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755087306"/>
        <w:docPartObj>
          <w:docPartGallery w:val="Cover Pages"/>
          <w:docPartUnique/>
        </w:docPartObj>
      </w:sdtPr>
      <w:sdtContent>
        <w:p w14:paraId="0A3D30C3" w14:textId="61CAF84C" w:rsidR="006216AE" w:rsidRPr="006216AE" w:rsidRDefault="006216AE" w:rsidP="006216AE">
          <w:pPr>
            <w:pStyle w:val="NoSpacing"/>
            <w:spacing w:line="276" w:lineRule="auto"/>
            <w:rPr>
              <w:sz w:val="32"/>
              <w:szCs w:val="32"/>
            </w:rPr>
          </w:pPr>
          <w:r w:rsidRPr="006216AE">
            <w:rPr>
              <w:noProof/>
              <w:sz w:val="32"/>
              <w:szCs w:val="32"/>
            </w:rPr>
            <mc:AlternateContent>
              <mc:Choice Requires="wpg">
                <w:drawing>
                  <wp:anchor distT="0" distB="0" distL="114300" distR="114300" simplePos="0" relativeHeight="251659264" behindDoc="1" locked="0" layoutInCell="1" allowOverlap="1" wp14:anchorId="68846395" wp14:editId="39ED348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AC0DACE" w14:textId="77777777" w:rsidR="00B23595" w:rsidRDefault="00B23595">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84639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AC0DACE" w14:textId="77777777" w:rsidR="00B23595" w:rsidRDefault="00B23595">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216AE">
            <w:rPr>
              <w:noProof/>
              <w:sz w:val="32"/>
              <w:szCs w:val="32"/>
            </w:rPr>
            <mc:AlternateContent>
              <mc:Choice Requires="wps">
                <w:drawing>
                  <wp:anchor distT="0" distB="0" distL="114300" distR="114300" simplePos="0" relativeHeight="251661312" behindDoc="0" locked="0" layoutInCell="1" allowOverlap="1" wp14:anchorId="5C05F4DD" wp14:editId="6B8FB4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11EF8" w14:textId="501AFEE8" w:rsidR="00B23595" w:rsidRDefault="00B2359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5A2DF326" w14:textId="77777777" w:rsidR="00B23595" w:rsidRDefault="00B2359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05F4D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2A11EF8" w14:textId="501AFEE8" w:rsidR="00B23595" w:rsidRDefault="00B2359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5A2DF326" w14:textId="77777777" w:rsidR="00B23595" w:rsidRDefault="00B2359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sidRPr="006216AE">
            <w:rPr>
              <w:sz w:val="32"/>
              <w:szCs w:val="32"/>
            </w:rPr>
            <w:t>Teacher: Nandish patel</w:t>
          </w:r>
        </w:p>
        <w:p w14:paraId="3C166BAA" w14:textId="77D011C6" w:rsidR="006216AE" w:rsidRPr="006216AE" w:rsidRDefault="006216AE" w:rsidP="006216AE">
          <w:pPr>
            <w:spacing w:line="276" w:lineRule="auto"/>
            <w:rPr>
              <w:sz w:val="32"/>
              <w:szCs w:val="32"/>
            </w:rPr>
          </w:pPr>
          <w:r>
            <w:rPr>
              <w:noProof/>
            </w:rPr>
            <mc:AlternateContent>
              <mc:Choice Requires="wps">
                <w:drawing>
                  <wp:anchor distT="0" distB="0" distL="114300" distR="114300" simplePos="0" relativeHeight="251660288" behindDoc="0" locked="0" layoutInCell="1" allowOverlap="1" wp14:anchorId="0319DEA0" wp14:editId="605E48E1">
                    <wp:simplePos x="0" y="0"/>
                    <wp:positionH relativeFrom="page">
                      <wp:posOffset>1263721</wp:posOffset>
                    </wp:positionH>
                    <wp:positionV relativeFrom="page">
                      <wp:posOffset>3544585</wp:posOffset>
                    </wp:positionV>
                    <wp:extent cx="4561726" cy="626724"/>
                    <wp:effectExtent l="0" t="0" r="10795" b="2540"/>
                    <wp:wrapNone/>
                    <wp:docPr id="1" name="Text Box 1"/>
                    <wp:cNvGraphicFramePr/>
                    <a:graphic xmlns:a="http://schemas.openxmlformats.org/drawingml/2006/main">
                      <a:graphicData uri="http://schemas.microsoft.com/office/word/2010/wordprocessingShape">
                        <wps:wsp>
                          <wps:cNvSpPr txBox="1"/>
                          <wps:spPr>
                            <a:xfrm>
                              <a:off x="0" y="0"/>
                              <a:ext cx="4561726" cy="6267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C8D14" w14:textId="4533274C" w:rsidR="00B23595" w:rsidRDefault="00B235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Entrepreneurship</w:t>
                                    </w:r>
                                  </w:sdtContent>
                                </w:sdt>
                              </w:p>
                              <w:p w14:paraId="117D0E36" w14:textId="77777777" w:rsidR="00B23595" w:rsidRDefault="00B235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319DEA0" id="Text Box 1" o:spid="_x0000_s1056" type="#_x0000_t202" style="position:absolute;margin-left:99.5pt;margin-top:279.1pt;width:359.2pt;height:49.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" filled="f" stroked="f" strokeweight=".5pt">
                    <v:textbox inset="0,0,0,0">
                      <w:txbxContent>
                        <w:p w14:paraId="39BC8D14" w14:textId="4533274C" w:rsidR="00B23595" w:rsidRDefault="00B235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Entrepreneurship</w:t>
                              </w:r>
                            </w:sdtContent>
                          </w:sdt>
                        </w:p>
                        <w:p w14:paraId="117D0E36" w14:textId="77777777" w:rsidR="00B23595" w:rsidRDefault="00B235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v:textbox>
                    <w10:wrap anchorx="page" anchory="page"/>
                  </v:shape>
                </w:pict>
              </mc:Fallback>
            </mc:AlternateContent>
          </w:r>
          <w:r>
            <w:t xml:space="preserve"> </w:t>
          </w:r>
          <w:r w:rsidRPr="006216AE">
            <w:rPr>
              <w:sz w:val="32"/>
              <w:szCs w:val="32"/>
            </w:rPr>
            <w:t xml:space="preserve">Student name: Osama Alhusen </w:t>
          </w:r>
        </w:p>
        <w:p w14:paraId="5E78625F" w14:textId="77777777" w:rsidR="006216AE" w:rsidRPr="006216AE" w:rsidRDefault="006216AE" w:rsidP="006216AE">
          <w:pPr>
            <w:spacing w:line="276" w:lineRule="auto"/>
            <w:rPr>
              <w:sz w:val="32"/>
              <w:szCs w:val="32"/>
            </w:rPr>
          </w:pPr>
          <w:r w:rsidRPr="006216AE">
            <w:rPr>
              <w:sz w:val="32"/>
              <w:szCs w:val="32"/>
            </w:rPr>
            <w:t>Student number: 2014492</w:t>
          </w:r>
        </w:p>
        <w:p w14:paraId="71EB3ED5" w14:textId="77777777" w:rsidR="00BB0199" w:rsidRDefault="006216AE">
          <w:r>
            <w:br w:type="page"/>
          </w:r>
        </w:p>
        <w:sdt>
          <w:sdtPr>
            <w:id w:val="-2050671853"/>
            <w:docPartObj>
              <w:docPartGallery w:val="Table of Contents"/>
              <w:docPartUnique/>
            </w:docPartObj>
          </w:sdtPr>
          <w:sdtEndPr>
            <w:rPr>
              <w:rFonts w:asciiTheme="minorHAnsi" w:eastAsiaTheme="minorHAnsi" w:hAnsiTheme="minorHAnsi" w:cstheme="minorBidi"/>
              <w:b/>
              <w:bCs/>
              <w:noProof/>
              <w:color w:val="auto"/>
              <w:lang w:val="en-GB"/>
            </w:rPr>
          </w:sdtEndPr>
          <w:sdtContent>
            <w:p w14:paraId="68D658C7" w14:textId="1A68D5E9" w:rsidR="00BB0199" w:rsidRDefault="00BB0199">
              <w:pPr>
                <w:pStyle w:val="TOCHeading"/>
              </w:pPr>
              <w:r>
                <w:t>Table of Contents</w:t>
              </w:r>
            </w:p>
            <w:p w14:paraId="56BC9C35" w14:textId="6CD818F4" w:rsidR="00BB0199" w:rsidRPr="00BB0199" w:rsidRDefault="00BB0199" w:rsidP="00BB0199">
              <w:pPr>
                <w:pStyle w:val="TOC1"/>
                <w:tabs>
                  <w:tab w:val="right" w:leader="dot" w:pos="9016"/>
                </w:tabs>
                <w:spacing w:line="480" w:lineRule="auto"/>
                <w:rPr>
                  <w:noProof/>
                  <w:sz w:val="32"/>
                  <w:szCs w:val="32"/>
                </w:rPr>
              </w:pPr>
              <w:r w:rsidRPr="00BB0199">
                <w:rPr>
                  <w:sz w:val="32"/>
                  <w:szCs w:val="32"/>
                </w:rPr>
                <w:fldChar w:fldCharType="begin"/>
              </w:r>
              <w:r w:rsidRPr="00BB0199">
                <w:rPr>
                  <w:sz w:val="32"/>
                  <w:szCs w:val="32"/>
                </w:rPr>
                <w:instrText xml:space="preserve"> TOC \o "1-3" \h \z \u </w:instrText>
              </w:r>
              <w:r w:rsidRPr="00BB0199">
                <w:rPr>
                  <w:sz w:val="32"/>
                  <w:szCs w:val="32"/>
                </w:rPr>
                <w:fldChar w:fldCharType="separate"/>
              </w:r>
              <w:hyperlink w:anchor="_Toc70738462" w:history="1">
                <w:r w:rsidRPr="00BB0199">
                  <w:rPr>
                    <w:rStyle w:val="Hyperlink"/>
                    <w:noProof/>
                    <w:sz w:val="32"/>
                    <w:szCs w:val="32"/>
                  </w:rPr>
                  <w:t>Introduction:</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_Toc70738462 \h </w:instrText>
                </w:r>
                <w:r w:rsidRPr="00BB0199">
                  <w:rPr>
                    <w:noProof/>
                    <w:webHidden/>
                    <w:sz w:val="32"/>
                    <w:szCs w:val="32"/>
                  </w:rPr>
                </w:r>
                <w:r w:rsidRPr="00BB0199">
                  <w:rPr>
                    <w:noProof/>
                    <w:webHidden/>
                    <w:sz w:val="32"/>
                    <w:szCs w:val="32"/>
                  </w:rPr>
                  <w:fldChar w:fldCharType="separate"/>
                </w:r>
                <w:r w:rsidRPr="00BB0199">
                  <w:rPr>
                    <w:noProof/>
                    <w:webHidden/>
                    <w:sz w:val="32"/>
                    <w:szCs w:val="32"/>
                  </w:rPr>
                  <w:t>2</w:t>
                </w:r>
                <w:r w:rsidRPr="00BB0199">
                  <w:rPr>
                    <w:noProof/>
                    <w:webHidden/>
                    <w:sz w:val="32"/>
                    <w:szCs w:val="32"/>
                  </w:rPr>
                  <w:fldChar w:fldCharType="end"/>
                </w:r>
              </w:hyperlink>
            </w:p>
            <w:p w14:paraId="1CC1931F" w14:textId="4C9B1B3D" w:rsidR="00BB0199" w:rsidRPr="00BB0199" w:rsidRDefault="00BB0199" w:rsidP="00BB0199">
              <w:pPr>
                <w:pStyle w:val="TOC1"/>
                <w:tabs>
                  <w:tab w:val="right" w:leader="dot" w:pos="9016"/>
                </w:tabs>
                <w:spacing w:line="480" w:lineRule="auto"/>
                <w:rPr>
                  <w:noProof/>
                  <w:sz w:val="32"/>
                  <w:szCs w:val="32"/>
                </w:rPr>
              </w:pPr>
              <w:hyperlink w:anchor="_Toc70738463" w:history="1">
                <w:r w:rsidRPr="00BB0199">
                  <w:rPr>
                    <w:rStyle w:val="Hyperlink"/>
                    <w:noProof/>
                    <w:sz w:val="32"/>
                    <w:szCs w:val="32"/>
                  </w:rPr>
                  <w:t>Background on the Entrepreneur and his business model.</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_Toc70738463 \h </w:instrText>
                </w:r>
                <w:r w:rsidRPr="00BB0199">
                  <w:rPr>
                    <w:noProof/>
                    <w:webHidden/>
                    <w:sz w:val="32"/>
                    <w:szCs w:val="32"/>
                  </w:rPr>
                </w:r>
                <w:r w:rsidRPr="00BB0199">
                  <w:rPr>
                    <w:noProof/>
                    <w:webHidden/>
                    <w:sz w:val="32"/>
                    <w:szCs w:val="32"/>
                  </w:rPr>
                  <w:fldChar w:fldCharType="separate"/>
                </w:r>
                <w:r w:rsidRPr="00BB0199">
                  <w:rPr>
                    <w:noProof/>
                    <w:webHidden/>
                    <w:sz w:val="32"/>
                    <w:szCs w:val="32"/>
                  </w:rPr>
                  <w:t>2</w:t>
                </w:r>
                <w:r w:rsidRPr="00BB0199">
                  <w:rPr>
                    <w:noProof/>
                    <w:webHidden/>
                    <w:sz w:val="32"/>
                    <w:szCs w:val="32"/>
                  </w:rPr>
                  <w:fldChar w:fldCharType="end"/>
                </w:r>
              </w:hyperlink>
            </w:p>
            <w:p w14:paraId="4935C07D" w14:textId="014ADDF2" w:rsidR="00BB0199" w:rsidRPr="00BB0199" w:rsidRDefault="00BB0199" w:rsidP="00BB0199">
              <w:pPr>
                <w:pStyle w:val="TOC1"/>
                <w:tabs>
                  <w:tab w:val="right" w:leader="dot" w:pos="9016"/>
                </w:tabs>
                <w:spacing w:line="480" w:lineRule="auto"/>
                <w:rPr>
                  <w:noProof/>
                  <w:sz w:val="32"/>
                  <w:szCs w:val="32"/>
                </w:rPr>
              </w:pPr>
              <w:hyperlink w:anchor="_Toc70738464" w:history="1">
                <w:r w:rsidRPr="00BB0199">
                  <w:rPr>
                    <w:rStyle w:val="Hyperlink"/>
                    <w:noProof/>
                    <w:sz w:val="32"/>
                    <w:szCs w:val="32"/>
                  </w:rPr>
                  <w:t>The meaning of entrepreneurship, development, and the characteristics an entrepreneur.</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_Toc70738464 \h </w:instrText>
                </w:r>
                <w:r w:rsidRPr="00BB0199">
                  <w:rPr>
                    <w:noProof/>
                    <w:webHidden/>
                    <w:sz w:val="32"/>
                    <w:szCs w:val="32"/>
                  </w:rPr>
                </w:r>
                <w:r w:rsidRPr="00BB0199">
                  <w:rPr>
                    <w:noProof/>
                    <w:webHidden/>
                    <w:sz w:val="32"/>
                    <w:szCs w:val="32"/>
                  </w:rPr>
                  <w:fldChar w:fldCharType="separate"/>
                </w:r>
                <w:r w:rsidRPr="00BB0199">
                  <w:rPr>
                    <w:noProof/>
                    <w:webHidden/>
                    <w:sz w:val="32"/>
                    <w:szCs w:val="32"/>
                  </w:rPr>
                  <w:t>3</w:t>
                </w:r>
                <w:r w:rsidRPr="00BB0199">
                  <w:rPr>
                    <w:noProof/>
                    <w:webHidden/>
                    <w:sz w:val="32"/>
                    <w:szCs w:val="32"/>
                  </w:rPr>
                  <w:fldChar w:fldCharType="end"/>
                </w:r>
              </w:hyperlink>
            </w:p>
            <w:p w14:paraId="2E26460A" w14:textId="20102F75" w:rsidR="00BB0199" w:rsidRPr="00BB0199" w:rsidRDefault="00BB0199" w:rsidP="00BB0199">
              <w:pPr>
                <w:pStyle w:val="TOC1"/>
                <w:tabs>
                  <w:tab w:val="right" w:leader="dot" w:pos="9016"/>
                </w:tabs>
                <w:spacing w:line="480" w:lineRule="auto"/>
                <w:rPr>
                  <w:noProof/>
                  <w:sz w:val="32"/>
                  <w:szCs w:val="32"/>
                </w:rPr>
              </w:pPr>
              <w:hyperlink w:anchor="_Toc70738465" w:history="1">
                <w:r w:rsidRPr="00BB0199">
                  <w:rPr>
                    <w:rStyle w:val="Hyperlink"/>
                    <w:noProof/>
                    <w:sz w:val="32"/>
                    <w:szCs w:val="32"/>
                  </w:rPr>
                  <w:t>Entrepreneurial characteristics and importance:</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_Toc70738465 \h </w:instrText>
                </w:r>
                <w:r w:rsidRPr="00BB0199">
                  <w:rPr>
                    <w:noProof/>
                    <w:webHidden/>
                    <w:sz w:val="32"/>
                    <w:szCs w:val="32"/>
                  </w:rPr>
                </w:r>
                <w:r w:rsidRPr="00BB0199">
                  <w:rPr>
                    <w:noProof/>
                    <w:webHidden/>
                    <w:sz w:val="32"/>
                    <w:szCs w:val="32"/>
                  </w:rPr>
                  <w:fldChar w:fldCharType="separate"/>
                </w:r>
                <w:r w:rsidRPr="00BB0199">
                  <w:rPr>
                    <w:noProof/>
                    <w:webHidden/>
                    <w:sz w:val="32"/>
                    <w:szCs w:val="32"/>
                  </w:rPr>
                  <w:t>4</w:t>
                </w:r>
                <w:r w:rsidRPr="00BB0199">
                  <w:rPr>
                    <w:noProof/>
                    <w:webHidden/>
                    <w:sz w:val="32"/>
                    <w:szCs w:val="32"/>
                  </w:rPr>
                  <w:fldChar w:fldCharType="end"/>
                </w:r>
              </w:hyperlink>
            </w:p>
            <w:p w14:paraId="0D59C42E" w14:textId="6814AAB1" w:rsidR="00BB0199" w:rsidRPr="00BB0199" w:rsidRDefault="00BB0199" w:rsidP="00BB0199">
              <w:pPr>
                <w:pStyle w:val="TOC1"/>
                <w:tabs>
                  <w:tab w:val="right" w:leader="dot" w:pos="9016"/>
                </w:tabs>
                <w:spacing w:line="480" w:lineRule="auto"/>
                <w:rPr>
                  <w:noProof/>
                  <w:sz w:val="32"/>
                  <w:szCs w:val="32"/>
                </w:rPr>
              </w:pPr>
              <w:hyperlink w:anchor="_Toc70738466" w:history="1">
                <w:r w:rsidRPr="00BB0199">
                  <w:rPr>
                    <w:rStyle w:val="Hyperlink"/>
                    <w:noProof/>
                    <w:sz w:val="32"/>
                    <w:szCs w:val="32"/>
                  </w:rPr>
                  <w:t>The characteristics and personal characteristics of entrepreneur Talal Abu-Ghazaleh and their effects on the organization’s performance.</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_Toc70738466 \h </w:instrText>
                </w:r>
                <w:r w:rsidRPr="00BB0199">
                  <w:rPr>
                    <w:noProof/>
                    <w:webHidden/>
                    <w:sz w:val="32"/>
                    <w:szCs w:val="32"/>
                  </w:rPr>
                </w:r>
                <w:r w:rsidRPr="00BB0199">
                  <w:rPr>
                    <w:noProof/>
                    <w:webHidden/>
                    <w:sz w:val="32"/>
                    <w:szCs w:val="32"/>
                  </w:rPr>
                  <w:fldChar w:fldCharType="separate"/>
                </w:r>
                <w:r w:rsidRPr="00BB0199">
                  <w:rPr>
                    <w:noProof/>
                    <w:webHidden/>
                    <w:sz w:val="32"/>
                    <w:szCs w:val="32"/>
                  </w:rPr>
                  <w:t>6</w:t>
                </w:r>
                <w:r w:rsidRPr="00BB0199">
                  <w:rPr>
                    <w:noProof/>
                    <w:webHidden/>
                    <w:sz w:val="32"/>
                    <w:szCs w:val="32"/>
                  </w:rPr>
                  <w:fldChar w:fldCharType="end"/>
                </w:r>
              </w:hyperlink>
            </w:p>
            <w:p w14:paraId="47C7C452" w14:textId="3B85FC3F" w:rsidR="00BB0199" w:rsidRPr="00BB0199" w:rsidRDefault="00BB0199" w:rsidP="00BB0199">
              <w:pPr>
                <w:pStyle w:val="TOC1"/>
                <w:tabs>
                  <w:tab w:val="right" w:leader="dot" w:pos="9016"/>
                </w:tabs>
                <w:spacing w:line="480" w:lineRule="auto"/>
                <w:rPr>
                  <w:noProof/>
                  <w:sz w:val="32"/>
                  <w:szCs w:val="32"/>
                </w:rPr>
              </w:pPr>
              <w:hyperlink w:anchor="_Toc70738467" w:history="1">
                <w:r w:rsidRPr="00BB0199">
                  <w:rPr>
                    <w:rStyle w:val="Hyperlink"/>
                    <w:noProof/>
                    <w:sz w:val="32"/>
                    <w:szCs w:val="32"/>
                  </w:rPr>
                  <w:t>Difficulties and challenges that face entrepreneurs during their career.</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_Toc70738467 \h </w:instrText>
                </w:r>
                <w:r w:rsidRPr="00BB0199">
                  <w:rPr>
                    <w:noProof/>
                    <w:webHidden/>
                    <w:sz w:val="32"/>
                    <w:szCs w:val="32"/>
                  </w:rPr>
                </w:r>
                <w:r w:rsidRPr="00BB0199">
                  <w:rPr>
                    <w:noProof/>
                    <w:webHidden/>
                    <w:sz w:val="32"/>
                    <w:szCs w:val="32"/>
                  </w:rPr>
                  <w:fldChar w:fldCharType="separate"/>
                </w:r>
                <w:r w:rsidRPr="00BB0199">
                  <w:rPr>
                    <w:noProof/>
                    <w:webHidden/>
                    <w:sz w:val="32"/>
                    <w:szCs w:val="32"/>
                  </w:rPr>
                  <w:t>8</w:t>
                </w:r>
                <w:r w:rsidRPr="00BB0199">
                  <w:rPr>
                    <w:noProof/>
                    <w:webHidden/>
                    <w:sz w:val="32"/>
                    <w:szCs w:val="32"/>
                  </w:rPr>
                  <w:fldChar w:fldCharType="end"/>
                </w:r>
              </w:hyperlink>
            </w:p>
            <w:p w14:paraId="55C34CB0" w14:textId="7DDF82C7" w:rsidR="00BB0199" w:rsidRPr="00BB0199" w:rsidRDefault="00BB0199" w:rsidP="00BB0199">
              <w:pPr>
                <w:pStyle w:val="TOC1"/>
                <w:tabs>
                  <w:tab w:val="right" w:leader="dot" w:pos="9016"/>
                </w:tabs>
                <w:spacing w:line="480" w:lineRule="auto"/>
                <w:rPr>
                  <w:noProof/>
                  <w:sz w:val="32"/>
                  <w:szCs w:val="32"/>
                </w:rPr>
              </w:pPr>
              <w:hyperlink w:anchor="_Toc70738468" w:history="1">
                <w:r w:rsidRPr="00BB0199">
                  <w:rPr>
                    <w:rStyle w:val="Hyperlink"/>
                    <w:noProof/>
                    <w:sz w:val="32"/>
                    <w:szCs w:val="32"/>
                  </w:rPr>
                  <w:t>The importance of funding and financial support for entrepreneurship in the beginnings.</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_Toc70738468 \h </w:instrText>
                </w:r>
                <w:r w:rsidRPr="00BB0199">
                  <w:rPr>
                    <w:noProof/>
                    <w:webHidden/>
                    <w:sz w:val="32"/>
                    <w:szCs w:val="32"/>
                  </w:rPr>
                </w:r>
                <w:r w:rsidRPr="00BB0199">
                  <w:rPr>
                    <w:noProof/>
                    <w:webHidden/>
                    <w:sz w:val="32"/>
                    <w:szCs w:val="32"/>
                  </w:rPr>
                  <w:fldChar w:fldCharType="separate"/>
                </w:r>
                <w:r w:rsidRPr="00BB0199">
                  <w:rPr>
                    <w:noProof/>
                    <w:webHidden/>
                    <w:sz w:val="32"/>
                    <w:szCs w:val="32"/>
                  </w:rPr>
                  <w:t>9</w:t>
                </w:r>
                <w:r w:rsidRPr="00BB0199">
                  <w:rPr>
                    <w:noProof/>
                    <w:webHidden/>
                    <w:sz w:val="32"/>
                    <w:szCs w:val="32"/>
                  </w:rPr>
                  <w:fldChar w:fldCharType="end"/>
                </w:r>
              </w:hyperlink>
            </w:p>
            <w:p w14:paraId="4061E00B" w14:textId="4045ADA9" w:rsidR="00BB0199" w:rsidRPr="00BB0199" w:rsidRDefault="00BB0199" w:rsidP="00BB0199">
              <w:pPr>
                <w:pStyle w:val="TOC1"/>
                <w:tabs>
                  <w:tab w:val="right" w:leader="dot" w:pos="9016"/>
                </w:tabs>
                <w:spacing w:line="480" w:lineRule="auto"/>
                <w:rPr>
                  <w:noProof/>
                  <w:sz w:val="32"/>
                  <w:szCs w:val="32"/>
                </w:rPr>
              </w:pPr>
              <w:hyperlink w:anchor="_Toc70738469" w:history="1">
                <w:r w:rsidRPr="00BB0199">
                  <w:rPr>
                    <w:rStyle w:val="Hyperlink"/>
                    <w:noProof/>
                    <w:sz w:val="32"/>
                    <w:szCs w:val="32"/>
                  </w:rPr>
                  <w:t>Profit and non-profit organizations from an Entrepreneurs’ point of view:</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_Toc70738469 \h </w:instrText>
                </w:r>
                <w:r w:rsidRPr="00BB0199">
                  <w:rPr>
                    <w:noProof/>
                    <w:webHidden/>
                    <w:sz w:val="32"/>
                    <w:szCs w:val="32"/>
                  </w:rPr>
                </w:r>
                <w:r w:rsidRPr="00BB0199">
                  <w:rPr>
                    <w:noProof/>
                    <w:webHidden/>
                    <w:sz w:val="32"/>
                    <w:szCs w:val="32"/>
                  </w:rPr>
                  <w:fldChar w:fldCharType="separate"/>
                </w:r>
                <w:r w:rsidRPr="00BB0199">
                  <w:rPr>
                    <w:noProof/>
                    <w:webHidden/>
                    <w:sz w:val="32"/>
                    <w:szCs w:val="32"/>
                  </w:rPr>
                  <w:t>11</w:t>
                </w:r>
                <w:r w:rsidRPr="00BB0199">
                  <w:rPr>
                    <w:noProof/>
                    <w:webHidden/>
                    <w:sz w:val="32"/>
                    <w:szCs w:val="32"/>
                  </w:rPr>
                  <w:fldChar w:fldCharType="end"/>
                </w:r>
              </w:hyperlink>
            </w:p>
            <w:p w14:paraId="05DCD340" w14:textId="6D2090EB" w:rsidR="00BB0199" w:rsidRPr="00BB0199" w:rsidRDefault="00BB0199" w:rsidP="00BB0199">
              <w:pPr>
                <w:pStyle w:val="TOC1"/>
                <w:tabs>
                  <w:tab w:val="right" w:leader="dot" w:pos="9016"/>
                </w:tabs>
                <w:spacing w:line="480" w:lineRule="auto"/>
                <w:rPr>
                  <w:noProof/>
                  <w:sz w:val="32"/>
                  <w:szCs w:val="32"/>
                </w:rPr>
              </w:pPr>
              <w:hyperlink w:anchor="_Toc70738470" w:history="1">
                <w:r w:rsidRPr="00BB0199">
                  <w:rPr>
                    <w:rStyle w:val="Hyperlink"/>
                    <w:noProof/>
                    <w:sz w:val="32"/>
                    <w:szCs w:val="32"/>
                  </w:rPr>
                  <w:t>Conclusion</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_Toc70738470 \h </w:instrText>
                </w:r>
                <w:r w:rsidRPr="00BB0199">
                  <w:rPr>
                    <w:noProof/>
                    <w:webHidden/>
                    <w:sz w:val="32"/>
                    <w:szCs w:val="32"/>
                  </w:rPr>
                </w:r>
                <w:r w:rsidRPr="00BB0199">
                  <w:rPr>
                    <w:noProof/>
                    <w:webHidden/>
                    <w:sz w:val="32"/>
                    <w:szCs w:val="32"/>
                  </w:rPr>
                  <w:fldChar w:fldCharType="separate"/>
                </w:r>
                <w:r w:rsidRPr="00BB0199">
                  <w:rPr>
                    <w:noProof/>
                    <w:webHidden/>
                    <w:sz w:val="32"/>
                    <w:szCs w:val="32"/>
                  </w:rPr>
                  <w:t>12</w:t>
                </w:r>
                <w:r w:rsidRPr="00BB0199">
                  <w:rPr>
                    <w:noProof/>
                    <w:webHidden/>
                    <w:sz w:val="32"/>
                    <w:szCs w:val="32"/>
                  </w:rPr>
                  <w:fldChar w:fldCharType="end"/>
                </w:r>
              </w:hyperlink>
            </w:p>
            <w:p w14:paraId="03A0FC25" w14:textId="44630042" w:rsidR="00BB0199" w:rsidRPr="00BB0199" w:rsidRDefault="00BB0199" w:rsidP="00BB0199">
              <w:pPr>
                <w:pStyle w:val="TOC1"/>
                <w:tabs>
                  <w:tab w:val="right" w:leader="dot" w:pos="9016"/>
                </w:tabs>
                <w:spacing w:line="480" w:lineRule="auto"/>
                <w:rPr>
                  <w:noProof/>
                  <w:sz w:val="32"/>
                  <w:szCs w:val="32"/>
                </w:rPr>
              </w:pPr>
              <w:hyperlink w:anchor="_Toc70738471" w:history="1">
                <w:r w:rsidRPr="00BB0199">
                  <w:rPr>
                    <w:rStyle w:val="Hyperlink"/>
                    <w:noProof/>
                    <w:sz w:val="32"/>
                    <w:szCs w:val="32"/>
                  </w:rPr>
                  <w:t>References</w:t>
                </w:r>
                <w:r w:rsidRPr="00BB0199">
                  <w:rPr>
                    <w:noProof/>
                    <w:webHidden/>
                    <w:sz w:val="32"/>
                    <w:szCs w:val="32"/>
                  </w:rPr>
                  <w:tab/>
                </w:r>
                <w:r w:rsidRPr="00BB0199">
                  <w:rPr>
                    <w:noProof/>
                    <w:webHidden/>
                    <w:sz w:val="32"/>
                    <w:szCs w:val="32"/>
                  </w:rPr>
                  <w:fldChar w:fldCharType="begin"/>
                </w:r>
                <w:r w:rsidRPr="00BB0199">
                  <w:rPr>
                    <w:noProof/>
                    <w:webHidden/>
                    <w:sz w:val="32"/>
                    <w:szCs w:val="32"/>
                  </w:rPr>
                  <w:instrText xml:space="preserve"> PAGEREF _Toc70738471 \h </w:instrText>
                </w:r>
                <w:r w:rsidRPr="00BB0199">
                  <w:rPr>
                    <w:noProof/>
                    <w:webHidden/>
                    <w:sz w:val="32"/>
                    <w:szCs w:val="32"/>
                  </w:rPr>
                </w:r>
                <w:r w:rsidRPr="00BB0199">
                  <w:rPr>
                    <w:noProof/>
                    <w:webHidden/>
                    <w:sz w:val="32"/>
                    <w:szCs w:val="32"/>
                  </w:rPr>
                  <w:fldChar w:fldCharType="separate"/>
                </w:r>
                <w:r w:rsidRPr="00BB0199">
                  <w:rPr>
                    <w:noProof/>
                    <w:webHidden/>
                    <w:sz w:val="32"/>
                    <w:szCs w:val="32"/>
                  </w:rPr>
                  <w:t>12</w:t>
                </w:r>
                <w:r w:rsidRPr="00BB0199">
                  <w:rPr>
                    <w:noProof/>
                    <w:webHidden/>
                    <w:sz w:val="32"/>
                    <w:szCs w:val="32"/>
                  </w:rPr>
                  <w:fldChar w:fldCharType="end"/>
                </w:r>
              </w:hyperlink>
            </w:p>
            <w:p w14:paraId="0218BD9D" w14:textId="250DB86C" w:rsidR="00BB0199" w:rsidRPr="00BB0199" w:rsidRDefault="00BB0199" w:rsidP="00BB0199">
              <w:pPr>
                <w:spacing w:line="480" w:lineRule="auto"/>
                <w:rPr>
                  <w:sz w:val="32"/>
                  <w:szCs w:val="32"/>
                </w:rPr>
              </w:pPr>
              <w:r w:rsidRPr="00BB0199">
                <w:rPr>
                  <w:b/>
                  <w:bCs/>
                  <w:noProof/>
                  <w:sz w:val="32"/>
                  <w:szCs w:val="32"/>
                </w:rPr>
                <w:fldChar w:fldCharType="end"/>
              </w:r>
            </w:p>
          </w:sdtContent>
        </w:sdt>
        <w:p w14:paraId="178235D2" w14:textId="12C6DBCF" w:rsidR="00BB0199" w:rsidRPr="00BB0199" w:rsidRDefault="00BB0199" w:rsidP="00BB0199">
          <w:pPr>
            <w:spacing w:line="480" w:lineRule="auto"/>
            <w:rPr>
              <w:sz w:val="32"/>
              <w:szCs w:val="32"/>
            </w:rPr>
          </w:pPr>
          <w:r w:rsidRPr="00BB0199">
            <w:rPr>
              <w:sz w:val="32"/>
              <w:szCs w:val="32"/>
            </w:rPr>
            <w:br w:type="page"/>
          </w:r>
        </w:p>
        <w:p w14:paraId="66210D1E" w14:textId="3C334F9E" w:rsidR="006216AE" w:rsidRDefault="00B23595"/>
      </w:sdtContent>
    </w:sdt>
    <w:p w14:paraId="28B302B4" w14:textId="24E0E271" w:rsidR="00004F22" w:rsidRPr="00762C3C" w:rsidRDefault="006216AE" w:rsidP="006216AE">
      <w:pPr>
        <w:pStyle w:val="Heading1"/>
      </w:pPr>
      <w:bookmarkStart w:id="0" w:name="_Toc70738462"/>
      <w:r w:rsidRPr="00762C3C">
        <w:t>Introduction:</w:t>
      </w:r>
      <w:bookmarkEnd w:id="0"/>
    </w:p>
    <w:p w14:paraId="625BC72A" w14:textId="30B237A9" w:rsidR="006216AE" w:rsidRDefault="006216AE" w:rsidP="006216AE"/>
    <w:p w14:paraId="400E1DF8" w14:textId="02DC241E" w:rsidR="00762C3C" w:rsidRDefault="00762C3C" w:rsidP="00C9536F">
      <w:pPr>
        <w:spacing w:line="360" w:lineRule="auto"/>
        <w:jc w:val="both"/>
        <w:rPr>
          <w:sz w:val="28"/>
          <w:szCs w:val="28"/>
        </w:rPr>
      </w:pPr>
      <w:r>
        <w:rPr>
          <w:sz w:val="28"/>
          <w:szCs w:val="28"/>
        </w:rPr>
        <w:t>In this study, I will explain what entrepreneurship is, who is an entrepreneur, and how is an entrepreneur, and how a person turns into a person seeking to achieve a</w:t>
      </w:r>
      <w:r w:rsidR="002B5484">
        <w:rPr>
          <w:sz w:val="28"/>
          <w:szCs w:val="28"/>
        </w:rPr>
        <w:t xml:space="preserve"> goal and a successful man who runs an organization and has employees. I will present the story of a man famous in the world who has an international group spread in more than 150 representative offices around the world at the present time. This company was established by a man named </w:t>
      </w:r>
      <w:r w:rsidR="002B5484" w:rsidRPr="002B5484">
        <w:rPr>
          <w:b/>
          <w:bCs/>
          <w:sz w:val="28"/>
          <w:szCs w:val="28"/>
        </w:rPr>
        <w:t>Talal Abu</w:t>
      </w:r>
      <w:r w:rsidR="002B5484">
        <w:rPr>
          <w:b/>
          <w:bCs/>
          <w:sz w:val="28"/>
          <w:szCs w:val="28"/>
        </w:rPr>
        <w:t>-</w:t>
      </w:r>
      <w:r w:rsidR="002B5484" w:rsidRPr="002B5484">
        <w:rPr>
          <w:b/>
          <w:bCs/>
          <w:sz w:val="28"/>
          <w:szCs w:val="28"/>
        </w:rPr>
        <w:t>Ghazaleh</w:t>
      </w:r>
      <w:r w:rsidR="002B5484">
        <w:rPr>
          <w:b/>
          <w:bCs/>
          <w:sz w:val="28"/>
          <w:szCs w:val="28"/>
        </w:rPr>
        <w:t xml:space="preserve">. </w:t>
      </w:r>
      <w:r w:rsidR="00356460" w:rsidRPr="00356460">
        <w:rPr>
          <w:sz w:val="28"/>
          <w:szCs w:val="28"/>
        </w:rPr>
        <w:t xml:space="preserve">I will </w:t>
      </w:r>
      <w:r w:rsidR="00356460">
        <w:rPr>
          <w:sz w:val="28"/>
          <w:szCs w:val="28"/>
        </w:rPr>
        <w:t>present the long road that he went through until he reached this success that he faced and how the political reality in his country influenced him to give him an incentive to overcome the meaning of failure and his insiste</w:t>
      </w:r>
      <w:r w:rsidR="00C9536F">
        <w:rPr>
          <w:sz w:val="28"/>
          <w:szCs w:val="28"/>
        </w:rPr>
        <w:t>nce on reaching the path of success based on theories in  entrepreneurship and what is philosophy which he used to follow to increase his passion in reaching  the success he achieved now and how he succeeded in managing his personal life and what are the means that he resorted to  obtain financial support during his academic life and his graduation from the university.</w:t>
      </w:r>
    </w:p>
    <w:p w14:paraId="52624AA5" w14:textId="5FD9F543" w:rsidR="00C9536F" w:rsidRDefault="006C4747" w:rsidP="006C4747">
      <w:pPr>
        <w:pStyle w:val="Heading1"/>
      </w:pPr>
      <w:bookmarkStart w:id="1" w:name="_Toc70738463"/>
      <w:r w:rsidRPr="006C4747">
        <w:t>Background on the Entrepreneur and his business model.</w:t>
      </w:r>
      <w:bookmarkEnd w:id="1"/>
    </w:p>
    <w:p w14:paraId="47A2E6FA" w14:textId="514A14D9" w:rsidR="006C4747" w:rsidRDefault="006C4747" w:rsidP="006C4747"/>
    <w:p w14:paraId="220EA49F" w14:textId="3067C650" w:rsidR="00C87D7D" w:rsidRDefault="00C87D7D" w:rsidP="0056269A">
      <w:pPr>
        <w:spacing w:line="360" w:lineRule="auto"/>
        <w:jc w:val="both"/>
        <w:rPr>
          <w:sz w:val="28"/>
          <w:szCs w:val="28"/>
        </w:rPr>
      </w:pPr>
      <w:r w:rsidRPr="00C87D7D">
        <w:rPr>
          <w:sz w:val="28"/>
          <w:szCs w:val="28"/>
        </w:rPr>
        <w:t>T</w:t>
      </w:r>
      <w:r>
        <w:rPr>
          <w:sz w:val="28"/>
          <w:szCs w:val="28"/>
        </w:rPr>
        <w:t>ala Abu-Ghazaleh was born in 1938 in city of Jaffa in Palestine from a Palestinian father, and that when he was 10 years old, his family had to emigrate from Palestine to Lebanon due to the war that began between the Israelis and the Palestinians and to settle in Lebanon. Then Tala was forced to search for a school to complete his educations, but he was he faced the biggest problem and obstacle, which is the financial support and payment for the school</w:t>
      </w:r>
      <w:r w:rsidR="0056269A">
        <w:rPr>
          <w:sz w:val="28"/>
          <w:szCs w:val="28"/>
        </w:rPr>
        <w:t xml:space="preserve">, and this is what makes him forced to bet with the owner of the school that the owner accepts his entry on the condition that he gets first place, and this is really what </w:t>
      </w:r>
      <w:r w:rsidR="0056269A">
        <w:rPr>
          <w:sz w:val="28"/>
          <w:szCs w:val="28"/>
        </w:rPr>
        <w:lastRenderedPageBreak/>
        <w:t>happened. Talal become acquiring an educational scholarship every year during his studies</w:t>
      </w:r>
      <w:r w:rsidR="002209CA">
        <w:rPr>
          <w:sz w:val="28"/>
          <w:szCs w:val="28"/>
        </w:rPr>
        <w:t xml:space="preserve"> until he graduated with honours. It should be noted that the first school owner told Talal of this degree that you have high confidence in yourself that you will get the first rank and answered him “that it is not confidence but that I have to get the first rank to complete educational” He </w:t>
      </w:r>
      <w:r w:rsidR="004D2DF4">
        <w:rPr>
          <w:sz w:val="28"/>
          <w:szCs w:val="28"/>
        </w:rPr>
        <w:t>took the responsibility of caring for his family after the death of his father, which had a total of 13 brothers and sisters in his family. Where he had to work as an accountant between suppliers and buyers in the shops to help his family</w:t>
      </w:r>
      <w:sdt>
        <w:sdtPr>
          <w:rPr>
            <w:sz w:val="28"/>
            <w:szCs w:val="28"/>
          </w:rPr>
          <w:id w:val="1626266678"/>
          <w:citation/>
        </w:sdtPr>
        <w:sdtContent>
          <w:r w:rsidR="004D2DF4">
            <w:rPr>
              <w:sz w:val="28"/>
              <w:szCs w:val="28"/>
            </w:rPr>
            <w:fldChar w:fldCharType="begin"/>
          </w:r>
          <w:r w:rsidR="00781665">
            <w:rPr>
              <w:sz w:val="28"/>
              <w:szCs w:val="28"/>
            </w:rPr>
            <w:instrText xml:space="preserve">CITATION TAG20 \l 2057 </w:instrText>
          </w:r>
          <w:r w:rsidR="004D2DF4">
            <w:rPr>
              <w:sz w:val="28"/>
              <w:szCs w:val="28"/>
            </w:rPr>
            <w:fldChar w:fldCharType="separate"/>
          </w:r>
          <w:r w:rsidR="00781665">
            <w:rPr>
              <w:noProof/>
              <w:sz w:val="28"/>
              <w:szCs w:val="28"/>
            </w:rPr>
            <w:t xml:space="preserve"> </w:t>
          </w:r>
          <w:r w:rsidR="00781665" w:rsidRPr="00781665">
            <w:rPr>
              <w:noProof/>
              <w:sz w:val="28"/>
              <w:szCs w:val="28"/>
            </w:rPr>
            <w:t>(TAG Global, 2021)</w:t>
          </w:r>
          <w:r w:rsidR="004D2DF4">
            <w:rPr>
              <w:sz w:val="28"/>
              <w:szCs w:val="28"/>
            </w:rPr>
            <w:fldChar w:fldCharType="end"/>
          </w:r>
        </w:sdtContent>
      </w:sdt>
      <w:r w:rsidR="004D2DF4">
        <w:rPr>
          <w:sz w:val="28"/>
          <w:szCs w:val="28"/>
        </w:rPr>
        <w:t>.</w:t>
      </w:r>
      <w:r w:rsidR="00EE34DE">
        <w:rPr>
          <w:sz w:val="28"/>
          <w:szCs w:val="28"/>
        </w:rPr>
        <w:t xml:space="preserve"> In </w:t>
      </w:r>
      <w:r w:rsidR="00F75240">
        <w:rPr>
          <w:sz w:val="28"/>
          <w:szCs w:val="28"/>
        </w:rPr>
        <w:t>1972,</w:t>
      </w:r>
      <w:r w:rsidR="00EE34DE">
        <w:rPr>
          <w:sz w:val="28"/>
          <w:szCs w:val="28"/>
        </w:rPr>
        <w:t xml:space="preserve"> he established an international group that provides professional service in the fields of accounting auditing, management consulting, technology transfer, education, sole proprietorship, legal services,</w:t>
      </w:r>
      <w:r w:rsidR="00F75240">
        <w:rPr>
          <w:sz w:val="28"/>
          <w:szCs w:val="28"/>
        </w:rPr>
        <w:t xml:space="preserve"> information technology, employment, translation, publishing, and distribution. This international group has won 350 international accolades and awards and has been awarded the 12</w:t>
      </w:r>
      <w:r w:rsidR="00F75240" w:rsidRPr="00F75240">
        <w:rPr>
          <w:sz w:val="28"/>
          <w:szCs w:val="28"/>
          <w:vertAlign w:val="superscript"/>
        </w:rPr>
        <w:t>th</w:t>
      </w:r>
      <w:r w:rsidR="00F75240">
        <w:rPr>
          <w:sz w:val="28"/>
          <w:szCs w:val="28"/>
        </w:rPr>
        <w:t xml:space="preserve"> consecutive time as the best royal company in the Middle East and North Africa.</w:t>
      </w:r>
    </w:p>
    <w:p w14:paraId="69F0B0DC" w14:textId="4B209794" w:rsidR="00E2642E" w:rsidRDefault="00E2642E" w:rsidP="00DB4C0B">
      <w:pPr>
        <w:pStyle w:val="Heading1"/>
        <w:spacing w:line="360" w:lineRule="auto"/>
      </w:pPr>
      <w:bookmarkStart w:id="2" w:name="_Toc70738464"/>
      <w:r w:rsidRPr="00E2642E">
        <w:t>The meaning of entrepreneurship, development, and the characteristics an entrepreneur.</w:t>
      </w:r>
      <w:bookmarkEnd w:id="2"/>
    </w:p>
    <w:p w14:paraId="3C63EC7F" w14:textId="2337DD25" w:rsidR="00E2642E" w:rsidRDefault="00DB4C0B" w:rsidP="004E264D">
      <w:pPr>
        <w:spacing w:line="360" w:lineRule="auto"/>
        <w:jc w:val="both"/>
        <w:rPr>
          <w:sz w:val="28"/>
          <w:szCs w:val="28"/>
        </w:rPr>
      </w:pPr>
      <w:r>
        <w:t xml:space="preserve"> </w:t>
      </w:r>
      <w:r w:rsidRPr="00DB4C0B">
        <w:rPr>
          <w:sz w:val="28"/>
          <w:szCs w:val="28"/>
        </w:rPr>
        <w:t xml:space="preserve">We </w:t>
      </w:r>
      <w:r>
        <w:rPr>
          <w:sz w:val="28"/>
          <w:szCs w:val="28"/>
        </w:rPr>
        <w:t xml:space="preserve">can define the term social entrepreneurship as entrepreneurship. If the meaning of entrepreneurship is not clear, then it will not be clearly modified by society. The word </w:t>
      </w:r>
      <w:r w:rsidR="00FB587A">
        <w:rPr>
          <w:sz w:val="28"/>
          <w:szCs w:val="28"/>
        </w:rPr>
        <w:t>entrepreneurship has a negative side and a positive side, as the positive side indicates the specific ability to feel the opportunity and act on it. Thinking outside the box and events is something new in the world. The negative aspect is a later period because it requires time to pass before its real impact on the ground</w:t>
      </w:r>
      <w:sdt>
        <w:sdtPr>
          <w:rPr>
            <w:sz w:val="28"/>
            <w:szCs w:val="28"/>
          </w:rPr>
          <w:id w:val="1514341479"/>
          <w:citation/>
        </w:sdtPr>
        <w:sdtContent>
          <w:r w:rsidR="00FB587A">
            <w:rPr>
              <w:sz w:val="28"/>
              <w:szCs w:val="28"/>
            </w:rPr>
            <w:fldChar w:fldCharType="begin"/>
          </w:r>
          <w:r w:rsidR="00FB587A">
            <w:rPr>
              <w:sz w:val="28"/>
              <w:szCs w:val="28"/>
            </w:rPr>
            <w:instrText xml:space="preserve"> CITATION Mar07 \l 2057 </w:instrText>
          </w:r>
          <w:r w:rsidR="00FB587A">
            <w:rPr>
              <w:sz w:val="28"/>
              <w:szCs w:val="28"/>
            </w:rPr>
            <w:fldChar w:fldCharType="separate"/>
          </w:r>
          <w:r w:rsidR="00FB587A">
            <w:rPr>
              <w:noProof/>
              <w:sz w:val="28"/>
              <w:szCs w:val="28"/>
            </w:rPr>
            <w:t xml:space="preserve"> </w:t>
          </w:r>
          <w:r w:rsidR="00FB587A" w:rsidRPr="00FB587A">
            <w:rPr>
              <w:noProof/>
              <w:sz w:val="28"/>
              <w:szCs w:val="28"/>
            </w:rPr>
            <w:t>(Martin &amp; Osberg, 2007)</w:t>
          </w:r>
          <w:r w:rsidR="00FB587A">
            <w:rPr>
              <w:sz w:val="28"/>
              <w:szCs w:val="28"/>
            </w:rPr>
            <w:fldChar w:fldCharType="end"/>
          </w:r>
        </w:sdtContent>
      </w:sdt>
      <w:r w:rsidR="00781665">
        <w:rPr>
          <w:sz w:val="28"/>
          <w:szCs w:val="28"/>
        </w:rPr>
        <w:t xml:space="preserve">. It is important to know that we do not call everyone who senses opportunities or designs or thinks outside the box as an entrepreneur. </w:t>
      </w:r>
      <w:r w:rsidR="00683154">
        <w:rPr>
          <w:sz w:val="28"/>
          <w:szCs w:val="28"/>
        </w:rPr>
        <w:t>Despite</w:t>
      </w:r>
      <w:r w:rsidR="00781665">
        <w:rPr>
          <w:sz w:val="28"/>
          <w:szCs w:val="28"/>
        </w:rPr>
        <w:t xml:space="preserve"> that, the man who does work and fails, he is a </w:t>
      </w:r>
      <w:r w:rsidR="00781665">
        <w:rPr>
          <w:sz w:val="28"/>
          <w:szCs w:val="28"/>
        </w:rPr>
        <w:lastRenderedPageBreak/>
        <w:t>businessman</w:t>
      </w:r>
      <w:r w:rsidR="00683154">
        <w:rPr>
          <w:sz w:val="28"/>
          <w:szCs w:val="28"/>
        </w:rPr>
        <w:t xml:space="preserve">, but we call him business failure. We </w:t>
      </w:r>
      <w:r w:rsidR="00562BE1">
        <w:rPr>
          <w:sz w:val="28"/>
          <w:szCs w:val="28"/>
        </w:rPr>
        <w:t>do not</w:t>
      </w:r>
      <w:r w:rsidR="00683154">
        <w:rPr>
          <w:sz w:val="28"/>
          <w:szCs w:val="28"/>
        </w:rPr>
        <w:t xml:space="preserve"> start out on a person like Bob Young on the Red Hat show a serial entrepreneur until after his first success, meaning that his pervious failures were not called a serial entrepreneur until after the first success.</w:t>
      </w:r>
      <w:r w:rsidR="00562BE1">
        <w:rPr>
          <w:sz w:val="28"/>
          <w:szCs w:val="28"/>
        </w:rPr>
        <w:t xml:space="preserve"> </w:t>
      </w:r>
      <w:r w:rsidR="00562BE1" w:rsidRPr="00562BE1">
        <w:rPr>
          <w:sz w:val="28"/>
          <w:szCs w:val="28"/>
        </w:rPr>
        <w:t xml:space="preserve">The issue with ex post definitions is that they will in general be badly characterized. A business visionary can surely profess to be one, e that as it may, without in any event one score on the belt, oneself announced will make some extreme memories convincing financial backers to put down wagers. Those financial backers, thus, should accept more </w:t>
      </w:r>
      <w:r w:rsidR="00827C1E" w:rsidRPr="00562BE1">
        <w:rPr>
          <w:sz w:val="28"/>
          <w:szCs w:val="28"/>
        </w:rPr>
        <w:t>danger</w:t>
      </w:r>
      <w:r w:rsidR="00562BE1" w:rsidRPr="00562BE1">
        <w:rPr>
          <w:sz w:val="28"/>
          <w:szCs w:val="28"/>
        </w:rPr>
        <w:t xml:space="preserve"> as they survey the believability of would-be businesspeople and the likely effect of developmental endeavours.</w:t>
      </w:r>
      <w:r w:rsidR="00827C1E">
        <w:rPr>
          <w:sz w:val="28"/>
          <w:szCs w:val="28"/>
        </w:rPr>
        <w:t xml:space="preserve"> There are some viewpoints that describe the businessman as a breakthrough innovator or an innovative exploiter, but most of the theorists globally associate opportunities with entrepreneurship. They believe that entrepreneurship. They believe that entrepreneurs have a unique and strong point of view and an exceptional ability to see and seize the opportunity, patience, follow-up, and always </w:t>
      </w:r>
      <w:r w:rsidR="004E264D">
        <w:rPr>
          <w:sz w:val="28"/>
          <w:szCs w:val="28"/>
        </w:rPr>
        <w:t>willingness to take on unknown risks. We believe ownership describes a combination of the context in which the opportunity exists and personal characteristics to define and pursue that opportunity and create a specific development.</w:t>
      </w:r>
    </w:p>
    <w:p w14:paraId="312B96AE" w14:textId="4735F745" w:rsidR="00E17ECB" w:rsidRDefault="00E17ECB" w:rsidP="00DA1A7D">
      <w:pPr>
        <w:pStyle w:val="Heading1"/>
        <w:spacing w:line="360" w:lineRule="auto"/>
        <w:jc w:val="both"/>
      </w:pPr>
      <w:bookmarkStart w:id="3" w:name="_Toc70738465"/>
      <w:r w:rsidRPr="00E17ECB">
        <w:t>Entrepreneurial characteristics and importance</w:t>
      </w:r>
      <w:r>
        <w:t>:</w:t>
      </w:r>
      <w:bookmarkEnd w:id="3"/>
    </w:p>
    <w:p w14:paraId="7C5BE682" w14:textId="5E5F5E5B" w:rsidR="00A95E7E" w:rsidRPr="00DA1A7D" w:rsidRDefault="00DA1A7D" w:rsidP="00DA1A7D">
      <w:pPr>
        <w:spacing w:line="360" w:lineRule="auto"/>
        <w:jc w:val="both"/>
        <w:rPr>
          <w:sz w:val="28"/>
          <w:szCs w:val="28"/>
        </w:rPr>
      </w:pPr>
      <w:r w:rsidRPr="00DA1A7D">
        <w:rPr>
          <w:sz w:val="28"/>
          <w:szCs w:val="28"/>
        </w:rPr>
        <w:t>Entrepreneurs go to suboptimal equili</w:t>
      </w:r>
      <w:r>
        <w:rPr>
          <w:sz w:val="28"/>
          <w:szCs w:val="28"/>
        </w:rPr>
        <w:t xml:space="preserve">brium. They see it as an integral part of the opportunity to develop a solution strategy for a new product, service, or process. Where the entrepreneur sees this as an opportunity to create something new and others see it as a nuisance that we must bear. This stems from a set of personal characteristics </w:t>
      </w:r>
      <w:r w:rsidR="00F96B61">
        <w:rPr>
          <w:sz w:val="28"/>
          <w:szCs w:val="28"/>
        </w:rPr>
        <w:t>that do</w:t>
      </w:r>
      <w:r>
        <w:rPr>
          <w:sz w:val="28"/>
          <w:szCs w:val="28"/>
        </w:rPr>
        <w:t xml:space="preserve"> not exist in everyone, but are unique, the most important of which are courage, creativity, boldness, and hard work, which is the basis for the innovation process</w:t>
      </w:r>
      <w:sdt>
        <w:sdtPr>
          <w:rPr>
            <w:sz w:val="28"/>
            <w:szCs w:val="28"/>
          </w:rPr>
          <w:id w:val="738221820"/>
          <w:citation/>
        </w:sdtPr>
        <w:sdtContent>
          <w:r>
            <w:rPr>
              <w:sz w:val="28"/>
              <w:szCs w:val="28"/>
            </w:rPr>
            <w:fldChar w:fldCharType="begin"/>
          </w:r>
          <w:r>
            <w:rPr>
              <w:sz w:val="28"/>
              <w:szCs w:val="28"/>
            </w:rPr>
            <w:instrText xml:space="preserve"> CITATION Mar07 \l 2057 </w:instrText>
          </w:r>
          <w:r>
            <w:rPr>
              <w:sz w:val="28"/>
              <w:szCs w:val="28"/>
            </w:rPr>
            <w:fldChar w:fldCharType="separate"/>
          </w:r>
          <w:r>
            <w:rPr>
              <w:noProof/>
              <w:sz w:val="28"/>
              <w:szCs w:val="28"/>
            </w:rPr>
            <w:t xml:space="preserve"> </w:t>
          </w:r>
          <w:r w:rsidRPr="00DA1A7D">
            <w:rPr>
              <w:noProof/>
              <w:sz w:val="28"/>
              <w:szCs w:val="28"/>
            </w:rPr>
            <w:t>(Martin &amp; Osberg, 2007)</w:t>
          </w:r>
          <w:r>
            <w:rPr>
              <w:sz w:val="28"/>
              <w:szCs w:val="28"/>
            </w:rPr>
            <w:fldChar w:fldCharType="end"/>
          </w:r>
        </w:sdtContent>
      </w:sdt>
      <w:r>
        <w:rPr>
          <w:sz w:val="28"/>
          <w:szCs w:val="28"/>
        </w:rPr>
        <w:t>.</w:t>
      </w:r>
    </w:p>
    <w:p w14:paraId="2144EAAC" w14:textId="03677489" w:rsidR="00135CB0" w:rsidRPr="00F96B61" w:rsidRDefault="00F96B61" w:rsidP="00F96B61">
      <w:pPr>
        <w:spacing w:line="360" w:lineRule="auto"/>
        <w:jc w:val="both"/>
        <w:rPr>
          <w:sz w:val="28"/>
          <w:szCs w:val="28"/>
        </w:rPr>
      </w:pPr>
      <w:r w:rsidRPr="00F96B61">
        <w:rPr>
          <w:sz w:val="28"/>
          <w:szCs w:val="28"/>
        </w:rPr>
        <w:lastRenderedPageBreak/>
        <w:t xml:space="preserve">The </w:t>
      </w:r>
      <w:r>
        <w:rPr>
          <w:sz w:val="28"/>
          <w:szCs w:val="28"/>
        </w:rPr>
        <w:t>entrepreneur works to bring about a boom or change in the work in the current manner within the current situation where the entrepreneur works with direct intervention instead of wating or trying to persuade another person to develop a solution to the problem, where the entrepreneur makes the wages directly through the creation of a product, service, or the position needed to advance it.</w:t>
      </w:r>
      <w:r w:rsidR="00135CB0">
        <w:rPr>
          <w:sz w:val="28"/>
          <w:szCs w:val="28"/>
        </w:rPr>
        <w:t xml:space="preserve"> Ent</w:t>
      </w:r>
      <w:r w:rsidR="008A182A">
        <w:rPr>
          <w:sz w:val="28"/>
          <w:szCs w:val="28"/>
        </w:rPr>
        <w:t>repreneurs must have the ability to influence others in the first place, investors, even if they are part of the family, and second-class employees to work with them and integrate with them, and the final degree to influence consumers or buyers to buy their innovations and ideas. A distinction must be made between the project owner’s involvement in direct work and other supportive indirect measures. En</w:t>
      </w:r>
      <w:r w:rsidR="00716544">
        <w:rPr>
          <w:sz w:val="28"/>
          <w:szCs w:val="28"/>
        </w:rPr>
        <w:t>trepreneurs always demonstrate their innovation process, their courage, and their ability to take risks in the event of failure and do things that others find incorrect or unwise. Finally, entrepreneurs are often bold and courageous by pushing their creative solutions and ideas to bear fruit in the desired market.</w:t>
      </w:r>
      <w:r w:rsidR="00072D1E">
        <w:rPr>
          <w:sz w:val="28"/>
          <w:szCs w:val="28"/>
        </w:rPr>
        <w:t xml:space="preserve"> The effect of efficiency, creativity, technology, </w:t>
      </w:r>
      <w:r w:rsidR="008A7224">
        <w:rPr>
          <w:sz w:val="28"/>
          <w:szCs w:val="28"/>
        </w:rPr>
        <w:t>innovation,</w:t>
      </w:r>
      <w:r w:rsidR="00072D1E">
        <w:rPr>
          <w:sz w:val="28"/>
          <w:szCs w:val="28"/>
        </w:rPr>
        <w:t xml:space="preserve"> and entrepreneurship that TAGORG planted on the performance of that organization increased the company’s effectiveness as it would create an environment within the organization to enhance respect and interest between management and employees and this would affect the harm positively. Talal Abu Ghazaleh established the company in 1972 in Kuwait and sponsored it with patience, hard work, long working hours, </w:t>
      </w:r>
      <w:r w:rsidR="00111DBE">
        <w:rPr>
          <w:sz w:val="28"/>
          <w:szCs w:val="28"/>
        </w:rPr>
        <w:t>enthusiasm,</w:t>
      </w:r>
      <w:r w:rsidR="00072D1E">
        <w:rPr>
          <w:sz w:val="28"/>
          <w:szCs w:val="28"/>
        </w:rPr>
        <w:t xml:space="preserve"> and a culture of dialogue with everyone until the company grew and became one of the international companies around the wor</w:t>
      </w:r>
      <w:r w:rsidR="008A7224">
        <w:rPr>
          <w:sz w:val="28"/>
          <w:szCs w:val="28"/>
        </w:rPr>
        <w:t>ld</w:t>
      </w:r>
      <w:sdt>
        <w:sdtPr>
          <w:rPr>
            <w:sz w:val="28"/>
            <w:szCs w:val="28"/>
          </w:rPr>
          <w:id w:val="1489834475"/>
          <w:citation/>
        </w:sdtPr>
        <w:sdtContent>
          <w:r w:rsidR="008A7224">
            <w:rPr>
              <w:sz w:val="28"/>
              <w:szCs w:val="28"/>
            </w:rPr>
            <w:fldChar w:fldCharType="begin"/>
          </w:r>
          <w:r w:rsidR="008A7224">
            <w:rPr>
              <w:sz w:val="28"/>
              <w:szCs w:val="28"/>
            </w:rPr>
            <w:instrText xml:space="preserve"> CITATION She19 \l 2057 </w:instrText>
          </w:r>
          <w:r w:rsidR="008A7224">
            <w:rPr>
              <w:sz w:val="28"/>
              <w:szCs w:val="28"/>
            </w:rPr>
            <w:fldChar w:fldCharType="separate"/>
          </w:r>
          <w:r w:rsidR="008A7224">
            <w:rPr>
              <w:noProof/>
              <w:sz w:val="28"/>
              <w:szCs w:val="28"/>
            </w:rPr>
            <w:t xml:space="preserve"> </w:t>
          </w:r>
          <w:r w:rsidR="008A7224" w:rsidRPr="008A7224">
            <w:rPr>
              <w:noProof/>
              <w:sz w:val="28"/>
              <w:szCs w:val="28"/>
            </w:rPr>
            <w:t>(Shehada &amp; Bani-hani, 2019)</w:t>
          </w:r>
          <w:r w:rsidR="008A7224">
            <w:rPr>
              <w:sz w:val="28"/>
              <w:szCs w:val="28"/>
            </w:rPr>
            <w:fldChar w:fldCharType="end"/>
          </w:r>
        </w:sdtContent>
      </w:sdt>
      <w:r w:rsidR="008A7224">
        <w:rPr>
          <w:sz w:val="28"/>
          <w:szCs w:val="28"/>
        </w:rPr>
        <w:t xml:space="preserve">. </w:t>
      </w:r>
      <w:r w:rsidR="00111DBE">
        <w:rPr>
          <w:sz w:val="28"/>
          <w:szCs w:val="28"/>
        </w:rPr>
        <w:t>These main activities practiced by the organization such as educational activities, arrangement, legal advice, information technology, social media, translation, and others have become today among the major companies that employ thousands of workers in TAGORG and cover most of the countries of the world.</w:t>
      </w:r>
    </w:p>
    <w:p w14:paraId="0ED7D7C7" w14:textId="72E6BB05" w:rsidR="00E17ECB" w:rsidRDefault="00325FE5" w:rsidP="00111DBE">
      <w:pPr>
        <w:pStyle w:val="Heading1"/>
        <w:spacing w:line="360" w:lineRule="auto"/>
        <w:jc w:val="both"/>
      </w:pPr>
      <w:bookmarkStart w:id="4" w:name="_Toc70738466"/>
      <w:r>
        <w:lastRenderedPageBreak/>
        <w:t>The characteristics and personal characteristics of entrepreneur Talal Abu-Ghazaleh and their effects on the organization’s performance.</w:t>
      </w:r>
      <w:bookmarkEnd w:id="4"/>
    </w:p>
    <w:p w14:paraId="20BC9C0F" w14:textId="3078E88F" w:rsidR="00111DBE" w:rsidRDefault="00424226" w:rsidP="00111DBE">
      <w:pPr>
        <w:spacing w:line="360" w:lineRule="auto"/>
        <w:jc w:val="both"/>
        <w:rPr>
          <w:sz w:val="28"/>
          <w:szCs w:val="28"/>
        </w:rPr>
      </w:pPr>
      <w:r w:rsidRPr="00424226">
        <w:rPr>
          <w:sz w:val="28"/>
          <w:szCs w:val="28"/>
        </w:rPr>
        <w:t>E</w:t>
      </w:r>
      <w:r>
        <w:rPr>
          <w:sz w:val="28"/>
          <w:szCs w:val="28"/>
        </w:rPr>
        <w:t xml:space="preserve">ntrepreneur’s personality, characteristics and traits are important for success in any project or work they do after conducting analyses and opinion polls. The results indicated that the high performance of the new organization or project should be dependent on the entrepreneur’s personality or characteristics, but rather from their joint influence. Entrepreneurship has grown significantly in recent years and made a significant change in the private sector, as entrepreneurs provide new services to </w:t>
      </w:r>
      <w:r w:rsidR="00253106">
        <w:rPr>
          <w:sz w:val="28"/>
          <w:szCs w:val="28"/>
        </w:rPr>
        <w:t>society, promote national innovation, and push forward the process of economic development and social prosperity</w:t>
      </w:r>
      <w:sdt>
        <w:sdtPr>
          <w:rPr>
            <w:sz w:val="28"/>
            <w:szCs w:val="28"/>
          </w:rPr>
          <w:id w:val="1907719862"/>
          <w:citation/>
        </w:sdtPr>
        <w:sdtContent>
          <w:r w:rsidR="00C07DA8">
            <w:rPr>
              <w:sz w:val="28"/>
              <w:szCs w:val="28"/>
            </w:rPr>
            <w:fldChar w:fldCharType="begin"/>
          </w:r>
          <w:r w:rsidR="00C07DA8">
            <w:rPr>
              <w:sz w:val="28"/>
              <w:szCs w:val="28"/>
            </w:rPr>
            <w:instrText xml:space="preserve"> CITATION Zhu20 \l 2057 </w:instrText>
          </w:r>
          <w:r w:rsidR="00C07DA8">
            <w:rPr>
              <w:sz w:val="28"/>
              <w:szCs w:val="28"/>
            </w:rPr>
            <w:fldChar w:fldCharType="separate"/>
          </w:r>
          <w:r w:rsidR="00C07DA8">
            <w:rPr>
              <w:noProof/>
              <w:sz w:val="28"/>
              <w:szCs w:val="28"/>
            </w:rPr>
            <w:t xml:space="preserve"> </w:t>
          </w:r>
          <w:r w:rsidR="00C07DA8" w:rsidRPr="00C07DA8">
            <w:rPr>
              <w:noProof/>
              <w:sz w:val="28"/>
              <w:szCs w:val="28"/>
            </w:rPr>
            <w:t>(Zhu, et al., 2020)</w:t>
          </w:r>
          <w:r w:rsidR="00C07DA8">
            <w:rPr>
              <w:sz w:val="28"/>
              <w:szCs w:val="28"/>
            </w:rPr>
            <w:fldChar w:fldCharType="end"/>
          </w:r>
        </w:sdtContent>
      </w:sdt>
      <w:r w:rsidR="00253106">
        <w:rPr>
          <w:sz w:val="28"/>
          <w:szCs w:val="28"/>
        </w:rPr>
        <w:t>.</w:t>
      </w:r>
      <w:r w:rsidR="00BE7906">
        <w:rPr>
          <w:sz w:val="28"/>
          <w:szCs w:val="28"/>
        </w:rPr>
        <w:t xml:space="preserve">Some qualities such as innovation, risk and need for achievement are valid are indicators of the success of entrepreneurship, and some personal characteristics such as anticipation, educational attainment, and participation in work have a positive impact on the growth of new projects. We will identify the multiple configurations of entrepreneurship factors that lead to high performance for a new project. We will mention three personal characteristics. And three </w:t>
      </w:r>
      <w:r w:rsidR="00C07DA8">
        <w:rPr>
          <w:sz w:val="28"/>
          <w:szCs w:val="28"/>
        </w:rPr>
        <w:t>personality traits and their effects on the new projects or organization.</w:t>
      </w:r>
    </w:p>
    <w:p w14:paraId="297E74BE" w14:textId="2C6493DD" w:rsidR="00B206E6" w:rsidRDefault="00B206E6" w:rsidP="00111DBE">
      <w:pPr>
        <w:spacing w:line="360" w:lineRule="auto"/>
        <w:jc w:val="both"/>
        <w:rPr>
          <w:sz w:val="28"/>
          <w:szCs w:val="28"/>
        </w:rPr>
      </w:pPr>
      <w:r w:rsidRPr="00B206E6">
        <w:rPr>
          <w:b/>
          <w:bCs/>
          <w:sz w:val="28"/>
          <w:szCs w:val="28"/>
        </w:rPr>
        <w:t>Entrepreneurs’ personality:</w:t>
      </w:r>
      <w:r>
        <w:rPr>
          <w:b/>
          <w:bCs/>
          <w:sz w:val="28"/>
          <w:szCs w:val="28"/>
        </w:rPr>
        <w:t xml:space="preserve"> </w:t>
      </w:r>
      <w:r w:rsidR="00384E0B" w:rsidRPr="00384E0B">
        <w:rPr>
          <w:sz w:val="28"/>
          <w:szCs w:val="28"/>
        </w:rPr>
        <w:t xml:space="preserve">The </w:t>
      </w:r>
      <w:r w:rsidR="00384E0B">
        <w:rPr>
          <w:sz w:val="28"/>
          <w:szCs w:val="28"/>
        </w:rPr>
        <w:t xml:space="preserve">personality of entrepreneurs mainly consists of some traits that are an essential part of entrepreneurship. We will mention innovation, the need for achievement and risk taking as basic features of the personality of entrepreneurs. </w:t>
      </w:r>
      <w:r w:rsidR="00384E0B" w:rsidRPr="00384E0B">
        <w:rPr>
          <w:i/>
          <w:iCs/>
          <w:sz w:val="28"/>
          <w:szCs w:val="28"/>
        </w:rPr>
        <w:t>Innovation:</w:t>
      </w:r>
      <w:r w:rsidR="00384E0B">
        <w:rPr>
          <w:sz w:val="28"/>
          <w:szCs w:val="28"/>
        </w:rPr>
        <w:t xml:space="preserve"> Per</w:t>
      </w:r>
      <w:r w:rsidR="0023197F">
        <w:rPr>
          <w:sz w:val="28"/>
          <w:szCs w:val="28"/>
        </w:rPr>
        <w:t>sonal innovation pushes entrepreneurs to adopt innovation in small and medium-sized enterprises or organization as well, and this feature is the most important characteristic for entrepreneurs, and moreover, it pushes economic development to prosperity.</w:t>
      </w:r>
    </w:p>
    <w:p w14:paraId="659E8D6C" w14:textId="03414872" w:rsidR="00586311" w:rsidRDefault="0023197F" w:rsidP="00586311">
      <w:pPr>
        <w:spacing w:line="360" w:lineRule="auto"/>
        <w:jc w:val="both"/>
        <w:rPr>
          <w:sz w:val="28"/>
          <w:szCs w:val="28"/>
        </w:rPr>
      </w:pPr>
      <w:r w:rsidRPr="001412AE">
        <w:rPr>
          <w:i/>
          <w:iCs/>
          <w:sz w:val="28"/>
          <w:szCs w:val="28"/>
        </w:rPr>
        <w:lastRenderedPageBreak/>
        <w:t>Risk</w:t>
      </w:r>
      <w:r w:rsidR="001412AE" w:rsidRPr="001412AE">
        <w:rPr>
          <w:i/>
          <w:iCs/>
          <w:sz w:val="28"/>
          <w:szCs w:val="28"/>
        </w:rPr>
        <w:t>:</w:t>
      </w:r>
      <w:r w:rsidR="001412AE">
        <w:rPr>
          <w:i/>
          <w:iCs/>
          <w:sz w:val="28"/>
          <w:szCs w:val="28"/>
        </w:rPr>
        <w:t xml:space="preserve"> </w:t>
      </w:r>
      <w:r w:rsidR="001412AE" w:rsidRPr="001412AE">
        <w:rPr>
          <w:sz w:val="28"/>
          <w:szCs w:val="28"/>
        </w:rPr>
        <w:t>It</w:t>
      </w:r>
      <w:r w:rsidR="001412AE">
        <w:rPr>
          <w:sz w:val="28"/>
          <w:szCs w:val="28"/>
        </w:rPr>
        <w:t xml:space="preserve"> is the desire of individuals to make significant resource commitments to projects in an uncertain environment and taking risks is an important personal characteristic of the entrepreneurs as entrepreneurs can take risk and can assess the likelihood associated with business decisions and make the right decision in case of uncertainty</w:t>
      </w:r>
      <w:sdt>
        <w:sdtPr>
          <w:rPr>
            <w:sz w:val="28"/>
            <w:szCs w:val="28"/>
          </w:rPr>
          <w:id w:val="2044017865"/>
          <w:citation/>
        </w:sdtPr>
        <w:sdtContent>
          <w:r w:rsidR="001412AE">
            <w:rPr>
              <w:sz w:val="28"/>
              <w:szCs w:val="28"/>
            </w:rPr>
            <w:fldChar w:fldCharType="begin"/>
          </w:r>
          <w:r w:rsidR="001412AE">
            <w:rPr>
              <w:sz w:val="28"/>
              <w:szCs w:val="28"/>
            </w:rPr>
            <w:instrText xml:space="preserve"> CITATION Zhu20 \l 2057 </w:instrText>
          </w:r>
          <w:r w:rsidR="001412AE">
            <w:rPr>
              <w:sz w:val="28"/>
              <w:szCs w:val="28"/>
            </w:rPr>
            <w:fldChar w:fldCharType="separate"/>
          </w:r>
          <w:r w:rsidR="001412AE">
            <w:rPr>
              <w:noProof/>
              <w:sz w:val="28"/>
              <w:szCs w:val="28"/>
            </w:rPr>
            <w:t xml:space="preserve"> </w:t>
          </w:r>
          <w:r w:rsidR="001412AE" w:rsidRPr="001412AE">
            <w:rPr>
              <w:noProof/>
              <w:sz w:val="28"/>
              <w:szCs w:val="28"/>
            </w:rPr>
            <w:t>(Zhu, et al., 2020)</w:t>
          </w:r>
          <w:r w:rsidR="001412AE">
            <w:rPr>
              <w:sz w:val="28"/>
              <w:szCs w:val="28"/>
            </w:rPr>
            <w:fldChar w:fldCharType="end"/>
          </w:r>
        </w:sdtContent>
      </w:sdt>
      <w:r w:rsidR="001412AE">
        <w:rPr>
          <w:sz w:val="28"/>
          <w:szCs w:val="28"/>
        </w:rPr>
        <w:t>.</w:t>
      </w:r>
      <w:r w:rsidR="00D837B4" w:rsidRPr="00D837B4">
        <w:rPr>
          <w:i/>
          <w:iCs/>
          <w:sz w:val="28"/>
          <w:szCs w:val="28"/>
        </w:rPr>
        <w:t>Need for achievement:</w:t>
      </w:r>
      <w:r w:rsidR="00D837B4">
        <w:rPr>
          <w:i/>
          <w:iCs/>
          <w:sz w:val="28"/>
          <w:szCs w:val="28"/>
        </w:rPr>
        <w:t xml:space="preserve"> </w:t>
      </w:r>
      <w:r w:rsidR="00D837B4">
        <w:rPr>
          <w:sz w:val="28"/>
          <w:szCs w:val="28"/>
        </w:rPr>
        <w:t>It is a personal feature of entrepreneurs as it distinguishes them from others, and the need for achievement increases the ability of entrepreneurs to set goals and increase self-confidence through continuous work. Achievement of achievement may be related to organizational innovation and financial performance, where entrepreneurs prefer facing difficulties rather than giving up Opportunities.</w:t>
      </w:r>
    </w:p>
    <w:p w14:paraId="7BDDD9BB" w14:textId="20C6A91B" w:rsidR="00586311" w:rsidRDefault="00586311" w:rsidP="00586311">
      <w:pPr>
        <w:spacing w:line="360" w:lineRule="auto"/>
        <w:jc w:val="both"/>
        <w:rPr>
          <w:sz w:val="28"/>
          <w:szCs w:val="28"/>
        </w:rPr>
      </w:pPr>
      <w:r w:rsidRPr="00586311">
        <w:rPr>
          <w:b/>
          <w:bCs/>
          <w:sz w:val="28"/>
          <w:szCs w:val="28"/>
        </w:rPr>
        <w:t>Entrepreneurs’ personal characteristics:</w:t>
      </w:r>
      <w:r w:rsidRPr="00586311">
        <w:rPr>
          <w:sz w:val="28"/>
          <w:szCs w:val="28"/>
        </w:rPr>
        <w:t xml:space="preserve"> </w:t>
      </w:r>
      <w:r>
        <w:rPr>
          <w:sz w:val="28"/>
          <w:szCs w:val="28"/>
        </w:rPr>
        <w:t>The personal characteristics of entrepreneurs po</w:t>
      </w:r>
      <w:r w:rsidR="00955220">
        <w:rPr>
          <w:sz w:val="28"/>
          <w:szCs w:val="28"/>
        </w:rPr>
        <w:t xml:space="preserve">sitively affect the growth and success of projects, and we will focus on participation in work, proactiveness and educational attainment as three important personal characteristics of entrepreneurs. </w:t>
      </w:r>
      <w:r w:rsidR="000F3B77" w:rsidRPr="000F3B77">
        <w:rPr>
          <w:i/>
          <w:iCs/>
          <w:sz w:val="28"/>
          <w:szCs w:val="28"/>
        </w:rPr>
        <w:t>Educational attainment:</w:t>
      </w:r>
      <w:r w:rsidR="000F3B77">
        <w:rPr>
          <w:i/>
          <w:iCs/>
          <w:sz w:val="28"/>
          <w:szCs w:val="28"/>
        </w:rPr>
        <w:t xml:space="preserve"> </w:t>
      </w:r>
      <w:r w:rsidR="000F3B77">
        <w:rPr>
          <w:sz w:val="28"/>
          <w:szCs w:val="28"/>
        </w:rPr>
        <w:t>University studies help entrepreneurs in how to access the means and resources through which they can manage their companies, where their skills and motivations are strongly influenced by the general commercial knowledge they acquire and through which they can conduct a critical analysis that helps them in managing the company. Through education, entrepreneurs can train and educate from the business environment and reach a sound and effective plan that helps them develop their businesses.</w:t>
      </w:r>
      <w:r w:rsidR="000E5BBD">
        <w:rPr>
          <w:sz w:val="28"/>
          <w:szCs w:val="28"/>
        </w:rPr>
        <w:t xml:space="preserve"> </w:t>
      </w:r>
      <w:r w:rsidR="000E5BBD" w:rsidRPr="000E5BBD">
        <w:rPr>
          <w:i/>
          <w:iCs/>
          <w:sz w:val="28"/>
          <w:szCs w:val="28"/>
        </w:rPr>
        <w:t>Proactive:</w:t>
      </w:r>
      <w:r w:rsidR="000E5BBD">
        <w:rPr>
          <w:i/>
          <w:iCs/>
          <w:sz w:val="28"/>
          <w:szCs w:val="28"/>
        </w:rPr>
        <w:t xml:space="preserve"> </w:t>
      </w:r>
      <w:r w:rsidR="000E5BBD">
        <w:rPr>
          <w:sz w:val="28"/>
          <w:szCs w:val="28"/>
        </w:rPr>
        <w:t xml:space="preserve">It is defined as the opportunity that the decision-maker establishes as possible and desirable, as in some cases this opportunity is available to everyone, but it must be distinguished from the decision-maker and recognize, and sometimes there is a need to exploit this opportunity through research and discovery. These opportunities are always present within the environment, but what distinguishes entrepreneurs from others is that they exploit them. Being </w:t>
      </w:r>
      <w:r w:rsidR="000E5BBD">
        <w:rPr>
          <w:sz w:val="28"/>
          <w:szCs w:val="28"/>
        </w:rPr>
        <w:lastRenderedPageBreak/>
        <w:t>proactive means acting in advance, anticipation future needs, services, and products, to set you apart from competitors when launching them.</w:t>
      </w:r>
    </w:p>
    <w:p w14:paraId="535F653B" w14:textId="3125BC38" w:rsidR="002256DA" w:rsidRDefault="00652928" w:rsidP="00586311">
      <w:pPr>
        <w:spacing w:line="360" w:lineRule="auto"/>
        <w:jc w:val="both"/>
        <w:rPr>
          <w:sz w:val="28"/>
          <w:szCs w:val="28"/>
        </w:rPr>
      </w:pPr>
      <w:r>
        <w:rPr>
          <w:sz w:val="28"/>
          <w:szCs w:val="28"/>
        </w:rPr>
        <w:t xml:space="preserve">Participation in work: It is defined as a positive state of mind and in contact with work, characterized by vitality and comprehension, and that </w:t>
      </w:r>
      <w:r w:rsidR="002E114A">
        <w:rPr>
          <w:sz w:val="28"/>
          <w:szCs w:val="28"/>
        </w:rPr>
        <w:t>continuous</w:t>
      </w:r>
      <w:r>
        <w:rPr>
          <w:sz w:val="28"/>
          <w:szCs w:val="28"/>
        </w:rPr>
        <w:t xml:space="preserve"> work to the point of </w:t>
      </w:r>
      <w:r w:rsidR="002E114A">
        <w:rPr>
          <w:sz w:val="28"/>
          <w:szCs w:val="28"/>
        </w:rPr>
        <w:t xml:space="preserve">fatigue </w:t>
      </w:r>
      <w:r>
        <w:rPr>
          <w:sz w:val="28"/>
          <w:szCs w:val="28"/>
        </w:rPr>
        <w:t>and</w:t>
      </w:r>
      <w:r w:rsidR="002E114A">
        <w:rPr>
          <w:sz w:val="28"/>
          <w:szCs w:val="28"/>
        </w:rPr>
        <w:t xml:space="preserve"> exhaustion requires a desirable condition for employees because it will lead to the positive performance of the organization. It was found that the participation of entrepreneurs in work must be related to innovative behaviour and business success.</w:t>
      </w:r>
      <w:r>
        <w:rPr>
          <w:sz w:val="28"/>
          <w:szCs w:val="28"/>
        </w:rPr>
        <w:t xml:space="preserve"> </w:t>
      </w:r>
    </w:p>
    <w:p w14:paraId="0FB282D8" w14:textId="6FD786AF" w:rsidR="002256DA" w:rsidRDefault="002256DA" w:rsidP="00586311">
      <w:pPr>
        <w:spacing w:line="360" w:lineRule="auto"/>
        <w:jc w:val="both"/>
        <w:rPr>
          <w:sz w:val="28"/>
          <w:szCs w:val="28"/>
        </w:rPr>
      </w:pPr>
      <w:r>
        <w:rPr>
          <w:sz w:val="28"/>
          <w:szCs w:val="28"/>
        </w:rPr>
        <w:t>Entrepreneur Talal Abu-Ghazaleh had qualitative characteristics that include all that we mentioned previously and has a special philosophy that says that rest is harmful to health and one of his most important statements is that work is way to relax the body and embody the cultivation of a work culture in future generations within the private sector and not take vacations like the public sector is the one that creates wealth, and this increase is not done by increasing productivity at work</w:t>
      </w:r>
      <w:sdt>
        <w:sdtPr>
          <w:rPr>
            <w:sz w:val="28"/>
            <w:szCs w:val="28"/>
          </w:rPr>
          <w:id w:val="1509178347"/>
          <w:citation/>
        </w:sdtPr>
        <w:sdtContent>
          <w:r>
            <w:rPr>
              <w:sz w:val="28"/>
              <w:szCs w:val="28"/>
            </w:rPr>
            <w:fldChar w:fldCharType="begin"/>
          </w:r>
          <w:r>
            <w:rPr>
              <w:sz w:val="28"/>
              <w:szCs w:val="28"/>
            </w:rPr>
            <w:instrText xml:space="preserve"> CITATION TAG20 \l 2057 </w:instrText>
          </w:r>
          <w:r>
            <w:rPr>
              <w:sz w:val="28"/>
              <w:szCs w:val="28"/>
            </w:rPr>
            <w:fldChar w:fldCharType="separate"/>
          </w:r>
          <w:r>
            <w:rPr>
              <w:noProof/>
              <w:sz w:val="28"/>
              <w:szCs w:val="28"/>
            </w:rPr>
            <w:t xml:space="preserve"> </w:t>
          </w:r>
          <w:r w:rsidRPr="002256DA">
            <w:rPr>
              <w:noProof/>
              <w:sz w:val="28"/>
              <w:szCs w:val="28"/>
            </w:rPr>
            <w:t>(TAG Global, 2021)</w:t>
          </w:r>
          <w:r>
            <w:rPr>
              <w:sz w:val="28"/>
              <w:szCs w:val="28"/>
            </w:rPr>
            <w:fldChar w:fldCharType="end"/>
          </w:r>
        </w:sdtContent>
      </w:sdt>
      <w:r>
        <w:rPr>
          <w:sz w:val="28"/>
          <w:szCs w:val="28"/>
        </w:rPr>
        <w:t>.</w:t>
      </w:r>
      <w:r w:rsidR="00DB5561">
        <w:rPr>
          <w:sz w:val="28"/>
          <w:szCs w:val="28"/>
        </w:rPr>
        <w:t xml:space="preserve"> Among the philosophy that he believes is that responsibility does not have a specific age, such as the decision of happiness or sadness, and we must make this decision. Another thing that Talal Abu-Ghazaleh thought was that loving people is more important than being </w:t>
      </w:r>
      <w:r w:rsidR="007B204B">
        <w:rPr>
          <w:sz w:val="28"/>
          <w:szCs w:val="28"/>
        </w:rPr>
        <w:t>great because</w:t>
      </w:r>
      <w:r w:rsidR="00DB5561">
        <w:rPr>
          <w:sz w:val="28"/>
          <w:szCs w:val="28"/>
        </w:rPr>
        <w:t xml:space="preserve"> work productivity doubles when you love your supervising president more than you are afraid.</w:t>
      </w:r>
    </w:p>
    <w:p w14:paraId="3A56DFAF" w14:textId="14371653" w:rsidR="00CE0611" w:rsidRDefault="00CE0611" w:rsidP="00CE0611">
      <w:pPr>
        <w:pStyle w:val="Heading1"/>
      </w:pPr>
      <w:bookmarkStart w:id="5" w:name="_Toc70738467"/>
      <w:r w:rsidRPr="00CE0611">
        <w:t>Difficulties and challenges that face entrepreneurs during their career.</w:t>
      </w:r>
      <w:bookmarkEnd w:id="5"/>
    </w:p>
    <w:p w14:paraId="20602095" w14:textId="3D21657D" w:rsidR="00CE0611" w:rsidRDefault="00CE0611" w:rsidP="007027E9">
      <w:pPr>
        <w:spacing w:line="360" w:lineRule="auto"/>
        <w:jc w:val="both"/>
        <w:rPr>
          <w:sz w:val="28"/>
          <w:szCs w:val="28"/>
        </w:rPr>
      </w:pPr>
      <w:r>
        <w:rPr>
          <w:sz w:val="28"/>
          <w:szCs w:val="28"/>
        </w:rPr>
        <w:t>There are some challenges to the company and its management. As the company s’ sales and growth increase, its activity increase and its needs for resources increase. The founders often o</w:t>
      </w:r>
      <w:r w:rsidR="007027E9">
        <w:rPr>
          <w:sz w:val="28"/>
          <w:szCs w:val="28"/>
        </w:rPr>
        <w:t>ften</w:t>
      </w:r>
      <w:r>
        <w:rPr>
          <w:sz w:val="28"/>
          <w:szCs w:val="28"/>
        </w:rPr>
        <w:t xml:space="preserve"> find themselves </w:t>
      </w:r>
      <w:r w:rsidR="007027E9">
        <w:rPr>
          <w:sz w:val="28"/>
          <w:szCs w:val="28"/>
        </w:rPr>
        <w:t xml:space="preserve">busier than ever before as the evidence indicated that there is the organizational cycle of the </w:t>
      </w:r>
      <w:r w:rsidR="007027E9">
        <w:rPr>
          <w:sz w:val="28"/>
          <w:szCs w:val="28"/>
        </w:rPr>
        <w:lastRenderedPageBreak/>
        <w:t>company, including introduction, early growth, continuous growth, maturity, and decline</w:t>
      </w:r>
      <w:sdt>
        <w:sdtPr>
          <w:rPr>
            <w:sz w:val="28"/>
            <w:szCs w:val="28"/>
          </w:rPr>
          <w:id w:val="-505831602"/>
          <w:citation/>
        </w:sdtPr>
        <w:sdtContent>
          <w:r w:rsidR="007027E9">
            <w:rPr>
              <w:sz w:val="28"/>
              <w:szCs w:val="28"/>
            </w:rPr>
            <w:fldChar w:fldCharType="begin"/>
          </w:r>
          <w:r w:rsidR="007027E9">
            <w:rPr>
              <w:sz w:val="28"/>
              <w:szCs w:val="28"/>
            </w:rPr>
            <w:instrText xml:space="preserve"> CITATION Bar16 \l 2057 </w:instrText>
          </w:r>
          <w:r w:rsidR="007027E9">
            <w:rPr>
              <w:sz w:val="28"/>
              <w:szCs w:val="28"/>
            </w:rPr>
            <w:fldChar w:fldCharType="separate"/>
          </w:r>
          <w:r w:rsidR="007027E9">
            <w:rPr>
              <w:noProof/>
              <w:sz w:val="28"/>
              <w:szCs w:val="28"/>
            </w:rPr>
            <w:t xml:space="preserve"> </w:t>
          </w:r>
          <w:r w:rsidR="007027E9" w:rsidRPr="007027E9">
            <w:rPr>
              <w:noProof/>
              <w:sz w:val="28"/>
              <w:szCs w:val="28"/>
            </w:rPr>
            <w:t>(Barringer &amp; Ireland, 2016)</w:t>
          </w:r>
          <w:r w:rsidR="007027E9">
            <w:rPr>
              <w:sz w:val="28"/>
              <w:szCs w:val="28"/>
            </w:rPr>
            <w:fldChar w:fldCharType="end"/>
          </w:r>
        </w:sdtContent>
      </w:sdt>
      <w:r w:rsidR="007027E9">
        <w:rPr>
          <w:sz w:val="28"/>
          <w:szCs w:val="28"/>
        </w:rPr>
        <w:t>.</w:t>
      </w:r>
      <w:r w:rsidR="00E412AC">
        <w:rPr>
          <w:sz w:val="28"/>
          <w:szCs w:val="28"/>
        </w:rPr>
        <w:t xml:space="preserve"> There is another set of difficulties facing each stage of growth of the company or these challenges which are the administrative capacity (experience, intellectual resources, and employees). Entrepreneurs can face the problem of competitors and this </w:t>
      </w:r>
      <w:r w:rsidR="0025355E">
        <w:rPr>
          <w:sz w:val="28"/>
          <w:szCs w:val="28"/>
        </w:rPr>
        <w:t>challenge</w:t>
      </w:r>
      <w:r w:rsidR="00E412AC">
        <w:rPr>
          <w:sz w:val="28"/>
          <w:szCs w:val="28"/>
        </w:rPr>
        <w:t xml:space="preserve"> appears c</w:t>
      </w:r>
      <w:r w:rsidR="0025355E">
        <w:rPr>
          <w:sz w:val="28"/>
          <w:szCs w:val="28"/>
        </w:rPr>
        <w:t>learly when the company grows clearly as competitors respond by making the new project they compete based on price, which is a competitive situation in which a disadvantage is balanced, especially with the big companies.</w:t>
      </w:r>
      <w:r w:rsidR="00DB0CC3">
        <w:rPr>
          <w:sz w:val="28"/>
          <w:szCs w:val="28"/>
        </w:rPr>
        <w:t xml:space="preserve"> </w:t>
      </w:r>
    </w:p>
    <w:p w14:paraId="453F35D7" w14:textId="3A1A2679" w:rsidR="00DB0CC3" w:rsidRDefault="00DB0CC3" w:rsidP="007027E9">
      <w:pPr>
        <w:spacing w:line="360" w:lineRule="auto"/>
        <w:jc w:val="both"/>
        <w:rPr>
          <w:sz w:val="28"/>
          <w:szCs w:val="28"/>
        </w:rPr>
      </w:pPr>
      <w:r>
        <w:rPr>
          <w:sz w:val="28"/>
          <w:szCs w:val="28"/>
        </w:rPr>
        <w:t>When Talal Abu-Ghazaleh established his business group, he faced many challenges and difficulties in establishing, as he did not have an office to mange his work related to financial auditing and accounting, but he owned a car where he made the car trunk a workshop and complete their work. None of the employees complained about that obstacle and believed in his ability to work, as he considered the car trunk to be the paper store until he was able to open an office for his work.</w:t>
      </w:r>
      <w:r w:rsidR="00C61915">
        <w:rPr>
          <w:sz w:val="28"/>
          <w:szCs w:val="28"/>
        </w:rPr>
        <w:t xml:space="preserve"> And when his commercial company became growing and heading towards the problem of competitors, as his competitors within the scope of his work fought him in order to fail and drop his fame while he was expressing that from his point of view that he was a positive motivation and incentive to continue to grow and progress within the scope of his work</w:t>
      </w:r>
      <w:sdt>
        <w:sdtPr>
          <w:rPr>
            <w:sz w:val="28"/>
            <w:szCs w:val="28"/>
          </w:rPr>
          <w:id w:val="1281989615"/>
          <w:citation/>
        </w:sdtPr>
        <w:sdtContent>
          <w:r w:rsidR="00C61915">
            <w:rPr>
              <w:sz w:val="28"/>
              <w:szCs w:val="28"/>
            </w:rPr>
            <w:fldChar w:fldCharType="begin"/>
          </w:r>
          <w:r w:rsidR="00C61915">
            <w:rPr>
              <w:sz w:val="28"/>
              <w:szCs w:val="28"/>
            </w:rPr>
            <w:instrText xml:space="preserve"> CITATION TAG20 \l 2057 </w:instrText>
          </w:r>
          <w:r w:rsidR="00C61915">
            <w:rPr>
              <w:sz w:val="28"/>
              <w:szCs w:val="28"/>
            </w:rPr>
            <w:fldChar w:fldCharType="separate"/>
          </w:r>
          <w:r w:rsidR="00C61915">
            <w:rPr>
              <w:noProof/>
              <w:sz w:val="28"/>
              <w:szCs w:val="28"/>
            </w:rPr>
            <w:t xml:space="preserve"> </w:t>
          </w:r>
          <w:r w:rsidR="00C61915" w:rsidRPr="00C61915">
            <w:rPr>
              <w:noProof/>
              <w:sz w:val="28"/>
              <w:szCs w:val="28"/>
            </w:rPr>
            <w:t>(TAG Global, 2021)</w:t>
          </w:r>
          <w:r w:rsidR="00C61915">
            <w:rPr>
              <w:sz w:val="28"/>
              <w:szCs w:val="28"/>
            </w:rPr>
            <w:fldChar w:fldCharType="end"/>
          </w:r>
        </w:sdtContent>
      </w:sdt>
      <w:r w:rsidR="00C61915">
        <w:rPr>
          <w:sz w:val="28"/>
          <w:szCs w:val="28"/>
        </w:rPr>
        <w:t>.</w:t>
      </w:r>
    </w:p>
    <w:p w14:paraId="57FC33E2" w14:textId="452E0A2A" w:rsidR="00B206E6" w:rsidRPr="00EC435D" w:rsidRDefault="001D2BE5" w:rsidP="00EC435D">
      <w:pPr>
        <w:pStyle w:val="Heading1"/>
      </w:pPr>
      <w:bookmarkStart w:id="6" w:name="_Toc70738468"/>
      <w:r>
        <w:t>The importance of funding and financial support for entrepreneurship in the beginnings.</w:t>
      </w:r>
      <w:bookmarkEnd w:id="6"/>
    </w:p>
    <w:p w14:paraId="08656FB7" w14:textId="6D01ED17" w:rsidR="00C07DA8" w:rsidRDefault="001D2BE5" w:rsidP="00111DBE">
      <w:pPr>
        <w:spacing w:line="360" w:lineRule="auto"/>
        <w:jc w:val="both"/>
        <w:rPr>
          <w:sz w:val="28"/>
          <w:szCs w:val="28"/>
        </w:rPr>
      </w:pPr>
      <w:r>
        <w:rPr>
          <w:sz w:val="28"/>
          <w:szCs w:val="28"/>
        </w:rPr>
        <w:t>Project need financing at the outset for several reasons, including cash flow challenges, new product development cycles, and capital investments.</w:t>
      </w:r>
    </w:p>
    <w:p w14:paraId="4ADA2F66" w14:textId="1C69B5EB" w:rsidR="001D2BE5" w:rsidRDefault="004734E2" w:rsidP="00111DBE">
      <w:pPr>
        <w:spacing w:line="360" w:lineRule="auto"/>
        <w:jc w:val="both"/>
        <w:rPr>
          <w:sz w:val="28"/>
          <w:szCs w:val="28"/>
        </w:rPr>
      </w:pPr>
      <w:r w:rsidRPr="00190465">
        <w:rPr>
          <w:i/>
          <w:iCs/>
          <w:sz w:val="28"/>
          <w:szCs w:val="28"/>
        </w:rPr>
        <w:t>Cash flow challenge</w:t>
      </w:r>
      <w:r>
        <w:rPr>
          <w:sz w:val="28"/>
          <w:szCs w:val="28"/>
        </w:rPr>
        <w:t xml:space="preserve">: When the company grows it requires more cash for recruitment, training, and equipment to provide good service to its clients. The </w:t>
      </w:r>
      <w:r>
        <w:rPr>
          <w:sz w:val="28"/>
          <w:szCs w:val="28"/>
        </w:rPr>
        <w:lastRenderedPageBreak/>
        <w:t>difference b</w:t>
      </w:r>
      <w:r w:rsidR="00190465">
        <w:rPr>
          <w:sz w:val="28"/>
          <w:szCs w:val="28"/>
        </w:rPr>
        <w:t>etween finding profitability for the company and spending to generate services is a challenge for the company, especially for small medium-sized companies. Usually, the company fails when it spends its capital before it is profitable. In general, entrepreneurs work to find investment capital or a line of credit from a bank in the event of cash flow deficit so that the company can make money, and this is difficult if the company is in its infancy</w:t>
      </w:r>
      <w:sdt>
        <w:sdtPr>
          <w:rPr>
            <w:sz w:val="28"/>
            <w:szCs w:val="28"/>
          </w:rPr>
          <w:id w:val="1270355911"/>
          <w:citation/>
        </w:sdtPr>
        <w:sdtContent>
          <w:r w:rsidR="00190465">
            <w:rPr>
              <w:sz w:val="28"/>
              <w:szCs w:val="28"/>
            </w:rPr>
            <w:fldChar w:fldCharType="begin"/>
          </w:r>
          <w:r w:rsidR="00190465">
            <w:rPr>
              <w:sz w:val="28"/>
              <w:szCs w:val="28"/>
            </w:rPr>
            <w:instrText xml:space="preserve"> CITATION Bar16 \l 2057 </w:instrText>
          </w:r>
          <w:r w:rsidR="00190465">
            <w:rPr>
              <w:sz w:val="28"/>
              <w:szCs w:val="28"/>
            </w:rPr>
            <w:fldChar w:fldCharType="separate"/>
          </w:r>
          <w:r w:rsidR="00190465">
            <w:rPr>
              <w:noProof/>
              <w:sz w:val="28"/>
              <w:szCs w:val="28"/>
            </w:rPr>
            <w:t xml:space="preserve"> </w:t>
          </w:r>
          <w:r w:rsidR="00190465" w:rsidRPr="00190465">
            <w:rPr>
              <w:noProof/>
              <w:sz w:val="28"/>
              <w:szCs w:val="28"/>
            </w:rPr>
            <w:t>(Barringer &amp; Ireland, 2016)</w:t>
          </w:r>
          <w:r w:rsidR="00190465">
            <w:rPr>
              <w:sz w:val="28"/>
              <w:szCs w:val="28"/>
            </w:rPr>
            <w:fldChar w:fldCharType="end"/>
          </w:r>
        </w:sdtContent>
      </w:sdt>
      <w:r w:rsidR="00190465">
        <w:rPr>
          <w:sz w:val="28"/>
          <w:szCs w:val="28"/>
        </w:rPr>
        <w:t>.</w:t>
      </w:r>
    </w:p>
    <w:p w14:paraId="1E74ADCC" w14:textId="230B193E" w:rsidR="00BC18AB" w:rsidRDefault="00BC18AB" w:rsidP="00111DBE">
      <w:pPr>
        <w:spacing w:line="360" w:lineRule="auto"/>
        <w:jc w:val="both"/>
        <w:rPr>
          <w:sz w:val="28"/>
          <w:szCs w:val="28"/>
        </w:rPr>
      </w:pPr>
      <w:r w:rsidRPr="00FD00D8">
        <w:rPr>
          <w:i/>
          <w:iCs/>
          <w:sz w:val="28"/>
          <w:szCs w:val="28"/>
        </w:rPr>
        <w:t>Capital Investments</w:t>
      </w:r>
      <w:r>
        <w:rPr>
          <w:sz w:val="28"/>
          <w:szCs w:val="28"/>
        </w:rPr>
        <w:t>: You often need to raise some funds early to finance capital investments, although it may be a founder of project to finance its initial activities, and many entrepreneurial projects are able to delay and postpone such flows through renting out space or testing the resour</w:t>
      </w:r>
      <w:r w:rsidR="00FD00D8">
        <w:rPr>
          <w:sz w:val="28"/>
          <w:szCs w:val="28"/>
        </w:rPr>
        <w:t>ces of coalition partners, and with the passage of the Growth Cycle of the company it may make more sense to purchase a capital asset rather than delay or lease it.</w:t>
      </w:r>
    </w:p>
    <w:p w14:paraId="7BD42128" w14:textId="36449CFE" w:rsidR="00FD00D8" w:rsidRDefault="003E1F8B" w:rsidP="00111DBE">
      <w:pPr>
        <w:spacing w:line="360" w:lineRule="auto"/>
        <w:jc w:val="both"/>
        <w:rPr>
          <w:sz w:val="28"/>
          <w:szCs w:val="28"/>
        </w:rPr>
      </w:pPr>
      <w:r w:rsidRPr="003E1F8B">
        <w:rPr>
          <w:i/>
          <w:iCs/>
          <w:sz w:val="28"/>
          <w:szCs w:val="28"/>
        </w:rPr>
        <w:t>Lengthy product development cycles in some industries:</w:t>
      </w:r>
      <w:r>
        <w:rPr>
          <w:i/>
          <w:iCs/>
          <w:sz w:val="28"/>
          <w:szCs w:val="28"/>
        </w:rPr>
        <w:t xml:space="preserve">  </w:t>
      </w:r>
      <w:r>
        <w:rPr>
          <w:sz w:val="28"/>
          <w:szCs w:val="28"/>
        </w:rPr>
        <w:t>Companies need to develop long products, so they need financing. When developing an electronic product in the field of technology takes several years, it is on of the challenges facing companies, so entrepreneurs’ resort to finding potential business partners with a description of the partnership advantage. To succeed.</w:t>
      </w:r>
      <w:r w:rsidR="00522359">
        <w:rPr>
          <w:sz w:val="28"/>
          <w:szCs w:val="28"/>
        </w:rPr>
        <w:t xml:space="preserve"> </w:t>
      </w:r>
      <w:r w:rsidR="00243B27">
        <w:rPr>
          <w:sz w:val="28"/>
          <w:szCs w:val="28"/>
        </w:rPr>
        <w:t xml:space="preserve"> </w:t>
      </w:r>
    </w:p>
    <w:p w14:paraId="014790B9" w14:textId="7967A608" w:rsidR="00256F2C" w:rsidRDefault="00AA103E" w:rsidP="00111DBE">
      <w:pPr>
        <w:spacing w:line="360" w:lineRule="auto"/>
        <w:jc w:val="both"/>
        <w:rPr>
          <w:sz w:val="28"/>
          <w:szCs w:val="28"/>
        </w:rPr>
      </w:pPr>
      <w:r>
        <w:rPr>
          <w:sz w:val="28"/>
          <w:szCs w:val="28"/>
        </w:rPr>
        <w:t>Regarding Talal Abu-Ghazaleh TAGORG, their slogan was “work harder to stay in the foreground” as Mr. Talal Abu-Ghazaleh used to distribute annual profits into two parts: 50 percent working to develop the organization s’ services and 50 percent back to community service</w:t>
      </w:r>
      <w:sdt>
        <w:sdtPr>
          <w:rPr>
            <w:sz w:val="28"/>
            <w:szCs w:val="28"/>
          </w:rPr>
          <w:id w:val="-1823810595"/>
          <w:citation/>
        </w:sdtPr>
        <w:sdtContent>
          <w:r>
            <w:rPr>
              <w:sz w:val="28"/>
              <w:szCs w:val="28"/>
            </w:rPr>
            <w:fldChar w:fldCharType="begin"/>
          </w:r>
          <w:r>
            <w:rPr>
              <w:sz w:val="28"/>
              <w:szCs w:val="28"/>
            </w:rPr>
            <w:instrText xml:space="preserve"> CITATION BBC17 \l 2057 </w:instrText>
          </w:r>
          <w:r>
            <w:rPr>
              <w:sz w:val="28"/>
              <w:szCs w:val="28"/>
            </w:rPr>
            <w:fldChar w:fldCharType="separate"/>
          </w:r>
          <w:r>
            <w:rPr>
              <w:noProof/>
              <w:sz w:val="28"/>
              <w:szCs w:val="28"/>
            </w:rPr>
            <w:t xml:space="preserve"> </w:t>
          </w:r>
          <w:r w:rsidRPr="00AA103E">
            <w:rPr>
              <w:noProof/>
              <w:sz w:val="28"/>
              <w:szCs w:val="28"/>
            </w:rPr>
            <w:t>(NEWS, 2017)</w:t>
          </w:r>
          <w:r>
            <w:rPr>
              <w:sz w:val="28"/>
              <w:szCs w:val="28"/>
            </w:rPr>
            <w:fldChar w:fldCharType="end"/>
          </w:r>
        </w:sdtContent>
      </w:sdt>
      <w:r w:rsidR="00097AEE">
        <w:rPr>
          <w:sz w:val="28"/>
          <w:szCs w:val="28"/>
        </w:rPr>
        <w:t>.</w:t>
      </w:r>
      <w:r w:rsidR="0004088E">
        <w:rPr>
          <w:sz w:val="28"/>
          <w:szCs w:val="28"/>
        </w:rPr>
        <w:t xml:space="preserve"> One of the characteristics that Talal is distinguished in is that he is humble and committed to his moral duties towards the employees, as he was exposed to difficult situation during his wonderful career while in Kuwait when Kuwait was occupied by Iraq and this matter was outside his control, but rather a political situation and an economic </w:t>
      </w:r>
      <w:r w:rsidR="0004088E">
        <w:rPr>
          <w:sz w:val="28"/>
          <w:szCs w:val="28"/>
        </w:rPr>
        <w:lastRenderedPageBreak/>
        <w:t>situation for the whole country. He decided to move to Jordan 1990 and the transfer of 500 employees there and continued to pay the employees’ salaries by assuming the bank</w:t>
      </w:r>
      <w:r w:rsidR="00B23595">
        <w:rPr>
          <w:sz w:val="28"/>
          <w:szCs w:val="28"/>
        </w:rPr>
        <w:t xml:space="preserve"> at the expense of its international reputation. The banks agreed to give it and tell the employees that your salaries are continuing until you find other jobs, or we can work together to rebuild our company.</w:t>
      </w:r>
    </w:p>
    <w:p w14:paraId="185978F2" w14:textId="3E79C25E" w:rsidR="00715D1D" w:rsidRDefault="00715D1D" w:rsidP="00715D1D">
      <w:pPr>
        <w:pStyle w:val="Heading1"/>
      </w:pPr>
      <w:bookmarkStart w:id="7" w:name="_Toc70738469"/>
      <w:r>
        <w:t>Profit and non-profit organizations from an Entrepreneurs’ point of view:</w:t>
      </w:r>
      <w:bookmarkEnd w:id="7"/>
    </w:p>
    <w:p w14:paraId="3C0CD267" w14:textId="186326C4" w:rsidR="009B7A11" w:rsidRDefault="00715D1D" w:rsidP="00111DBE">
      <w:pPr>
        <w:spacing w:line="360" w:lineRule="auto"/>
        <w:jc w:val="both"/>
        <w:rPr>
          <w:sz w:val="28"/>
          <w:szCs w:val="28"/>
        </w:rPr>
      </w:pPr>
      <w:r>
        <w:rPr>
          <w:sz w:val="28"/>
          <w:szCs w:val="28"/>
        </w:rPr>
        <w:t xml:space="preserve"> Entrepreneurs are interested in non-profit products or services and not necessarily cash money or valuable returns, as they create non-profit organizations for reasons related to spreading goodness and altruism, for example Bill Gates is very interested in making his </w:t>
      </w:r>
      <w:r w:rsidR="00C80C1C">
        <w:rPr>
          <w:sz w:val="28"/>
          <w:szCs w:val="28"/>
        </w:rPr>
        <w:t xml:space="preserve">computers easy and accessible to everyone, </w:t>
      </w:r>
      <w:r w:rsidR="00763325">
        <w:rPr>
          <w:sz w:val="28"/>
          <w:szCs w:val="28"/>
        </w:rPr>
        <w:t>knowing</w:t>
      </w:r>
      <w:r w:rsidR="00C80C1C">
        <w:rPr>
          <w:sz w:val="28"/>
          <w:szCs w:val="28"/>
        </w:rPr>
        <w:t xml:space="preserve"> that Microsoft is For-profit company</w:t>
      </w:r>
      <w:sdt>
        <w:sdtPr>
          <w:rPr>
            <w:sz w:val="28"/>
            <w:szCs w:val="28"/>
          </w:rPr>
          <w:id w:val="1147246253"/>
          <w:citation/>
        </w:sdtPr>
        <w:sdtContent>
          <w:r w:rsidR="00C80C1C">
            <w:rPr>
              <w:sz w:val="28"/>
              <w:szCs w:val="28"/>
            </w:rPr>
            <w:fldChar w:fldCharType="begin"/>
          </w:r>
          <w:r w:rsidR="00C80C1C">
            <w:rPr>
              <w:sz w:val="28"/>
              <w:szCs w:val="28"/>
            </w:rPr>
            <w:instrText xml:space="preserve"> CITATION Gla98 \l 2057 </w:instrText>
          </w:r>
          <w:r w:rsidR="00C80C1C">
            <w:rPr>
              <w:sz w:val="28"/>
              <w:szCs w:val="28"/>
            </w:rPr>
            <w:fldChar w:fldCharType="separate"/>
          </w:r>
          <w:r w:rsidR="00C80C1C">
            <w:rPr>
              <w:noProof/>
              <w:sz w:val="28"/>
              <w:szCs w:val="28"/>
            </w:rPr>
            <w:t xml:space="preserve"> </w:t>
          </w:r>
          <w:r w:rsidR="00C80C1C" w:rsidRPr="00C80C1C">
            <w:rPr>
              <w:noProof/>
              <w:sz w:val="28"/>
              <w:szCs w:val="28"/>
            </w:rPr>
            <w:t>(Glaeser &amp; Shleifer, 1998)</w:t>
          </w:r>
          <w:r w:rsidR="00C80C1C">
            <w:rPr>
              <w:sz w:val="28"/>
              <w:szCs w:val="28"/>
            </w:rPr>
            <w:fldChar w:fldCharType="end"/>
          </w:r>
        </w:sdtContent>
      </w:sdt>
      <w:r w:rsidR="00763325">
        <w:rPr>
          <w:sz w:val="28"/>
          <w:szCs w:val="28"/>
        </w:rPr>
        <w:t xml:space="preserve">. Non- purpose companies work to produce high-quality products or service. Entrepreneurs who care a lot about quality may be able to earn larger revenues, making the profit situation more attractive, for example in education, </w:t>
      </w:r>
      <w:r w:rsidR="00636E82">
        <w:rPr>
          <w:sz w:val="28"/>
          <w:szCs w:val="28"/>
        </w:rPr>
        <w:t>health,</w:t>
      </w:r>
      <w:r w:rsidR="00763325">
        <w:rPr>
          <w:sz w:val="28"/>
          <w:szCs w:val="28"/>
        </w:rPr>
        <w:t xml:space="preserve"> and industry service.</w:t>
      </w:r>
      <w:r w:rsidR="00636E82">
        <w:rPr>
          <w:sz w:val="28"/>
          <w:szCs w:val="28"/>
        </w:rPr>
        <w:t xml:space="preserve"> Where</w:t>
      </w:r>
      <w:r w:rsidR="00763325">
        <w:rPr>
          <w:sz w:val="28"/>
          <w:szCs w:val="28"/>
        </w:rPr>
        <w:t xml:space="preserve"> </w:t>
      </w:r>
      <w:r w:rsidR="00636E82">
        <w:rPr>
          <w:sz w:val="28"/>
          <w:szCs w:val="28"/>
        </w:rPr>
        <w:t>consumers have doubts about prof</w:t>
      </w:r>
      <w:r w:rsidR="00FE02F0">
        <w:rPr>
          <w:sz w:val="28"/>
          <w:szCs w:val="28"/>
        </w:rPr>
        <w:t>itable companies as they are ready to cut services to increase profits and general it should be noted that the non-profit situation is more important in situations that are not easily recognized in the characteristics of goodness that individuals have. Finally, non-profit companies produce higher levels of quality and thus attract entrepreneurs who care about quality, and the non-profit case may convey information about the entrepreneur’s primary commitment to providing high quality.</w:t>
      </w:r>
    </w:p>
    <w:p w14:paraId="2ED2FA9B" w14:textId="7B617E54" w:rsidR="00F06D59" w:rsidRDefault="00F06D59" w:rsidP="00111DBE">
      <w:pPr>
        <w:spacing w:line="360" w:lineRule="auto"/>
        <w:jc w:val="both"/>
        <w:rPr>
          <w:sz w:val="28"/>
          <w:szCs w:val="28"/>
        </w:rPr>
      </w:pPr>
      <w:r>
        <w:rPr>
          <w:sz w:val="28"/>
          <w:szCs w:val="28"/>
        </w:rPr>
        <w:t xml:space="preserve">The businessman Talal Abu-Ghazaleh was one of the people most interested in the march of science, as he was calling for raising the quality of education in the world, especially in the Arab </w:t>
      </w:r>
      <w:r w:rsidR="00BD25BE">
        <w:rPr>
          <w:sz w:val="28"/>
          <w:szCs w:val="28"/>
        </w:rPr>
        <w:t xml:space="preserve">world, and he established an international non-profit education quality assurance association that was established in Belgium </w:t>
      </w:r>
      <w:r w:rsidR="00BD25BE">
        <w:rPr>
          <w:sz w:val="28"/>
          <w:szCs w:val="28"/>
        </w:rPr>
        <w:lastRenderedPageBreak/>
        <w:t>in 2007 and its primary goal is to raise the level of quality of higher education in the world</w:t>
      </w:r>
      <w:sdt>
        <w:sdtPr>
          <w:rPr>
            <w:sz w:val="28"/>
            <w:szCs w:val="28"/>
          </w:rPr>
          <w:id w:val="1851373223"/>
          <w:citation/>
        </w:sdtPr>
        <w:sdtContent>
          <w:r w:rsidR="00BD25BE">
            <w:rPr>
              <w:sz w:val="28"/>
              <w:szCs w:val="28"/>
            </w:rPr>
            <w:fldChar w:fldCharType="begin"/>
          </w:r>
          <w:r w:rsidR="00BD25BE">
            <w:rPr>
              <w:sz w:val="28"/>
              <w:szCs w:val="28"/>
            </w:rPr>
            <w:instrText xml:space="preserve"> CITATION ARO21 \l 2057 </w:instrText>
          </w:r>
          <w:r w:rsidR="00BD25BE">
            <w:rPr>
              <w:sz w:val="28"/>
              <w:szCs w:val="28"/>
            </w:rPr>
            <w:fldChar w:fldCharType="separate"/>
          </w:r>
          <w:r w:rsidR="00BD25BE">
            <w:rPr>
              <w:noProof/>
              <w:sz w:val="28"/>
              <w:szCs w:val="28"/>
            </w:rPr>
            <w:t xml:space="preserve"> </w:t>
          </w:r>
          <w:r w:rsidR="00BD25BE" w:rsidRPr="00BD25BE">
            <w:rPr>
              <w:noProof/>
              <w:sz w:val="28"/>
              <w:szCs w:val="28"/>
            </w:rPr>
            <w:t>(AROQA, 2021)</w:t>
          </w:r>
          <w:r w:rsidR="00BD25BE">
            <w:rPr>
              <w:sz w:val="28"/>
              <w:szCs w:val="28"/>
            </w:rPr>
            <w:fldChar w:fldCharType="end"/>
          </w:r>
        </w:sdtContent>
      </w:sdt>
      <w:r w:rsidR="00BD25BE">
        <w:rPr>
          <w:sz w:val="28"/>
          <w:szCs w:val="28"/>
        </w:rPr>
        <w:t>.</w:t>
      </w:r>
    </w:p>
    <w:p w14:paraId="768537FF" w14:textId="7567B865" w:rsidR="009060B6" w:rsidRPr="009060B6" w:rsidRDefault="00EC435D" w:rsidP="009060B6">
      <w:pPr>
        <w:pStyle w:val="Heading1"/>
        <w:spacing w:line="360" w:lineRule="auto"/>
      </w:pPr>
      <w:bookmarkStart w:id="8" w:name="_Toc70738470"/>
      <w:r>
        <w:t>Conclusion</w:t>
      </w:r>
      <w:bookmarkEnd w:id="8"/>
      <w:r w:rsidR="003000A9">
        <w:t xml:space="preserve"> </w:t>
      </w:r>
    </w:p>
    <w:p w14:paraId="7D68CB34" w14:textId="31432242" w:rsidR="009060B6" w:rsidRDefault="009060B6" w:rsidP="00BB0199">
      <w:pPr>
        <w:spacing w:line="360" w:lineRule="auto"/>
        <w:jc w:val="both"/>
        <w:rPr>
          <w:sz w:val="28"/>
          <w:szCs w:val="28"/>
        </w:rPr>
      </w:pPr>
      <w:r>
        <w:t xml:space="preserve"> </w:t>
      </w:r>
      <w:r w:rsidRPr="009060B6">
        <w:rPr>
          <w:sz w:val="28"/>
          <w:szCs w:val="28"/>
        </w:rPr>
        <w:t xml:space="preserve">Entrepreneurs </w:t>
      </w:r>
      <w:r>
        <w:rPr>
          <w:sz w:val="28"/>
          <w:szCs w:val="28"/>
        </w:rPr>
        <w:t xml:space="preserve">have a greater responsibility than others because of their feeling that they </w:t>
      </w:r>
      <w:r w:rsidR="00BB0199">
        <w:rPr>
          <w:sz w:val="28"/>
          <w:szCs w:val="28"/>
        </w:rPr>
        <w:t>can</w:t>
      </w:r>
      <w:r>
        <w:rPr>
          <w:sz w:val="28"/>
          <w:szCs w:val="28"/>
        </w:rPr>
        <w:t xml:space="preserve"> create something different from others, such as seizing the opportunity that others refrain from seeing or </w:t>
      </w:r>
      <w:r w:rsidR="00BB0199">
        <w:rPr>
          <w:sz w:val="28"/>
          <w:szCs w:val="28"/>
        </w:rPr>
        <w:t>do not</w:t>
      </w:r>
      <w:r>
        <w:rPr>
          <w:sz w:val="28"/>
          <w:szCs w:val="28"/>
        </w:rPr>
        <w:t xml:space="preserve"> have the ability to exploit. They become useful to society and even their families or the political situation that surrounds them.</w:t>
      </w:r>
      <w:r w:rsidR="00BB0199">
        <w:rPr>
          <w:sz w:val="28"/>
          <w:szCs w:val="28"/>
        </w:rPr>
        <w:t xml:space="preserve"> For example, the incidents in which Talal Abu Ghazaleh went through in his life with his refuge in Lebanon, and the poverty that he lived with his family pushed him to cling to education and fight for victory over his enemy who occupied his land, from his point of view that he triumphed over his enemy with the knowledge that he obtained and the world institution or the empire which he built his entire life.</w:t>
      </w:r>
    </w:p>
    <w:bookmarkStart w:id="9" w:name="_Toc70738471" w:displacedByCustomXml="next"/>
    <w:sdt>
      <w:sdtPr>
        <w:id w:val="-1041586791"/>
        <w:docPartObj>
          <w:docPartGallery w:val="Bibliographies"/>
          <w:docPartUnique/>
        </w:docPartObj>
      </w:sdtPr>
      <w:sdtEndPr>
        <w:rPr>
          <w:rFonts w:asciiTheme="minorHAnsi" w:eastAsiaTheme="minorHAnsi" w:hAnsiTheme="minorHAnsi" w:cstheme="minorBidi"/>
          <w:color w:val="auto"/>
          <w:sz w:val="22"/>
          <w:szCs w:val="22"/>
        </w:rPr>
      </w:sdtEndPr>
      <w:sdtContent>
        <w:p w14:paraId="2ED082F0" w14:textId="22EFB4BF" w:rsidR="00BB0199" w:rsidRPr="00BB0199" w:rsidRDefault="00BB0199" w:rsidP="00BB0199">
          <w:pPr>
            <w:pStyle w:val="Heading1"/>
            <w:spacing w:line="360" w:lineRule="auto"/>
          </w:pPr>
          <w:r w:rsidRPr="00BB0199">
            <w:t>References</w:t>
          </w:r>
          <w:bookmarkEnd w:id="9"/>
        </w:p>
        <w:sdt>
          <w:sdtPr>
            <w:rPr>
              <w:sz w:val="32"/>
              <w:szCs w:val="32"/>
            </w:rPr>
            <w:id w:val="-573587230"/>
            <w:bibliography/>
          </w:sdtPr>
          <w:sdtContent>
            <w:p w14:paraId="496E705C" w14:textId="77777777" w:rsidR="00BB0199" w:rsidRPr="00BB0199" w:rsidRDefault="00BB0199" w:rsidP="00BB0199">
              <w:pPr>
                <w:pStyle w:val="Bibliography"/>
                <w:spacing w:line="360" w:lineRule="auto"/>
                <w:rPr>
                  <w:noProof/>
                  <w:sz w:val="32"/>
                  <w:szCs w:val="32"/>
                </w:rPr>
              </w:pPr>
              <w:r w:rsidRPr="00BB0199">
                <w:rPr>
                  <w:sz w:val="32"/>
                  <w:szCs w:val="32"/>
                </w:rPr>
                <w:fldChar w:fldCharType="begin"/>
              </w:r>
              <w:r w:rsidRPr="00BB0199">
                <w:rPr>
                  <w:sz w:val="32"/>
                  <w:szCs w:val="32"/>
                </w:rPr>
                <w:instrText xml:space="preserve"> BIBLIOGRAPHY </w:instrText>
              </w:r>
              <w:r w:rsidRPr="00BB0199">
                <w:rPr>
                  <w:sz w:val="32"/>
                  <w:szCs w:val="32"/>
                </w:rPr>
                <w:fldChar w:fldCharType="separate"/>
              </w:r>
              <w:r w:rsidRPr="00BB0199">
                <w:rPr>
                  <w:noProof/>
                  <w:sz w:val="32"/>
                  <w:szCs w:val="32"/>
                </w:rPr>
                <w:t xml:space="preserve">AROQA, 2021. </w:t>
              </w:r>
              <w:r w:rsidRPr="00BB0199">
                <w:rPr>
                  <w:i/>
                  <w:iCs/>
                  <w:noProof/>
                  <w:sz w:val="32"/>
                  <w:szCs w:val="32"/>
                </w:rPr>
                <w:t xml:space="preserve">WHAT IS AROQA?. </w:t>
              </w:r>
              <w:r w:rsidRPr="00BB0199">
                <w:rPr>
                  <w:noProof/>
                  <w:sz w:val="32"/>
                  <w:szCs w:val="32"/>
                </w:rPr>
                <w:t xml:space="preserve">[Online] </w:t>
              </w:r>
              <w:r w:rsidRPr="00BB0199">
                <w:rPr>
                  <w:noProof/>
                  <w:sz w:val="32"/>
                  <w:szCs w:val="32"/>
                </w:rPr>
                <w:br/>
                <w:t xml:space="preserve">Available at: </w:t>
              </w:r>
              <w:r w:rsidRPr="00BB0199">
                <w:rPr>
                  <w:noProof/>
                  <w:sz w:val="32"/>
                  <w:szCs w:val="32"/>
                  <w:u w:val="single"/>
                </w:rPr>
                <w:t>https://aroqa.org/en</w:t>
              </w:r>
              <w:r w:rsidRPr="00BB0199">
                <w:rPr>
                  <w:noProof/>
                  <w:sz w:val="32"/>
                  <w:szCs w:val="32"/>
                </w:rPr>
                <w:br/>
                <w:t>[Accessed 29 April 2021].</w:t>
              </w:r>
            </w:p>
            <w:p w14:paraId="2CD94C4B" w14:textId="77777777" w:rsidR="00BB0199" w:rsidRPr="00BB0199" w:rsidRDefault="00BB0199" w:rsidP="00BB0199">
              <w:pPr>
                <w:pStyle w:val="Bibliography"/>
                <w:spacing w:line="360" w:lineRule="auto"/>
                <w:rPr>
                  <w:noProof/>
                  <w:sz w:val="32"/>
                  <w:szCs w:val="32"/>
                </w:rPr>
              </w:pPr>
              <w:r w:rsidRPr="00BB0199">
                <w:rPr>
                  <w:noProof/>
                  <w:sz w:val="32"/>
                  <w:szCs w:val="32"/>
                </w:rPr>
                <w:t xml:space="preserve">Barringer, B. R. &amp; Ireland, . R. D., 2016. </w:t>
              </w:r>
              <w:r w:rsidRPr="00BB0199">
                <w:rPr>
                  <w:i/>
                  <w:iCs/>
                  <w:noProof/>
                  <w:sz w:val="32"/>
                  <w:szCs w:val="32"/>
                </w:rPr>
                <w:t xml:space="preserve">entrepreneurship. </w:t>
              </w:r>
              <w:r w:rsidRPr="00BB0199">
                <w:rPr>
                  <w:noProof/>
                  <w:sz w:val="32"/>
                  <w:szCs w:val="32"/>
                </w:rPr>
                <w:t>FiFth Edition ed. England: pearson.</w:t>
              </w:r>
            </w:p>
            <w:p w14:paraId="2750AF0A" w14:textId="77777777" w:rsidR="00BB0199" w:rsidRPr="00BB0199" w:rsidRDefault="00BB0199" w:rsidP="00BB0199">
              <w:pPr>
                <w:pStyle w:val="Bibliography"/>
                <w:spacing w:line="360" w:lineRule="auto"/>
                <w:rPr>
                  <w:noProof/>
                  <w:sz w:val="32"/>
                  <w:szCs w:val="32"/>
                </w:rPr>
              </w:pPr>
              <w:r w:rsidRPr="00BB0199">
                <w:rPr>
                  <w:noProof/>
                  <w:sz w:val="32"/>
                  <w:szCs w:val="32"/>
                </w:rPr>
                <w:t xml:space="preserve">Glaeser, E. &amp; Shleifer, A., 1998. </w:t>
              </w:r>
              <w:r w:rsidRPr="00BB0199">
                <w:rPr>
                  <w:i/>
                  <w:iCs/>
                  <w:noProof/>
                  <w:sz w:val="32"/>
                  <w:szCs w:val="32"/>
                </w:rPr>
                <w:t xml:space="preserve">Not-for-profit entrepreneurs. </w:t>
              </w:r>
              <w:r w:rsidRPr="00BB0199">
                <w:rPr>
                  <w:noProof/>
                  <w:sz w:val="32"/>
                  <w:szCs w:val="32"/>
                </w:rPr>
                <w:t xml:space="preserve">[Online] </w:t>
              </w:r>
              <w:r w:rsidRPr="00BB0199">
                <w:rPr>
                  <w:noProof/>
                  <w:sz w:val="32"/>
                  <w:szCs w:val="32"/>
                </w:rPr>
                <w:br/>
                <w:t xml:space="preserve">Available at: </w:t>
              </w:r>
              <w:r w:rsidRPr="00BB0199">
                <w:rPr>
                  <w:noProof/>
                  <w:sz w:val="32"/>
                  <w:szCs w:val="32"/>
                  <w:u w:val="single"/>
                </w:rPr>
                <w:t>https://dash.harvard.edu/bitstream/handle/1/33078971/w6810.pdf?sequence=1</w:t>
              </w:r>
              <w:r w:rsidRPr="00BB0199">
                <w:rPr>
                  <w:noProof/>
                  <w:sz w:val="32"/>
                  <w:szCs w:val="32"/>
                </w:rPr>
                <w:br/>
                <w:t>[Accessed 20 April 2021].</w:t>
              </w:r>
            </w:p>
            <w:p w14:paraId="5D57EBA5" w14:textId="77777777" w:rsidR="00BB0199" w:rsidRPr="00BB0199" w:rsidRDefault="00BB0199" w:rsidP="00BB0199">
              <w:pPr>
                <w:pStyle w:val="Bibliography"/>
                <w:spacing w:line="360" w:lineRule="auto"/>
                <w:rPr>
                  <w:noProof/>
                  <w:sz w:val="32"/>
                  <w:szCs w:val="32"/>
                </w:rPr>
              </w:pPr>
              <w:r w:rsidRPr="00BB0199">
                <w:rPr>
                  <w:noProof/>
                  <w:sz w:val="32"/>
                  <w:szCs w:val="32"/>
                </w:rPr>
                <w:t xml:space="preserve">Martin, R. L. &amp; Osberg, S., 2007. Social Entrepreneurship: The Case for Definition. </w:t>
              </w:r>
              <w:r w:rsidRPr="00BB0199">
                <w:rPr>
                  <w:i/>
                  <w:iCs/>
                  <w:noProof/>
                  <w:sz w:val="32"/>
                  <w:szCs w:val="32"/>
                </w:rPr>
                <w:t xml:space="preserve">y Leland Stanford Jr. University, </w:t>
              </w:r>
              <w:r w:rsidRPr="00BB0199">
                <w:rPr>
                  <w:noProof/>
                  <w:sz w:val="32"/>
                  <w:szCs w:val="32"/>
                </w:rPr>
                <w:t>Issue https://www.ngobiz.org/picture/File/Social%20Enterpeuneur-The%20Case%20of%20Definition.pdf, p. 30+31+32.</w:t>
              </w:r>
            </w:p>
            <w:p w14:paraId="10F8110E" w14:textId="77777777" w:rsidR="00BB0199" w:rsidRPr="00BB0199" w:rsidRDefault="00BB0199" w:rsidP="00BB0199">
              <w:pPr>
                <w:pStyle w:val="Bibliography"/>
                <w:spacing w:line="360" w:lineRule="auto"/>
                <w:rPr>
                  <w:noProof/>
                  <w:sz w:val="32"/>
                  <w:szCs w:val="32"/>
                </w:rPr>
              </w:pPr>
              <w:r w:rsidRPr="00BB0199">
                <w:rPr>
                  <w:noProof/>
                  <w:sz w:val="32"/>
                  <w:szCs w:val="32"/>
                </w:rPr>
                <w:t xml:space="preserve">NEWS, B., 2017. </w:t>
              </w:r>
              <w:r w:rsidRPr="00BB0199">
                <w:rPr>
                  <w:i/>
                  <w:iCs/>
                  <w:noProof/>
                  <w:sz w:val="32"/>
                  <w:szCs w:val="32"/>
                </w:rPr>
                <w:t xml:space="preserve">Talal abu- Ghazaleh </w:t>
              </w:r>
              <w:r w:rsidRPr="00BB0199">
                <w:rPr>
                  <w:noProof/>
                  <w:sz w:val="32"/>
                  <w:szCs w:val="32"/>
                </w:rPr>
                <w:t>[Interview] (17 january 2017).</w:t>
              </w:r>
            </w:p>
            <w:p w14:paraId="17B30015" w14:textId="77777777" w:rsidR="00BB0199" w:rsidRPr="00BB0199" w:rsidRDefault="00BB0199" w:rsidP="00BB0199">
              <w:pPr>
                <w:pStyle w:val="Bibliography"/>
                <w:spacing w:line="360" w:lineRule="auto"/>
                <w:rPr>
                  <w:noProof/>
                  <w:sz w:val="32"/>
                  <w:szCs w:val="32"/>
                </w:rPr>
              </w:pPr>
              <w:r w:rsidRPr="00BB0199">
                <w:rPr>
                  <w:noProof/>
                  <w:sz w:val="32"/>
                  <w:szCs w:val="32"/>
                </w:rPr>
                <w:t xml:space="preserve">Shehada, M. &amp; Bani-hani, M., 2019. THE IMPACT OF THE SEEDS ALREADY IMPLANTED BY “TALAL ABUGHAZALEH ORGANIZATION” ON THE ORGANIZATION’S PERFORMANCE. </w:t>
              </w:r>
              <w:r w:rsidRPr="00BB0199">
                <w:rPr>
                  <w:i/>
                  <w:iCs/>
                  <w:noProof/>
                  <w:sz w:val="32"/>
                  <w:szCs w:val="32"/>
                </w:rPr>
                <w:t xml:space="preserve">British Journal of Management and Marketing Studies, </w:t>
              </w:r>
              <w:r w:rsidRPr="00BB0199">
                <w:rPr>
                  <w:noProof/>
                  <w:sz w:val="32"/>
                  <w:szCs w:val="32"/>
                </w:rPr>
                <w:t>2(2), pp. 41-52.</w:t>
              </w:r>
            </w:p>
            <w:p w14:paraId="4916EFBC" w14:textId="77777777" w:rsidR="00BB0199" w:rsidRPr="00BB0199" w:rsidRDefault="00BB0199" w:rsidP="00BB0199">
              <w:pPr>
                <w:pStyle w:val="Bibliography"/>
                <w:spacing w:line="360" w:lineRule="auto"/>
                <w:rPr>
                  <w:noProof/>
                  <w:sz w:val="32"/>
                  <w:szCs w:val="32"/>
                </w:rPr>
              </w:pPr>
              <w:r w:rsidRPr="00BB0199">
                <w:rPr>
                  <w:noProof/>
                  <w:sz w:val="32"/>
                  <w:szCs w:val="32"/>
                </w:rPr>
                <w:t xml:space="preserve">TAG Global, 2021. </w:t>
              </w:r>
              <w:r w:rsidRPr="00BB0199">
                <w:rPr>
                  <w:i/>
                  <w:iCs/>
                  <w:noProof/>
                  <w:sz w:val="32"/>
                  <w:szCs w:val="32"/>
                </w:rPr>
                <w:t xml:space="preserve">The global organization for professional services and education. </w:t>
              </w:r>
              <w:r w:rsidRPr="00BB0199">
                <w:rPr>
                  <w:noProof/>
                  <w:sz w:val="32"/>
                  <w:szCs w:val="32"/>
                </w:rPr>
                <w:t xml:space="preserve">[Online] </w:t>
              </w:r>
              <w:r w:rsidRPr="00BB0199">
                <w:rPr>
                  <w:noProof/>
                  <w:sz w:val="32"/>
                  <w:szCs w:val="32"/>
                </w:rPr>
                <w:br/>
                <w:t xml:space="preserve">Available at: </w:t>
              </w:r>
              <w:r w:rsidRPr="00BB0199">
                <w:rPr>
                  <w:noProof/>
                  <w:sz w:val="32"/>
                  <w:szCs w:val="32"/>
                  <w:u w:val="single"/>
                </w:rPr>
                <w:t>https://www.tagorg.com/</w:t>
              </w:r>
              <w:r w:rsidRPr="00BB0199">
                <w:rPr>
                  <w:noProof/>
                  <w:sz w:val="32"/>
                  <w:szCs w:val="32"/>
                </w:rPr>
                <w:br/>
                <w:t>[Accessed 22 April 2021].</w:t>
              </w:r>
            </w:p>
            <w:p w14:paraId="0FF7CB6D" w14:textId="77777777" w:rsidR="00BB0199" w:rsidRPr="00BB0199" w:rsidRDefault="00BB0199" w:rsidP="00BB0199">
              <w:pPr>
                <w:pStyle w:val="Bibliography"/>
                <w:spacing w:line="360" w:lineRule="auto"/>
                <w:rPr>
                  <w:noProof/>
                  <w:sz w:val="32"/>
                  <w:szCs w:val="32"/>
                </w:rPr>
              </w:pPr>
              <w:r w:rsidRPr="00BB0199">
                <w:rPr>
                  <w:noProof/>
                  <w:sz w:val="32"/>
                  <w:szCs w:val="32"/>
                </w:rPr>
                <w:lastRenderedPageBreak/>
                <w:t xml:space="preserve">Zhu, F., Sun, S. &amp; Sun, M., 2020. Influence of entrepreneurs’ personality and personal characteristics on. </w:t>
              </w:r>
              <w:r w:rsidRPr="00BB0199">
                <w:rPr>
                  <w:i/>
                  <w:iCs/>
                  <w:noProof/>
                  <w:sz w:val="32"/>
                  <w:szCs w:val="32"/>
                </w:rPr>
                <w:t xml:space="preserve">Social Behavior and Personality, </w:t>
              </w:r>
              <w:r w:rsidRPr="00BB0199">
                <w:rPr>
                  <w:noProof/>
                  <w:sz w:val="32"/>
                  <w:szCs w:val="32"/>
                </w:rPr>
                <w:t>48(12), pp. 2-9.</w:t>
              </w:r>
            </w:p>
            <w:p w14:paraId="103BFB5F" w14:textId="07F37C2E" w:rsidR="00BB0199" w:rsidRDefault="00BB0199" w:rsidP="00BB0199">
              <w:pPr>
                <w:spacing w:line="360" w:lineRule="auto"/>
              </w:pPr>
              <w:r w:rsidRPr="00BB0199">
                <w:rPr>
                  <w:b/>
                  <w:bCs/>
                  <w:noProof/>
                  <w:sz w:val="32"/>
                  <w:szCs w:val="32"/>
                </w:rPr>
                <w:fldChar w:fldCharType="end"/>
              </w:r>
            </w:p>
          </w:sdtContent>
        </w:sdt>
      </w:sdtContent>
    </w:sdt>
    <w:p w14:paraId="77860AB3" w14:textId="77777777" w:rsidR="00BB0199" w:rsidRPr="009060B6" w:rsidRDefault="00BB0199" w:rsidP="00BB0199">
      <w:pPr>
        <w:spacing w:line="360" w:lineRule="auto"/>
        <w:jc w:val="both"/>
        <w:rPr>
          <w:sz w:val="28"/>
          <w:szCs w:val="28"/>
        </w:rPr>
      </w:pPr>
    </w:p>
    <w:p w14:paraId="77B711AD" w14:textId="77777777" w:rsidR="00EC435D" w:rsidRPr="00EC435D" w:rsidRDefault="00EC435D" w:rsidP="00EC435D"/>
    <w:p w14:paraId="12A5DF60" w14:textId="77777777" w:rsidR="00B23595" w:rsidRPr="003E1F8B" w:rsidRDefault="00B23595" w:rsidP="00111DBE">
      <w:pPr>
        <w:spacing w:line="360" w:lineRule="auto"/>
        <w:jc w:val="both"/>
        <w:rPr>
          <w:i/>
          <w:iCs/>
          <w:sz w:val="28"/>
          <w:szCs w:val="28"/>
        </w:rPr>
      </w:pPr>
    </w:p>
    <w:p w14:paraId="5C8630CD" w14:textId="77777777" w:rsidR="00FD00D8" w:rsidRPr="00111DBE" w:rsidRDefault="00FD00D8" w:rsidP="00111DBE">
      <w:pPr>
        <w:spacing w:line="360" w:lineRule="auto"/>
        <w:jc w:val="both"/>
        <w:rPr>
          <w:sz w:val="28"/>
          <w:szCs w:val="28"/>
        </w:rPr>
      </w:pPr>
    </w:p>
    <w:p w14:paraId="2DBA22B7" w14:textId="77777777" w:rsidR="00E17ECB" w:rsidRPr="00E17ECB" w:rsidRDefault="00E17ECB" w:rsidP="00E17ECB"/>
    <w:p w14:paraId="6BF5ADFC" w14:textId="77777777" w:rsidR="00E2642E" w:rsidRPr="00E2642E" w:rsidRDefault="00E2642E" w:rsidP="00E2642E">
      <w:pPr>
        <w:spacing w:line="360" w:lineRule="auto"/>
      </w:pPr>
    </w:p>
    <w:sectPr w:rsidR="00E2642E" w:rsidRPr="00E2642E" w:rsidSect="006216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90D59" w14:textId="77777777" w:rsidR="00B23595" w:rsidRDefault="00B23595" w:rsidP="0056269A">
      <w:pPr>
        <w:spacing w:after="0" w:line="240" w:lineRule="auto"/>
      </w:pPr>
      <w:r>
        <w:separator/>
      </w:r>
    </w:p>
  </w:endnote>
  <w:endnote w:type="continuationSeparator" w:id="0">
    <w:p w14:paraId="199485BD" w14:textId="77777777" w:rsidR="00B23595" w:rsidRDefault="00B23595" w:rsidP="00562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D3760" w14:textId="77777777" w:rsidR="00B23595" w:rsidRDefault="00B23595" w:rsidP="0056269A">
      <w:pPr>
        <w:spacing w:after="0" w:line="240" w:lineRule="auto"/>
      </w:pPr>
      <w:r>
        <w:separator/>
      </w:r>
    </w:p>
  </w:footnote>
  <w:footnote w:type="continuationSeparator" w:id="0">
    <w:p w14:paraId="0B018CA6" w14:textId="77777777" w:rsidR="00B23595" w:rsidRDefault="00B23595" w:rsidP="005626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F22"/>
    <w:rsid w:val="00004F22"/>
    <w:rsid w:val="0004088E"/>
    <w:rsid w:val="00072D1E"/>
    <w:rsid w:val="00097AEE"/>
    <w:rsid w:val="000E5BBD"/>
    <w:rsid w:val="000F3B77"/>
    <w:rsid w:val="00111DBE"/>
    <w:rsid w:val="00135CB0"/>
    <w:rsid w:val="001412AE"/>
    <w:rsid w:val="00190465"/>
    <w:rsid w:val="001D2BE5"/>
    <w:rsid w:val="002209CA"/>
    <w:rsid w:val="002256DA"/>
    <w:rsid w:val="0023197F"/>
    <w:rsid w:val="00243B27"/>
    <w:rsid w:val="00253106"/>
    <w:rsid w:val="0025355E"/>
    <w:rsid w:val="00256F2C"/>
    <w:rsid w:val="002B5484"/>
    <w:rsid w:val="002E114A"/>
    <w:rsid w:val="003000A9"/>
    <w:rsid w:val="00325FE5"/>
    <w:rsid w:val="00356460"/>
    <w:rsid w:val="00384E0B"/>
    <w:rsid w:val="003E1F8B"/>
    <w:rsid w:val="00424226"/>
    <w:rsid w:val="004734E2"/>
    <w:rsid w:val="004D2DF4"/>
    <w:rsid w:val="004E264D"/>
    <w:rsid w:val="00522359"/>
    <w:rsid w:val="0056269A"/>
    <w:rsid w:val="00562BE1"/>
    <w:rsid w:val="00586311"/>
    <w:rsid w:val="006216AE"/>
    <w:rsid w:val="00636E82"/>
    <w:rsid w:val="00652928"/>
    <w:rsid w:val="00675A6C"/>
    <w:rsid w:val="00683154"/>
    <w:rsid w:val="006C4747"/>
    <w:rsid w:val="007027E9"/>
    <w:rsid w:val="00715D1D"/>
    <w:rsid w:val="00716544"/>
    <w:rsid w:val="00762C3C"/>
    <w:rsid w:val="00763325"/>
    <w:rsid w:val="00781665"/>
    <w:rsid w:val="007B204B"/>
    <w:rsid w:val="00827C1E"/>
    <w:rsid w:val="008A182A"/>
    <w:rsid w:val="008A7224"/>
    <w:rsid w:val="009060B6"/>
    <w:rsid w:val="0091513E"/>
    <w:rsid w:val="00955220"/>
    <w:rsid w:val="009B7A11"/>
    <w:rsid w:val="00A95E7E"/>
    <w:rsid w:val="00AA103E"/>
    <w:rsid w:val="00B206E6"/>
    <w:rsid w:val="00B23595"/>
    <w:rsid w:val="00BB0199"/>
    <w:rsid w:val="00BC18AB"/>
    <w:rsid w:val="00BD25BE"/>
    <w:rsid w:val="00BE7906"/>
    <w:rsid w:val="00C07DA8"/>
    <w:rsid w:val="00C61915"/>
    <w:rsid w:val="00C80C1C"/>
    <w:rsid w:val="00C87D7D"/>
    <w:rsid w:val="00C9536F"/>
    <w:rsid w:val="00CE0611"/>
    <w:rsid w:val="00D837B4"/>
    <w:rsid w:val="00DA1A7D"/>
    <w:rsid w:val="00DB0CC3"/>
    <w:rsid w:val="00DB4C0B"/>
    <w:rsid w:val="00DB5561"/>
    <w:rsid w:val="00E17ECB"/>
    <w:rsid w:val="00E2642E"/>
    <w:rsid w:val="00E412AC"/>
    <w:rsid w:val="00EC435D"/>
    <w:rsid w:val="00EE34DE"/>
    <w:rsid w:val="00F06D59"/>
    <w:rsid w:val="00F75240"/>
    <w:rsid w:val="00F96B61"/>
    <w:rsid w:val="00FB587A"/>
    <w:rsid w:val="00FD00D8"/>
    <w:rsid w:val="00FE0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EB8FB"/>
  <w15:chartTrackingRefBased/>
  <w15:docId w15:val="{979BF829-32FF-4E45-A6FC-12DE8F180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6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16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16AE"/>
    <w:rPr>
      <w:rFonts w:eastAsiaTheme="minorEastAsia"/>
      <w:lang w:val="en-US"/>
    </w:rPr>
  </w:style>
  <w:style w:type="character" w:customStyle="1" w:styleId="Heading1Char">
    <w:name w:val="Heading 1 Char"/>
    <w:basedOn w:val="DefaultParagraphFont"/>
    <w:link w:val="Heading1"/>
    <w:uiPriority w:val="9"/>
    <w:rsid w:val="006216A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62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69A"/>
  </w:style>
  <w:style w:type="paragraph" w:styleId="Footer">
    <w:name w:val="footer"/>
    <w:basedOn w:val="Normal"/>
    <w:link w:val="FooterChar"/>
    <w:uiPriority w:val="99"/>
    <w:unhideWhenUsed/>
    <w:rsid w:val="00562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69A"/>
  </w:style>
  <w:style w:type="paragraph" w:styleId="Bibliography">
    <w:name w:val="Bibliography"/>
    <w:basedOn w:val="Normal"/>
    <w:next w:val="Normal"/>
    <w:uiPriority w:val="37"/>
    <w:unhideWhenUsed/>
    <w:rsid w:val="00BB0199"/>
  </w:style>
  <w:style w:type="paragraph" w:styleId="TOCHeading">
    <w:name w:val="TOC Heading"/>
    <w:basedOn w:val="Heading1"/>
    <w:next w:val="Normal"/>
    <w:uiPriority w:val="39"/>
    <w:unhideWhenUsed/>
    <w:qFormat/>
    <w:rsid w:val="00BB0199"/>
    <w:pPr>
      <w:outlineLvl w:val="9"/>
    </w:pPr>
    <w:rPr>
      <w:lang w:val="en-US"/>
    </w:rPr>
  </w:style>
  <w:style w:type="paragraph" w:styleId="TOC1">
    <w:name w:val="toc 1"/>
    <w:basedOn w:val="Normal"/>
    <w:next w:val="Normal"/>
    <w:autoRedefine/>
    <w:uiPriority w:val="39"/>
    <w:unhideWhenUsed/>
    <w:rsid w:val="00BB0199"/>
    <w:pPr>
      <w:spacing w:after="100"/>
    </w:pPr>
  </w:style>
  <w:style w:type="character" w:styleId="Hyperlink">
    <w:name w:val="Hyperlink"/>
    <w:basedOn w:val="DefaultParagraphFont"/>
    <w:uiPriority w:val="99"/>
    <w:unhideWhenUsed/>
    <w:rsid w:val="00BB01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5230">
      <w:bodyDiv w:val="1"/>
      <w:marLeft w:val="0"/>
      <w:marRight w:val="0"/>
      <w:marTop w:val="0"/>
      <w:marBottom w:val="0"/>
      <w:divBdr>
        <w:top w:val="none" w:sz="0" w:space="0" w:color="auto"/>
        <w:left w:val="none" w:sz="0" w:space="0" w:color="auto"/>
        <w:bottom w:val="none" w:sz="0" w:space="0" w:color="auto"/>
        <w:right w:val="none" w:sz="0" w:space="0" w:color="auto"/>
      </w:divBdr>
    </w:div>
    <w:div w:id="327484431">
      <w:bodyDiv w:val="1"/>
      <w:marLeft w:val="0"/>
      <w:marRight w:val="0"/>
      <w:marTop w:val="0"/>
      <w:marBottom w:val="0"/>
      <w:divBdr>
        <w:top w:val="none" w:sz="0" w:space="0" w:color="auto"/>
        <w:left w:val="none" w:sz="0" w:space="0" w:color="auto"/>
        <w:bottom w:val="none" w:sz="0" w:space="0" w:color="auto"/>
        <w:right w:val="none" w:sz="0" w:space="0" w:color="auto"/>
      </w:divBdr>
    </w:div>
    <w:div w:id="340932678">
      <w:bodyDiv w:val="1"/>
      <w:marLeft w:val="0"/>
      <w:marRight w:val="0"/>
      <w:marTop w:val="0"/>
      <w:marBottom w:val="0"/>
      <w:divBdr>
        <w:top w:val="none" w:sz="0" w:space="0" w:color="auto"/>
        <w:left w:val="none" w:sz="0" w:space="0" w:color="auto"/>
        <w:bottom w:val="none" w:sz="0" w:space="0" w:color="auto"/>
        <w:right w:val="none" w:sz="0" w:space="0" w:color="auto"/>
      </w:divBdr>
    </w:div>
    <w:div w:id="500894135">
      <w:bodyDiv w:val="1"/>
      <w:marLeft w:val="0"/>
      <w:marRight w:val="0"/>
      <w:marTop w:val="0"/>
      <w:marBottom w:val="0"/>
      <w:divBdr>
        <w:top w:val="none" w:sz="0" w:space="0" w:color="auto"/>
        <w:left w:val="none" w:sz="0" w:space="0" w:color="auto"/>
        <w:bottom w:val="none" w:sz="0" w:space="0" w:color="auto"/>
        <w:right w:val="none" w:sz="0" w:space="0" w:color="auto"/>
      </w:divBdr>
    </w:div>
    <w:div w:id="646595816">
      <w:bodyDiv w:val="1"/>
      <w:marLeft w:val="0"/>
      <w:marRight w:val="0"/>
      <w:marTop w:val="0"/>
      <w:marBottom w:val="0"/>
      <w:divBdr>
        <w:top w:val="none" w:sz="0" w:space="0" w:color="auto"/>
        <w:left w:val="none" w:sz="0" w:space="0" w:color="auto"/>
        <w:bottom w:val="none" w:sz="0" w:space="0" w:color="auto"/>
        <w:right w:val="none" w:sz="0" w:space="0" w:color="auto"/>
      </w:divBdr>
    </w:div>
    <w:div w:id="761754874">
      <w:bodyDiv w:val="1"/>
      <w:marLeft w:val="0"/>
      <w:marRight w:val="0"/>
      <w:marTop w:val="0"/>
      <w:marBottom w:val="0"/>
      <w:divBdr>
        <w:top w:val="none" w:sz="0" w:space="0" w:color="auto"/>
        <w:left w:val="none" w:sz="0" w:space="0" w:color="auto"/>
        <w:bottom w:val="none" w:sz="0" w:space="0" w:color="auto"/>
        <w:right w:val="none" w:sz="0" w:space="0" w:color="auto"/>
      </w:divBdr>
    </w:div>
    <w:div w:id="910890437">
      <w:bodyDiv w:val="1"/>
      <w:marLeft w:val="0"/>
      <w:marRight w:val="0"/>
      <w:marTop w:val="0"/>
      <w:marBottom w:val="0"/>
      <w:divBdr>
        <w:top w:val="none" w:sz="0" w:space="0" w:color="auto"/>
        <w:left w:val="none" w:sz="0" w:space="0" w:color="auto"/>
        <w:bottom w:val="none" w:sz="0" w:space="0" w:color="auto"/>
        <w:right w:val="none" w:sz="0" w:space="0" w:color="auto"/>
      </w:divBdr>
    </w:div>
    <w:div w:id="1199050877">
      <w:bodyDiv w:val="1"/>
      <w:marLeft w:val="0"/>
      <w:marRight w:val="0"/>
      <w:marTop w:val="0"/>
      <w:marBottom w:val="0"/>
      <w:divBdr>
        <w:top w:val="none" w:sz="0" w:space="0" w:color="auto"/>
        <w:left w:val="none" w:sz="0" w:space="0" w:color="auto"/>
        <w:bottom w:val="none" w:sz="0" w:space="0" w:color="auto"/>
        <w:right w:val="none" w:sz="0" w:space="0" w:color="auto"/>
      </w:divBdr>
    </w:div>
    <w:div w:id="1251767923">
      <w:bodyDiv w:val="1"/>
      <w:marLeft w:val="0"/>
      <w:marRight w:val="0"/>
      <w:marTop w:val="0"/>
      <w:marBottom w:val="0"/>
      <w:divBdr>
        <w:top w:val="none" w:sz="0" w:space="0" w:color="auto"/>
        <w:left w:val="none" w:sz="0" w:space="0" w:color="auto"/>
        <w:bottom w:val="none" w:sz="0" w:space="0" w:color="auto"/>
        <w:right w:val="none" w:sz="0" w:space="0" w:color="auto"/>
      </w:divBdr>
    </w:div>
    <w:div w:id="1377508049">
      <w:bodyDiv w:val="1"/>
      <w:marLeft w:val="0"/>
      <w:marRight w:val="0"/>
      <w:marTop w:val="0"/>
      <w:marBottom w:val="0"/>
      <w:divBdr>
        <w:top w:val="none" w:sz="0" w:space="0" w:color="auto"/>
        <w:left w:val="none" w:sz="0" w:space="0" w:color="auto"/>
        <w:bottom w:val="none" w:sz="0" w:space="0" w:color="auto"/>
        <w:right w:val="none" w:sz="0" w:space="0" w:color="auto"/>
      </w:divBdr>
    </w:div>
    <w:div w:id="1453355438">
      <w:bodyDiv w:val="1"/>
      <w:marLeft w:val="0"/>
      <w:marRight w:val="0"/>
      <w:marTop w:val="0"/>
      <w:marBottom w:val="0"/>
      <w:divBdr>
        <w:top w:val="none" w:sz="0" w:space="0" w:color="auto"/>
        <w:left w:val="none" w:sz="0" w:space="0" w:color="auto"/>
        <w:bottom w:val="none" w:sz="0" w:space="0" w:color="auto"/>
        <w:right w:val="none" w:sz="0" w:space="0" w:color="auto"/>
      </w:divBdr>
    </w:div>
    <w:div w:id="1456292443">
      <w:bodyDiv w:val="1"/>
      <w:marLeft w:val="0"/>
      <w:marRight w:val="0"/>
      <w:marTop w:val="0"/>
      <w:marBottom w:val="0"/>
      <w:divBdr>
        <w:top w:val="none" w:sz="0" w:space="0" w:color="auto"/>
        <w:left w:val="none" w:sz="0" w:space="0" w:color="auto"/>
        <w:bottom w:val="none" w:sz="0" w:space="0" w:color="auto"/>
        <w:right w:val="none" w:sz="0" w:space="0" w:color="auto"/>
      </w:divBdr>
    </w:div>
    <w:div w:id="1555770953">
      <w:bodyDiv w:val="1"/>
      <w:marLeft w:val="0"/>
      <w:marRight w:val="0"/>
      <w:marTop w:val="0"/>
      <w:marBottom w:val="0"/>
      <w:divBdr>
        <w:top w:val="none" w:sz="0" w:space="0" w:color="auto"/>
        <w:left w:val="none" w:sz="0" w:space="0" w:color="auto"/>
        <w:bottom w:val="none" w:sz="0" w:space="0" w:color="auto"/>
        <w:right w:val="none" w:sz="0" w:space="0" w:color="auto"/>
      </w:divBdr>
    </w:div>
    <w:div w:id="1688091583">
      <w:bodyDiv w:val="1"/>
      <w:marLeft w:val="0"/>
      <w:marRight w:val="0"/>
      <w:marTop w:val="0"/>
      <w:marBottom w:val="0"/>
      <w:divBdr>
        <w:top w:val="none" w:sz="0" w:space="0" w:color="auto"/>
        <w:left w:val="none" w:sz="0" w:space="0" w:color="auto"/>
        <w:bottom w:val="none" w:sz="0" w:space="0" w:color="auto"/>
        <w:right w:val="none" w:sz="0" w:space="0" w:color="auto"/>
      </w:divBdr>
    </w:div>
    <w:div w:id="1747336922">
      <w:bodyDiv w:val="1"/>
      <w:marLeft w:val="0"/>
      <w:marRight w:val="0"/>
      <w:marTop w:val="0"/>
      <w:marBottom w:val="0"/>
      <w:divBdr>
        <w:top w:val="none" w:sz="0" w:space="0" w:color="auto"/>
        <w:left w:val="none" w:sz="0" w:space="0" w:color="auto"/>
        <w:bottom w:val="none" w:sz="0" w:space="0" w:color="auto"/>
        <w:right w:val="none" w:sz="0" w:space="0" w:color="auto"/>
      </w:divBdr>
    </w:div>
    <w:div w:id="19562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Mar07</b:Tag>
    <b:SourceType>JournalArticle</b:SourceType>
    <b:Guid>{6B41FAB1-0D99-4486-9BC8-B8CE9CED0D57}</b:Guid>
    <b:Title>Social Entrepreneurship: The Case for Definition</b:Title>
    <b:Year>2007</b:Year>
    <b:JournalName>y Leland Stanford Jr. University</b:JournalName>
    <b:Pages>30+31+32</b:Pages>
    <b:Issue>https://www.ngobiz.org/picture/File/Social%20Enterpeuneur-The%20Case%20of%20Definition.pdf</b:Issue>
    <b:Author>
      <b:Author>
        <b:NameList>
          <b:Person>
            <b:Last>Martin</b:Last>
            <b:First>Roger L</b:First>
          </b:Person>
          <b:Person>
            <b:Last>Osberg</b:Last>
            <b:First>Sally</b:First>
          </b:Person>
        </b:NameList>
      </b:Author>
    </b:Author>
    <b:RefOrder>2</b:RefOrder>
  </b:Source>
  <b:Source>
    <b:Tag>TAG20</b:Tag>
    <b:SourceType>InternetSite</b:SourceType>
    <b:Guid>{D7A32A2E-C274-49D9-AE3F-191F66EAB7A8}</b:Guid>
    <b:Author>
      <b:Author>
        <b:Corporate>TAG Global</b:Corporate>
      </b:Author>
    </b:Author>
    <b:Title>The global organization for professional services and education</b:Title>
    <b:Year>2021</b:Year>
    <b:YearAccessed>2021</b:YearAccessed>
    <b:MonthAccessed>April</b:MonthAccessed>
    <b:DayAccessed>22</b:DayAccessed>
    <b:URL>https://www.tagorg.com/</b:URL>
    <b:RefOrder>1</b:RefOrder>
  </b:Source>
  <b:Source>
    <b:Tag>She19</b:Tag>
    <b:SourceType>JournalArticle</b:SourceType>
    <b:Guid>{B71BE34B-618D-4A46-B9E0-BCE32456BD86}</b:Guid>
    <b:Title>THE IMPACT OF THE SEEDS ALREADY IMPLANTED BY “TALAL ABUGHAZALEH ORGANIZATION” ON THE ORGANIZATION’S PERFORMANCE</b:Title>
    <b:JournalName>British Journal of Management and Marketing Studies</b:JournalName>
    <b:Year>2019</b:Year>
    <b:Pages>41-52</b:Pages>
    <b:Volume>2</b:Volume>
    <b:Issue>2</b:Issue>
    <b:Author>
      <b:Author>
        <b:NameList>
          <b:Person>
            <b:Last>Shehada</b:Last>
            <b:First>Mohamad</b:First>
          </b:Person>
          <b:Person>
            <b:Last>Bani-hani</b:Last>
            <b:First>Muntaha</b:First>
          </b:Person>
        </b:NameList>
      </b:Author>
    </b:Author>
    <b:RefOrder>3</b:RefOrder>
  </b:Source>
  <b:Source>
    <b:Tag>Zhu20</b:Tag>
    <b:SourceType>JournalArticle</b:SourceType>
    <b:Guid>{DA152EB3-1B12-4A23-8D72-777BBC65567A}</b:Guid>
    <b:Title>Influence of entrepreneurs’ personality and personal characteristics on</b:Title>
    <b:JournalName>Social Behavior and Personality</b:JournalName>
    <b:Year>2020</b:Year>
    <b:Pages>2-9</b:Pages>
    <b:Volume>48</b:Volume>
    <b:Issue>12</b:Issue>
    <b:Author>
      <b:Author>
        <b:NameList>
          <b:Person>
            <b:Last>Zhu</b:Last>
            <b:First>Fangwei</b:First>
          </b:Person>
          <b:Person>
            <b:Last>Sun</b:Last>
            <b:First>Shiguang</b:First>
          </b:Person>
          <b:Person>
            <b:Last>Sun</b:Last>
            <b:First>Mouxuan</b:First>
          </b:Person>
        </b:NameList>
      </b:Author>
    </b:Author>
    <b:RefOrder>4</b:RefOrder>
  </b:Source>
  <b:Source>
    <b:Tag>Bar16</b:Tag>
    <b:SourceType>Book</b:SourceType>
    <b:Guid>{C36774D8-939F-43E3-BA01-F687C7F90236}</b:Guid>
    <b:Title>entrepreneurship</b:Title>
    <b:Year> 2016</b:Year>
    <b:City>England</b:City>
    <b:Publisher>pearson</b:Publisher>
    <b:Edition>FiFth Edition</b:Edition>
    <b:Author>
      <b:Author>
        <b:NameList>
          <b:Person>
            <b:Last>Barringer</b:Last>
            <b:First>Bruce R</b:First>
          </b:Person>
          <b:Person>
            <b:Last>Ireland</b:Last>
            <b:First> R. Duane</b:First>
          </b:Person>
        </b:NameList>
      </b:Author>
    </b:Author>
    <b:RefOrder>5</b:RefOrder>
  </b:Source>
  <b:Source>
    <b:Tag>BBC17</b:Tag>
    <b:SourceType>Interview</b:SourceType>
    <b:Guid>{538914B9-7ECE-4575-B737-7D5A6E195C83}</b:Guid>
    <b:Title>Talal abu- Ghazaleh</b:Title>
    <b:Year>2017</b:Year>
    <b:Author>
      <b:Interviewee>
        <b:NameList>
          <b:Person>
            <b:Last>NEWS</b:Last>
            <b:First>BBC</b:First>
          </b:Person>
        </b:NameList>
      </b:Interviewee>
    </b:Author>
    <b:Month>january</b:Month>
    <b:Day>17</b:Day>
    <b:RefOrder>6</b:RefOrder>
  </b:Source>
  <b:Source>
    <b:Tag>Gla98</b:Tag>
    <b:SourceType>DocumentFromInternetSite</b:SourceType>
    <b:Guid>{1B2CFB6C-84E2-4AD4-BC74-D9575F428C0A}</b:Guid>
    <b:Title>Not-for-profit entrepreneurs</b:Title>
    <b:Year>1998</b:Year>
    <b:Month>November</b:Month>
    <b:YearAccessed>2021</b:YearAccessed>
    <b:MonthAccessed>April</b:MonthAccessed>
    <b:DayAccessed>20</b:DayAccessed>
    <b:URL>https://dash.harvard.edu/bitstream/handle/1/33078971/w6810.pdf?sequence=1</b:URL>
    <b:Author>
      <b:Author>
        <b:NameList>
          <b:Person>
            <b:Last>Glaeser</b:Last>
            <b:First>Edwardl</b:First>
          </b:Person>
          <b:Person>
            <b:Last>Shleifer</b:Last>
            <b:First>Andrei</b:First>
          </b:Person>
        </b:NameList>
      </b:Author>
    </b:Author>
    <b:RefOrder>7</b:RefOrder>
  </b:Source>
  <b:Source>
    <b:Tag>ARO21</b:Tag>
    <b:SourceType>InternetSite</b:SourceType>
    <b:Guid>{5A5D974E-F146-41C3-A7C9-2664A358A8DE}</b:Guid>
    <b:Title>WHAT IS AROQA?</b:Title>
    <b:Year>2021</b:Year>
    <b:YearAccessed>2021</b:YearAccessed>
    <b:MonthAccessed>April</b:MonthAccessed>
    <b:DayAccessed>29</b:DayAccessed>
    <b:URL>https://aroqa.org/en</b:URL>
    <b:Author>
      <b:Author>
        <b:Corporate>AROQA</b:Corporate>
      </b:Author>
    </b:Author>
    <b:RefOrder>8</b:RefOrder>
  </b:Source>
</b:Sources>
</file>

<file path=customXml/itemProps1.xml><?xml version="1.0" encoding="utf-8"?>
<ds:datastoreItem xmlns:ds="http://schemas.openxmlformats.org/officeDocument/2006/customXml" ds:itemID="{20EC9C6E-A53D-4226-A5A3-76549AF3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5300</TotalTime>
  <Pages>15</Pages>
  <Words>3443</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23023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Osama Zeyad Alhusen (2014492)</dc:creator>
  <cp:keywords/>
  <dc:description/>
  <cp:lastModifiedBy>Osama Zeyad Alhusen (2014492)</cp:lastModifiedBy>
  <cp:revision>4</cp:revision>
  <dcterms:created xsi:type="dcterms:W3CDTF">2021-04-26T00:39:00Z</dcterms:created>
  <dcterms:modified xsi:type="dcterms:W3CDTF">2021-05-01T04:15:00Z</dcterms:modified>
</cp:coreProperties>
</file>