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7C3671" w14:textId="74A2CF2F" w:rsidR="00A107E9" w:rsidRDefault="009C3CED">
      <w:pPr>
        <w:rPr>
          <w:b/>
          <w:sz w:val="32"/>
          <w:szCs w:val="32"/>
          <w:u w:val="single"/>
        </w:rPr>
      </w:pPr>
      <w:r w:rsidRPr="00820086">
        <w:rPr>
          <w:b/>
          <w:sz w:val="32"/>
          <w:szCs w:val="32"/>
          <w:u w:val="single"/>
        </w:rPr>
        <w:t xml:space="preserve">How do </w:t>
      </w:r>
      <w:r w:rsidR="0053494E">
        <w:rPr>
          <w:b/>
          <w:sz w:val="32"/>
          <w:szCs w:val="32"/>
          <w:u w:val="single"/>
        </w:rPr>
        <w:t>T</w:t>
      </w:r>
      <w:r w:rsidRPr="00820086">
        <w:rPr>
          <w:b/>
          <w:sz w:val="32"/>
          <w:szCs w:val="32"/>
          <w:u w:val="single"/>
        </w:rPr>
        <w:t xml:space="preserve">udor </w:t>
      </w:r>
      <w:r w:rsidR="004B04C4" w:rsidRPr="00820086">
        <w:rPr>
          <w:b/>
          <w:sz w:val="32"/>
          <w:szCs w:val="32"/>
          <w:u w:val="single"/>
        </w:rPr>
        <w:t xml:space="preserve">portraits </w:t>
      </w:r>
      <w:r w:rsidRPr="00820086">
        <w:rPr>
          <w:b/>
          <w:sz w:val="32"/>
          <w:szCs w:val="32"/>
          <w:u w:val="single"/>
        </w:rPr>
        <w:t>present</w:t>
      </w:r>
      <w:r w:rsidR="00C2586C">
        <w:rPr>
          <w:b/>
          <w:sz w:val="32"/>
          <w:szCs w:val="32"/>
          <w:u w:val="single"/>
        </w:rPr>
        <w:t xml:space="preserve"> power to </w:t>
      </w:r>
      <w:r w:rsidR="00CF0FA0">
        <w:rPr>
          <w:b/>
          <w:sz w:val="32"/>
          <w:szCs w:val="32"/>
          <w:u w:val="single"/>
        </w:rPr>
        <w:t xml:space="preserve">their </w:t>
      </w:r>
      <w:r w:rsidR="009F7DEF">
        <w:rPr>
          <w:b/>
          <w:sz w:val="32"/>
          <w:szCs w:val="32"/>
          <w:u w:val="single"/>
        </w:rPr>
        <w:t>audience</w:t>
      </w:r>
      <w:r w:rsidR="00A751E5">
        <w:rPr>
          <w:b/>
          <w:sz w:val="32"/>
          <w:szCs w:val="32"/>
          <w:u w:val="single"/>
        </w:rPr>
        <w:t xml:space="preserve"> during their reign</w:t>
      </w:r>
      <w:r w:rsidR="00010F78" w:rsidRPr="00820086">
        <w:rPr>
          <w:b/>
          <w:sz w:val="32"/>
          <w:szCs w:val="32"/>
          <w:u w:val="single"/>
        </w:rPr>
        <w:t>?</w:t>
      </w:r>
    </w:p>
    <w:p w14:paraId="70FECEEF" w14:textId="77777777" w:rsidR="00CC01AB" w:rsidRPr="00820086" w:rsidRDefault="00CC01AB">
      <w:pPr>
        <w:rPr>
          <w:b/>
          <w:sz w:val="32"/>
          <w:szCs w:val="32"/>
          <w:u w:val="single"/>
        </w:rPr>
      </w:pPr>
    </w:p>
    <w:p w14:paraId="60A0ACC0" w14:textId="4A4DE486" w:rsidR="00010F78" w:rsidRDefault="00253F83" w:rsidP="007B14C7">
      <w:pPr>
        <w:pStyle w:val="ListParagraph"/>
      </w:pPr>
      <w:r>
        <w:t>T</w:t>
      </w:r>
      <w:r w:rsidR="004B04C4">
        <w:t xml:space="preserve">udor portraits are some of the most beautiful paintings in history </w:t>
      </w:r>
      <w:r w:rsidR="00725735">
        <w:t>with the incredible attention to detail and the ways the artist presents the image of the royals</w:t>
      </w:r>
      <w:r w:rsidR="00A107E9">
        <w:t xml:space="preserve">. </w:t>
      </w:r>
      <w:r w:rsidR="00CB3A47">
        <w:t xml:space="preserve">There is </w:t>
      </w:r>
      <w:r w:rsidR="006D6A3D">
        <w:t>such an intense fascination with these portraits as you can really see a reflect</w:t>
      </w:r>
      <w:r w:rsidR="00B90BAD">
        <w:t>ion</w:t>
      </w:r>
      <w:r w:rsidR="006D6A3D">
        <w:t xml:space="preserve"> of the </w:t>
      </w:r>
      <w:r w:rsidR="00AF6E7B">
        <w:t xml:space="preserve">era and how they wanted to be </w:t>
      </w:r>
      <w:r w:rsidR="00A57F77">
        <w:t>perceived</w:t>
      </w:r>
      <w:r w:rsidR="00AF6E7B">
        <w:t xml:space="preserve"> to the </w:t>
      </w:r>
      <w:r w:rsidR="00085509">
        <w:t>public</w:t>
      </w:r>
      <w:r w:rsidR="00AF6E7B">
        <w:t xml:space="preserve">. They wanted to </w:t>
      </w:r>
      <w:bookmarkStart w:id="0" w:name="_Int_aKJ86f1C"/>
      <w:r w:rsidR="00AF6E7B">
        <w:t>be shown</w:t>
      </w:r>
      <w:bookmarkEnd w:id="0"/>
      <w:r w:rsidR="00AF6E7B">
        <w:t xml:space="preserve"> as strong and powerful, for people to respect them</w:t>
      </w:r>
      <w:r w:rsidR="00652961">
        <w:t xml:space="preserve"> and to instil fear. The most </w:t>
      </w:r>
      <w:r w:rsidR="00AC1591">
        <w:t xml:space="preserve">notable portrait that fits these </w:t>
      </w:r>
      <w:r w:rsidR="004221F8">
        <w:t>criteria</w:t>
      </w:r>
      <w:r w:rsidR="00AC1591">
        <w:t xml:space="preserve"> is ‘The Rainbow Pai</w:t>
      </w:r>
      <w:r w:rsidR="004221F8">
        <w:t>nting’ of Q</w:t>
      </w:r>
      <w:r w:rsidR="006E7F00">
        <w:t>ueen Elizabeth the 1</w:t>
      </w:r>
      <w:r w:rsidR="006E7F00" w:rsidRPr="006E7F00">
        <w:rPr>
          <w:vertAlign w:val="superscript"/>
        </w:rPr>
        <w:t>st</w:t>
      </w:r>
      <w:r w:rsidR="006E7F00">
        <w:t xml:space="preserve">. </w:t>
      </w:r>
      <w:r w:rsidR="00425E5A">
        <w:t>A portrait done near the end of her rei</w:t>
      </w:r>
      <w:r w:rsidR="00F45558">
        <w:t>gn</w:t>
      </w:r>
      <w:r w:rsidR="00425E5A">
        <w:t xml:space="preserve"> to continue to show her power as</w:t>
      </w:r>
      <w:r w:rsidR="00513D97">
        <w:t xml:space="preserve"> Quee</w:t>
      </w:r>
      <w:r w:rsidR="00CA1D6D">
        <w:t>n</w:t>
      </w:r>
      <w:r w:rsidR="00513D97">
        <w:t xml:space="preserve">. </w:t>
      </w:r>
      <w:r w:rsidR="00CA1D6D">
        <w:t xml:space="preserve">As well as </w:t>
      </w:r>
      <w:r w:rsidR="00397EB8">
        <w:t>one of</w:t>
      </w:r>
      <w:r w:rsidR="006E7F00">
        <w:t xml:space="preserve"> the most </w:t>
      </w:r>
      <w:r w:rsidR="007C3A70">
        <w:t>prominent figures</w:t>
      </w:r>
      <w:r w:rsidR="006E7F00">
        <w:t xml:space="preserve"> in British History and the woman who marked the end of the </w:t>
      </w:r>
      <w:r w:rsidR="00254F89">
        <w:t>T</w:t>
      </w:r>
      <w:r w:rsidR="006E7F00">
        <w:t>udor dyna</w:t>
      </w:r>
      <w:r w:rsidR="00C70EB7">
        <w:t xml:space="preserve">sty. </w:t>
      </w:r>
      <w:r w:rsidR="00513D97">
        <w:t xml:space="preserve">All of the rulers of the </w:t>
      </w:r>
      <w:r w:rsidR="00254F89">
        <w:t>T</w:t>
      </w:r>
      <w:r w:rsidR="00513D97">
        <w:t xml:space="preserve">udor dynasty had </w:t>
      </w:r>
      <w:r w:rsidR="00E34362">
        <w:t xml:space="preserve">unique </w:t>
      </w:r>
      <w:r w:rsidR="00085509">
        <w:t>ways</w:t>
      </w:r>
      <w:r w:rsidR="00513D97">
        <w:t xml:space="preserve"> of showing their power through their portraits. To </w:t>
      </w:r>
      <w:r w:rsidR="0081038F">
        <w:t>show the</w:t>
      </w:r>
      <w:r w:rsidR="00513D97">
        <w:t xml:space="preserve"> people who their leader was and to be a </w:t>
      </w:r>
      <w:r w:rsidR="00E27806">
        <w:t>presence</w:t>
      </w:r>
      <w:r w:rsidR="00513D97">
        <w:t xml:space="preserve"> felt everywhere.</w:t>
      </w:r>
    </w:p>
    <w:p w14:paraId="41AAF816" w14:textId="77777777" w:rsidR="00CC01AB" w:rsidRDefault="00CC01AB" w:rsidP="007B14C7">
      <w:pPr>
        <w:pStyle w:val="ListParagraph"/>
      </w:pPr>
    </w:p>
    <w:p w14:paraId="35548DD7" w14:textId="28ADE061" w:rsidR="00C70EB7" w:rsidRDefault="00C70EB7" w:rsidP="007B14C7">
      <w:pPr>
        <w:pStyle w:val="ListParagraph"/>
      </w:pPr>
      <w:r>
        <w:t xml:space="preserve">As Queen Elizabeth was a Queen in a time of intense </w:t>
      </w:r>
      <w:r w:rsidR="00245272">
        <w:t>misogyny,</w:t>
      </w:r>
      <w:r>
        <w:t xml:space="preserve"> where wom</w:t>
      </w:r>
      <w:r w:rsidR="00202955">
        <w:t>en</w:t>
      </w:r>
      <w:r w:rsidR="00245272">
        <w:t xml:space="preserve"> </w:t>
      </w:r>
      <w:r w:rsidR="00202955">
        <w:t xml:space="preserve">were </w:t>
      </w:r>
      <w:r w:rsidR="00245272">
        <w:t xml:space="preserve">told </w:t>
      </w:r>
      <w:r w:rsidR="00601CAA">
        <w:t xml:space="preserve">that their purpose was nothing more than to be a mother and </w:t>
      </w:r>
      <w:r w:rsidR="007C3A70">
        <w:t>a homemaker</w:t>
      </w:r>
      <w:r w:rsidR="00601CAA">
        <w:t xml:space="preserve">. </w:t>
      </w:r>
      <w:r w:rsidR="0016075F">
        <w:t>Which really makes her success even more revolutionary</w:t>
      </w:r>
      <w:r w:rsidR="00692DA4">
        <w:t xml:space="preserve">. Many of her portraits portray </w:t>
      </w:r>
      <w:r w:rsidR="00847C3F">
        <w:t>a passionate sense</w:t>
      </w:r>
      <w:r w:rsidR="00692DA4">
        <w:t xml:space="preserve"> of power, </w:t>
      </w:r>
      <w:r w:rsidR="007C3A70">
        <w:t>dignity,</w:t>
      </w:r>
      <w:r w:rsidR="00692DA4">
        <w:t xml:space="preserve"> and strength. </w:t>
      </w:r>
      <w:r w:rsidR="0068335A">
        <w:t>Her portraits often have imagery behind her with what she is doing or wearing to show nothing but a powerful lead</w:t>
      </w:r>
      <w:r w:rsidR="00082E09">
        <w:t xml:space="preserve">er to </w:t>
      </w:r>
      <w:r w:rsidR="007065E8">
        <w:t>th</w:t>
      </w:r>
      <w:r w:rsidR="00F64A3C">
        <w:t>e people of Britain</w:t>
      </w:r>
      <w:r w:rsidR="00082E09">
        <w:t xml:space="preserve">. </w:t>
      </w:r>
      <w:r w:rsidR="003F6A41">
        <w:t>Two of Elizabeth’s most important portraits show her holding a globe</w:t>
      </w:r>
      <w:r w:rsidR="00BC575D">
        <w:t xml:space="preserve">, this </w:t>
      </w:r>
      <w:r w:rsidR="00D6716F">
        <w:t>is to show her power and her control</w:t>
      </w:r>
      <w:r w:rsidR="00F64A3C">
        <w:t xml:space="preserve"> as well as </w:t>
      </w:r>
      <w:r w:rsidR="0053494E">
        <w:t xml:space="preserve">her </w:t>
      </w:r>
      <w:r w:rsidR="00F64A3C">
        <w:t>determination to expand the country.</w:t>
      </w:r>
    </w:p>
    <w:p w14:paraId="27D6CF4B" w14:textId="77777777" w:rsidR="00CC01AB" w:rsidRDefault="00CC01AB" w:rsidP="007B14C7">
      <w:pPr>
        <w:pStyle w:val="ListParagraph"/>
      </w:pPr>
    </w:p>
    <w:p w14:paraId="1CB5C2E6" w14:textId="7FC67671" w:rsidR="00272415" w:rsidRDefault="00272415" w:rsidP="007B14C7">
      <w:pPr>
        <w:pStyle w:val="ListParagraph"/>
      </w:pPr>
      <w:r>
        <w:t>A common</w:t>
      </w:r>
      <w:r w:rsidR="009202C6">
        <w:t xml:space="preserve"> trend of </w:t>
      </w:r>
      <w:r w:rsidR="000E5218">
        <w:t>T</w:t>
      </w:r>
      <w:r w:rsidR="009202C6">
        <w:t>udor portraits are bigger shoulder pads to make the royals look more intimidating</w:t>
      </w:r>
      <w:r w:rsidR="00D1677B">
        <w:t xml:space="preserve"> as they make them </w:t>
      </w:r>
      <w:r w:rsidR="00710D9A">
        <w:t xml:space="preserve">look bigger, a more masculine stronger figure for the people to look up to. </w:t>
      </w:r>
      <w:r w:rsidR="00CB1F12">
        <w:t>You can se</w:t>
      </w:r>
      <w:r w:rsidR="00E356ED">
        <w:t xml:space="preserve">e </w:t>
      </w:r>
      <w:r w:rsidR="00D1677B">
        <w:t>t</w:t>
      </w:r>
      <w:r w:rsidR="00E356ED">
        <w:t xml:space="preserve">his in King Henry VII’s portraits as he was already a big </w:t>
      </w:r>
      <w:r w:rsidR="0053028D">
        <w:t>man, but t</w:t>
      </w:r>
      <w:r w:rsidR="00E356ED">
        <w:t xml:space="preserve">he shoulder pads </w:t>
      </w:r>
      <w:r w:rsidR="00ED480E">
        <w:t>create a</w:t>
      </w:r>
      <w:r w:rsidR="00064974">
        <w:t xml:space="preserve"> more angular shape</w:t>
      </w:r>
      <w:r w:rsidR="00ED480E">
        <w:t xml:space="preserve"> making him look bigger. </w:t>
      </w:r>
      <w:r w:rsidR="00106FFC">
        <w:t>Wh</w:t>
      </w:r>
      <w:r w:rsidR="00A909A5">
        <w:t xml:space="preserve">ile </w:t>
      </w:r>
      <w:r w:rsidR="003717BB">
        <w:t xml:space="preserve">many </w:t>
      </w:r>
      <w:r w:rsidR="00393B85">
        <w:t xml:space="preserve">portraits of </w:t>
      </w:r>
      <w:r w:rsidR="00E64F2D">
        <w:t>wo</w:t>
      </w:r>
      <w:r w:rsidR="004E26D5">
        <w:t>men showed them with smaller frames, more pet</w:t>
      </w:r>
      <w:r w:rsidR="008B51DC">
        <w:t xml:space="preserve">ite and less prominent. This is to drive the stereotypes of the time about men and women, to show the men as the more powerful, </w:t>
      </w:r>
      <w:r w:rsidR="00AE4C42">
        <w:t>intimidating presence that women who are shown as weaker have to submit to.</w:t>
      </w:r>
      <w:r w:rsidR="00081670">
        <w:t xml:space="preserve"> Which is what makes Queen Elizabe</w:t>
      </w:r>
      <w:r w:rsidR="00244385">
        <w:t xml:space="preserve">th’s paintings so unique and new in the period. She </w:t>
      </w:r>
      <w:r w:rsidR="006F5E7C">
        <w:t>is</w:t>
      </w:r>
      <w:r w:rsidR="00244385">
        <w:t xml:space="preserve"> portrayed the same way as the other men in her family, with big</w:t>
      </w:r>
      <w:r w:rsidR="00717DB1">
        <w:t xml:space="preserve">ger frames, with high neck collars and large shoulder pads. </w:t>
      </w:r>
      <w:r w:rsidR="00075F8F">
        <w:t xml:space="preserve">This was so new for the </w:t>
      </w:r>
      <w:r w:rsidR="00C878E1">
        <w:t xml:space="preserve">era </w:t>
      </w:r>
      <w:r w:rsidR="00075F8F">
        <w:t xml:space="preserve">especially for a queen, even following Mary </w:t>
      </w:r>
      <w:r w:rsidR="006D3CE0">
        <w:t>whose</w:t>
      </w:r>
      <w:r w:rsidR="00075F8F">
        <w:t xml:space="preserve"> portraits also followed the trend</w:t>
      </w:r>
      <w:r w:rsidR="00AC4EC9">
        <w:t xml:space="preserve">s of the time. Queen Elizabeth wanted to show her power and </w:t>
      </w:r>
      <w:r w:rsidR="00AC4EC9">
        <w:lastRenderedPageBreak/>
        <w:t xml:space="preserve">potential as a ruler to the British public by holding herself to the same </w:t>
      </w:r>
      <w:r w:rsidR="00B41413">
        <w:t xml:space="preserve">standard </w:t>
      </w:r>
      <w:r w:rsidR="00AC4EC9">
        <w:t xml:space="preserve">as a </w:t>
      </w:r>
      <w:r w:rsidR="00CF179E">
        <w:t>man</w:t>
      </w:r>
      <w:r w:rsidR="0084655C">
        <w:t xml:space="preserve">, even having portraits replicate the </w:t>
      </w:r>
      <w:r w:rsidR="006F5E7C">
        <w:t>key features</w:t>
      </w:r>
      <w:r w:rsidR="0084655C">
        <w:t xml:space="preserve"> of </w:t>
      </w:r>
      <w:r w:rsidR="00CF179E">
        <w:t>the portraits of Kings</w:t>
      </w:r>
    </w:p>
    <w:p w14:paraId="5C094564" w14:textId="6F4DD6C2" w:rsidR="00904E07" w:rsidRDefault="000E40BF" w:rsidP="007B14C7">
      <w:pPr>
        <w:pStyle w:val="ListParagraph"/>
      </w:pPr>
      <w:r>
        <w:rPr>
          <w:noProof/>
        </w:rPr>
        <w:drawing>
          <wp:anchor distT="0" distB="0" distL="114300" distR="114300" simplePos="0" relativeHeight="251658240" behindDoc="0" locked="0" layoutInCell="1" allowOverlap="1" wp14:anchorId="5D2B7A2C" wp14:editId="29C0F3BF">
            <wp:simplePos x="0" y="0"/>
            <wp:positionH relativeFrom="column">
              <wp:posOffset>224155</wp:posOffset>
            </wp:positionH>
            <wp:positionV relativeFrom="paragraph">
              <wp:posOffset>363367</wp:posOffset>
            </wp:positionV>
            <wp:extent cx="5080000" cy="4038600"/>
            <wp:effectExtent l="0" t="0" r="0" b="0"/>
            <wp:wrapTopAndBottom/>
            <wp:docPr id="437734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34871" name="Picture 437734871"/>
                    <pic:cNvPicPr/>
                  </pic:nvPicPr>
                  <pic:blipFill>
                    <a:blip r:embed="rId6">
                      <a:extLst>
                        <a:ext uri="{28A0092B-C50C-407E-A947-70E740481C1C}">
                          <a14:useLocalDpi xmlns:a14="http://schemas.microsoft.com/office/drawing/2010/main" val="0"/>
                        </a:ext>
                      </a:extLst>
                    </a:blip>
                    <a:stretch>
                      <a:fillRect/>
                    </a:stretch>
                  </pic:blipFill>
                  <pic:spPr>
                    <a:xfrm>
                      <a:off x="0" y="0"/>
                      <a:ext cx="5080000" cy="4038600"/>
                    </a:xfrm>
                    <a:prstGeom prst="rect">
                      <a:avLst/>
                    </a:prstGeom>
                  </pic:spPr>
                </pic:pic>
              </a:graphicData>
            </a:graphic>
          </wp:anchor>
        </w:drawing>
      </w:r>
    </w:p>
    <w:p w14:paraId="7BD1F87C" w14:textId="5A779BA9" w:rsidR="0053707E" w:rsidRDefault="0053707E" w:rsidP="007B14C7">
      <w:pPr>
        <w:pStyle w:val="ListParagraph"/>
      </w:pPr>
      <w:r>
        <w:t xml:space="preserve">The </w:t>
      </w:r>
      <w:r w:rsidR="00462677">
        <w:t>armada</w:t>
      </w:r>
      <w:r>
        <w:t xml:space="preserve"> portrait is another of Queen Elizabeth’s most memorable pieces created in 1588</w:t>
      </w:r>
      <w:r w:rsidR="00462677">
        <w:t xml:space="preserve"> after the </w:t>
      </w:r>
      <w:r w:rsidR="00D43EEE">
        <w:t>S</w:t>
      </w:r>
      <w:r w:rsidR="00462677">
        <w:t>panish ar</w:t>
      </w:r>
      <w:r w:rsidR="00DA77BD">
        <w:t xml:space="preserve">mada was defeated. The portrait was to show the success that Britain had </w:t>
      </w:r>
      <w:r w:rsidR="00A24433">
        <w:t xml:space="preserve">against them </w:t>
      </w:r>
      <w:r w:rsidR="00DA77BD">
        <w:t xml:space="preserve">and </w:t>
      </w:r>
      <w:r w:rsidR="00A24433">
        <w:t xml:space="preserve">how </w:t>
      </w:r>
      <w:r w:rsidR="00DA77BD">
        <w:t>Queen Elizabeth le</w:t>
      </w:r>
      <w:r w:rsidR="00C53BDD">
        <w:t>d the people. To show her as this all-powerful figure to the British public</w:t>
      </w:r>
      <w:r w:rsidR="0031011E">
        <w:t>, with how much symbolis</w:t>
      </w:r>
      <w:r w:rsidR="00A32800">
        <w:t>m</w:t>
      </w:r>
      <w:r w:rsidR="0031011E">
        <w:t xml:space="preserve"> is in the piece to also show this power.</w:t>
      </w:r>
    </w:p>
    <w:p w14:paraId="506EFC72" w14:textId="77777777" w:rsidR="00CC01AB" w:rsidRDefault="00CC01AB" w:rsidP="00A71098"/>
    <w:p w14:paraId="4033795D" w14:textId="4749486E" w:rsidR="00143BD7" w:rsidRDefault="00143BD7" w:rsidP="004E10EB">
      <w:pPr>
        <w:pStyle w:val="Quote"/>
      </w:pPr>
      <w:r w:rsidRPr="009D57FB">
        <w:t xml:space="preserve">‘The Globe represents </w:t>
      </w:r>
      <w:r w:rsidR="001C51A5" w:rsidRPr="009D57FB">
        <w:t>England’s striving for imperial power</w:t>
      </w:r>
      <w:r w:rsidR="00362B8B" w:rsidRPr="009D57FB">
        <w:t xml:space="preserve"> in the </w:t>
      </w:r>
      <w:r w:rsidR="00740E2F" w:rsidRPr="009D57FB">
        <w:t>Americas. In</w:t>
      </w:r>
      <w:r w:rsidR="00362B8B" w:rsidRPr="009D57FB">
        <w:t xml:space="preserve"> the painting, Elizabeth is pointing to</w:t>
      </w:r>
      <w:r w:rsidR="00740E2F" w:rsidRPr="009D57FB">
        <w:t xml:space="preserve"> Virginia, which was named after her’ </w:t>
      </w:r>
      <w:r w:rsidR="009509A0">
        <w:t xml:space="preserve">- Symbolism in </w:t>
      </w:r>
      <w:r w:rsidR="00862376">
        <w:t xml:space="preserve">portraits of </w:t>
      </w:r>
      <w:r w:rsidR="009509A0">
        <w:t xml:space="preserve">Queen Elizabeth </w:t>
      </w:r>
      <w:r w:rsidR="00862376">
        <w:t>I, Royal Museum Greenwich, 2012.</w:t>
      </w:r>
    </w:p>
    <w:p w14:paraId="045D9EBC" w14:textId="77777777" w:rsidR="00CC01AB" w:rsidRPr="009D57FB" w:rsidRDefault="00CC01AB">
      <w:pPr>
        <w:rPr>
          <w:b/>
          <w:bCs/>
          <w:i/>
          <w:iCs/>
        </w:rPr>
      </w:pPr>
    </w:p>
    <w:p w14:paraId="61C1FA3C" w14:textId="774CFD73" w:rsidR="00740E2F" w:rsidRDefault="00A0002A" w:rsidP="005923CA">
      <w:pPr>
        <w:pStyle w:val="ListParagraph"/>
      </w:pPr>
      <w:r>
        <w:t xml:space="preserve">Globes are often seen in a couple of Elizabeth’s portraits to show her power and victory over the country. To show her </w:t>
      </w:r>
      <w:r w:rsidR="00810AE8">
        <w:t xml:space="preserve">victories to others and how she led the way. </w:t>
      </w:r>
      <w:r w:rsidR="0026312B">
        <w:t>Specifically</w:t>
      </w:r>
      <w:r w:rsidR="00EA7E14">
        <w:t>,</w:t>
      </w:r>
      <w:r w:rsidR="00145973">
        <w:t xml:space="preserve"> in the armada portrait, t</w:t>
      </w:r>
      <w:r w:rsidR="00B567CE">
        <w:t>he way she holds her hand over the US is to show their victory o</w:t>
      </w:r>
      <w:r w:rsidR="00254E13">
        <w:t>ver</w:t>
      </w:r>
      <w:r w:rsidR="00B567CE">
        <w:t xml:space="preserve"> them and how </w:t>
      </w:r>
      <w:r w:rsidR="00C216ED">
        <w:t xml:space="preserve">it is under her control. It makes the image stronger and appropriate for what had occurred before it. To give hope to the public </w:t>
      </w:r>
      <w:r w:rsidR="009E0771">
        <w:t xml:space="preserve">and to reinstate a symbol of power after the attack. </w:t>
      </w:r>
      <w:r w:rsidR="00AE2567">
        <w:t xml:space="preserve">Queen Elizabeth is </w:t>
      </w:r>
      <w:r w:rsidR="00AE2567">
        <w:lastRenderedPageBreak/>
        <w:t xml:space="preserve">drenched in pearls and luxury items in this piece, having over 800 pearls </w:t>
      </w:r>
      <w:r w:rsidR="00F64B90">
        <w:t>that</w:t>
      </w:r>
      <w:r w:rsidR="00AE2567">
        <w:t xml:space="preserve"> were extremely expensive at the </w:t>
      </w:r>
      <w:r w:rsidR="00C878E1">
        <w:t>time</w:t>
      </w:r>
      <w:r w:rsidR="00AE2567">
        <w:t xml:space="preserve"> as finding them was a lot more difficult. </w:t>
      </w:r>
      <w:r w:rsidR="004320B0">
        <w:t xml:space="preserve">It portrays wealth and how Elizabeth is at the very top of the monarchy </w:t>
      </w:r>
      <w:r w:rsidR="00F64B90">
        <w:t>at the time</w:t>
      </w:r>
      <w:r w:rsidR="000C494A">
        <w:t xml:space="preserve">. </w:t>
      </w:r>
    </w:p>
    <w:p w14:paraId="75FCDD57" w14:textId="77777777" w:rsidR="00CC01AB" w:rsidRDefault="00CC01AB"/>
    <w:p w14:paraId="1A5756C0" w14:textId="589CE121" w:rsidR="00F30BF3" w:rsidRDefault="00911644">
      <w:r>
        <w:rPr>
          <w:noProof/>
        </w:rPr>
        <w:drawing>
          <wp:anchor distT="0" distB="0" distL="114300" distR="114300" simplePos="0" relativeHeight="251660288" behindDoc="0" locked="0" layoutInCell="1" allowOverlap="1" wp14:anchorId="15758289" wp14:editId="00D137B1">
            <wp:simplePos x="0" y="0"/>
            <wp:positionH relativeFrom="column">
              <wp:posOffset>949960</wp:posOffset>
            </wp:positionH>
            <wp:positionV relativeFrom="paragraph">
              <wp:posOffset>320675</wp:posOffset>
            </wp:positionV>
            <wp:extent cx="4064000" cy="5397500"/>
            <wp:effectExtent l="0" t="0" r="0" b="0"/>
            <wp:wrapTopAndBottom/>
            <wp:docPr id="159378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83995" name="Picture 1593783995"/>
                    <pic:cNvPicPr/>
                  </pic:nvPicPr>
                  <pic:blipFill>
                    <a:blip r:embed="rId7">
                      <a:extLst>
                        <a:ext uri="{28A0092B-C50C-407E-A947-70E740481C1C}">
                          <a14:useLocalDpi xmlns:a14="http://schemas.microsoft.com/office/drawing/2010/main" val="0"/>
                        </a:ext>
                      </a:extLst>
                    </a:blip>
                    <a:stretch>
                      <a:fillRect/>
                    </a:stretch>
                  </pic:blipFill>
                  <pic:spPr>
                    <a:xfrm>
                      <a:off x="0" y="0"/>
                      <a:ext cx="4064000" cy="5397500"/>
                    </a:xfrm>
                    <a:prstGeom prst="rect">
                      <a:avLst/>
                    </a:prstGeom>
                  </pic:spPr>
                </pic:pic>
              </a:graphicData>
            </a:graphic>
          </wp:anchor>
        </w:drawing>
      </w:r>
    </w:p>
    <w:p w14:paraId="6C034B0B" w14:textId="24CE96BA" w:rsidR="009776A3" w:rsidRDefault="009776A3" w:rsidP="004E10EB">
      <w:pPr>
        <w:pStyle w:val="Quote"/>
      </w:pPr>
      <w:r w:rsidRPr="00E0730B">
        <w:t>‘The precious blood recalls Christ’s sacrifice, glory, and physical presence; he is with Mary. The blood also hints at martyrdom perhaps a recollection of martyrs who died for her including Thomas Moore and John Fisher? This portrait shows the viewer that England’s Catholic past has returned with their maiden queen.’</w:t>
      </w:r>
      <w:r>
        <w:t xml:space="preserve"> The iconography of Mary I, England’s first crown queen regnant, Tudor Times, Peter </w:t>
      </w:r>
      <w:proofErr w:type="spellStart"/>
      <w:r>
        <w:t>Stiffell</w:t>
      </w:r>
      <w:proofErr w:type="spellEnd"/>
      <w:r>
        <w:t>, 18</w:t>
      </w:r>
      <w:r w:rsidRPr="00997A04">
        <w:rPr>
          <w:vertAlign w:val="superscript"/>
        </w:rPr>
        <w:t>th</w:t>
      </w:r>
      <w:r>
        <w:t xml:space="preserve"> February 2022. </w:t>
      </w:r>
    </w:p>
    <w:p w14:paraId="0802916E" w14:textId="77777777" w:rsidR="00CC01AB" w:rsidRPr="009776A3" w:rsidRDefault="00CC01AB">
      <w:pPr>
        <w:rPr>
          <w:b/>
          <w:bCs/>
          <w:i/>
          <w:iCs/>
        </w:rPr>
      </w:pPr>
    </w:p>
    <w:p w14:paraId="0D5C841F" w14:textId="590DB089" w:rsidR="000F050D" w:rsidRDefault="000C494A" w:rsidP="005923CA">
      <w:pPr>
        <w:pStyle w:val="ListParagraph"/>
      </w:pPr>
      <w:r>
        <w:t xml:space="preserve">In contrast with her sister, Mary I portraits </w:t>
      </w:r>
      <w:r w:rsidR="008F4542">
        <w:t>do not</w:t>
      </w:r>
      <w:r>
        <w:t xml:space="preserve"> replicate </w:t>
      </w:r>
      <w:r w:rsidR="008C406D">
        <w:t xml:space="preserve">the underlying theme of power shown in Elizabeth’s. </w:t>
      </w:r>
      <w:r w:rsidR="00202EDF">
        <w:t xml:space="preserve">Mary’s portrait often </w:t>
      </w:r>
      <w:r w:rsidR="009776A3">
        <w:t>falls</w:t>
      </w:r>
      <w:r w:rsidR="00202EDF">
        <w:t xml:space="preserve"> into the same category </w:t>
      </w:r>
      <w:r w:rsidR="00202EDF">
        <w:lastRenderedPageBreak/>
        <w:t>of most portraits made of women in power in th</w:t>
      </w:r>
      <w:r w:rsidR="00681382">
        <w:t>at time</w:t>
      </w:r>
      <w:r w:rsidR="00202EDF">
        <w:t>. Her clothing</w:t>
      </w:r>
      <w:r w:rsidR="00C032EB">
        <w:t>,</w:t>
      </w:r>
      <w:r w:rsidR="00202EDF">
        <w:t xml:space="preserve"> while obviously expensive and rich quality, is form fitting with either loose shoulders or her shoulders showing. </w:t>
      </w:r>
      <w:r w:rsidR="009F7954">
        <w:t>None of th</w:t>
      </w:r>
      <w:r w:rsidR="00681382">
        <w:t>e</w:t>
      </w:r>
      <w:r w:rsidR="009F7954">
        <w:t xml:space="preserve"> powerful imagery </w:t>
      </w:r>
      <w:r w:rsidR="00681382">
        <w:t xml:space="preserve">normally </w:t>
      </w:r>
      <w:r w:rsidR="009F7954">
        <w:t>associated with the portraits of kings</w:t>
      </w:r>
      <w:r w:rsidR="00BE5202">
        <w:t>. Mary portraits often show her deep religious faith, she is often seeing w</w:t>
      </w:r>
      <w:r w:rsidR="00DF4EA9">
        <w:t>earing a cross</w:t>
      </w:r>
      <w:r w:rsidR="00DE76FF">
        <w:t>, the universal symbol of religion and christ</w:t>
      </w:r>
      <w:r w:rsidR="00D34983">
        <w:t>.</w:t>
      </w:r>
      <w:r w:rsidR="00902DEE">
        <w:t xml:space="preserve"> She uses these items to show her power </w:t>
      </w:r>
      <w:r w:rsidR="006B2BF8">
        <w:t xml:space="preserve">with God </w:t>
      </w:r>
      <w:r w:rsidR="00902DEE">
        <w:t>rather than in an intimidating way like other monarchs</w:t>
      </w:r>
      <w:r w:rsidR="000F050D">
        <w:t xml:space="preserve">. </w:t>
      </w:r>
      <w:r w:rsidR="001F6240">
        <w:t>With ties to religi</w:t>
      </w:r>
      <w:r w:rsidR="004C1159">
        <w:t xml:space="preserve">ous imagery to act like she is a </w:t>
      </w:r>
      <w:r w:rsidR="00CB33EE">
        <w:t>matriarch</w:t>
      </w:r>
      <w:r w:rsidR="004C1159">
        <w:t xml:space="preserve"> of </w:t>
      </w:r>
      <w:r w:rsidR="00CB33EE">
        <w:t>God</w:t>
      </w:r>
      <w:r w:rsidR="004C1159">
        <w:t xml:space="preserve"> towards </w:t>
      </w:r>
      <w:r w:rsidR="00CB33EE">
        <w:t>a deeply religious</w:t>
      </w:r>
      <w:r w:rsidR="004C1159">
        <w:t xml:space="preserve"> </w:t>
      </w:r>
      <w:r w:rsidR="00CB33EE">
        <w:t>public</w:t>
      </w:r>
      <w:r w:rsidR="004C1159">
        <w:t>.</w:t>
      </w:r>
    </w:p>
    <w:p w14:paraId="6FDC5975" w14:textId="09D6CC84" w:rsidR="00391E73" w:rsidRDefault="00391E73"/>
    <w:p w14:paraId="0DDA0B33" w14:textId="3FBE67C9" w:rsidR="00391E73" w:rsidRDefault="00B60D06" w:rsidP="004E10EB">
      <w:pPr>
        <w:pStyle w:val="Quote"/>
      </w:pPr>
      <w:r>
        <w:rPr>
          <w:noProof/>
        </w:rPr>
        <w:drawing>
          <wp:anchor distT="0" distB="0" distL="114300" distR="114300" simplePos="0" relativeHeight="251659264" behindDoc="0" locked="0" layoutInCell="1" allowOverlap="1" wp14:anchorId="192D48D8" wp14:editId="4D549C96">
            <wp:simplePos x="0" y="0"/>
            <wp:positionH relativeFrom="column">
              <wp:posOffset>1076960</wp:posOffset>
            </wp:positionH>
            <wp:positionV relativeFrom="paragraph">
              <wp:posOffset>0</wp:posOffset>
            </wp:positionV>
            <wp:extent cx="3703955" cy="5445125"/>
            <wp:effectExtent l="0" t="0" r="4445" b="3175"/>
            <wp:wrapTopAndBottom/>
            <wp:docPr id="2130524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24935" name="Picture 213052493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703955" cy="5445125"/>
                    </a:xfrm>
                    <a:prstGeom prst="rect">
                      <a:avLst/>
                    </a:prstGeom>
                  </pic:spPr>
                </pic:pic>
              </a:graphicData>
            </a:graphic>
            <wp14:sizeRelH relativeFrom="margin">
              <wp14:pctWidth>0</wp14:pctWidth>
            </wp14:sizeRelH>
            <wp14:sizeRelV relativeFrom="margin">
              <wp14:pctHeight>0</wp14:pctHeight>
            </wp14:sizeRelV>
          </wp:anchor>
        </w:drawing>
      </w:r>
      <w:r w:rsidR="00391E73" w:rsidRPr="00DD0D8B">
        <w:t>‘People responded to climate of uplift and idealism. Despite all the hardship and disorganisation of everyday life, people were content with their lives and looked forward to a bright and happy socialist future’</w:t>
      </w:r>
      <w:r w:rsidR="00391E73">
        <w:t xml:space="preserve"> Art and Power (Europe under the dictators 1930-1945), </w:t>
      </w:r>
      <w:r w:rsidR="005D18C6">
        <w:t xml:space="preserve">1995, </w:t>
      </w:r>
      <w:r w:rsidR="00391E73">
        <w:t xml:space="preserve">The Great Illusion, page 194, Igor A. </w:t>
      </w:r>
      <w:proofErr w:type="spellStart"/>
      <w:r w:rsidR="00391E73">
        <w:t>Kazus</w:t>
      </w:r>
      <w:proofErr w:type="spellEnd"/>
      <w:r w:rsidR="00805367">
        <w:t xml:space="preserve"> et al.</w:t>
      </w:r>
    </w:p>
    <w:p w14:paraId="295D9F5E" w14:textId="77777777" w:rsidR="00CC01AB" w:rsidRPr="00391E73" w:rsidRDefault="00CC01AB">
      <w:pPr>
        <w:rPr>
          <w:b/>
          <w:bCs/>
          <w:i/>
          <w:iCs/>
        </w:rPr>
      </w:pPr>
    </w:p>
    <w:p w14:paraId="167DD533" w14:textId="0D747AFB" w:rsidR="00675EC3" w:rsidRDefault="00675EC3" w:rsidP="005923CA">
      <w:pPr>
        <w:pStyle w:val="ListParagraph"/>
      </w:pPr>
      <w:r>
        <w:lastRenderedPageBreak/>
        <w:t xml:space="preserve">Marcus </w:t>
      </w:r>
      <w:proofErr w:type="spellStart"/>
      <w:r>
        <w:t>Gheerarts</w:t>
      </w:r>
      <w:proofErr w:type="spellEnd"/>
      <w:r>
        <w:t xml:space="preserve"> The Younger is a painter from the Tudor period, most known for his </w:t>
      </w:r>
      <w:r w:rsidR="00DF7208">
        <w:t>many paintings of Queen Elizabeth the 1</w:t>
      </w:r>
      <w:r w:rsidR="00DF7208" w:rsidRPr="00DF7208">
        <w:rPr>
          <w:vertAlign w:val="superscript"/>
        </w:rPr>
        <w:t>st</w:t>
      </w:r>
      <w:r w:rsidR="00DF7208">
        <w:t xml:space="preserve"> including the famous ‘The Rainbow Portrait’</w:t>
      </w:r>
      <w:r>
        <w:t xml:space="preserve">. This portrait is </w:t>
      </w:r>
      <w:r w:rsidR="008F4542">
        <w:t>stunning</w:t>
      </w:r>
      <w:r>
        <w:t xml:space="preserve"> and reeks of the power that Elizabeth held towards the end of her </w:t>
      </w:r>
      <w:r w:rsidR="003A1340">
        <w:t xml:space="preserve">successful </w:t>
      </w:r>
      <w:r>
        <w:t xml:space="preserve">reign. By the end of her reign, Elizabeth had </w:t>
      </w:r>
      <w:r w:rsidR="003A1340">
        <w:t xml:space="preserve">developed her </w:t>
      </w:r>
      <w:r>
        <w:t>own way of portraying her power. Using rich image</w:t>
      </w:r>
      <w:r w:rsidR="00253DD7">
        <w:t xml:space="preserve">ry </w:t>
      </w:r>
      <w:r>
        <w:t xml:space="preserve">and breaking free of </w:t>
      </w:r>
      <w:r w:rsidR="00E663F3">
        <w:t>King Henry’s mould</w:t>
      </w:r>
      <w:r>
        <w:t xml:space="preserve">. </w:t>
      </w:r>
      <w:r w:rsidR="008F4542">
        <w:t>Marcus's</w:t>
      </w:r>
      <w:r>
        <w:t xml:space="preserve"> help re</w:t>
      </w:r>
      <w:r w:rsidR="00257DF5">
        <w:t>de</w:t>
      </w:r>
      <w:r>
        <w:t>fined the work of the Tudor court. How he broke away from flat surfaces to create much more realistic portraits of Queen Elizabeth. We can also see his art grow alongside Elizabeth’s reign through these portraits. The way he uses colour</w:t>
      </w:r>
      <w:r w:rsidR="007D7967">
        <w:t>s</w:t>
      </w:r>
      <w:r>
        <w:t xml:space="preserve"> to portray the power and the regal elements of Elizabeth. The way the dress is covered in a bright orange with </w:t>
      </w:r>
      <w:r w:rsidR="0023733C">
        <w:t xml:space="preserve">an </w:t>
      </w:r>
      <w:r>
        <w:t>eye</w:t>
      </w:r>
      <w:r w:rsidR="003D6C25">
        <w:t>s</w:t>
      </w:r>
      <w:r>
        <w:t xml:space="preserve"> and ear</w:t>
      </w:r>
      <w:r w:rsidR="003D6C25">
        <w:t xml:space="preserve">s </w:t>
      </w:r>
      <w:r>
        <w:t>pattern covering it. To show the public that Elizabeth is always watching and listening</w:t>
      </w:r>
      <w:r w:rsidR="003D6C25">
        <w:t xml:space="preserve">, that </w:t>
      </w:r>
      <w:r>
        <w:t>she is an omnipresent figure</w:t>
      </w:r>
      <w:r w:rsidR="004B3573">
        <w:t xml:space="preserve"> there to</w:t>
      </w:r>
      <w:r>
        <w:t xml:space="preserve"> watch over the public</w:t>
      </w:r>
      <w:r w:rsidR="004B3573">
        <w:t>. P</w:t>
      </w:r>
      <w:r>
        <w:t>ortray</w:t>
      </w:r>
      <w:r w:rsidR="004B3573">
        <w:t>ing</w:t>
      </w:r>
      <w:r>
        <w:t xml:space="preserve"> herself as something greater </w:t>
      </w:r>
      <w:r w:rsidR="004B3573">
        <w:t>than herself</w:t>
      </w:r>
      <w:r>
        <w:t xml:space="preserve">. </w:t>
      </w:r>
      <w:r w:rsidR="00DD6B85">
        <w:t xml:space="preserve">Marcus’ use </w:t>
      </w:r>
      <w:r>
        <w:t xml:space="preserve">of bright colours to make her more eye-catching, he does not drown her out in colours instead keeping to </w:t>
      </w:r>
      <w:r w:rsidR="0023733C">
        <w:t>an</w:t>
      </w:r>
      <w:r>
        <w:t xml:space="preserve"> orange colour palette, orange throughout history and in the modern day can have many different meanings towards it. For instance, orange is often used a symbol of fertility as fruits and vegetables turn orange when ripe. In many historic</w:t>
      </w:r>
      <w:r w:rsidR="007B66B6">
        <w:t>al</w:t>
      </w:r>
      <w:r>
        <w:t xml:space="preserve"> paintings</w:t>
      </w:r>
      <w:r w:rsidR="007B66B6">
        <w:t xml:space="preserve">, </w:t>
      </w:r>
      <w:r>
        <w:t xml:space="preserve">we can see orange </w:t>
      </w:r>
      <w:r w:rsidR="008E1635">
        <w:t xml:space="preserve">used </w:t>
      </w:r>
      <w:r>
        <w:t>in that sense. With Elizabet</w:t>
      </w:r>
      <w:r w:rsidR="007B66B6">
        <w:t>h,</w:t>
      </w:r>
      <w:r>
        <w:t xml:space="preserve"> it might not be the case as </w:t>
      </w:r>
      <w:r w:rsidR="008E1635">
        <w:t xml:space="preserve">she </w:t>
      </w:r>
      <w:r>
        <w:t>never married or had children. As marrying would mean the king</w:t>
      </w:r>
      <w:r w:rsidR="00371AD9">
        <w:t xml:space="preserve"> take charge and overrule her</w:t>
      </w:r>
      <w:r>
        <w:t xml:space="preserve">, which Elizabeth was </w:t>
      </w:r>
      <w:r w:rsidR="00390728">
        <w:t>un</w:t>
      </w:r>
      <w:r>
        <w:t xml:space="preserve">willing to give up. Using orange in this sense could mean that she was </w:t>
      </w:r>
      <w:r w:rsidR="004338FC">
        <w:t>fertile but</w:t>
      </w:r>
      <w:r>
        <w:t xml:space="preserve"> gave that up to lead the British until the end of her life. Showing her devotion to them. As well as orange used in many religions like buddhism as the colour of enlightenment. Elizabeth is being portrayed as a religious figure. Adding into the symbolism of the dress having eyes and ears, once again being portrayed as omniscient. You can tell Marcus really thought all about this when painting as he had to think about all the intricate details in these pieces. He thought about what kind of power he wanted to </w:t>
      </w:r>
      <w:r w:rsidR="00DD6B85">
        <w:t>highlight</w:t>
      </w:r>
      <w:r>
        <w:t xml:space="preserve"> in this portrait of her, to show her differently from the past monarch portraits. You can tell from the differences in the stances</w:t>
      </w:r>
      <w:r w:rsidR="0083168C">
        <w:t xml:space="preserve">, </w:t>
      </w:r>
      <w:r>
        <w:t>and the colours used. Even in Marcus’s earlier work</w:t>
      </w:r>
      <w:r w:rsidR="00BE549D">
        <w:t>,</w:t>
      </w:r>
      <w:r>
        <w:t xml:space="preserve"> he pain</w:t>
      </w:r>
      <w:r w:rsidR="00231054">
        <w:t>ted</w:t>
      </w:r>
      <w:r>
        <w:t xml:space="preserve"> Elizabeth in </w:t>
      </w:r>
      <w:r w:rsidR="00231054">
        <w:t>an equivalent way</w:t>
      </w:r>
      <w:r>
        <w:t xml:space="preserve"> of </w:t>
      </w:r>
      <w:r w:rsidR="00231054">
        <w:t xml:space="preserve">her </w:t>
      </w:r>
      <w:r w:rsidR="00DD6B85">
        <w:t>earlier</w:t>
      </w:r>
      <w:r w:rsidR="00231054">
        <w:t xml:space="preserve"> portraits</w:t>
      </w:r>
      <w:r>
        <w:t xml:space="preserve">, using neutral colours, similar patterns and especially with the sharp angles of her body to create an impression of power </w:t>
      </w:r>
      <w:r w:rsidR="00231054">
        <w:t>like</w:t>
      </w:r>
      <w:r>
        <w:t xml:space="preserve"> King Henry VIII. </w:t>
      </w:r>
    </w:p>
    <w:p w14:paraId="2D68C4F0" w14:textId="77777777" w:rsidR="00CC01AB" w:rsidRDefault="00CC01AB" w:rsidP="005923CA">
      <w:pPr>
        <w:pStyle w:val="ListParagraph"/>
      </w:pPr>
    </w:p>
    <w:p w14:paraId="739DF38D" w14:textId="0E3AAB0F" w:rsidR="00CC01AB" w:rsidRDefault="00280509" w:rsidP="005923CA">
      <w:pPr>
        <w:pStyle w:val="ListParagraph"/>
      </w:pPr>
      <w:r>
        <w:t xml:space="preserve">Tudor artists use </w:t>
      </w:r>
      <w:r w:rsidR="00011DE7">
        <w:t xml:space="preserve">semiotics </w:t>
      </w:r>
      <w:r>
        <w:t>to help portray their power by having d</w:t>
      </w:r>
      <w:r w:rsidR="00011DE7">
        <w:t>eeper meanings into the signs that they put into their art. The portraits need to be the essence of strength and lead</w:t>
      </w:r>
      <w:r w:rsidR="006B2C13">
        <w:t>ership as well as reflecting what the monarch hopes to achieve in their reign. So</w:t>
      </w:r>
      <w:r w:rsidR="00D34BDE">
        <w:t>,</w:t>
      </w:r>
      <w:r w:rsidR="006B2C13">
        <w:t xml:space="preserve"> using semiotics to communicate with th</w:t>
      </w:r>
      <w:r w:rsidR="002E72B3">
        <w:t xml:space="preserve">e public </w:t>
      </w:r>
      <w:r w:rsidR="00D34BDE">
        <w:t>is easie</w:t>
      </w:r>
      <w:r w:rsidR="007A6350">
        <w:t xml:space="preserve">st way of communication. With details such as the uses of crosses in </w:t>
      </w:r>
      <w:r w:rsidR="00F509A7">
        <w:t>Mary’s portraits</w:t>
      </w:r>
      <w:r w:rsidR="00BF7FE1">
        <w:t xml:space="preserve">, we see them on her jewellery </w:t>
      </w:r>
      <w:r w:rsidR="00573C68">
        <w:t xml:space="preserve">which would be classed as the </w:t>
      </w:r>
      <w:r w:rsidR="008A1F2A">
        <w:t xml:space="preserve">signifier </w:t>
      </w:r>
      <w:r w:rsidR="006B27D5">
        <w:t>as</w:t>
      </w:r>
      <w:r w:rsidR="002A62F3">
        <w:t xml:space="preserve"> it is the form that has been taken to showcase the message being </w:t>
      </w:r>
      <w:r w:rsidR="002A62F3">
        <w:lastRenderedPageBreak/>
        <w:t>sent by the Artist while the signified is</w:t>
      </w:r>
      <w:r w:rsidR="00944DA7">
        <w:t xml:space="preserve"> her deep religious belief and her goal to </w:t>
      </w:r>
      <w:r w:rsidR="004C42ED">
        <w:t>reestablishing</w:t>
      </w:r>
      <w:r w:rsidR="00944DA7">
        <w:t xml:space="preserve"> a Catholic country.</w:t>
      </w:r>
    </w:p>
    <w:p w14:paraId="567CD4D0" w14:textId="77777777" w:rsidR="00011DE7" w:rsidRDefault="00011DE7" w:rsidP="005923CA">
      <w:pPr>
        <w:pStyle w:val="ListParagraph"/>
      </w:pPr>
    </w:p>
    <w:p w14:paraId="2B78706E" w14:textId="040AD28B" w:rsidR="00820086" w:rsidRDefault="00437896" w:rsidP="005923CA">
      <w:pPr>
        <w:pStyle w:val="ListParagraph"/>
      </w:pPr>
      <w:r>
        <w:t xml:space="preserve">In conclusion, each of the Tudor monarchs all had </w:t>
      </w:r>
      <w:r w:rsidR="00EE436E">
        <w:t>diverse ways</w:t>
      </w:r>
      <w:r>
        <w:t xml:space="preserve"> of establishing power through their portraits</w:t>
      </w:r>
      <w:r w:rsidR="00AC4BE1">
        <w:t>,</w:t>
      </w:r>
      <w:r>
        <w:t xml:space="preserve"> </w:t>
      </w:r>
      <w:r w:rsidR="002F05AE">
        <w:t xml:space="preserve">and it really does reflect what they wanted to achieve in their reign. </w:t>
      </w:r>
      <w:r w:rsidR="002F3752">
        <w:t xml:space="preserve">Using many </w:t>
      </w:r>
      <w:r w:rsidR="005966FE">
        <w:t>distinct types</w:t>
      </w:r>
      <w:r w:rsidR="002F3752">
        <w:t xml:space="preserve"> of symbolism shown in their clothing, the way they hold themselves</w:t>
      </w:r>
      <w:r w:rsidR="002C5953">
        <w:t xml:space="preserve"> and even with what they hold. </w:t>
      </w:r>
      <w:r w:rsidR="00E30DA6">
        <w:t xml:space="preserve">You can tell about how their reign and how important their image was to the public by these portraits. As these portraits would be hung in churches and shown to the public. To be a constant eye watching over the people </w:t>
      </w:r>
      <w:r w:rsidR="00557FB2">
        <w:t>as the</w:t>
      </w:r>
      <w:r w:rsidR="00EE73EA">
        <w:t xml:space="preserve">y’re </w:t>
      </w:r>
      <w:r w:rsidR="00557FB2">
        <w:t>powerful rulers.</w:t>
      </w:r>
    </w:p>
    <w:p w14:paraId="66D46A60" w14:textId="77777777" w:rsidR="005923CA" w:rsidRDefault="005923CA" w:rsidP="005923CA">
      <w:pPr>
        <w:pStyle w:val="ListParagraph"/>
      </w:pPr>
    </w:p>
    <w:p w14:paraId="290EA9D4" w14:textId="1857F71B" w:rsidR="005923CA" w:rsidRPr="00F34623" w:rsidRDefault="00543565" w:rsidP="005923CA">
      <w:pPr>
        <w:pStyle w:val="ListParagraph"/>
        <w:rPr>
          <w:b/>
          <w:bCs/>
          <w:sz w:val="28"/>
          <w:szCs w:val="28"/>
          <w:u w:val="single"/>
        </w:rPr>
      </w:pPr>
      <w:r w:rsidRPr="00F34623">
        <w:rPr>
          <w:b/>
          <w:bCs/>
          <w:sz w:val="28"/>
          <w:szCs w:val="28"/>
          <w:u w:val="single"/>
        </w:rPr>
        <w:t xml:space="preserve">Bibliography </w:t>
      </w:r>
    </w:p>
    <w:p w14:paraId="3B9A9073" w14:textId="208C8AC8" w:rsidR="00997EA9" w:rsidRDefault="00997EA9" w:rsidP="00997EA9">
      <w:pPr>
        <w:pStyle w:val="NormalWeb"/>
        <w:rPr>
          <w:color w:val="000000"/>
        </w:rPr>
      </w:pPr>
      <w:r w:rsidRPr="00745244">
        <w:rPr>
          <w:color w:val="000000"/>
        </w:rPr>
        <w:t xml:space="preserve">Ades, D. </w:t>
      </w:r>
      <w:r w:rsidRPr="00745244">
        <w:rPr>
          <w:i/>
          <w:iCs/>
          <w:color w:val="000000"/>
        </w:rPr>
        <w:t>et al.</w:t>
      </w:r>
      <w:r w:rsidRPr="00745244">
        <w:rPr>
          <w:color w:val="000000"/>
        </w:rPr>
        <w:t xml:space="preserve"> (1995) </w:t>
      </w:r>
      <w:r w:rsidRPr="00745244">
        <w:rPr>
          <w:i/>
          <w:iCs/>
          <w:color w:val="000000"/>
        </w:rPr>
        <w:t>Art and power: Europe under the dictators, 1930-1945</w:t>
      </w:r>
      <w:r w:rsidRPr="00745244">
        <w:rPr>
          <w:color w:val="000000"/>
        </w:rPr>
        <w:t xml:space="preserve">. London: Hayward Gallery : SBC. </w:t>
      </w:r>
    </w:p>
    <w:p w14:paraId="514CA846" w14:textId="2EA54C63" w:rsidR="00A200C3" w:rsidRDefault="00A200C3" w:rsidP="00A200C3">
      <w:pPr>
        <w:pStyle w:val="NormalWeb"/>
        <w:ind w:left="567" w:hanging="567"/>
        <w:rPr>
          <w:rStyle w:val="apple-converted-space"/>
          <w:color w:val="000000"/>
        </w:rPr>
      </w:pPr>
      <w:r>
        <w:rPr>
          <w:color w:val="000000"/>
        </w:rPr>
        <w:t>History, A.A. (2021)</w:t>
      </w:r>
      <w:r>
        <w:rPr>
          <w:rStyle w:val="apple-converted-space"/>
          <w:color w:val="000000"/>
        </w:rPr>
        <w:t> </w:t>
      </w:r>
      <w:r>
        <w:rPr>
          <w:i/>
          <w:iCs/>
          <w:color w:val="000000"/>
        </w:rPr>
        <w:t xml:space="preserve">History of </w:t>
      </w:r>
      <w:proofErr w:type="spellStart"/>
      <w:r>
        <w:rPr>
          <w:i/>
          <w:iCs/>
          <w:color w:val="000000"/>
        </w:rPr>
        <w:t>color</w:t>
      </w:r>
      <w:proofErr w:type="spellEnd"/>
      <w:r>
        <w:rPr>
          <w:i/>
          <w:iCs/>
          <w:color w:val="000000"/>
        </w:rPr>
        <w:t>: Orange</w:t>
      </w:r>
      <w:r>
        <w:rPr>
          <w:color w:val="000000"/>
        </w:rPr>
        <w:t>,</w:t>
      </w:r>
      <w:r>
        <w:rPr>
          <w:rStyle w:val="apple-converted-space"/>
          <w:color w:val="000000"/>
        </w:rPr>
        <w:t> </w:t>
      </w:r>
      <w:r>
        <w:rPr>
          <w:i/>
          <w:iCs/>
          <w:color w:val="000000"/>
        </w:rPr>
        <w:t>AccessibleArtHistory</w:t>
      </w:r>
      <w:r>
        <w:rPr>
          <w:color w:val="000000"/>
        </w:rPr>
        <w:t>. Available at: https://www.accessiblearthistory.com/post/history-of-color-orange (Accessed: 09 December 2024).</w:t>
      </w:r>
      <w:r>
        <w:rPr>
          <w:rStyle w:val="apple-converted-space"/>
          <w:color w:val="000000"/>
        </w:rPr>
        <w:t> </w:t>
      </w:r>
    </w:p>
    <w:p w14:paraId="011C1D49" w14:textId="384EC61F" w:rsidR="00F10695" w:rsidRDefault="00F10695" w:rsidP="00F10695">
      <w:pPr>
        <w:pStyle w:val="NormalWeb"/>
        <w:ind w:left="567" w:hanging="567"/>
        <w:rPr>
          <w:rStyle w:val="apple-converted-space"/>
          <w:color w:val="000000"/>
        </w:rPr>
      </w:pPr>
      <w:r>
        <w:rPr>
          <w:i/>
          <w:iCs/>
          <w:color w:val="000000"/>
        </w:rPr>
        <w:t>Marcus Gheeraerts the younger</w:t>
      </w:r>
      <w:r>
        <w:rPr>
          <w:rStyle w:val="apple-converted-space"/>
          <w:color w:val="000000"/>
        </w:rPr>
        <w:t> </w:t>
      </w:r>
      <w:r>
        <w:rPr>
          <w:color w:val="000000"/>
        </w:rPr>
        <w:t>(2023)</w:t>
      </w:r>
      <w:r>
        <w:rPr>
          <w:rStyle w:val="apple-converted-space"/>
          <w:color w:val="000000"/>
        </w:rPr>
        <w:t> </w:t>
      </w:r>
      <w:r>
        <w:rPr>
          <w:i/>
          <w:iCs/>
          <w:color w:val="000000"/>
        </w:rPr>
        <w:t>Wikipedia</w:t>
      </w:r>
      <w:r>
        <w:rPr>
          <w:color w:val="000000"/>
        </w:rPr>
        <w:t>. Available at: https://en.wikipedia.org/wiki/Marcus_Gheeraerts_the_Younger (Accessed: 09 December 2024).</w:t>
      </w:r>
      <w:r>
        <w:rPr>
          <w:rStyle w:val="apple-converted-space"/>
          <w:color w:val="000000"/>
        </w:rPr>
        <w:t> </w:t>
      </w:r>
    </w:p>
    <w:p w14:paraId="163C8EC6" w14:textId="77777777" w:rsidR="001C3212" w:rsidRDefault="001C3212" w:rsidP="00245C2D">
      <w:pPr>
        <w:pStyle w:val="NormalWeb"/>
        <w:ind w:left="567" w:hanging="567"/>
        <w:rPr>
          <w:rStyle w:val="apple-converted-space"/>
          <w:color w:val="000000"/>
        </w:rPr>
      </w:pPr>
      <w:r>
        <w:rPr>
          <w:i/>
          <w:iCs/>
          <w:color w:val="000000"/>
        </w:rPr>
        <w:t>Portraiture of elizabeth I</w:t>
      </w:r>
      <w:r>
        <w:rPr>
          <w:rStyle w:val="apple-converted-space"/>
          <w:color w:val="000000"/>
        </w:rPr>
        <w:t> </w:t>
      </w:r>
      <w:r>
        <w:rPr>
          <w:color w:val="000000"/>
        </w:rPr>
        <w:t>(2024)</w:t>
      </w:r>
      <w:r>
        <w:rPr>
          <w:rStyle w:val="apple-converted-space"/>
          <w:color w:val="000000"/>
        </w:rPr>
        <w:t> </w:t>
      </w:r>
      <w:r>
        <w:rPr>
          <w:i/>
          <w:iCs/>
          <w:color w:val="000000"/>
        </w:rPr>
        <w:t>Wikipedia</w:t>
      </w:r>
      <w:r>
        <w:rPr>
          <w:color w:val="000000"/>
        </w:rPr>
        <w:t>. Available at: https://en.wikipedia.org/wiki/Portraiture_of_Elizabeth_I (Accessed: 09 December 2024).</w:t>
      </w:r>
      <w:r>
        <w:rPr>
          <w:rStyle w:val="apple-converted-space"/>
          <w:color w:val="000000"/>
        </w:rPr>
        <w:t> </w:t>
      </w:r>
    </w:p>
    <w:p w14:paraId="29B8164F" w14:textId="27965EF0" w:rsidR="001C3212" w:rsidRPr="00997EA9" w:rsidRDefault="00F34623" w:rsidP="00F34623">
      <w:pPr>
        <w:pStyle w:val="NormalWeb"/>
        <w:ind w:left="567" w:hanging="567"/>
        <w:rPr>
          <w:color w:val="000000"/>
        </w:rPr>
      </w:pPr>
      <w:proofErr w:type="spellStart"/>
      <w:r>
        <w:rPr>
          <w:color w:val="000000"/>
        </w:rPr>
        <w:t>Stiffell</w:t>
      </w:r>
      <w:proofErr w:type="spellEnd"/>
      <w:r>
        <w:rPr>
          <w:color w:val="000000"/>
        </w:rPr>
        <w:t>, P. (2022)</w:t>
      </w:r>
      <w:r>
        <w:rPr>
          <w:rStyle w:val="apple-converted-space"/>
          <w:color w:val="000000"/>
        </w:rPr>
        <w:t> </w:t>
      </w:r>
      <w:r>
        <w:rPr>
          <w:i/>
          <w:iCs/>
          <w:color w:val="000000"/>
        </w:rPr>
        <w:t>Iconography of mary I, England’s first crowned Queen regnant</w:t>
      </w:r>
      <w:r>
        <w:rPr>
          <w:color w:val="000000"/>
        </w:rPr>
        <w:t>,</w:t>
      </w:r>
      <w:r>
        <w:rPr>
          <w:rStyle w:val="apple-converted-space"/>
          <w:color w:val="000000"/>
        </w:rPr>
        <w:t> </w:t>
      </w:r>
      <w:r>
        <w:rPr>
          <w:i/>
          <w:iCs/>
          <w:color w:val="000000"/>
        </w:rPr>
        <w:t>Tudor Times</w:t>
      </w:r>
      <w:r>
        <w:rPr>
          <w:color w:val="000000"/>
        </w:rPr>
        <w:t>. Available at: https://tudortimes.co.uk/guest-articles/the-iconography-of-mary-i-englands-first-crowned-queen-regnant#:~:text=The%20queen%20places%20her%20hands,does%20not%20hide%20her%20Catholicism. (Accessed: 03 December 2024).</w:t>
      </w:r>
      <w:r>
        <w:rPr>
          <w:rStyle w:val="apple-converted-space"/>
          <w:color w:val="000000"/>
        </w:rPr>
        <w:t> </w:t>
      </w:r>
    </w:p>
    <w:p w14:paraId="0DCA51BE" w14:textId="77777777" w:rsidR="00820086" w:rsidRDefault="00820086" w:rsidP="00820086">
      <w:pPr>
        <w:pStyle w:val="NormalWeb"/>
        <w:ind w:left="567" w:hanging="567"/>
        <w:rPr>
          <w:rStyle w:val="apple-converted-space"/>
          <w:color w:val="000000"/>
        </w:rPr>
      </w:pPr>
      <w:r>
        <w:rPr>
          <w:i/>
          <w:iCs/>
          <w:color w:val="000000"/>
        </w:rPr>
        <w:t>Symbolism in portraits of queen Elizabeth I</w:t>
      </w:r>
      <w:r>
        <w:rPr>
          <w:rStyle w:val="apple-converted-space"/>
          <w:color w:val="000000"/>
        </w:rPr>
        <w:t> </w:t>
      </w:r>
      <w:r>
        <w:rPr>
          <w:color w:val="000000"/>
        </w:rPr>
        <w:t>(2012)</w:t>
      </w:r>
      <w:r>
        <w:rPr>
          <w:rStyle w:val="apple-converted-space"/>
          <w:color w:val="000000"/>
        </w:rPr>
        <w:t> </w:t>
      </w:r>
      <w:r>
        <w:rPr>
          <w:i/>
          <w:iCs/>
          <w:color w:val="000000"/>
        </w:rPr>
        <w:t>Royal Museums Greenwich</w:t>
      </w:r>
      <w:r>
        <w:rPr>
          <w:color w:val="000000"/>
        </w:rPr>
        <w:t>. Available at: https://www.rmg.co.uk/stories/topics/symbolism-portraits-queen-elizabeth-i (Accessed: 03 December 2024).</w:t>
      </w:r>
      <w:r>
        <w:rPr>
          <w:rStyle w:val="apple-converted-space"/>
          <w:color w:val="000000"/>
        </w:rPr>
        <w:t> </w:t>
      </w:r>
    </w:p>
    <w:p w14:paraId="2A275F22" w14:textId="77777777" w:rsidR="00820086" w:rsidRDefault="00820086" w:rsidP="00820086">
      <w:pPr>
        <w:pStyle w:val="NormalWeb"/>
        <w:rPr>
          <w:color w:val="000000"/>
        </w:rPr>
      </w:pPr>
      <w:proofErr w:type="spellStart"/>
      <w:r w:rsidRPr="00047A49">
        <w:rPr>
          <w:color w:val="000000"/>
        </w:rPr>
        <w:t>Thipphawong</w:t>
      </w:r>
      <w:proofErr w:type="spellEnd"/>
      <w:r w:rsidRPr="00047A49">
        <w:rPr>
          <w:color w:val="000000"/>
        </w:rPr>
        <w:t xml:space="preserve">, L. (2021) </w:t>
      </w:r>
      <w:r w:rsidRPr="00047A49">
        <w:rPr>
          <w:i/>
          <w:iCs/>
          <w:color w:val="000000"/>
        </w:rPr>
        <w:t>Art theory: Semiotics</w:t>
      </w:r>
      <w:r w:rsidRPr="00047A49">
        <w:rPr>
          <w:color w:val="000000"/>
        </w:rPr>
        <w:t xml:space="preserve">, </w:t>
      </w:r>
      <w:r w:rsidRPr="00047A49">
        <w:rPr>
          <w:i/>
          <w:iCs/>
          <w:color w:val="000000"/>
        </w:rPr>
        <w:t>Arts Help</w:t>
      </w:r>
      <w:r w:rsidRPr="00047A49">
        <w:rPr>
          <w:color w:val="000000"/>
        </w:rPr>
        <w:t xml:space="preserve">. Available at: https://www.artshelp.com/art-theory-semiotics/ (Accessed: 07 December 2024). </w:t>
      </w:r>
    </w:p>
    <w:p w14:paraId="41D799C9" w14:textId="77777777" w:rsidR="00A57F77" w:rsidRDefault="00A57F77">
      <w:pPr>
        <w:pStyle w:val="NormalWeb"/>
        <w:ind w:left="567" w:hanging="567"/>
        <w:divId w:val="587812032"/>
        <w:rPr>
          <w:color w:val="000000"/>
        </w:rPr>
      </w:pPr>
    </w:p>
    <w:p w14:paraId="5E23EB61" w14:textId="77777777" w:rsidR="00C67810" w:rsidRDefault="00C67810">
      <w:pPr>
        <w:pStyle w:val="NormalWeb"/>
        <w:ind w:left="567" w:hanging="567"/>
        <w:divId w:val="1728996162"/>
        <w:rPr>
          <w:color w:val="000000"/>
        </w:rPr>
      </w:pPr>
    </w:p>
    <w:p w14:paraId="7ABDC93F" w14:textId="77777777" w:rsidR="001A66EC" w:rsidRPr="00745244" w:rsidRDefault="001A66EC" w:rsidP="00820086">
      <w:pPr>
        <w:pStyle w:val="NormalWeb"/>
        <w:rPr>
          <w:color w:val="000000"/>
        </w:rPr>
      </w:pPr>
    </w:p>
    <w:p w14:paraId="78AC872A" w14:textId="77777777" w:rsidR="008C7916" w:rsidRPr="009776A3" w:rsidRDefault="008C7916"/>
    <w:sectPr w:rsidR="008C7916" w:rsidRPr="009776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2E0EC1" w14:textId="77777777" w:rsidR="00BD7052" w:rsidRDefault="00BD7052" w:rsidP="00CF0FA0">
      <w:pPr>
        <w:spacing w:after="0" w:line="240" w:lineRule="auto"/>
      </w:pPr>
      <w:r>
        <w:separator/>
      </w:r>
    </w:p>
  </w:endnote>
  <w:endnote w:type="continuationSeparator" w:id="0">
    <w:p w14:paraId="3F15DF9D" w14:textId="77777777" w:rsidR="00BD7052" w:rsidRDefault="00BD7052" w:rsidP="00CF0F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491BF" w14:textId="77777777" w:rsidR="00BD7052" w:rsidRDefault="00BD7052" w:rsidP="00CF0FA0">
      <w:pPr>
        <w:spacing w:after="0" w:line="240" w:lineRule="auto"/>
      </w:pPr>
      <w:r>
        <w:separator/>
      </w:r>
    </w:p>
  </w:footnote>
  <w:footnote w:type="continuationSeparator" w:id="0">
    <w:p w14:paraId="48F2A297" w14:textId="77777777" w:rsidR="00BD7052" w:rsidRDefault="00BD7052" w:rsidP="00CF0FA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aKJ86f1C" int2:invalidationBookmarkName="" int2:hashCode="a3dVHepU5GL5Gg" int2:id="YlKFwAgq">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3CED"/>
    <w:rsid w:val="00010F78"/>
    <w:rsid w:val="000112E5"/>
    <w:rsid w:val="00011DE7"/>
    <w:rsid w:val="00041F0C"/>
    <w:rsid w:val="000449A6"/>
    <w:rsid w:val="0004522E"/>
    <w:rsid w:val="00046576"/>
    <w:rsid w:val="00055609"/>
    <w:rsid w:val="00064974"/>
    <w:rsid w:val="00066D31"/>
    <w:rsid w:val="00075F8F"/>
    <w:rsid w:val="000808E7"/>
    <w:rsid w:val="00081670"/>
    <w:rsid w:val="00082E09"/>
    <w:rsid w:val="0008520C"/>
    <w:rsid w:val="00085509"/>
    <w:rsid w:val="000B3112"/>
    <w:rsid w:val="000B755F"/>
    <w:rsid w:val="000C1E5D"/>
    <w:rsid w:val="000C494A"/>
    <w:rsid w:val="000D00B4"/>
    <w:rsid w:val="000D7777"/>
    <w:rsid w:val="000E40BF"/>
    <w:rsid w:val="000E5218"/>
    <w:rsid w:val="000F050D"/>
    <w:rsid w:val="000F512C"/>
    <w:rsid w:val="00106FFC"/>
    <w:rsid w:val="00117946"/>
    <w:rsid w:val="00121D29"/>
    <w:rsid w:val="00131F30"/>
    <w:rsid w:val="00143BD7"/>
    <w:rsid w:val="00145973"/>
    <w:rsid w:val="0016075F"/>
    <w:rsid w:val="001653AA"/>
    <w:rsid w:val="00176B8A"/>
    <w:rsid w:val="00186944"/>
    <w:rsid w:val="001A66EC"/>
    <w:rsid w:val="001C3212"/>
    <w:rsid w:val="001C51A5"/>
    <w:rsid w:val="001F6240"/>
    <w:rsid w:val="00202955"/>
    <w:rsid w:val="00202EDF"/>
    <w:rsid w:val="00211A56"/>
    <w:rsid w:val="00231054"/>
    <w:rsid w:val="0023733C"/>
    <w:rsid w:val="00244385"/>
    <w:rsid w:val="00245272"/>
    <w:rsid w:val="00252191"/>
    <w:rsid w:val="00252DFB"/>
    <w:rsid w:val="00253DD7"/>
    <w:rsid w:val="00253F83"/>
    <w:rsid w:val="00254E13"/>
    <w:rsid w:val="00254F89"/>
    <w:rsid w:val="00255B7C"/>
    <w:rsid w:val="00257DF5"/>
    <w:rsid w:val="0026283A"/>
    <w:rsid w:val="0026312B"/>
    <w:rsid w:val="00264F0F"/>
    <w:rsid w:val="00272415"/>
    <w:rsid w:val="00280509"/>
    <w:rsid w:val="002A00B3"/>
    <w:rsid w:val="002A44EE"/>
    <w:rsid w:val="002A62F3"/>
    <w:rsid w:val="002C57BF"/>
    <w:rsid w:val="002C5953"/>
    <w:rsid w:val="002E72B3"/>
    <w:rsid w:val="002F05AE"/>
    <w:rsid w:val="002F3752"/>
    <w:rsid w:val="0030663A"/>
    <w:rsid w:val="0031011E"/>
    <w:rsid w:val="00326EBB"/>
    <w:rsid w:val="00362B8B"/>
    <w:rsid w:val="003717BB"/>
    <w:rsid w:val="00371AD9"/>
    <w:rsid w:val="003814B3"/>
    <w:rsid w:val="00381C56"/>
    <w:rsid w:val="00390728"/>
    <w:rsid w:val="00391E73"/>
    <w:rsid w:val="003920F5"/>
    <w:rsid w:val="00393B85"/>
    <w:rsid w:val="00393E4A"/>
    <w:rsid w:val="00397EB8"/>
    <w:rsid w:val="003A1340"/>
    <w:rsid w:val="003A48AF"/>
    <w:rsid w:val="003C7084"/>
    <w:rsid w:val="003D28E0"/>
    <w:rsid w:val="003D6C25"/>
    <w:rsid w:val="003E22F9"/>
    <w:rsid w:val="003E56C5"/>
    <w:rsid w:val="003F6311"/>
    <w:rsid w:val="003F6A41"/>
    <w:rsid w:val="003F6BF8"/>
    <w:rsid w:val="004221F8"/>
    <w:rsid w:val="00425E5A"/>
    <w:rsid w:val="004320B0"/>
    <w:rsid w:val="004338FC"/>
    <w:rsid w:val="00437896"/>
    <w:rsid w:val="00455694"/>
    <w:rsid w:val="00462677"/>
    <w:rsid w:val="00480EA3"/>
    <w:rsid w:val="004B04C4"/>
    <w:rsid w:val="004B15CB"/>
    <w:rsid w:val="004B3573"/>
    <w:rsid w:val="004B7F71"/>
    <w:rsid w:val="004C1159"/>
    <w:rsid w:val="004C42ED"/>
    <w:rsid w:val="004E0D3F"/>
    <w:rsid w:val="004E10EB"/>
    <w:rsid w:val="004E26D5"/>
    <w:rsid w:val="004F4084"/>
    <w:rsid w:val="00513D97"/>
    <w:rsid w:val="00527676"/>
    <w:rsid w:val="0053028D"/>
    <w:rsid w:val="0053494E"/>
    <w:rsid w:val="0053707E"/>
    <w:rsid w:val="00543565"/>
    <w:rsid w:val="00557FB2"/>
    <w:rsid w:val="00565C56"/>
    <w:rsid w:val="005726A0"/>
    <w:rsid w:val="00573C68"/>
    <w:rsid w:val="005923CA"/>
    <w:rsid w:val="005966FE"/>
    <w:rsid w:val="005A6A0F"/>
    <w:rsid w:val="005D18C6"/>
    <w:rsid w:val="00601CAA"/>
    <w:rsid w:val="0062356C"/>
    <w:rsid w:val="00624146"/>
    <w:rsid w:val="00652961"/>
    <w:rsid w:val="00666253"/>
    <w:rsid w:val="00675EC3"/>
    <w:rsid w:val="00681382"/>
    <w:rsid w:val="0068335A"/>
    <w:rsid w:val="00687562"/>
    <w:rsid w:val="00692DA4"/>
    <w:rsid w:val="006A0D74"/>
    <w:rsid w:val="006B27D5"/>
    <w:rsid w:val="006B2BF8"/>
    <w:rsid w:val="006B2C13"/>
    <w:rsid w:val="006D3CE0"/>
    <w:rsid w:val="006D6A3D"/>
    <w:rsid w:val="006E7F00"/>
    <w:rsid w:val="006F5E7C"/>
    <w:rsid w:val="007065E8"/>
    <w:rsid w:val="007069AD"/>
    <w:rsid w:val="00710D9A"/>
    <w:rsid w:val="00717DB1"/>
    <w:rsid w:val="007244F9"/>
    <w:rsid w:val="00725735"/>
    <w:rsid w:val="007273FC"/>
    <w:rsid w:val="007276D5"/>
    <w:rsid w:val="0073464A"/>
    <w:rsid w:val="00740E2F"/>
    <w:rsid w:val="007547B1"/>
    <w:rsid w:val="00761183"/>
    <w:rsid w:val="007A6350"/>
    <w:rsid w:val="007B04E2"/>
    <w:rsid w:val="007B14C7"/>
    <w:rsid w:val="007B66B6"/>
    <w:rsid w:val="007C3A70"/>
    <w:rsid w:val="007D7967"/>
    <w:rsid w:val="007F5A62"/>
    <w:rsid w:val="008047E5"/>
    <w:rsid w:val="00805367"/>
    <w:rsid w:val="0081038F"/>
    <w:rsid w:val="00810AE8"/>
    <w:rsid w:val="00810C03"/>
    <w:rsid w:val="00820086"/>
    <w:rsid w:val="008240F4"/>
    <w:rsid w:val="0083168C"/>
    <w:rsid w:val="0083718E"/>
    <w:rsid w:val="00840FF8"/>
    <w:rsid w:val="0084655C"/>
    <w:rsid w:val="00847C3F"/>
    <w:rsid w:val="00862376"/>
    <w:rsid w:val="00887CB2"/>
    <w:rsid w:val="00897340"/>
    <w:rsid w:val="008A1F2A"/>
    <w:rsid w:val="008B51DC"/>
    <w:rsid w:val="008C406D"/>
    <w:rsid w:val="008C476D"/>
    <w:rsid w:val="008C7916"/>
    <w:rsid w:val="008D5280"/>
    <w:rsid w:val="008E1635"/>
    <w:rsid w:val="008E38D0"/>
    <w:rsid w:val="008F200E"/>
    <w:rsid w:val="008F4542"/>
    <w:rsid w:val="00902DEE"/>
    <w:rsid w:val="00904E07"/>
    <w:rsid w:val="00911644"/>
    <w:rsid w:val="009202C6"/>
    <w:rsid w:val="00944DA7"/>
    <w:rsid w:val="009509A0"/>
    <w:rsid w:val="00951AED"/>
    <w:rsid w:val="009776A3"/>
    <w:rsid w:val="00996B25"/>
    <w:rsid w:val="00997A04"/>
    <w:rsid w:val="00997EA9"/>
    <w:rsid w:val="009C3CED"/>
    <w:rsid w:val="009D57FB"/>
    <w:rsid w:val="009E0771"/>
    <w:rsid w:val="009F7954"/>
    <w:rsid w:val="009F7DEF"/>
    <w:rsid w:val="00A0002A"/>
    <w:rsid w:val="00A107E9"/>
    <w:rsid w:val="00A200C3"/>
    <w:rsid w:val="00A24433"/>
    <w:rsid w:val="00A32800"/>
    <w:rsid w:val="00A436EA"/>
    <w:rsid w:val="00A57F77"/>
    <w:rsid w:val="00A71098"/>
    <w:rsid w:val="00A751E5"/>
    <w:rsid w:val="00A76FF8"/>
    <w:rsid w:val="00A909A5"/>
    <w:rsid w:val="00AB3FC9"/>
    <w:rsid w:val="00AC1591"/>
    <w:rsid w:val="00AC4BE1"/>
    <w:rsid w:val="00AC4EC9"/>
    <w:rsid w:val="00AE2567"/>
    <w:rsid w:val="00AE4C42"/>
    <w:rsid w:val="00AF6E7B"/>
    <w:rsid w:val="00B04187"/>
    <w:rsid w:val="00B04202"/>
    <w:rsid w:val="00B07AC8"/>
    <w:rsid w:val="00B307AC"/>
    <w:rsid w:val="00B41309"/>
    <w:rsid w:val="00B41413"/>
    <w:rsid w:val="00B567CE"/>
    <w:rsid w:val="00B60D06"/>
    <w:rsid w:val="00B67249"/>
    <w:rsid w:val="00B90BAD"/>
    <w:rsid w:val="00BA5B8A"/>
    <w:rsid w:val="00BC575D"/>
    <w:rsid w:val="00BD7052"/>
    <w:rsid w:val="00BE5202"/>
    <w:rsid w:val="00BE549D"/>
    <w:rsid w:val="00BF7FE1"/>
    <w:rsid w:val="00C032EB"/>
    <w:rsid w:val="00C216ED"/>
    <w:rsid w:val="00C2586C"/>
    <w:rsid w:val="00C4151F"/>
    <w:rsid w:val="00C53BDD"/>
    <w:rsid w:val="00C67810"/>
    <w:rsid w:val="00C70EB7"/>
    <w:rsid w:val="00C83CC5"/>
    <w:rsid w:val="00C878E1"/>
    <w:rsid w:val="00CA1D6D"/>
    <w:rsid w:val="00CB1F12"/>
    <w:rsid w:val="00CB33EE"/>
    <w:rsid w:val="00CB3A47"/>
    <w:rsid w:val="00CC01AB"/>
    <w:rsid w:val="00CF093B"/>
    <w:rsid w:val="00CF0A1A"/>
    <w:rsid w:val="00CF0FA0"/>
    <w:rsid w:val="00CF179E"/>
    <w:rsid w:val="00D1677B"/>
    <w:rsid w:val="00D308F2"/>
    <w:rsid w:val="00D34983"/>
    <w:rsid w:val="00D34BDE"/>
    <w:rsid w:val="00D43EEE"/>
    <w:rsid w:val="00D44787"/>
    <w:rsid w:val="00D4500E"/>
    <w:rsid w:val="00D64F84"/>
    <w:rsid w:val="00D6716F"/>
    <w:rsid w:val="00D74B51"/>
    <w:rsid w:val="00DA0674"/>
    <w:rsid w:val="00DA3A7A"/>
    <w:rsid w:val="00DA77BD"/>
    <w:rsid w:val="00DB19E4"/>
    <w:rsid w:val="00DD0D8B"/>
    <w:rsid w:val="00DD2A35"/>
    <w:rsid w:val="00DD6B85"/>
    <w:rsid w:val="00DE2A63"/>
    <w:rsid w:val="00DE76FF"/>
    <w:rsid w:val="00DF4EA9"/>
    <w:rsid w:val="00DF6EB3"/>
    <w:rsid w:val="00DF7208"/>
    <w:rsid w:val="00DF7896"/>
    <w:rsid w:val="00E0730B"/>
    <w:rsid w:val="00E245AD"/>
    <w:rsid w:val="00E27806"/>
    <w:rsid w:val="00E30DA6"/>
    <w:rsid w:val="00E34362"/>
    <w:rsid w:val="00E356ED"/>
    <w:rsid w:val="00E54CE3"/>
    <w:rsid w:val="00E64F2D"/>
    <w:rsid w:val="00E663F3"/>
    <w:rsid w:val="00EA7E14"/>
    <w:rsid w:val="00ED480E"/>
    <w:rsid w:val="00EE436E"/>
    <w:rsid w:val="00EE73EA"/>
    <w:rsid w:val="00EF397B"/>
    <w:rsid w:val="00F00890"/>
    <w:rsid w:val="00F05C90"/>
    <w:rsid w:val="00F10695"/>
    <w:rsid w:val="00F270B5"/>
    <w:rsid w:val="00F30BF3"/>
    <w:rsid w:val="00F34623"/>
    <w:rsid w:val="00F350B6"/>
    <w:rsid w:val="00F43B7C"/>
    <w:rsid w:val="00F45558"/>
    <w:rsid w:val="00F509A7"/>
    <w:rsid w:val="00F64A3C"/>
    <w:rsid w:val="00F64B90"/>
    <w:rsid w:val="00F66485"/>
    <w:rsid w:val="00F678C6"/>
    <w:rsid w:val="00F72117"/>
    <w:rsid w:val="00F73761"/>
    <w:rsid w:val="00F773E6"/>
    <w:rsid w:val="00F8764C"/>
    <w:rsid w:val="00F90519"/>
    <w:rsid w:val="00FA770C"/>
    <w:rsid w:val="00FC5D5A"/>
    <w:rsid w:val="00FD544B"/>
    <w:rsid w:val="00FE2C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4CFC6E"/>
  <w15:chartTrackingRefBased/>
  <w15:docId w15:val="{49ECF085-2B44-254B-AEC4-9EDD434D8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C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3C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3C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3C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3C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3C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3C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3C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3C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3C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3C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3C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3C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3C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3C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3C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3C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3CED"/>
    <w:rPr>
      <w:rFonts w:eastAsiaTheme="majorEastAsia" w:cstheme="majorBidi"/>
      <w:color w:val="272727" w:themeColor="text1" w:themeTint="D8"/>
    </w:rPr>
  </w:style>
  <w:style w:type="paragraph" w:styleId="Title">
    <w:name w:val="Title"/>
    <w:basedOn w:val="Normal"/>
    <w:next w:val="Normal"/>
    <w:link w:val="TitleChar"/>
    <w:uiPriority w:val="10"/>
    <w:qFormat/>
    <w:rsid w:val="009C3C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3C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3C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3C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3CED"/>
    <w:pPr>
      <w:spacing w:before="160"/>
      <w:jc w:val="center"/>
    </w:pPr>
    <w:rPr>
      <w:i/>
      <w:iCs/>
      <w:color w:val="404040" w:themeColor="text1" w:themeTint="BF"/>
    </w:rPr>
  </w:style>
  <w:style w:type="character" w:customStyle="1" w:styleId="QuoteChar">
    <w:name w:val="Quote Char"/>
    <w:basedOn w:val="DefaultParagraphFont"/>
    <w:link w:val="Quote"/>
    <w:uiPriority w:val="29"/>
    <w:rsid w:val="009C3CED"/>
    <w:rPr>
      <w:i/>
      <w:iCs/>
      <w:color w:val="404040" w:themeColor="text1" w:themeTint="BF"/>
    </w:rPr>
  </w:style>
  <w:style w:type="paragraph" w:styleId="ListParagraph">
    <w:name w:val="List Paragraph"/>
    <w:basedOn w:val="Normal"/>
    <w:uiPriority w:val="34"/>
    <w:qFormat/>
    <w:rsid w:val="009C3CED"/>
    <w:pPr>
      <w:ind w:left="720"/>
      <w:contextualSpacing/>
    </w:pPr>
  </w:style>
  <w:style w:type="character" w:styleId="IntenseEmphasis">
    <w:name w:val="Intense Emphasis"/>
    <w:basedOn w:val="DefaultParagraphFont"/>
    <w:uiPriority w:val="21"/>
    <w:qFormat/>
    <w:rsid w:val="009C3CED"/>
    <w:rPr>
      <w:i/>
      <w:iCs/>
      <w:color w:val="0F4761" w:themeColor="accent1" w:themeShade="BF"/>
    </w:rPr>
  </w:style>
  <w:style w:type="paragraph" w:styleId="IntenseQuote">
    <w:name w:val="Intense Quote"/>
    <w:basedOn w:val="Normal"/>
    <w:next w:val="Normal"/>
    <w:link w:val="IntenseQuoteChar"/>
    <w:uiPriority w:val="30"/>
    <w:qFormat/>
    <w:rsid w:val="009C3C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3CED"/>
    <w:rPr>
      <w:i/>
      <w:iCs/>
      <w:color w:val="0F4761" w:themeColor="accent1" w:themeShade="BF"/>
    </w:rPr>
  </w:style>
  <w:style w:type="character" w:styleId="IntenseReference">
    <w:name w:val="Intense Reference"/>
    <w:basedOn w:val="DefaultParagraphFont"/>
    <w:uiPriority w:val="32"/>
    <w:qFormat/>
    <w:rsid w:val="009C3CED"/>
    <w:rPr>
      <w:b/>
      <w:bCs/>
      <w:smallCaps/>
      <w:color w:val="0F4761" w:themeColor="accent1" w:themeShade="BF"/>
      <w:spacing w:val="5"/>
    </w:rPr>
  </w:style>
  <w:style w:type="paragraph" w:styleId="NormalWeb">
    <w:name w:val="Normal (Web)"/>
    <w:basedOn w:val="Normal"/>
    <w:uiPriority w:val="99"/>
    <w:unhideWhenUsed/>
    <w:rsid w:val="00D308F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D308F2"/>
  </w:style>
  <w:style w:type="paragraph" w:styleId="Header">
    <w:name w:val="header"/>
    <w:basedOn w:val="Normal"/>
    <w:link w:val="HeaderChar"/>
    <w:uiPriority w:val="99"/>
    <w:unhideWhenUsed/>
    <w:rsid w:val="00CF0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FA0"/>
  </w:style>
  <w:style w:type="paragraph" w:styleId="Footer">
    <w:name w:val="footer"/>
    <w:basedOn w:val="Normal"/>
    <w:link w:val="FooterChar"/>
    <w:uiPriority w:val="99"/>
    <w:unhideWhenUsed/>
    <w:rsid w:val="00CF0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8996162">
      <w:bodyDiv w:val="1"/>
      <w:marLeft w:val="0"/>
      <w:marRight w:val="0"/>
      <w:marTop w:val="0"/>
      <w:marBottom w:val="0"/>
      <w:divBdr>
        <w:top w:val="none" w:sz="0" w:space="0" w:color="auto"/>
        <w:left w:val="none" w:sz="0" w:space="0" w:color="auto"/>
        <w:bottom w:val="none" w:sz="0" w:space="0" w:color="auto"/>
        <w:right w:val="none" w:sz="0" w:space="0" w:color="auto"/>
      </w:divBdr>
      <w:divsChild>
        <w:div w:id="587812032">
          <w:marLeft w:val="0"/>
          <w:marRight w:val="0"/>
          <w:marTop w:val="0"/>
          <w:marBottom w:val="0"/>
          <w:divBdr>
            <w:top w:val="none" w:sz="0" w:space="0" w:color="auto"/>
            <w:left w:val="none" w:sz="0" w:space="0" w:color="auto"/>
            <w:bottom w:val="none" w:sz="0" w:space="0" w:color="auto"/>
            <w:right w:val="none" w:sz="0" w:space="0" w:color="auto"/>
          </w:divBdr>
          <w:divsChild>
            <w:div w:id="1109740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7</Pages>
  <Words>1597</Words>
  <Characters>9109</Characters>
  <Application>Microsoft Office Word</Application>
  <DocSecurity>0</DocSecurity>
  <Lines>75</Lines>
  <Paragraphs>21</Paragraphs>
  <ScaleCrop>false</ScaleCrop>
  <Company/>
  <LinksUpToDate>false</LinksUpToDate>
  <CharactersWithSpaces>10685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Clapham (2404102)</dc:creator>
  <cp:keywords/>
  <dc:description/>
  <cp:lastModifiedBy>Maisie Clapham (2404102)</cp:lastModifiedBy>
  <cp:revision>64</cp:revision>
  <dcterms:created xsi:type="dcterms:W3CDTF">2024-12-10T00:38:00Z</dcterms:created>
  <dcterms:modified xsi:type="dcterms:W3CDTF">2024-12-10T10:35:00Z</dcterms:modified>
</cp:coreProperties>
</file>