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CF1D1"/>
  <w:body>
    <w:p w14:paraId="55D674A8" w14:textId="16691392" w:rsidR="005A7655" w:rsidRDefault="00E30786">
      <w:r>
        <w:rPr>
          <w:noProof/>
        </w:rPr>
        <mc:AlternateContent>
          <mc:Choice Requires="wps">
            <w:drawing>
              <wp:anchor distT="0" distB="0" distL="114300" distR="114300" simplePos="0" relativeHeight="251659264" behindDoc="0" locked="0" layoutInCell="1" allowOverlap="1" wp14:anchorId="58207FA2" wp14:editId="78504AFF">
                <wp:simplePos x="0" y="0"/>
                <wp:positionH relativeFrom="column">
                  <wp:posOffset>-782321</wp:posOffset>
                </wp:positionH>
                <wp:positionV relativeFrom="paragraph">
                  <wp:posOffset>-429755</wp:posOffset>
                </wp:positionV>
                <wp:extent cx="6750706" cy="1828800"/>
                <wp:effectExtent l="0" t="292100" r="5715" b="299720"/>
                <wp:wrapNone/>
                <wp:docPr id="1" name="Text Box 1"/>
                <wp:cNvGraphicFramePr/>
                <a:graphic xmlns:a="http://schemas.openxmlformats.org/drawingml/2006/main">
                  <a:graphicData uri="http://schemas.microsoft.com/office/word/2010/wordprocessingShape">
                    <wps:wsp>
                      <wps:cNvSpPr txBox="1"/>
                      <wps:spPr>
                        <a:xfrm rot="21270708">
                          <a:off x="0" y="0"/>
                          <a:ext cx="6750706" cy="1828800"/>
                        </a:xfrm>
                        <a:prstGeom prst="rect">
                          <a:avLst/>
                        </a:prstGeom>
                        <a:noFill/>
                        <a:ln>
                          <a:noFill/>
                        </a:ln>
                      </wps:spPr>
                      <wps:txbx>
                        <w:txbxContent>
                          <w:p w14:paraId="72AEFEC8" w14:textId="50282B8E" w:rsidR="00E30786" w:rsidRPr="00E30786" w:rsidRDefault="00E30786" w:rsidP="00E30786">
                            <w:pPr>
                              <w:jc w:val="center"/>
                              <w:rPr>
                                <w:rFonts w:ascii="STXinwei" w:eastAsia="STXinwei" w:hAnsi="STXinwei"/>
                                <w:b/>
                                <w:i/>
                                <w:iCs/>
                                <w:color w:val="755DD9" w:themeColor="accent3"/>
                                <w:sz w:val="96"/>
                                <w:szCs w:val="96"/>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E30786">
                              <w:rPr>
                                <w:rFonts w:ascii="STXinwei" w:eastAsia="STXinwei" w:hAnsi="STXinwei"/>
                                <w:b/>
                                <w:i/>
                                <w:iCs/>
                                <w:color w:val="755DD9" w:themeColor="accent3"/>
                                <w:sz w:val="96"/>
                                <w:szCs w:val="96"/>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Eating disorders and how it affects your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14:sizeRelH relativeFrom="margin">
                  <wp14:pctWidth>0</wp14:pctWidth>
                </wp14:sizeRelH>
              </wp:anchor>
            </w:drawing>
          </mc:Choice>
          <mc:Fallback>
            <w:pict>
              <v:shapetype w14:anchorId="58207FA2" id="_x0000_t202" coordsize="21600,21600" o:spt="202" path="m,l,21600r21600,l21600,xe">
                <v:stroke joinstyle="miter"/>
                <v:path gradientshapeok="t" o:connecttype="rect"/>
              </v:shapetype>
              <v:shape id="Text Box 1" o:spid="_x0000_s1026" type="#_x0000_t202" style="position:absolute;margin-left:-61.6pt;margin-top:-33.85pt;width:531.55pt;height:2in;rotation:-359675fd;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" filled="f" stroked="f">
                <v:fill o:detectmouseclick="t"/>
                <v:textbox style="mso-fit-shape-to-text:t">
                  <w:txbxContent>
                    <w:p w14:paraId="72AEFEC8" w14:textId="50282B8E" w:rsidR="00E30786" w:rsidRPr="00E30786" w:rsidRDefault="00E30786" w:rsidP="00E30786">
                      <w:pPr>
                        <w:jc w:val="center"/>
                        <w:rPr>
                          <w:rFonts w:ascii="STXinwei" w:eastAsia="STXinwei" w:hAnsi="STXinwei"/>
                          <w:b/>
                          <w:i/>
                          <w:iCs/>
                          <w:color w:val="755DD9" w:themeColor="accent3"/>
                          <w:sz w:val="96"/>
                          <w:szCs w:val="96"/>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E30786">
                        <w:rPr>
                          <w:rFonts w:ascii="STXinwei" w:eastAsia="STXinwei" w:hAnsi="STXinwei"/>
                          <w:b/>
                          <w:i/>
                          <w:iCs/>
                          <w:color w:val="755DD9" w:themeColor="accent3"/>
                          <w:sz w:val="96"/>
                          <w:szCs w:val="96"/>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Eating disorders and how it affects your child!</w:t>
                      </w:r>
                    </w:p>
                  </w:txbxContent>
                </v:textbox>
              </v:shape>
            </w:pict>
          </mc:Fallback>
        </mc:AlternateContent>
      </w:r>
    </w:p>
    <w:p w14:paraId="549D49A8" w14:textId="311F9C22" w:rsidR="00E30786" w:rsidRDefault="00E30786"/>
    <w:p w14:paraId="24B57F9F" w14:textId="61EDC43C" w:rsidR="00E30786" w:rsidRDefault="00E30786"/>
    <w:p w14:paraId="798E2AF4" w14:textId="5E12C7D4" w:rsidR="00E30786" w:rsidRDefault="00E30786"/>
    <w:p w14:paraId="1188ED28" w14:textId="4CFEC28A" w:rsidR="00E30786" w:rsidRDefault="00E30786"/>
    <w:p w14:paraId="647A0C03" w14:textId="392BADCD" w:rsidR="00E30786" w:rsidRDefault="00E30786"/>
    <w:p w14:paraId="5BB75BBA" w14:textId="2446C8A3" w:rsidR="00E30786" w:rsidRDefault="00E30786"/>
    <w:p w14:paraId="4A8BD56E" w14:textId="0E77FF47" w:rsidR="00E30786" w:rsidRDefault="00E30786"/>
    <w:p w14:paraId="7C911E41" w14:textId="125DDA81" w:rsidR="00E30786" w:rsidRDefault="00E30786">
      <w:r>
        <w:rPr>
          <w:noProof/>
        </w:rPr>
        <w:drawing>
          <wp:anchor distT="0" distB="0" distL="114300" distR="114300" simplePos="0" relativeHeight="251661312" behindDoc="1" locked="0" layoutInCell="1" allowOverlap="1" wp14:anchorId="5CA4AFE3" wp14:editId="5DB629D8">
            <wp:simplePos x="0" y="0"/>
            <wp:positionH relativeFrom="column">
              <wp:posOffset>-335063</wp:posOffset>
            </wp:positionH>
            <wp:positionV relativeFrom="paragraph">
              <wp:posOffset>131014</wp:posOffset>
            </wp:positionV>
            <wp:extent cx="2823845" cy="1875155"/>
            <wp:effectExtent l="0" t="0" r="0" b="4445"/>
            <wp:wrapTight wrapText="bothSides">
              <wp:wrapPolygon edited="0">
                <wp:start x="4469" y="0"/>
                <wp:lineTo x="4177" y="146"/>
                <wp:lineTo x="2429" y="2194"/>
                <wp:lineTo x="2137" y="2926"/>
                <wp:lineTo x="2137" y="3804"/>
                <wp:lineTo x="2331" y="4681"/>
                <wp:lineTo x="1457" y="6144"/>
                <wp:lineTo x="1069" y="6876"/>
                <wp:lineTo x="0" y="9216"/>
                <wp:lineTo x="0" y="10533"/>
                <wp:lineTo x="971" y="11703"/>
                <wp:lineTo x="194" y="13020"/>
                <wp:lineTo x="0" y="13459"/>
                <wp:lineTo x="0" y="14483"/>
                <wp:lineTo x="874" y="16385"/>
                <wp:lineTo x="3011" y="18725"/>
                <wp:lineTo x="3109" y="19018"/>
                <wp:lineTo x="6412" y="21066"/>
                <wp:lineTo x="7966" y="21505"/>
                <wp:lineTo x="8257" y="21505"/>
                <wp:lineTo x="11949" y="21505"/>
                <wp:lineTo x="12240" y="21505"/>
                <wp:lineTo x="13892" y="21066"/>
                <wp:lineTo x="17680" y="18725"/>
                <wp:lineTo x="18263" y="17262"/>
                <wp:lineTo x="18263" y="16385"/>
                <wp:lineTo x="20206" y="14044"/>
                <wp:lineTo x="21469" y="11703"/>
                <wp:lineTo x="21469" y="8192"/>
                <wp:lineTo x="21177" y="7022"/>
                <wp:lineTo x="20789" y="4681"/>
                <wp:lineTo x="20012" y="2780"/>
                <wp:lineTo x="19915" y="1756"/>
                <wp:lineTo x="18749" y="146"/>
                <wp:lineTo x="18166" y="0"/>
                <wp:lineTo x="4469"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7192.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23845" cy="187515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0288" behindDoc="0" locked="0" layoutInCell="1" allowOverlap="1" wp14:anchorId="2C0354DB" wp14:editId="4301BC59">
                <wp:simplePos x="0" y="0"/>
                <wp:positionH relativeFrom="column">
                  <wp:posOffset>2742565</wp:posOffset>
                </wp:positionH>
                <wp:positionV relativeFrom="paragraph">
                  <wp:posOffset>161290</wp:posOffset>
                </wp:positionV>
                <wp:extent cx="3293745" cy="2107565"/>
                <wp:effectExtent l="215900" t="368300" r="211455" b="368935"/>
                <wp:wrapNone/>
                <wp:docPr id="10" name="Rectangular Callout 10"/>
                <wp:cNvGraphicFramePr/>
                <a:graphic xmlns:a="http://schemas.openxmlformats.org/drawingml/2006/main">
                  <a:graphicData uri="http://schemas.microsoft.com/office/word/2010/wordprocessingShape">
                    <wps:wsp>
                      <wps:cNvSpPr/>
                      <wps:spPr>
                        <a:xfrm rot="802029">
                          <a:off x="0" y="0"/>
                          <a:ext cx="3293745" cy="2107565"/>
                        </a:xfrm>
                        <a:prstGeom prst="wedgeRectCallout">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D91D310" w14:textId="77777777" w:rsidR="00E30786" w:rsidRPr="00E30786" w:rsidRDefault="00E30786" w:rsidP="00E30786">
                            <w:pPr>
                              <w:jc w:val="center"/>
                              <w:rPr>
                                <w:rFonts w:ascii="STXinwei" w:eastAsia="STXinwei" w:hAnsi="STXinwei"/>
                                <w:b/>
                                <w:color w:val="D6BBED" w:themeColor="accent2" w:themeTint="66"/>
                                <w:sz w:val="96"/>
                                <w:szCs w:val="96"/>
                                <w14:textOutline w14:w="11112" w14:cap="flat" w14:cmpd="sng" w14:algn="ctr">
                                  <w14:solidFill>
                                    <w14:schemeClr w14:val="bg1"/>
                                  </w14:solidFill>
                                  <w14:prstDash w14:val="solid"/>
                                  <w14:round/>
                                </w14:textOutline>
                              </w:rPr>
                            </w:pPr>
                            <w:r w:rsidRPr="00E30786">
                              <w:rPr>
                                <w:rFonts w:ascii="STXinwei" w:eastAsia="STXinwei" w:hAnsi="STXinwei"/>
                                <w:b/>
                                <w:color w:val="D6BBED" w:themeColor="accent2" w:themeTint="66"/>
                                <w:sz w:val="96"/>
                                <w:szCs w:val="96"/>
                                <w14:textOutline w14:w="11112" w14:cap="flat" w14:cmpd="sng" w14:algn="ctr">
                                  <w14:solidFill>
                                    <w14:schemeClr w14:val="bg1"/>
                                  </w14:solidFill>
                                  <w14:prstDash w14:val="solid"/>
                                  <w14:round/>
                                </w14:textOutline>
                              </w:rPr>
                              <w:t xml:space="preserve">A guide </w:t>
                            </w:r>
                          </w:p>
                          <w:p w14:paraId="662F8B27" w14:textId="1884E6AA" w:rsidR="00E30786" w:rsidRPr="00E30786" w:rsidRDefault="00E30786" w:rsidP="00E30786">
                            <w:pPr>
                              <w:jc w:val="center"/>
                              <w:rPr>
                                <w:rFonts w:ascii="STXinwei" w:eastAsia="STXinwei" w:hAnsi="STXinwei"/>
                                <w:b/>
                                <w:color w:val="D6BBED" w:themeColor="accent2" w:themeTint="66"/>
                                <w:sz w:val="96"/>
                                <w:szCs w:val="96"/>
                                <w14:textOutline w14:w="11112" w14:cap="flat" w14:cmpd="sng" w14:algn="ctr">
                                  <w14:solidFill>
                                    <w14:schemeClr w14:val="bg1"/>
                                  </w14:solidFill>
                                  <w14:prstDash w14:val="solid"/>
                                  <w14:round/>
                                </w14:textOutline>
                              </w:rPr>
                            </w:pPr>
                            <w:r w:rsidRPr="00E30786">
                              <w:rPr>
                                <w:rFonts w:ascii="STXinwei" w:eastAsia="STXinwei" w:hAnsi="STXinwei"/>
                                <w:b/>
                                <w:color w:val="D6BBED" w:themeColor="accent2" w:themeTint="66"/>
                                <w:sz w:val="96"/>
                                <w:szCs w:val="96"/>
                                <w14:textOutline w14:w="11112" w14:cap="flat" w14:cmpd="sng" w14:algn="ctr">
                                  <w14:solidFill>
                                    <w14:schemeClr w14:val="bg1"/>
                                  </w14:solidFill>
                                  <w14:prstDash w14:val="solid"/>
                                  <w14:round/>
                                </w14:textOutline>
                              </w:rPr>
                              <w:t>for parents!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0354DB"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Rectangular Callout 10" o:spid="_x0000_s1027" type="#_x0000_t61" style="position:absolute;margin-left:215.95pt;margin-top:12.7pt;width:259.35pt;height:165.95pt;rotation:876030fd;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" adj="6300,24300" fillcolor="#752eb0 [2405]" strokecolor="#481346 [1604]" strokeweight="1pt">
                <v:textbox>
                  <w:txbxContent>
                    <w:p w14:paraId="3D91D310" w14:textId="77777777" w:rsidR="00E30786" w:rsidRPr="00E30786" w:rsidRDefault="00E30786" w:rsidP="00E30786">
                      <w:pPr>
                        <w:jc w:val="center"/>
                        <w:rPr>
                          <w:rFonts w:ascii="STXinwei" w:eastAsia="STXinwei" w:hAnsi="STXinwei"/>
                          <w:b/>
                          <w:color w:val="D6BBED" w:themeColor="accent2" w:themeTint="66"/>
                          <w:sz w:val="96"/>
                          <w:szCs w:val="96"/>
                          <w14:textOutline w14:w="11112" w14:cap="flat" w14:cmpd="sng" w14:algn="ctr">
                            <w14:solidFill>
                              <w14:schemeClr w14:val="bg1"/>
                            </w14:solidFill>
                            <w14:prstDash w14:val="solid"/>
                            <w14:round/>
                          </w14:textOutline>
                        </w:rPr>
                      </w:pPr>
                      <w:r w:rsidRPr="00E30786">
                        <w:rPr>
                          <w:rFonts w:ascii="STXinwei" w:eastAsia="STXinwei" w:hAnsi="STXinwei"/>
                          <w:b/>
                          <w:color w:val="D6BBED" w:themeColor="accent2" w:themeTint="66"/>
                          <w:sz w:val="96"/>
                          <w:szCs w:val="96"/>
                          <w14:textOutline w14:w="11112" w14:cap="flat" w14:cmpd="sng" w14:algn="ctr">
                            <w14:solidFill>
                              <w14:schemeClr w14:val="bg1"/>
                            </w14:solidFill>
                            <w14:prstDash w14:val="solid"/>
                            <w14:round/>
                          </w14:textOutline>
                        </w:rPr>
                        <w:t xml:space="preserve">A guide </w:t>
                      </w:r>
                    </w:p>
                    <w:p w14:paraId="662F8B27" w14:textId="1884E6AA" w:rsidR="00E30786" w:rsidRPr="00E30786" w:rsidRDefault="00E30786" w:rsidP="00E30786">
                      <w:pPr>
                        <w:jc w:val="center"/>
                        <w:rPr>
                          <w:rFonts w:ascii="STXinwei" w:eastAsia="STXinwei" w:hAnsi="STXinwei"/>
                          <w:b/>
                          <w:color w:val="D6BBED" w:themeColor="accent2" w:themeTint="66"/>
                          <w:sz w:val="96"/>
                          <w:szCs w:val="96"/>
                          <w14:textOutline w14:w="11112" w14:cap="flat" w14:cmpd="sng" w14:algn="ctr">
                            <w14:solidFill>
                              <w14:schemeClr w14:val="bg1"/>
                            </w14:solidFill>
                            <w14:prstDash w14:val="solid"/>
                            <w14:round/>
                          </w14:textOutline>
                        </w:rPr>
                      </w:pPr>
                      <w:r w:rsidRPr="00E30786">
                        <w:rPr>
                          <w:rFonts w:ascii="STXinwei" w:eastAsia="STXinwei" w:hAnsi="STXinwei"/>
                          <w:b/>
                          <w:color w:val="D6BBED" w:themeColor="accent2" w:themeTint="66"/>
                          <w:sz w:val="96"/>
                          <w:szCs w:val="96"/>
                          <w14:textOutline w14:w="11112" w14:cap="flat" w14:cmpd="sng" w14:algn="ctr">
                            <w14:solidFill>
                              <w14:schemeClr w14:val="bg1"/>
                            </w14:solidFill>
                            <w14:prstDash w14:val="solid"/>
                            <w14:round/>
                          </w14:textOutline>
                        </w:rPr>
                        <w:t>for parents!</w:t>
                      </w:r>
                    </w:p>
                  </w:txbxContent>
                </v:textbox>
              </v:shape>
            </w:pict>
          </mc:Fallback>
        </mc:AlternateContent>
      </w:r>
    </w:p>
    <w:p w14:paraId="27A442E1" w14:textId="7634CFDB" w:rsidR="00E30786" w:rsidRDefault="00E30786"/>
    <w:p w14:paraId="03D8C5E3" w14:textId="19453980" w:rsidR="00E30786" w:rsidRDefault="00E30786"/>
    <w:p w14:paraId="728A07A5" w14:textId="3CB8A34F" w:rsidR="00E30786" w:rsidRDefault="00E30786"/>
    <w:p w14:paraId="1DCE26B5" w14:textId="39022C55" w:rsidR="00E30786" w:rsidRDefault="00E30786"/>
    <w:p w14:paraId="588C1AC8" w14:textId="11EC4493" w:rsidR="00E30786" w:rsidRDefault="00E30786"/>
    <w:p w14:paraId="300F6DAE" w14:textId="5AEF817A" w:rsidR="00E30786" w:rsidRDefault="00E30786"/>
    <w:p w14:paraId="31471A49" w14:textId="0FC82AC1" w:rsidR="00E30786" w:rsidRDefault="00E30786"/>
    <w:p w14:paraId="0D1CE57D" w14:textId="3B6E9068" w:rsidR="00E30786" w:rsidRDefault="00E30786"/>
    <w:p w14:paraId="1D04A9C0" w14:textId="56F0E618" w:rsidR="00E30786" w:rsidRDefault="00E30786"/>
    <w:p w14:paraId="40412D11" w14:textId="2BF79CDC" w:rsidR="001E287E" w:rsidRDefault="001E287E">
      <w:r>
        <w:rPr>
          <w:noProof/>
        </w:rPr>
        <w:lastRenderedPageBreak/>
        <mc:AlternateContent>
          <mc:Choice Requires="wps">
            <w:drawing>
              <wp:anchor distT="0" distB="0" distL="114300" distR="114300" simplePos="0" relativeHeight="251706368" behindDoc="0" locked="0" layoutInCell="1" allowOverlap="1" wp14:anchorId="0DACD2A8" wp14:editId="278DC46C">
                <wp:simplePos x="0" y="0"/>
                <wp:positionH relativeFrom="column">
                  <wp:posOffset>-624840</wp:posOffset>
                </wp:positionH>
                <wp:positionV relativeFrom="paragraph">
                  <wp:posOffset>-173492</wp:posOffset>
                </wp:positionV>
                <wp:extent cx="6886768" cy="3310360"/>
                <wp:effectExtent l="0" t="0" r="0" b="0"/>
                <wp:wrapNone/>
                <wp:docPr id="48" name="Text Box 48"/>
                <wp:cNvGraphicFramePr/>
                <a:graphic xmlns:a="http://schemas.openxmlformats.org/drawingml/2006/main">
                  <a:graphicData uri="http://schemas.microsoft.com/office/word/2010/wordprocessingShape">
                    <wps:wsp>
                      <wps:cNvSpPr txBox="1"/>
                      <wps:spPr>
                        <a:xfrm>
                          <a:off x="0" y="0"/>
                          <a:ext cx="6886768" cy="3310360"/>
                        </a:xfrm>
                        <a:prstGeom prst="rect">
                          <a:avLst/>
                        </a:prstGeom>
                        <a:noFill/>
                        <a:ln>
                          <a:noFill/>
                        </a:ln>
                      </wps:spPr>
                      <wps:txbx>
                        <w:txbxContent>
                          <w:p w14:paraId="137607B0" w14:textId="77777777" w:rsidR="001E287E" w:rsidRDefault="001E287E" w:rsidP="001E287E">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An individual suffering with an eating disorder (AN) said if she had to describe her illness in one word, that word would be </w:t>
                            </w:r>
                          </w:p>
                          <w:p w14:paraId="4C2513D9" w14:textId="0CE39FCC" w:rsidR="001E287E" w:rsidRPr="001E287E" w:rsidRDefault="001E287E" w:rsidP="001E287E">
                            <w:pPr>
                              <w:jc w:val="center"/>
                              <w:rPr>
                                <w:b/>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1E287E">
                              <w:rPr>
                                <w:b/>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ISOLATION.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ACD2A8" id="Text Box 48" o:spid="_x0000_s1028" type="#_x0000_t202" style="position:absolute;margin-left:-49.2pt;margin-top:-13.65pt;width:542.25pt;height:260.6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" filled="f" stroked="f">
                <v:fill o:detectmouseclick="t"/>
                <v:textbox>
                  <w:txbxContent>
                    <w:p w14:paraId="137607B0" w14:textId="77777777" w:rsidR="001E287E" w:rsidRDefault="001E287E" w:rsidP="001E287E">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An individual suffering with an eating disorder (AN) said if she had to describe her illness in one word, that word would be </w:t>
                      </w:r>
                    </w:p>
                    <w:p w14:paraId="4C2513D9" w14:textId="0CE39FCC" w:rsidR="001E287E" w:rsidRPr="001E287E" w:rsidRDefault="001E287E" w:rsidP="001E287E">
                      <w:pPr>
                        <w:jc w:val="center"/>
                        <w:rPr>
                          <w:b/>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1E287E">
                        <w:rPr>
                          <w:b/>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ISOLATION.</w:t>
                      </w:r>
                    </w:p>
                  </w:txbxContent>
                </v:textbox>
              </v:shape>
            </w:pict>
          </mc:Fallback>
        </mc:AlternateContent>
      </w:r>
      <w:r w:rsidR="00692CD8">
        <w:t xml:space="preserve"> </w:t>
      </w:r>
    </w:p>
    <w:p w14:paraId="5B8B2101" w14:textId="6443DF86" w:rsidR="001E287E" w:rsidRDefault="001E287E"/>
    <w:p w14:paraId="17445914" w14:textId="53A49923" w:rsidR="001E287E" w:rsidRDefault="001E287E"/>
    <w:p w14:paraId="65DB935E" w14:textId="2B2827A4" w:rsidR="001E287E" w:rsidRDefault="001E287E"/>
    <w:p w14:paraId="35B375F6" w14:textId="77777777" w:rsidR="001E287E" w:rsidRDefault="001E287E"/>
    <w:p w14:paraId="4F795C38" w14:textId="77777777" w:rsidR="001E287E" w:rsidRDefault="001E287E"/>
    <w:p w14:paraId="3C909A9C" w14:textId="38D7056B" w:rsidR="001E287E" w:rsidRDefault="001E287E"/>
    <w:p w14:paraId="0A910CC0" w14:textId="77777777" w:rsidR="001E287E" w:rsidRDefault="001E287E"/>
    <w:p w14:paraId="799E03ED" w14:textId="77777777" w:rsidR="001E287E" w:rsidRDefault="001E287E"/>
    <w:p w14:paraId="0F13C7B1" w14:textId="77777777" w:rsidR="001E287E" w:rsidRDefault="001E287E"/>
    <w:p w14:paraId="35A8A893" w14:textId="77777777" w:rsidR="001E287E" w:rsidRDefault="001E287E"/>
    <w:p w14:paraId="22C9939E" w14:textId="77777777" w:rsidR="001E287E" w:rsidRDefault="001E287E"/>
    <w:p w14:paraId="30841F1A" w14:textId="77777777" w:rsidR="001E287E" w:rsidRDefault="001E287E"/>
    <w:p w14:paraId="301DDC95" w14:textId="77777777" w:rsidR="001E287E" w:rsidRDefault="001E287E"/>
    <w:p w14:paraId="228E5E6B" w14:textId="77777777" w:rsidR="001E287E" w:rsidRDefault="001E287E"/>
    <w:p w14:paraId="1CD8E5DF" w14:textId="77777777" w:rsidR="001E287E" w:rsidRDefault="001E287E"/>
    <w:p w14:paraId="75E7DD9F" w14:textId="77777777" w:rsidR="001E287E" w:rsidRDefault="001E287E"/>
    <w:p w14:paraId="12CC64E6" w14:textId="45C76111" w:rsidR="001E287E" w:rsidRDefault="001E287E" w:rsidP="001E287E">
      <w:pPr>
        <w:jc w:val="center"/>
      </w:pPr>
      <w:r>
        <w:t>(Treasure et al., 2016)</w:t>
      </w:r>
    </w:p>
    <w:p w14:paraId="3F3D4EF3" w14:textId="5E8CD83C" w:rsidR="001E287E" w:rsidRDefault="001E287E">
      <w:r>
        <w:rPr>
          <w:noProof/>
        </w:rPr>
        <w:lastRenderedPageBreak/>
        <w:drawing>
          <wp:anchor distT="0" distB="0" distL="114300" distR="114300" simplePos="0" relativeHeight="251662336" behindDoc="1" locked="0" layoutInCell="1" allowOverlap="1" wp14:anchorId="1C1F2318" wp14:editId="68D936BE">
            <wp:simplePos x="0" y="0"/>
            <wp:positionH relativeFrom="column">
              <wp:posOffset>-262890</wp:posOffset>
            </wp:positionH>
            <wp:positionV relativeFrom="paragraph">
              <wp:posOffset>603</wp:posOffset>
            </wp:positionV>
            <wp:extent cx="2419350" cy="3482681"/>
            <wp:effectExtent l="0" t="0" r="0" b="0"/>
            <wp:wrapTight wrapText="bothSides">
              <wp:wrapPolygon edited="0">
                <wp:start x="0" y="0"/>
                <wp:lineTo x="0" y="21505"/>
                <wp:lineTo x="21430" y="21505"/>
                <wp:lineTo x="21430" y="0"/>
                <wp:lineTo x="0" y="0"/>
              </wp:wrapPolygon>
            </wp:wrapTight>
            <wp:docPr id="12" name="Picture 12" descr="A picture containing measuring sti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7195.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19350" cy="3482681"/>
                    </a:xfrm>
                    <a:prstGeom prst="rect">
                      <a:avLst/>
                    </a:prstGeom>
                  </pic:spPr>
                </pic:pic>
              </a:graphicData>
            </a:graphic>
            <wp14:sizeRelH relativeFrom="page">
              <wp14:pctWidth>0</wp14:pctWidth>
            </wp14:sizeRelH>
            <wp14:sizeRelV relativeFrom="page">
              <wp14:pctHeight>0</wp14:pctHeight>
            </wp14:sizeRelV>
          </wp:anchor>
        </w:drawing>
      </w:r>
    </w:p>
    <w:p w14:paraId="72B7FB29" w14:textId="46477AC2" w:rsidR="00E30786" w:rsidRPr="00692CD8" w:rsidRDefault="00CB73F6">
      <w:pPr>
        <w:rPr>
          <w:rFonts w:ascii="STXinwei" w:eastAsia="STXinwei" w:hAnsi="STXinwei"/>
        </w:rPr>
      </w:pPr>
      <w:r>
        <w:rPr>
          <w:rFonts w:ascii="STXinwei" w:eastAsia="STXinwei" w:hAnsi="STXinwei"/>
          <w:color w:val="492249" w:themeColor="text2" w:themeShade="BF"/>
          <w:sz w:val="28"/>
          <w:szCs w:val="28"/>
        </w:rPr>
        <w:t>Eating disorders have become a familiar disorder in society today.</w:t>
      </w:r>
      <w:r w:rsidR="00CB769D">
        <w:rPr>
          <w:rFonts w:ascii="STXinwei" w:eastAsia="STXinwei" w:hAnsi="STXinwei"/>
          <w:color w:val="492249" w:themeColor="text2" w:themeShade="BF"/>
          <w:sz w:val="28"/>
          <w:szCs w:val="28"/>
        </w:rPr>
        <w:t xml:space="preserve"> </w:t>
      </w:r>
      <w:r>
        <w:rPr>
          <w:rFonts w:ascii="STXinwei" w:eastAsia="STXinwei" w:hAnsi="STXinwei"/>
          <w:color w:val="492249" w:themeColor="text2" w:themeShade="BF"/>
          <w:sz w:val="28"/>
          <w:szCs w:val="28"/>
        </w:rPr>
        <w:t>(Livingston et al., 2006)</w:t>
      </w:r>
      <w:r w:rsidR="00692CD8" w:rsidRPr="00692CD8">
        <w:rPr>
          <w:rFonts w:ascii="STXinwei" w:eastAsia="STXinwei" w:hAnsi="STXinwei"/>
          <w:color w:val="492249" w:themeColor="text2" w:themeShade="BF"/>
          <w:sz w:val="28"/>
          <w:szCs w:val="28"/>
        </w:rPr>
        <w:t xml:space="preserve"> </w:t>
      </w:r>
      <w:r>
        <w:rPr>
          <w:rFonts w:ascii="STXinwei" w:eastAsia="STXinwei" w:hAnsi="STXinwei"/>
          <w:color w:val="492249" w:themeColor="text2" w:themeShade="BF"/>
          <w:sz w:val="28"/>
          <w:szCs w:val="28"/>
        </w:rPr>
        <w:t xml:space="preserve">A </w:t>
      </w:r>
      <w:r w:rsidR="00692CD8" w:rsidRPr="00692CD8">
        <w:rPr>
          <w:rFonts w:ascii="STXinwei" w:eastAsia="STXinwei" w:hAnsi="STXinwei"/>
          <w:color w:val="492249" w:themeColor="text2" w:themeShade="BF"/>
          <w:sz w:val="28"/>
          <w:szCs w:val="28"/>
        </w:rPr>
        <w:t xml:space="preserve">child that suffers with an eating disorder typically is obsessed with his/her food intake, body weight and shape. This </w:t>
      </w:r>
      <w:r w:rsidR="00692CD8">
        <w:rPr>
          <w:rFonts w:ascii="STXinwei" w:eastAsia="STXinwei" w:hAnsi="STXinwei"/>
          <w:color w:val="492249" w:themeColor="text2" w:themeShade="BF"/>
          <w:sz w:val="28"/>
          <w:szCs w:val="28"/>
        </w:rPr>
        <w:t xml:space="preserve">can </w:t>
      </w:r>
      <w:r w:rsidR="00692CD8" w:rsidRPr="00692CD8">
        <w:rPr>
          <w:rFonts w:ascii="STXinwei" w:eastAsia="STXinwei" w:hAnsi="STXinwei"/>
          <w:color w:val="492249" w:themeColor="text2" w:themeShade="BF"/>
          <w:sz w:val="28"/>
          <w:szCs w:val="28"/>
        </w:rPr>
        <w:t>lead to irregular or chaotic food consumption.</w:t>
      </w:r>
    </w:p>
    <w:p w14:paraId="7299C82C" w14:textId="51FC8D22" w:rsidR="00E30786" w:rsidRDefault="00CB73F6">
      <w:r>
        <w:rPr>
          <w:noProof/>
        </w:rPr>
        <mc:AlternateContent>
          <mc:Choice Requires="wps">
            <w:drawing>
              <wp:anchor distT="0" distB="0" distL="114300" distR="114300" simplePos="0" relativeHeight="251663360" behindDoc="0" locked="0" layoutInCell="1" allowOverlap="1" wp14:anchorId="0AF32036" wp14:editId="5AFE8F2E">
                <wp:simplePos x="0" y="0"/>
                <wp:positionH relativeFrom="column">
                  <wp:posOffset>2303145</wp:posOffset>
                </wp:positionH>
                <wp:positionV relativeFrom="paragraph">
                  <wp:posOffset>10819</wp:posOffset>
                </wp:positionV>
                <wp:extent cx="3055716" cy="1921904"/>
                <wp:effectExtent l="0" t="0" r="17780" b="8890"/>
                <wp:wrapNone/>
                <wp:docPr id="13" name="Sequential Access Storage 13"/>
                <wp:cNvGraphicFramePr/>
                <a:graphic xmlns:a="http://schemas.openxmlformats.org/drawingml/2006/main">
                  <a:graphicData uri="http://schemas.microsoft.com/office/word/2010/wordprocessingShape">
                    <wps:wsp>
                      <wps:cNvSpPr/>
                      <wps:spPr>
                        <a:xfrm>
                          <a:off x="0" y="0"/>
                          <a:ext cx="3055716" cy="1921904"/>
                        </a:xfrm>
                        <a:prstGeom prst="flowChartMagneticTap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258DCCC" w14:textId="5A6A3C5E" w:rsidR="00CB73F6" w:rsidRPr="00692CD8" w:rsidRDefault="00692CD8" w:rsidP="00CB73F6">
                            <w:pPr>
                              <w:rPr>
                                <w:rFonts w:ascii="STXinwei" w:eastAsia="STXinwei" w:hAnsi="STXinwei"/>
                                <w:color w:val="492249" w:themeColor="text2" w:themeShade="BF"/>
                                <w:sz w:val="22"/>
                                <w:szCs w:val="22"/>
                              </w:rPr>
                            </w:pPr>
                            <w:r w:rsidRPr="00CB73F6">
                              <w:rPr>
                                <w:rFonts w:ascii="STXinwei" w:eastAsia="STXinwei" w:hAnsi="STXinwei"/>
                              </w:rPr>
                              <w:t>There are different types of eating disorders. The most commonly recognised are; anorexia nervosa, bulimia nervosa and binge-eating disorder.</w:t>
                            </w:r>
                            <w:r w:rsidR="00CB73F6">
                              <w:rPr>
                                <w:rFonts w:ascii="STXinwei" w:eastAsia="STXinwei" w:hAnsi="STXinwei"/>
                              </w:rPr>
                              <w:t xml:space="preserve"> </w:t>
                            </w:r>
                            <w:r w:rsidR="00CB73F6" w:rsidRPr="00CB73F6">
                              <w:rPr>
                                <w:rFonts w:ascii="STXinwei" w:eastAsia="STXinwei" w:hAnsi="STXinwei"/>
                                <w:color w:val="FFFFFF" w:themeColor="background1"/>
                                <w:sz w:val="22"/>
                                <w:szCs w:val="22"/>
                              </w:rPr>
                              <w:t>(Bryant et al., 1995)</w:t>
                            </w:r>
                          </w:p>
                          <w:p w14:paraId="469E248F" w14:textId="161B5F5F" w:rsidR="00692CD8" w:rsidRPr="00CB73F6" w:rsidRDefault="00692CD8" w:rsidP="00692CD8">
                            <w:pPr>
                              <w:jc w:val="center"/>
                              <w:rPr>
                                <w:rFonts w:ascii="STXinwei" w:eastAsia="STXinwei" w:hAnsi="STXinwei"/>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F32036" id="_x0000_t131" coordsize="21600,21600" o:spt="131" path="ar,,21600,21600,18685,18165,10677,21597l20990,21597r,-3432xe">
                <v:stroke joinstyle="miter"/>
                <v:path o:connecttype="rect" textboxrect="3163,3163,18437,18437"/>
              </v:shapetype>
              <v:shape id="Sequential Access Storage 13" o:spid="_x0000_s1029" type="#_x0000_t131" style="position:absolute;margin-left:181.35pt;margin-top:.85pt;width:240.6pt;height:151.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" fillcolor="#92278f [3204]" strokecolor="#481346 [1604]" strokeweight="1pt">
                <v:textbox>
                  <w:txbxContent>
                    <w:p w14:paraId="3258DCCC" w14:textId="5A6A3C5E" w:rsidR="00CB73F6" w:rsidRPr="00692CD8" w:rsidRDefault="00692CD8" w:rsidP="00CB73F6">
                      <w:pPr>
                        <w:rPr>
                          <w:rFonts w:ascii="STXinwei" w:eastAsia="STXinwei" w:hAnsi="STXinwei"/>
                          <w:color w:val="492249" w:themeColor="text2" w:themeShade="BF"/>
                          <w:sz w:val="22"/>
                          <w:szCs w:val="22"/>
                        </w:rPr>
                      </w:pPr>
                      <w:r w:rsidRPr="00CB73F6">
                        <w:rPr>
                          <w:rFonts w:ascii="STXinwei" w:eastAsia="STXinwei" w:hAnsi="STXinwei"/>
                        </w:rPr>
                        <w:t>There are different types of eating disorders. The most commonly recognised are; anorexia nervosa, bulimia nervosa and binge-eating disorder.</w:t>
                      </w:r>
                      <w:r w:rsidR="00CB73F6">
                        <w:rPr>
                          <w:rFonts w:ascii="STXinwei" w:eastAsia="STXinwei" w:hAnsi="STXinwei"/>
                        </w:rPr>
                        <w:t xml:space="preserve"> </w:t>
                      </w:r>
                      <w:r w:rsidR="00CB73F6" w:rsidRPr="00CB73F6">
                        <w:rPr>
                          <w:rFonts w:ascii="STXinwei" w:eastAsia="STXinwei" w:hAnsi="STXinwei"/>
                          <w:color w:val="FFFFFF" w:themeColor="background1"/>
                          <w:sz w:val="22"/>
                          <w:szCs w:val="22"/>
                        </w:rPr>
                        <w:t>(Bryant et al., 1995)</w:t>
                      </w:r>
                    </w:p>
                    <w:p w14:paraId="469E248F" w14:textId="161B5F5F" w:rsidR="00692CD8" w:rsidRPr="00CB73F6" w:rsidRDefault="00692CD8" w:rsidP="00692CD8">
                      <w:pPr>
                        <w:jc w:val="center"/>
                        <w:rPr>
                          <w:rFonts w:ascii="STXinwei" w:eastAsia="STXinwei" w:hAnsi="STXinwei"/>
                        </w:rPr>
                      </w:pPr>
                    </w:p>
                  </w:txbxContent>
                </v:textbox>
              </v:shape>
            </w:pict>
          </mc:Fallback>
        </mc:AlternateContent>
      </w:r>
    </w:p>
    <w:p w14:paraId="11768DD0" w14:textId="1A9F64EB" w:rsidR="00E30786" w:rsidRDefault="00E30786"/>
    <w:p w14:paraId="6A82BD9B" w14:textId="3CBE52F4" w:rsidR="00E30786" w:rsidRDefault="00E30786"/>
    <w:p w14:paraId="003D53F7" w14:textId="26F067C3" w:rsidR="00E30786" w:rsidRDefault="00E30786"/>
    <w:p w14:paraId="40FD85F4" w14:textId="5BECDC4C" w:rsidR="00E30786" w:rsidRDefault="00E30786"/>
    <w:p w14:paraId="3E6F1678" w14:textId="1A77A50E" w:rsidR="00E30786" w:rsidRDefault="00E30786"/>
    <w:p w14:paraId="7ACCC1D9" w14:textId="550A66DE" w:rsidR="00E30786" w:rsidRDefault="00E30786"/>
    <w:p w14:paraId="652874E1" w14:textId="68CACBC2" w:rsidR="00E30786" w:rsidRDefault="00E30786"/>
    <w:p w14:paraId="7B22E452" w14:textId="12332074" w:rsidR="00317289" w:rsidRDefault="00317289" w:rsidP="00CB73F6">
      <w:pPr>
        <w:rPr>
          <w:rFonts w:ascii="STXinwei" w:eastAsia="STXinwei" w:hAnsi="STXinwei"/>
          <w:color w:val="472CBB" w:themeColor="accent3" w:themeShade="BF"/>
          <w:sz w:val="28"/>
          <w:szCs w:val="28"/>
        </w:rPr>
      </w:pPr>
      <w:r>
        <w:rPr>
          <w:noProof/>
        </w:rPr>
        <w:lastRenderedPageBreak/>
        <mc:AlternateContent>
          <mc:Choice Requires="wps">
            <w:drawing>
              <wp:anchor distT="0" distB="0" distL="114300" distR="114300" simplePos="0" relativeHeight="251726848" behindDoc="0" locked="0" layoutInCell="1" allowOverlap="1" wp14:anchorId="4DAC3406" wp14:editId="1DBD1FD5">
                <wp:simplePos x="0" y="0"/>
                <wp:positionH relativeFrom="column">
                  <wp:posOffset>995423</wp:posOffset>
                </wp:positionH>
                <wp:positionV relativeFrom="paragraph">
                  <wp:posOffset>-230939</wp:posOffset>
                </wp:positionV>
                <wp:extent cx="1828800" cy="1828800"/>
                <wp:effectExtent l="0" t="0" r="0" b="0"/>
                <wp:wrapNone/>
                <wp:docPr id="61" name="Text Box 6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253178D" w14:textId="0D72B850" w:rsidR="00317289" w:rsidRPr="00317289" w:rsidRDefault="00317289" w:rsidP="00317289">
                            <w:pPr>
                              <w:jc w:val="center"/>
                              <w:rPr>
                                <w:rFonts w:ascii="STXinwei" w:eastAsia="STXinwei" w:hAnsi="STXinwei"/>
                                <w:color w:val="92278F"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STXinwei" w:eastAsia="STXinwei" w:hAnsi="STXinwei"/>
                                <w:color w:val="92278F"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COMORBIDITIES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DAC3406" id="Text Box 61" o:spid="_x0000_s1030" type="#_x0000_t202" style="position:absolute;margin-left:78.4pt;margin-top:-18.2pt;width:2in;height:2in;z-index:25172684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" filled="f" stroked="f">
                <v:fill o:detectmouseclick="t"/>
                <v:textbox style="mso-fit-shape-to-text:t">
                  <w:txbxContent>
                    <w:p w14:paraId="0253178D" w14:textId="0D72B850" w:rsidR="00317289" w:rsidRPr="00317289" w:rsidRDefault="00317289" w:rsidP="00317289">
                      <w:pPr>
                        <w:jc w:val="center"/>
                        <w:rPr>
                          <w:rFonts w:ascii="STXinwei" w:eastAsia="STXinwei" w:hAnsi="STXinwei"/>
                          <w:color w:val="92278F"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STXinwei" w:eastAsia="STXinwei" w:hAnsi="STXinwei"/>
                          <w:color w:val="92278F"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COMORBIDITIES</w:t>
                      </w:r>
                    </w:p>
                  </w:txbxContent>
                </v:textbox>
              </v:shape>
            </w:pict>
          </mc:Fallback>
        </mc:AlternateContent>
      </w:r>
    </w:p>
    <w:p w14:paraId="401F9489" w14:textId="03FDC365" w:rsidR="00317289" w:rsidRDefault="00317289" w:rsidP="00CB73F6">
      <w:pPr>
        <w:rPr>
          <w:rFonts w:ascii="STXinwei" w:eastAsia="STXinwei" w:hAnsi="STXinwei"/>
          <w:color w:val="472CBB" w:themeColor="accent3" w:themeShade="BF"/>
          <w:sz w:val="28"/>
          <w:szCs w:val="28"/>
        </w:rPr>
      </w:pPr>
    </w:p>
    <w:p w14:paraId="00D6368B" w14:textId="4E70CF77" w:rsidR="00317289" w:rsidRDefault="00317289" w:rsidP="00CB73F6">
      <w:pPr>
        <w:rPr>
          <w:rFonts w:ascii="STXinwei" w:eastAsia="STXinwei" w:hAnsi="STXinwei"/>
          <w:color w:val="472CBB" w:themeColor="accent3" w:themeShade="BF"/>
          <w:sz w:val="28"/>
          <w:szCs w:val="28"/>
        </w:rPr>
      </w:pPr>
    </w:p>
    <w:p w14:paraId="58D3F374" w14:textId="261E3AEA" w:rsidR="00317289" w:rsidRPr="00317289" w:rsidRDefault="00317289" w:rsidP="00317289">
      <w:pPr>
        <w:jc w:val="right"/>
        <w:rPr>
          <w:rFonts w:ascii="STXinwei" w:eastAsia="STXinwei" w:hAnsi="STXinwei"/>
          <w:color w:val="472CBB" w:themeColor="accent3" w:themeShade="BF"/>
          <w:sz w:val="32"/>
          <w:szCs w:val="32"/>
        </w:rPr>
      </w:pPr>
      <w:r w:rsidRPr="00317289">
        <w:rPr>
          <w:rFonts w:ascii="STXinwei" w:eastAsia="STXinwei" w:hAnsi="STXinwei"/>
          <w:color w:val="472CBB" w:themeColor="accent3" w:themeShade="BF"/>
          <w:sz w:val="32"/>
          <w:szCs w:val="32"/>
        </w:rPr>
        <w:t xml:space="preserve">Comorbid disorders are common for an individual with an eating disorder. Approximately 50% of children will have an anxiety disorder such as social anxiety or OCD. Major depressive disorder is also usual. </w:t>
      </w:r>
    </w:p>
    <w:p w14:paraId="70C6E937" w14:textId="3C67D775" w:rsidR="00317289" w:rsidRPr="00317289" w:rsidRDefault="00317289" w:rsidP="00317289">
      <w:pPr>
        <w:jc w:val="right"/>
        <w:rPr>
          <w:rFonts w:ascii="STXinwei" w:eastAsia="STXinwei" w:hAnsi="STXinwei"/>
          <w:color w:val="472CBB" w:themeColor="accent3" w:themeShade="BF"/>
          <w:sz w:val="32"/>
          <w:szCs w:val="32"/>
        </w:rPr>
      </w:pPr>
      <w:r w:rsidRPr="00317289">
        <w:rPr>
          <w:rFonts w:ascii="STXinwei" w:eastAsia="STXinwei" w:hAnsi="STXinwei"/>
          <w:color w:val="472CBB" w:themeColor="accent3" w:themeShade="BF"/>
          <w:sz w:val="32"/>
          <w:szCs w:val="32"/>
        </w:rPr>
        <w:t xml:space="preserve">In fewer cases, the possibility of autism spectrum disorder could also comorbid. Furthermore, when a comorbid disorder is being diagnosed, caution needs to be implied as effects of underweight can mimic symptoms, which can be resolved with weight </w:t>
      </w:r>
      <w:r>
        <w:rPr>
          <w:noProof/>
        </w:rPr>
        <mc:AlternateContent>
          <mc:Choice Requires="wps">
            <w:drawing>
              <wp:anchor distT="0" distB="0" distL="114300" distR="114300" simplePos="0" relativeHeight="251728896" behindDoc="0" locked="0" layoutInCell="1" allowOverlap="1" wp14:anchorId="76C178B2" wp14:editId="774032A8">
                <wp:simplePos x="0" y="0"/>
                <wp:positionH relativeFrom="column">
                  <wp:posOffset>0</wp:posOffset>
                </wp:positionH>
                <wp:positionV relativeFrom="paragraph">
                  <wp:posOffset>0</wp:posOffset>
                </wp:positionV>
                <wp:extent cx="1828800" cy="18288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AD336CC" w14:textId="77777777" w:rsidR="00317289" w:rsidRDefault="00317289"/>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6C178B2" id="Text Box 62" o:spid="_x0000_s1031" type="#_x0000_t202" style="position:absolute;left:0;text-align:left;margin-left:0;margin-top:0;width:2in;height:2in;z-index:2517288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" filled="f" stroked="f">
                <v:fill o:detectmouseclick="t"/>
                <v:textbox style="mso-fit-shape-to-text:t">
                  <w:txbxContent>
                    <w:p w14:paraId="3AD336CC" w14:textId="77777777" w:rsidR="00317289" w:rsidRDefault="00317289"/>
                  </w:txbxContent>
                </v:textbox>
              </v:shape>
            </w:pict>
          </mc:Fallback>
        </mc:AlternateContent>
      </w:r>
      <w:r w:rsidRPr="00317289">
        <w:rPr>
          <w:rFonts w:ascii="STXinwei" w:eastAsia="STXinwei" w:hAnsi="STXinwei"/>
          <w:color w:val="472CBB" w:themeColor="accent3" w:themeShade="BF"/>
          <w:sz w:val="32"/>
          <w:szCs w:val="32"/>
        </w:rPr>
        <w:t>restoration.</w:t>
      </w:r>
    </w:p>
    <w:p w14:paraId="2F64C48E" w14:textId="0A7FF40A" w:rsidR="00317289" w:rsidRPr="00317289" w:rsidRDefault="00317289" w:rsidP="00317289">
      <w:pPr>
        <w:jc w:val="center"/>
        <w:rPr>
          <w:rFonts w:ascii="STXinwei" w:eastAsia="STXinwei" w:hAnsi="STXinwei"/>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317289">
        <w:rPr>
          <w:rFonts w:ascii="STXinwei" w:eastAsia="STXinwei" w:hAnsi="STXinwei"/>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proofErr w:type="spellStart"/>
      <w:r w:rsidRPr="00317289">
        <w:rPr>
          <w:rFonts w:ascii="STXinwei" w:eastAsia="STXinwei" w:hAnsi="STXinwei"/>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Mairs</w:t>
      </w:r>
      <w:proofErr w:type="spellEnd"/>
      <w:r w:rsidRPr="00317289">
        <w:rPr>
          <w:rFonts w:ascii="STXinwei" w:eastAsia="STXinwei" w:hAnsi="STXinwei"/>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et al., 2016</w:t>
      </w:r>
      <w:r>
        <w:rPr>
          <w:rFonts w:ascii="STXinwei" w:eastAsia="STXinwei" w:hAnsi="STXinwei"/>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p>
    <w:p w14:paraId="7405ECD2" w14:textId="15BDDA1A" w:rsidR="00E30786" w:rsidRPr="00394D7B" w:rsidRDefault="00394D7B" w:rsidP="00CB73F6">
      <w:pPr>
        <w:rPr>
          <w:rFonts w:ascii="STXinwei" w:eastAsia="STXinwei" w:hAnsi="STXinwei"/>
          <w:color w:val="472CBB" w:themeColor="accent3" w:themeShade="BF"/>
          <w:sz w:val="28"/>
          <w:szCs w:val="28"/>
        </w:rPr>
      </w:pPr>
      <w:r>
        <w:rPr>
          <w:noProof/>
        </w:rPr>
        <w:lastRenderedPageBreak/>
        <mc:AlternateContent>
          <mc:Choice Requires="wps">
            <w:drawing>
              <wp:anchor distT="0" distB="0" distL="114300" distR="114300" simplePos="0" relativeHeight="251665408" behindDoc="0" locked="0" layoutInCell="1" allowOverlap="1" wp14:anchorId="73883540" wp14:editId="43D637DB">
                <wp:simplePos x="0" y="0"/>
                <wp:positionH relativeFrom="column">
                  <wp:posOffset>313497</wp:posOffset>
                </wp:positionH>
                <wp:positionV relativeFrom="paragraph">
                  <wp:posOffset>1351658</wp:posOffset>
                </wp:positionV>
                <wp:extent cx="3389971" cy="2286000"/>
                <wp:effectExtent l="0" t="0" r="13970" b="12700"/>
                <wp:wrapNone/>
                <wp:docPr id="15" name="Round Diagonal Corner of Rectangle 15"/>
                <wp:cNvGraphicFramePr/>
                <a:graphic xmlns:a="http://schemas.openxmlformats.org/drawingml/2006/main">
                  <a:graphicData uri="http://schemas.microsoft.com/office/word/2010/wordprocessingShape">
                    <wps:wsp>
                      <wps:cNvSpPr/>
                      <wps:spPr>
                        <a:xfrm>
                          <a:off x="0" y="0"/>
                          <a:ext cx="3389971" cy="2286000"/>
                        </a:xfrm>
                        <a:prstGeom prst="round2DiagRect">
                          <a:avLst/>
                        </a:prstGeom>
                        <a:solidFill>
                          <a:schemeClr val="accent5">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38B244C" w14:textId="4F1AA96A" w:rsidR="00394D7B" w:rsidRPr="00CB769D" w:rsidRDefault="00394D7B" w:rsidP="00394D7B">
                            <w:pPr>
                              <w:jc w:val="center"/>
                              <w:rPr>
                                <w:rFonts w:ascii="Herculanum" w:eastAsia="STXinwei" w:hAnsi="Herculanum"/>
                                <w:color w:val="6D1D6A" w:themeColor="accent1" w:themeShade="BF"/>
                                <w:sz w:val="40"/>
                                <w:szCs w:val="40"/>
                                <w:u w:val="single"/>
                              </w:rPr>
                            </w:pPr>
                            <w:r w:rsidRPr="00CB769D">
                              <w:rPr>
                                <w:rFonts w:ascii="Herculanum" w:eastAsia="STXinwei" w:hAnsi="Herculanum"/>
                                <w:color w:val="6D1D6A" w:themeColor="accent1" w:themeShade="BF"/>
                                <w:sz w:val="40"/>
                                <w:szCs w:val="40"/>
                                <w:u w:val="single"/>
                              </w:rPr>
                              <w:t xml:space="preserve">Prevalence rates </w:t>
                            </w:r>
                          </w:p>
                          <w:p w14:paraId="4CE230C8" w14:textId="3E556859" w:rsidR="00394D7B" w:rsidRPr="00CB769D" w:rsidRDefault="00394D7B" w:rsidP="00394D7B">
                            <w:pPr>
                              <w:jc w:val="center"/>
                              <w:rPr>
                                <w:rFonts w:ascii="Herculanum" w:eastAsia="STXinwei" w:hAnsi="Herculanum"/>
                                <w:color w:val="6D1D6A" w:themeColor="accent1" w:themeShade="BF"/>
                                <w:sz w:val="34"/>
                                <w:szCs w:val="34"/>
                              </w:rPr>
                            </w:pPr>
                            <w:r w:rsidRPr="00CB769D">
                              <w:rPr>
                                <w:rFonts w:ascii="Herculanum" w:eastAsia="STXinwei" w:hAnsi="Herculanum"/>
                                <w:color w:val="6D1D6A" w:themeColor="accent1" w:themeShade="BF"/>
                                <w:sz w:val="34"/>
                                <w:szCs w:val="34"/>
                              </w:rPr>
                              <w:t xml:space="preserve">ED’s among adolescents is approximately 0.3% for anorexia nervosa, 0.9% for bulimia nervosa, and 1.6% for binge eating disorder.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3883540" id="Round Diagonal Corner of Rectangle 15" o:spid="_x0000_s1032" style="position:absolute;margin-left:24.7pt;margin-top:106.45pt;width:266.95pt;height:180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3389971,22860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" adj="-11796480,,5400" path="m381008,l3389971,r,l3389971,1904992v,210425,-170583,381008,-381008,381008l,2286000r,l,381008c,170583,170583,,381008,xe" fillcolor="#b4daf7 [1304]" strokecolor="#481346 [1604]" strokeweight="1pt">
                <v:stroke joinstyle="miter"/>
                <v:formulas/>
                <v:path arrowok="t" o:connecttype="custom" o:connectlocs="381008,0;3389971,0;3389971,0;3389971,1904992;3008963,2286000;0,2286000;0,2286000;0,381008;381008,0" o:connectangles="0,0,0,0,0,0,0,0,0" textboxrect="0,0,3389971,2286000"/>
                <v:textbox>
                  <w:txbxContent>
                    <w:p w14:paraId="238B244C" w14:textId="4F1AA96A" w:rsidR="00394D7B" w:rsidRPr="00CB769D" w:rsidRDefault="00394D7B" w:rsidP="00394D7B">
                      <w:pPr>
                        <w:jc w:val="center"/>
                        <w:rPr>
                          <w:rFonts w:ascii="Herculanum" w:eastAsia="STXinwei" w:hAnsi="Herculanum"/>
                          <w:color w:val="6D1D6A" w:themeColor="accent1" w:themeShade="BF"/>
                          <w:sz w:val="40"/>
                          <w:szCs w:val="40"/>
                          <w:u w:val="single"/>
                        </w:rPr>
                      </w:pPr>
                      <w:r w:rsidRPr="00CB769D">
                        <w:rPr>
                          <w:rFonts w:ascii="Herculanum" w:eastAsia="STXinwei" w:hAnsi="Herculanum"/>
                          <w:color w:val="6D1D6A" w:themeColor="accent1" w:themeShade="BF"/>
                          <w:sz w:val="40"/>
                          <w:szCs w:val="40"/>
                          <w:u w:val="single"/>
                        </w:rPr>
                        <w:t xml:space="preserve">Prevalence rates </w:t>
                      </w:r>
                    </w:p>
                    <w:p w14:paraId="4CE230C8" w14:textId="3E556859" w:rsidR="00394D7B" w:rsidRPr="00CB769D" w:rsidRDefault="00394D7B" w:rsidP="00394D7B">
                      <w:pPr>
                        <w:jc w:val="center"/>
                        <w:rPr>
                          <w:rFonts w:ascii="Herculanum" w:eastAsia="STXinwei" w:hAnsi="Herculanum"/>
                          <w:color w:val="6D1D6A" w:themeColor="accent1" w:themeShade="BF"/>
                          <w:sz w:val="34"/>
                          <w:szCs w:val="34"/>
                        </w:rPr>
                      </w:pPr>
                      <w:r w:rsidRPr="00CB769D">
                        <w:rPr>
                          <w:rFonts w:ascii="Herculanum" w:eastAsia="STXinwei" w:hAnsi="Herculanum"/>
                          <w:color w:val="6D1D6A" w:themeColor="accent1" w:themeShade="BF"/>
                          <w:sz w:val="34"/>
                          <w:szCs w:val="34"/>
                        </w:rPr>
                        <w:t xml:space="preserve">ED’s among adolescents is approximately 0.3% for anorexia nervosa, 0.9% for bulimia nervosa, and 1.6% for binge eating disorder. </w:t>
                      </w:r>
                    </w:p>
                  </w:txbxContent>
                </v:textbox>
              </v:shape>
            </w:pict>
          </mc:Fallback>
        </mc:AlternateContent>
      </w:r>
      <w:r w:rsidRPr="00394D7B">
        <w:rPr>
          <w:rFonts w:ascii="STXinwei" w:eastAsia="STXinwei" w:hAnsi="STXinwei"/>
          <w:color w:val="472CBB" w:themeColor="accent3" w:themeShade="BF"/>
          <w:sz w:val="28"/>
          <w:szCs w:val="28"/>
        </w:rPr>
        <w:t>Eating disorders in children can go undetected for a long period of time, this simply can cause negative impacts on the individual such as impairments to their development, psychosocial function, cognition and their mental health. They are also characterised by a disinterest in food, phobic avoidance or avoidance because of sensory issues.</w:t>
      </w:r>
      <w:r>
        <w:rPr>
          <w:rFonts w:ascii="STXinwei" w:eastAsia="STXinwei" w:hAnsi="STXinwei"/>
          <w:color w:val="472CBB" w:themeColor="accent3" w:themeShade="BF"/>
          <w:sz w:val="28"/>
          <w:szCs w:val="28"/>
        </w:rPr>
        <w:t xml:space="preserve"> (</w:t>
      </w:r>
      <w:proofErr w:type="spellStart"/>
      <w:r>
        <w:rPr>
          <w:rFonts w:ascii="STXinwei" w:eastAsia="STXinwei" w:hAnsi="STXinwei"/>
          <w:color w:val="472CBB" w:themeColor="accent3" w:themeShade="BF"/>
          <w:sz w:val="28"/>
          <w:szCs w:val="28"/>
        </w:rPr>
        <w:t>Mairs</w:t>
      </w:r>
      <w:proofErr w:type="spellEnd"/>
      <w:r>
        <w:rPr>
          <w:rFonts w:ascii="STXinwei" w:eastAsia="STXinwei" w:hAnsi="STXinwei"/>
          <w:color w:val="472CBB" w:themeColor="accent3" w:themeShade="BF"/>
          <w:sz w:val="28"/>
          <w:szCs w:val="28"/>
        </w:rPr>
        <w:t xml:space="preserve"> et al., 2016)</w:t>
      </w:r>
    </w:p>
    <w:p w14:paraId="1F24E118" w14:textId="018FC528" w:rsidR="00E30786" w:rsidRDefault="00394D7B">
      <w:r>
        <w:rPr>
          <w:noProof/>
        </w:rPr>
        <w:drawing>
          <wp:anchor distT="0" distB="0" distL="114300" distR="114300" simplePos="0" relativeHeight="251664384" behindDoc="1" locked="0" layoutInCell="1" allowOverlap="1" wp14:anchorId="1ECCE295" wp14:editId="37BE0DF6">
            <wp:simplePos x="0" y="0"/>
            <wp:positionH relativeFrom="column">
              <wp:posOffset>3910330</wp:posOffset>
            </wp:positionH>
            <wp:positionV relativeFrom="paragraph">
              <wp:posOffset>67759</wp:posOffset>
            </wp:positionV>
            <wp:extent cx="1880235" cy="1683385"/>
            <wp:effectExtent l="0" t="0" r="0" b="5715"/>
            <wp:wrapTight wrapText="bothSides">
              <wp:wrapPolygon edited="0">
                <wp:start x="0" y="0"/>
                <wp:lineTo x="0" y="21510"/>
                <wp:lineTo x="21447" y="21510"/>
                <wp:lineTo x="21447" y="0"/>
                <wp:lineTo x="0" y="0"/>
              </wp:wrapPolygon>
            </wp:wrapTight>
            <wp:docPr id="14" name="Picture 14" descr="A picture containing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_7197.JPG"/>
                    <pic:cNvPicPr/>
                  </pic:nvPicPr>
                  <pic:blipFill rotWithShape="1">
                    <a:blip r:embed="rId9" cstate="print">
                      <a:extLst>
                        <a:ext uri="{28A0092B-C50C-407E-A947-70E740481C1C}">
                          <a14:useLocalDpi xmlns:a14="http://schemas.microsoft.com/office/drawing/2010/main" val="0"/>
                        </a:ext>
                      </a:extLst>
                    </a:blip>
                    <a:srcRect l="11886" r="13617"/>
                    <a:stretch/>
                  </pic:blipFill>
                  <pic:spPr bwMode="auto">
                    <a:xfrm>
                      <a:off x="0" y="0"/>
                      <a:ext cx="1880235" cy="16833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47799CA" w14:textId="482D82A3" w:rsidR="00394D7B" w:rsidRDefault="00394D7B"/>
    <w:p w14:paraId="6B0D95F1" w14:textId="1883A864" w:rsidR="00E30786" w:rsidRDefault="00E30786"/>
    <w:p w14:paraId="062B2197" w14:textId="1CB09C06" w:rsidR="00E30786" w:rsidRDefault="00E30786"/>
    <w:p w14:paraId="048FA7D0" w14:textId="59656749" w:rsidR="00E30786" w:rsidRDefault="00E30786"/>
    <w:p w14:paraId="3BB15656" w14:textId="60A80ADC" w:rsidR="00E30786" w:rsidRDefault="00E30786"/>
    <w:p w14:paraId="39C4EB37" w14:textId="24D3FCE5" w:rsidR="00E30786" w:rsidRDefault="00E30786"/>
    <w:p w14:paraId="25C2A34F" w14:textId="562C6E49" w:rsidR="00E30786" w:rsidRDefault="00E30786"/>
    <w:p w14:paraId="0D54E501" w14:textId="6C3D8DCF" w:rsidR="00E30786" w:rsidRDefault="00E30786"/>
    <w:p w14:paraId="58A9960D" w14:textId="3B4F057F" w:rsidR="00E30786" w:rsidRDefault="00E30786"/>
    <w:p w14:paraId="5C590BDD" w14:textId="33F58F56" w:rsidR="00E30786" w:rsidRDefault="00394D7B" w:rsidP="00394D7B">
      <w:pPr>
        <w:tabs>
          <w:tab w:val="left" w:pos="6392"/>
        </w:tabs>
      </w:pPr>
      <w:r>
        <w:tab/>
      </w:r>
      <w:r w:rsidRPr="00394D7B">
        <w:rPr>
          <w:color w:val="472CBB" w:themeColor="accent3" w:themeShade="BF"/>
        </w:rPr>
        <w:t>(</w:t>
      </w:r>
      <w:proofErr w:type="spellStart"/>
      <w:r w:rsidRPr="00394D7B">
        <w:rPr>
          <w:color w:val="472CBB" w:themeColor="accent3" w:themeShade="BF"/>
        </w:rPr>
        <w:t>Cerniglia</w:t>
      </w:r>
      <w:proofErr w:type="spellEnd"/>
      <w:r w:rsidRPr="00394D7B">
        <w:rPr>
          <w:color w:val="472CBB" w:themeColor="accent3" w:themeShade="BF"/>
        </w:rPr>
        <w:t xml:space="preserve"> et al., 2017)</w:t>
      </w:r>
    </w:p>
    <w:p w14:paraId="469CE520" w14:textId="1F58AB2F" w:rsidR="00E30786" w:rsidRDefault="00BF13FF">
      <w:r>
        <w:rPr>
          <w:noProof/>
        </w:rPr>
        <w:lastRenderedPageBreak/>
        <w:drawing>
          <wp:anchor distT="0" distB="0" distL="114300" distR="114300" simplePos="0" relativeHeight="251666432" behindDoc="1" locked="0" layoutInCell="1" allowOverlap="1" wp14:anchorId="262F5F09" wp14:editId="284DC196">
            <wp:simplePos x="0" y="0"/>
            <wp:positionH relativeFrom="column">
              <wp:posOffset>4404174</wp:posOffset>
            </wp:positionH>
            <wp:positionV relativeFrom="paragraph">
              <wp:posOffset>1976318</wp:posOffset>
            </wp:positionV>
            <wp:extent cx="1460809" cy="1526030"/>
            <wp:effectExtent l="0" t="0" r="0" b="0"/>
            <wp:wrapTight wrapText="bothSides">
              <wp:wrapPolygon edited="0">
                <wp:start x="0" y="0"/>
                <wp:lineTo x="0" y="21393"/>
                <wp:lineTo x="21412" y="21393"/>
                <wp:lineTo x="21412"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G_7193.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460809" cy="1526030"/>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107E0EA9" wp14:editId="2FBD19E1">
            <wp:extent cx="5750002" cy="1962615"/>
            <wp:effectExtent l="0" t="0" r="0" b="6350"/>
            <wp:docPr id="16" name="Diagram 16">
              <a:extLst xmlns:a="http://schemas.openxmlformats.org/drawingml/2006/main">
                <a:ext uri="{FF2B5EF4-FFF2-40B4-BE49-F238E27FC236}">
                  <a16:creationId xmlns:a16="http://schemas.microsoft.com/office/drawing/2014/main" id="{789DDE2B-382B-B943-A608-A35DC60C932B}"/>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EA87787" w14:textId="17B0FCCA" w:rsidR="00E30786" w:rsidRDefault="00E30786"/>
    <w:p w14:paraId="272C46BA" w14:textId="4380C336" w:rsidR="00E30786" w:rsidRPr="00DE11F2" w:rsidRDefault="00DE11F2" w:rsidP="00DE11F2">
      <w:pPr>
        <w:rPr>
          <w:rFonts w:ascii="STXinwei" w:eastAsia="STXinwei" w:hAnsi="STXinwei"/>
          <w:color w:val="1B3A7E" w:themeColor="accent6" w:themeShade="80"/>
          <w:sz w:val="28"/>
          <w:szCs w:val="28"/>
        </w:rPr>
      </w:pPr>
      <w:r>
        <w:rPr>
          <w:rFonts w:ascii="STXinwei" w:eastAsia="STXinwei" w:hAnsi="STXinwei"/>
          <w:color w:val="1B3A7E" w:themeColor="accent6" w:themeShade="80"/>
          <w:sz w:val="28"/>
          <w:szCs w:val="28"/>
        </w:rPr>
        <w:t>-</w:t>
      </w:r>
      <w:r w:rsidR="00BF13FF" w:rsidRPr="00DE11F2">
        <w:rPr>
          <w:rFonts w:ascii="STXinwei" w:eastAsia="STXinwei" w:hAnsi="STXinwei"/>
          <w:color w:val="1B3A7E" w:themeColor="accent6" w:themeShade="80"/>
          <w:sz w:val="28"/>
          <w:szCs w:val="28"/>
        </w:rPr>
        <w:t>Female</w:t>
      </w:r>
      <w:r w:rsidRPr="00DE11F2">
        <w:rPr>
          <w:rFonts w:ascii="STXinwei" w:eastAsia="STXinwei" w:hAnsi="STXinwei"/>
          <w:color w:val="1B3A7E" w:themeColor="accent6" w:themeShade="80"/>
          <w:sz w:val="28"/>
          <w:szCs w:val="28"/>
        </w:rPr>
        <w:t xml:space="preserve"> </w:t>
      </w:r>
      <w:r w:rsidR="00BF13FF" w:rsidRPr="00DE11F2">
        <w:rPr>
          <w:rFonts w:ascii="STXinwei" w:eastAsia="STXinwei" w:hAnsi="STXinwei"/>
          <w:color w:val="1B3A7E" w:themeColor="accent6" w:themeShade="80"/>
          <w:sz w:val="28"/>
          <w:szCs w:val="28"/>
        </w:rPr>
        <w:t>also display more severe symptoms of eating disorders than males do.</w:t>
      </w:r>
    </w:p>
    <w:p w14:paraId="026C4391" w14:textId="2ABDF5DC" w:rsidR="00DE11F2" w:rsidRDefault="00DE11F2" w:rsidP="00DE11F2">
      <w:pPr>
        <w:tabs>
          <w:tab w:val="left" w:pos="6392"/>
        </w:tabs>
      </w:pPr>
      <w:r>
        <w:rPr>
          <w:rFonts w:ascii="STXinwei" w:eastAsia="STXinwei" w:hAnsi="STXinwei"/>
          <w:color w:val="1B3A7E" w:themeColor="accent6" w:themeShade="80"/>
          <w:sz w:val="28"/>
          <w:szCs w:val="28"/>
        </w:rPr>
        <w:t>-</w:t>
      </w:r>
      <w:r w:rsidRPr="00DE11F2">
        <w:rPr>
          <w:rFonts w:ascii="STXinwei" w:eastAsia="STXinwei" w:hAnsi="STXinwei"/>
          <w:color w:val="1B3A7E" w:themeColor="accent6" w:themeShade="80"/>
          <w:sz w:val="28"/>
          <w:szCs w:val="28"/>
        </w:rPr>
        <w:t xml:space="preserve">Family functioning and individual vulnerability are considered when diagnosing a child with an </w:t>
      </w:r>
      <w:r>
        <w:rPr>
          <w:rFonts w:ascii="STXinwei" w:eastAsia="STXinwei" w:hAnsi="STXinwei"/>
          <w:color w:val="1B3A7E" w:themeColor="accent6" w:themeShade="80"/>
          <w:sz w:val="28"/>
          <w:szCs w:val="28"/>
        </w:rPr>
        <w:t>ea</w:t>
      </w:r>
      <w:r w:rsidRPr="00DE11F2">
        <w:rPr>
          <w:rFonts w:ascii="STXinwei" w:eastAsia="STXinwei" w:hAnsi="STXinwei"/>
          <w:color w:val="1B3A7E" w:themeColor="accent6" w:themeShade="80"/>
          <w:sz w:val="28"/>
          <w:szCs w:val="28"/>
        </w:rPr>
        <w:t>ting disorder</w:t>
      </w:r>
      <w:r>
        <w:rPr>
          <w:rFonts w:ascii="STXinwei" w:eastAsia="STXinwei" w:hAnsi="STXinwei"/>
          <w:color w:val="1B3A7E" w:themeColor="accent6" w:themeShade="80"/>
          <w:sz w:val="28"/>
          <w:szCs w:val="28"/>
        </w:rPr>
        <w:t xml:space="preserve">. </w:t>
      </w:r>
      <w:r w:rsidRPr="00DE11F2">
        <w:rPr>
          <w:color w:val="1B3A7E" w:themeColor="accent6" w:themeShade="80"/>
        </w:rPr>
        <w:t>(</w:t>
      </w:r>
      <w:proofErr w:type="spellStart"/>
      <w:r w:rsidRPr="00DE11F2">
        <w:rPr>
          <w:color w:val="1B3A7E" w:themeColor="accent6" w:themeShade="80"/>
        </w:rPr>
        <w:t>Cerniglia</w:t>
      </w:r>
      <w:proofErr w:type="spellEnd"/>
      <w:r w:rsidRPr="00DE11F2">
        <w:rPr>
          <w:color w:val="1B3A7E" w:themeColor="accent6" w:themeShade="80"/>
        </w:rPr>
        <w:t xml:space="preserve"> et al., 2017)</w:t>
      </w:r>
    </w:p>
    <w:p w14:paraId="3144D4C7" w14:textId="5C875499" w:rsidR="00DE11F2" w:rsidRPr="00DE11F2" w:rsidRDefault="00DC6CBE" w:rsidP="00DE11F2">
      <w:pPr>
        <w:rPr>
          <w:rFonts w:ascii="STXinwei" w:eastAsia="STXinwei" w:hAnsi="STXinwei"/>
          <w:color w:val="1B3A7E" w:themeColor="accent6" w:themeShade="80"/>
          <w:sz w:val="28"/>
          <w:szCs w:val="28"/>
        </w:rPr>
      </w:pPr>
      <w:r>
        <w:rPr>
          <w:noProof/>
        </w:rPr>
        <w:lastRenderedPageBreak/>
        <mc:AlternateContent>
          <mc:Choice Requires="wps">
            <w:drawing>
              <wp:anchor distT="0" distB="0" distL="114300" distR="114300" simplePos="0" relativeHeight="251668480" behindDoc="0" locked="0" layoutInCell="1" allowOverlap="1" wp14:anchorId="66065C03" wp14:editId="4D5CC154">
                <wp:simplePos x="0" y="0"/>
                <wp:positionH relativeFrom="column">
                  <wp:posOffset>1978025</wp:posOffset>
                </wp:positionH>
                <wp:positionV relativeFrom="paragraph">
                  <wp:posOffset>20955</wp:posOffset>
                </wp:positionV>
                <wp:extent cx="4477215" cy="3146400"/>
                <wp:effectExtent l="12700" t="12700" r="31750" b="422910"/>
                <wp:wrapNone/>
                <wp:docPr id="19" name="Oval Callout 19"/>
                <wp:cNvGraphicFramePr/>
                <a:graphic xmlns:a="http://schemas.openxmlformats.org/drawingml/2006/main">
                  <a:graphicData uri="http://schemas.microsoft.com/office/word/2010/wordprocessingShape">
                    <wps:wsp>
                      <wps:cNvSpPr/>
                      <wps:spPr>
                        <a:xfrm>
                          <a:off x="0" y="0"/>
                          <a:ext cx="4477215" cy="3146400"/>
                        </a:xfrm>
                        <a:prstGeom prst="wedgeEllipseCallout">
                          <a:avLst/>
                        </a:prstGeom>
                        <a:solidFill>
                          <a:schemeClr val="accent5">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3327808" w14:textId="1972125D" w:rsidR="00DC6CBE" w:rsidRPr="00DC6CBE" w:rsidRDefault="00DC6CBE" w:rsidP="00DC6CBE">
                            <w:pPr>
                              <w:jc w:val="center"/>
                              <w:rPr>
                                <w:sz w:val="34"/>
                                <w:szCs w:val="34"/>
                              </w:rPr>
                            </w:pPr>
                            <w:r w:rsidRPr="00DC6CBE">
                              <w:rPr>
                                <w:sz w:val="34"/>
                                <w:szCs w:val="34"/>
                              </w:rPr>
                              <w:t>Eating disorders could possibly be life threatening, therefore they need to be taken very seriously. An eating disorder could have a great impact on an adolescent’s conditional, physical, behavioural growth and could lead to premature death.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065C03"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Oval Callout 19" o:spid="_x0000_s1033" type="#_x0000_t63" style="position:absolute;margin-left:155.75pt;margin-top:1.65pt;width:352.55pt;height:247.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" adj="6300,24300" fillcolor="#147fd0 [2408]" strokecolor="#481346 [1604]" strokeweight="1pt">
                <v:textbox>
                  <w:txbxContent>
                    <w:p w14:paraId="03327808" w14:textId="1972125D" w:rsidR="00DC6CBE" w:rsidRPr="00DC6CBE" w:rsidRDefault="00DC6CBE" w:rsidP="00DC6CBE">
                      <w:pPr>
                        <w:jc w:val="center"/>
                        <w:rPr>
                          <w:sz w:val="34"/>
                          <w:szCs w:val="34"/>
                        </w:rPr>
                      </w:pPr>
                      <w:r w:rsidRPr="00DC6CBE">
                        <w:rPr>
                          <w:sz w:val="34"/>
                          <w:szCs w:val="34"/>
                        </w:rPr>
                        <w:t>Eating disorders could possibly be life threatening, therefore they need to be taken very seriously. An eating disorder could have a great impact on an adolescent’s conditional, physical, behavioural growth and could lead to premature death.</w:t>
                      </w:r>
                    </w:p>
                  </w:txbxContent>
                </v:textbox>
              </v:shape>
            </w:pict>
          </mc:Fallback>
        </mc:AlternateContent>
      </w:r>
      <w:r w:rsidR="00974C0B">
        <w:rPr>
          <w:noProof/>
        </w:rPr>
        <w:drawing>
          <wp:anchor distT="0" distB="0" distL="114300" distR="114300" simplePos="0" relativeHeight="251667456" behindDoc="1" locked="0" layoutInCell="1" allowOverlap="1" wp14:anchorId="3F321BEE" wp14:editId="7F240D12">
            <wp:simplePos x="0" y="0"/>
            <wp:positionH relativeFrom="column">
              <wp:posOffset>-446451</wp:posOffset>
            </wp:positionH>
            <wp:positionV relativeFrom="paragraph">
              <wp:posOffset>144966</wp:posOffset>
            </wp:positionV>
            <wp:extent cx="2424430" cy="3122295"/>
            <wp:effectExtent l="0" t="0" r="1270" b="1905"/>
            <wp:wrapTight wrapText="bothSides">
              <wp:wrapPolygon edited="0">
                <wp:start x="0" y="0"/>
                <wp:lineTo x="0" y="21525"/>
                <wp:lineTo x="21498" y="21525"/>
                <wp:lineTo x="21498" y="0"/>
                <wp:lineTo x="0" y="0"/>
              </wp:wrapPolygon>
            </wp:wrapTight>
            <wp:docPr id="18" name="Picture 18" descr="A draw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G_7194.JPG"/>
                    <pic:cNvPicPr/>
                  </pic:nvPicPr>
                  <pic:blipFill rotWithShape="1">
                    <a:blip r:embed="rId16" cstate="print">
                      <a:extLst>
                        <a:ext uri="{28A0092B-C50C-407E-A947-70E740481C1C}">
                          <a14:useLocalDpi xmlns:a14="http://schemas.microsoft.com/office/drawing/2010/main" val="0"/>
                        </a:ext>
                      </a:extLst>
                    </a:blip>
                    <a:srcRect l="3613" t="4302" r="6968" b="4291"/>
                    <a:stretch/>
                  </pic:blipFill>
                  <pic:spPr bwMode="auto">
                    <a:xfrm>
                      <a:off x="0" y="0"/>
                      <a:ext cx="2424430" cy="31222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EF442A6" w14:textId="1593A756" w:rsidR="00E30786" w:rsidRDefault="00E30786"/>
    <w:p w14:paraId="7D05393D" w14:textId="3820F8DE" w:rsidR="00E30786" w:rsidRDefault="00E30786"/>
    <w:p w14:paraId="446DB066" w14:textId="6E15CC84" w:rsidR="00E30786" w:rsidRDefault="00E30786"/>
    <w:p w14:paraId="2485E3C2" w14:textId="21C2A980" w:rsidR="00E30786" w:rsidRDefault="00E30786"/>
    <w:p w14:paraId="0F550E30" w14:textId="7BFB5F39" w:rsidR="00E30786" w:rsidRDefault="00E30786"/>
    <w:p w14:paraId="2BB05C92" w14:textId="39A21968" w:rsidR="00E30786" w:rsidRDefault="00E30786"/>
    <w:p w14:paraId="4128D5CD" w14:textId="0CA899C0" w:rsidR="00E30786" w:rsidRDefault="00E30786"/>
    <w:p w14:paraId="2C3F2659" w14:textId="5644D4CF" w:rsidR="00E30786" w:rsidRDefault="00E30786"/>
    <w:p w14:paraId="29A4DA20" w14:textId="3450B7B2" w:rsidR="00A71C8F" w:rsidRDefault="00A71C8F"/>
    <w:p w14:paraId="17A3F8BD" w14:textId="088A32AC" w:rsidR="00A71C8F" w:rsidRDefault="00A71C8F"/>
    <w:p w14:paraId="38C692F4" w14:textId="35006366" w:rsidR="00A71C8F" w:rsidRDefault="00A71C8F"/>
    <w:p w14:paraId="6AF201D7" w14:textId="613D8160" w:rsidR="00A71C8F" w:rsidRDefault="00A71C8F"/>
    <w:p w14:paraId="0F992BDA" w14:textId="0233F3DC" w:rsidR="00A71C8F" w:rsidRDefault="00A71C8F"/>
    <w:p w14:paraId="1E1EF21A" w14:textId="243A8540" w:rsidR="00A71C8F" w:rsidRDefault="00A71C8F"/>
    <w:p w14:paraId="74169C66" w14:textId="227ADF15" w:rsidR="00A71C8F" w:rsidRDefault="00A71C8F"/>
    <w:p w14:paraId="5ECCDD01" w14:textId="744747ED" w:rsidR="00A71C8F" w:rsidRDefault="00A71C8F"/>
    <w:p w14:paraId="6D9F43C2" w14:textId="1500A424" w:rsidR="00A71C8F" w:rsidRDefault="006163C3">
      <w:r>
        <w:rPr>
          <w:noProof/>
        </w:rPr>
        <mc:AlternateContent>
          <mc:Choice Requires="wps">
            <w:drawing>
              <wp:anchor distT="0" distB="0" distL="114300" distR="114300" simplePos="0" relativeHeight="251673600" behindDoc="0" locked="0" layoutInCell="1" allowOverlap="1" wp14:anchorId="54A5ADAD" wp14:editId="6CCA2C25">
                <wp:simplePos x="0" y="0"/>
                <wp:positionH relativeFrom="column">
                  <wp:posOffset>4282068</wp:posOffset>
                </wp:positionH>
                <wp:positionV relativeFrom="paragraph">
                  <wp:posOffset>107423</wp:posOffset>
                </wp:positionV>
                <wp:extent cx="1650381" cy="267630"/>
                <wp:effectExtent l="0" t="0" r="13335" b="12065"/>
                <wp:wrapNone/>
                <wp:docPr id="23" name="Text Box 23"/>
                <wp:cNvGraphicFramePr/>
                <a:graphic xmlns:a="http://schemas.openxmlformats.org/drawingml/2006/main">
                  <a:graphicData uri="http://schemas.microsoft.com/office/word/2010/wordprocessingShape">
                    <wps:wsp>
                      <wps:cNvSpPr txBox="1"/>
                      <wps:spPr>
                        <a:xfrm>
                          <a:off x="0" y="0"/>
                          <a:ext cx="1650381" cy="267630"/>
                        </a:xfrm>
                        <a:prstGeom prst="rect">
                          <a:avLst/>
                        </a:prstGeom>
                        <a:solidFill>
                          <a:schemeClr val="lt1"/>
                        </a:solidFill>
                        <a:ln w="6350">
                          <a:solidFill>
                            <a:prstClr val="black"/>
                          </a:solidFill>
                        </a:ln>
                      </wps:spPr>
                      <wps:txbx>
                        <w:txbxContent>
                          <w:p w14:paraId="7EBB3D69" w14:textId="71F25238" w:rsidR="006163C3" w:rsidRPr="006163C3" w:rsidRDefault="006163C3">
                            <w:pPr>
                              <w:rPr>
                                <w:color w:val="2957BD" w:themeColor="accent6" w:themeShade="BF"/>
                              </w:rPr>
                            </w:pPr>
                            <w:r w:rsidRPr="006163C3">
                              <w:rPr>
                                <w:color w:val="2957BD" w:themeColor="accent6" w:themeShade="BF"/>
                              </w:rPr>
                              <w:t>(Livingston et al., 2006)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A5ADAD" id="Text Box 23" o:spid="_x0000_s1034" type="#_x0000_t202" style="position:absolute;margin-left:337.15pt;margin-top:8.45pt;width:129.95pt;height:21.0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" fillcolor="white [3201]" strokeweight=".5pt">
                <v:textbox>
                  <w:txbxContent>
                    <w:p w14:paraId="7EBB3D69" w14:textId="71F25238" w:rsidR="006163C3" w:rsidRPr="006163C3" w:rsidRDefault="006163C3">
                      <w:pPr>
                        <w:rPr>
                          <w:color w:val="2957BD" w:themeColor="accent6" w:themeShade="BF"/>
                        </w:rPr>
                      </w:pPr>
                      <w:r w:rsidRPr="006163C3">
                        <w:rPr>
                          <w:color w:val="2957BD" w:themeColor="accent6" w:themeShade="BF"/>
                        </w:rPr>
                        <w:t>(Livingston et al., 2006)</w:t>
                      </w:r>
                    </w:p>
                  </w:txbxContent>
                </v:textbox>
              </v:shape>
            </w:pict>
          </mc:Fallback>
        </mc:AlternateContent>
      </w:r>
    </w:p>
    <w:p w14:paraId="245CD968" w14:textId="79CE66BA" w:rsidR="00A71C8F" w:rsidRDefault="006163C3">
      <w:r>
        <w:rPr>
          <w:noProof/>
        </w:rPr>
        <w:lastRenderedPageBreak/>
        <mc:AlternateContent>
          <mc:Choice Requires="wps">
            <w:drawing>
              <wp:anchor distT="0" distB="0" distL="114300" distR="114300" simplePos="0" relativeHeight="251670528" behindDoc="0" locked="0" layoutInCell="1" allowOverlap="1" wp14:anchorId="3ADFCB2A" wp14:editId="4C948C12">
                <wp:simplePos x="0" y="0"/>
                <wp:positionH relativeFrom="column">
                  <wp:posOffset>222885</wp:posOffset>
                </wp:positionH>
                <wp:positionV relativeFrom="paragraph">
                  <wp:posOffset>-702356</wp:posOffset>
                </wp:positionV>
                <wp:extent cx="1828800" cy="182880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9367A2D" w14:textId="276F4381" w:rsidR="006163C3" w:rsidRPr="006163C3" w:rsidRDefault="006163C3" w:rsidP="006163C3">
                            <w:pPr>
                              <w:rPr>
                                <w:b/>
                                <w:color w:val="45A5ED" w:themeColor="accent5"/>
                                <w:sz w:val="72"/>
                                <w:szCs w:val="72"/>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6163C3">
                              <w:rPr>
                                <w:b/>
                                <w:color w:val="45A5ED" w:themeColor="accent5"/>
                                <w:sz w:val="72"/>
                                <w:szCs w:val="72"/>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WARNING SIGNS FOR ED’S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ADFCB2A" id="Text Box 20" o:spid="_x0000_s1035" type="#_x0000_t202" style="position:absolute;margin-left:17.55pt;margin-top:-55.3pt;width:2in;height:2in;z-index:25167052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" filled="f" stroked="f">
                <v:fill o:detectmouseclick="t"/>
                <v:textbox style="mso-fit-shape-to-text:t">
                  <w:txbxContent>
                    <w:p w14:paraId="19367A2D" w14:textId="276F4381" w:rsidR="006163C3" w:rsidRPr="006163C3" w:rsidRDefault="006163C3" w:rsidP="006163C3">
                      <w:pPr>
                        <w:rPr>
                          <w:b/>
                          <w:color w:val="45A5ED" w:themeColor="accent5"/>
                          <w:sz w:val="72"/>
                          <w:szCs w:val="72"/>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6163C3">
                        <w:rPr>
                          <w:b/>
                          <w:color w:val="45A5ED" w:themeColor="accent5"/>
                          <w:sz w:val="72"/>
                          <w:szCs w:val="72"/>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WARNING SIGNS FOR ED’S</w:t>
                      </w:r>
                    </w:p>
                  </w:txbxContent>
                </v:textbox>
              </v:shape>
            </w:pict>
          </mc:Fallback>
        </mc:AlternateContent>
      </w:r>
    </w:p>
    <w:p w14:paraId="29B89FD8" w14:textId="52024345" w:rsidR="00A71C8F" w:rsidRPr="006163C3" w:rsidRDefault="006163C3" w:rsidP="006163C3">
      <w:pPr>
        <w:jc w:val="center"/>
        <w:rPr>
          <w:b/>
          <w:bCs/>
          <w:color w:val="2957BD" w:themeColor="accent6" w:themeShade="BF"/>
          <w:sz w:val="44"/>
          <w:szCs w:val="44"/>
        </w:rPr>
      </w:pPr>
      <w:r w:rsidRPr="006163C3">
        <w:rPr>
          <w:b/>
          <w:bCs/>
          <w:color w:val="2957BD" w:themeColor="accent6" w:themeShade="BF"/>
          <w:sz w:val="44"/>
          <w:szCs w:val="44"/>
        </w:rPr>
        <w:t>Children can display many behavioural signs…</w:t>
      </w:r>
    </w:p>
    <w:p w14:paraId="608FBE7B" w14:textId="058B70EB" w:rsidR="00A71C8F" w:rsidRDefault="00A71C8F"/>
    <w:p w14:paraId="5177A0FD" w14:textId="43ECDC0B" w:rsidR="00A71C8F" w:rsidRPr="006163C3" w:rsidRDefault="006163C3" w:rsidP="006163C3">
      <w:pPr>
        <w:pStyle w:val="ListParagraph"/>
        <w:numPr>
          <w:ilvl w:val="0"/>
          <w:numId w:val="1"/>
        </w:numPr>
        <w:rPr>
          <w:color w:val="4E1F76" w:themeColor="accent2" w:themeShade="80"/>
          <w:sz w:val="36"/>
          <w:szCs w:val="36"/>
        </w:rPr>
      </w:pPr>
      <w:r w:rsidRPr="006163C3">
        <w:rPr>
          <w:color w:val="4E1F76" w:themeColor="accent2" w:themeShade="80"/>
          <w:sz w:val="36"/>
          <w:szCs w:val="36"/>
        </w:rPr>
        <w:t>Excess intake of low fat or healthy food</w:t>
      </w:r>
    </w:p>
    <w:p w14:paraId="70C270ED" w14:textId="3BDB832F" w:rsidR="006163C3" w:rsidRPr="006163C3" w:rsidRDefault="006163C3" w:rsidP="006163C3">
      <w:pPr>
        <w:pStyle w:val="ListParagraph"/>
        <w:numPr>
          <w:ilvl w:val="0"/>
          <w:numId w:val="1"/>
        </w:numPr>
        <w:rPr>
          <w:color w:val="4E1F76" w:themeColor="accent2" w:themeShade="80"/>
          <w:sz w:val="36"/>
          <w:szCs w:val="36"/>
        </w:rPr>
      </w:pPr>
      <w:r>
        <w:rPr>
          <w:noProof/>
          <w:color w:val="9B57D3" w:themeColor="accent2"/>
          <w:sz w:val="36"/>
          <w:szCs w:val="36"/>
        </w:rPr>
        <w:drawing>
          <wp:anchor distT="0" distB="0" distL="114300" distR="114300" simplePos="0" relativeHeight="251671552" behindDoc="1" locked="0" layoutInCell="1" allowOverlap="1" wp14:anchorId="71BEA806" wp14:editId="511C73B9">
            <wp:simplePos x="0" y="0"/>
            <wp:positionH relativeFrom="column">
              <wp:posOffset>3664415</wp:posOffset>
            </wp:positionH>
            <wp:positionV relativeFrom="paragraph">
              <wp:posOffset>232410</wp:posOffset>
            </wp:positionV>
            <wp:extent cx="2173605" cy="1929130"/>
            <wp:effectExtent l="0" t="0" r="0" b="1270"/>
            <wp:wrapTight wrapText="bothSides">
              <wp:wrapPolygon edited="0">
                <wp:start x="0" y="0"/>
                <wp:lineTo x="0" y="21472"/>
                <wp:lineTo x="21455" y="21472"/>
                <wp:lineTo x="21455" y="0"/>
                <wp:lineTo x="0" y="0"/>
              </wp:wrapPolygon>
            </wp:wrapTight>
            <wp:docPr id="21" name="Picture 2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G_7196.JPG"/>
                    <pic:cNvPicPr/>
                  </pic:nvPicPr>
                  <pic:blipFill rotWithShape="1">
                    <a:blip r:embed="rId17" cstate="print">
                      <a:extLst>
                        <a:ext uri="{28A0092B-C50C-407E-A947-70E740481C1C}">
                          <a14:useLocalDpi xmlns:a14="http://schemas.microsoft.com/office/drawing/2010/main" val="0"/>
                        </a:ext>
                      </a:extLst>
                    </a:blip>
                    <a:srcRect l="13511" t="17636" r="13320" b="17438"/>
                    <a:stretch/>
                  </pic:blipFill>
                  <pic:spPr bwMode="auto">
                    <a:xfrm>
                      <a:off x="0" y="0"/>
                      <a:ext cx="2173605" cy="1929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163C3">
        <w:rPr>
          <w:color w:val="4E1F76" w:themeColor="accent2" w:themeShade="80"/>
          <w:sz w:val="36"/>
          <w:szCs w:val="36"/>
        </w:rPr>
        <w:t>Vegetarianism</w:t>
      </w:r>
    </w:p>
    <w:p w14:paraId="5070707A" w14:textId="11E4A315" w:rsidR="006163C3" w:rsidRPr="006163C3" w:rsidRDefault="006163C3" w:rsidP="006163C3">
      <w:pPr>
        <w:pStyle w:val="ListParagraph"/>
        <w:numPr>
          <w:ilvl w:val="0"/>
          <w:numId w:val="1"/>
        </w:numPr>
        <w:rPr>
          <w:color w:val="4E1F76" w:themeColor="accent2" w:themeShade="80"/>
          <w:sz w:val="36"/>
          <w:szCs w:val="36"/>
        </w:rPr>
      </w:pPr>
      <w:r w:rsidRPr="006163C3">
        <w:rPr>
          <w:color w:val="4E1F76" w:themeColor="accent2" w:themeShade="80"/>
          <w:sz w:val="36"/>
          <w:szCs w:val="36"/>
        </w:rPr>
        <w:t xml:space="preserve">Calorie counting </w:t>
      </w:r>
    </w:p>
    <w:p w14:paraId="0B511AAD" w14:textId="3E799ED3" w:rsidR="006163C3" w:rsidRPr="006163C3" w:rsidRDefault="006163C3" w:rsidP="006163C3">
      <w:pPr>
        <w:pStyle w:val="ListParagraph"/>
        <w:numPr>
          <w:ilvl w:val="0"/>
          <w:numId w:val="1"/>
        </w:numPr>
        <w:rPr>
          <w:color w:val="4E1F76" w:themeColor="accent2" w:themeShade="80"/>
          <w:sz w:val="36"/>
          <w:szCs w:val="36"/>
        </w:rPr>
      </w:pPr>
      <w:r w:rsidRPr="006163C3">
        <w:rPr>
          <w:color w:val="4E1F76" w:themeColor="accent2" w:themeShade="80"/>
          <w:sz w:val="36"/>
          <w:szCs w:val="36"/>
        </w:rPr>
        <w:t xml:space="preserve">Fasting </w:t>
      </w:r>
    </w:p>
    <w:p w14:paraId="2FE613C4" w14:textId="52F0C877" w:rsidR="006163C3" w:rsidRPr="006163C3" w:rsidRDefault="006163C3" w:rsidP="006163C3">
      <w:pPr>
        <w:pStyle w:val="ListParagraph"/>
        <w:numPr>
          <w:ilvl w:val="0"/>
          <w:numId w:val="1"/>
        </w:numPr>
        <w:rPr>
          <w:color w:val="4E1F76" w:themeColor="accent2" w:themeShade="80"/>
          <w:sz w:val="36"/>
          <w:szCs w:val="36"/>
        </w:rPr>
      </w:pPr>
      <w:r w:rsidRPr="006163C3">
        <w:rPr>
          <w:color w:val="4E1F76" w:themeColor="accent2" w:themeShade="80"/>
          <w:sz w:val="36"/>
          <w:szCs w:val="36"/>
        </w:rPr>
        <w:t>Skipping meals</w:t>
      </w:r>
    </w:p>
    <w:p w14:paraId="796BA543" w14:textId="539F7AF9" w:rsidR="006163C3" w:rsidRPr="006163C3" w:rsidRDefault="006163C3" w:rsidP="006163C3">
      <w:pPr>
        <w:pStyle w:val="ListParagraph"/>
        <w:numPr>
          <w:ilvl w:val="0"/>
          <w:numId w:val="1"/>
        </w:numPr>
        <w:rPr>
          <w:color w:val="4E1F76" w:themeColor="accent2" w:themeShade="80"/>
          <w:sz w:val="36"/>
          <w:szCs w:val="36"/>
        </w:rPr>
      </w:pPr>
      <w:r w:rsidRPr="006163C3">
        <w:rPr>
          <w:color w:val="4E1F76" w:themeColor="accent2" w:themeShade="80"/>
          <w:sz w:val="36"/>
          <w:szCs w:val="36"/>
        </w:rPr>
        <w:t xml:space="preserve">Refusing to eat anything </w:t>
      </w:r>
    </w:p>
    <w:p w14:paraId="283D8DFB" w14:textId="757B8099" w:rsidR="006163C3" w:rsidRPr="006163C3" w:rsidRDefault="006163C3" w:rsidP="006163C3">
      <w:pPr>
        <w:pStyle w:val="ListParagraph"/>
        <w:numPr>
          <w:ilvl w:val="0"/>
          <w:numId w:val="1"/>
        </w:numPr>
        <w:rPr>
          <w:color w:val="4E1F76" w:themeColor="accent2" w:themeShade="80"/>
          <w:sz w:val="36"/>
          <w:szCs w:val="36"/>
        </w:rPr>
      </w:pPr>
      <w:r w:rsidRPr="006163C3">
        <w:rPr>
          <w:color w:val="4E1F76" w:themeColor="accent2" w:themeShade="80"/>
          <w:sz w:val="36"/>
          <w:szCs w:val="36"/>
        </w:rPr>
        <w:t xml:space="preserve">Avoiding social situations that involve eating </w:t>
      </w:r>
    </w:p>
    <w:p w14:paraId="1398BA9D" w14:textId="6EE546BA" w:rsidR="006163C3" w:rsidRPr="006163C3" w:rsidRDefault="006163C3" w:rsidP="006163C3">
      <w:pPr>
        <w:pStyle w:val="ListParagraph"/>
        <w:numPr>
          <w:ilvl w:val="0"/>
          <w:numId w:val="1"/>
        </w:numPr>
        <w:rPr>
          <w:color w:val="4E1F76" w:themeColor="accent2" w:themeShade="80"/>
          <w:sz w:val="36"/>
          <w:szCs w:val="36"/>
        </w:rPr>
      </w:pPr>
      <w:r>
        <w:rPr>
          <w:noProof/>
        </w:rPr>
        <mc:AlternateContent>
          <mc:Choice Requires="wps">
            <w:drawing>
              <wp:anchor distT="0" distB="0" distL="114300" distR="114300" simplePos="0" relativeHeight="251675648" behindDoc="0" locked="0" layoutInCell="1" allowOverlap="1" wp14:anchorId="6CD73FE9" wp14:editId="2552466E">
                <wp:simplePos x="0" y="0"/>
                <wp:positionH relativeFrom="column">
                  <wp:posOffset>4047893</wp:posOffset>
                </wp:positionH>
                <wp:positionV relativeFrom="paragraph">
                  <wp:posOffset>166308</wp:posOffset>
                </wp:positionV>
                <wp:extent cx="1650381" cy="267630"/>
                <wp:effectExtent l="0" t="0" r="13335" b="12065"/>
                <wp:wrapNone/>
                <wp:docPr id="24" name="Text Box 24"/>
                <wp:cNvGraphicFramePr/>
                <a:graphic xmlns:a="http://schemas.openxmlformats.org/drawingml/2006/main">
                  <a:graphicData uri="http://schemas.microsoft.com/office/word/2010/wordprocessingShape">
                    <wps:wsp>
                      <wps:cNvSpPr txBox="1"/>
                      <wps:spPr>
                        <a:xfrm>
                          <a:off x="0" y="0"/>
                          <a:ext cx="1650381" cy="267630"/>
                        </a:xfrm>
                        <a:prstGeom prst="rect">
                          <a:avLst/>
                        </a:prstGeom>
                        <a:solidFill>
                          <a:schemeClr val="lt1"/>
                        </a:solidFill>
                        <a:ln w="6350">
                          <a:solidFill>
                            <a:prstClr val="black"/>
                          </a:solidFill>
                        </a:ln>
                      </wps:spPr>
                      <wps:txbx>
                        <w:txbxContent>
                          <w:p w14:paraId="05D128A9" w14:textId="77777777" w:rsidR="006163C3" w:rsidRPr="006163C3" w:rsidRDefault="006163C3" w:rsidP="006163C3">
                            <w:pPr>
                              <w:rPr>
                                <w:color w:val="2957BD" w:themeColor="accent6" w:themeShade="BF"/>
                              </w:rPr>
                            </w:pPr>
                            <w:r w:rsidRPr="006163C3">
                              <w:rPr>
                                <w:color w:val="2957BD" w:themeColor="accent6" w:themeShade="BF"/>
                              </w:rPr>
                              <w:t>(Livingston et al., 2006)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D73FE9" id="Text Box 24" o:spid="_x0000_s1036" type="#_x0000_t202" style="position:absolute;left:0;text-align:left;margin-left:318.75pt;margin-top:13.1pt;width:129.95pt;height:21.0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" fillcolor="white [3201]" strokeweight=".5pt">
                <v:textbox>
                  <w:txbxContent>
                    <w:p w14:paraId="05D128A9" w14:textId="77777777" w:rsidR="006163C3" w:rsidRPr="006163C3" w:rsidRDefault="006163C3" w:rsidP="006163C3">
                      <w:pPr>
                        <w:rPr>
                          <w:color w:val="2957BD" w:themeColor="accent6" w:themeShade="BF"/>
                        </w:rPr>
                      </w:pPr>
                      <w:r w:rsidRPr="006163C3">
                        <w:rPr>
                          <w:color w:val="2957BD" w:themeColor="accent6" w:themeShade="BF"/>
                        </w:rPr>
                        <w:t>(Livingston et al., 2006)</w:t>
                      </w:r>
                    </w:p>
                  </w:txbxContent>
                </v:textbox>
              </v:shape>
            </w:pict>
          </mc:Fallback>
        </mc:AlternateContent>
      </w:r>
      <w:r w:rsidRPr="006163C3">
        <w:rPr>
          <w:color w:val="4E1F76" w:themeColor="accent2" w:themeShade="80"/>
          <w:sz w:val="36"/>
          <w:szCs w:val="36"/>
        </w:rPr>
        <w:t xml:space="preserve">Substance abuse </w:t>
      </w:r>
    </w:p>
    <w:p w14:paraId="4620E139" w14:textId="17293DB3" w:rsidR="006163C3" w:rsidRDefault="00E42CEA" w:rsidP="006567F0">
      <w:pPr>
        <w:pStyle w:val="ListParagraph"/>
        <w:jc w:val="center"/>
        <w:rPr>
          <w:b/>
          <w:bCs/>
          <w:color w:val="2957BD" w:themeColor="accent6" w:themeShade="BF"/>
          <w:sz w:val="48"/>
          <w:szCs w:val="48"/>
        </w:rPr>
      </w:pPr>
      <w:r>
        <w:rPr>
          <w:noProof/>
        </w:rPr>
        <w:lastRenderedPageBreak/>
        <w:drawing>
          <wp:anchor distT="0" distB="0" distL="114300" distR="114300" simplePos="0" relativeHeight="251672576" behindDoc="1" locked="0" layoutInCell="1" allowOverlap="1" wp14:anchorId="469B463A" wp14:editId="7E737578">
            <wp:simplePos x="0" y="0"/>
            <wp:positionH relativeFrom="column">
              <wp:posOffset>3635004</wp:posOffset>
            </wp:positionH>
            <wp:positionV relativeFrom="paragraph">
              <wp:posOffset>477071</wp:posOffset>
            </wp:positionV>
            <wp:extent cx="2386330" cy="2216150"/>
            <wp:effectExtent l="0" t="0" r="0" b="0"/>
            <wp:wrapTight wrapText="bothSides">
              <wp:wrapPolygon edited="0">
                <wp:start x="9311" y="3713"/>
                <wp:lineTo x="8737" y="4085"/>
                <wp:lineTo x="7817" y="5323"/>
                <wp:lineTo x="7817" y="5942"/>
                <wp:lineTo x="7357" y="6932"/>
                <wp:lineTo x="7357" y="7551"/>
                <wp:lineTo x="8277" y="7922"/>
                <wp:lineTo x="6208" y="9903"/>
                <wp:lineTo x="5403" y="11883"/>
                <wp:lineTo x="4943" y="15844"/>
                <wp:lineTo x="4483" y="17825"/>
                <wp:lineTo x="3104" y="18567"/>
                <wp:lineTo x="3104" y="19310"/>
                <wp:lineTo x="3794" y="19681"/>
                <wp:lineTo x="5403" y="19681"/>
                <wp:lineTo x="12645" y="19434"/>
                <wp:lineTo x="15289" y="18939"/>
                <wp:lineTo x="15404" y="17825"/>
                <wp:lineTo x="15979" y="16215"/>
                <wp:lineTo x="15864" y="13864"/>
                <wp:lineTo x="17703" y="11883"/>
                <wp:lineTo x="17473" y="10274"/>
                <wp:lineTo x="17358" y="9903"/>
                <wp:lineTo x="16324" y="7922"/>
                <wp:lineTo x="16439" y="7427"/>
                <wp:lineTo x="11495" y="4209"/>
                <wp:lineTo x="10461" y="3713"/>
                <wp:lineTo x="9311" y="3713"/>
              </wp:wrapPolygon>
            </wp:wrapTight>
            <wp:docPr id="22" name="Picture 22" descr="A person in a costu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G_7186.JPG"/>
                    <pic:cNvPicPr/>
                  </pic:nvPicPr>
                  <pic:blipFill rotWithShape="1">
                    <a:blip r:embed="rId18">
                      <a:extLst>
                        <a:ext uri="{BEBA8EAE-BF5A-486C-A8C5-ECC9F3942E4B}">
                          <a14:imgProps xmlns:a14="http://schemas.microsoft.com/office/drawing/2010/main">
                            <a14:imgLayer r:embed="rId19">
                              <a14:imgEffect>
                                <a14:backgroundRemoval t="10000" b="90000" l="34217" r="92691"/>
                              </a14:imgEffect>
                            </a14:imgLayer>
                          </a14:imgProps>
                        </a:ext>
                        <a:ext uri="{28A0092B-C50C-407E-A947-70E740481C1C}">
                          <a14:useLocalDpi xmlns:a14="http://schemas.microsoft.com/office/drawing/2010/main" val="0"/>
                        </a:ext>
                      </a:extLst>
                    </a:blip>
                    <a:srcRect l="26908"/>
                    <a:stretch/>
                  </pic:blipFill>
                  <pic:spPr bwMode="auto">
                    <a:xfrm>
                      <a:off x="0" y="0"/>
                      <a:ext cx="2386330" cy="2216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163C3" w:rsidRPr="006163C3">
        <w:rPr>
          <w:b/>
          <w:bCs/>
          <w:color w:val="2957BD" w:themeColor="accent6" w:themeShade="BF"/>
          <w:sz w:val="48"/>
          <w:szCs w:val="48"/>
        </w:rPr>
        <w:t>Children can also display psychological warning signs…</w:t>
      </w:r>
    </w:p>
    <w:p w14:paraId="2430AB89" w14:textId="77777777" w:rsidR="006567F0" w:rsidRPr="006567F0" w:rsidRDefault="006567F0" w:rsidP="006567F0">
      <w:pPr>
        <w:pStyle w:val="ListParagraph"/>
        <w:jc w:val="center"/>
        <w:rPr>
          <w:b/>
          <w:bCs/>
          <w:color w:val="2957BD" w:themeColor="accent6" w:themeShade="BF"/>
          <w:sz w:val="48"/>
          <w:szCs w:val="48"/>
        </w:rPr>
      </w:pPr>
    </w:p>
    <w:p w14:paraId="5661183C" w14:textId="4DF0AD3C" w:rsidR="006163C3" w:rsidRPr="00E42CEA" w:rsidRDefault="006163C3" w:rsidP="006163C3">
      <w:pPr>
        <w:pStyle w:val="ListParagraph"/>
        <w:numPr>
          <w:ilvl w:val="0"/>
          <w:numId w:val="1"/>
        </w:numPr>
        <w:rPr>
          <w:color w:val="4E1F76" w:themeColor="accent2" w:themeShade="80"/>
          <w:sz w:val="28"/>
          <w:szCs w:val="28"/>
        </w:rPr>
      </w:pPr>
      <w:r w:rsidRPr="00E42CEA">
        <w:rPr>
          <w:color w:val="4E1F76" w:themeColor="accent2" w:themeShade="80"/>
          <w:sz w:val="28"/>
          <w:szCs w:val="28"/>
        </w:rPr>
        <w:t xml:space="preserve">Competitiveness </w:t>
      </w:r>
    </w:p>
    <w:p w14:paraId="09F41331" w14:textId="4C6BF59C" w:rsidR="006163C3" w:rsidRPr="00E42CEA" w:rsidRDefault="006163C3" w:rsidP="006163C3">
      <w:pPr>
        <w:pStyle w:val="ListParagraph"/>
        <w:numPr>
          <w:ilvl w:val="0"/>
          <w:numId w:val="1"/>
        </w:numPr>
        <w:rPr>
          <w:color w:val="4E1F76" w:themeColor="accent2" w:themeShade="80"/>
          <w:sz w:val="28"/>
          <w:szCs w:val="28"/>
        </w:rPr>
      </w:pPr>
      <w:r w:rsidRPr="00E42CEA">
        <w:rPr>
          <w:color w:val="4E1F76" w:themeColor="accent2" w:themeShade="80"/>
          <w:sz w:val="28"/>
          <w:szCs w:val="28"/>
        </w:rPr>
        <w:t>Perfectionism</w:t>
      </w:r>
    </w:p>
    <w:p w14:paraId="640A3AD4" w14:textId="3B45A38C" w:rsidR="006163C3" w:rsidRPr="00E42CEA" w:rsidRDefault="006163C3" w:rsidP="006163C3">
      <w:pPr>
        <w:pStyle w:val="ListParagraph"/>
        <w:numPr>
          <w:ilvl w:val="0"/>
          <w:numId w:val="1"/>
        </w:numPr>
        <w:rPr>
          <w:color w:val="4E1F76" w:themeColor="accent2" w:themeShade="80"/>
          <w:sz w:val="28"/>
          <w:szCs w:val="28"/>
        </w:rPr>
      </w:pPr>
      <w:r w:rsidRPr="00E42CEA">
        <w:rPr>
          <w:color w:val="4E1F76" w:themeColor="accent2" w:themeShade="80"/>
          <w:sz w:val="28"/>
          <w:szCs w:val="28"/>
        </w:rPr>
        <w:t>Emotional distress</w:t>
      </w:r>
    </w:p>
    <w:p w14:paraId="5CC579ED" w14:textId="7C37C876" w:rsidR="006163C3" w:rsidRPr="00E42CEA" w:rsidRDefault="006163C3" w:rsidP="006163C3">
      <w:pPr>
        <w:pStyle w:val="ListParagraph"/>
        <w:numPr>
          <w:ilvl w:val="0"/>
          <w:numId w:val="1"/>
        </w:numPr>
        <w:rPr>
          <w:color w:val="4E1F76" w:themeColor="accent2" w:themeShade="80"/>
          <w:sz w:val="28"/>
          <w:szCs w:val="28"/>
        </w:rPr>
      </w:pPr>
      <w:r w:rsidRPr="00E42CEA">
        <w:rPr>
          <w:color w:val="4E1F76" w:themeColor="accent2" w:themeShade="80"/>
          <w:sz w:val="28"/>
          <w:szCs w:val="28"/>
        </w:rPr>
        <w:t>Mood swings</w:t>
      </w:r>
    </w:p>
    <w:p w14:paraId="55D3326C" w14:textId="64FD02CD" w:rsidR="006163C3" w:rsidRPr="00E42CEA" w:rsidRDefault="006163C3" w:rsidP="006163C3">
      <w:pPr>
        <w:pStyle w:val="ListParagraph"/>
        <w:numPr>
          <w:ilvl w:val="0"/>
          <w:numId w:val="1"/>
        </w:numPr>
        <w:rPr>
          <w:color w:val="4E1F76" w:themeColor="accent2" w:themeShade="80"/>
          <w:sz w:val="28"/>
          <w:szCs w:val="28"/>
        </w:rPr>
      </w:pPr>
      <w:r w:rsidRPr="00E42CEA">
        <w:rPr>
          <w:color w:val="4E1F76" w:themeColor="accent2" w:themeShade="80"/>
          <w:sz w:val="28"/>
          <w:szCs w:val="28"/>
        </w:rPr>
        <w:t>Low self esteem</w:t>
      </w:r>
    </w:p>
    <w:p w14:paraId="58AB0911" w14:textId="27CDE546" w:rsidR="006163C3" w:rsidRPr="00E42CEA" w:rsidRDefault="006163C3" w:rsidP="006163C3">
      <w:pPr>
        <w:pStyle w:val="ListParagraph"/>
        <w:numPr>
          <w:ilvl w:val="0"/>
          <w:numId w:val="1"/>
        </w:numPr>
        <w:rPr>
          <w:color w:val="4E1F76" w:themeColor="accent2" w:themeShade="80"/>
          <w:sz w:val="28"/>
          <w:szCs w:val="28"/>
        </w:rPr>
      </w:pPr>
      <w:r w:rsidRPr="00E42CEA">
        <w:rPr>
          <w:color w:val="4E1F76" w:themeColor="accent2" w:themeShade="80"/>
          <w:sz w:val="28"/>
          <w:szCs w:val="28"/>
        </w:rPr>
        <w:t xml:space="preserve">Complaining about appearance </w:t>
      </w:r>
    </w:p>
    <w:p w14:paraId="348E961C" w14:textId="449F9C00" w:rsidR="006163C3" w:rsidRPr="00E42CEA" w:rsidRDefault="006163C3" w:rsidP="006163C3">
      <w:pPr>
        <w:pStyle w:val="ListParagraph"/>
        <w:numPr>
          <w:ilvl w:val="0"/>
          <w:numId w:val="1"/>
        </w:numPr>
        <w:rPr>
          <w:color w:val="4E1F76" w:themeColor="accent2" w:themeShade="80"/>
          <w:sz w:val="28"/>
          <w:szCs w:val="28"/>
        </w:rPr>
      </w:pPr>
      <w:r w:rsidRPr="00E42CEA">
        <w:rPr>
          <w:color w:val="4E1F76" w:themeColor="accent2" w:themeShade="80"/>
          <w:sz w:val="28"/>
          <w:szCs w:val="28"/>
        </w:rPr>
        <w:t>Inability to express emotions</w:t>
      </w:r>
    </w:p>
    <w:p w14:paraId="3A30755B" w14:textId="7012F73A" w:rsidR="00E42CEA" w:rsidRDefault="00E42CEA" w:rsidP="00E42CEA">
      <w:pPr>
        <w:pStyle w:val="ListParagraph"/>
        <w:rPr>
          <w:color w:val="4E1F76" w:themeColor="accent2" w:themeShade="80"/>
          <w:sz w:val="28"/>
          <w:szCs w:val="28"/>
        </w:rPr>
      </w:pPr>
    </w:p>
    <w:p w14:paraId="22A35DBD" w14:textId="0FFB0F65" w:rsidR="00E42CEA" w:rsidRPr="00E42CEA" w:rsidRDefault="00E42CEA" w:rsidP="00E42CEA">
      <w:pPr>
        <w:jc w:val="both"/>
        <w:rPr>
          <w:color w:val="4E1F76" w:themeColor="accent2" w:themeShade="80"/>
          <w:sz w:val="28"/>
          <w:szCs w:val="28"/>
        </w:rPr>
      </w:pPr>
      <w:r>
        <w:rPr>
          <w:noProof/>
        </w:rPr>
        <mc:AlternateContent>
          <mc:Choice Requires="wps">
            <w:drawing>
              <wp:anchor distT="0" distB="0" distL="114300" distR="114300" simplePos="0" relativeHeight="251677696" behindDoc="0" locked="0" layoutInCell="1" allowOverlap="1" wp14:anchorId="1E3742AE" wp14:editId="40198E40">
                <wp:simplePos x="0" y="0"/>
                <wp:positionH relativeFrom="column">
                  <wp:posOffset>4292600</wp:posOffset>
                </wp:positionH>
                <wp:positionV relativeFrom="paragraph">
                  <wp:posOffset>525873</wp:posOffset>
                </wp:positionV>
                <wp:extent cx="1650381" cy="267630"/>
                <wp:effectExtent l="0" t="0" r="13335" b="12065"/>
                <wp:wrapNone/>
                <wp:docPr id="25" name="Text Box 25"/>
                <wp:cNvGraphicFramePr/>
                <a:graphic xmlns:a="http://schemas.openxmlformats.org/drawingml/2006/main">
                  <a:graphicData uri="http://schemas.microsoft.com/office/word/2010/wordprocessingShape">
                    <wps:wsp>
                      <wps:cNvSpPr txBox="1"/>
                      <wps:spPr>
                        <a:xfrm>
                          <a:off x="0" y="0"/>
                          <a:ext cx="1650381" cy="267630"/>
                        </a:xfrm>
                        <a:prstGeom prst="rect">
                          <a:avLst/>
                        </a:prstGeom>
                        <a:solidFill>
                          <a:schemeClr val="lt1"/>
                        </a:solidFill>
                        <a:ln w="6350">
                          <a:solidFill>
                            <a:prstClr val="black"/>
                          </a:solidFill>
                        </a:ln>
                      </wps:spPr>
                      <wps:txbx>
                        <w:txbxContent>
                          <w:p w14:paraId="6064AAB3" w14:textId="77777777" w:rsidR="006163C3" w:rsidRPr="006163C3" w:rsidRDefault="006163C3" w:rsidP="006163C3">
                            <w:pPr>
                              <w:rPr>
                                <w:color w:val="2957BD" w:themeColor="accent6" w:themeShade="BF"/>
                              </w:rPr>
                            </w:pPr>
                            <w:r w:rsidRPr="006163C3">
                              <w:rPr>
                                <w:color w:val="2957BD" w:themeColor="accent6" w:themeShade="BF"/>
                              </w:rPr>
                              <w:t>(Livingston et al., 2006)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3742AE" id="Text Box 25" o:spid="_x0000_s1037" type="#_x0000_t202" style="position:absolute;left:0;text-align:left;margin-left:338pt;margin-top:41.4pt;width:129.95pt;height:21.0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" fillcolor="white [3201]" strokeweight=".5pt">
                <v:textbox>
                  <w:txbxContent>
                    <w:p w14:paraId="6064AAB3" w14:textId="77777777" w:rsidR="006163C3" w:rsidRPr="006163C3" w:rsidRDefault="006163C3" w:rsidP="006163C3">
                      <w:pPr>
                        <w:rPr>
                          <w:color w:val="2957BD" w:themeColor="accent6" w:themeShade="BF"/>
                        </w:rPr>
                      </w:pPr>
                      <w:r w:rsidRPr="006163C3">
                        <w:rPr>
                          <w:color w:val="2957BD" w:themeColor="accent6" w:themeShade="BF"/>
                        </w:rPr>
                        <w:t>(Livingston et al., 2006)</w:t>
                      </w:r>
                    </w:p>
                  </w:txbxContent>
                </v:textbox>
              </v:shape>
            </w:pict>
          </mc:Fallback>
        </mc:AlternateContent>
      </w:r>
      <w:r w:rsidRPr="00E42CEA">
        <w:rPr>
          <w:color w:val="4E1F76" w:themeColor="accent2" w:themeShade="80"/>
          <w:sz w:val="28"/>
          <w:szCs w:val="28"/>
        </w:rPr>
        <w:t>There are also social warning signs such as isolation from family and friends and the desire to hide compulsive behaviours from relatives and peers.</w:t>
      </w:r>
    </w:p>
    <w:p w14:paraId="3E0683BB" w14:textId="0BB2F2AE" w:rsidR="00AC2E79" w:rsidRDefault="00AC2E79" w:rsidP="00AC2E79">
      <w:pPr>
        <w:jc w:val="center"/>
        <w:rPr>
          <w:color w:val="301D7D" w:themeColor="accent3" w:themeShade="80"/>
          <w:sz w:val="36"/>
          <w:szCs w:val="36"/>
          <w:u w:val="single"/>
        </w:rPr>
      </w:pPr>
      <w:r w:rsidRPr="00AC2E79">
        <w:rPr>
          <w:color w:val="301D7D" w:themeColor="accent3" w:themeShade="80"/>
          <w:sz w:val="36"/>
          <w:szCs w:val="36"/>
          <w:u w:val="single"/>
        </w:rPr>
        <w:lastRenderedPageBreak/>
        <w:t>Mental Health in children</w:t>
      </w:r>
    </w:p>
    <w:p w14:paraId="39B51E10" w14:textId="4CEF2C0F" w:rsidR="00AC2E79" w:rsidRPr="00AC2E79" w:rsidRDefault="00AC2E79" w:rsidP="00AC2E79">
      <w:pPr>
        <w:jc w:val="center"/>
        <w:rPr>
          <w:color w:val="301D7D" w:themeColor="accent3" w:themeShade="80"/>
          <w:sz w:val="36"/>
          <w:szCs w:val="36"/>
          <w:u w:val="single"/>
        </w:rPr>
      </w:pPr>
    </w:p>
    <w:p w14:paraId="49AC3332" w14:textId="0FDAF27D" w:rsidR="00AC2E79" w:rsidRPr="00AC2E79" w:rsidRDefault="00AC2E79" w:rsidP="00AC2E79">
      <w:pPr>
        <w:pStyle w:val="ListParagraph"/>
        <w:numPr>
          <w:ilvl w:val="0"/>
          <w:numId w:val="3"/>
        </w:numPr>
        <w:rPr>
          <w:color w:val="491347" w:themeColor="accent1" w:themeShade="80"/>
          <w:sz w:val="32"/>
          <w:szCs w:val="32"/>
        </w:rPr>
      </w:pPr>
      <w:r w:rsidRPr="00AC2E79">
        <w:rPr>
          <w:color w:val="491347" w:themeColor="accent1" w:themeShade="80"/>
          <w:sz w:val="32"/>
          <w:szCs w:val="32"/>
        </w:rPr>
        <w:t xml:space="preserve">More than 20% of children aged 9-17 years old have diagnosable mental or addictive disorder that causes impairment. </w:t>
      </w:r>
    </w:p>
    <w:p w14:paraId="36C3A278" w14:textId="5D9567CC" w:rsidR="00AC2E79" w:rsidRPr="00AC2E79" w:rsidRDefault="00283508" w:rsidP="00AC2E79">
      <w:pPr>
        <w:pStyle w:val="ListParagraph"/>
        <w:numPr>
          <w:ilvl w:val="0"/>
          <w:numId w:val="3"/>
        </w:numPr>
        <w:rPr>
          <w:color w:val="491347" w:themeColor="accent1" w:themeShade="80"/>
          <w:sz w:val="32"/>
          <w:szCs w:val="32"/>
        </w:rPr>
      </w:pPr>
      <w:r>
        <w:rPr>
          <w:noProof/>
        </w:rPr>
        <w:drawing>
          <wp:anchor distT="0" distB="0" distL="114300" distR="114300" simplePos="0" relativeHeight="251710464" behindDoc="1" locked="0" layoutInCell="1" allowOverlap="1" wp14:anchorId="75AF7632" wp14:editId="281BC93F">
            <wp:simplePos x="0" y="0"/>
            <wp:positionH relativeFrom="column">
              <wp:posOffset>4779749</wp:posOffset>
            </wp:positionH>
            <wp:positionV relativeFrom="paragraph">
              <wp:posOffset>194310</wp:posOffset>
            </wp:positionV>
            <wp:extent cx="1156970" cy="1199515"/>
            <wp:effectExtent l="0" t="0" r="0" b="0"/>
            <wp:wrapTight wrapText="bothSides">
              <wp:wrapPolygon edited="0">
                <wp:start x="7350" y="1601"/>
                <wp:lineTo x="6876" y="2516"/>
                <wp:lineTo x="4505" y="5717"/>
                <wp:lineTo x="4505" y="6403"/>
                <wp:lineTo x="8299" y="9376"/>
                <wp:lineTo x="7824" y="13035"/>
                <wp:lineTo x="9958" y="16695"/>
                <wp:lineTo x="9010" y="18753"/>
                <wp:lineTo x="9247" y="19210"/>
                <wp:lineTo x="12804" y="19210"/>
                <wp:lineTo x="13278" y="18753"/>
                <wp:lineTo x="15412" y="14179"/>
                <wp:lineTo x="14226" y="9376"/>
                <wp:lineTo x="13989" y="7318"/>
                <wp:lineTo x="13278" y="5717"/>
                <wp:lineTo x="14463" y="3430"/>
                <wp:lineTo x="13989" y="2287"/>
                <wp:lineTo x="11855" y="1601"/>
                <wp:lineTo x="7350" y="1601"/>
              </wp:wrapPolygon>
            </wp:wrapTight>
            <wp:docPr id="50" name="Picture 50" descr="A picture containing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IMG_7205.JPG"/>
                    <pic:cNvPicPr/>
                  </pic:nvPicPr>
                  <pic:blipFill>
                    <a:blip r:embed="rId20" cstate="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tretch>
                      <a:fillRect/>
                    </a:stretch>
                  </pic:blipFill>
                  <pic:spPr>
                    <a:xfrm>
                      <a:off x="0" y="0"/>
                      <a:ext cx="1156970" cy="1199515"/>
                    </a:xfrm>
                    <a:prstGeom prst="rect">
                      <a:avLst/>
                    </a:prstGeom>
                  </pic:spPr>
                </pic:pic>
              </a:graphicData>
            </a:graphic>
            <wp14:sizeRelH relativeFrom="page">
              <wp14:pctWidth>0</wp14:pctWidth>
            </wp14:sizeRelH>
            <wp14:sizeRelV relativeFrom="page">
              <wp14:pctHeight>0</wp14:pctHeight>
            </wp14:sizeRelV>
          </wp:anchor>
        </w:drawing>
      </w:r>
      <w:r w:rsidR="00AC2E79" w:rsidRPr="00AC2E79">
        <w:rPr>
          <w:color w:val="491347" w:themeColor="accent1" w:themeShade="80"/>
          <w:sz w:val="32"/>
          <w:szCs w:val="32"/>
        </w:rPr>
        <w:t xml:space="preserve">In 2003, suicide was the third cause of death in </w:t>
      </w:r>
      <w:proofErr w:type="gramStart"/>
      <w:r w:rsidR="00AC2E79" w:rsidRPr="00AC2E79">
        <w:rPr>
          <w:color w:val="491347" w:themeColor="accent1" w:themeShade="80"/>
          <w:sz w:val="32"/>
          <w:szCs w:val="32"/>
        </w:rPr>
        <w:t>10-14 year</w:t>
      </w:r>
      <w:proofErr w:type="gramEnd"/>
      <w:r w:rsidR="00AC2E79" w:rsidRPr="00AC2E79">
        <w:rPr>
          <w:color w:val="491347" w:themeColor="accent1" w:themeShade="80"/>
          <w:sz w:val="32"/>
          <w:szCs w:val="32"/>
        </w:rPr>
        <w:t xml:space="preserve"> olds.</w:t>
      </w:r>
    </w:p>
    <w:p w14:paraId="168CFFD8" w14:textId="539D7D60" w:rsidR="00AC2E79" w:rsidRPr="00AC2E79" w:rsidRDefault="00AC2E79" w:rsidP="00AC2E79">
      <w:pPr>
        <w:pStyle w:val="ListParagraph"/>
        <w:numPr>
          <w:ilvl w:val="0"/>
          <w:numId w:val="3"/>
        </w:numPr>
        <w:rPr>
          <w:color w:val="491347" w:themeColor="accent1" w:themeShade="80"/>
          <w:sz w:val="32"/>
          <w:szCs w:val="32"/>
        </w:rPr>
      </w:pPr>
      <w:r w:rsidRPr="00AC2E79">
        <w:rPr>
          <w:color w:val="491347" w:themeColor="accent1" w:themeShade="80"/>
          <w:sz w:val="32"/>
          <w:szCs w:val="32"/>
        </w:rPr>
        <w:t>Near 90% of children that commit suicide have a mental health disorder.</w:t>
      </w:r>
    </w:p>
    <w:p w14:paraId="22D4ECF8" w14:textId="7866F52A" w:rsidR="00317289" w:rsidRPr="00317289" w:rsidRDefault="00AC2E79" w:rsidP="00317289">
      <w:pPr>
        <w:pStyle w:val="ListParagraph"/>
        <w:numPr>
          <w:ilvl w:val="0"/>
          <w:numId w:val="3"/>
        </w:numPr>
        <w:rPr>
          <w:color w:val="491347" w:themeColor="accent1" w:themeShade="80"/>
          <w:sz w:val="32"/>
          <w:szCs w:val="32"/>
        </w:rPr>
      </w:pPr>
      <w:r>
        <w:rPr>
          <w:noProof/>
        </w:rPr>
        <mc:AlternateContent>
          <mc:Choice Requires="wps">
            <w:drawing>
              <wp:anchor distT="0" distB="0" distL="114300" distR="114300" simplePos="0" relativeHeight="251708416" behindDoc="0" locked="0" layoutInCell="1" allowOverlap="1" wp14:anchorId="530699ED" wp14:editId="4DD53D40">
                <wp:simplePos x="0" y="0"/>
                <wp:positionH relativeFrom="column">
                  <wp:posOffset>4119727</wp:posOffset>
                </wp:positionH>
                <wp:positionV relativeFrom="paragraph">
                  <wp:posOffset>457417</wp:posOffset>
                </wp:positionV>
                <wp:extent cx="1828800" cy="1828800"/>
                <wp:effectExtent l="0" t="0" r="0" b="0"/>
                <wp:wrapNone/>
                <wp:docPr id="49" name="Text Box 4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00A8977" w14:textId="523BEFA5" w:rsidR="00AC2E79" w:rsidRPr="00AC2E79" w:rsidRDefault="00AC2E79" w:rsidP="00AC2E79">
                            <w:pPr>
                              <w:ind w:left="360"/>
                              <w:jc w:val="center"/>
                              <w:rPr>
                                <w:color w:val="301D7D" w:themeColor="accent3" w:themeShade="8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2E79">
                              <w:rPr>
                                <w:color w:val="301D7D" w:themeColor="accent3" w:themeShade="8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(Hoven, W. 2004)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30699ED" id="Text Box 49" o:spid="_x0000_s1038" type="#_x0000_t202" style="position:absolute;left:0;text-align:left;margin-left:324.4pt;margin-top:36pt;width:2in;height:2in;z-index:25170841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" filled="f" stroked="f">
                <v:fill o:detectmouseclick="t"/>
                <v:textbox style="mso-fit-shape-to-text:t">
                  <w:txbxContent>
                    <w:p w14:paraId="700A8977" w14:textId="523BEFA5" w:rsidR="00AC2E79" w:rsidRPr="00AC2E79" w:rsidRDefault="00AC2E79" w:rsidP="00AC2E79">
                      <w:pPr>
                        <w:ind w:left="360"/>
                        <w:jc w:val="center"/>
                        <w:rPr>
                          <w:color w:val="301D7D" w:themeColor="accent3" w:themeShade="8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2E79">
                        <w:rPr>
                          <w:color w:val="301D7D" w:themeColor="accent3" w:themeShade="8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(Hoven, W. 2004)</w:t>
                      </w:r>
                    </w:p>
                  </w:txbxContent>
                </v:textbox>
              </v:shape>
            </w:pict>
          </mc:Fallback>
        </mc:AlternateContent>
      </w:r>
      <w:r w:rsidRPr="00AC2E79">
        <w:rPr>
          <w:color w:val="491347" w:themeColor="accent1" w:themeShade="80"/>
          <w:sz w:val="32"/>
          <w:szCs w:val="32"/>
        </w:rPr>
        <w:t>More than 40% of countries currently have no mental health poli</w:t>
      </w:r>
      <w:r>
        <w:rPr>
          <w:color w:val="491347" w:themeColor="accent1" w:themeShade="80"/>
          <w:sz w:val="32"/>
          <w:szCs w:val="32"/>
        </w:rPr>
        <w:t>cy</w:t>
      </w:r>
    </w:p>
    <w:p w14:paraId="05208911" w14:textId="4C36F298" w:rsidR="00317289" w:rsidRDefault="00317289" w:rsidP="00317289">
      <w:pPr>
        <w:rPr>
          <w:color w:val="491347" w:themeColor="accent1" w:themeShade="80"/>
          <w:sz w:val="32"/>
          <w:szCs w:val="32"/>
        </w:rPr>
      </w:pPr>
    </w:p>
    <w:p w14:paraId="73058B81" w14:textId="36C5CF59" w:rsidR="00317289" w:rsidRDefault="00317289" w:rsidP="00317289">
      <w:pPr>
        <w:rPr>
          <w:color w:val="491347" w:themeColor="accent1" w:themeShade="80"/>
          <w:sz w:val="32"/>
          <w:szCs w:val="32"/>
        </w:rPr>
      </w:pPr>
    </w:p>
    <w:p w14:paraId="5DB049FE" w14:textId="4F138C1C" w:rsidR="00317289" w:rsidRDefault="00317289" w:rsidP="00317289">
      <w:pPr>
        <w:rPr>
          <w:color w:val="491347" w:themeColor="accent1" w:themeShade="80"/>
          <w:sz w:val="32"/>
          <w:szCs w:val="32"/>
        </w:rPr>
      </w:pPr>
    </w:p>
    <w:p w14:paraId="7DA14DA2" w14:textId="7136A939" w:rsidR="00317289" w:rsidRPr="00317289" w:rsidRDefault="00317289" w:rsidP="00317289">
      <w:pPr>
        <w:rPr>
          <w:color w:val="491347" w:themeColor="accent1" w:themeShade="80"/>
          <w:sz w:val="32"/>
          <w:szCs w:val="32"/>
        </w:rPr>
      </w:pPr>
      <w:r>
        <w:rPr>
          <w:noProof/>
          <w:color w:val="92278F" w:themeColor="accent1"/>
          <w:sz w:val="32"/>
          <w:szCs w:val="32"/>
        </w:rPr>
        <w:lastRenderedPageBreak/>
        <mc:AlternateContent>
          <mc:Choice Requires="wps">
            <w:drawing>
              <wp:anchor distT="0" distB="0" distL="114300" distR="114300" simplePos="0" relativeHeight="251712512" behindDoc="0" locked="0" layoutInCell="1" allowOverlap="1" wp14:anchorId="645EA9A1" wp14:editId="7251DD72">
                <wp:simplePos x="0" y="0"/>
                <wp:positionH relativeFrom="column">
                  <wp:posOffset>-727710</wp:posOffset>
                </wp:positionH>
                <wp:positionV relativeFrom="paragraph">
                  <wp:posOffset>-584586</wp:posOffset>
                </wp:positionV>
                <wp:extent cx="7013133" cy="4096971"/>
                <wp:effectExtent l="12700" t="0" r="22860" b="653415"/>
                <wp:wrapNone/>
                <wp:docPr id="52" name="Cloud Callout 52"/>
                <wp:cNvGraphicFramePr/>
                <a:graphic xmlns:a="http://schemas.openxmlformats.org/drawingml/2006/main">
                  <a:graphicData uri="http://schemas.microsoft.com/office/word/2010/wordprocessingShape">
                    <wps:wsp>
                      <wps:cNvSpPr/>
                      <wps:spPr>
                        <a:xfrm>
                          <a:off x="0" y="0"/>
                          <a:ext cx="7013133" cy="4096971"/>
                        </a:xfrm>
                        <a:prstGeom prst="cloud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B466AE4" w14:textId="066BF42D" w:rsidR="00E52553" w:rsidRPr="00A47132" w:rsidRDefault="00E52553" w:rsidP="00E52553">
                            <w:pPr>
                              <w:jc w:val="center"/>
                              <w:rPr>
                                <w:b/>
                                <w:bCs/>
                                <w:sz w:val="28"/>
                                <w:szCs w:val="28"/>
                              </w:rPr>
                            </w:pPr>
                            <w:r w:rsidRPr="00A47132">
                              <w:rPr>
                                <w:b/>
                                <w:bCs/>
                                <w:sz w:val="32"/>
                                <w:szCs w:val="32"/>
                              </w:rPr>
                              <w:t>It is estimated that near 70% of children who experience some form of mental disorder have not received appropriate treatment or interventions at a young age. This can cause significant distress, not only to the individual but to the family concerned. Considering that most childhood mental health disorders continue into adulthood, untreated disorders can have adverse consequences in later life.</w:t>
                            </w:r>
                            <w:r w:rsidR="00A47132" w:rsidRPr="00A47132">
                              <w:rPr>
                                <w:b/>
                                <w:bCs/>
                                <w:sz w:val="32"/>
                                <w:szCs w:val="32"/>
                              </w:rPr>
                              <w:t xml:space="preserve"> The earlier an eating disorder is treated, the better chance the sufferer has of recovering.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5EA9A1"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Cloud Callout 52" o:spid="_x0000_s1039" type="#_x0000_t106" style="position:absolute;margin-left:-57.3pt;margin-top:-46.05pt;width:552.2pt;height:322.6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" adj="6300,24300" fillcolor="#92278f [3204]" strokecolor="#481346 [1604]" strokeweight="1pt">
                <v:stroke joinstyle="miter"/>
                <v:textbox>
                  <w:txbxContent>
                    <w:p w14:paraId="1B466AE4" w14:textId="066BF42D" w:rsidR="00E52553" w:rsidRPr="00A47132" w:rsidRDefault="00E52553" w:rsidP="00E52553">
                      <w:pPr>
                        <w:jc w:val="center"/>
                        <w:rPr>
                          <w:b/>
                          <w:bCs/>
                          <w:sz w:val="28"/>
                          <w:szCs w:val="28"/>
                        </w:rPr>
                      </w:pPr>
                      <w:r w:rsidRPr="00A47132">
                        <w:rPr>
                          <w:b/>
                          <w:bCs/>
                          <w:sz w:val="32"/>
                          <w:szCs w:val="32"/>
                        </w:rPr>
                        <w:t>It is estimated that near 70% of children who experience some form of mental disorder have not received appropriate treatment or interventions at a young age. This can cause significant distress, not only to the individual but to the family concerned. Considering that most childhood mental health disorders continue into adulthood, untreated disorders can have adverse consequences in later life.</w:t>
                      </w:r>
                      <w:r w:rsidR="00A47132" w:rsidRPr="00A47132">
                        <w:rPr>
                          <w:b/>
                          <w:bCs/>
                          <w:sz w:val="32"/>
                          <w:szCs w:val="32"/>
                        </w:rPr>
                        <w:t xml:space="preserve"> The earlier an eating disorder is treated, the better chance the sufferer has of recovering.</w:t>
                      </w:r>
                    </w:p>
                  </w:txbxContent>
                </v:textbox>
              </v:shape>
            </w:pict>
          </mc:Fallback>
        </mc:AlternateContent>
      </w:r>
    </w:p>
    <w:p w14:paraId="7A1DE3BB" w14:textId="12D785DA" w:rsidR="00E52553" w:rsidRDefault="00E52553" w:rsidP="00E52553">
      <w:pPr>
        <w:rPr>
          <w:color w:val="491347" w:themeColor="accent1" w:themeShade="80"/>
          <w:sz w:val="32"/>
          <w:szCs w:val="32"/>
        </w:rPr>
      </w:pPr>
    </w:p>
    <w:p w14:paraId="55ECE957" w14:textId="3E909E3A" w:rsidR="00E52553" w:rsidRDefault="00E52553" w:rsidP="00E52553">
      <w:pPr>
        <w:rPr>
          <w:color w:val="491347" w:themeColor="accent1" w:themeShade="80"/>
          <w:sz w:val="32"/>
          <w:szCs w:val="32"/>
        </w:rPr>
      </w:pPr>
    </w:p>
    <w:p w14:paraId="039AF3EE" w14:textId="6A8CB56B" w:rsidR="00E52553" w:rsidRDefault="00E52553" w:rsidP="00E52553">
      <w:pPr>
        <w:rPr>
          <w:color w:val="491347" w:themeColor="accent1" w:themeShade="80"/>
          <w:sz w:val="32"/>
          <w:szCs w:val="32"/>
        </w:rPr>
      </w:pPr>
    </w:p>
    <w:p w14:paraId="3318C069" w14:textId="579A3D42" w:rsidR="00E52553" w:rsidRDefault="00E52553" w:rsidP="00E52553">
      <w:pPr>
        <w:rPr>
          <w:color w:val="491347" w:themeColor="accent1" w:themeShade="80"/>
          <w:sz w:val="32"/>
          <w:szCs w:val="32"/>
        </w:rPr>
      </w:pPr>
    </w:p>
    <w:p w14:paraId="532CE0E5" w14:textId="7BBC9BD0" w:rsidR="00E52553" w:rsidRDefault="00E52553" w:rsidP="00E52553">
      <w:pPr>
        <w:rPr>
          <w:color w:val="491347" w:themeColor="accent1" w:themeShade="80"/>
          <w:sz w:val="32"/>
          <w:szCs w:val="32"/>
        </w:rPr>
      </w:pPr>
    </w:p>
    <w:p w14:paraId="0DB2669D" w14:textId="101745D1" w:rsidR="00E52553" w:rsidRDefault="00E52553" w:rsidP="00E52553">
      <w:pPr>
        <w:rPr>
          <w:color w:val="491347" w:themeColor="accent1" w:themeShade="80"/>
          <w:sz w:val="32"/>
          <w:szCs w:val="32"/>
        </w:rPr>
      </w:pPr>
    </w:p>
    <w:p w14:paraId="67DE1FEA" w14:textId="4F7B4EAA" w:rsidR="00E52553" w:rsidRDefault="00E52553" w:rsidP="00E52553">
      <w:pPr>
        <w:rPr>
          <w:color w:val="491347" w:themeColor="accent1" w:themeShade="80"/>
          <w:sz w:val="32"/>
          <w:szCs w:val="32"/>
        </w:rPr>
      </w:pPr>
    </w:p>
    <w:p w14:paraId="4885B6DC" w14:textId="4CC4ED5D" w:rsidR="00E52553" w:rsidRDefault="00E52553" w:rsidP="00E52553">
      <w:pPr>
        <w:rPr>
          <w:color w:val="491347" w:themeColor="accent1" w:themeShade="80"/>
          <w:sz w:val="32"/>
          <w:szCs w:val="32"/>
        </w:rPr>
      </w:pPr>
    </w:p>
    <w:p w14:paraId="39D2E1A7" w14:textId="6A27877A" w:rsidR="00E52553" w:rsidRDefault="00E52553" w:rsidP="00E52553">
      <w:pPr>
        <w:rPr>
          <w:color w:val="491347" w:themeColor="accent1" w:themeShade="80"/>
          <w:sz w:val="32"/>
          <w:szCs w:val="32"/>
        </w:rPr>
      </w:pPr>
    </w:p>
    <w:p w14:paraId="09853BED" w14:textId="57589617" w:rsidR="00E52553" w:rsidRDefault="00E52553" w:rsidP="00E52553">
      <w:pPr>
        <w:rPr>
          <w:color w:val="491347" w:themeColor="accent1" w:themeShade="80"/>
          <w:sz w:val="32"/>
          <w:szCs w:val="32"/>
        </w:rPr>
      </w:pPr>
    </w:p>
    <w:p w14:paraId="7C82C386" w14:textId="3F93DD59" w:rsidR="00E52553" w:rsidRDefault="00E52553" w:rsidP="00E52553">
      <w:pPr>
        <w:rPr>
          <w:color w:val="491347" w:themeColor="accent1" w:themeShade="80"/>
          <w:sz w:val="32"/>
          <w:szCs w:val="32"/>
        </w:rPr>
      </w:pPr>
    </w:p>
    <w:p w14:paraId="269F67F0" w14:textId="4C633C67" w:rsidR="00E52553" w:rsidRDefault="00E52553" w:rsidP="00E52553">
      <w:pPr>
        <w:rPr>
          <w:color w:val="491347" w:themeColor="accent1" w:themeShade="80"/>
          <w:sz w:val="32"/>
          <w:szCs w:val="32"/>
        </w:rPr>
      </w:pPr>
    </w:p>
    <w:p w14:paraId="7310FA04" w14:textId="20D85468" w:rsidR="00E52553" w:rsidRPr="00E52553" w:rsidRDefault="002B58CF" w:rsidP="00E52553">
      <w:pPr>
        <w:rPr>
          <w:color w:val="491347" w:themeColor="accent1" w:themeShade="80"/>
          <w:sz w:val="32"/>
          <w:szCs w:val="32"/>
        </w:rPr>
      </w:pPr>
      <w:r>
        <w:rPr>
          <w:noProof/>
        </w:rPr>
        <mc:AlternateContent>
          <mc:Choice Requires="wps">
            <w:drawing>
              <wp:anchor distT="0" distB="0" distL="114300" distR="114300" simplePos="0" relativeHeight="251724800" behindDoc="0" locked="0" layoutInCell="1" allowOverlap="1" wp14:anchorId="5D5A586A" wp14:editId="763CA3A7">
                <wp:simplePos x="0" y="0"/>
                <wp:positionH relativeFrom="column">
                  <wp:posOffset>3958541</wp:posOffset>
                </wp:positionH>
                <wp:positionV relativeFrom="paragraph">
                  <wp:posOffset>188724</wp:posOffset>
                </wp:positionV>
                <wp:extent cx="1828800" cy="1828800"/>
                <wp:effectExtent l="0" t="0" r="0" b="0"/>
                <wp:wrapNone/>
                <wp:docPr id="59" name="Text Box 5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ADA266A" w14:textId="5C77FDB0" w:rsidR="002B58CF" w:rsidRPr="002B58CF" w:rsidRDefault="002B58CF" w:rsidP="002B58CF">
                            <w:pPr>
                              <w:jc w:val="center"/>
                              <w:rPr>
                                <w:color w:val="92278F" w:themeColor="accent1"/>
                                <w:sz w:val="44"/>
                                <w:szCs w:val="44"/>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2B58CF">
                              <w:rPr>
                                <w:color w:val="92278F" w:themeColor="accent1"/>
                                <w:sz w:val="44"/>
                                <w:szCs w:val="44"/>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(Khan et al., 2015)</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D5A586A" id="Text Box 59" o:spid="_x0000_s1040" type="#_x0000_t202" style="position:absolute;margin-left:311.7pt;margin-top:14.85pt;width:2in;height:2in;z-index:2517248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" filled="f" stroked="f">
                <v:fill o:detectmouseclick="t"/>
                <v:textbox style="mso-fit-shape-to-text:t">
                  <w:txbxContent>
                    <w:p w14:paraId="4ADA266A" w14:textId="5C77FDB0" w:rsidR="002B58CF" w:rsidRPr="002B58CF" w:rsidRDefault="002B58CF" w:rsidP="002B58CF">
                      <w:pPr>
                        <w:jc w:val="center"/>
                        <w:rPr>
                          <w:color w:val="92278F" w:themeColor="accent1"/>
                          <w:sz w:val="44"/>
                          <w:szCs w:val="44"/>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2B58CF">
                        <w:rPr>
                          <w:color w:val="92278F" w:themeColor="accent1"/>
                          <w:sz w:val="44"/>
                          <w:szCs w:val="44"/>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(Khan et al., 2015)</w:t>
                      </w:r>
                    </w:p>
                  </w:txbxContent>
                </v:textbox>
              </v:shape>
            </w:pict>
          </mc:Fallback>
        </mc:AlternateContent>
      </w:r>
    </w:p>
    <w:p w14:paraId="3184414A" w14:textId="72051930" w:rsidR="00A71C8F" w:rsidRDefault="00654581">
      <w:r>
        <w:rPr>
          <w:noProof/>
        </w:rPr>
        <w:lastRenderedPageBreak/>
        <mc:AlternateContent>
          <mc:Choice Requires="wps">
            <w:drawing>
              <wp:anchor distT="0" distB="0" distL="114300" distR="114300" simplePos="0" relativeHeight="251680768" behindDoc="0" locked="0" layoutInCell="1" allowOverlap="1" wp14:anchorId="573B1E02" wp14:editId="6ED4B784">
                <wp:simplePos x="0" y="0"/>
                <wp:positionH relativeFrom="column">
                  <wp:posOffset>-535260</wp:posOffset>
                </wp:positionH>
                <wp:positionV relativeFrom="paragraph">
                  <wp:posOffset>-434898</wp:posOffset>
                </wp:positionV>
                <wp:extent cx="2854713" cy="4493431"/>
                <wp:effectExtent l="0" t="0" r="15875" b="15240"/>
                <wp:wrapNone/>
                <wp:docPr id="27" name="Snip Single Corner of Rectangle 27"/>
                <wp:cNvGraphicFramePr/>
                <a:graphic xmlns:a="http://schemas.openxmlformats.org/drawingml/2006/main">
                  <a:graphicData uri="http://schemas.microsoft.com/office/word/2010/wordprocessingShape">
                    <wps:wsp>
                      <wps:cNvSpPr/>
                      <wps:spPr>
                        <a:xfrm>
                          <a:off x="0" y="0"/>
                          <a:ext cx="2854713" cy="4493431"/>
                        </a:xfrm>
                        <a:prstGeom prst="snip1Rect">
                          <a:avLst/>
                        </a:prstGeom>
                        <a:gradFill>
                          <a:gsLst>
                            <a:gs pos="34000">
                              <a:schemeClr val="accent1">
                                <a:lumMod val="40000"/>
                                <a:lumOff val="60000"/>
                              </a:schemeClr>
                            </a:gs>
                            <a:gs pos="25000">
                              <a:schemeClr val="accent1">
                                <a:lumMod val="60000"/>
                                <a:lumOff val="40000"/>
                              </a:schemeClr>
                            </a:gs>
                            <a:gs pos="1000">
                              <a:schemeClr val="accent3">
                                <a:lumMod val="75000"/>
                              </a:schemeClr>
                            </a:gs>
                            <a:gs pos="7000">
                              <a:schemeClr val="accent5">
                                <a:lumMod val="75000"/>
                              </a:schemeClr>
                            </a:gs>
                            <a:gs pos="19000">
                              <a:schemeClr val="accent6">
                                <a:lumMod val="40000"/>
                                <a:lumOff val="60000"/>
                              </a:schemeClr>
                            </a:gs>
                            <a:gs pos="57000">
                              <a:schemeClr val="accent3">
                                <a:lumMod val="60000"/>
                                <a:lumOff val="40000"/>
                              </a:schemeClr>
                            </a:gs>
                          </a:gsLst>
                          <a:lin ang="10800000" scaled="0"/>
                        </a:gradFill>
                      </wps:spPr>
                      <wps:style>
                        <a:lnRef idx="2">
                          <a:schemeClr val="accent1">
                            <a:shade val="50000"/>
                          </a:schemeClr>
                        </a:lnRef>
                        <a:fillRef idx="1">
                          <a:schemeClr val="accent1"/>
                        </a:fillRef>
                        <a:effectRef idx="0">
                          <a:schemeClr val="accent1"/>
                        </a:effectRef>
                        <a:fontRef idx="minor">
                          <a:schemeClr val="lt1"/>
                        </a:fontRef>
                      </wps:style>
                      <wps:txbx>
                        <w:txbxContent>
                          <w:p w14:paraId="5EF28375" w14:textId="12B62A9C" w:rsidR="00654581" w:rsidRPr="00654581" w:rsidRDefault="00654581" w:rsidP="00654581">
                            <w:pPr>
                              <w:rPr>
                                <w:sz w:val="34"/>
                                <w:szCs w:val="34"/>
                              </w:rPr>
                            </w:pPr>
                            <w:r w:rsidRPr="00654581">
                              <w:rPr>
                                <w:sz w:val="34"/>
                                <w:szCs w:val="34"/>
                              </w:rPr>
                              <w:t xml:space="preserve">Many children suffering with eating disorders claim that most of their waking time is spent thinking about hunger, weight and food. Therefore, this ensures lack of concentration for the individual, irritability, headaches, nausea, complete lack of energy and no motivation which </w:t>
                            </w:r>
                            <w:r>
                              <w:rPr>
                                <w:sz w:val="34"/>
                                <w:szCs w:val="34"/>
                              </w:rPr>
                              <w:t xml:space="preserve">can </w:t>
                            </w:r>
                            <w:r w:rsidRPr="00654581">
                              <w:rPr>
                                <w:sz w:val="34"/>
                                <w:szCs w:val="34"/>
                              </w:rPr>
                              <w:t xml:space="preserve">result in </w:t>
                            </w:r>
                            <w:r>
                              <w:rPr>
                                <w:sz w:val="34"/>
                                <w:szCs w:val="34"/>
                              </w:rPr>
                              <w:t xml:space="preserve">educational </w:t>
                            </w:r>
                            <w:r w:rsidRPr="00654581">
                              <w:rPr>
                                <w:sz w:val="34"/>
                                <w:szCs w:val="34"/>
                              </w:rPr>
                              <w:t>underachievement.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3B1E02" id="Snip Single Corner of Rectangle 27" o:spid="_x0000_s1041" style="position:absolute;margin-left:-42.15pt;margin-top:-34.25pt;width:224.8pt;height:353.8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854713,4493431"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" adj="-11796480,,5400" path="m,l2378918,r475795,475795l2854713,4493431,,4493431,,xe" fillcolor="#472cbb [2406]" strokecolor="#481346 [1604]" strokeweight="1pt">
                <v:fill color2="#ac9de8 [1942]" angle="270" colors="0 #482cbc;655f #482cbc;4588f #1480d1;12452f #bdcdf1;.25 #d665d3;22282f #e498e1" focus="100%" type="gradient">
                  <o:fill v:ext="view" type="gradientUnscaled"/>
                </v:fill>
                <v:stroke joinstyle="miter"/>
                <v:formulas/>
                <v:path arrowok="t" o:connecttype="custom" o:connectlocs="0,0;2378918,0;2854713,475795;2854713,4493431;0,4493431;0,0" o:connectangles="0,0,0,0,0,0" textboxrect="0,0,2854713,4493431"/>
                <v:textbox>
                  <w:txbxContent>
                    <w:p w14:paraId="5EF28375" w14:textId="12B62A9C" w:rsidR="00654581" w:rsidRPr="00654581" w:rsidRDefault="00654581" w:rsidP="00654581">
                      <w:pPr>
                        <w:rPr>
                          <w:sz w:val="34"/>
                          <w:szCs w:val="34"/>
                        </w:rPr>
                      </w:pPr>
                      <w:r w:rsidRPr="00654581">
                        <w:rPr>
                          <w:sz w:val="34"/>
                          <w:szCs w:val="34"/>
                        </w:rPr>
                        <w:t xml:space="preserve">Many children suffering with eating disorders claim that most of their waking time is spent thinking about hunger, weight and food. Therefore, this ensures lack of concentration for the individual, irritability, headaches, nausea, complete lack of energy and no motivation which </w:t>
                      </w:r>
                      <w:r>
                        <w:rPr>
                          <w:sz w:val="34"/>
                          <w:szCs w:val="34"/>
                        </w:rPr>
                        <w:t xml:space="preserve">can </w:t>
                      </w:r>
                      <w:r w:rsidRPr="00654581">
                        <w:rPr>
                          <w:sz w:val="34"/>
                          <w:szCs w:val="34"/>
                        </w:rPr>
                        <w:t xml:space="preserve">result in </w:t>
                      </w:r>
                      <w:r>
                        <w:rPr>
                          <w:sz w:val="34"/>
                          <w:szCs w:val="34"/>
                        </w:rPr>
                        <w:t xml:space="preserve">educational </w:t>
                      </w:r>
                      <w:r w:rsidRPr="00654581">
                        <w:rPr>
                          <w:sz w:val="34"/>
                          <w:szCs w:val="34"/>
                        </w:rPr>
                        <w:t>underachievement.</w:t>
                      </w:r>
                    </w:p>
                  </w:txbxContent>
                </v:textbox>
              </v:shape>
            </w:pict>
          </mc:Fallback>
        </mc:AlternateContent>
      </w:r>
      <w:r>
        <w:rPr>
          <w:noProof/>
        </w:rPr>
        <mc:AlternateContent>
          <mc:Choice Requires="wps">
            <w:drawing>
              <wp:anchor distT="0" distB="0" distL="114300" distR="114300" simplePos="0" relativeHeight="251679744" behindDoc="0" locked="0" layoutInCell="1" allowOverlap="1" wp14:anchorId="196A9B17" wp14:editId="1B1066F8">
                <wp:simplePos x="0" y="0"/>
                <wp:positionH relativeFrom="column">
                  <wp:posOffset>2319454</wp:posOffset>
                </wp:positionH>
                <wp:positionV relativeFrom="paragraph">
                  <wp:posOffset>-591015</wp:posOffset>
                </wp:positionV>
                <wp:extent cx="4147928" cy="1828800"/>
                <wp:effectExtent l="0" t="0" r="0" b="0"/>
                <wp:wrapNone/>
                <wp:docPr id="26" name="Text Box 26"/>
                <wp:cNvGraphicFramePr/>
                <a:graphic xmlns:a="http://schemas.openxmlformats.org/drawingml/2006/main">
                  <a:graphicData uri="http://schemas.microsoft.com/office/word/2010/wordprocessingShape">
                    <wps:wsp>
                      <wps:cNvSpPr txBox="1"/>
                      <wps:spPr>
                        <a:xfrm>
                          <a:off x="0" y="0"/>
                          <a:ext cx="4147928" cy="1828800"/>
                        </a:xfrm>
                        <a:prstGeom prst="rect">
                          <a:avLst/>
                        </a:prstGeom>
                        <a:noFill/>
                        <a:ln>
                          <a:noFill/>
                        </a:ln>
                      </wps:spPr>
                      <wps:txbx>
                        <w:txbxContent>
                          <w:p w14:paraId="79096FE4" w14:textId="77777777" w:rsidR="00654581" w:rsidRPr="00654581" w:rsidRDefault="00654581" w:rsidP="00654581">
                            <w:pPr>
                              <w:jc w:val="center"/>
                              <w:rPr>
                                <w:sz w:val="52"/>
                                <w:szCs w:val="5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54581">
                              <w:rPr>
                                <w:sz w:val="52"/>
                                <w:szCs w:val="5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Impact eating disorders can have on </w:t>
                            </w:r>
                          </w:p>
                          <w:p w14:paraId="34B9107F" w14:textId="7A67BEA3" w:rsidR="00654581" w:rsidRPr="00654581" w:rsidRDefault="00654581" w:rsidP="00654581">
                            <w:pPr>
                              <w:jc w:val="center"/>
                              <w:rPr>
                                <w:sz w:val="52"/>
                                <w:szCs w:val="5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54581">
                              <w:rPr>
                                <w:sz w:val="52"/>
                                <w:szCs w:val="5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your child’s education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96A9B17" id="Text Box 26" o:spid="_x0000_s1042" type="#_x0000_t202" style="position:absolute;margin-left:182.65pt;margin-top:-46.55pt;width:326.6pt;height:2in;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" filled="f" stroked="f">
                <v:fill o:detectmouseclick="t"/>
                <v:textbox style="mso-fit-shape-to-text:t">
                  <w:txbxContent>
                    <w:p w14:paraId="79096FE4" w14:textId="77777777" w:rsidR="00654581" w:rsidRPr="00654581" w:rsidRDefault="00654581" w:rsidP="00654581">
                      <w:pPr>
                        <w:jc w:val="center"/>
                        <w:rPr>
                          <w:sz w:val="52"/>
                          <w:szCs w:val="5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54581">
                        <w:rPr>
                          <w:sz w:val="52"/>
                          <w:szCs w:val="5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Impact eating disorders can have on </w:t>
                      </w:r>
                    </w:p>
                    <w:p w14:paraId="34B9107F" w14:textId="7A67BEA3" w:rsidR="00654581" w:rsidRPr="00654581" w:rsidRDefault="00654581" w:rsidP="00654581">
                      <w:pPr>
                        <w:jc w:val="center"/>
                        <w:rPr>
                          <w:sz w:val="52"/>
                          <w:szCs w:val="5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54581">
                        <w:rPr>
                          <w:sz w:val="52"/>
                          <w:szCs w:val="5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your child’s education</w:t>
                      </w:r>
                    </w:p>
                  </w:txbxContent>
                </v:textbox>
              </v:shape>
            </w:pict>
          </mc:Fallback>
        </mc:AlternateContent>
      </w:r>
    </w:p>
    <w:p w14:paraId="016EE4FE" w14:textId="05ED2127" w:rsidR="00A71C8F" w:rsidRDefault="00A71C8F"/>
    <w:p w14:paraId="1D00544F" w14:textId="23340715" w:rsidR="00A71C8F" w:rsidRDefault="00A71C8F"/>
    <w:p w14:paraId="493C5960" w14:textId="4743470B" w:rsidR="00A71C8F" w:rsidRDefault="00A71C8F"/>
    <w:p w14:paraId="724A0F6D" w14:textId="2C965D05" w:rsidR="00A71C8F" w:rsidRDefault="00654581">
      <w:r>
        <w:rPr>
          <w:noProof/>
        </w:rPr>
        <w:drawing>
          <wp:anchor distT="0" distB="0" distL="114300" distR="114300" simplePos="0" relativeHeight="251681792" behindDoc="1" locked="0" layoutInCell="1" allowOverlap="1" wp14:anchorId="5DF97CFA" wp14:editId="57B73406">
            <wp:simplePos x="0" y="0"/>
            <wp:positionH relativeFrom="column">
              <wp:posOffset>2519680</wp:posOffset>
            </wp:positionH>
            <wp:positionV relativeFrom="paragraph">
              <wp:posOffset>99386</wp:posOffset>
            </wp:positionV>
            <wp:extent cx="3664729" cy="2570400"/>
            <wp:effectExtent l="0" t="0" r="0" b="0"/>
            <wp:wrapTight wrapText="bothSides">
              <wp:wrapPolygon edited="0">
                <wp:start x="0" y="0"/>
                <wp:lineTo x="0" y="21456"/>
                <wp:lineTo x="21484" y="21456"/>
                <wp:lineTo x="21484" y="0"/>
                <wp:lineTo x="0" y="0"/>
              </wp:wrapPolygon>
            </wp:wrapTight>
            <wp:docPr id="28" name="Picture 2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G_7202.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664729" cy="2570400"/>
                    </a:xfrm>
                    <a:prstGeom prst="rect">
                      <a:avLst/>
                    </a:prstGeom>
                  </pic:spPr>
                </pic:pic>
              </a:graphicData>
            </a:graphic>
            <wp14:sizeRelH relativeFrom="page">
              <wp14:pctWidth>0</wp14:pctWidth>
            </wp14:sizeRelH>
            <wp14:sizeRelV relativeFrom="page">
              <wp14:pctHeight>0</wp14:pctHeight>
            </wp14:sizeRelV>
          </wp:anchor>
        </w:drawing>
      </w:r>
    </w:p>
    <w:p w14:paraId="69093976" w14:textId="1616A0CB" w:rsidR="00A71C8F" w:rsidRDefault="00A71C8F"/>
    <w:p w14:paraId="4CD32E24" w14:textId="4761F777" w:rsidR="00A71C8F" w:rsidRDefault="00A71C8F"/>
    <w:p w14:paraId="318A9B66" w14:textId="62ECAC2E" w:rsidR="00A71C8F" w:rsidRDefault="00A71C8F"/>
    <w:p w14:paraId="0034D5B0" w14:textId="05F66D99" w:rsidR="00A71C8F" w:rsidRDefault="00A71C8F"/>
    <w:p w14:paraId="59D743F3" w14:textId="3256A06C" w:rsidR="00A71C8F" w:rsidRDefault="00A71C8F"/>
    <w:p w14:paraId="40552C72" w14:textId="1E96E9C2" w:rsidR="00A71C8F" w:rsidRDefault="00A71C8F"/>
    <w:p w14:paraId="1E9270E0" w14:textId="13738DBB" w:rsidR="00A71C8F" w:rsidRDefault="00A71C8F"/>
    <w:p w14:paraId="078757D1" w14:textId="1A38BD2D" w:rsidR="00A71C8F" w:rsidRDefault="00A71C8F"/>
    <w:p w14:paraId="4308420D" w14:textId="4F148115" w:rsidR="00A71C8F" w:rsidRDefault="00A71C8F"/>
    <w:p w14:paraId="2EDA4164" w14:textId="77777777" w:rsidR="00654581" w:rsidRDefault="00654581"/>
    <w:p w14:paraId="7F1A7821" w14:textId="77777777" w:rsidR="00654581" w:rsidRDefault="00654581"/>
    <w:p w14:paraId="75EB8DE4" w14:textId="77777777" w:rsidR="00654581" w:rsidRDefault="00654581"/>
    <w:p w14:paraId="2A9204C2" w14:textId="2BEAC369" w:rsidR="00654581" w:rsidRDefault="00654581">
      <w:r>
        <w:rPr>
          <w:noProof/>
        </w:rPr>
        <mc:AlternateContent>
          <mc:Choice Requires="wps">
            <w:drawing>
              <wp:anchor distT="0" distB="0" distL="114300" distR="114300" simplePos="0" relativeHeight="251683840" behindDoc="0" locked="0" layoutInCell="1" allowOverlap="1" wp14:anchorId="7611CE69" wp14:editId="42D46A91">
                <wp:simplePos x="0" y="0"/>
                <wp:positionH relativeFrom="column">
                  <wp:posOffset>3556046</wp:posOffset>
                </wp:positionH>
                <wp:positionV relativeFrom="paragraph">
                  <wp:posOffset>483870</wp:posOffset>
                </wp:positionV>
                <wp:extent cx="1650381" cy="267630"/>
                <wp:effectExtent l="0" t="0" r="13335" b="12065"/>
                <wp:wrapNone/>
                <wp:docPr id="29" name="Text Box 29"/>
                <wp:cNvGraphicFramePr/>
                <a:graphic xmlns:a="http://schemas.openxmlformats.org/drawingml/2006/main">
                  <a:graphicData uri="http://schemas.microsoft.com/office/word/2010/wordprocessingShape">
                    <wps:wsp>
                      <wps:cNvSpPr txBox="1"/>
                      <wps:spPr>
                        <a:xfrm>
                          <a:off x="0" y="0"/>
                          <a:ext cx="1650381" cy="267630"/>
                        </a:xfrm>
                        <a:prstGeom prst="rect">
                          <a:avLst/>
                        </a:prstGeom>
                        <a:solidFill>
                          <a:schemeClr val="lt1"/>
                        </a:solidFill>
                        <a:ln w="6350">
                          <a:solidFill>
                            <a:prstClr val="black"/>
                          </a:solidFill>
                        </a:ln>
                      </wps:spPr>
                      <wps:txbx>
                        <w:txbxContent>
                          <w:p w14:paraId="6EDE7A19" w14:textId="77777777" w:rsidR="00654581" w:rsidRPr="006163C3" w:rsidRDefault="00654581" w:rsidP="00654581">
                            <w:pPr>
                              <w:rPr>
                                <w:color w:val="2957BD" w:themeColor="accent6" w:themeShade="BF"/>
                              </w:rPr>
                            </w:pPr>
                            <w:r w:rsidRPr="006163C3">
                              <w:rPr>
                                <w:color w:val="2957BD" w:themeColor="accent6" w:themeShade="BF"/>
                              </w:rPr>
                              <w:t>(Livingston et al., 2006)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11CE69" id="Text Box 29" o:spid="_x0000_s1043" type="#_x0000_t202" style="position:absolute;margin-left:280pt;margin-top:38.1pt;width:129.95pt;height:21.0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" fillcolor="white [3201]" strokeweight=".5pt">
                <v:textbox>
                  <w:txbxContent>
                    <w:p w14:paraId="6EDE7A19" w14:textId="77777777" w:rsidR="00654581" w:rsidRPr="006163C3" w:rsidRDefault="00654581" w:rsidP="00654581">
                      <w:pPr>
                        <w:rPr>
                          <w:color w:val="2957BD" w:themeColor="accent6" w:themeShade="BF"/>
                        </w:rPr>
                      </w:pPr>
                      <w:r w:rsidRPr="006163C3">
                        <w:rPr>
                          <w:color w:val="2957BD" w:themeColor="accent6" w:themeShade="BF"/>
                        </w:rPr>
                        <w:t>(Livingston et al., 2006)</w:t>
                      </w:r>
                    </w:p>
                  </w:txbxContent>
                </v:textbox>
              </v:shape>
            </w:pict>
          </mc:Fallback>
        </mc:AlternateContent>
      </w:r>
    </w:p>
    <w:p w14:paraId="642C20AE" w14:textId="47191ADA" w:rsidR="00654581" w:rsidRDefault="00AB0615">
      <w:r>
        <w:rPr>
          <w:noProof/>
        </w:rPr>
        <w:lastRenderedPageBreak/>
        <w:drawing>
          <wp:anchor distT="0" distB="0" distL="114300" distR="114300" simplePos="0" relativeHeight="251692032" behindDoc="1" locked="0" layoutInCell="1" allowOverlap="1" wp14:anchorId="66868713" wp14:editId="51213AB5">
            <wp:simplePos x="0" y="0"/>
            <wp:positionH relativeFrom="column">
              <wp:posOffset>-334645</wp:posOffset>
            </wp:positionH>
            <wp:positionV relativeFrom="paragraph">
              <wp:posOffset>10795</wp:posOffset>
            </wp:positionV>
            <wp:extent cx="1326515" cy="1326515"/>
            <wp:effectExtent l="0" t="0" r="0" b="0"/>
            <wp:wrapTight wrapText="bothSides">
              <wp:wrapPolygon edited="0">
                <wp:start x="0" y="0"/>
                <wp:lineTo x="0" y="21300"/>
                <wp:lineTo x="21300" y="21300"/>
                <wp:lineTo x="21300" y="0"/>
                <wp:lineTo x="0" y="0"/>
              </wp:wrapPolygon>
            </wp:wrapTight>
            <wp:docPr id="35" name="Picture 35" descr="A picture containing vector graphics,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IMG_7190.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326515" cy="132651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5888" behindDoc="0" locked="0" layoutInCell="1" allowOverlap="1" wp14:anchorId="4C6F78B1" wp14:editId="7191307F">
                <wp:simplePos x="0" y="0"/>
                <wp:positionH relativeFrom="column">
                  <wp:posOffset>3178097</wp:posOffset>
                </wp:positionH>
                <wp:positionV relativeFrom="paragraph">
                  <wp:posOffset>-446049</wp:posOffset>
                </wp:positionV>
                <wp:extent cx="3010829" cy="4493260"/>
                <wp:effectExtent l="0" t="0" r="12065" b="15240"/>
                <wp:wrapNone/>
                <wp:docPr id="30" name="Snip Single Corner of Rectangle 30"/>
                <wp:cNvGraphicFramePr/>
                <a:graphic xmlns:a="http://schemas.openxmlformats.org/drawingml/2006/main">
                  <a:graphicData uri="http://schemas.microsoft.com/office/word/2010/wordprocessingShape">
                    <wps:wsp>
                      <wps:cNvSpPr/>
                      <wps:spPr>
                        <a:xfrm>
                          <a:off x="0" y="0"/>
                          <a:ext cx="3010829" cy="4493260"/>
                        </a:xfrm>
                        <a:prstGeom prst="snip1Rect">
                          <a:avLst/>
                        </a:prstGeom>
                        <a:gradFill>
                          <a:gsLst>
                            <a:gs pos="34000">
                              <a:schemeClr val="accent1">
                                <a:lumMod val="40000"/>
                                <a:lumOff val="60000"/>
                              </a:schemeClr>
                            </a:gs>
                            <a:gs pos="25000">
                              <a:schemeClr val="accent1">
                                <a:lumMod val="60000"/>
                                <a:lumOff val="40000"/>
                              </a:schemeClr>
                            </a:gs>
                            <a:gs pos="1000">
                              <a:schemeClr val="accent3">
                                <a:lumMod val="75000"/>
                              </a:schemeClr>
                            </a:gs>
                            <a:gs pos="7000">
                              <a:schemeClr val="accent5">
                                <a:lumMod val="75000"/>
                              </a:schemeClr>
                            </a:gs>
                            <a:gs pos="19000">
                              <a:schemeClr val="accent6">
                                <a:lumMod val="40000"/>
                                <a:lumOff val="60000"/>
                              </a:schemeClr>
                            </a:gs>
                            <a:gs pos="57000">
                              <a:schemeClr val="accent3">
                                <a:lumMod val="60000"/>
                                <a:lumOff val="40000"/>
                              </a:schemeClr>
                            </a:gs>
                          </a:gsLst>
                          <a:lin ang="10800000" scaled="0"/>
                        </a:gradFill>
                      </wps:spPr>
                      <wps:style>
                        <a:lnRef idx="2">
                          <a:schemeClr val="accent1">
                            <a:shade val="50000"/>
                          </a:schemeClr>
                        </a:lnRef>
                        <a:fillRef idx="1">
                          <a:schemeClr val="accent1"/>
                        </a:fillRef>
                        <a:effectRef idx="0">
                          <a:schemeClr val="accent1"/>
                        </a:effectRef>
                        <a:fontRef idx="minor">
                          <a:schemeClr val="lt1"/>
                        </a:fontRef>
                      </wps:style>
                      <wps:txbx>
                        <w:txbxContent>
                          <w:p w14:paraId="3B3EA083" w14:textId="66B58A8E" w:rsidR="00654581" w:rsidRPr="00394FF5" w:rsidRDefault="00394FF5" w:rsidP="00654581">
                            <w:pPr>
                              <w:rPr>
                                <w:sz w:val="36"/>
                                <w:szCs w:val="36"/>
                              </w:rPr>
                            </w:pPr>
                            <w:r w:rsidRPr="00394FF5">
                              <w:rPr>
                                <w:sz w:val="36"/>
                                <w:szCs w:val="36"/>
                              </w:rPr>
                              <w:t>Furthermore, individuals with eating disorders are not receiving the amount of nutrients they need, such as iron. This can also increase their ability to concentrate and it can have a detrimental outcome on their memory. Moreover, the ED will affect the individual’s ability to complete work and tests.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6F78B1" id="Snip Single Corner of Rectangle 30" o:spid="_x0000_s1044" style="position:absolute;margin-left:250.25pt;margin-top:-35.1pt;width:237.05pt;height:353.8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010829,449326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" adj="-11796480,,5400" path="m,l2509014,r501815,501815l3010829,4493260,,4493260,,xe" fillcolor="#472cbb [2406]" strokecolor="#481346 [1604]" strokeweight="1pt">
                <v:fill color2="#ac9de8 [1942]" angle="270" colors="0 #482cbc;655f #482cbc;4588f #1480d1;12452f #bdcdf1;.25 #d665d3;22282f #e498e1" focus="100%" type="gradient">
                  <o:fill v:ext="view" type="gradientUnscaled"/>
                </v:fill>
                <v:stroke joinstyle="miter"/>
                <v:formulas/>
                <v:path arrowok="t" o:connecttype="custom" o:connectlocs="0,0;2509014,0;3010829,501815;3010829,4493260;0,4493260;0,0" o:connectangles="0,0,0,0,0,0" textboxrect="0,0,3010829,4493260"/>
                <v:textbox>
                  <w:txbxContent>
                    <w:p w14:paraId="3B3EA083" w14:textId="66B58A8E" w:rsidR="00654581" w:rsidRPr="00394FF5" w:rsidRDefault="00394FF5" w:rsidP="00654581">
                      <w:pPr>
                        <w:rPr>
                          <w:sz w:val="36"/>
                          <w:szCs w:val="36"/>
                        </w:rPr>
                      </w:pPr>
                      <w:r w:rsidRPr="00394FF5">
                        <w:rPr>
                          <w:sz w:val="36"/>
                          <w:szCs w:val="36"/>
                        </w:rPr>
                        <w:t>Furthermore, individuals with eating disorders are not receiving the amount of nutrients they need, such as iron. This can also increase their ability to concentrate and it can have a detrimental outcome on their memory. Moreover, the ED will affect the individual’s ability to complete work and tests.</w:t>
                      </w:r>
                    </w:p>
                  </w:txbxContent>
                </v:textbox>
              </v:shape>
            </w:pict>
          </mc:Fallback>
        </mc:AlternateContent>
      </w:r>
      <w:r>
        <w:rPr>
          <w:noProof/>
        </w:rPr>
        <w:drawing>
          <wp:anchor distT="0" distB="0" distL="114300" distR="114300" simplePos="0" relativeHeight="251688960" behindDoc="1" locked="0" layoutInCell="1" allowOverlap="1" wp14:anchorId="56F809FD" wp14:editId="2218E97C">
            <wp:simplePos x="0" y="0"/>
            <wp:positionH relativeFrom="column">
              <wp:posOffset>1137053</wp:posOffset>
            </wp:positionH>
            <wp:positionV relativeFrom="paragraph">
              <wp:posOffset>152654</wp:posOffset>
            </wp:positionV>
            <wp:extent cx="1772285" cy="1682115"/>
            <wp:effectExtent l="139700" t="152400" r="145415" b="146685"/>
            <wp:wrapTight wrapText="bothSides">
              <wp:wrapPolygon edited="0">
                <wp:start x="-338" y="-13"/>
                <wp:lineTo x="-299" y="20044"/>
                <wp:lineTo x="-103" y="21166"/>
                <wp:lineTo x="10849" y="21697"/>
                <wp:lineTo x="11001" y="21668"/>
                <wp:lineTo x="20291" y="21691"/>
                <wp:lineTo x="20443" y="21662"/>
                <wp:lineTo x="21813" y="21396"/>
                <wp:lineTo x="21718" y="1019"/>
                <wp:lineTo x="21382" y="-905"/>
                <wp:lineTo x="19596" y="-1223"/>
                <wp:lineTo x="14572" y="-249"/>
                <wp:lineTo x="14124" y="-2815"/>
                <wp:lineTo x="576" y="-190"/>
                <wp:lineTo x="-338" y="-13"/>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IMG_7199.JPG"/>
                    <pic:cNvPicPr/>
                  </pic:nvPicPr>
                  <pic:blipFill>
                    <a:blip r:embed="rId24">
                      <a:extLst>
                        <a:ext uri="{28A0092B-C50C-407E-A947-70E740481C1C}">
                          <a14:useLocalDpi xmlns:a14="http://schemas.microsoft.com/office/drawing/2010/main" val="0"/>
                        </a:ext>
                      </a:extLst>
                    </a:blip>
                    <a:stretch>
                      <a:fillRect/>
                    </a:stretch>
                  </pic:blipFill>
                  <pic:spPr>
                    <a:xfrm rot="625347">
                      <a:off x="0" y="0"/>
                      <a:ext cx="1772285" cy="1682115"/>
                    </a:xfrm>
                    <a:prstGeom prst="rect">
                      <a:avLst/>
                    </a:prstGeom>
                  </pic:spPr>
                </pic:pic>
              </a:graphicData>
            </a:graphic>
            <wp14:sizeRelH relativeFrom="page">
              <wp14:pctWidth>0</wp14:pctWidth>
            </wp14:sizeRelH>
            <wp14:sizeRelV relativeFrom="page">
              <wp14:pctHeight>0</wp14:pctHeight>
            </wp14:sizeRelV>
          </wp:anchor>
        </w:drawing>
      </w:r>
    </w:p>
    <w:p w14:paraId="5ABCD0D9" w14:textId="7722DBAF" w:rsidR="00654581" w:rsidRDefault="00654581"/>
    <w:p w14:paraId="0DA98887" w14:textId="7DAFE1B6" w:rsidR="00654581" w:rsidRDefault="00654581"/>
    <w:p w14:paraId="43AD5D5C" w14:textId="77777777" w:rsidR="001763FC" w:rsidRDefault="001763FC"/>
    <w:p w14:paraId="6C4CDD02" w14:textId="77777777" w:rsidR="001763FC" w:rsidRDefault="001763FC"/>
    <w:p w14:paraId="0F6B8444" w14:textId="77777777" w:rsidR="001763FC" w:rsidRDefault="001763FC"/>
    <w:p w14:paraId="539EE5E7" w14:textId="77777777" w:rsidR="001763FC" w:rsidRDefault="001763FC"/>
    <w:p w14:paraId="5AFE73F7" w14:textId="77777777" w:rsidR="001763FC" w:rsidRDefault="001763FC"/>
    <w:p w14:paraId="7C2AAD4E" w14:textId="0FD988F0" w:rsidR="001763FC" w:rsidRDefault="001763FC"/>
    <w:p w14:paraId="2C66680F" w14:textId="1F7261B7" w:rsidR="001763FC" w:rsidRDefault="001763FC"/>
    <w:p w14:paraId="38F5EE09" w14:textId="70E81D71" w:rsidR="001763FC" w:rsidRDefault="001763FC"/>
    <w:p w14:paraId="64604273" w14:textId="1CEB06FB" w:rsidR="001763FC" w:rsidRDefault="001763FC">
      <w:r>
        <w:rPr>
          <w:noProof/>
        </w:rPr>
        <w:drawing>
          <wp:anchor distT="0" distB="0" distL="114300" distR="114300" simplePos="0" relativeHeight="251687936" behindDoc="1" locked="0" layoutInCell="1" allowOverlap="1" wp14:anchorId="3DE4779A" wp14:editId="799F8885">
            <wp:simplePos x="0" y="0"/>
            <wp:positionH relativeFrom="column">
              <wp:posOffset>-495470</wp:posOffset>
            </wp:positionH>
            <wp:positionV relativeFrom="paragraph">
              <wp:posOffset>-576362</wp:posOffset>
            </wp:positionV>
            <wp:extent cx="1951355" cy="1934845"/>
            <wp:effectExtent l="101600" t="101600" r="106045" b="97155"/>
            <wp:wrapTight wrapText="bothSides">
              <wp:wrapPolygon edited="0">
                <wp:start x="20578" y="-173"/>
                <wp:lineTo x="163" y="-2314"/>
                <wp:lineTo x="-302" y="2198"/>
                <wp:lineTo x="-627" y="6726"/>
                <wp:lineTo x="-533" y="11297"/>
                <wp:lineTo x="-625" y="20410"/>
                <wp:lineTo x="-308" y="21441"/>
                <wp:lineTo x="1370" y="21617"/>
                <wp:lineTo x="1510" y="21632"/>
                <wp:lineTo x="10840" y="21613"/>
                <wp:lineTo x="10980" y="21627"/>
                <wp:lineTo x="21700" y="20471"/>
                <wp:lineTo x="21793" y="18200"/>
                <wp:lineTo x="21884" y="9087"/>
                <wp:lineTo x="21790" y="4516"/>
                <wp:lineTo x="21836" y="-41"/>
                <wp:lineTo x="20578" y="-173"/>
              </wp:wrapPolygon>
            </wp:wrapTight>
            <wp:docPr id="32" name="Picture 32" descr="A close up of a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G_7203.JPG"/>
                    <pic:cNvPicPr/>
                  </pic:nvPicPr>
                  <pic:blipFill rotWithShape="1">
                    <a:blip r:embed="rId25">
                      <a:extLst>
                        <a:ext uri="{28A0092B-C50C-407E-A947-70E740481C1C}">
                          <a14:useLocalDpi xmlns:a14="http://schemas.microsoft.com/office/drawing/2010/main" val="0"/>
                        </a:ext>
                      </a:extLst>
                    </a:blip>
                    <a:srcRect l="18051" r="17661"/>
                    <a:stretch/>
                  </pic:blipFill>
                  <pic:spPr bwMode="auto">
                    <a:xfrm rot="21243737">
                      <a:off x="0" y="0"/>
                      <a:ext cx="1951355" cy="19348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F96101" w14:textId="3A5AE328" w:rsidR="001763FC" w:rsidRDefault="001763FC"/>
    <w:p w14:paraId="385E5474" w14:textId="677622DD" w:rsidR="001763FC" w:rsidRDefault="001763FC"/>
    <w:p w14:paraId="013AF1EF" w14:textId="1293D646" w:rsidR="001763FC" w:rsidRDefault="001763FC"/>
    <w:p w14:paraId="77626137" w14:textId="6A7D05A4" w:rsidR="001763FC" w:rsidRDefault="001763FC">
      <w:r>
        <w:rPr>
          <w:noProof/>
        </w:rPr>
        <mc:AlternateContent>
          <mc:Choice Requires="wps">
            <w:drawing>
              <wp:anchor distT="0" distB="0" distL="114300" distR="114300" simplePos="0" relativeHeight="251691008" behindDoc="0" locked="0" layoutInCell="1" allowOverlap="1" wp14:anchorId="51BDBFA6" wp14:editId="6BE06145">
                <wp:simplePos x="0" y="0"/>
                <wp:positionH relativeFrom="column">
                  <wp:posOffset>1727835</wp:posOffset>
                </wp:positionH>
                <wp:positionV relativeFrom="paragraph">
                  <wp:posOffset>80088</wp:posOffset>
                </wp:positionV>
                <wp:extent cx="1037064" cy="535259"/>
                <wp:effectExtent l="0" t="0" r="17145" b="11430"/>
                <wp:wrapNone/>
                <wp:docPr id="33" name="Text Box 33"/>
                <wp:cNvGraphicFramePr/>
                <a:graphic xmlns:a="http://schemas.openxmlformats.org/drawingml/2006/main">
                  <a:graphicData uri="http://schemas.microsoft.com/office/word/2010/wordprocessingShape">
                    <wps:wsp>
                      <wps:cNvSpPr txBox="1"/>
                      <wps:spPr>
                        <a:xfrm>
                          <a:off x="0" y="0"/>
                          <a:ext cx="1037064" cy="535259"/>
                        </a:xfrm>
                        <a:prstGeom prst="rect">
                          <a:avLst/>
                        </a:prstGeom>
                        <a:solidFill>
                          <a:schemeClr val="lt1"/>
                        </a:solidFill>
                        <a:ln w="6350">
                          <a:solidFill>
                            <a:prstClr val="black"/>
                          </a:solidFill>
                        </a:ln>
                      </wps:spPr>
                      <wps:txbx>
                        <w:txbxContent>
                          <w:p w14:paraId="701A1962" w14:textId="77777777" w:rsidR="00AB0615" w:rsidRPr="006163C3" w:rsidRDefault="00AB0615" w:rsidP="00AB0615">
                            <w:pPr>
                              <w:rPr>
                                <w:color w:val="2957BD" w:themeColor="accent6" w:themeShade="BF"/>
                              </w:rPr>
                            </w:pPr>
                            <w:r w:rsidRPr="006163C3">
                              <w:rPr>
                                <w:color w:val="2957BD" w:themeColor="accent6" w:themeShade="BF"/>
                              </w:rPr>
                              <w:t>(Livingston et al., 2006)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BDBFA6" id="Text Box 33" o:spid="_x0000_s1045" type="#_x0000_t202" style="position:absolute;margin-left:136.05pt;margin-top:6.3pt;width:81.65pt;height:42.1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" fillcolor="white [3201]" strokeweight=".5pt">
                <v:textbox>
                  <w:txbxContent>
                    <w:p w14:paraId="701A1962" w14:textId="77777777" w:rsidR="00AB0615" w:rsidRPr="006163C3" w:rsidRDefault="00AB0615" w:rsidP="00AB0615">
                      <w:pPr>
                        <w:rPr>
                          <w:color w:val="2957BD" w:themeColor="accent6" w:themeShade="BF"/>
                        </w:rPr>
                      </w:pPr>
                      <w:r w:rsidRPr="006163C3">
                        <w:rPr>
                          <w:color w:val="2957BD" w:themeColor="accent6" w:themeShade="BF"/>
                        </w:rPr>
                        <w:t>(Livingston et al., 2006)</w:t>
                      </w:r>
                    </w:p>
                  </w:txbxContent>
                </v:textbox>
              </v:shape>
            </w:pict>
          </mc:Fallback>
        </mc:AlternateContent>
      </w:r>
    </w:p>
    <w:p w14:paraId="541CFFCA" w14:textId="77777777" w:rsidR="001763FC" w:rsidRDefault="001763FC"/>
    <w:p w14:paraId="180CCC18" w14:textId="57020349" w:rsidR="001763FC" w:rsidRDefault="001763FC"/>
    <w:p w14:paraId="6326E0E3" w14:textId="090EAA41" w:rsidR="001763FC" w:rsidRDefault="001763FC"/>
    <w:p w14:paraId="74C0FBCF" w14:textId="3AD50681" w:rsidR="001763FC" w:rsidRPr="00441C42" w:rsidRDefault="00441C42" w:rsidP="00441C42">
      <w:pPr>
        <w:jc w:val="both"/>
        <w:rPr>
          <w:rFonts w:ascii="STXinwei" w:eastAsia="STXinwei" w:hAnsi="STXinwei"/>
          <w:color w:val="311730" w:themeColor="text2" w:themeShade="80"/>
          <w:sz w:val="30"/>
          <w:szCs w:val="30"/>
        </w:rPr>
      </w:pPr>
      <w:r w:rsidRPr="00441C42">
        <w:rPr>
          <w:noProof/>
          <w:sz w:val="30"/>
          <w:szCs w:val="30"/>
        </w:rPr>
        <w:drawing>
          <wp:anchor distT="0" distB="0" distL="114300" distR="114300" simplePos="0" relativeHeight="251693056" behindDoc="1" locked="0" layoutInCell="1" allowOverlap="1" wp14:anchorId="4C98C14E" wp14:editId="516E5718">
            <wp:simplePos x="0" y="0"/>
            <wp:positionH relativeFrom="column">
              <wp:posOffset>3980195</wp:posOffset>
            </wp:positionH>
            <wp:positionV relativeFrom="paragraph">
              <wp:posOffset>55307</wp:posOffset>
            </wp:positionV>
            <wp:extent cx="2018030" cy="1405255"/>
            <wp:effectExtent l="0" t="0" r="1270" b="4445"/>
            <wp:wrapTight wrapText="bothSides">
              <wp:wrapPolygon edited="0">
                <wp:start x="0" y="0"/>
                <wp:lineTo x="0" y="21473"/>
                <wp:lineTo x="21478" y="21473"/>
                <wp:lineTo x="21478" y="0"/>
                <wp:lineTo x="0" y="0"/>
              </wp:wrapPolygon>
            </wp:wrapTight>
            <wp:docPr id="37" name="Picture 37" descr="A picture containing table, wall,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IMG_7200.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018030" cy="1405255"/>
                    </a:xfrm>
                    <a:prstGeom prst="rect">
                      <a:avLst/>
                    </a:prstGeom>
                  </pic:spPr>
                </pic:pic>
              </a:graphicData>
            </a:graphic>
            <wp14:sizeRelH relativeFrom="page">
              <wp14:pctWidth>0</wp14:pctWidth>
            </wp14:sizeRelH>
            <wp14:sizeRelV relativeFrom="page">
              <wp14:pctHeight>0</wp14:pctHeight>
            </wp14:sizeRelV>
          </wp:anchor>
        </w:drawing>
      </w:r>
      <w:r w:rsidR="00A841EB">
        <w:rPr>
          <w:rFonts w:ascii="STXinwei" w:eastAsia="STXinwei" w:hAnsi="STXinwei"/>
          <w:color w:val="311730" w:themeColor="text2" w:themeShade="80"/>
          <w:sz w:val="30"/>
          <w:szCs w:val="30"/>
        </w:rPr>
        <w:t>C</w:t>
      </w:r>
      <w:r w:rsidR="006567F0" w:rsidRPr="00441C42">
        <w:rPr>
          <w:rFonts w:ascii="STXinwei" w:eastAsia="STXinwei" w:hAnsi="STXinwei"/>
          <w:color w:val="311730" w:themeColor="text2" w:themeShade="80"/>
          <w:sz w:val="30"/>
          <w:szCs w:val="30"/>
        </w:rPr>
        <w:t>onsidering the well-being of the individual that is suffering with an eating disorder, there are medical complications that may occur. With most of the complications, in order to resolve them they have to be re-fed and purging needs to be resolved.</w:t>
      </w:r>
      <w:r w:rsidRPr="00441C42">
        <w:rPr>
          <w:rFonts w:ascii="STXinwei" w:eastAsia="STXinwei" w:hAnsi="STXinwei"/>
          <w:color w:val="311730" w:themeColor="text2" w:themeShade="80"/>
          <w:sz w:val="30"/>
          <w:szCs w:val="30"/>
        </w:rPr>
        <w:t xml:space="preserve"> </w:t>
      </w:r>
    </w:p>
    <w:p w14:paraId="7B5D4522" w14:textId="44DE18A8" w:rsidR="00441C42" w:rsidRPr="00441C42" w:rsidRDefault="00441C42" w:rsidP="00441C42">
      <w:pPr>
        <w:jc w:val="both"/>
        <w:rPr>
          <w:rFonts w:ascii="STXinwei" w:eastAsia="STXinwei" w:hAnsi="STXinwei"/>
          <w:color w:val="311730" w:themeColor="text2" w:themeShade="80"/>
          <w:sz w:val="30"/>
          <w:szCs w:val="30"/>
        </w:rPr>
      </w:pPr>
      <w:r w:rsidRPr="00441C42">
        <w:rPr>
          <w:rFonts w:ascii="STXinwei" w:eastAsia="STXinwei" w:hAnsi="STXinwei"/>
          <w:color w:val="311730" w:themeColor="text2" w:themeShade="80"/>
          <w:sz w:val="30"/>
          <w:szCs w:val="30"/>
        </w:rPr>
        <w:t>Although, some complications can be irreversible with time such as:</w:t>
      </w:r>
    </w:p>
    <w:p w14:paraId="601943DE" w14:textId="1E5E95B6" w:rsidR="00441C42" w:rsidRPr="00441C42" w:rsidRDefault="00441C42" w:rsidP="00441C42">
      <w:pPr>
        <w:pStyle w:val="ListParagraph"/>
        <w:numPr>
          <w:ilvl w:val="0"/>
          <w:numId w:val="2"/>
        </w:numPr>
        <w:jc w:val="both"/>
        <w:rPr>
          <w:rFonts w:ascii="STXinwei" w:eastAsia="STXinwei" w:hAnsi="STXinwei"/>
          <w:color w:val="D09BCF" w:themeColor="text2" w:themeTint="66"/>
          <w:sz w:val="36"/>
          <w:szCs w:val="36"/>
        </w:rPr>
      </w:pPr>
      <w:r w:rsidRPr="00441C42">
        <w:rPr>
          <w:rFonts w:ascii="STXinwei" w:eastAsia="STXinwei" w:hAnsi="STXinwei"/>
          <w:color w:val="D09BCF" w:themeColor="text2" w:themeTint="66"/>
          <w:sz w:val="36"/>
          <w:szCs w:val="36"/>
        </w:rPr>
        <w:t xml:space="preserve">Growth retardation </w:t>
      </w:r>
    </w:p>
    <w:p w14:paraId="5FE29D15" w14:textId="2B40012A" w:rsidR="00441C42" w:rsidRPr="00441C42" w:rsidRDefault="00441C42" w:rsidP="00441C42">
      <w:pPr>
        <w:pStyle w:val="ListParagraph"/>
        <w:numPr>
          <w:ilvl w:val="0"/>
          <w:numId w:val="2"/>
        </w:numPr>
        <w:jc w:val="both"/>
        <w:rPr>
          <w:rFonts w:ascii="STXinwei" w:eastAsia="STXinwei" w:hAnsi="STXinwei"/>
          <w:color w:val="147FD0" w:themeColor="accent5" w:themeShade="BF"/>
          <w:sz w:val="36"/>
          <w:szCs w:val="36"/>
        </w:rPr>
      </w:pPr>
      <w:r w:rsidRPr="00441C42">
        <w:rPr>
          <w:rFonts w:ascii="STXinwei" w:eastAsia="STXinwei" w:hAnsi="STXinwei"/>
          <w:color w:val="147FD0" w:themeColor="accent5" w:themeShade="BF"/>
          <w:sz w:val="36"/>
          <w:szCs w:val="36"/>
        </w:rPr>
        <w:t>Structural brain changes</w:t>
      </w:r>
    </w:p>
    <w:p w14:paraId="5DA6835C" w14:textId="30971EBF" w:rsidR="00441C42" w:rsidRPr="00441C42" w:rsidRDefault="00441C42" w:rsidP="00441C42">
      <w:pPr>
        <w:pStyle w:val="ListParagraph"/>
        <w:numPr>
          <w:ilvl w:val="0"/>
          <w:numId w:val="2"/>
        </w:numPr>
        <w:jc w:val="both"/>
        <w:rPr>
          <w:rFonts w:ascii="STXinwei" w:eastAsia="STXinwei" w:hAnsi="STXinwei"/>
          <w:color w:val="752EB0" w:themeColor="accent2" w:themeShade="BF"/>
          <w:sz w:val="36"/>
          <w:szCs w:val="36"/>
        </w:rPr>
      </w:pPr>
      <w:r w:rsidRPr="00441C42">
        <w:rPr>
          <w:rFonts w:ascii="STXinwei" w:eastAsia="STXinwei" w:hAnsi="STXinwei"/>
          <w:color w:val="752EB0" w:themeColor="accent2" w:themeShade="BF"/>
          <w:sz w:val="36"/>
          <w:szCs w:val="36"/>
        </w:rPr>
        <w:t>Low bone mineral density</w:t>
      </w:r>
    </w:p>
    <w:p w14:paraId="6AA6BC71" w14:textId="0B24CA26" w:rsidR="001763FC" w:rsidRDefault="001763FC"/>
    <w:p w14:paraId="7D4EBF00" w14:textId="2DA22C34" w:rsidR="001763FC" w:rsidRDefault="002C4087">
      <w:r>
        <w:rPr>
          <w:rFonts w:ascii="STXinwei" w:eastAsia="STXinwei" w:hAnsi="STXinwei"/>
          <w:noProof/>
          <w:color w:val="632E62" w:themeColor="text2"/>
          <w:sz w:val="36"/>
          <w:szCs w:val="36"/>
        </w:rPr>
        <mc:AlternateContent>
          <mc:Choice Requires="wps">
            <w:drawing>
              <wp:anchor distT="0" distB="0" distL="114300" distR="114300" simplePos="0" relativeHeight="251694080" behindDoc="0" locked="0" layoutInCell="1" allowOverlap="1" wp14:anchorId="4908D752" wp14:editId="2AA116A8">
                <wp:simplePos x="0" y="0"/>
                <wp:positionH relativeFrom="column">
                  <wp:posOffset>111078</wp:posOffset>
                </wp:positionH>
                <wp:positionV relativeFrom="paragraph">
                  <wp:posOffset>98936</wp:posOffset>
                </wp:positionV>
                <wp:extent cx="1248936" cy="323385"/>
                <wp:effectExtent l="0" t="0" r="8890" b="6985"/>
                <wp:wrapNone/>
                <wp:docPr id="38" name="Text Box 38"/>
                <wp:cNvGraphicFramePr/>
                <a:graphic xmlns:a="http://schemas.openxmlformats.org/drawingml/2006/main">
                  <a:graphicData uri="http://schemas.microsoft.com/office/word/2010/wordprocessingShape">
                    <wps:wsp>
                      <wps:cNvSpPr txBox="1"/>
                      <wps:spPr>
                        <a:xfrm>
                          <a:off x="0" y="0"/>
                          <a:ext cx="1248936" cy="323385"/>
                        </a:xfrm>
                        <a:prstGeom prst="rect">
                          <a:avLst/>
                        </a:prstGeom>
                        <a:solidFill>
                          <a:schemeClr val="lt1"/>
                        </a:solidFill>
                        <a:ln w="6350">
                          <a:solidFill>
                            <a:prstClr val="black"/>
                          </a:solidFill>
                        </a:ln>
                      </wps:spPr>
                      <wps:txbx>
                        <w:txbxContent>
                          <w:p w14:paraId="11326A04" w14:textId="7D85D8E5" w:rsidR="002C4087" w:rsidRPr="002C4087" w:rsidRDefault="002C4087">
                            <w:pPr>
                              <w:rPr>
                                <w:color w:val="752EB0" w:themeColor="accent2" w:themeShade="BF"/>
                              </w:rPr>
                            </w:pPr>
                            <w:r w:rsidRPr="002C4087">
                              <w:rPr>
                                <w:color w:val="752EB0" w:themeColor="accent2" w:themeShade="BF"/>
                              </w:rPr>
                              <w:t>(Rosen, S. 2010)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08D752" id="Text Box 38" o:spid="_x0000_s1046" type="#_x0000_t202" style="position:absolute;margin-left:8.75pt;margin-top:7.8pt;width:98.35pt;height:25.4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" fillcolor="white [3201]" strokeweight=".5pt">
                <v:textbox>
                  <w:txbxContent>
                    <w:p w14:paraId="11326A04" w14:textId="7D85D8E5" w:rsidR="002C4087" w:rsidRPr="002C4087" w:rsidRDefault="002C4087">
                      <w:pPr>
                        <w:rPr>
                          <w:color w:val="752EB0" w:themeColor="accent2" w:themeShade="BF"/>
                        </w:rPr>
                      </w:pPr>
                      <w:r w:rsidRPr="002C4087">
                        <w:rPr>
                          <w:color w:val="752EB0" w:themeColor="accent2" w:themeShade="BF"/>
                        </w:rPr>
                        <w:t>(Rosen, S. 2010)</w:t>
                      </w:r>
                    </w:p>
                  </w:txbxContent>
                </v:textbox>
              </v:shape>
            </w:pict>
          </mc:Fallback>
        </mc:AlternateContent>
      </w:r>
    </w:p>
    <w:p w14:paraId="14EC6CDB" w14:textId="68ACCF45" w:rsidR="001763FC" w:rsidRPr="006567F0" w:rsidRDefault="001763FC">
      <w:pPr>
        <w:rPr>
          <w:color w:val="000000" w:themeColor="text1"/>
        </w:rPr>
      </w:pPr>
    </w:p>
    <w:p w14:paraId="15F3C723" w14:textId="2074A39B" w:rsidR="001763FC" w:rsidRDefault="00610BCE">
      <w:r>
        <w:rPr>
          <w:noProof/>
        </w:rPr>
        <w:lastRenderedPageBreak/>
        <w:drawing>
          <wp:anchor distT="0" distB="0" distL="114300" distR="114300" simplePos="0" relativeHeight="251696128" behindDoc="1" locked="0" layoutInCell="1" allowOverlap="1" wp14:anchorId="4EBF4BF0" wp14:editId="45D20602">
            <wp:simplePos x="0" y="0"/>
            <wp:positionH relativeFrom="column">
              <wp:posOffset>4565803</wp:posOffset>
            </wp:positionH>
            <wp:positionV relativeFrom="paragraph">
              <wp:posOffset>410</wp:posOffset>
            </wp:positionV>
            <wp:extent cx="1365885" cy="2829560"/>
            <wp:effectExtent l="50800" t="0" r="69215" b="0"/>
            <wp:wrapTight wrapText="bothSides">
              <wp:wrapPolygon edited="0">
                <wp:start x="6402" y="1918"/>
                <wp:lineTo x="4107" y="2549"/>
                <wp:lineTo x="5253" y="3998"/>
                <wp:lineTo x="4315" y="4171"/>
                <wp:lineTo x="6420" y="7104"/>
                <wp:lineTo x="6867" y="7125"/>
                <wp:lineTo x="9442" y="8207"/>
                <wp:lineTo x="3063" y="9383"/>
                <wp:lineTo x="4209" y="10832"/>
                <wp:lineTo x="3271" y="11005"/>
                <wp:lineTo x="4417" y="12454"/>
                <wp:lineTo x="3292" y="12661"/>
                <wp:lineTo x="4438" y="14110"/>
                <wp:lineTo x="3500" y="14283"/>
                <wp:lineTo x="4646" y="15732"/>
                <wp:lineTo x="3708" y="15905"/>
                <wp:lineTo x="4854" y="17354"/>
                <wp:lineTo x="4104" y="17493"/>
                <wp:lineTo x="5519" y="19826"/>
                <wp:lineTo x="11462" y="19457"/>
                <wp:lineTo x="14331" y="19551"/>
                <wp:lineTo x="14662" y="19698"/>
                <wp:lineTo x="16538" y="19352"/>
                <wp:lineTo x="16582" y="19136"/>
                <wp:lineTo x="17841" y="18282"/>
                <wp:lineTo x="18029" y="18247"/>
                <wp:lineTo x="19769" y="16370"/>
                <wp:lineTo x="18738" y="14795"/>
                <wp:lineTo x="19728" y="13056"/>
                <wp:lineTo x="17926" y="9964"/>
                <wp:lineTo x="14413" y="9055"/>
                <wp:lineTo x="14153" y="8999"/>
                <wp:lineTo x="14133" y="7342"/>
                <wp:lineTo x="17186" y="5223"/>
                <wp:lineTo x="17302" y="5098"/>
                <wp:lineTo x="17469" y="3407"/>
                <wp:lineTo x="15831" y="2152"/>
                <wp:lineTo x="15760" y="2061"/>
                <wp:lineTo x="8047" y="1822"/>
                <wp:lineTo x="7716" y="1676"/>
                <wp:lineTo x="6402" y="1918"/>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IMG_7206.JPG"/>
                    <pic:cNvPicPr/>
                  </pic:nvPicPr>
                  <pic:blipFill rotWithShape="1">
                    <a:blip r:embed="rId27">
                      <a:extLst>
                        <a:ext uri="{BEBA8EAE-BF5A-486C-A8C5-ECC9F3942E4B}">
                          <a14:imgProps xmlns:a14="http://schemas.microsoft.com/office/drawing/2010/main">
                            <a14:imgLayer r:embed="rId28">
                              <a14:imgEffect>
                                <a14:backgroundRemoval t="8888" b="79996" l="30474" r="67568"/>
                              </a14:imgEffect>
                            </a14:imgLayer>
                          </a14:imgProps>
                        </a:ext>
                        <a:ext uri="{28A0092B-C50C-407E-A947-70E740481C1C}">
                          <a14:useLocalDpi xmlns:a14="http://schemas.microsoft.com/office/drawing/2010/main" val="0"/>
                        </a:ext>
                      </a:extLst>
                    </a:blip>
                    <a:srcRect l="25837" r="27795" b="11116"/>
                    <a:stretch/>
                  </pic:blipFill>
                  <pic:spPr bwMode="auto">
                    <a:xfrm rot="1253906">
                      <a:off x="0" y="0"/>
                      <a:ext cx="1365885" cy="2829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5104" behindDoc="0" locked="0" layoutInCell="1" allowOverlap="1" wp14:anchorId="3F862CC2" wp14:editId="3DBBC77E">
                <wp:simplePos x="0" y="0"/>
                <wp:positionH relativeFrom="column">
                  <wp:posOffset>-474707</wp:posOffset>
                </wp:positionH>
                <wp:positionV relativeFrom="paragraph">
                  <wp:posOffset>-706683</wp:posOffset>
                </wp:positionV>
                <wp:extent cx="3692324" cy="2009228"/>
                <wp:effectExtent l="0" t="0" r="16510" b="264160"/>
                <wp:wrapNone/>
                <wp:docPr id="39" name="Rectangular Callout 39"/>
                <wp:cNvGraphicFramePr/>
                <a:graphic xmlns:a="http://schemas.openxmlformats.org/drawingml/2006/main">
                  <a:graphicData uri="http://schemas.microsoft.com/office/word/2010/wordprocessingShape">
                    <wps:wsp>
                      <wps:cNvSpPr/>
                      <wps:spPr>
                        <a:xfrm>
                          <a:off x="0" y="0"/>
                          <a:ext cx="3692324" cy="2009228"/>
                        </a:xfrm>
                        <a:prstGeom prst="wedgeRectCallout">
                          <a:avLst/>
                        </a:prstGeom>
                        <a:solidFill>
                          <a:schemeClr val="tx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E36EC6C" w14:textId="35B4F76F" w:rsidR="002C4087" w:rsidRPr="00610BCE" w:rsidRDefault="002C4087" w:rsidP="002C4087">
                            <w:pPr>
                              <w:rPr>
                                <w:rFonts w:ascii="STXinwei" w:eastAsia="STXinwei" w:hAnsi="STXinwei"/>
                                <w:color w:val="2F2A60" w:themeColor="accent4" w:themeShade="80"/>
                                <w:sz w:val="32"/>
                                <w:szCs w:val="32"/>
                              </w:rPr>
                            </w:pPr>
                            <w:r w:rsidRPr="00610BCE">
                              <w:rPr>
                                <w:rFonts w:ascii="STXinwei" w:eastAsia="STXinwei" w:hAnsi="STXinwei"/>
                                <w:color w:val="2F2A60" w:themeColor="accent4" w:themeShade="80"/>
                                <w:sz w:val="32"/>
                                <w:szCs w:val="32"/>
                              </w:rPr>
                              <w:t>There are other factors to consider due to the malnutrition such as cardiovascular involvement, electrolytic disorders, gastrointestinal motility disorders, dehydration, infertility and other signs of hypometabolism.</w:t>
                            </w:r>
                          </w:p>
                          <w:p w14:paraId="1B8518BE" w14:textId="77777777" w:rsidR="002C4087" w:rsidRDefault="002C4087" w:rsidP="002C408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862CC2" id="Rectangular Callout 39" o:spid="_x0000_s1047" type="#_x0000_t61" style="position:absolute;margin-left:-37.4pt;margin-top:-55.65pt;width:290.75pt;height:158.2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" adj="6300,24300" fillcolor="#e8cde7 [671]" strokecolor="#481346 [1604]" strokeweight="1pt">
                <v:textbox>
                  <w:txbxContent>
                    <w:p w14:paraId="5E36EC6C" w14:textId="35B4F76F" w:rsidR="002C4087" w:rsidRPr="00610BCE" w:rsidRDefault="002C4087" w:rsidP="002C4087">
                      <w:pPr>
                        <w:rPr>
                          <w:rFonts w:ascii="STXinwei" w:eastAsia="STXinwei" w:hAnsi="STXinwei"/>
                          <w:color w:val="2F2A60" w:themeColor="accent4" w:themeShade="80"/>
                          <w:sz w:val="32"/>
                          <w:szCs w:val="32"/>
                        </w:rPr>
                      </w:pPr>
                      <w:r w:rsidRPr="00610BCE">
                        <w:rPr>
                          <w:rFonts w:ascii="STXinwei" w:eastAsia="STXinwei" w:hAnsi="STXinwei"/>
                          <w:color w:val="2F2A60" w:themeColor="accent4" w:themeShade="80"/>
                          <w:sz w:val="32"/>
                          <w:szCs w:val="32"/>
                        </w:rPr>
                        <w:t>There are other factors to consider due to the malnutrition such as cardiovascular involvement, electrolytic disorders, gastrointestinal motility disorders, dehydration, infertility and other signs of hypometabolism.</w:t>
                      </w:r>
                    </w:p>
                    <w:p w14:paraId="1B8518BE" w14:textId="77777777" w:rsidR="002C4087" w:rsidRDefault="002C4087" w:rsidP="002C4087">
                      <w:pPr>
                        <w:jc w:val="center"/>
                      </w:pPr>
                    </w:p>
                  </w:txbxContent>
                </v:textbox>
              </v:shape>
            </w:pict>
          </mc:Fallback>
        </mc:AlternateContent>
      </w:r>
    </w:p>
    <w:p w14:paraId="2BF0C732" w14:textId="0228C3CE" w:rsidR="001763FC" w:rsidRDefault="001763FC"/>
    <w:p w14:paraId="64A82EF7" w14:textId="08C66EA3" w:rsidR="001763FC" w:rsidRDefault="001763FC"/>
    <w:p w14:paraId="6C3D3E17" w14:textId="068110F8" w:rsidR="001763FC" w:rsidRDefault="001763FC"/>
    <w:p w14:paraId="52D29B13" w14:textId="3BEE5617" w:rsidR="001763FC" w:rsidRDefault="001763FC"/>
    <w:p w14:paraId="70F91AD1" w14:textId="3023F50D" w:rsidR="001763FC" w:rsidRDefault="00610BCE">
      <w:r>
        <w:rPr>
          <w:rFonts w:ascii="STXinwei" w:eastAsia="STXinwei" w:hAnsi="STXinwei"/>
          <w:noProof/>
          <w:color w:val="632E62" w:themeColor="text2"/>
          <w:sz w:val="36"/>
          <w:szCs w:val="36"/>
        </w:rPr>
        <mc:AlternateContent>
          <mc:Choice Requires="wps">
            <w:drawing>
              <wp:anchor distT="0" distB="0" distL="114300" distR="114300" simplePos="0" relativeHeight="251698176" behindDoc="0" locked="0" layoutInCell="1" allowOverlap="1" wp14:anchorId="2D8A5382" wp14:editId="0EDE4FF9">
                <wp:simplePos x="0" y="0"/>
                <wp:positionH relativeFrom="column">
                  <wp:posOffset>2106295</wp:posOffset>
                </wp:positionH>
                <wp:positionV relativeFrom="paragraph">
                  <wp:posOffset>119356</wp:posOffset>
                </wp:positionV>
                <wp:extent cx="1111170" cy="253766"/>
                <wp:effectExtent l="0" t="0" r="6985" b="13335"/>
                <wp:wrapNone/>
                <wp:docPr id="41" name="Text Box 41"/>
                <wp:cNvGraphicFramePr/>
                <a:graphic xmlns:a="http://schemas.openxmlformats.org/drawingml/2006/main">
                  <a:graphicData uri="http://schemas.microsoft.com/office/word/2010/wordprocessingShape">
                    <wps:wsp>
                      <wps:cNvSpPr txBox="1"/>
                      <wps:spPr>
                        <a:xfrm>
                          <a:off x="0" y="0"/>
                          <a:ext cx="1111170" cy="253766"/>
                        </a:xfrm>
                        <a:prstGeom prst="rect">
                          <a:avLst/>
                        </a:prstGeom>
                        <a:solidFill>
                          <a:schemeClr val="lt1"/>
                        </a:solidFill>
                        <a:ln w="6350">
                          <a:solidFill>
                            <a:prstClr val="black"/>
                          </a:solidFill>
                        </a:ln>
                      </wps:spPr>
                      <wps:txbx>
                        <w:txbxContent>
                          <w:p w14:paraId="7A5CE416" w14:textId="77777777" w:rsidR="002C4087" w:rsidRPr="002C4087" w:rsidRDefault="002C4087" w:rsidP="002C4087">
                            <w:pPr>
                              <w:rPr>
                                <w:color w:val="752EB0" w:themeColor="accent2" w:themeShade="BF"/>
                              </w:rPr>
                            </w:pPr>
                            <w:r w:rsidRPr="002C4087">
                              <w:rPr>
                                <w:color w:val="752EB0" w:themeColor="accent2" w:themeShade="BF"/>
                              </w:rPr>
                              <w:t>(</w:t>
                            </w:r>
                            <w:r w:rsidRPr="00610BCE">
                              <w:rPr>
                                <w:color w:val="752EB0" w:themeColor="accent2" w:themeShade="BF"/>
                                <w:sz w:val="22"/>
                                <w:szCs w:val="22"/>
                              </w:rPr>
                              <w:t>Rosen, S. 2010)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8A5382" id="Text Box 41" o:spid="_x0000_s1048" type="#_x0000_t202" style="position:absolute;margin-left:165.85pt;margin-top:9.4pt;width:87.5pt;height:20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" fillcolor="white [3201]" strokeweight=".5pt">
                <v:textbox>
                  <w:txbxContent>
                    <w:p w14:paraId="7A5CE416" w14:textId="77777777" w:rsidR="002C4087" w:rsidRPr="002C4087" w:rsidRDefault="002C4087" w:rsidP="002C4087">
                      <w:pPr>
                        <w:rPr>
                          <w:color w:val="752EB0" w:themeColor="accent2" w:themeShade="BF"/>
                        </w:rPr>
                      </w:pPr>
                      <w:r w:rsidRPr="002C4087">
                        <w:rPr>
                          <w:color w:val="752EB0" w:themeColor="accent2" w:themeShade="BF"/>
                        </w:rPr>
                        <w:t>(</w:t>
                      </w:r>
                      <w:r w:rsidRPr="00610BCE">
                        <w:rPr>
                          <w:color w:val="752EB0" w:themeColor="accent2" w:themeShade="BF"/>
                          <w:sz w:val="22"/>
                          <w:szCs w:val="22"/>
                        </w:rPr>
                        <w:t>Rosen, S. 2010)</w:t>
                      </w:r>
                    </w:p>
                  </w:txbxContent>
                </v:textbox>
              </v:shape>
            </w:pict>
          </mc:Fallback>
        </mc:AlternateContent>
      </w:r>
    </w:p>
    <w:p w14:paraId="0E7B4A9F" w14:textId="4F172CA7" w:rsidR="001763FC" w:rsidRDefault="00610BCE">
      <w:r>
        <w:rPr>
          <w:noProof/>
        </w:rPr>
        <mc:AlternateContent>
          <mc:Choice Requires="wps">
            <w:drawing>
              <wp:anchor distT="0" distB="0" distL="114300" distR="114300" simplePos="0" relativeHeight="251729920" behindDoc="0" locked="0" layoutInCell="1" allowOverlap="1" wp14:anchorId="18FCA629" wp14:editId="26401356">
                <wp:simplePos x="0" y="0"/>
                <wp:positionH relativeFrom="column">
                  <wp:posOffset>914400</wp:posOffset>
                </wp:positionH>
                <wp:positionV relativeFrom="paragraph">
                  <wp:posOffset>64288</wp:posOffset>
                </wp:positionV>
                <wp:extent cx="3610723" cy="2605268"/>
                <wp:effectExtent l="0" t="12700" r="8890" b="11430"/>
                <wp:wrapNone/>
                <wp:docPr id="63" name="Manual Input 63"/>
                <wp:cNvGraphicFramePr/>
                <a:graphic xmlns:a="http://schemas.openxmlformats.org/drawingml/2006/main">
                  <a:graphicData uri="http://schemas.microsoft.com/office/word/2010/wordprocessingShape">
                    <wps:wsp>
                      <wps:cNvSpPr/>
                      <wps:spPr>
                        <a:xfrm>
                          <a:off x="0" y="0"/>
                          <a:ext cx="3610723" cy="2605268"/>
                        </a:xfrm>
                        <a:prstGeom prst="flowChartManualInput">
                          <a:avLst/>
                        </a:prstGeom>
                        <a:solidFill>
                          <a:schemeClr val="accent5">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4EE9B0D" w14:textId="3800155A" w:rsidR="00610BCE" w:rsidRPr="00610BCE" w:rsidRDefault="00610BCE" w:rsidP="00610BCE">
                            <w:pPr>
                              <w:rPr>
                                <w:rFonts w:ascii="STXinwei" w:eastAsia="STXinwei" w:hAnsi="STXinwei"/>
                                <w:color w:val="491347" w:themeColor="accent1" w:themeShade="80"/>
                                <w:sz w:val="28"/>
                                <w:szCs w:val="28"/>
                              </w:rPr>
                            </w:pPr>
                            <w:r>
                              <w:rPr>
                                <w:rFonts w:ascii="STXinwei" w:eastAsia="STXinwei" w:hAnsi="STXinwei"/>
                                <w:color w:val="491347" w:themeColor="accent1" w:themeShade="80"/>
                                <w:sz w:val="28"/>
                                <w:szCs w:val="28"/>
                              </w:rPr>
                              <w:t xml:space="preserve"> Considering all of the medical and psychological complications, meta-analyses have suggested that an individual with an eating disorder as an increased mortality rate. There is also an increased risk of suicide, especially with children suffering with anorexia nervosa.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FCA629" id="_x0000_t118" coordsize="21600,21600" o:spt="118" path="m,4292l21600,r,21600l,21600xe">
                <v:stroke joinstyle="miter"/>
                <v:path gradientshapeok="t" o:connecttype="custom" o:connectlocs="10800,2146;0,10800;10800,21600;21600,10800" textboxrect="0,4291,21600,21600"/>
              </v:shapetype>
              <v:shape id="Manual Input 63" o:spid="_x0000_s1049" type="#_x0000_t118" style="position:absolute;margin-left:1in;margin-top:5.05pt;width:284.3pt;height:205.1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" fillcolor="#d9ecfb [664]" strokecolor="#481346 [1604]" strokeweight="1pt">
                <v:textbox>
                  <w:txbxContent>
                    <w:p w14:paraId="04EE9B0D" w14:textId="3800155A" w:rsidR="00610BCE" w:rsidRPr="00610BCE" w:rsidRDefault="00610BCE" w:rsidP="00610BCE">
                      <w:pPr>
                        <w:rPr>
                          <w:rFonts w:ascii="STXinwei" w:eastAsia="STXinwei" w:hAnsi="STXinwei"/>
                          <w:color w:val="491347" w:themeColor="accent1" w:themeShade="80"/>
                          <w:sz w:val="28"/>
                          <w:szCs w:val="28"/>
                        </w:rPr>
                      </w:pPr>
                      <w:r>
                        <w:rPr>
                          <w:rFonts w:ascii="STXinwei" w:eastAsia="STXinwei" w:hAnsi="STXinwei"/>
                          <w:color w:val="491347" w:themeColor="accent1" w:themeShade="80"/>
                          <w:sz w:val="28"/>
                          <w:szCs w:val="28"/>
                        </w:rPr>
                        <w:t xml:space="preserve"> Considering all of the medical and psychological complications, meta-analyses have suggested that an individual with an eating disorder as an increased mortality rate. There is also an increased risk of suicide, especially with children suffering with anorexia nervosa. </w:t>
                      </w:r>
                    </w:p>
                  </w:txbxContent>
                </v:textbox>
              </v:shape>
            </w:pict>
          </mc:Fallback>
        </mc:AlternateContent>
      </w:r>
    </w:p>
    <w:p w14:paraId="7CFC8487" w14:textId="2B4D49DB" w:rsidR="001763FC" w:rsidRDefault="001763FC"/>
    <w:p w14:paraId="70E472BB" w14:textId="695D573A" w:rsidR="001763FC" w:rsidRDefault="001763FC"/>
    <w:p w14:paraId="68B84838" w14:textId="10F63EC9" w:rsidR="001763FC" w:rsidRDefault="001763FC"/>
    <w:p w14:paraId="1A616203" w14:textId="134C8CE6" w:rsidR="001763FC" w:rsidRDefault="001763FC"/>
    <w:p w14:paraId="1B2082E8" w14:textId="77777777" w:rsidR="002C4087" w:rsidRDefault="002C4087"/>
    <w:p w14:paraId="51899189" w14:textId="77777777" w:rsidR="002C4087" w:rsidRDefault="002C4087"/>
    <w:p w14:paraId="308353C8" w14:textId="349EEFD3" w:rsidR="002C4087" w:rsidRDefault="002C4087"/>
    <w:p w14:paraId="4CB634E3" w14:textId="33D93DC8" w:rsidR="002C4087" w:rsidRDefault="002C4087"/>
    <w:p w14:paraId="7BBC998C" w14:textId="33D7AC90" w:rsidR="002C4087" w:rsidRDefault="002C4087"/>
    <w:p w14:paraId="0C64EAFB" w14:textId="37DB2AA1" w:rsidR="002C4087" w:rsidRDefault="002C4087"/>
    <w:p w14:paraId="45A71670" w14:textId="0F920E3D" w:rsidR="002C4087" w:rsidRDefault="00610BCE">
      <w:r>
        <w:rPr>
          <w:noProof/>
        </w:rPr>
        <mc:AlternateContent>
          <mc:Choice Requires="wps">
            <w:drawing>
              <wp:anchor distT="0" distB="0" distL="114300" distR="114300" simplePos="0" relativeHeight="251730944" behindDoc="0" locked="0" layoutInCell="1" allowOverlap="1" wp14:anchorId="7138E757" wp14:editId="03A0D024">
                <wp:simplePos x="0" y="0"/>
                <wp:positionH relativeFrom="column">
                  <wp:posOffset>3090441</wp:posOffset>
                </wp:positionH>
                <wp:positionV relativeFrom="paragraph">
                  <wp:posOffset>333254</wp:posOffset>
                </wp:positionV>
                <wp:extent cx="1434553" cy="290959"/>
                <wp:effectExtent l="0" t="0" r="13335" b="13970"/>
                <wp:wrapNone/>
                <wp:docPr id="64" name="Text Box 64"/>
                <wp:cNvGraphicFramePr/>
                <a:graphic xmlns:a="http://schemas.openxmlformats.org/drawingml/2006/main">
                  <a:graphicData uri="http://schemas.microsoft.com/office/word/2010/wordprocessingShape">
                    <wps:wsp>
                      <wps:cNvSpPr txBox="1"/>
                      <wps:spPr>
                        <a:xfrm>
                          <a:off x="0" y="0"/>
                          <a:ext cx="1434553" cy="290959"/>
                        </a:xfrm>
                        <a:prstGeom prst="rect">
                          <a:avLst/>
                        </a:prstGeom>
                        <a:solidFill>
                          <a:schemeClr val="lt1"/>
                        </a:solidFill>
                        <a:ln w="6350">
                          <a:solidFill>
                            <a:prstClr val="black"/>
                          </a:solidFill>
                        </a:ln>
                      </wps:spPr>
                      <wps:txbx>
                        <w:txbxContent>
                          <w:p w14:paraId="7245A67D" w14:textId="7F586433" w:rsidR="00610BCE" w:rsidRDefault="00610BCE">
                            <w:r w:rsidRPr="00610BCE">
                              <w:rPr>
                                <w:color w:val="491347" w:themeColor="accent1" w:themeShade="80"/>
                              </w:rPr>
                              <w:t>(</w:t>
                            </w:r>
                            <w:proofErr w:type="spellStart"/>
                            <w:r w:rsidRPr="00610BCE">
                              <w:rPr>
                                <w:color w:val="491347" w:themeColor="accent1" w:themeShade="80"/>
                              </w:rPr>
                              <w:t>Sidani</w:t>
                            </w:r>
                            <w:proofErr w:type="spellEnd"/>
                            <w:r w:rsidRPr="00610BCE">
                              <w:rPr>
                                <w:color w:val="491347" w:themeColor="accent1" w:themeShade="80"/>
                              </w:rPr>
                              <w:t xml:space="preserve"> et al., 2016</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138E757" id="Text Box 64" o:spid="_x0000_s1050" type="#_x0000_t202" style="position:absolute;margin-left:243.35pt;margin-top:26.25pt;width:112.95pt;height:22.9pt;z-index:2517309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" fillcolor="white [3201]" strokeweight=".5pt">
                <v:textbox>
                  <w:txbxContent>
                    <w:p w14:paraId="7245A67D" w14:textId="7F586433" w:rsidR="00610BCE" w:rsidRDefault="00610BCE">
                      <w:r w:rsidRPr="00610BCE">
                        <w:rPr>
                          <w:color w:val="491347" w:themeColor="accent1" w:themeShade="80"/>
                        </w:rPr>
                        <w:t>(</w:t>
                      </w:r>
                      <w:proofErr w:type="spellStart"/>
                      <w:r w:rsidRPr="00610BCE">
                        <w:rPr>
                          <w:color w:val="491347" w:themeColor="accent1" w:themeShade="80"/>
                        </w:rPr>
                        <w:t>Sidani</w:t>
                      </w:r>
                      <w:proofErr w:type="spellEnd"/>
                      <w:r w:rsidRPr="00610BCE">
                        <w:rPr>
                          <w:color w:val="491347" w:themeColor="accent1" w:themeShade="80"/>
                        </w:rPr>
                        <w:t xml:space="preserve"> et al., 2016</w:t>
                      </w:r>
                      <w:r>
                        <w:t>)</w:t>
                      </w:r>
                    </w:p>
                  </w:txbxContent>
                </v:textbox>
              </v:shape>
            </w:pict>
          </mc:Fallback>
        </mc:AlternateContent>
      </w:r>
    </w:p>
    <w:p w14:paraId="51030558" w14:textId="2D506A37" w:rsidR="002C4087" w:rsidRDefault="000C0427">
      <w:r>
        <w:rPr>
          <w:noProof/>
        </w:rPr>
        <w:lastRenderedPageBreak/>
        <mc:AlternateContent>
          <mc:Choice Requires="wps">
            <w:drawing>
              <wp:anchor distT="0" distB="0" distL="114300" distR="114300" simplePos="0" relativeHeight="251702272" behindDoc="0" locked="0" layoutInCell="1" allowOverlap="1" wp14:anchorId="5E8A7A1A" wp14:editId="2B389DC0">
                <wp:simplePos x="0" y="0"/>
                <wp:positionH relativeFrom="column">
                  <wp:posOffset>2048719</wp:posOffset>
                </wp:positionH>
                <wp:positionV relativeFrom="paragraph">
                  <wp:posOffset>-648182</wp:posOffset>
                </wp:positionV>
                <wp:extent cx="4596644" cy="4560248"/>
                <wp:effectExtent l="0" t="0" r="13970" b="12065"/>
                <wp:wrapNone/>
                <wp:docPr id="44" name="Vertical Scroll 44"/>
                <wp:cNvGraphicFramePr/>
                <a:graphic xmlns:a="http://schemas.openxmlformats.org/drawingml/2006/main">
                  <a:graphicData uri="http://schemas.microsoft.com/office/word/2010/wordprocessingShape">
                    <wps:wsp>
                      <wps:cNvSpPr/>
                      <wps:spPr>
                        <a:xfrm>
                          <a:off x="0" y="0"/>
                          <a:ext cx="4596644" cy="4560248"/>
                        </a:xfrm>
                        <a:prstGeom prst="verticalScroll">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2C25172" w14:textId="150E7492" w:rsidR="000C0427" w:rsidRPr="000C0427" w:rsidRDefault="000C0427" w:rsidP="000C0427">
                            <w:pPr>
                              <w:rPr>
                                <w:color w:val="147FD0" w:themeColor="accent5" w:themeShade="BF"/>
                                <w:sz w:val="36"/>
                                <w:szCs w:val="36"/>
                              </w:rPr>
                            </w:pPr>
                            <w:r w:rsidRPr="000C0427">
                              <w:rPr>
                                <w:color w:val="147FD0" w:themeColor="accent5" w:themeShade="BF"/>
                                <w:sz w:val="36"/>
                                <w:szCs w:val="36"/>
                              </w:rPr>
                              <w:t xml:space="preserve">Eating disorders such as anorexia nervosa can not only impact the life of the individual, but on the whole family life. This can cause high levels of psychological torment and conflict in the family setting. This conflict can lead to feelings of uselessness and disempowerment. </w:t>
                            </w:r>
                          </w:p>
                          <w:p w14:paraId="669AC09B" w14:textId="40CA049E" w:rsidR="000C0427" w:rsidRPr="000C0427" w:rsidRDefault="000C0427" w:rsidP="000C0427">
                            <w:pPr>
                              <w:rPr>
                                <w:color w:val="147FD0" w:themeColor="accent5" w:themeShade="BF"/>
                                <w:sz w:val="36"/>
                                <w:szCs w:val="36"/>
                              </w:rPr>
                            </w:pPr>
                            <w:r w:rsidRPr="000C0427">
                              <w:rPr>
                                <w:color w:val="147FD0" w:themeColor="accent5" w:themeShade="BF"/>
                                <w:sz w:val="36"/>
                                <w:szCs w:val="36"/>
                              </w:rPr>
                              <w:t>Ensuring that parental warmth and attachment security is present is key for the 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8A7A1A" id="_x0000_t97" coordsize="21600,21600" o:spt="97" adj="2700" path="m@5,qx@1@2l@1@0@2@0qx0@7@2,21600l@9,21600qx@10@7l@10@1@11@1qx21600@2@11,xem@5,nfqx@6@2@5@1@4@3@5@2l@6@2em@5@1nfl@10@1em@2,21600nfqx@1@7l@1@0em@2@0nfqx@3@8@2@7l@1@7e">
                <v:formulas>
                  <v:f eqn="sum height 0 #0"/>
                  <v:f eqn="val #0"/>
                  <v:f eqn="prod @1 1 2"/>
                  <v:f eqn="prod @1 3 4"/>
                  <v:f eqn="prod @1 5 4"/>
                  <v:f eqn="prod @1 3 2"/>
                  <v:f eqn="prod @1 2 1"/>
                  <v:f eqn="sum height 0 @2"/>
                  <v:f eqn="sum height 0 @3"/>
                  <v:f eqn="sum width 0 @5"/>
                  <v:f eqn="sum width 0 @1"/>
                  <v:f eqn="sum width 0 @2"/>
                  <v:f eqn="val height"/>
                  <v:f eqn="prod height 1 2"/>
                  <v:f eqn="prod width 1 2"/>
                </v:formulas>
                <v:path o:extrusionok="f" limo="10800,10800" o:connecttype="custom" o:connectlocs="@14,0;@1,@13;@14,@12;@10,@13" o:connectangles="270,180,90,0" textboxrect="@1,@1,@10,@7"/>
                <v:handles>
                  <v:h position="topLeft,#0" yrange="0,5400"/>
                </v:handles>
                <o:complex v:ext="view"/>
              </v:shapetype>
              <v:shape id="Vertical Scroll 44" o:spid="_x0000_s1051" type="#_x0000_t97" style="position:absolute;margin-left:161.3pt;margin-top:-51.05pt;width:361.95pt;height:359.0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" fillcolor="#f1cbf0 [660]" strokecolor="#481346 [1604]" strokeweight="1pt">
                <v:stroke joinstyle="miter"/>
                <v:textbox>
                  <w:txbxContent>
                    <w:p w14:paraId="32C25172" w14:textId="150E7492" w:rsidR="000C0427" w:rsidRPr="000C0427" w:rsidRDefault="000C0427" w:rsidP="000C0427">
                      <w:pPr>
                        <w:rPr>
                          <w:color w:val="147FD0" w:themeColor="accent5" w:themeShade="BF"/>
                          <w:sz w:val="36"/>
                          <w:szCs w:val="36"/>
                        </w:rPr>
                      </w:pPr>
                      <w:r w:rsidRPr="000C0427">
                        <w:rPr>
                          <w:color w:val="147FD0" w:themeColor="accent5" w:themeShade="BF"/>
                          <w:sz w:val="36"/>
                          <w:szCs w:val="36"/>
                        </w:rPr>
                        <w:t xml:space="preserve">Eating disorders such as anorexia nervosa can not only impact the life of the individual, but on the whole family life. This can cause high levels of psychological torment and conflict in the family setting. This conflict can lead to feelings of uselessness and disempowerment. </w:t>
                      </w:r>
                    </w:p>
                    <w:p w14:paraId="669AC09B" w14:textId="40CA049E" w:rsidR="000C0427" w:rsidRPr="000C0427" w:rsidRDefault="000C0427" w:rsidP="000C0427">
                      <w:pPr>
                        <w:rPr>
                          <w:color w:val="147FD0" w:themeColor="accent5" w:themeShade="BF"/>
                          <w:sz w:val="36"/>
                          <w:szCs w:val="36"/>
                        </w:rPr>
                      </w:pPr>
                      <w:r w:rsidRPr="000C0427">
                        <w:rPr>
                          <w:color w:val="147FD0" w:themeColor="accent5" w:themeShade="BF"/>
                          <w:sz w:val="36"/>
                          <w:szCs w:val="36"/>
                        </w:rPr>
                        <w:t>Ensuring that parental warmth and attachment security is present is key for the process.</w:t>
                      </w:r>
                    </w:p>
                  </w:txbxContent>
                </v:textbox>
              </v:shape>
            </w:pict>
          </mc:Fallback>
        </mc:AlternateContent>
      </w:r>
      <w:r>
        <w:rPr>
          <w:noProof/>
        </w:rPr>
        <mc:AlternateContent>
          <mc:Choice Requires="wps">
            <w:drawing>
              <wp:anchor distT="0" distB="0" distL="114300" distR="114300" simplePos="0" relativeHeight="251701248" behindDoc="0" locked="0" layoutInCell="1" allowOverlap="1" wp14:anchorId="59E864D4" wp14:editId="62698870">
                <wp:simplePos x="0" y="0"/>
                <wp:positionH relativeFrom="column">
                  <wp:posOffset>-1086863</wp:posOffset>
                </wp:positionH>
                <wp:positionV relativeFrom="paragraph">
                  <wp:posOffset>-775335</wp:posOffset>
                </wp:positionV>
                <wp:extent cx="4039235" cy="1828800"/>
                <wp:effectExtent l="0" t="0" r="0" b="0"/>
                <wp:wrapNone/>
                <wp:docPr id="43" name="Text Box 43"/>
                <wp:cNvGraphicFramePr/>
                <a:graphic xmlns:a="http://schemas.openxmlformats.org/drawingml/2006/main">
                  <a:graphicData uri="http://schemas.microsoft.com/office/word/2010/wordprocessingShape">
                    <wps:wsp>
                      <wps:cNvSpPr txBox="1"/>
                      <wps:spPr>
                        <a:xfrm>
                          <a:off x="0" y="0"/>
                          <a:ext cx="4039235" cy="1828800"/>
                        </a:xfrm>
                        <a:prstGeom prst="rect">
                          <a:avLst/>
                        </a:prstGeom>
                        <a:noFill/>
                        <a:ln>
                          <a:noFill/>
                        </a:ln>
                      </wps:spPr>
                      <wps:txbx>
                        <w:txbxContent>
                          <w:p w14:paraId="1971C518" w14:textId="77777777" w:rsidR="000C0427" w:rsidRPr="000C0427" w:rsidRDefault="000C0427" w:rsidP="000C0427">
                            <w:pPr>
                              <w:jc w:val="center"/>
                              <w:rPr>
                                <w:b/>
                                <w:i/>
                                <w:iCs/>
                                <w:outline/>
                                <w:color w:val="45A5ED" w:themeColor="accent5"/>
                                <w:sz w:val="72"/>
                                <w:szCs w:val="72"/>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0C0427">
                              <w:rPr>
                                <w:b/>
                                <w:i/>
                                <w:iCs/>
                                <w:outline/>
                                <w:color w:val="45A5ED" w:themeColor="accent5"/>
                                <w:sz w:val="72"/>
                                <w:szCs w:val="72"/>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Impact of eating disorders </w:t>
                            </w:r>
                          </w:p>
                          <w:p w14:paraId="6F388E6F" w14:textId="537DBABD" w:rsidR="000C0427" w:rsidRPr="000C0427" w:rsidRDefault="000C0427" w:rsidP="000C0427">
                            <w:pPr>
                              <w:jc w:val="center"/>
                              <w:rPr>
                                <w:b/>
                                <w:i/>
                                <w:iCs/>
                                <w:outline/>
                                <w:color w:val="45A5ED" w:themeColor="accent5"/>
                                <w:sz w:val="72"/>
                                <w:szCs w:val="72"/>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0C0427">
                              <w:rPr>
                                <w:b/>
                                <w:i/>
                                <w:iCs/>
                                <w:outline/>
                                <w:color w:val="45A5ED" w:themeColor="accent5"/>
                                <w:sz w:val="72"/>
                                <w:szCs w:val="72"/>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on family life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9E864D4" id="Text Box 43" o:spid="_x0000_s1052" type="#_x0000_t202" style="position:absolute;margin-left:-85.6pt;margin-top:-61.05pt;width:318.05pt;height:2in;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" filled="f" stroked="f">
                <v:fill o:detectmouseclick="t"/>
                <v:textbox style="mso-fit-shape-to-text:t">
                  <w:txbxContent>
                    <w:p w14:paraId="1971C518" w14:textId="77777777" w:rsidR="000C0427" w:rsidRPr="000C0427" w:rsidRDefault="000C0427" w:rsidP="000C0427">
                      <w:pPr>
                        <w:jc w:val="center"/>
                        <w:rPr>
                          <w:b/>
                          <w:i/>
                          <w:iCs/>
                          <w:outline/>
                          <w:color w:val="45A5ED" w:themeColor="accent5"/>
                          <w:sz w:val="72"/>
                          <w:szCs w:val="72"/>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0C0427">
                        <w:rPr>
                          <w:b/>
                          <w:i/>
                          <w:iCs/>
                          <w:outline/>
                          <w:color w:val="45A5ED" w:themeColor="accent5"/>
                          <w:sz w:val="72"/>
                          <w:szCs w:val="72"/>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Impact of eating disorders </w:t>
                      </w:r>
                    </w:p>
                    <w:p w14:paraId="6F388E6F" w14:textId="537DBABD" w:rsidR="000C0427" w:rsidRPr="000C0427" w:rsidRDefault="000C0427" w:rsidP="000C0427">
                      <w:pPr>
                        <w:jc w:val="center"/>
                        <w:rPr>
                          <w:b/>
                          <w:i/>
                          <w:iCs/>
                          <w:outline/>
                          <w:color w:val="45A5ED" w:themeColor="accent5"/>
                          <w:sz w:val="72"/>
                          <w:szCs w:val="72"/>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0C0427">
                        <w:rPr>
                          <w:b/>
                          <w:i/>
                          <w:iCs/>
                          <w:outline/>
                          <w:color w:val="45A5ED" w:themeColor="accent5"/>
                          <w:sz w:val="72"/>
                          <w:szCs w:val="72"/>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on family life</w:t>
                      </w:r>
                    </w:p>
                  </w:txbxContent>
                </v:textbox>
              </v:shape>
            </w:pict>
          </mc:Fallback>
        </mc:AlternateContent>
      </w:r>
    </w:p>
    <w:p w14:paraId="72127DAC" w14:textId="7BCEFF8B" w:rsidR="00A841EB" w:rsidRDefault="00A841EB"/>
    <w:p w14:paraId="67DB76B1" w14:textId="172474B1" w:rsidR="00A841EB" w:rsidRDefault="00A841EB"/>
    <w:p w14:paraId="6E274490" w14:textId="62F6FEE7" w:rsidR="00A841EB" w:rsidRDefault="00A841EB"/>
    <w:p w14:paraId="4E1E2838" w14:textId="73F2804A" w:rsidR="00A841EB" w:rsidRDefault="00A841EB"/>
    <w:p w14:paraId="0CE6ABB6" w14:textId="1F7F9772" w:rsidR="00A841EB" w:rsidRDefault="000C0427">
      <w:r>
        <w:rPr>
          <w:noProof/>
        </w:rPr>
        <w:drawing>
          <wp:anchor distT="0" distB="0" distL="114300" distR="114300" simplePos="0" relativeHeight="251699200" behindDoc="1" locked="0" layoutInCell="1" allowOverlap="1" wp14:anchorId="262CDA95" wp14:editId="7F09E57C">
            <wp:simplePos x="0" y="0"/>
            <wp:positionH relativeFrom="column">
              <wp:posOffset>-173990</wp:posOffset>
            </wp:positionH>
            <wp:positionV relativeFrom="paragraph">
              <wp:posOffset>157480</wp:posOffset>
            </wp:positionV>
            <wp:extent cx="2218690" cy="2175510"/>
            <wp:effectExtent l="0" t="0" r="3810" b="0"/>
            <wp:wrapTight wrapText="bothSides">
              <wp:wrapPolygon edited="0">
                <wp:start x="0" y="0"/>
                <wp:lineTo x="0" y="21436"/>
                <wp:lineTo x="21513" y="21436"/>
                <wp:lineTo x="21513"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IMG_7208.JPG"/>
                    <pic:cNvPicPr/>
                  </pic:nvPicPr>
                  <pic:blipFill rotWithShape="1">
                    <a:blip r:embed="rId29">
                      <a:extLst>
                        <a:ext uri="{28A0092B-C50C-407E-A947-70E740481C1C}">
                          <a14:useLocalDpi xmlns:a14="http://schemas.microsoft.com/office/drawing/2010/main" val="0"/>
                        </a:ext>
                      </a:extLst>
                    </a:blip>
                    <a:srcRect b="6390"/>
                    <a:stretch/>
                  </pic:blipFill>
                  <pic:spPr bwMode="auto">
                    <a:xfrm>
                      <a:off x="0" y="0"/>
                      <a:ext cx="2218690" cy="2175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30C2EC" w14:textId="42610813" w:rsidR="00A841EB" w:rsidRDefault="00A841EB"/>
    <w:p w14:paraId="0C8C4C8C" w14:textId="686E33D2" w:rsidR="00A841EB" w:rsidRDefault="00A841EB"/>
    <w:p w14:paraId="17DAFD83" w14:textId="79C74482" w:rsidR="00A841EB" w:rsidRDefault="00A841EB"/>
    <w:p w14:paraId="6FD7C4CF" w14:textId="43A61AFB" w:rsidR="00A841EB" w:rsidRDefault="00A841EB"/>
    <w:p w14:paraId="5665EAAC" w14:textId="1EE89A02" w:rsidR="00A841EB" w:rsidRDefault="00A841EB"/>
    <w:p w14:paraId="5C690A2E" w14:textId="44B85D2E" w:rsidR="00A841EB" w:rsidRDefault="00A841EB"/>
    <w:p w14:paraId="6FDB78B6" w14:textId="51B2D780" w:rsidR="00A841EB" w:rsidRDefault="00A841EB"/>
    <w:p w14:paraId="55022D3B" w14:textId="4F8E0135" w:rsidR="00A841EB" w:rsidRDefault="00A841EB"/>
    <w:p w14:paraId="15D120C1" w14:textId="12E23F11" w:rsidR="00A841EB" w:rsidRDefault="00A841EB"/>
    <w:p w14:paraId="0C9A3670" w14:textId="5AAB6C3B" w:rsidR="00A841EB" w:rsidRDefault="00A841EB"/>
    <w:p w14:paraId="5CA54021" w14:textId="4A9A1664" w:rsidR="00A841EB" w:rsidRDefault="00A841EB"/>
    <w:p w14:paraId="1459E375" w14:textId="230786DF" w:rsidR="00A841EB" w:rsidRDefault="00F04E57">
      <w:r>
        <w:rPr>
          <w:noProof/>
        </w:rPr>
        <mc:AlternateContent>
          <mc:Choice Requires="wps">
            <w:drawing>
              <wp:anchor distT="0" distB="0" distL="114300" distR="114300" simplePos="0" relativeHeight="251703296" behindDoc="0" locked="0" layoutInCell="1" allowOverlap="1" wp14:anchorId="72CDDF11" wp14:editId="421CA945">
                <wp:simplePos x="0" y="0"/>
                <wp:positionH relativeFrom="column">
                  <wp:posOffset>231783</wp:posOffset>
                </wp:positionH>
                <wp:positionV relativeFrom="paragraph">
                  <wp:posOffset>205338</wp:posOffset>
                </wp:positionV>
                <wp:extent cx="1423686" cy="300942"/>
                <wp:effectExtent l="0" t="0" r="11430" b="17145"/>
                <wp:wrapNone/>
                <wp:docPr id="45" name="Text Box 45"/>
                <wp:cNvGraphicFramePr/>
                <a:graphic xmlns:a="http://schemas.openxmlformats.org/drawingml/2006/main">
                  <a:graphicData uri="http://schemas.microsoft.com/office/word/2010/wordprocessingShape">
                    <wps:wsp>
                      <wps:cNvSpPr txBox="1"/>
                      <wps:spPr>
                        <a:xfrm>
                          <a:off x="0" y="0"/>
                          <a:ext cx="1423686" cy="300942"/>
                        </a:xfrm>
                        <a:prstGeom prst="rect">
                          <a:avLst/>
                        </a:prstGeom>
                        <a:solidFill>
                          <a:schemeClr val="lt1"/>
                        </a:solidFill>
                        <a:ln w="6350">
                          <a:solidFill>
                            <a:prstClr val="black"/>
                          </a:solidFill>
                        </a:ln>
                      </wps:spPr>
                      <wps:txbx>
                        <w:txbxContent>
                          <w:p w14:paraId="74EE5411" w14:textId="272BAD10" w:rsidR="00F04E57" w:rsidRPr="00F04E57" w:rsidRDefault="00F04E57">
                            <w:pPr>
                              <w:rPr>
                                <w:color w:val="2F2A60" w:themeColor="accent4" w:themeShade="80"/>
                              </w:rPr>
                            </w:pPr>
                            <w:r w:rsidRPr="00F04E57">
                              <w:rPr>
                                <w:color w:val="2F2A60" w:themeColor="accent4" w:themeShade="80"/>
                              </w:rPr>
                              <w:t>(Wallis et al.,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CDDF11" id="Text Box 45" o:spid="_x0000_s1053" type="#_x0000_t202" style="position:absolute;margin-left:18.25pt;margin-top:16.15pt;width:112.1pt;height:23.7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" fillcolor="white [3201]" strokeweight=".5pt">
                <v:textbox>
                  <w:txbxContent>
                    <w:p w14:paraId="74EE5411" w14:textId="272BAD10" w:rsidR="00F04E57" w:rsidRPr="00F04E57" w:rsidRDefault="00F04E57">
                      <w:pPr>
                        <w:rPr>
                          <w:color w:val="2F2A60" w:themeColor="accent4" w:themeShade="80"/>
                        </w:rPr>
                      </w:pPr>
                      <w:r w:rsidRPr="00F04E57">
                        <w:rPr>
                          <w:color w:val="2F2A60" w:themeColor="accent4" w:themeShade="80"/>
                        </w:rPr>
                        <w:t>(Wallis et al., 2017)</w:t>
                      </w:r>
                    </w:p>
                  </w:txbxContent>
                </v:textbox>
              </v:shape>
            </w:pict>
          </mc:Fallback>
        </mc:AlternateContent>
      </w:r>
    </w:p>
    <w:p w14:paraId="25314355" w14:textId="460A90E9" w:rsidR="00A841EB" w:rsidRDefault="00210C58">
      <w:r>
        <w:rPr>
          <w:noProof/>
        </w:rPr>
        <w:lastRenderedPageBreak/>
        <mc:AlternateContent>
          <mc:Choice Requires="wps">
            <w:drawing>
              <wp:anchor distT="0" distB="0" distL="114300" distR="114300" simplePos="0" relativeHeight="251716608" behindDoc="0" locked="0" layoutInCell="1" allowOverlap="1" wp14:anchorId="5779B1BE" wp14:editId="1E55F653">
                <wp:simplePos x="0" y="0"/>
                <wp:positionH relativeFrom="column">
                  <wp:posOffset>1203325</wp:posOffset>
                </wp:positionH>
                <wp:positionV relativeFrom="paragraph">
                  <wp:posOffset>-759265</wp:posOffset>
                </wp:positionV>
                <wp:extent cx="5554763" cy="2558005"/>
                <wp:effectExtent l="0" t="0" r="0" b="0"/>
                <wp:wrapNone/>
                <wp:docPr id="55" name="Text Box 55"/>
                <wp:cNvGraphicFramePr/>
                <a:graphic xmlns:a="http://schemas.openxmlformats.org/drawingml/2006/main">
                  <a:graphicData uri="http://schemas.microsoft.com/office/word/2010/wordprocessingShape">
                    <wps:wsp>
                      <wps:cNvSpPr txBox="1"/>
                      <wps:spPr>
                        <a:xfrm>
                          <a:off x="0" y="0"/>
                          <a:ext cx="5554763" cy="2558005"/>
                        </a:xfrm>
                        <a:prstGeom prst="rect">
                          <a:avLst/>
                        </a:prstGeom>
                        <a:noFill/>
                        <a:ln>
                          <a:noFill/>
                        </a:ln>
                      </wps:spPr>
                      <wps:txbx>
                        <w:txbxContent>
                          <w:p w14:paraId="7CFA5B2C" w14:textId="63D9816C" w:rsidR="00E52553" w:rsidRPr="00E52553" w:rsidRDefault="00E52553" w:rsidP="00E52553">
                            <w:pPr>
                              <w:jc w:val="center"/>
                              <w:rPr>
                                <w:b/>
                                <w:color w:val="D6BBED" w:themeColor="accent2" w:themeTint="66"/>
                                <w:sz w:val="48"/>
                                <w:szCs w:val="48"/>
                                <w14:textOutline w14:w="11112" w14:cap="flat" w14:cmpd="sng" w14:algn="ctr">
                                  <w14:solidFill>
                                    <w14:schemeClr w14:val="accent2"/>
                                  </w14:solidFill>
                                  <w14:prstDash w14:val="solid"/>
                                  <w14:round/>
                                </w14:textOutline>
                              </w:rPr>
                            </w:pPr>
                            <w:r w:rsidRPr="00E52553">
                              <w:rPr>
                                <w:b/>
                                <w:color w:val="D6BBED" w:themeColor="accent2" w:themeTint="66"/>
                                <w:sz w:val="48"/>
                                <w:szCs w:val="48"/>
                                <w14:textOutline w14:w="11112" w14:cap="flat" w14:cmpd="sng" w14:algn="ctr">
                                  <w14:solidFill>
                                    <w14:schemeClr w14:val="accent2"/>
                                  </w14:solidFill>
                                  <w14:prstDash w14:val="solid"/>
                                  <w14:round/>
                                </w14:textOutline>
                              </w:rPr>
                              <w:t>BEAT</w:t>
                            </w:r>
                          </w:p>
                          <w:p w14:paraId="19C40579" w14:textId="0E963CC1" w:rsidR="00E52553" w:rsidRPr="00E52553" w:rsidRDefault="00E52553" w:rsidP="00E52553">
                            <w:pPr>
                              <w:jc w:val="center"/>
                              <w:rPr>
                                <w:b/>
                                <w:color w:val="D6BBED" w:themeColor="accent2" w:themeTint="66"/>
                                <w:sz w:val="48"/>
                                <w:szCs w:val="48"/>
                                <w14:textOutline w14:w="11112" w14:cap="flat" w14:cmpd="sng" w14:algn="ctr">
                                  <w14:solidFill>
                                    <w14:schemeClr w14:val="accent2"/>
                                  </w14:solidFill>
                                  <w14:prstDash w14:val="solid"/>
                                  <w14:round/>
                                </w14:textOutline>
                              </w:rPr>
                            </w:pPr>
                            <w:r w:rsidRPr="00E52553">
                              <w:rPr>
                                <w:b/>
                                <w:color w:val="D6BBED" w:themeColor="accent2" w:themeTint="66"/>
                                <w:sz w:val="48"/>
                                <w:szCs w:val="48"/>
                                <w14:textOutline w14:w="11112" w14:cap="flat" w14:cmpd="sng" w14:algn="ctr">
                                  <w14:solidFill>
                                    <w14:schemeClr w14:val="accent2"/>
                                  </w14:solidFill>
                                  <w14:prstDash w14:val="solid"/>
                                  <w14:round/>
                                </w14:textOutline>
                              </w:rPr>
                              <w:t>Helpline: 08088010677</w:t>
                            </w:r>
                          </w:p>
                          <w:p w14:paraId="2E86EEDC" w14:textId="622425DC" w:rsidR="00E52553" w:rsidRPr="00E52553" w:rsidRDefault="00E52553" w:rsidP="00E52553">
                            <w:pPr>
                              <w:jc w:val="center"/>
                              <w:rPr>
                                <w:b/>
                                <w:color w:val="D6BBED" w:themeColor="accent2" w:themeTint="66"/>
                                <w:sz w:val="48"/>
                                <w:szCs w:val="48"/>
                                <w14:textOutline w14:w="11112" w14:cap="flat" w14:cmpd="sng" w14:algn="ctr">
                                  <w14:solidFill>
                                    <w14:schemeClr w14:val="accent2"/>
                                  </w14:solidFill>
                                  <w14:prstDash w14:val="solid"/>
                                  <w14:round/>
                                </w14:textOutline>
                              </w:rPr>
                            </w:pPr>
                            <w:proofErr w:type="spellStart"/>
                            <w:r w:rsidRPr="00E52553">
                              <w:rPr>
                                <w:b/>
                                <w:color w:val="D6BBED" w:themeColor="accent2" w:themeTint="66"/>
                                <w:sz w:val="48"/>
                                <w:szCs w:val="48"/>
                                <w14:textOutline w14:w="11112" w14:cap="flat" w14:cmpd="sng" w14:algn="ctr">
                                  <w14:solidFill>
                                    <w14:schemeClr w14:val="accent2"/>
                                  </w14:solidFill>
                                  <w14:prstDash w14:val="solid"/>
                                  <w14:round/>
                                </w14:textOutline>
                              </w:rPr>
                              <w:t>Studentline</w:t>
                            </w:r>
                            <w:proofErr w:type="spellEnd"/>
                            <w:r w:rsidRPr="00E52553">
                              <w:rPr>
                                <w:b/>
                                <w:color w:val="D6BBED" w:themeColor="accent2" w:themeTint="66"/>
                                <w:sz w:val="48"/>
                                <w:szCs w:val="48"/>
                                <w14:textOutline w14:w="11112" w14:cap="flat" w14:cmpd="sng" w14:algn="ctr">
                                  <w14:solidFill>
                                    <w14:schemeClr w14:val="accent2"/>
                                  </w14:solidFill>
                                  <w14:prstDash w14:val="solid"/>
                                  <w14:round/>
                                </w14:textOutline>
                              </w:rPr>
                              <w:t>: 08088010811</w:t>
                            </w:r>
                          </w:p>
                          <w:p w14:paraId="1FCD641B" w14:textId="5C3315EF" w:rsidR="00E52553" w:rsidRPr="00E52553" w:rsidRDefault="00E52553" w:rsidP="00E52553">
                            <w:pPr>
                              <w:jc w:val="center"/>
                              <w:rPr>
                                <w:b/>
                                <w:color w:val="D6BBED" w:themeColor="accent2" w:themeTint="66"/>
                                <w:sz w:val="48"/>
                                <w:szCs w:val="48"/>
                                <w14:textOutline w14:w="11112" w14:cap="flat" w14:cmpd="sng" w14:algn="ctr">
                                  <w14:solidFill>
                                    <w14:schemeClr w14:val="accent2"/>
                                  </w14:solidFill>
                                  <w14:prstDash w14:val="solid"/>
                                  <w14:round/>
                                </w14:textOutline>
                              </w:rPr>
                            </w:pPr>
                            <w:r w:rsidRPr="00E52553">
                              <w:rPr>
                                <w:b/>
                                <w:color w:val="D6BBED" w:themeColor="accent2" w:themeTint="66"/>
                                <w:sz w:val="48"/>
                                <w:szCs w:val="48"/>
                                <w14:textOutline w14:w="11112" w14:cap="flat" w14:cmpd="sng" w14:algn="ctr">
                                  <w14:solidFill>
                                    <w14:schemeClr w14:val="accent2"/>
                                  </w14:solidFill>
                                  <w14:prstDash w14:val="solid"/>
                                  <w14:round/>
                                </w14:textOutline>
                              </w:rPr>
                              <w:t>(studentline@beateatingdisorders.org.uk)</w:t>
                            </w:r>
                          </w:p>
                          <w:p w14:paraId="77E3C413" w14:textId="2EDD4718" w:rsidR="00E52553" w:rsidRPr="00E52553" w:rsidRDefault="00E52553" w:rsidP="00E52553">
                            <w:pPr>
                              <w:jc w:val="center"/>
                              <w:rPr>
                                <w:b/>
                                <w:color w:val="D6BBED" w:themeColor="accent2" w:themeTint="66"/>
                                <w:sz w:val="48"/>
                                <w:szCs w:val="48"/>
                                <w14:textOutline w14:w="11112" w14:cap="flat" w14:cmpd="sng" w14:algn="ctr">
                                  <w14:solidFill>
                                    <w14:schemeClr w14:val="accent2"/>
                                  </w14:solidFill>
                                  <w14:prstDash w14:val="solid"/>
                                  <w14:round/>
                                </w14:textOutline>
                              </w:rPr>
                            </w:pPr>
                            <w:proofErr w:type="spellStart"/>
                            <w:r w:rsidRPr="00E52553">
                              <w:rPr>
                                <w:b/>
                                <w:color w:val="D6BBED" w:themeColor="accent2" w:themeTint="66"/>
                                <w:sz w:val="48"/>
                                <w:szCs w:val="48"/>
                                <w14:textOutline w14:w="11112" w14:cap="flat" w14:cmpd="sng" w14:algn="ctr">
                                  <w14:solidFill>
                                    <w14:schemeClr w14:val="accent2"/>
                                  </w14:solidFill>
                                  <w14:prstDash w14:val="solid"/>
                                  <w14:round/>
                                </w14:textOutline>
                              </w:rPr>
                              <w:t>Youthline</w:t>
                            </w:r>
                            <w:proofErr w:type="spellEnd"/>
                            <w:r w:rsidRPr="00E52553">
                              <w:rPr>
                                <w:b/>
                                <w:color w:val="D6BBED" w:themeColor="accent2" w:themeTint="66"/>
                                <w:sz w:val="48"/>
                                <w:szCs w:val="48"/>
                                <w14:textOutline w14:w="11112" w14:cap="flat" w14:cmpd="sng" w14:algn="ctr">
                                  <w14:solidFill>
                                    <w14:schemeClr w14:val="accent2"/>
                                  </w14:solidFill>
                                  <w14:prstDash w14:val="solid"/>
                                  <w14:round/>
                                </w14:textOutline>
                              </w:rPr>
                              <w:t>: 08088010711</w:t>
                            </w:r>
                          </w:p>
                          <w:p w14:paraId="79FD3251" w14:textId="6D112529" w:rsidR="00E52553" w:rsidRPr="00E52553" w:rsidRDefault="00E52553" w:rsidP="00E52553">
                            <w:pPr>
                              <w:jc w:val="center"/>
                              <w:rPr>
                                <w:b/>
                                <w:color w:val="D6BBED" w:themeColor="accent2" w:themeTint="66"/>
                                <w:sz w:val="48"/>
                                <w:szCs w:val="48"/>
                                <w14:textOutline w14:w="11112" w14:cap="flat" w14:cmpd="sng" w14:algn="ctr">
                                  <w14:solidFill>
                                    <w14:schemeClr w14:val="accent2"/>
                                  </w14:solidFill>
                                  <w14:prstDash w14:val="solid"/>
                                  <w14:round/>
                                </w14:textOutline>
                              </w:rPr>
                            </w:pPr>
                            <w:r w:rsidRPr="00E52553">
                              <w:rPr>
                                <w:b/>
                                <w:color w:val="D6BBED" w:themeColor="accent2" w:themeTint="66"/>
                                <w:sz w:val="48"/>
                                <w:szCs w:val="48"/>
                                <w14:textOutline w14:w="11112" w14:cap="flat" w14:cmpd="sng" w14:algn="ctr">
                                  <w14:solidFill>
                                    <w14:schemeClr w14:val="accent2"/>
                                  </w14:solidFill>
                                  <w14:prstDash w14:val="solid"/>
                                  <w14:round/>
                                </w14:textOutline>
                              </w:rPr>
                              <w:t>(fyp@beateatingdisorders.org.uk)</w:t>
                            </w:r>
                          </w:p>
                          <w:p w14:paraId="45E3694E" w14:textId="77777777" w:rsidR="00E52553" w:rsidRPr="00E52553" w:rsidRDefault="00E52553" w:rsidP="00E52553">
                            <w:pPr>
                              <w:jc w:val="center"/>
                              <w:rPr>
                                <w:b/>
                                <w:color w:val="D6BBED" w:themeColor="accent2" w:themeTint="66"/>
                                <w:sz w:val="52"/>
                                <w:szCs w:val="52"/>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79B1BE" id="Text Box 55" o:spid="_x0000_s1054" type="#_x0000_t202" style="position:absolute;margin-left:94.75pt;margin-top:-59.8pt;width:437.4pt;height:201.4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" filled="f" stroked="f">
                <v:fill o:detectmouseclick="t"/>
                <v:textbox>
                  <w:txbxContent>
                    <w:p w14:paraId="7CFA5B2C" w14:textId="63D9816C" w:rsidR="00E52553" w:rsidRPr="00E52553" w:rsidRDefault="00E52553" w:rsidP="00E52553">
                      <w:pPr>
                        <w:jc w:val="center"/>
                        <w:rPr>
                          <w:b/>
                          <w:color w:val="D6BBED" w:themeColor="accent2" w:themeTint="66"/>
                          <w:sz w:val="48"/>
                          <w:szCs w:val="48"/>
                          <w14:textOutline w14:w="11112" w14:cap="flat" w14:cmpd="sng" w14:algn="ctr">
                            <w14:solidFill>
                              <w14:schemeClr w14:val="accent2"/>
                            </w14:solidFill>
                            <w14:prstDash w14:val="solid"/>
                            <w14:round/>
                          </w14:textOutline>
                        </w:rPr>
                      </w:pPr>
                      <w:r w:rsidRPr="00E52553">
                        <w:rPr>
                          <w:b/>
                          <w:color w:val="D6BBED" w:themeColor="accent2" w:themeTint="66"/>
                          <w:sz w:val="48"/>
                          <w:szCs w:val="48"/>
                          <w14:textOutline w14:w="11112" w14:cap="flat" w14:cmpd="sng" w14:algn="ctr">
                            <w14:solidFill>
                              <w14:schemeClr w14:val="accent2"/>
                            </w14:solidFill>
                            <w14:prstDash w14:val="solid"/>
                            <w14:round/>
                          </w14:textOutline>
                        </w:rPr>
                        <w:t>BEAT</w:t>
                      </w:r>
                    </w:p>
                    <w:p w14:paraId="19C40579" w14:textId="0E963CC1" w:rsidR="00E52553" w:rsidRPr="00E52553" w:rsidRDefault="00E52553" w:rsidP="00E52553">
                      <w:pPr>
                        <w:jc w:val="center"/>
                        <w:rPr>
                          <w:b/>
                          <w:color w:val="D6BBED" w:themeColor="accent2" w:themeTint="66"/>
                          <w:sz w:val="48"/>
                          <w:szCs w:val="48"/>
                          <w14:textOutline w14:w="11112" w14:cap="flat" w14:cmpd="sng" w14:algn="ctr">
                            <w14:solidFill>
                              <w14:schemeClr w14:val="accent2"/>
                            </w14:solidFill>
                            <w14:prstDash w14:val="solid"/>
                            <w14:round/>
                          </w14:textOutline>
                        </w:rPr>
                      </w:pPr>
                      <w:r w:rsidRPr="00E52553">
                        <w:rPr>
                          <w:b/>
                          <w:color w:val="D6BBED" w:themeColor="accent2" w:themeTint="66"/>
                          <w:sz w:val="48"/>
                          <w:szCs w:val="48"/>
                          <w14:textOutline w14:w="11112" w14:cap="flat" w14:cmpd="sng" w14:algn="ctr">
                            <w14:solidFill>
                              <w14:schemeClr w14:val="accent2"/>
                            </w14:solidFill>
                            <w14:prstDash w14:val="solid"/>
                            <w14:round/>
                          </w14:textOutline>
                        </w:rPr>
                        <w:t>Helpline: 08088010677</w:t>
                      </w:r>
                    </w:p>
                    <w:p w14:paraId="2E86EEDC" w14:textId="622425DC" w:rsidR="00E52553" w:rsidRPr="00E52553" w:rsidRDefault="00E52553" w:rsidP="00E52553">
                      <w:pPr>
                        <w:jc w:val="center"/>
                        <w:rPr>
                          <w:b/>
                          <w:color w:val="D6BBED" w:themeColor="accent2" w:themeTint="66"/>
                          <w:sz w:val="48"/>
                          <w:szCs w:val="48"/>
                          <w14:textOutline w14:w="11112" w14:cap="flat" w14:cmpd="sng" w14:algn="ctr">
                            <w14:solidFill>
                              <w14:schemeClr w14:val="accent2"/>
                            </w14:solidFill>
                            <w14:prstDash w14:val="solid"/>
                            <w14:round/>
                          </w14:textOutline>
                        </w:rPr>
                      </w:pPr>
                      <w:proofErr w:type="spellStart"/>
                      <w:r w:rsidRPr="00E52553">
                        <w:rPr>
                          <w:b/>
                          <w:color w:val="D6BBED" w:themeColor="accent2" w:themeTint="66"/>
                          <w:sz w:val="48"/>
                          <w:szCs w:val="48"/>
                          <w14:textOutline w14:w="11112" w14:cap="flat" w14:cmpd="sng" w14:algn="ctr">
                            <w14:solidFill>
                              <w14:schemeClr w14:val="accent2"/>
                            </w14:solidFill>
                            <w14:prstDash w14:val="solid"/>
                            <w14:round/>
                          </w14:textOutline>
                        </w:rPr>
                        <w:t>Studentline</w:t>
                      </w:r>
                      <w:proofErr w:type="spellEnd"/>
                      <w:r w:rsidRPr="00E52553">
                        <w:rPr>
                          <w:b/>
                          <w:color w:val="D6BBED" w:themeColor="accent2" w:themeTint="66"/>
                          <w:sz w:val="48"/>
                          <w:szCs w:val="48"/>
                          <w14:textOutline w14:w="11112" w14:cap="flat" w14:cmpd="sng" w14:algn="ctr">
                            <w14:solidFill>
                              <w14:schemeClr w14:val="accent2"/>
                            </w14:solidFill>
                            <w14:prstDash w14:val="solid"/>
                            <w14:round/>
                          </w14:textOutline>
                        </w:rPr>
                        <w:t>: 08088010811</w:t>
                      </w:r>
                    </w:p>
                    <w:p w14:paraId="1FCD641B" w14:textId="5C3315EF" w:rsidR="00E52553" w:rsidRPr="00E52553" w:rsidRDefault="00E52553" w:rsidP="00E52553">
                      <w:pPr>
                        <w:jc w:val="center"/>
                        <w:rPr>
                          <w:b/>
                          <w:color w:val="D6BBED" w:themeColor="accent2" w:themeTint="66"/>
                          <w:sz w:val="48"/>
                          <w:szCs w:val="48"/>
                          <w14:textOutline w14:w="11112" w14:cap="flat" w14:cmpd="sng" w14:algn="ctr">
                            <w14:solidFill>
                              <w14:schemeClr w14:val="accent2"/>
                            </w14:solidFill>
                            <w14:prstDash w14:val="solid"/>
                            <w14:round/>
                          </w14:textOutline>
                        </w:rPr>
                      </w:pPr>
                      <w:r w:rsidRPr="00E52553">
                        <w:rPr>
                          <w:b/>
                          <w:color w:val="D6BBED" w:themeColor="accent2" w:themeTint="66"/>
                          <w:sz w:val="48"/>
                          <w:szCs w:val="48"/>
                          <w14:textOutline w14:w="11112" w14:cap="flat" w14:cmpd="sng" w14:algn="ctr">
                            <w14:solidFill>
                              <w14:schemeClr w14:val="accent2"/>
                            </w14:solidFill>
                            <w14:prstDash w14:val="solid"/>
                            <w14:round/>
                          </w14:textOutline>
                        </w:rPr>
                        <w:t>(studentline@beateatingdisorders.org.uk)</w:t>
                      </w:r>
                    </w:p>
                    <w:p w14:paraId="77E3C413" w14:textId="2EDD4718" w:rsidR="00E52553" w:rsidRPr="00E52553" w:rsidRDefault="00E52553" w:rsidP="00E52553">
                      <w:pPr>
                        <w:jc w:val="center"/>
                        <w:rPr>
                          <w:b/>
                          <w:color w:val="D6BBED" w:themeColor="accent2" w:themeTint="66"/>
                          <w:sz w:val="48"/>
                          <w:szCs w:val="48"/>
                          <w14:textOutline w14:w="11112" w14:cap="flat" w14:cmpd="sng" w14:algn="ctr">
                            <w14:solidFill>
                              <w14:schemeClr w14:val="accent2"/>
                            </w14:solidFill>
                            <w14:prstDash w14:val="solid"/>
                            <w14:round/>
                          </w14:textOutline>
                        </w:rPr>
                      </w:pPr>
                      <w:proofErr w:type="spellStart"/>
                      <w:r w:rsidRPr="00E52553">
                        <w:rPr>
                          <w:b/>
                          <w:color w:val="D6BBED" w:themeColor="accent2" w:themeTint="66"/>
                          <w:sz w:val="48"/>
                          <w:szCs w:val="48"/>
                          <w14:textOutline w14:w="11112" w14:cap="flat" w14:cmpd="sng" w14:algn="ctr">
                            <w14:solidFill>
                              <w14:schemeClr w14:val="accent2"/>
                            </w14:solidFill>
                            <w14:prstDash w14:val="solid"/>
                            <w14:round/>
                          </w14:textOutline>
                        </w:rPr>
                        <w:t>Youthline</w:t>
                      </w:r>
                      <w:proofErr w:type="spellEnd"/>
                      <w:r w:rsidRPr="00E52553">
                        <w:rPr>
                          <w:b/>
                          <w:color w:val="D6BBED" w:themeColor="accent2" w:themeTint="66"/>
                          <w:sz w:val="48"/>
                          <w:szCs w:val="48"/>
                          <w14:textOutline w14:w="11112" w14:cap="flat" w14:cmpd="sng" w14:algn="ctr">
                            <w14:solidFill>
                              <w14:schemeClr w14:val="accent2"/>
                            </w14:solidFill>
                            <w14:prstDash w14:val="solid"/>
                            <w14:round/>
                          </w14:textOutline>
                        </w:rPr>
                        <w:t>: 08088010711</w:t>
                      </w:r>
                    </w:p>
                    <w:p w14:paraId="79FD3251" w14:textId="6D112529" w:rsidR="00E52553" w:rsidRPr="00E52553" w:rsidRDefault="00E52553" w:rsidP="00E52553">
                      <w:pPr>
                        <w:jc w:val="center"/>
                        <w:rPr>
                          <w:b/>
                          <w:color w:val="D6BBED" w:themeColor="accent2" w:themeTint="66"/>
                          <w:sz w:val="48"/>
                          <w:szCs w:val="48"/>
                          <w14:textOutline w14:w="11112" w14:cap="flat" w14:cmpd="sng" w14:algn="ctr">
                            <w14:solidFill>
                              <w14:schemeClr w14:val="accent2"/>
                            </w14:solidFill>
                            <w14:prstDash w14:val="solid"/>
                            <w14:round/>
                          </w14:textOutline>
                        </w:rPr>
                      </w:pPr>
                      <w:r w:rsidRPr="00E52553">
                        <w:rPr>
                          <w:b/>
                          <w:color w:val="D6BBED" w:themeColor="accent2" w:themeTint="66"/>
                          <w:sz w:val="48"/>
                          <w:szCs w:val="48"/>
                          <w14:textOutline w14:w="11112" w14:cap="flat" w14:cmpd="sng" w14:algn="ctr">
                            <w14:solidFill>
                              <w14:schemeClr w14:val="accent2"/>
                            </w14:solidFill>
                            <w14:prstDash w14:val="solid"/>
                            <w14:round/>
                          </w14:textOutline>
                        </w:rPr>
                        <w:t>(fyp@beateatingdisorders.org.uk)</w:t>
                      </w:r>
                    </w:p>
                    <w:p w14:paraId="45E3694E" w14:textId="77777777" w:rsidR="00E52553" w:rsidRPr="00E52553" w:rsidRDefault="00E52553" w:rsidP="00E52553">
                      <w:pPr>
                        <w:jc w:val="center"/>
                        <w:rPr>
                          <w:b/>
                          <w:color w:val="D6BBED" w:themeColor="accent2" w:themeTint="66"/>
                          <w:sz w:val="52"/>
                          <w:szCs w:val="52"/>
                          <w14:textOutline w14:w="11112" w14:cap="flat" w14:cmpd="sng" w14:algn="ctr">
                            <w14:solidFill>
                              <w14:schemeClr w14:val="accent2"/>
                            </w14:solidFill>
                            <w14:prstDash w14:val="solid"/>
                            <w14:round/>
                          </w14:textOutline>
                        </w:rPr>
                      </w:pPr>
                    </w:p>
                  </w:txbxContent>
                </v:textbox>
              </v:shape>
            </w:pict>
          </mc:Fallback>
        </mc:AlternateContent>
      </w:r>
      <w:r w:rsidR="00E52553">
        <w:rPr>
          <w:noProof/>
        </w:rPr>
        <mc:AlternateContent>
          <mc:Choice Requires="wps">
            <w:drawing>
              <wp:anchor distT="0" distB="0" distL="114300" distR="114300" simplePos="0" relativeHeight="251714560" behindDoc="0" locked="0" layoutInCell="1" allowOverlap="1" wp14:anchorId="0D9C2120" wp14:editId="44EEDDA6">
                <wp:simplePos x="0" y="0"/>
                <wp:positionH relativeFrom="column">
                  <wp:posOffset>-784481</wp:posOffset>
                </wp:positionH>
                <wp:positionV relativeFrom="paragraph">
                  <wp:posOffset>-299221</wp:posOffset>
                </wp:positionV>
                <wp:extent cx="1828800" cy="1828800"/>
                <wp:effectExtent l="0" t="419100" r="0" b="414020"/>
                <wp:wrapNone/>
                <wp:docPr id="54" name="Text Box 54"/>
                <wp:cNvGraphicFramePr/>
                <a:graphic xmlns:a="http://schemas.openxmlformats.org/drawingml/2006/main">
                  <a:graphicData uri="http://schemas.microsoft.com/office/word/2010/wordprocessingShape">
                    <wps:wsp>
                      <wps:cNvSpPr txBox="1"/>
                      <wps:spPr>
                        <a:xfrm rot="20403586">
                          <a:off x="0" y="0"/>
                          <a:ext cx="1828800" cy="1828800"/>
                        </a:xfrm>
                        <a:prstGeom prst="rect">
                          <a:avLst/>
                        </a:prstGeom>
                        <a:noFill/>
                        <a:ln>
                          <a:noFill/>
                        </a:ln>
                      </wps:spPr>
                      <wps:txbx>
                        <w:txbxContent>
                          <w:p w14:paraId="3CE51EEF" w14:textId="59737DFD" w:rsidR="00E52553" w:rsidRPr="00E52553" w:rsidRDefault="00E52553" w:rsidP="00E52553">
                            <w:pPr>
                              <w:jc w:val="center"/>
                              <w:rPr>
                                <w:b/>
                                <w:color w:val="262626" w:themeColor="text1" w:themeTint="D9"/>
                                <w:sz w:val="96"/>
                                <w:szCs w:val="9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52553">
                              <w:rPr>
                                <w:b/>
                                <w:color w:val="262626" w:themeColor="text1" w:themeTint="D9"/>
                                <w:sz w:val="96"/>
                                <w:szCs w:val="9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HELPLINES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D9C2120" id="Text Box 54" o:spid="_x0000_s1055" type="#_x0000_t202" style="position:absolute;margin-left:-61.75pt;margin-top:-23.55pt;width:2in;height:2in;rotation:-1306803fd;z-index:2517145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" filled="f" stroked="f">
                <v:fill o:detectmouseclick="t"/>
                <v:textbox style="mso-fit-shape-to-text:t">
                  <w:txbxContent>
                    <w:p w14:paraId="3CE51EEF" w14:textId="59737DFD" w:rsidR="00E52553" w:rsidRPr="00E52553" w:rsidRDefault="00E52553" w:rsidP="00E52553">
                      <w:pPr>
                        <w:jc w:val="center"/>
                        <w:rPr>
                          <w:b/>
                          <w:color w:val="262626" w:themeColor="text1" w:themeTint="D9"/>
                          <w:sz w:val="96"/>
                          <w:szCs w:val="9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52553">
                        <w:rPr>
                          <w:b/>
                          <w:color w:val="262626" w:themeColor="text1" w:themeTint="D9"/>
                          <w:sz w:val="96"/>
                          <w:szCs w:val="9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HELPLINES</w:t>
                      </w:r>
                    </w:p>
                  </w:txbxContent>
                </v:textbox>
              </v:shape>
            </w:pict>
          </mc:Fallback>
        </mc:AlternateContent>
      </w:r>
    </w:p>
    <w:p w14:paraId="4D137214" w14:textId="2925330D" w:rsidR="00A841EB" w:rsidRDefault="00A841EB"/>
    <w:p w14:paraId="37DEAFD3" w14:textId="501E8529" w:rsidR="00A841EB" w:rsidRDefault="00A841EB"/>
    <w:p w14:paraId="6AD9AA2B" w14:textId="43F25DCD" w:rsidR="00A841EB" w:rsidRDefault="00A841EB"/>
    <w:p w14:paraId="3C57B1DB" w14:textId="436842E5" w:rsidR="00A841EB" w:rsidRDefault="002762F2">
      <w:r>
        <w:rPr>
          <w:noProof/>
        </w:rPr>
        <mc:AlternateContent>
          <mc:Choice Requires="wps">
            <w:drawing>
              <wp:anchor distT="0" distB="0" distL="114300" distR="114300" simplePos="0" relativeHeight="251718656" behindDoc="0" locked="0" layoutInCell="1" allowOverlap="1" wp14:anchorId="3F9EBFBF" wp14:editId="7273BAD8">
                <wp:simplePos x="0" y="0"/>
                <wp:positionH relativeFrom="column">
                  <wp:posOffset>-833498</wp:posOffset>
                </wp:positionH>
                <wp:positionV relativeFrom="paragraph">
                  <wp:posOffset>292116</wp:posOffset>
                </wp:positionV>
                <wp:extent cx="2812648" cy="1828800"/>
                <wp:effectExtent l="0" t="0" r="0" b="0"/>
                <wp:wrapNone/>
                <wp:docPr id="56" name="Text Box 56"/>
                <wp:cNvGraphicFramePr/>
                <a:graphic xmlns:a="http://schemas.openxmlformats.org/drawingml/2006/main">
                  <a:graphicData uri="http://schemas.microsoft.com/office/word/2010/wordprocessingShape">
                    <wps:wsp>
                      <wps:cNvSpPr txBox="1"/>
                      <wps:spPr>
                        <a:xfrm>
                          <a:off x="0" y="0"/>
                          <a:ext cx="2812648" cy="1828800"/>
                        </a:xfrm>
                        <a:prstGeom prst="rect">
                          <a:avLst/>
                        </a:prstGeom>
                        <a:noFill/>
                        <a:ln>
                          <a:noFill/>
                        </a:ln>
                      </wps:spPr>
                      <wps:txbx>
                        <w:txbxContent>
                          <w:p w14:paraId="420B030C" w14:textId="40472104" w:rsidR="00E52553" w:rsidRPr="00E52553" w:rsidRDefault="00E52553" w:rsidP="00E52553">
                            <w:pPr>
                              <w:jc w:val="center"/>
                              <w:rPr>
                                <w:b/>
                                <w:color w:val="45A5ED"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E52553">
                              <w:rPr>
                                <w:b/>
                                <w:color w:val="45A5ED"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NHS website</w:t>
                            </w:r>
                          </w:p>
                          <w:p w14:paraId="03CA655C" w14:textId="10DCB128" w:rsidR="00E52553" w:rsidRPr="00E52553" w:rsidRDefault="00E52553" w:rsidP="00E52553">
                            <w:pPr>
                              <w:jc w:val="center"/>
                              <w:rPr>
                                <w:b/>
                                <w:color w:val="45A5ED"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E52553">
                              <w:rPr>
                                <w:b/>
                                <w:color w:val="45A5ED"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111.nhs.uk or call 111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F9EBFBF" id="Text Box 56" o:spid="_x0000_s1056" type="#_x0000_t202" style="position:absolute;margin-left:-65.65pt;margin-top:23pt;width:221.45pt;height:2in;z-index:2517186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" filled="f" stroked="f">
                <v:fill o:detectmouseclick="t"/>
                <v:textbox style="mso-fit-shape-to-text:t">
                  <w:txbxContent>
                    <w:p w14:paraId="420B030C" w14:textId="40472104" w:rsidR="00E52553" w:rsidRPr="00E52553" w:rsidRDefault="00E52553" w:rsidP="00E52553">
                      <w:pPr>
                        <w:jc w:val="center"/>
                        <w:rPr>
                          <w:b/>
                          <w:color w:val="45A5ED"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E52553">
                        <w:rPr>
                          <w:b/>
                          <w:color w:val="45A5ED"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NHS website</w:t>
                      </w:r>
                    </w:p>
                    <w:p w14:paraId="03CA655C" w14:textId="10DCB128" w:rsidR="00E52553" w:rsidRPr="00E52553" w:rsidRDefault="00E52553" w:rsidP="00E52553">
                      <w:pPr>
                        <w:jc w:val="center"/>
                        <w:rPr>
                          <w:b/>
                          <w:color w:val="45A5ED"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E52553">
                        <w:rPr>
                          <w:b/>
                          <w:color w:val="45A5ED"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111.nhs.uk or call 111</w:t>
                      </w:r>
                    </w:p>
                  </w:txbxContent>
                </v:textbox>
              </v:shape>
            </w:pict>
          </mc:Fallback>
        </mc:AlternateContent>
      </w:r>
    </w:p>
    <w:p w14:paraId="6E06E4F6" w14:textId="185CB667" w:rsidR="00A841EB" w:rsidRDefault="00A841EB"/>
    <w:p w14:paraId="73D19900" w14:textId="00601E41" w:rsidR="00A841EB" w:rsidRDefault="00A841EB"/>
    <w:p w14:paraId="47467598" w14:textId="7F8515F3" w:rsidR="002762F2" w:rsidRDefault="002762F2"/>
    <w:p w14:paraId="058E1727" w14:textId="562417CD" w:rsidR="002762F2" w:rsidRDefault="002762F2"/>
    <w:p w14:paraId="1DF25AE9" w14:textId="222191DB" w:rsidR="002762F2" w:rsidRDefault="002762F2">
      <w:r>
        <w:rPr>
          <w:noProof/>
        </w:rPr>
        <mc:AlternateContent>
          <mc:Choice Requires="wps">
            <w:drawing>
              <wp:anchor distT="0" distB="0" distL="114300" distR="114300" simplePos="0" relativeHeight="251722752" behindDoc="0" locked="0" layoutInCell="1" allowOverlap="1" wp14:anchorId="7A0FE58C" wp14:editId="09205D8C">
                <wp:simplePos x="0" y="0"/>
                <wp:positionH relativeFrom="column">
                  <wp:posOffset>1576721</wp:posOffset>
                </wp:positionH>
                <wp:positionV relativeFrom="paragraph">
                  <wp:posOffset>101511</wp:posOffset>
                </wp:positionV>
                <wp:extent cx="1828800" cy="1828800"/>
                <wp:effectExtent l="0" t="0" r="0" b="0"/>
                <wp:wrapNone/>
                <wp:docPr id="58" name="Text Box 5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9EEA938" w14:textId="73DFC4C4" w:rsidR="0075678D" w:rsidRPr="0075678D" w:rsidRDefault="0075678D" w:rsidP="0075678D">
                            <w:pPr>
                              <w:jc w:val="center"/>
                              <w:rPr>
                                <w:sz w:val="52"/>
                                <w:szCs w:val="5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75678D">
                              <w:rPr>
                                <w:sz w:val="52"/>
                                <w:szCs w:val="5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SEED</w:t>
                            </w:r>
                          </w:p>
                          <w:p w14:paraId="6A8C9893" w14:textId="3F6F20CD" w:rsidR="0075678D" w:rsidRPr="0075678D" w:rsidRDefault="0075678D" w:rsidP="0075678D">
                            <w:pPr>
                              <w:jc w:val="center"/>
                              <w:rPr>
                                <w:sz w:val="52"/>
                                <w:szCs w:val="5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75678D">
                              <w:rPr>
                                <w:sz w:val="52"/>
                                <w:szCs w:val="5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Helpline: 01482718130</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A0FE58C" id="Text Box 58" o:spid="_x0000_s1057" type="#_x0000_t202" style="position:absolute;margin-left:124.15pt;margin-top:8pt;width:2in;height:2in;z-index:25172275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" filled="f" stroked="f">
                <v:fill o:detectmouseclick="t"/>
                <v:textbox style="mso-fit-shape-to-text:t">
                  <w:txbxContent>
                    <w:p w14:paraId="49EEA938" w14:textId="73DFC4C4" w:rsidR="0075678D" w:rsidRPr="0075678D" w:rsidRDefault="0075678D" w:rsidP="0075678D">
                      <w:pPr>
                        <w:jc w:val="center"/>
                        <w:rPr>
                          <w:sz w:val="52"/>
                          <w:szCs w:val="5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75678D">
                        <w:rPr>
                          <w:sz w:val="52"/>
                          <w:szCs w:val="5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SEED</w:t>
                      </w:r>
                    </w:p>
                    <w:p w14:paraId="6A8C9893" w14:textId="3F6F20CD" w:rsidR="0075678D" w:rsidRPr="0075678D" w:rsidRDefault="0075678D" w:rsidP="0075678D">
                      <w:pPr>
                        <w:jc w:val="center"/>
                        <w:rPr>
                          <w:sz w:val="52"/>
                          <w:szCs w:val="5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75678D">
                        <w:rPr>
                          <w:sz w:val="52"/>
                          <w:szCs w:val="5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Helpline: 01482718130</w:t>
                      </w:r>
                    </w:p>
                  </w:txbxContent>
                </v:textbox>
              </v:shape>
            </w:pict>
          </mc:Fallback>
        </mc:AlternateContent>
      </w:r>
    </w:p>
    <w:p w14:paraId="22E882CC" w14:textId="6828570E" w:rsidR="002762F2" w:rsidRDefault="002762F2"/>
    <w:p w14:paraId="77D1CA6F" w14:textId="145710B8" w:rsidR="002762F2" w:rsidRDefault="002762F2"/>
    <w:p w14:paraId="03CDE332" w14:textId="77777777" w:rsidR="002762F2" w:rsidRDefault="002762F2"/>
    <w:p w14:paraId="4986DE31" w14:textId="31F25B25" w:rsidR="002762F2" w:rsidRDefault="002762F2"/>
    <w:p w14:paraId="5FE49C3D" w14:textId="1C81EA4E" w:rsidR="002762F2" w:rsidRDefault="002762F2">
      <w:r>
        <w:rPr>
          <w:noProof/>
        </w:rPr>
        <mc:AlternateContent>
          <mc:Choice Requires="wps">
            <w:drawing>
              <wp:anchor distT="0" distB="0" distL="114300" distR="114300" simplePos="0" relativeHeight="251720704" behindDoc="0" locked="0" layoutInCell="1" allowOverlap="1" wp14:anchorId="722DB87F" wp14:editId="2CE4EEAE">
                <wp:simplePos x="0" y="0"/>
                <wp:positionH relativeFrom="column">
                  <wp:posOffset>-913918</wp:posOffset>
                </wp:positionH>
                <wp:positionV relativeFrom="paragraph">
                  <wp:posOffset>156315</wp:posOffset>
                </wp:positionV>
                <wp:extent cx="5925820" cy="1828800"/>
                <wp:effectExtent l="0" t="0" r="0" b="0"/>
                <wp:wrapNone/>
                <wp:docPr id="57" name="Text Box 57"/>
                <wp:cNvGraphicFramePr/>
                <a:graphic xmlns:a="http://schemas.openxmlformats.org/drawingml/2006/main">
                  <a:graphicData uri="http://schemas.microsoft.com/office/word/2010/wordprocessingShape">
                    <wps:wsp>
                      <wps:cNvSpPr txBox="1"/>
                      <wps:spPr>
                        <a:xfrm>
                          <a:off x="0" y="0"/>
                          <a:ext cx="5925820" cy="1828800"/>
                        </a:xfrm>
                        <a:prstGeom prst="rect">
                          <a:avLst/>
                        </a:prstGeom>
                        <a:noFill/>
                        <a:ln>
                          <a:noFill/>
                        </a:ln>
                      </wps:spPr>
                      <wps:txbx>
                        <w:txbxContent>
                          <w:p w14:paraId="2919F782" w14:textId="50764D73" w:rsidR="00E52553" w:rsidRPr="00E52553" w:rsidRDefault="00E52553" w:rsidP="00E52553">
                            <w:pPr>
                              <w:jc w:val="center"/>
                              <w:rPr>
                                <w:b/>
                                <w:color w:val="755DD9" w:themeColor="accent3"/>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E52553">
                              <w:rPr>
                                <w:b/>
                                <w:color w:val="755DD9" w:themeColor="accent3"/>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National Centre for Eating Disorders </w:t>
                            </w:r>
                          </w:p>
                          <w:p w14:paraId="65861941" w14:textId="6B61EB8A" w:rsidR="00E52553" w:rsidRPr="00E52553" w:rsidRDefault="00E52553" w:rsidP="00E52553">
                            <w:pPr>
                              <w:jc w:val="center"/>
                              <w:rPr>
                                <w:b/>
                                <w:color w:val="755DD9" w:themeColor="accent3"/>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E52553">
                              <w:rPr>
                                <w:b/>
                                <w:color w:val="755DD9" w:themeColor="accent3"/>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Helpline: 08458382040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14:sizeRelH relativeFrom="margin">
                  <wp14:pctWidth>0</wp14:pctWidth>
                </wp14:sizeRelH>
              </wp:anchor>
            </w:drawing>
          </mc:Choice>
          <mc:Fallback>
            <w:pict>
              <v:shape w14:anchorId="722DB87F" id="Text Box 57" o:spid="_x0000_s1058" type="#_x0000_t202" style="position:absolute;margin-left:-71.95pt;margin-top:12.3pt;width:466.6pt;height:2in;z-index:2517207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" filled="f" stroked="f">
                <v:fill o:detectmouseclick="t"/>
                <v:textbox style="mso-fit-shape-to-text:t">
                  <w:txbxContent>
                    <w:p w14:paraId="2919F782" w14:textId="50764D73" w:rsidR="00E52553" w:rsidRPr="00E52553" w:rsidRDefault="00E52553" w:rsidP="00E52553">
                      <w:pPr>
                        <w:jc w:val="center"/>
                        <w:rPr>
                          <w:b/>
                          <w:color w:val="755DD9" w:themeColor="accent3"/>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E52553">
                        <w:rPr>
                          <w:b/>
                          <w:color w:val="755DD9" w:themeColor="accent3"/>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National Centre for Eating Disorders </w:t>
                      </w:r>
                    </w:p>
                    <w:p w14:paraId="65861941" w14:textId="6B61EB8A" w:rsidR="00E52553" w:rsidRPr="00E52553" w:rsidRDefault="00E52553" w:rsidP="00E52553">
                      <w:pPr>
                        <w:jc w:val="center"/>
                        <w:rPr>
                          <w:b/>
                          <w:color w:val="755DD9" w:themeColor="accent3"/>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E52553">
                        <w:rPr>
                          <w:b/>
                          <w:color w:val="755DD9" w:themeColor="accent3"/>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Helpline: 08458382040</w:t>
                      </w:r>
                    </w:p>
                  </w:txbxContent>
                </v:textbox>
              </v:shape>
            </w:pict>
          </mc:Fallback>
        </mc:AlternateContent>
      </w:r>
      <w:r>
        <w:rPr>
          <w:noProof/>
        </w:rPr>
        <w:drawing>
          <wp:anchor distT="0" distB="0" distL="114300" distR="114300" simplePos="0" relativeHeight="251711488" behindDoc="1" locked="0" layoutInCell="1" allowOverlap="1" wp14:anchorId="64D13E92" wp14:editId="1F5FDEF8">
            <wp:simplePos x="0" y="0"/>
            <wp:positionH relativeFrom="column">
              <wp:posOffset>5173312</wp:posOffset>
            </wp:positionH>
            <wp:positionV relativeFrom="paragraph">
              <wp:posOffset>-959854</wp:posOffset>
            </wp:positionV>
            <wp:extent cx="1068070" cy="1857375"/>
            <wp:effectExtent l="0" t="0" r="0" b="0"/>
            <wp:wrapTight wrapText="bothSides">
              <wp:wrapPolygon edited="0">
                <wp:start x="0" y="0"/>
                <wp:lineTo x="0" y="21415"/>
                <wp:lineTo x="21317" y="21415"/>
                <wp:lineTo x="21317" y="0"/>
                <wp:lineTo x="0" y="0"/>
              </wp:wrapPolygon>
            </wp:wrapTight>
            <wp:docPr id="51" name="Picture 51"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IMG_7207.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068070" cy="1857375"/>
                    </a:xfrm>
                    <a:prstGeom prst="rect">
                      <a:avLst/>
                    </a:prstGeom>
                  </pic:spPr>
                </pic:pic>
              </a:graphicData>
            </a:graphic>
            <wp14:sizeRelH relativeFrom="page">
              <wp14:pctWidth>0</wp14:pctWidth>
            </wp14:sizeRelH>
            <wp14:sizeRelV relativeFrom="page">
              <wp14:pctHeight>0</wp14:pctHeight>
            </wp14:sizeRelV>
          </wp:anchor>
        </w:drawing>
      </w:r>
    </w:p>
    <w:p w14:paraId="2F314817" w14:textId="4AB75FF0" w:rsidR="002762F2" w:rsidRDefault="002762F2"/>
    <w:p w14:paraId="01E821F0" w14:textId="76B1BCD5" w:rsidR="002762F2" w:rsidRDefault="002762F2"/>
    <w:p w14:paraId="31F16A7B" w14:textId="35DFB841" w:rsidR="002762F2" w:rsidRDefault="002762F2"/>
    <w:p w14:paraId="25BEC971" w14:textId="7E8D6D0F" w:rsidR="002762F2" w:rsidRPr="002762F2" w:rsidRDefault="002762F2" w:rsidP="00DE4461">
      <w:pPr>
        <w:spacing w:line="360" w:lineRule="auto"/>
        <w:rPr>
          <w:color w:val="491347" w:themeColor="accent1" w:themeShade="80"/>
          <w:sz w:val="36"/>
          <w:szCs w:val="36"/>
        </w:rPr>
      </w:pPr>
      <w:r w:rsidRPr="002762F2">
        <w:rPr>
          <w:color w:val="491347" w:themeColor="accent1" w:themeShade="80"/>
          <w:sz w:val="36"/>
          <w:szCs w:val="36"/>
        </w:rPr>
        <w:lastRenderedPageBreak/>
        <w:t>References:</w:t>
      </w:r>
    </w:p>
    <w:p w14:paraId="2342BC5C" w14:textId="77777777" w:rsidR="002762F2" w:rsidRDefault="002762F2" w:rsidP="00DE4461">
      <w:pPr>
        <w:autoSpaceDE w:val="0"/>
        <w:autoSpaceDN w:val="0"/>
        <w:adjustRightInd w:val="0"/>
        <w:spacing w:line="360" w:lineRule="auto"/>
        <w:rPr>
          <w:rFonts w:ascii="AppleSystemUIFont" w:hAnsi="AppleSystemUIFont" w:cs="AppleSystemUIFont"/>
        </w:rPr>
      </w:pPr>
      <w:r>
        <w:rPr>
          <w:rFonts w:ascii="AppleSystemUIFont" w:hAnsi="AppleSystemUIFont" w:cs="AppleSystemUIFont"/>
        </w:rPr>
        <w:t xml:space="preserve">Bryant‐Waugh, R., &amp; </w:t>
      </w:r>
      <w:proofErr w:type="spellStart"/>
      <w:r>
        <w:rPr>
          <w:rFonts w:ascii="AppleSystemUIFont" w:hAnsi="AppleSystemUIFont" w:cs="AppleSystemUIFont"/>
        </w:rPr>
        <w:t>Lask</w:t>
      </w:r>
      <w:proofErr w:type="spellEnd"/>
      <w:r>
        <w:rPr>
          <w:rFonts w:ascii="AppleSystemUIFont" w:hAnsi="AppleSystemUIFont" w:cs="AppleSystemUIFont"/>
        </w:rPr>
        <w:t xml:space="preserve">, B. (1995). Annotation: Eating disorders in children. </w:t>
      </w:r>
      <w:r>
        <w:rPr>
          <w:rFonts w:ascii="AppleSystemUIFontItalic" w:hAnsi="AppleSystemUIFontItalic" w:cs="AppleSystemUIFontItalic"/>
          <w:i/>
          <w:iCs/>
        </w:rPr>
        <w:t>Journal of Child Psychology and Psychiatry</w:t>
      </w:r>
      <w:r>
        <w:rPr>
          <w:rFonts w:ascii="AppleSystemUIFont" w:hAnsi="AppleSystemUIFont" w:cs="AppleSystemUIFont"/>
        </w:rPr>
        <w:t xml:space="preserve">, </w:t>
      </w:r>
      <w:r>
        <w:rPr>
          <w:rFonts w:ascii="AppleSystemUIFontItalic" w:hAnsi="AppleSystemUIFontItalic" w:cs="AppleSystemUIFontItalic"/>
          <w:i/>
          <w:iCs/>
        </w:rPr>
        <w:t>36</w:t>
      </w:r>
      <w:r>
        <w:rPr>
          <w:rFonts w:ascii="AppleSystemUIFont" w:hAnsi="AppleSystemUIFont" w:cs="AppleSystemUIFont"/>
        </w:rPr>
        <w:t>(2), 191-202.</w:t>
      </w:r>
    </w:p>
    <w:p w14:paraId="4D4B07E1" w14:textId="77777777" w:rsidR="002762F2" w:rsidRDefault="002762F2" w:rsidP="00DE4461">
      <w:pPr>
        <w:autoSpaceDE w:val="0"/>
        <w:autoSpaceDN w:val="0"/>
        <w:adjustRightInd w:val="0"/>
        <w:spacing w:line="360" w:lineRule="auto"/>
        <w:rPr>
          <w:rFonts w:ascii="AppleSystemUIFont" w:hAnsi="AppleSystemUIFont" w:cs="AppleSystemUIFont"/>
        </w:rPr>
      </w:pPr>
    </w:p>
    <w:p w14:paraId="5240D3C3" w14:textId="129DDD9A" w:rsidR="002762F2" w:rsidRDefault="002762F2" w:rsidP="00DE4461">
      <w:pPr>
        <w:autoSpaceDE w:val="0"/>
        <w:autoSpaceDN w:val="0"/>
        <w:adjustRightInd w:val="0"/>
        <w:spacing w:line="360" w:lineRule="auto"/>
        <w:rPr>
          <w:rFonts w:ascii="AppleSystemUIFont" w:hAnsi="AppleSystemUIFont" w:cs="AppleSystemUIFont"/>
        </w:rPr>
      </w:pPr>
      <w:proofErr w:type="spellStart"/>
      <w:r>
        <w:rPr>
          <w:rFonts w:ascii="AppleSystemUIFont" w:hAnsi="AppleSystemUIFont" w:cs="AppleSystemUIFont"/>
        </w:rPr>
        <w:t>Counselor’s</w:t>
      </w:r>
      <w:proofErr w:type="spellEnd"/>
      <w:r>
        <w:rPr>
          <w:rFonts w:ascii="AppleSystemUIFont" w:hAnsi="AppleSystemUIFont" w:cs="AppleSystemUIFont"/>
        </w:rPr>
        <w:t xml:space="preserve"> Role. Perspectives </w:t>
      </w:r>
      <w:proofErr w:type="gramStart"/>
      <w:r>
        <w:rPr>
          <w:rFonts w:ascii="AppleSystemUIFont" w:hAnsi="AppleSystemUIFont" w:cs="AppleSystemUIFont"/>
        </w:rPr>
        <w:t>In</w:t>
      </w:r>
      <w:proofErr w:type="gramEnd"/>
      <w:r>
        <w:rPr>
          <w:rFonts w:ascii="AppleSystemUIFont" w:hAnsi="AppleSystemUIFont" w:cs="AppleSystemUIFont"/>
        </w:rPr>
        <w:t xml:space="preserve"> Learning, 7 (1). Retrieved from http://csuepress.columbusstate.edu/pil/vol7/iss1/11 </w:t>
      </w:r>
    </w:p>
    <w:p w14:paraId="321D0623" w14:textId="77777777" w:rsidR="002762F2" w:rsidRDefault="002762F2" w:rsidP="00DE4461">
      <w:pPr>
        <w:autoSpaceDE w:val="0"/>
        <w:autoSpaceDN w:val="0"/>
        <w:adjustRightInd w:val="0"/>
        <w:spacing w:line="360" w:lineRule="auto"/>
        <w:rPr>
          <w:rFonts w:ascii="AppleSystemUIFont" w:hAnsi="AppleSystemUIFont" w:cs="AppleSystemUIFont"/>
        </w:rPr>
      </w:pPr>
    </w:p>
    <w:p w14:paraId="1C08BE7A" w14:textId="527A1FA6" w:rsidR="002762F2" w:rsidRDefault="002762F2" w:rsidP="00DE4461">
      <w:pPr>
        <w:autoSpaceDE w:val="0"/>
        <w:autoSpaceDN w:val="0"/>
        <w:adjustRightInd w:val="0"/>
        <w:spacing w:line="360" w:lineRule="auto"/>
        <w:rPr>
          <w:rFonts w:ascii="AppleSystemUIFont" w:hAnsi="AppleSystemUIFont" w:cs="AppleSystemUIFont"/>
        </w:rPr>
      </w:pPr>
      <w:r>
        <w:rPr>
          <w:rFonts w:ascii="AppleSystemUIFont" w:hAnsi="AppleSystemUIFont" w:cs="AppleSystemUIFont"/>
        </w:rPr>
        <w:t>Hoven, C. W. (2004). Expanding Awareness of Mental Health in Childhood and Adolescence.</w:t>
      </w:r>
    </w:p>
    <w:p w14:paraId="5E1842CD" w14:textId="77777777" w:rsidR="002762F2" w:rsidRDefault="002762F2" w:rsidP="00DE4461">
      <w:pPr>
        <w:autoSpaceDE w:val="0"/>
        <w:autoSpaceDN w:val="0"/>
        <w:adjustRightInd w:val="0"/>
        <w:spacing w:line="360" w:lineRule="auto"/>
        <w:rPr>
          <w:rFonts w:ascii="AppleSystemUIFont" w:hAnsi="AppleSystemUIFont" w:cs="AppleSystemUIFont"/>
        </w:rPr>
      </w:pPr>
    </w:p>
    <w:p w14:paraId="1680119C" w14:textId="1E813699" w:rsidR="002762F2" w:rsidRDefault="002762F2" w:rsidP="00DE4461">
      <w:pPr>
        <w:autoSpaceDE w:val="0"/>
        <w:autoSpaceDN w:val="0"/>
        <w:adjustRightInd w:val="0"/>
        <w:spacing w:line="360" w:lineRule="auto"/>
        <w:rPr>
          <w:rFonts w:ascii="AppleSystemUIFont" w:hAnsi="AppleSystemUIFont" w:cs="AppleSystemUIFont"/>
        </w:rPr>
      </w:pPr>
      <w:r>
        <w:rPr>
          <w:rFonts w:ascii="AppleSystemUIFont" w:hAnsi="AppleSystemUIFont" w:cs="AppleSystemUIFont"/>
        </w:rPr>
        <w:t xml:space="preserve">Khan, L., Parsonage, M., &amp; Stubbs, J. (2015). Investing in children’s mental health. </w:t>
      </w:r>
      <w:r>
        <w:rPr>
          <w:rFonts w:ascii="AppleSystemUIFontItalic" w:hAnsi="AppleSystemUIFontItalic" w:cs="AppleSystemUIFontItalic"/>
          <w:i/>
          <w:iCs/>
        </w:rPr>
        <w:t xml:space="preserve">A Review of Evidence on the Costs and Benefits of Increased Service Provision. London: </w:t>
      </w:r>
      <w:proofErr w:type="spellStart"/>
      <w:r>
        <w:rPr>
          <w:rFonts w:ascii="AppleSystemUIFontItalic" w:hAnsi="AppleSystemUIFontItalic" w:cs="AppleSystemUIFontItalic"/>
          <w:i/>
          <w:iCs/>
        </w:rPr>
        <w:t>Center</w:t>
      </w:r>
      <w:proofErr w:type="spellEnd"/>
      <w:r>
        <w:rPr>
          <w:rFonts w:ascii="AppleSystemUIFontItalic" w:hAnsi="AppleSystemUIFontItalic" w:cs="AppleSystemUIFontItalic"/>
          <w:i/>
          <w:iCs/>
        </w:rPr>
        <w:t xml:space="preserve"> for Mental Health</w:t>
      </w:r>
      <w:r>
        <w:rPr>
          <w:rFonts w:ascii="AppleSystemUIFont" w:hAnsi="AppleSystemUIFont" w:cs="AppleSystemUIFont"/>
        </w:rPr>
        <w:t>.</w:t>
      </w:r>
    </w:p>
    <w:p w14:paraId="7E5DD12E" w14:textId="77777777" w:rsidR="002762F2" w:rsidRDefault="002762F2" w:rsidP="00DE4461">
      <w:pPr>
        <w:autoSpaceDE w:val="0"/>
        <w:autoSpaceDN w:val="0"/>
        <w:adjustRightInd w:val="0"/>
        <w:spacing w:line="360" w:lineRule="auto"/>
        <w:rPr>
          <w:rFonts w:ascii="AppleSystemUIFont" w:hAnsi="AppleSystemUIFont" w:cs="AppleSystemUIFont"/>
        </w:rPr>
      </w:pPr>
    </w:p>
    <w:p w14:paraId="4A30457E" w14:textId="63C7ADA7" w:rsidR="002762F2" w:rsidRDefault="002762F2" w:rsidP="00DE4461">
      <w:pPr>
        <w:autoSpaceDE w:val="0"/>
        <w:autoSpaceDN w:val="0"/>
        <w:adjustRightInd w:val="0"/>
        <w:spacing w:line="360" w:lineRule="auto"/>
        <w:rPr>
          <w:rFonts w:ascii="AppleSystemUIFont" w:hAnsi="AppleSystemUIFont" w:cs="AppleSystemUIFont"/>
        </w:rPr>
      </w:pPr>
      <w:r>
        <w:rPr>
          <w:rFonts w:ascii="AppleSystemUIFont" w:hAnsi="AppleSystemUIFont" w:cs="AppleSystemUIFont"/>
        </w:rPr>
        <w:t xml:space="preserve">Livingston, D., &amp; Sammons, L. (2006). The Effects of Eating Disorders on Student Academic Achievement and the School </w:t>
      </w:r>
      <w:proofErr w:type="spellStart"/>
      <w:r>
        <w:rPr>
          <w:rFonts w:ascii="AppleSystemUIFont" w:hAnsi="AppleSystemUIFont" w:cs="AppleSystemUIFont"/>
        </w:rPr>
        <w:t>Counselor’s</w:t>
      </w:r>
      <w:proofErr w:type="spellEnd"/>
      <w:r>
        <w:rPr>
          <w:rFonts w:ascii="AppleSystemUIFont" w:hAnsi="AppleSystemUIFont" w:cs="AppleSystemUIFont"/>
        </w:rPr>
        <w:t xml:space="preserve"> Role. </w:t>
      </w:r>
      <w:r>
        <w:rPr>
          <w:rFonts w:ascii="AppleSystemUIFontItalic" w:hAnsi="AppleSystemUIFontItalic" w:cs="AppleSystemUIFontItalic"/>
          <w:i/>
          <w:iCs/>
        </w:rPr>
        <w:t xml:space="preserve">Perspectives </w:t>
      </w:r>
      <w:proofErr w:type="gramStart"/>
      <w:r>
        <w:rPr>
          <w:rFonts w:ascii="AppleSystemUIFontItalic" w:hAnsi="AppleSystemUIFontItalic" w:cs="AppleSystemUIFontItalic"/>
          <w:i/>
          <w:iCs/>
        </w:rPr>
        <w:t>In</w:t>
      </w:r>
      <w:proofErr w:type="gramEnd"/>
      <w:r>
        <w:rPr>
          <w:rFonts w:ascii="AppleSystemUIFontItalic" w:hAnsi="AppleSystemUIFontItalic" w:cs="AppleSystemUIFontItalic"/>
          <w:i/>
          <w:iCs/>
        </w:rPr>
        <w:t xml:space="preserve"> Learning</w:t>
      </w:r>
      <w:r>
        <w:rPr>
          <w:rFonts w:ascii="AppleSystemUIFont" w:hAnsi="AppleSystemUIFont" w:cs="AppleSystemUIFont"/>
        </w:rPr>
        <w:t xml:space="preserve">, </w:t>
      </w:r>
      <w:r>
        <w:rPr>
          <w:rFonts w:ascii="AppleSystemUIFontItalic" w:hAnsi="AppleSystemUIFontItalic" w:cs="AppleSystemUIFontItalic"/>
          <w:i/>
          <w:iCs/>
        </w:rPr>
        <w:t>7</w:t>
      </w:r>
      <w:r>
        <w:rPr>
          <w:rFonts w:ascii="AppleSystemUIFont" w:hAnsi="AppleSystemUIFont" w:cs="AppleSystemUIFont"/>
        </w:rPr>
        <w:t>(1), 11.</w:t>
      </w:r>
    </w:p>
    <w:p w14:paraId="5048E38B" w14:textId="77777777" w:rsidR="002762F2" w:rsidRDefault="002762F2" w:rsidP="00DE4461">
      <w:pPr>
        <w:autoSpaceDE w:val="0"/>
        <w:autoSpaceDN w:val="0"/>
        <w:adjustRightInd w:val="0"/>
        <w:spacing w:line="360" w:lineRule="auto"/>
        <w:rPr>
          <w:rFonts w:ascii="AppleSystemUIFont" w:hAnsi="AppleSystemUIFont" w:cs="AppleSystemUIFont"/>
        </w:rPr>
      </w:pPr>
    </w:p>
    <w:p w14:paraId="0B1EBF5F" w14:textId="702ED907" w:rsidR="002762F2" w:rsidRDefault="002762F2" w:rsidP="00DE4461">
      <w:pPr>
        <w:autoSpaceDE w:val="0"/>
        <w:autoSpaceDN w:val="0"/>
        <w:adjustRightInd w:val="0"/>
        <w:spacing w:line="360" w:lineRule="auto"/>
        <w:rPr>
          <w:rFonts w:ascii="AppleSystemUIFont" w:hAnsi="AppleSystemUIFont" w:cs="AppleSystemUIFont"/>
        </w:rPr>
      </w:pPr>
      <w:proofErr w:type="spellStart"/>
      <w:r>
        <w:rPr>
          <w:rFonts w:ascii="AppleSystemUIFont" w:hAnsi="AppleSystemUIFont" w:cs="AppleSystemUIFont"/>
        </w:rPr>
        <w:t>Mairs</w:t>
      </w:r>
      <w:proofErr w:type="spellEnd"/>
      <w:r>
        <w:rPr>
          <w:rFonts w:ascii="AppleSystemUIFont" w:hAnsi="AppleSystemUIFont" w:cs="AppleSystemUIFont"/>
        </w:rPr>
        <w:t xml:space="preserve">, R., &amp; Nicholls, D. (2016). Assessment and treatment of eating disorders in children and adolescents. </w:t>
      </w:r>
      <w:r>
        <w:rPr>
          <w:rFonts w:ascii="AppleSystemUIFontItalic" w:hAnsi="AppleSystemUIFontItalic" w:cs="AppleSystemUIFontItalic"/>
          <w:i/>
          <w:iCs/>
        </w:rPr>
        <w:t>Archives of Disease in Childhood</w:t>
      </w:r>
      <w:r>
        <w:rPr>
          <w:rFonts w:ascii="AppleSystemUIFont" w:hAnsi="AppleSystemUIFont" w:cs="AppleSystemUIFont"/>
        </w:rPr>
        <w:t xml:space="preserve">, </w:t>
      </w:r>
      <w:r>
        <w:rPr>
          <w:rFonts w:ascii="AppleSystemUIFontItalic" w:hAnsi="AppleSystemUIFontItalic" w:cs="AppleSystemUIFontItalic"/>
          <w:i/>
          <w:iCs/>
        </w:rPr>
        <w:t>101</w:t>
      </w:r>
      <w:r>
        <w:rPr>
          <w:rFonts w:ascii="AppleSystemUIFont" w:hAnsi="AppleSystemUIFont" w:cs="AppleSystemUIFont"/>
        </w:rPr>
        <w:t>(12), 1168-1175.</w:t>
      </w:r>
    </w:p>
    <w:p w14:paraId="35A05D1B" w14:textId="77777777" w:rsidR="002762F2" w:rsidRDefault="002762F2" w:rsidP="00DE4461">
      <w:pPr>
        <w:autoSpaceDE w:val="0"/>
        <w:autoSpaceDN w:val="0"/>
        <w:adjustRightInd w:val="0"/>
        <w:spacing w:line="360" w:lineRule="auto"/>
        <w:rPr>
          <w:rFonts w:ascii="AppleSystemUIFont" w:hAnsi="AppleSystemUIFont" w:cs="AppleSystemUIFont"/>
        </w:rPr>
      </w:pPr>
      <w:r>
        <w:rPr>
          <w:rFonts w:ascii="AppleSystemUIFont" w:hAnsi="AppleSystemUIFont" w:cs="AppleSystemUIFont"/>
        </w:rPr>
        <w:t xml:space="preserve">Rosen, D. S. (2010). Identification and management of eating disorders in children and adolescents. </w:t>
      </w:r>
      <w:proofErr w:type="spellStart"/>
      <w:r>
        <w:rPr>
          <w:rFonts w:ascii="AppleSystemUIFontItalic" w:hAnsi="AppleSystemUIFontItalic" w:cs="AppleSystemUIFontItalic"/>
          <w:i/>
          <w:iCs/>
        </w:rPr>
        <w:t>Pediatrics</w:t>
      </w:r>
      <w:proofErr w:type="spellEnd"/>
      <w:r>
        <w:rPr>
          <w:rFonts w:ascii="AppleSystemUIFont" w:hAnsi="AppleSystemUIFont" w:cs="AppleSystemUIFont"/>
        </w:rPr>
        <w:t xml:space="preserve">, </w:t>
      </w:r>
      <w:r>
        <w:rPr>
          <w:rFonts w:ascii="AppleSystemUIFontItalic" w:hAnsi="AppleSystemUIFontItalic" w:cs="AppleSystemUIFontItalic"/>
          <w:i/>
          <w:iCs/>
        </w:rPr>
        <w:t>126</w:t>
      </w:r>
      <w:r>
        <w:rPr>
          <w:rFonts w:ascii="AppleSystemUIFont" w:hAnsi="AppleSystemUIFont" w:cs="AppleSystemUIFont"/>
        </w:rPr>
        <w:t>(6), 1240-1253.</w:t>
      </w:r>
    </w:p>
    <w:p w14:paraId="08EF8A84" w14:textId="77777777" w:rsidR="002762F2" w:rsidRDefault="002762F2" w:rsidP="00DE4461">
      <w:pPr>
        <w:spacing w:line="360" w:lineRule="auto"/>
        <w:rPr>
          <w:rFonts w:ascii="AppleSystemUIFont" w:hAnsi="AppleSystemUIFont" w:cs="AppleSystemUIFont"/>
        </w:rPr>
      </w:pPr>
    </w:p>
    <w:p w14:paraId="6420941F" w14:textId="75A653F3" w:rsidR="002762F2" w:rsidRDefault="002762F2" w:rsidP="00DE4461">
      <w:pPr>
        <w:spacing w:line="360" w:lineRule="auto"/>
      </w:pPr>
      <w:proofErr w:type="spellStart"/>
      <w:r>
        <w:rPr>
          <w:rFonts w:ascii="AppleSystemUIFont" w:hAnsi="AppleSystemUIFont" w:cs="AppleSystemUIFont"/>
        </w:rPr>
        <w:t>Sidani</w:t>
      </w:r>
      <w:proofErr w:type="spellEnd"/>
      <w:r>
        <w:rPr>
          <w:rFonts w:ascii="AppleSystemUIFont" w:hAnsi="AppleSystemUIFont" w:cs="AppleSystemUIFont"/>
        </w:rPr>
        <w:t xml:space="preserve">, J. E., </w:t>
      </w:r>
      <w:proofErr w:type="spellStart"/>
      <w:r>
        <w:rPr>
          <w:rFonts w:ascii="AppleSystemUIFont" w:hAnsi="AppleSystemUIFont" w:cs="AppleSystemUIFont"/>
        </w:rPr>
        <w:t>Shensa</w:t>
      </w:r>
      <w:proofErr w:type="spellEnd"/>
      <w:r>
        <w:rPr>
          <w:rFonts w:ascii="AppleSystemUIFont" w:hAnsi="AppleSystemUIFont" w:cs="AppleSystemUIFont"/>
        </w:rPr>
        <w:t xml:space="preserve">, A., Hoffman, B., </w:t>
      </w:r>
      <w:proofErr w:type="spellStart"/>
      <w:r>
        <w:rPr>
          <w:rFonts w:ascii="AppleSystemUIFont" w:hAnsi="AppleSystemUIFont" w:cs="AppleSystemUIFont"/>
        </w:rPr>
        <w:t>Hanmer</w:t>
      </w:r>
      <w:proofErr w:type="spellEnd"/>
      <w:r>
        <w:rPr>
          <w:rFonts w:ascii="AppleSystemUIFont" w:hAnsi="AppleSystemUIFont" w:cs="AppleSystemUIFont"/>
        </w:rPr>
        <w:t xml:space="preserve">, J., &amp; Primack, B. A. (2016). The association between social media use and eating concerns among US young adults. </w:t>
      </w:r>
      <w:r>
        <w:rPr>
          <w:rFonts w:ascii="AppleSystemUIFontItalic" w:hAnsi="AppleSystemUIFontItalic" w:cs="AppleSystemUIFontItalic"/>
          <w:i/>
          <w:iCs/>
        </w:rPr>
        <w:t>Journal of the Academy of Nutrition and Dietetics</w:t>
      </w:r>
      <w:r>
        <w:rPr>
          <w:rFonts w:ascii="AppleSystemUIFont" w:hAnsi="AppleSystemUIFont" w:cs="AppleSystemUIFont"/>
        </w:rPr>
        <w:t xml:space="preserve">, </w:t>
      </w:r>
      <w:r>
        <w:rPr>
          <w:rFonts w:ascii="AppleSystemUIFontItalic" w:hAnsi="AppleSystemUIFontItalic" w:cs="AppleSystemUIFontItalic"/>
          <w:i/>
          <w:iCs/>
        </w:rPr>
        <w:t>116</w:t>
      </w:r>
      <w:r>
        <w:rPr>
          <w:rFonts w:ascii="AppleSystemUIFont" w:hAnsi="AppleSystemUIFont" w:cs="AppleSystemUIFont"/>
        </w:rPr>
        <w:t>(9), 1465-1472.</w:t>
      </w:r>
    </w:p>
    <w:p w14:paraId="1A8BDD5C" w14:textId="77777777" w:rsidR="002762F2" w:rsidRDefault="002762F2" w:rsidP="00DE4461">
      <w:pPr>
        <w:autoSpaceDE w:val="0"/>
        <w:autoSpaceDN w:val="0"/>
        <w:adjustRightInd w:val="0"/>
        <w:spacing w:line="360" w:lineRule="auto"/>
        <w:rPr>
          <w:rFonts w:ascii="AppleSystemUIFont" w:hAnsi="AppleSystemUIFont" w:cs="AppleSystemUIFont"/>
        </w:rPr>
      </w:pPr>
    </w:p>
    <w:p w14:paraId="50DF55C2" w14:textId="68A19988" w:rsidR="002762F2" w:rsidRDefault="002762F2" w:rsidP="00DE4461">
      <w:pPr>
        <w:autoSpaceDE w:val="0"/>
        <w:autoSpaceDN w:val="0"/>
        <w:adjustRightInd w:val="0"/>
        <w:spacing w:line="360" w:lineRule="auto"/>
        <w:rPr>
          <w:rFonts w:ascii="AppleSystemUIFont" w:hAnsi="AppleSystemUIFont" w:cs="AppleSystemUIFont"/>
        </w:rPr>
      </w:pPr>
      <w:r>
        <w:rPr>
          <w:rFonts w:ascii="AppleSystemUIFont" w:hAnsi="AppleSystemUIFont" w:cs="AppleSystemUIFont"/>
        </w:rPr>
        <w:t xml:space="preserve">Treasure, J., &amp; </w:t>
      </w:r>
      <w:proofErr w:type="spellStart"/>
      <w:r>
        <w:rPr>
          <w:rFonts w:ascii="AppleSystemUIFont" w:hAnsi="AppleSystemUIFont" w:cs="AppleSystemUIFont"/>
        </w:rPr>
        <w:t>Nazar</w:t>
      </w:r>
      <w:proofErr w:type="spellEnd"/>
      <w:r>
        <w:rPr>
          <w:rFonts w:ascii="AppleSystemUIFont" w:hAnsi="AppleSystemUIFont" w:cs="AppleSystemUIFont"/>
        </w:rPr>
        <w:t xml:space="preserve">, B. P. (2016). Interventions for the carers of patients with eating disorders. </w:t>
      </w:r>
      <w:r>
        <w:rPr>
          <w:rFonts w:ascii="AppleSystemUIFontItalic" w:hAnsi="AppleSystemUIFontItalic" w:cs="AppleSystemUIFontItalic"/>
          <w:i/>
          <w:iCs/>
        </w:rPr>
        <w:t>Current psychiatry reports</w:t>
      </w:r>
      <w:r>
        <w:rPr>
          <w:rFonts w:ascii="AppleSystemUIFont" w:hAnsi="AppleSystemUIFont" w:cs="AppleSystemUIFont"/>
        </w:rPr>
        <w:t xml:space="preserve">, </w:t>
      </w:r>
      <w:r>
        <w:rPr>
          <w:rFonts w:ascii="AppleSystemUIFontItalic" w:hAnsi="AppleSystemUIFontItalic" w:cs="AppleSystemUIFontItalic"/>
          <w:i/>
          <w:iCs/>
        </w:rPr>
        <w:t>18</w:t>
      </w:r>
      <w:r>
        <w:rPr>
          <w:rFonts w:ascii="AppleSystemUIFont" w:hAnsi="AppleSystemUIFont" w:cs="AppleSystemUIFont"/>
        </w:rPr>
        <w:t>(2), 16.</w:t>
      </w:r>
    </w:p>
    <w:p w14:paraId="627CF434" w14:textId="77777777" w:rsidR="002762F2" w:rsidRDefault="002762F2" w:rsidP="00DE4461">
      <w:pPr>
        <w:autoSpaceDE w:val="0"/>
        <w:autoSpaceDN w:val="0"/>
        <w:adjustRightInd w:val="0"/>
        <w:spacing w:line="360" w:lineRule="auto"/>
        <w:rPr>
          <w:rFonts w:ascii="AppleSystemUIFont" w:hAnsi="AppleSystemUIFont" w:cs="AppleSystemUIFont"/>
        </w:rPr>
      </w:pPr>
    </w:p>
    <w:p w14:paraId="22E9CDEB" w14:textId="02B7DBEE" w:rsidR="002762F2" w:rsidRDefault="002762F2" w:rsidP="00DE4461">
      <w:pPr>
        <w:autoSpaceDE w:val="0"/>
        <w:autoSpaceDN w:val="0"/>
        <w:adjustRightInd w:val="0"/>
        <w:spacing w:line="360" w:lineRule="auto"/>
        <w:rPr>
          <w:rFonts w:ascii="AppleSystemUIFont" w:hAnsi="AppleSystemUIFont" w:cs="AppleSystemUIFont"/>
        </w:rPr>
      </w:pPr>
      <w:r>
        <w:rPr>
          <w:rFonts w:ascii="AppleSystemUIFont" w:hAnsi="AppleSystemUIFont" w:cs="AppleSystemUIFont"/>
        </w:rPr>
        <w:t xml:space="preserve">Wallis, A., Rhodes, P., Dawson, L., </w:t>
      </w:r>
      <w:proofErr w:type="spellStart"/>
      <w:r>
        <w:rPr>
          <w:rFonts w:ascii="AppleSystemUIFont" w:hAnsi="AppleSystemUIFont" w:cs="AppleSystemUIFont"/>
        </w:rPr>
        <w:t>Miskovic</w:t>
      </w:r>
      <w:proofErr w:type="spellEnd"/>
      <w:r>
        <w:rPr>
          <w:rFonts w:ascii="AppleSystemUIFont" w:hAnsi="AppleSystemUIFont" w:cs="AppleSystemUIFont"/>
        </w:rPr>
        <w:t xml:space="preserve">-Wheatley, J., Madden, S., &amp; </w:t>
      </w:r>
      <w:proofErr w:type="spellStart"/>
      <w:r>
        <w:rPr>
          <w:rFonts w:ascii="AppleSystemUIFont" w:hAnsi="AppleSystemUIFont" w:cs="AppleSystemUIFont"/>
        </w:rPr>
        <w:t>Touyz</w:t>
      </w:r>
      <w:proofErr w:type="spellEnd"/>
      <w:r>
        <w:rPr>
          <w:rFonts w:ascii="AppleSystemUIFont" w:hAnsi="AppleSystemUIFont" w:cs="AppleSystemUIFont"/>
        </w:rPr>
        <w:t xml:space="preserve">, S. (2017). Relational containment: exploring the effect of family-based treatment for anorexia on familial relationships. </w:t>
      </w:r>
      <w:r>
        <w:rPr>
          <w:rFonts w:ascii="AppleSystemUIFontItalic" w:hAnsi="AppleSystemUIFontItalic" w:cs="AppleSystemUIFontItalic"/>
          <w:i/>
          <w:iCs/>
        </w:rPr>
        <w:t>Journal of eating disorders</w:t>
      </w:r>
      <w:r>
        <w:rPr>
          <w:rFonts w:ascii="AppleSystemUIFont" w:hAnsi="AppleSystemUIFont" w:cs="AppleSystemUIFont"/>
        </w:rPr>
        <w:t xml:space="preserve">, </w:t>
      </w:r>
      <w:r>
        <w:rPr>
          <w:rFonts w:ascii="AppleSystemUIFontItalic" w:hAnsi="AppleSystemUIFontItalic" w:cs="AppleSystemUIFontItalic"/>
          <w:i/>
          <w:iCs/>
        </w:rPr>
        <w:t>5</w:t>
      </w:r>
      <w:r>
        <w:rPr>
          <w:rFonts w:ascii="AppleSystemUIFont" w:hAnsi="AppleSystemUIFont" w:cs="AppleSystemUIFont"/>
        </w:rPr>
        <w:t>(1), 27.</w:t>
      </w:r>
    </w:p>
    <w:p w14:paraId="2EE3F9C7" w14:textId="0E2BDA74" w:rsidR="00A841EB" w:rsidRDefault="00A841EB"/>
    <w:p w14:paraId="33FC9D66" w14:textId="5B7AD4EC" w:rsidR="00A841EB" w:rsidRDefault="00A841EB"/>
    <w:p w14:paraId="13411E0F" w14:textId="7EF1ED17" w:rsidR="00A841EB" w:rsidRDefault="00A841EB"/>
    <w:p w14:paraId="3D26B2DF" w14:textId="67A751B1" w:rsidR="00A841EB" w:rsidRDefault="00A841EB"/>
    <w:p w14:paraId="6140B1CB" w14:textId="2823A0C0" w:rsidR="002C4087" w:rsidRDefault="002C4087">
      <w:bookmarkStart w:id="0" w:name="_GoBack"/>
      <w:bookmarkEnd w:id="0"/>
    </w:p>
    <w:p w14:paraId="15E17B87" w14:textId="0EF307E1" w:rsidR="002C4087" w:rsidRDefault="002C4087"/>
    <w:p w14:paraId="1B36C605" w14:textId="10B5BC0A" w:rsidR="00A71C8F" w:rsidRDefault="00A71C8F"/>
    <w:sectPr w:rsidR="00A71C8F" w:rsidSect="00E30786">
      <w:headerReference w:type="even" r:id="rId31"/>
      <w:headerReference w:type="default" r:id="rId32"/>
      <w:headerReference w:type="first" r:id="rId33"/>
      <w:pgSz w:w="11900" w:h="8400"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5D6507" w14:textId="77777777" w:rsidR="0021411F" w:rsidRDefault="0021411F" w:rsidP="00E30786">
      <w:r>
        <w:separator/>
      </w:r>
    </w:p>
  </w:endnote>
  <w:endnote w:type="continuationSeparator" w:id="0">
    <w:p w14:paraId="69D766BB" w14:textId="77777777" w:rsidR="0021411F" w:rsidRDefault="0021411F" w:rsidP="00E307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STXinwei">
    <w:panose1 w:val="02010800040101010101"/>
    <w:charset w:val="86"/>
    <w:family w:val="auto"/>
    <w:pitch w:val="variable"/>
    <w:sig w:usb0="00000001" w:usb1="080F0000" w:usb2="00000010" w:usb3="00000000" w:csb0="00040001" w:csb1="00000000"/>
  </w:font>
  <w:font w:name="Herculanum">
    <w:panose1 w:val="02000505000000020004"/>
    <w:charset w:val="4D"/>
    <w:family w:val="auto"/>
    <w:pitch w:val="variable"/>
    <w:sig w:usb0="80000067" w:usb1="00000000" w:usb2="00000000" w:usb3="00000000" w:csb0="00000193" w:csb1="00000000"/>
  </w:font>
  <w:font w:name="AppleSystemUIFont">
    <w:altName w:val="Calibri"/>
    <w:panose1 w:val="020B0604020202020204"/>
    <w:charset w:val="00"/>
    <w:family w:val="auto"/>
    <w:notTrueType/>
    <w:pitch w:val="default"/>
    <w:sig w:usb0="00000003" w:usb1="00000000" w:usb2="00000000" w:usb3="00000000" w:csb0="00000001" w:csb1="00000000"/>
  </w:font>
  <w:font w:name="AppleSystemUIFontItalic">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B220A5" w14:textId="77777777" w:rsidR="0021411F" w:rsidRDefault="0021411F" w:rsidP="00E30786">
      <w:r>
        <w:separator/>
      </w:r>
    </w:p>
  </w:footnote>
  <w:footnote w:type="continuationSeparator" w:id="0">
    <w:p w14:paraId="2A2D8A3C" w14:textId="77777777" w:rsidR="0021411F" w:rsidRDefault="0021411F" w:rsidP="00E3078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0EDAC2" w14:textId="77777777" w:rsidR="00E30786" w:rsidRDefault="00E3078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BC8422" w14:textId="77777777" w:rsidR="00E30786" w:rsidRDefault="00E3078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670DA5" w14:textId="77777777" w:rsidR="00E30786" w:rsidRDefault="00E307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3F0B08"/>
    <w:multiLevelType w:val="hybridMultilevel"/>
    <w:tmpl w:val="BE484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4D6F99"/>
    <w:multiLevelType w:val="hybridMultilevel"/>
    <w:tmpl w:val="26FE2D1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4759DA"/>
    <w:multiLevelType w:val="hybridMultilevel"/>
    <w:tmpl w:val="B30432EE"/>
    <w:lvl w:ilvl="0" w:tplc="4B56AAE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786"/>
    <w:rsid w:val="000C0427"/>
    <w:rsid w:val="001763FC"/>
    <w:rsid w:val="001E287E"/>
    <w:rsid w:val="00210C58"/>
    <w:rsid w:val="0021411F"/>
    <w:rsid w:val="002762F2"/>
    <w:rsid w:val="00283508"/>
    <w:rsid w:val="002B58CF"/>
    <w:rsid w:val="002C4087"/>
    <w:rsid w:val="00317289"/>
    <w:rsid w:val="00364A23"/>
    <w:rsid w:val="00394D7B"/>
    <w:rsid w:val="00394FF5"/>
    <w:rsid w:val="00441C42"/>
    <w:rsid w:val="005A59E3"/>
    <w:rsid w:val="00610BCE"/>
    <w:rsid w:val="006163C3"/>
    <w:rsid w:val="00654581"/>
    <w:rsid w:val="006567F0"/>
    <w:rsid w:val="00692CD8"/>
    <w:rsid w:val="0075678D"/>
    <w:rsid w:val="00866C51"/>
    <w:rsid w:val="008A4BB2"/>
    <w:rsid w:val="00974C0B"/>
    <w:rsid w:val="009906BD"/>
    <w:rsid w:val="00A175F3"/>
    <w:rsid w:val="00A47132"/>
    <w:rsid w:val="00A71C8F"/>
    <w:rsid w:val="00A841EB"/>
    <w:rsid w:val="00AB0615"/>
    <w:rsid w:val="00AC2E79"/>
    <w:rsid w:val="00BF13FF"/>
    <w:rsid w:val="00CB73F6"/>
    <w:rsid w:val="00CB769D"/>
    <w:rsid w:val="00DC6CBE"/>
    <w:rsid w:val="00DE11F2"/>
    <w:rsid w:val="00DE4461"/>
    <w:rsid w:val="00E30786"/>
    <w:rsid w:val="00E42CEA"/>
    <w:rsid w:val="00E52553"/>
    <w:rsid w:val="00ED6BE0"/>
    <w:rsid w:val="00F04E57"/>
    <w:rsid w:val="00F93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0A28A4"/>
  <w15:chartTrackingRefBased/>
  <w15:docId w15:val="{4CAB18F4-6E9E-BE4A-A5FA-A518B27E2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0786"/>
    <w:pPr>
      <w:tabs>
        <w:tab w:val="center" w:pos="4513"/>
        <w:tab w:val="right" w:pos="9026"/>
      </w:tabs>
    </w:pPr>
  </w:style>
  <w:style w:type="character" w:customStyle="1" w:styleId="HeaderChar">
    <w:name w:val="Header Char"/>
    <w:basedOn w:val="DefaultParagraphFont"/>
    <w:link w:val="Header"/>
    <w:uiPriority w:val="99"/>
    <w:rsid w:val="00E30786"/>
  </w:style>
  <w:style w:type="paragraph" w:styleId="Footer">
    <w:name w:val="footer"/>
    <w:basedOn w:val="Normal"/>
    <w:link w:val="FooterChar"/>
    <w:uiPriority w:val="99"/>
    <w:unhideWhenUsed/>
    <w:rsid w:val="00E30786"/>
    <w:pPr>
      <w:tabs>
        <w:tab w:val="center" w:pos="4513"/>
        <w:tab w:val="right" w:pos="9026"/>
      </w:tabs>
    </w:pPr>
  </w:style>
  <w:style w:type="character" w:customStyle="1" w:styleId="FooterChar">
    <w:name w:val="Footer Char"/>
    <w:basedOn w:val="DefaultParagraphFont"/>
    <w:link w:val="Footer"/>
    <w:uiPriority w:val="99"/>
    <w:rsid w:val="00E30786"/>
  </w:style>
  <w:style w:type="paragraph" w:styleId="ListParagraph">
    <w:name w:val="List Paragraph"/>
    <w:basedOn w:val="Normal"/>
    <w:uiPriority w:val="34"/>
    <w:qFormat/>
    <w:rsid w:val="006163C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image" Target="media/image7.png"/><Relationship Id="rId26" Type="http://schemas.openxmlformats.org/officeDocument/2006/relationships/image" Target="media/image13.JPG"/><Relationship Id="rId3" Type="http://schemas.openxmlformats.org/officeDocument/2006/relationships/settings" Target="settings.xml"/><Relationship Id="rId21" Type="http://schemas.microsoft.com/office/2007/relationships/hdphoto" Target="media/hdphoto2.wdp"/><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diagramLayout" Target="diagrams/layout1.xml"/><Relationship Id="rId17" Type="http://schemas.openxmlformats.org/officeDocument/2006/relationships/image" Target="media/image6.jpeg"/><Relationship Id="rId25" Type="http://schemas.openxmlformats.org/officeDocument/2006/relationships/image" Target="media/image12.JPG"/><Relationship Id="rId33" Type="http://schemas.openxmlformats.org/officeDocument/2006/relationships/header" Target="header3.xml"/><Relationship Id="rId2" Type="http://schemas.openxmlformats.org/officeDocument/2006/relationships/styles" Target="styles.xml"/><Relationship Id="rId16" Type="http://schemas.openxmlformats.org/officeDocument/2006/relationships/image" Target="media/image5.JPG"/><Relationship Id="rId20" Type="http://schemas.openxmlformats.org/officeDocument/2006/relationships/image" Target="media/image8.png"/><Relationship Id="rId29" Type="http://schemas.openxmlformats.org/officeDocument/2006/relationships/image" Target="media/image15.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Data" Target="diagrams/data1.xml"/><Relationship Id="rId24" Type="http://schemas.openxmlformats.org/officeDocument/2006/relationships/image" Target="media/image11.JPG"/><Relationship Id="rId32" Type="http://schemas.openxmlformats.org/officeDocument/2006/relationships/header" Target="header2.xml"/><Relationship Id="rId5"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image" Target="media/image10.jpeg"/><Relationship Id="rId28" Type="http://schemas.microsoft.com/office/2007/relationships/hdphoto" Target="media/hdphoto3.wdp"/><Relationship Id="rId10" Type="http://schemas.openxmlformats.org/officeDocument/2006/relationships/image" Target="media/image4.jpeg"/><Relationship Id="rId19" Type="http://schemas.microsoft.com/office/2007/relationships/hdphoto" Target="media/hdphoto1.wdp"/><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diagramColors" Target="diagrams/colors1.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6.jpeg"/><Relationship Id="rId35" Type="http://schemas.openxmlformats.org/officeDocument/2006/relationships/theme" Target="theme/theme1.xml"/><Relationship Id="rId8" Type="http://schemas.openxmlformats.org/officeDocument/2006/relationships/image" Target="media/image2.JP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B950B82-FC3F-E945-A5CD-98309C1CF0BD}" type="doc">
      <dgm:prSet loTypeId="urn:microsoft.com/office/officeart/2009/3/layout/SubStepProcess" loCatId="" qsTypeId="urn:microsoft.com/office/officeart/2005/8/quickstyle/simple1" qsCatId="simple" csTypeId="urn:microsoft.com/office/officeart/2005/8/colors/accent1_2" csCatId="accent1" phldr="1"/>
      <dgm:spPr/>
      <dgm:t>
        <a:bodyPr/>
        <a:lstStyle/>
        <a:p>
          <a:endParaRPr lang="en-GB"/>
        </a:p>
      </dgm:t>
    </dgm:pt>
    <dgm:pt modelId="{49D7E342-D9F7-0442-AB0E-1F9015F2EAF6}">
      <dgm:prSet phldrT="[Text]"/>
      <dgm:spPr/>
      <dgm:t>
        <a:bodyPr/>
        <a:lstStyle/>
        <a:p>
          <a:r>
            <a:rPr lang="en-GB">
              <a:latin typeface="STXinwei" panose="02010800040101010101" pitchFamily="2" charset="-122"/>
              <a:ea typeface="STXinwei" panose="02010800040101010101" pitchFamily="2" charset="-122"/>
            </a:rPr>
            <a:t>ED's mostly affect females</a:t>
          </a:r>
        </a:p>
      </dgm:t>
    </dgm:pt>
    <dgm:pt modelId="{F147D39A-BB0A-5A43-B730-9E71E05499FB}" type="parTrans" cxnId="{FCBE0570-9644-AF41-9D5F-988D7E29C45F}">
      <dgm:prSet/>
      <dgm:spPr/>
      <dgm:t>
        <a:bodyPr/>
        <a:lstStyle/>
        <a:p>
          <a:endParaRPr lang="en-GB"/>
        </a:p>
      </dgm:t>
    </dgm:pt>
    <dgm:pt modelId="{7B18F86C-D22B-7246-8A48-C160426A7B5E}" type="sibTrans" cxnId="{FCBE0570-9644-AF41-9D5F-988D7E29C45F}">
      <dgm:prSet/>
      <dgm:spPr/>
      <dgm:t>
        <a:bodyPr/>
        <a:lstStyle/>
        <a:p>
          <a:endParaRPr lang="en-GB"/>
        </a:p>
      </dgm:t>
    </dgm:pt>
    <dgm:pt modelId="{7A41D058-EB95-B946-84FA-6EB3586D9C1B}">
      <dgm:prSet phldrT="[Text]"/>
      <dgm:spPr/>
      <dgm:t>
        <a:bodyPr/>
        <a:lstStyle/>
        <a:p>
          <a:r>
            <a:rPr lang="en-GB">
              <a:latin typeface="STXinwei" panose="02010800040101010101" pitchFamily="2" charset="-122"/>
              <a:ea typeface="STXinwei" panose="02010800040101010101" pitchFamily="2" charset="-122"/>
            </a:rPr>
            <a:t>Female:</a:t>
          </a:r>
        </a:p>
        <a:p>
          <a:r>
            <a:rPr lang="en-GB">
              <a:latin typeface="STXinwei" panose="02010800040101010101" pitchFamily="2" charset="-122"/>
              <a:ea typeface="STXinwei" panose="02010800040101010101" pitchFamily="2" charset="-122"/>
            </a:rPr>
            <a:t>5.7%</a:t>
          </a:r>
        </a:p>
      </dgm:t>
    </dgm:pt>
    <dgm:pt modelId="{B47C1A90-C8FC-464E-9F38-6F2F3C50D0FD}" type="parTrans" cxnId="{50FA5114-2AA9-0B41-8749-05345391082C}">
      <dgm:prSet/>
      <dgm:spPr/>
      <dgm:t>
        <a:bodyPr/>
        <a:lstStyle/>
        <a:p>
          <a:endParaRPr lang="en-GB"/>
        </a:p>
      </dgm:t>
    </dgm:pt>
    <dgm:pt modelId="{4251CE1B-AD31-E847-98F6-25D922BE40FF}" type="sibTrans" cxnId="{50FA5114-2AA9-0B41-8749-05345391082C}">
      <dgm:prSet/>
      <dgm:spPr/>
      <dgm:t>
        <a:bodyPr/>
        <a:lstStyle/>
        <a:p>
          <a:endParaRPr lang="en-GB"/>
        </a:p>
      </dgm:t>
    </dgm:pt>
    <dgm:pt modelId="{E6D3655C-282C-9145-8FEA-01F074FF799F}">
      <dgm:prSet phldrT="[Text]"/>
      <dgm:spPr/>
      <dgm:t>
        <a:bodyPr/>
        <a:lstStyle/>
        <a:p>
          <a:r>
            <a:rPr lang="en-GB">
              <a:latin typeface="STXinwei" panose="02010800040101010101" pitchFamily="2" charset="-122"/>
              <a:ea typeface="STXinwei" panose="02010800040101010101" pitchFamily="2" charset="-122"/>
            </a:rPr>
            <a:t>Male:</a:t>
          </a:r>
        </a:p>
        <a:p>
          <a:r>
            <a:rPr lang="en-GB">
              <a:latin typeface="STXinwei" panose="02010800040101010101" pitchFamily="2" charset="-122"/>
              <a:ea typeface="STXinwei" panose="02010800040101010101" pitchFamily="2" charset="-122"/>
            </a:rPr>
            <a:t>1.2%</a:t>
          </a:r>
        </a:p>
      </dgm:t>
    </dgm:pt>
    <dgm:pt modelId="{8FE96E04-D686-C145-BC78-C17FAFAC3DF4}" type="parTrans" cxnId="{1B4A9225-4CB7-8F4D-83B0-F2F82EA270CE}">
      <dgm:prSet/>
      <dgm:spPr/>
      <dgm:t>
        <a:bodyPr/>
        <a:lstStyle/>
        <a:p>
          <a:endParaRPr lang="en-GB"/>
        </a:p>
      </dgm:t>
    </dgm:pt>
    <dgm:pt modelId="{F653C690-FF2A-E94E-B890-DAFF8B799A6A}" type="sibTrans" cxnId="{1B4A9225-4CB7-8F4D-83B0-F2F82EA270CE}">
      <dgm:prSet/>
      <dgm:spPr/>
      <dgm:t>
        <a:bodyPr/>
        <a:lstStyle/>
        <a:p>
          <a:endParaRPr lang="en-GB"/>
        </a:p>
      </dgm:t>
    </dgm:pt>
    <dgm:pt modelId="{7C26A713-B91E-184B-9752-F6C2B2810FFA}" type="pres">
      <dgm:prSet presAssocID="{AB950B82-FC3F-E945-A5CD-98309C1CF0BD}" presName="Name0" presStyleCnt="0">
        <dgm:presLayoutVars>
          <dgm:chMax val="7"/>
          <dgm:dir/>
          <dgm:animOne val="branch"/>
        </dgm:presLayoutVars>
      </dgm:prSet>
      <dgm:spPr/>
    </dgm:pt>
    <dgm:pt modelId="{8759F5A6-4687-C944-86DD-6E2527D4046F}" type="pres">
      <dgm:prSet presAssocID="{49D7E342-D9F7-0442-AB0E-1F9015F2EAF6}" presName="parTx1" presStyleLbl="node1" presStyleIdx="0" presStyleCnt="3" custScaleX="134580" custScaleY="60347" custLinFactNeighborX="53674" custLinFactNeighborY="-25761"/>
      <dgm:spPr/>
    </dgm:pt>
    <dgm:pt modelId="{DC434C62-A60E-6C4F-81C2-B589202E3775}" type="pres">
      <dgm:prSet presAssocID="{7A41D058-EB95-B946-84FA-6EB3586D9C1B}" presName="parTx2" presStyleLbl="node1" presStyleIdx="1" presStyleCnt="3" custScaleX="67232" custScaleY="69987" custLinFactX="-9409" custLinFactNeighborX="-100000" custLinFactNeighborY="20856"/>
      <dgm:spPr/>
    </dgm:pt>
    <dgm:pt modelId="{46110001-EB3A-CC4E-A92A-01569A5ED101}" type="pres">
      <dgm:prSet presAssocID="{E6D3655C-282C-9145-8FEA-01F074FF799F}" presName="parTx3" presStyleLbl="node1" presStyleIdx="2" presStyleCnt="3" custScaleX="67106" custScaleY="72060" custLinFactNeighborX="-16891" custLinFactNeighborY="4006"/>
      <dgm:spPr/>
    </dgm:pt>
  </dgm:ptLst>
  <dgm:cxnLst>
    <dgm:cxn modelId="{50FA5114-2AA9-0B41-8749-05345391082C}" srcId="{AB950B82-FC3F-E945-A5CD-98309C1CF0BD}" destId="{7A41D058-EB95-B946-84FA-6EB3586D9C1B}" srcOrd="1" destOrd="0" parTransId="{B47C1A90-C8FC-464E-9F38-6F2F3C50D0FD}" sibTransId="{4251CE1B-AD31-E847-98F6-25D922BE40FF}"/>
    <dgm:cxn modelId="{1B4A9225-4CB7-8F4D-83B0-F2F82EA270CE}" srcId="{AB950B82-FC3F-E945-A5CD-98309C1CF0BD}" destId="{E6D3655C-282C-9145-8FEA-01F074FF799F}" srcOrd="2" destOrd="0" parTransId="{8FE96E04-D686-C145-BC78-C17FAFAC3DF4}" sibTransId="{F653C690-FF2A-E94E-B890-DAFF8B799A6A}"/>
    <dgm:cxn modelId="{2509873D-8246-A841-981A-6256E4FFF721}" type="presOf" srcId="{49D7E342-D9F7-0442-AB0E-1F9015F2EAF6}" destId="{8759F5A6-4687-C944-86DD-6E2527D4046F}" srcOrd="0" destOrd="0" presId="urn:microsoft.com/office/officeart/2009/3/layout/SubStepProcess"/>
    <dgm:cxn modelId="{70037C6E-ECA5-1247-A8D0-E10E7F5D3DDF}" type="presOf" srcId="{AB950B82-FC3F-E945-A5CD-98309C1CF0BD}" destId="{7C26A713-B91E-184B-9752-F6C2B2810FFA}" srcOrd="0" destOrd="0" presId="urn:microsoft.com/office/officeart/2009/3/layout/SubStepProcess"/>
    <dgm:cxn modelId="{FCBE0570-9644-AF41-9D5F-988D7E29C45F}" srcId="{AB950B82-FC3F-E945-A5CD-98309C1CF0BD}" destId="{49D7E342-D9F7-0442-AB0E-1F9015F2EAF6}" srcOrd="0" destOrd="0" parTransId="{F147D39A-BB0A-5A43-B730-9E71E05499FB}" sibTransId="{7B18F86C-D22B-7246-8A48-C160426A7B5E}"/>
    <dgm:cxn modelId="{15159CA7-F925-5F40-9324-1CBC427CEB78}" type="presOf" srcId="{7A41D058-EB95-B946-84FA-6EB3586D9C1B}" destId="{DC434C62-A60E-6C4F-81C2-B589202E3775}" srcOrd="0" destOrd="0" presId="urn:microsoft.com/office/officeart/2009/3/layout/SubStepProcess"/>
    <dgm:cxn modelId="{E48F9DE8-9C53-5E40-96D9-B37E5429D4D1}" type="presOf" srcId="{E6D3655C-282C-9145-8FEA-01F074FF799F}" destId="{46110001-EB3A-CC4E-A92A-01569A5ED101}" srcOrd="0" destOrd="0" presId="urn:microsoft.com/office/officeart/2009/3/layout/SubStepProcess"/>
    <dgm:cxn modelId="{F5E9895F-F6AF-4445-9DD4-FF1AFAB3AEBF}" type="presParOf" srcId="{7C26A713-B91E-184B-9752-F6C2B2810FFA}" destId="{8759F5A6-4687-C944-86DD-6E2527D4046F}" srcOrd="0" destOrd="0" presId="urn:microsoft.com/office/officeart/2009/3/layout/SubStepProcess"/>
    <dgm:cxn modelId="{48D29D99-1F5D-FE44-BBA4-A3A46626F672}" type="presParOf" srcId="{7C26A713-B91E-184B-9752-F6C2B2810FFA}" destId="{DC434C62-A60E-6C4F-81C2-B589202E3775}" srcOrd="1" destOrd="0" presId="urn:microsoft.com/office/officeart/2009/3/layout/SubStepProcess"/>
    <dgm:cxn modelId="{5DF8D60B-991A-BA41-9E74-7A386B86C9D7}" type="presParOf" srcId="{7C26A713-B91E-184B-9752-F6C2B2810FFA}" destId="{46110001-EB3A-CC4E-A92A-01569A5ED101}" srcOrd="2" destOrd="0" presId="urn:microsoft.com/office/officeart/2009/3/layout/SubStepProcess"/>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59F5A6-4687-C944-86DD-6E2527D4046F}">
      <dsp:nvSpPr>
        <dsp:cNvPr id="0" name=""/>
        <dsp:cNvSpPr/>
      </dsp:nvSpPr>
      <dsp:spPr>
        <a:xfrm>
          <a:off x="1562924" y="165600"/>
          <a:ext cx="1962615" cy="88005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00100">
            <a:lnSpc>
              <a:spcPct val="90000"/>
            </a:lnSpc>
            <a:spcBef>
              <a:spcPct val="0"/>
            </a:spcBef>
            <a:spcAft>
              <a:spcPct val="35000"/>
            </a:spcAft>
            <a:buNone/>
          </a:pPr>
          <a:r>
            <a:rPr lang="en-GB" sz="1800" kern="1200">
              <a:latin typeface="STXinwei" panose="02010800040101010101" pitchFamily="2" charset="-122"/>
              <a:ea typeface="STXinwei" panose="02010800040101010101" pitchFamily="2" charset="-122"/>
            </a:rPr>
            <a:t>ED's mostly affect females</a:t>
          </a:r>
        </a:p>
      </dsp:txBody>
      <dsp:txXfrm>
        <a:off x="1850342" y="294481"/>
        <a:ext cx="1387779" cy="622293"/>
      </dsp:txXfrm>
    </dsp:sp>
    <dsp:sp modelId="{DC434C62-A60E-6C4F-81C2-B589202E3775}">
      <dsp:nvSpPr>
        <dsp:cNvPr id="0" name=""/>
        <dsp:cNvSpPr/>
      </dsp:nvSpPr>
      <dsp:spPr>
        <a:xfrm>
          <a:off x="0" y="247198"/>
          <a:ext cx="1647890" cy="171541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00100">
            <a:lnSpc>
              <a:spcPct val="90000"/>
            </a:lnSpc>
            <a:spcBef>
              <a:spcPct val="0"/>
            </a:spcBef>
            <a:spcAft>
              <a:spcPct val="35000"/>
            </a:spcAft>
            <a:buNone/>
          </a:pPr>
          <a:r>
            <a:rPr lang="en-GB" sz="1800" kern="1200">
              <a:latin typeface="STXinwei" panose="02010800040101010101" pitchFamily="2" charset="-122"/>
              <a:ea typeface="STXinwei" panose="02010800040101010101" pitchFamily="2" charset="-122"/>
            </a:rPr>
            <a:t>Female:</a:t>
          </a:r>
        </a:p>
        <a:p>
          <a:pPr marL="0" lvl="0" indent="0" algn="ctr" defTabSz="800100">
            <a:lnSpc>
              <a:spcPct val="90000"/>
            </a:lnSpc>
            <a:spcBef>
              <a:spcPct val="0"/>
            </a:spcBef>
            <a:spcAft>
              <a:spcPct val="35000"/>
            </a:spcAft>
            <a:buNone/>
          </a:pPr>
          <a:r>
            <a:rPr lang="en-GB" sz="1800" kern="1200">
              <a:latin typeface="STXinwei" panose="02010800040101010101" pitchFamily="2" charset="-122"/>
              <a:ea typeface="STXinwei" panose="02010800040101010101" pitchFamily="2" charset="-122"/>
            </a:rPr>
            <a:t>5.7%</a:t>
          </a:r>
        </a:p>
      </dsp:txBody>
      <dsp:txXfrm>
        <a:off x="241328" y="498415"/>
        <a:ext cx="1165234" cy="1212982"/>
      </dsp:txXfrm>
    </dsp:sp>
    <dsp:sp modelId="{46110001-EB3A-CC4E-A92A-01569A5ED101}">
      <dsp:nvSpPr>
        <dsp:cNvPr id="0" name=""/>
        <dsp:cNvSpPr/>
      </dsp:nvSpPr>
      <dsp:spPr>
        <a:xfrm>
          <a:off x="3443845" y="196383"/>
          <a:ext cx="1644802" cy="17662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00100">
            <a:lnSpc>
              <a:spcPct val="90000"/>
            </a:lnSpc>
            <a:spcBef>
              <a:spcPct val="0"/>
            </a:spcBef>
            <a:spcAft>
              <a:spcPct val="35000"/>
            </a:spcAft>
            <a:buNone/>
          </a:pPr>
          <a:r>
            <a:rPr lang="en-GB" sz="1800" kern="1200">
              <a:latin typeface="STXinwei" panose="02010800040101010101" pitchFamily="2" charset="-122"/>
              <a:ea typeface="STXinwei" panose="02010800040101010101" pitchFamily="2" charset="-122"/>
            </a:rPr>
            <a:t>Male:</a:t>
          </a:r>
        </a:p>
        <a:p>
          <a:pPr marL="0" lvl="0" indent="0" algn="ctr" defTabSz="800100">
            <a:lnSpc>
              <a:spcPct val="90000"/>
            </a:lnSpc>
            <a:spcBef>
              <a:spcPct val="0"/>
            </a:spcBef>
            <a:spcAft>
              <a:spcPct val="35000"/>
            </a:spcAft>
            <a:buNone/>
          </a:pPr>
          <a:r>
            <a:rPr lang="en-GB" sz="1800" kern="1200">
              <a:latin typeface="STXinwei" panose="02010800040101010101" pitchFamily="2" charset="-122"/>
              <a:ea typeface="STXinwei" panose="02010800040101010101" pitchFamily="2" charset="-122"/>
            </a:rPr>
            <a:t>1.2%</a:t>
          </a:r>
        </a:p>
      </dsp:txBody>
      <dsp:txXfrm>
        <a:off x="3684721" y="455041"/>
        <a:ext cx="1163050" cy="1248911"/>
      </dsp:txXfrm>
    </dsp:sp>
  </dsp:spTree>
</dsp:drawing>
</file>

<file path=word/diagrams/layout1.xml><?xml version="1.0" encoding="utf-8"?>
<dgm:layoutDef xmlns:dgm="http://schemas.openxmlformats.org/drawingml/2006/diagram" xmlns:a="http://schemas.openxmlformats.org/drawingml/2006/main" uniqueId="urn:microsoft.com/office/officeart/2009/3/layout/SubStepProcess">
  <dgm:title val=""/>
  <dgm:desc val=""/>
  <dgm:catLst>
    <dgm:cat type="process" pri="12250"/>
  </dgm:catLst>
  <dgm:sampData>
    <dgm:dataModel>
      <dgm:ptLst>
        <dgm:pt modelId="0" type="doc"/>
        <dgm:pt modelId="1">
          <dgm:prSet phldr="1"/>
        </dgm:pt>
        <dgm:pt modelId="11">
          <dgm:prSet phldr="1"/>
        </dgm:pt>
        <dgm:pt modelId="12">
          <dgm:prSet phldr="1"/>
        </dgm:pt>
        <dgm:pt modelId="2">
          <dgm:prSet phldr="1"/>
        </dgm:pt>
        <dgm:pt modelId="3">
          <dgm:prSet phldr="1"/>
        </dgm:pt>
      </dgm:ptLst>
      <dgm:cxnLst>
        <dgm:cxn modelId="6" srcId="0" destId="1" srcOrd="0" destOrd="0"/>
        <dgm:cxn modelId="61" srcId="1" destId="11" srcOrd="0" destOrd="0"/>
        <dgm:cxn modelId="62" srcId="1" destId="12" srcOrd="1" destOrd="0"/>
        <dgm:cxn modelId="7" srcId="0" destId="2" srcOrd="0" destOrd="0"/>
        <dgm:cxn modelId="8" srcId="0" destId="3" srcOrd="0" destOrd="0"/>
      </dgm:cxnLst>
      <dgm:bg/>
      <dgm:whole/>
    </dgm:dataModel>
  </dgm:sampData>
  <dgm:styleData>
    <dgm:dataModel>
      <dgm:ptLst>
        <dgm:pt modelId="0" type="doc"/>
        <dgm:pt modelId="1">
          <dgm:prSet phldr="1"/>
        </dgm:pt>
        <dgm:pt modelId="11">
          <dgm:prSet phldr="1"/>
        </dgm:pt>
        <dgm:pt modelId="12">
          <dgm:prSet phldr="1"/>
        </dgm:pt>
        <dgm:pt modelId="2">
          <dgm:prSet phldr="1"/>
        </dgm:pt>
      </dgm:ptLst>
      <dgm:cxnLst>
        <dgm:cxn modelId="4" srcId="0" destId="1" srcOrd="0" destOrd="0"/>
        <dgm:cxn modelId="41" srcId="1" destId="11" srcOrd="0" destOrd="0"/>
        <dgm:cxn modelId="42" srcId="1" destId="12" srcOrd="1" destOrd="0"/>
        <dgm:cxn modelId="5" srcId="0" destId="2" srcOrd="0" destOrd="0"/>
      </dgm:cxnLst>
      <dgm:bg/>
      <dgm:whole/>
    </dgm:dataModel>
  </dgm:styleData>
  <dgm:clrData>
    <dgm:dataModel>
      <dgm:ptLst>
        <dgm:pt modelId="0" type="doc"/>
        <dgm:pt modelId="1">
          <dgm:prSet phldr="1"/>
        </dgm:pt>
        <dgm:pt modelId="11">
          <dgm:prSet phldr="1"/>
        </dgm:pt>
        <dgm:pt modelId="12">
          <dgm:prSet phldr="1"/>
        </dgm:pt>
        <dgm:pt modelId="2">
          <dgm:prSet phldr="1"/>
        </dgm:pt>
        <dgm:pt modelId="3">
          <dgm:prSet phldr="1"/>
        </dgm:pt>
        <dgm:pt modelId="4">
          <dgm:prSet phldr="1"/>
        </dgm:pt>
      </dgm:ptLst>
      <dgm:cxnLst>
        <dgm:cxn modelId="8" srcId="0" destId="1" srcOrd="0" destOrd="0"/>
        <dgm:cxn modelId="81" srcId="1" destId="11" srcOrd="0" destOrd="0"/>
        <dgm:cxn modelId="82" srcId="1" destId="12" srcOrd="1" destOrd="0"/>
        <dgm:cxn modelId="9" srcId="0" destId="2" srcOrd="0" destOrd="0"/>
        <dgm:cxn modelId="10" srcId="0" destId="3" srcOrd="0" destOrd="0"/>
        <dgm:cxn modelId="11" srcId="0" destId="4" srcOrd="0" destOrd="0"/>
      </dgm:cxnLst>
      <dgm:bg/>
      <dgm:whole/>
    </dgm:dataModel>
  </dgm:clrData>
  <dgm:layoutNode name="Name0">
    <dgm:varLst>
      <dgm:chMax val="7"/>
      <dgm:dir/>
      <dgm:animOne val="branch"/>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parTx1" refType="w"/>
      <dgm:constr type="w" for="ch" forName="chLin1" refType="w" refFor="ch" refForName="parTx1" fact="1.38"/>
      <dgm:constr type="h" for="ch" forName="chLin1" refType="h"/>
      <dgm:constr type="w" for="ch" forName="spPre1" refType="w" fact="0.27"/>
      <dgm:constr type="w" for="ch" forName="spPost1" refType="w" fact="0.27"/>
      <dgm:constr type="h" for="ch" forName="spPre1" refType="h"/>
      <dgm:constr type="h" for="ch" forName="spPost1" refType="h"/>
      <dgm:constr type="primFontSz" for="ch" forName="parTx1" val="65"/>
      <dgm:constr type="primFontSz" for="des" forName="desTx1" refType="primFontSz" refFor="ch" refForName="parTx1" fact="0.78"/>
      <dgm:constr type="primFontSz" for="des" forName="desTx1" op="equ"/>
      <dgm:constr type="w" for="ch" forName="parTx2" refType="w"/>
      <dgm:constr type="w" for="ch" forName="chLin2" refType="w" refFor="ch" refForName="parTx2" fact="1.38"/>
      <dgm:constr type="h" for="ch" forName="chLin2" refType="h"/>
      <dgm:constr type="w" for="ch" forName="spPre2" refType="w" fact="0.54"/>
      <dgm:constr type="w" for="ch" forName="spPost2" refType="w" fact="0.54"/>
      <dgm:constr type="h" for="ch" forName="spPre2" refType="h"/>
      <dgm:constr type="h" for="ch" forName="spPost2" refType="h"/>
      <dgm:constr type="primFontSz" for="ch" forName="parTx2" refType="primFontSz" refFor="ch" refForName="parTx1" op="equ"/>
      <dgm:constr type="primFontSz" for="des" forName="desTx2" refType="primFontSz" refFor="des" refForName="desTx1" op="equ"/>
      <dgm:constr type="w" for="ch" forName="parTx3" refType="w"/>
      <dgm:constr type="w" for="ch" forName="chLin3" refType="w" refFor="ch" refForName="parTx3" fact="1.38"/>
      <dgm:constr type="h" for="ch" forName="chLin3" refType="h"/>
      <dgm:constr type="w" for="ch" forName="spPre3" refType="w" fact="0.54"/>
      <dgm:constr type="w" for="ch" forName="spPost3" refType="w" fact="0.54"/>
      <dgm:constr type="h" for="ch" forName="spPre3" refType="h"/>
      <dgm:constr type="h" for="ch" forName="spPost3" refType="h"/>
      <dgm:constr type="primFontSz" for="ch" forName="parTx3" refType="primFontSz" refFor="ch" refForName="parTx1" op="equ"/>
      <dgm:constr type="primFontSz" for="des" forName="desTx3" refType="primFontSz" refFor="des" refForName="desTx1" op="equ"/>
      <dgm:constr type="w" for="ch" forName="parTx4" refType="w"/>
      <dgm:constr type="w" for="ch" forName="chLin4" refType="w" refFor="ch" refForName="parTx4" fact="1.38"/>
      <dgm:constr type="h" for="ch" forName="chLin4" refType="h"/>
      <dgm:constr type="w" for="ch" forName="spPre4" refType="w" fact="0.54"/>
      <dgm:constr type="w" for="ch" forName="spPost4" refType="w" fact="0.54"/>
      <dgm:constr type="h" for="ch" forName="spPre4" refType="h"/>
      <dgm:constr type="h" for="ch" forName="spPost4" refType="h"/>
      <dgm:constr type="primFontSz" for="ch" forName="parTx4" refType="primFontSz" refFor="ch" refForName="parTx1" op="equ"/>
      <dgm:constr type="primFontSz" for="des" forName="desTx4" refType="primFontSz" refFor="des" refForName="desTx1" op="equ"/>
      <dgm:constr type="w" for="ch" forName="parTx5" refType="w"/>
      <dgm:constr type="w" for="ch" forName="chLin5" refType="w" refFor="ch" refForName="parTx5" fact="1.38"/>
      <dgm:constr type="h" for="ch" forName="chLin5" refType="h"/>
      <dgm:constr type="w" for="ch" forName="spPre5" refType="w" fact="0.54"/>
      <dgm:constr type="w" for="ch" forName="spPost5" refType="w" fact="0.54"/>
      <dgm:constr type="h" for="ch" forName="spPre5" refType="h"/>
      <dgm:constr type="h" for="ch" forName="spPost5" refType="h"/>
      <dgm:constr type="primFontSz" for="ch" forName="parTx5" refType="primFontSz" refFor="ch" refForName="parTx1" op="equ"/>
      <dgm:constr type="primFontSz" for="des" forName="desTx5" refType="primFontSz" refFor="des" refForName="desTx1" op="equ"/>
      <dgm:constr type="w" for="ch" forName="parTx6" refType="w"/>
      <dgm:constr type="w" for="ch" forName="chLin6" refType="w" refFor="ch" refForName="parTx6" fact="1.38"/>
      <dgm:constr type="h" for="ch" forName="chLin6" refType="h"/>
      <dgm:constr type="w" for="ch" forName="spPre6" refType="w" fact="0.54"/>
      <dgm:constr type="w" for="ch" forName="spPost6" refType="w" fact="0.54"/>
      <dgm:constr type="h" for="ch" forName="spPre6" refType="h"/>
      <dgm:constr type="h" for="ch" forName="spPost6" refType="h"/>
      <dgm:constr type="primFontSz" for="ch" forName="parTx6" refType="primFontSz" refFor="ch" refForName="parTx1" op="equ"/>
      <dgm:constr type="primFontSz" for="des" forName="desTx6" refType="primFontSz" refFor="des" refForName="desTx1" op="equ"/>
      <dgm:constr type="w" for="ch" forName="parTx7" refType="w"/>
      <dgm:constr type="w" for="ch" forName="chLin7" refType="w" refFor="ch" refForName="parTx7" fact="1.38"/>
      <dgm:constr type="h" for="ch" forName="chLin7" refType="h"/>
      <dgm:constr type="w" for="ch" forName="spPre7" refType="w" fact="0.54"/>
      <dgm:constr type="w" for="ch" forName="spPost7" refType="w" fact="0.54"/>
      <dgm:constr type="h" for="ch" forName="spPre7" refType="h"/>
      <dgm:constr type="h" for="ch" forName="spPost7" refType="h"/>
      <dgm:constr type="primFontSz" for="ch" forName="parTx7" refType="primFontSz" refFor="ch" refForName="parTx1" op="equ"/>
      <dgm:constr type="primFontSz" for="des" forName="desTx7" refType="primFontSz" refFor="des" refForName="desTx1" op="equ"/>
    </dgm:constrLst>
    <dgm:forEach name="Name4" axis="ch" ptType="node">
      <dgm:choose name="Name5">
        <dgm:if name="Name6" axis="self" ptType="node" func="pos" op="equ" val="1">
          <dgm:layoutNode name="parTx1" styleLbl="node1">
            <dgm:alg type="tx"/>
            <dgm:shape xmlns:r="http://schemas.openxmlformats.org/officeDocument/2006/relationships" type="ellipse" r:blip="">
              <dgm:adjLst/>
            </dgm:shape>
            <dgm:presOf axis="self" ptType="node"/>
            <dgm:constrLst>
              <dgm:constr type="h" refType="w"/>
              <dgm:constr type="w" refType="h" op="lte"/>
              <dgm:constr type="tMarg"/>
              <dgm:constr type="bMarg"/>
              <dgm:constr type="lMarg"/>
              <dgm:constr type="rMarg"/>
            </dgm:constrLst>
            <dgm:ruleLst>
              <dgm:rule type="primFontSz" val="5" fact="NaN" max="NaN"/>
            </dgm:ruleLst>
          </dgm:layoutNode>
          <dgm:choose name="Name7">
            <dgm:if name="Name8" axis="ch" ptType="node" func="cnt" op="gte" val="1">
              <dgm:layoutNode name="spPre1">
                <dgm:alg type="sp"/>
                <dgm:shape xmlns:r="http://schemas.openxmlformats.org/officeDocument/2006/relationships" r:blip="">
                  <dgm:adjLst/>
                </dgm:shape>
              </dgm:layoutNode>
              <dgm:layoutNode name="chLin1">
                <dgm:alg type="lin">
                  <dgm:param type="linDir" val="fromT"/>
                </dgm:alg>
                <dgm:shape xmlns:r="http://schemas.openxmlformats.org/officeDocument/2006/relationships" r:blip="">
                  <dgm:adjLst/>
                </dgm:shape>
                <dgm:presOf/>
                <dgm:constrLst>
                  <dgm:constr type="w" for="ch" forName="txAndLines1" refType="w" fact="0.77"/>
                  <dgm:constr type="w" for="ch" forName="top1" refType="w" refFor="ch" refForName="txAndLines1" fact="0.78"/>
                </dgm:constrLst>
                <dgm:forEach name="Name9" axis="ch">
                  <dgm:forEach name="Name10" axis="self" ptType="parTrans">
                    <dgm:layoutNode name="Name11" styleLbl="parChTrans1D1">
                      <dgm:choose name="Name12">
                        <dgm:if name="Name13" func="var" arg="dir" op="equ" val="norm">
                          <dgm:alg type="conn">
                            <dgm:param type="dim" val="1D"/>
                            <dgm:param type="begPts" val="midR"/>
                            <dgm:param type="endSty" val="noArr"/>
                            <dgm:param type="dstNode" val="anchor1"/>
                          </dgm:alg>
                        </dgm:if>
                        <dgm:else name="Name14">
                          <dgm:alg type="conn">
                            <dgm:param type="dim" val="1D"/>
                            <dgm:param type="begPts" val="midL"/>
                            <dgm:param type="endSty" val="noArr"/>
                            <dgm:param type="srcNode" val="parTx1"/>
                            <dgm:param type="dstNode" val="anchor1"/>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forEach name="Name15" axis="self" ptType="node">
                    <dgm:choose name="Name16">
                      <dgm:if name="Name17" axis="par ch" ptType="node node" func="cnt" op="equ" val="1">
                        <dgm:layoutNode name="top1">
                          <dgm:alg type="sp"/>
                          <dgm:shape xmlns:r="http://schemas.openxmlformats.org/officeDocument/2006/relationships" r:blip="">
                            <dgm:adjLst/>
                          </dgm:shape>
                          <dgm:constrLst>
                            <dgm:constr type="h" refType="w" fact="0.6"/>
                          </dgm:constrLst>
                        </dgm:layoutNode>
                      </dgm:if>
                      <dgm:else name="Name18"/>
                    </dgm:choose>
                    <dgm:layoutNode name="txAndLines1">
                      <dgm:choose name="Name19">
                        <dgm:if name="Name20" func="var" arg="dir" op="equ" val="norm">
                          <dgm:alg type="lin"/>
                        </dgm:if>
                        <dgm:else name="Name21">
                          <dgm:alg type="lin">
                            <dgm:param type="linDir" val="fromR"/>
                          </dgm:alg>
                        </dgm:else>
                      </dgm:choose>
                      <dgm:shape xmlns:r="http://schemas.openxmlformats.org/officeDocument/2006/relationships" r:blip="">
                        <dgm:adjLst/>
                      </dgm:shape>
                      <dgm:presOf/>
                      <dgm:choose name="Name22">
                        <dgm:if name="Name23" axis="root ch" ptType="all node" func="cnt" op="gte" val="2">
                          <dgm:constrLst>
                            <dgm:constr type="w" for="ch" forName="anchor1" refType="w"/>
                            <dgm:constr type="w" for="ch" forName="backup1" refType="w" fact="-1"/>
                            <dgm:constr type="w" for="ch" forName="preLine1" refType="w" fact="0.11"/>
                            <dgm:constr type="w" for="ch" forName="desTx1" refType="w" fact="0.78"/>
                            <dgm:constr type="w" for="ch" forName="postLine1" refType="w" fact="0.11"/>
                          </dgm:constrLst>
                        </dgm:if>
                        <dgm:else name="Name24">
                          <dgm:constrLst>
                            <dgm:constr type="w" for="ch" forName="anchor1" refType="w" fact="0.89"/>
                            <dgm:constr type="w" for="ch" forName="backup1" refType="w" fact="-0.89"/>
                            <dgm:constr type="w" for="ch" forName="preLine1" refType="w" fact="0.11"/>
                            <dgm:constr type="w" for="ch" forName="desTx1" refType="w" fact="0.78"/>
                          </dgm:constrLst>
                        </dgm:else>
                      </dgm:choose>
                      <dgm:layoutNode name="anchor1" moveWith="desTx1">
                        <dgm:alg type="sp"/>
                        <dgm:shape xmlns:r="http://schemas.openxmlformats.org/officeDocument/2006/relationships" r:blip="">
                          <dgm:adjLst/>
                        </dgm:shape>
                      </dgm:layoutNode>
                      <dgm:layoutNode name="backup1" moveWith="desTx1">
                        <dgm:alg type="sp"/>
                        <dgm:shape xmlns:r="http://schemas.openxmlformats.org/officeDocument/2006/relationships" r:blip="">
                          <dgm:adjLst/>
                        </dgm:shape>
                      </dgm:layoutNode>
                      <dgm:layoutNode name="preLine1" styleLbl="parChTrans1D1" moveWith="desTx1">
                        <dgm:alg type="sp"/>
                        <dgm:shape xmlns:r="http://schemas.openxmlformats.org/officeDocument/2006/relationships" type="line" r:blip="">
                          <dgm:adjLst/>
                        </dgm:shape>
                        <dgm:presOf/>
                      </dgm:layoutNode>
                      <dgm:layoutNode name="desTx1" styleLbl="revTx">
                        <dgm:varLst>
                          <dgm:bulletEnabled val="1"/>
                        </dgm:varLst>
                        <dgm:alg type="tx"/>
                        <dgm:shape xmlns:r="http://schemas.openxmlformats.org/officeDocument/2006/relationships" type="rect" r:blip="" hideGeom="1">
                          <dgm:adjLst/>
                        </dgm:shape>
                        <dgm:presOf axis="desOrSelf" ptType="node"/>
                        <dgm:constrLst>
                          <dgm:constr type="h" refType="w" fact="0.6"/>
                        </dgm:constrLst>
                        <dgm:ruleLst>
                          <dgm:rule type="primFontSz" val="5" fact="NaN" max="NaN"/>
                        </dgm:ruleLst>
                      </dgm:layoutNode>
                      <dgm:choose name="Name25">
                        <dgm:if name="Name26" axis="root ch" ptType="all node" func="cnt" op="gte" val="2">
                          <dgm:layoutNode name="postLine1" styleLbl="parChTrans1D1" moveWith="desTx1">
                            <dgm:alg type="sp"/>
                            <dgm:shape xmlns:r="http://schemas.openxmlformats.org/officeDocument/2006/relationships" type="line" r:blip="">
                              <dgm:adjLst/>
                            </dgm:shape>
                            <dgm:presOf/>
                          </dgm:layoutNode>
                        </dgm:if>
                        <dgm:else name="Name27"/>
                      </dgm:choose>
                    </dgm:layoutNode>
                  </dgm:forEach>
                  <dgm:choose name="Name28">
                    <dgm:if name="Name29" axis="root ch" ptType="all node" func="cnt" op="gte" val="2">
                      <dgm:forEach name="Name30" axis="self" ptType="parTrans">
                        <dgm:layoutNode name="Name31" styleLbl="parChTrans1D1">
                          <dgm:choose name="Name32">
                            <dgm:if name="Name33" func="var" arg="dir" op="equ" val="norm">
                              <dgm:alg type="conn">
                                <dgm:param type="dim" val="1D"/>
                                <dgm:param type="begPts" val="midL"/>
                                <dgm:param type="srcNode" val="parTx2"/>
                                <dgm:param type="endSty" val="noArr"/>
                                <dgm:param type="dstNode" val="anchor1"/>
                              </dgm:alg>
                            </dgm:if>
                            <dgm:else name="Name34">
                              <dgm:alg type="conn">
                                <dgm:param type="dim" val="1D"/>
                                <dgm:param type="begPts" val="midR"/>
                                <dgm:param type="endSty" val="noArr"/>
                                <dgm:param type="srcNode" val="parTx2"/>
                                <dgm:param type="dstNode" val="anchor1"/>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if>
                    <dgm:else name="Name35"/>
                  </dgm:choose>
                </dgm:forEach>
              </dgm:layoutNode>
              <dgm:choose name="Name36">
                <dgm:if name="Name37" axis="root ch" ptType="all node" func="cnt" op="gte" val="2">
                  <dgm:layoutNode name="spPost1">
                    <dgm:alg type="sp"/>
                    <dgm:shape xmlns:r="http://schemas.openxmlformats.org/officeDocument/2006/relationships" r:blip="">
                      <dgm:adjLst/>
                    </dgm:shape>
                  </dgm:layoutNode>
                </dgm:if>
                <dgm:else name="Name38"/>
              </dgm:choose>
            </dgm:if>
            <dgm:else name="Name39"/>
          </dgm:choose>
        </dgm:if>
        <dgm:if name="Name40" axis="self" ptType="node" func="pos" op="equ" val="2">
          <dgm:layoutNode name="parTx2" styleLbl="node1">
            <dgm:alg type="tx"/>
            <dgm:shape xmlns:r="http://schemas.openxmlformats.org/officeDocument/2006/relationships" type="ellipse" r:blip="">
              <dgm:adjLst/>
            </dgm:shape>
            <dgm:presOf axis="self" ptType="node"/>
            <dgm:constrLst>
              <dgm:constr type="h" refType="w"/>
              <dgm:constr type="w" refType="h" op="lte"/>
              <dgm:constr type="tMarg"/>
              <dgm:constr type="bMarg"/>
              <dgm:constr type="lMarg"/>
              <dgm:constr type="rMarg"/>
            </dgm:constrLst>
            <dgm:ruleLst>
              <dgm:rule type="primFontSz" val="5" fact="NaN" max="NaN"/>
            </dgm:ruleLst>
          </dgm:layoutNode>
          <dgm:choose name="Name41">
            <dgm:if name="Name42" axis="ch" ptType="node" func="cnt" op="gte" val="1">
              <dgm:layoutNode name="spPre2">
                <dgm:alg type="sp"/>
                <dgm:shape xmlns:r="http://schemas.openxmlformats.org/officeDocument/2006/relationships" r:blip="">
                  <dgm:adjLst/>
                </dgm:shape>
              </dgm:layoutNode>
              <dgm:layoutNode name="chLin2">
                <dgm:alg type="lin">
                  <dgm:param type="linDir" val="fromT"/>
                </dgm:alg>
                <dgm:shape xmlns:r="http://schemas.openxmlformats.org/officeDocument/2006/relationships" r:blip="">
                  <dgm:adjLst/>
                </dgm:shape>
                <dgm:presOf/>
                <dgm:constrLst>
                  <dgm:constr type="w" for="ch" forName="txAndLines2" refType="w" fact="0.77"/>
                  <dgm:constr type="w" for="ch" forName="top2" refType="w" refFor="ch" refForName="txAndLines2" fact="0.78"/>
                </dgm:constrLst>
                <dgm:forEach name="Name43" axis="ch">
                  <dgm:forEach name="Name44" axis="self" ptType="parTrans">
                    <dgm:layoutNode name="Name45" styleLbl="parChTrans1D1">
                      <dgm:choose name="Name46">
                        <dgm:if name="Name47" func="var" arg="dir" op="equ" val="norm">
                          <dgm:alg type="conn">
                            <dgm:param type="dim" val="1D"/>
                            <dgm:param type="begPts" val="midR"/>
                            <dgm:param type="endSty" val="noArr"/>
                            <dgm:param type="dstNode" val="anchor2"/>
                          </dgm:alg>
                        </dgm:if>
                        <dgm:else name="Name48">
                          <dgm:alg type="conn">
                            <dgm:param type="dim" val="1D"/>
                            <dgm:param type="begPts" val="midL"/>
                            <dgm:param type="endSty" val="noArr"/>
                            <dgm:param type="srcNode" val="parTx2"/>
                            <dgm:param type="dstNode" val="anchor2"/>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forEach name="Name49" axis="self" ptType="node">
                    <dgm:choose name="Name50">
                      <dgm:if name="Name51" axis="par ch" ptType="node node" func="cnt" op="equ" val="1">
                        <dgm:layoutNode name="top2">
                          <dgm:alg type="sp"/>
                          <dgm:shape xmlns:r="http://schemas.openxmlformats.org/officeDocument/2006/relationships" r:blip="">
                            <dgm:adjLst/>
                          </dgm:shape>
                          <dgm:constrLst>
                            <dgm:constr type="h" refType="w" fact="0.6"/>
                          </dgm:constrLst>
                        </dgm:layoutNode>
                      </dgm:if>
                      <dgm:else name="Name52"/>
                    </dgm:choose>
                    <dgm:layoutNode name="txAndLines2">
                      <dgm:choose name="Name53">
                        <dgm:if name="Name54" func="var" arg="dir" op="equ" val="norm">
                          <dgm:alg type="lin"/>
                        </dgm:if>
                        <dgm:else name="Name55">
                          <dgm:alg type="lin">
                            <dgm:param type="linDir" val="fromR"/>
                          </dgm:alg>
                        </dgm:else>
                      </dgm:choose>
                      <dgm:shape xmlns:r="http://schemas.openxmlformats.org/officeDocument/2006/relationships" r:blip="">
                        <dgm:adjLst/>
                      </dgm:shape>
                      <dgm:presOf/>
                      <dgm:choose name="Name56">
                        <dgm:if name="Name57" axis="root ch" ptType="all node" func="cnt" op="gte" val="3">
                          <dgm:constrLst>
                            <dgm:constr type="w" for="ch" forName="anchor2" refType="w"/>
                            <dgm:constr type="w" for="ch" forName="backup2" refType="w" fact="-1"/>
                            <dgm:constr type="w" for="ch" forName="preLine2" refType="w" fact="0.11"/>
                            <dgm:constr type="w" for="ch" forName="desTx2" refType="w" fact="0.78"/>
                            <dgm:constr type="w" for="ch" forName="postLine2" refType="w" fact="0.11"/>
                          </dgm:constrLst>
                        </dgm:if>
                        <dgm:else name="Name58">
                          <dgm:constrLst>
                            <dgm:constr type="w" for="ch" forName="anchor2" refType="w" fact="0.89"/>
                            <dgm:constr type="w" for="ch" forName="backup2" refType="w" fact="-0.89"/>
                            <dgm:constr type="w" for="ch" forName="preLine2" refType="w" fact="0.11"/>
                            <dgm:constr type="w" for="ch" forName="desTx2" refType="w" fact="0.78"/>
                          </dgm:constrLst>
                        </dgm:else>
                      </dgm:choose>
                      <dgm:layoutNode name="anchor2" moveWith="desTx2">
                        <dgm:alg type="sp"/>
                        <dgm:shape xmlns:r="http://schemas.openxmlformats.org/officeDocument/2006/relationships" r:blip="">
                          <dgm:adjLst/>
                        </dgm:shape>
                      </dgm:layoutNode>
                      <dgm:layoutNode name="backup2" moveWith="desTx2">
                        <dgm:alg type="sp"/>
                        <dgm:shape xmlns:r="http://schemas.openxmlformats.org/officeDocument/2006/relationships" r:blip="">
                          <dgm:adjLst/>
                        </dgm:shape>
                      </dgm:layoutNode>
                      <dgm:layoutNode name="preLine2" styleLbl="parChTrans1D1" moveWith="desTx2">
                        <dgm:alg type="sp"/>
                        <dgm:shape xmlns:r="http://schemas.openxmlformats.org/officeDocument/2006/relationships" type="line" r:blip="">
                          <dgm:adjLst/>
                        </dgm:shape>
                        <dgm:presOf/>
                      </dgm:layoutNode>
                      <dgm:layoutNode name="desTx2" styleLbl="revTx">
                        <dgm:varLst>
                          <dgm:bulletEnabled val="1"/>
                        </dgm:varLst>
                        <dgm:alg type="tx"/>
                        <dgm:shape xmlns:r="http://schemas.openxmlformats.org/officeDocument/2006/relationships" type="rect" r:blip="" hideGeom="1">
                          <dgm:adjLst/>
                        </dgm:shape>
                        <dgm:presOf axis="desOrSelf" ptType="node"/>
                        <dgm:constrLst>
                          <dgm:constr type="h" refType="w" fact="0.6"/>
                        </dgm:constrLst>
                        <dgm:ruleLst>
                          <dgm:rule type="primFontSz" val="5" fact="NaN" max="NaN"/>
                        </dgm:ruleLst>
                      </dgm:layoutNode>
                      <dgm:choose name="Name59">
                        <dgm:if name="Name60" axis="root ch" ptType="all node" func="cnt" op="gte" val="3">
                          <dgm:layoutNode name="postLine2" styleLbl="parChTrans1D1" moveWith="desTx2">
                            <dgm:alg type="sp"/>
                            <dgm:shape xmlns:r="http://schemas.openxmlformats.org/officeDocument/2006/relationships" type="line" r:blip="">
                              <dgm:adjLst/>
                            </dgm:shape>
                            <dgm:presOf/>
                          </dgm:layoutNode>
                        </dgm:if>
                        <dgm:else name="Name61"/>
                      </dgm:choose>
                    </dgm:layoutNode>
                  </dgm:forEach>
                  <dgm:choose name="Name62">
                    <dgm:if name="Name63" axis="root ch" ptType="all node" func="cnt" op="gte" val="3">
                      <dgm:forEach name="Name64" axis="self" ptType="parTrans">
                        <dgm:layoutNode name="Name65" styleLbl="parChTrans1D1">
                          <dgm:choose name="Name66">
                            <dgm:if name="Name67" func="var" arg="dir" op="equ" val="norm">
                              <dgm:alg type="conn">
                                <dgm:param type="dim" val="1D"/>
                                <dgm:param type="begPts" val="midL"/>
                                <dgm:param type="srcNode" val="parTx3"/>
                                <dgm:param type="endSty" val="noArr"/>
                                <dgm:param type="dstNode" val="anchor2"/>
                              </dgm:alg>
                            </dgm:if>
                            <dgm:else name="Name68">
                              <dgm:alg type="conn">
                                <dgm:param type="dim" val="1D"/>
                                <dgm:param type="begPts" val="midR"/>
                                <dgm:param type="endSty" val="noArr"/>
                                <dgm:param type="srcNode" val="parTx3"/>
                                <dgm:param type="dstNode" val="anchor2"/>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if>
                    <dgm:else name="Name69"/>
                  </dgm:choose>
                </dgm:forEach>
              </dgm:layoutNode>
              <dgm:choose name="Name70">
                <dgm:if name="Name71" axis="root ch" ptType="all node" func="cnt" op="gte" val="3">
                  <dgm:layoutNode name="spPost2">
                    <dgm:alg type="sp"/>
                    <dgm:shape xmlns:r="http://schemas.openxmlformats.org/officeDocument/2006/relationships" r:blip="">
                      <dgm:adjLst/>
                    </dgm:shape>
                  </dgm:layoutNode>
                </dgm:if>
                <dgm:else name="Name72"/>
              </dgm:choose>
            </dgm:if>
            <dgm:else name="Name73"/>
          </dgm:choose>
        </dgm:if>
        <dgm:if name="Name74" axis="self" ptType="node" func="pos" op="equ" val="3">
          <dgm:layoutNode name="parTx3" styleLbl="node1">
            <dgm:alg type="tx"/>
            <dgm:shape xmlns:r="http://schemas.openxmlformats.org/officeDocument/2006/relationships" type="ellipse" r:blip="">
              <dgm:adjLst/>
            </dgm:shape>
            <dgm:presOf axis="self" ptType="node"/>
            <dgm:constrLst>
              <dgm:constr type="h" refType="w"/>
              <dgm:constr type="w" refType="h" op="lte"/>
              <dgm:constr type="tMarg"/>
              <dgm:constr type="bMarg"/>
              <dgm:constr type="lMarg"/>
              <dgm:constr type="rMarg"/>
            </dgm:constrLst>
            <dgm:ruleLst>
              <dgm:rule type="primFontSz" val="5" fact="NaN" max="NaN"/>
            </dgm:ruleLst>
          </dgm:layoutNode>
          <dgm:choose name="Name75">
            <dgm:if name="Name76" axis="ch" ptType="node" func="cnt" op="gte" val="1">
              <dgm:layoutNode name="spPre3">
                <dgm:alg type="sp"/>
                <dgm:shape xmlns:r="http://schemas.openxmlformats.org/officeDocument/2006/relationships" r:blip="">
                  <dgm:adjLst/>
                </dgm:shape>
              </dgm:layoutNode>
              <dgm:layoutNode name="chLin3">
                <dgm:alg type="lin">
                  <dgm:param type="linDir" val="fromT"/>
                </dgm:alg>
                <dgm:shape xmlns:r="http://schemas.openxmlformats.org/officeDocument/2006/relationships" r:blip="">
                  <dgm:adjLst/>
                </dgm:shape>
                <dgm:presOf/>
                <dgm:constrLst>
                  <dgm:constr type="w" for="ch" forName="txAndLines3" refType="w" fact="0.77"/>
                  <dgm:constr type="w" for="ch" forName="top3" refType="w" refFor="ch" refForName="txAndLines3" fact="0.78"/>
                </dgm:constrLst>
                <dgm:forEach name="Name77" axis="ch">
                  <dgm:forEach name="Name78" axis="self" ptType="parTrans">
                    <dgm:layoutNode name="Name79" styleLbl="parChTrans1D1">
                      <dgm:choose name="Name80">
                        <dgm:if name="Name81" func="var" arg="dir" op="equ" val="norm">
                          <dgm:alg type="conn">
                            <dgm:param type="dim" val="1D"/>
                            <dgm:param type="begPts" val="midR"/>
                            <dgm:param type="endSty" val="noArr"/>
                            <dgm:param type="dstNode" val="anchor3"/>
                          </dgm:alg>
                        </dgm:if>
                        <dgm:else name="Name82">
                          <dgm:alg type="conn">
                            <dgm:param type="dim" val="1D"/>
                            <dgm:param type="begPts" val="midL"/>
                            <dgm:param type="endSty" val="noArr"/>
                            <dgm:param type="srcNode" val="parTx3"/>
                            <dgm:param type="dstNode" val="anchor3"/>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forEach name="Name83" axis="self" ptType="node">
                    <dgm:choose name="Name84">
                      <dgm:if name="Name85" axis="par ch" ptType="node node" func="cnt" op="equ" val="1">
                        <dgm:layoutNode name="top3">
                          <dgm:alg type="sp"/>
                          <dgm:shape xmlns:r="http://schemas.openxmlformats.org/officeDocument/2006/relationships" r:blip="">
                            <dgm:adjLst/>
                          </dgm:shape>
                          <dgm:constrLst>
                            <dgm:constr type="h" refType="w" fact="0.6"/>
                          </dgm:constrLst>
                        </dgm:layoutNode>
                      </dgm:if>
                      <dgm:else name="Name86"/>
                    </dgm:choose>
                    <dgm:layoutNode name="txAndLines3">
                      <dgm:choose name="Name87">
                        <dgm:if name="Name88" func="var" arg="dir" op="equ" val="norm">
                          <dgm:alg type="lin"/>
                        </dgm:if>
                        <dgm:else name="Name89">
                          <dgm:alg type="lin">
                            <dgm:param type="linDir" val="fromR"/>
                          </dgm:alg>
                        </dgm:else>
                      </dgm:choose>
                      <dgm:shape xmlns:r="http://schemas.openxmlformats.org/officeDocument/2006/relationships" r:blip="">
                        <dgm:adjLst/>
                      </dgm:shape>
                      <dgm:presOf/>
                      <dgm:choose name="Name90">
                        <dgm:if name="Name91" axis="root ch" ptType="all node" func="cnt" op="gte" val="4">
                          <dgm:constrLst>
                            <dgm:constr type="w" for="ch" forName="anchor3" refType="w"/>
                            <dgm:constr type="w" for="ch" forName="backup3" refType="w" fact="-1"/>
                            <dgm:constr type="w" for="ch" forName="preLine3" refType="w" fact="0.11"/>
                            <dgm:constr type="w" for="ch" forName="desTx3" refType="w" fact="0.78"/>
                            <dgm:constr type="w" for="ch" forName="postLine3" refType="w" fact="0.11"/>
                          </dgm:constrLst>
                        </dgm:if>
                        <dgm:else name="Name92">
                          <dgm:constrLst>
                            <dgm:constr type="w" for="ch" forName="anchor3" refType="w" fact="0.89"/>
                            <dgm:constr type="w" for="ch" forName="backup3" refType="w" fact="-0.89"/>
                            <dgm:constr type="w" for="ch" forName="preLine3" refType="w" fact="0.11"/>
                            <dgm:constr type="w" for="ch" forName="desTx3" refType="w" fact="0.78"/>
                          </dgm:constrLst>
                        </dgm:else>
                      </dgm:choose>
                      <dgm:layoutNode name="anchor3" moveWith="desTx3">
                        <dgm:alg type="sp"/>
                        <dgm:shape xmlns:r="http://schemas.openxmlformats.org/officeDocument/2006/relationships" r:blip="">
                          <dgm:adjLst/>
                        </dgm:shape>
                      </dgm:layoutNode>
                      <dgm:layoutNode name="backup3" moveWith="desTx3">
                        <dgm:alg type="sp"/>
                        <dgm:shape xmlns:r="http://schemas.openxmlformats.org/officeDocument/2006/relationships" r:blip="">
                          <dgm:adjLst/>
                        </dgm:shape>
                      </dgm:layoutNode>
                      <dgm:layoutNode name="preLine3" styleLbl="parChTrans1D1" moveWith="desTx3">
                        <dgm:alg type="sp"/>
                        <dgm:shape xmlns:r="http://schemas.openxmlformats.org/officeDocument/2006/relationships" type="line" r:blip="">
                          <dgm:adjLst/>
                        </dgm:shape>
                        <dgm:presOf/>
                      </dgm:layoutNode>
                      <dgm:layoutNode name="desTx3" styleLbl="revTx">
                        <dgm:varLst>
                          <dgm:bulletEnabled val="1"/>
                        </dgm:varLst>
                        <dgm:alg type="tx"/>
                        <dgm:shape xmlns:r="http://schemas.openxmlformats.org/officeDocument/2006/relationships" type="rect" r:blip="" hideGeom="1">
                          <dgm:adjLst/>
                        </dgm:shape>
                        <dgm:presOf axis="desOrSelf" ptType="node"/>
                        <dgm:constrLst>
                          <dgm:constr type="h" refType="w" fact="0.6"/>
                        </dgm:constrLst>
                        <dgm:ruleLst>
                          <dgm:rule type="primFontSz" val="5" fact="NaN" max="NaN"/>
                        </dgm:ruleLst>
                      </dgm:layoutNode>
                      <dgm:choose name="Name93">
                        <dgm:if name="Name94" axis="root ch" ptType="all node" func="cnt" op="gte" val="4">
                          <dgm:layoutNode name="postLine3" styleLbl="parChTrans1D1" moveWith="desTx3">
                            <dgm:alg type="sp"/>
                            <dgm:shape xmlns:r="http://schemas.openxmlformats.org/officeDocument/2006/relationships" type="line" r:blip="">
                              <dgm:adjLst/>
                            </dgm:shape>
                            <dgm:presOf/>
                          </dgm:layoutNode>
                        </dgm:if>
                        <dgm:else name="Name95"/>
                      </dgm:choose>
                    </dgm:layoutNode>
                  </dgm:forEach>
                  <dgm:choose name="Name96">
                    <dgm:if name="Name97" axis="root ch" ptType="all node" func="cnt" op="gte" val="4">
                      <dgm:forEach name="Name98" axis="self" ptType="parTrans">
                        <dgm:layoutNode name="Name99" styleLbl="parChTrans1D1">
                          <dgm:choose name="Name100">
                            <dgm:if name="Name101" func="var" arg="dir" op="equ" val="norm">
                              <dgm:alg type="conn">
                                <dgm:param type="dim" val="1D"/>
                                <dgm:param type="begPts" val="midL"/>
                                <dgm:param type="srcNode" val="parTx4"/>
                                <dgm:param type="endSty" val="noArr"/>
                                <dgm:param type="dstNode" val="anchor3"/>
                              </dgm:alg>
                            </dgm:if>
                            <dgm:else name="Name102">
                              <dgm:alg type="conn">
                                <dgm:param type="dim" val="1D"/>
                                <dgm:param type="begPts" val="midR"/>
                                <dgm:param type="endSty" val="noArr"/>
                                <dgm:param type="srcNode" val="parTx4"/>
                                <dgm:param type="dstNode" val="anchor3"/>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if>
                    <dgm:else name="Name103"/>
                  </dgm:choose>
                </dgm:forEach>
              </dgm:layoutNode>
              <dgm:choose name="Name104">
                <dgm:if name="Name105" axis="root ch" ptType="all node" func="cnt" op="gte" val="4">
                  <dgm:layoutNode name="spPost3">
                    <dgm:alg type="sp"/>
                    <dgm:shape xmlns:r="http://schemas.openxmlformats.org/officeDocument/2006/relationships" r:blip="">
                      <dgm:adjLst/>
                    </dgm:shape>
                  </dgm:layoutNode>
                </dgm:if>
                <dgm:else name="Name106"/>
              </dgm:choose>
            </dgm:if>
            <dgm:else name="Name107"/>
          </dgm:choose>
        </dgm:if>
        <dgm:if name="Name108" axis="self" ptType="node" func="pos" op="equ" val="4">
          <dgm:layoutNode name="parTx4" styleLbl="node1">
            <dgm:alg type="tx"/>
            <dgm:shape xmlns:r="http://schemas.openxmlformats.org/officeDocument/2006/relationships" type="ellipse" r:blip="">
              <dgm:adjLst/>
            </dgm:shape>
            <dgm:presOf axis="self" ptType="node"/>
            <dgm:constrLst>
              <dgm:constr type="h" refType="w"/>
              <dgm:constr type="w" refType="h" op="lte"/>
              <dgm:constr type="tMarg"/>
              <dgm:constr type="bMarg"/>
              <dgm:constr type="lMarg"/>
              <dgm:constr type="rMarg"/>
            </dgm:constrLst>
            <dgm:ruleLst>
              <dgm:rule type="primFontSz" val="5" fact="NaN" max="NaN"/>
            </dgm:ruleLst>
          </dgm:layoutNode>
          <dgm:choose name="Name109">
            <dgm:if name="Name110" axis="ch" ptType="node" func="cnt" op="gte" val="1">
              <dgm:layoutNode name="spPre4">
                <dgm:alg type="sp"/>
                <dgm:shape xmlns:r="http://schemas.openxmlformats.org/officeDocument/2006/relationships" r:blip="">
                  <dgm:adjLst/>
                </dgm:shape>
              </dgm:layoutNode>
              <dgm:layoutNode name="chLin4">
                <dgm:alg type="lin">
                  <dgm:param type="linDir" val="fromT"/>
                </dgm:alg>
                <dgm:shape xmlns:r="http://schemas.openxmlformats.org/officeDocument/2006/relationships" r:blip="">
                  <dgm:adjLst/>
                </dgm:shape>
                <dgm:presOf/>
                <dgm:constrLst>
                  <dgm:constr type="w" for="ch" forName="txAndLines4" refType="w" fact="0.77"/>
                  <dgm:constr type="w" for="ch" forName="top4" refType="w" refFor="ch" refForName="txAndLines4" fact="0.78"/>
                </dgm:constrLst>
                <dgm:forEach name="Name111" axis="ch">
                  <dgm:forEach name="Name112" axis="self" ptType="parTrans">
                    <dgm:layoutNode name="Name113" styleLbl="parChTrans1D1">
                      <dgm:choose name="Name114">
                        <dgm:if name="Name115" func="var" arg="dir" op="equ" val="norm">
                          <dgm:alg type="conn">
                            <dgm:param type="dim" val="1D"/>
                            <dgm:param type="begPts" val="midR"/>
                            <dgm:param type="endSty" val="noArr"/>
                            <dgm:param type="dstNode" val="anchor4"/>
                          </dgm:alg>
                        </dgm:if>
                        <dgm:else name="Name116">
                          <dgm:alg type="conn">
                            <dgm:param type="dim" val="1D"/>
                            <dgm:param type="begPts" val="midL"/>
                            <dgm:param type="endSty" val="noArr"/>
                            <dgm:param type="srcNode" val="parTx4"/>
                            <dgm:param type="dstNode" val="anchor4"/>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forEach name="Name117" axis="self" ptType="node">
                    <dgm:choose name="Name118">
                      <dgm:if name="Name119" axis="par ch" ptType="node node" func="cnt" op="equ" val="1">
                        <dgm:layoutNode name="top4">
                          <dgm:alg type="sp"/>
                          <dgm:shape xmlns:r="http://schemas.openxmlformats.org/officeDocument/2006/relationships" r:blip="">
                            <dgm:adjLst/>
                          </dgm:shape>
                          <dgm:constrLst>
                            <dgm:constr type="h" refType="w" fact="0.6"/>
                          </dgm:constrLst>
                        </dgm:layoutNode>
                      </dgm:if>
                      <dgm:else name="Name120"/>
                    </dgm:choose>
                    <dgm:layoutNode name="txAndLines4">
                      <dgm:choose name="Name121">
                        <dgm:if name="Name122" func="var" arg="dir" op="equ" val="norm">
                          <dgm:alg type="lin"/>
                        </dgm:if>
                        <dgm:else name="Name123">
                          <dgm:alg type="lin">
                            <dgm:param type="linDir" val="fromR"/>
                          </dgm:alg>
                        </dgm:else>
                      </dgm:choose>
                      <dgm:shape xmlns:r="http://schemas.openxmlformats.org/officeDocument/2006/relationships" r:blip="">
                        <dgm:adjLst/>
                      </dgm:shape>
                      <dgm:presOf/>
                      <dgm:choose name="Name124">
                        <dgm:if name="Name125" axis="root ch" ptType="all node" func="cnt" op="gte" val="5">
                          <dgm:constrLst>
                            <dgm:constr type="w" for="ch" forName="anchor4" refType="w"/>
                            <dgm:constr type="w" for="ch" forName="backup4" refType="w" fact="-1"/>
                            <dgm:constr type="w" for="ch" forName="preLine4" refType="w" fact="0.11"/>
                            <dgm:constr type="w" for="ch" forName="desTx4" refType="w" fact="0.78"/>
                            <dgm:constr type="w" for="ch" forName="postLine4" refType="w" fact="0.11"/>
                          </dgm:constrLst>
                        </dgm:if>
                        <dgm:else name="Name126">
                          <dgm:constrLst>
                            <dgm:constr type="w" for="ch" forName="anchor4" refType="w" fact="0.89"/>
                            <dgm:constr type="w" for="ch" forName="backup4" refType="w" fact="-0.89"/>
                            <dgm:constr type="w" for="ch" forName="preLine4" refType="w" fact="0.11"/>
                            <dgm:constr type="w" for="ch" forName="desTx4" refType="w" fact="0.78"/>
                          </dgm:constrLst>
                        </dgm:else>
                      </dgm:choose>
                      <dgm:layoutNode name="anchor4" moveWith="desTx4">
                        <dgm:alg type="sp"/>
                        <dgm:shape xmlns:r="http://schemas.openxmlformats.org/officeDocument/2006/relationships" r:blip="">
                          <dgm:adjLst/>
                        </dgm:shape>
                      </dgm:layoutNode>
                      <dgm:layoutNode name="backup4" moveWith="desTx4">
                        <dgm:alg type="sp"/>
                        <dgm:shape xmlns:r="http://schemas.openxmlformats.org/officeDocument/2006/relationships" r:blip="">
                          <dgm:adjLst/>
                        </dgm:shape>
                      </dgm:layoutNode>
                      <dgm:layoutNode name="preLine4" styleLbl="parChTrans1D1" moveWith="desTx4">
                        <dgm:alg type="sp"/>
                        <dgm:shape xmlns:r="http://schemas.openxmlformats.org/officeDocument/2006/relationships" type="line" r:blip="">
                          <dgm:adjLst/>
                        </dgm:shape>
                        <dgm:presOf/>
                      </dgm:layoutNode>
                      <dgm:layoutNode name="desTx4" styleLbl="revTx">
                        <dgm:varLst>
                          <dgm:bulletEnabled val="1"/>
                        </dgm:varLst>
                        <dgm:alg type="tx"/>
                        <dgm:shape xmlns:r="http://schemas.openxmlformats.org/officeDocument/2006/relationships" type="rect" r:blip="" hideGeom="1">
                          <dgm:adjLst/>
                        </dgm:shape>
                        <dgm:presOf axis="desOrSelf" ptType="node"/>
                        <dgm:constrLst>
                          <dgm:constr type="h" refType="w" fact="0.6"/>
                        </dgm:constrLst>
                        <dgm:ruleLst>
                          <dgm:rule type="primFontSz" val="5" fact="NaN" max="NaN"/>
                        </dgm:ruleLst>
                      </dgm:layoutNode>
                      <dgm:choose name="Name127">
                        <dgm:if name="Name128" axis="root ch" ptType="all node" func="cnt" op="gte" val="5">
                          <dgm:layoutNode name="postLine4" styleLbl="parChTrans1D1" moveWith="desTx4">
                            <dgm:alg type="sp"/>
                            <dgm:shape xmlns:r="http://schemas.openxmlformats.org/officeDocument/2006/relationships" type="line" r:blip="">
                              <dgm:adjLst/>
                            </dgm:shape>
                            <dgm:presOf/>
                          </dgm:layoutNode>
                        </dgm:if>
                        <dgm:else name="Name129"/>
                      </dgm:choose>
                    </dgm:layoutNode>
                  </dgm:forEach>
                  <dgm:choose name="Name130">
                    <dgm:if name="Name131" axis="root ch" ptType="all node" func="cnt" op="gte" val="5">
                      <dgm:forEach name="Name132" axis="self" ptType="parTrans">
                        <dgm:layoutNode name="Name133" styleLbl="parChTrans1D1">
                          <dgm:choose name="Name134">
                            <dgm:if name="Name135" func="var" arg="dir" op="equ" val="norm">
                              <dgm:alg type="conn">
                                <dgm:param type="dim" val="1D"/>
                                <dgm:param type="begPts" val="midL"/>
                                <dgm:param type="srcNode" val="parTx5"/>
                                <dgm:param type="endSty" val="noArr"/>
                                <dgm:param type="dstNode" val="anchor4"/>
                              </dgm:alg>
                            </dgm:if>
                            <dgm:else name="Name136">
                              <dgm:alg type="conn">
                                <dgm:param type="dim" val="1D"/>
                                <dgm:param type="begPts" val="midR"/>
                                <dgm:param type="endSty" val="noArr"/>
                                <dgm:param type="srcNode" val="parTx5"/>
                                <dgm:param type="dstNode" val="anchor4"/>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if>
                    <dgm:else name="Name137"/>
                  </dgm:choose>
                </dgm:forEach>
              </dgm:layoutNode>
              <dgm:choose name="Name138">
                <dgm:if name="Name139" axis="root ch" ptType="all node" func="cnt" op="gte" val="5">
                  <dgm:layoutNode name="spPost4">
                    <dgm:alg type="sp"/>
                    <dgm:shape xmlns:r="http://schemas.openxmlformats.org/officeDocument/2006/relationships" r:blip="">
                      <dgm:adjLst/>
                    </dgm:shape>
                  </dgm:layoutNode>
                </dgm:if>
                <dgm:else name="Name140"/>
              </dgm:choose>
            </dgm:if>
            <dgm:else name="Name141"/>
          </dgm:choose>
        </dgm:if>
        <dgm:if name="Name142" axis="self" ptType="node" func="pos" op="equ" val="5">
          <dgm:layoutNode name="parTx5" styleLbl="node1">
            <dgm:alg type="tx"/>
            <dgm:shape xmlns:r="http://schemas.openxmlformats.org/officeDocument/2006/relationships" type="ellipse" r:blip="">
              <dgm:adjLst/>
            </dgm:shape>
            <dgm:presOf axis="self" ptType="node"/>
            <dgm:constrLst>
              <dgm:constr type="h" refType="w"/>
              <dgm:constr type="w" refType="h" op="lte"/>
              <dgm:constr type="tMarg"/>
              <dgm:constr type="bMarg"/>
              <dgm:constr type="lMarg"/>
              <dgm:constr type="rMarg"/>
            </dgm:constrLst>
            <dgm:ruleLst>
              <dgm:rule type="primFontSz" val="5" fact="NaN" max="NaN"/>
            </dgm:ruleLst>
          </dgm:layoutNode>
          <dgm:choose name="Name143">
            <dgm:if name="Name144" axis="ch" ptType="node" func="cnt" op="gte" val="1">
              <dgm:layoutNode name="spPre5">
                <dgm:alg type="sp"/>
                <dgm:shape xmlns:r="http://schemas.openxmlformats.org/officeDocument/2006/relationships" r:blip="">
                  <dgm:adjLst/>
                </dgm:shape>
              </dgm:layoutNode>
              <dgm:layoutNode name="chLin5">
                <dgm:alg type="lin">
                  <dgm:param type="linDir" val="fromT"/>
                </dgm:alg>
                <dgm:shape xmlns:r="http://schemas.openxmlformats.org/officeDocument/2006/relationships" r:blip="">
                  <dgm:adjLst/>
                </dgm:shape>
                <dgm:presOf/>
                <dgm:constrLst>
                  <dgm:constr type="w" for="ch" forName="txAndLines5" refType="w" fact="0.77"/>
                  <dgm:constr type="w" for="ch" forName="top5" refType="w" refFor="ch" refForName="txAndLines5" fact="0.78"/>
                </dgm:constrLst>
                <dgm:forEach name="Name145" axis="ch">
                  <dgm:forEach name="Name146" axis="self" ptType="parTrans">
                    <dgm:layoutNode name="Name147" styleLbl="parChTrans1D1">
                      <dgm:choose name="Name148">
                        <dgm:if name="Name149" func="var" arg="dir" op="equ" val="norm">
                          <dgm:alg type="conn">
                            <dgm:param type="dim" val="1D"/>
                            <dgm:param type="begPts" val="midR"/>
                            <dgm:param type="endSty" val="noArr"/>
                            <dgm:param type="dstNode" val="anchor5"/>
                          </dgm:alg>
                        </dgm:if>
                        <dgm:else name="Name150">
                          <dgm:alg type="conn">
                            <dgm:param type="dim" val="1D"/>
                            <dgm:param type="begPts" val="midL"/>
                            <dgm:param type="endSty" val="noArr"/>
                            <dgm:param type="srcNode" val="parTx5"/>
                            <dgm:param type="dstNode" val="anchor5"/>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forEach name="Name151" axis="self" ptType="node">
                    <dgm:choose name="Name152">
                      <dgm:if name="Name153" axis="par ch" ptType="node node" func="cnt" op="equ" val="1">
                        <dgm:layoutNode name="top5">
                          <dgm:alg type="sp"/>
                          <dgm:shape xmlns:r="http://schemas.openxmlformats.org/officeDocument/2006/relationships" r:blip="">
                            <dgm:adjLst/>
                          </dgm:shape>
                          <dgm:constrLst>
                            <dgm:constr type="h" refType="w" fact="0.6"/>
                          </dgm:constrLst>
                        </dgm:layoutNode>
                      </dgm:if>
                      <dgm:else name="Name154"/>
                    </dgm:choose>
                    <dgm:layoutNode name="txAndLines5">
                      <dgm:choose name="Name155">
                        <dgm:if name="Name156" func="var" arg="dir" op="equ" val="norm">
                          <dgm:alg type="lin"/>
                        </dgm:if>
                        <dgm:else name="Name157">
                          <dgm:alg type="lin">
                            <dgm:param type="linDir" val="fromR"/>
                          </dgm:alg>
                        </dgm:else>
                      </dgm:choose>
                      <dgm:shape xmlns:r="http://schemas.openxmlformats.org/officeDocument/2006/relationships" r:blip="">
                        <dgm:adjLst/>
                      </dgm:shape>
                      <dgm:presOf/>
                      <dgm:choose name="Name158">
                        <dgm:if name="Name159" axis="root ch" ptType="all node" func="cnt" op="gte" val="6">
                          <dgm:constrLst>
                            <dgm:constr type="w" for="ch" forName="anchor5" refType="w"/>
                            <dgm:constr type="w" for="ch" forName="backup5" refType="w" fact="-1"/>
                            <dgm:constr type="w" for="ch" forName="preLine5" refType="w" fact="0.11"/>
                            <dgm:constr type="w" for="ch" forName="desTx5" refType="w" fact="0.78"/>
                            <dgm:constr type="w" for="ch" forName="postLine5" refType="w" fact="0.11"/>
                          </dgm:constrLst>
                        </dgm:if>
                        <dgm:else name="Name160">
                          <dgm:constrLst>
                            <dgm:constr type="w" for="ch" forName="anchor5" refType="w" fact="0.89"/>
                            <dgm:constr type="w" for="ch" forName="backup5" refType="w" fact="-0.89"/>
                            <dgm:constr type="w" for="ch" forName="preLine5" refType="w" fact="0.11"/>
                            <dgm:constr type="w" for="ch" forName="desTx5" refType="w" fact="0.78"/>
                          </dgm:constrLst>
                        </dgm:else>
                      </dgm:choose>
                      <dgm:layoutNode name="anchor5" moveWith="desTx5">
                        <dgm:alg type="sp"/>
                        <dgm:shape xmlns:r="http://schemas.openxmlformats.org/officeDocument/2006/relationships" r:blip="">
                          <dgm:adjLst/>
                        </dgm:shape>
                      </dgm:layoutNode>
                      <dgm:layoutNode name="backup5" moveWith="desTx5">
                        <dgm:alg type="sp"/>
                        <dgm:shape xmlns:r="http://schemas.openxmlformats.org/officeDocument/2006/relationships" r:blip="">
                          <dgm:adjLst/>
                        </dgm:shape>
                      </dgm:layoutNode>
                      <dgm:layoutNode name="preLine5" styleLbl="parChTrans1D1" moveWith="desTx5">
                        <dgm:alg type="sp"/>
                        <dgm:shape xmlns:r="http://schemas.openxmlformats.org/officeDocument/2006/relationships" type="line" r:blip="">
                          <dgm:adjLst/>
                        </dgm:shape>
                        <dgm:presOf/>
                      </dgm:layoutNode>
                      <dgm:layoutNode name="desTx5" styleLbl="revTx">
                        <dgm:varLst>
                          <dgm:bulletEnabled val="1"/>
                        </dgm:varLst>
                        <dgm:alg type="tx"/>
                        <dgm:shape xmlns:r="http://schemas.openxmlformats.org/officeDocument/2006/relationships" type="rect" r:blip="" hideGeom="1">
                          <dgm:adjLst/>
                        </dgm:shape>
                        <dgm:presOf axis="desOrSelf" ptType="node"/>
                        <dgm:constrLst>
                          <dgm:constr type="h" refType="w" fact="0.6"/>
                        </dgm:constrLst>
                        <dgm:ruleLst>
                          <dgm:rule type="primFontSz" val="5" fact="NaN" max="NaN"/>
                        </dgm:ruleLst>
                      </dgm:layoutNode>
                      <dgm:choose name="Name161">
                        <dgm:if name="Name162" axis="root ch" ptType="all node" func="cnt" op="gte" val="6">
                          <dgm:layoutNode name="postLine5" styleLbl="parChTrans1D1" moveWith="desTx5">
                            <dgm:alg type="sp"/>
                            <dgm:shape xmlns:r="http://schemas.openxmlformats.org/officeDocument/2006/relationships" type="line" r:blip="">
                              <dgm:adjLst/>
                            </dgm:shape>
                            <dgm:presOf/>
                          </dgm:layoutNode>
                        </dgm:if>
                        <dgm:else name="Name163"/>
                      </dgm:choose>
                    </dgm:layoutNode>
                  </dgm:forEach>
                  <dgm:choose name="Name164">
                    <dgm:if name="Name165" axis="root ch" ptType="all node" func="cnt" op="gte" val="6">
                      <dgm:forEach name="Name166" axis="self" ptType="parTrans">
                        <dgm:layoutNode name="Name167" styleLbl="parChTrans1D1">
                          <dgm:choose name="Name168">
                            <dgm:if name="Name169" func="var" arg="dir" op="equ" val="norm">
                              <dgm:alg type="conn">
                                <dgm:param type="dim" val="1D"/>
                                <dgm:param type="begPts" val="midL"/>
                                <dgm:param type="srcNode" val="parTx6"/>
                                <dgm:param type="endSty" val="noArr"/>
                                <dgm:param type="dstNode" val="anchor5"/>
                              </dgm:alg>
                            </dgm:if>
                            <dgm:else name="Name170">
                              <dgm:alg type="conn">
                                <dgm:param type="dim" val="1D"/>
                                <dgm:param type="begPts" val="midR"/>
                                <dgm:param type="endSty" val="noArr"/>
                                <dgm:param type="srcNode" val="parTx6"/>
                                <dgm:param type="dstNode" val="anchor5"/>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if>
                    <dgm:else name="Name171"/>
                  </dgm:choose>
                </dgm:forEach>
              </dgm:layoutNode>
              <dgm:choose name="Name172">
                <dgm:if name="Name173" axis="root ch" ptType="all node" func="cnt" op="gte" val="6">
                  <dgm:layoutNode name="spPost5">
                    <dgm:alg type="sp"/>
                    <dgm:shape xmlns:r="http://schemas.openxmlformats.org/officeDocument/2006/relationships" r:blip="">
                      <dgm:adjLst/>
                    </dgm:shape>
                  </dgm:layoutNode>
                </dgm:if>
                <dgm:else name="Name174"/>
              </dgm:choose>
            </dgm:if>
            <dgm:else name="Name175"/>
          </dgm:choose>
        </dgm:if>
        <dgm:if name="Name176" axis="self" ptType="node" func="pos" op="equ" val="6">
          <dgm:layoutNode name="parTx6" styleLbl="node1">
            <dgm:alg type="tx"/>
            <dgm:shape xmlns:r="http://schemas.openxmlformats.org/officeDocument/2006/relationships" type="ellipse" r:blip="">
              <dgm:adjLst/>
            </dgm:shape>
            <dgm:presOf axis="self" ptType="node"/>
            <dgm:constrLst>
              <dgm:constr type="h" refType="w"/>
              <dgm:constr type="w" refType="h" op="lte"/>
              <dgm:constr type="tMarg"/>
              <dgm:constr type="bMarg"/>
              <dgm:constr type="lMarg"/>
              <dgm:constr type="rMarg"/>
            </dgm:constrLst>
            <dgm:ruleLst>
              <dgm:rule type="primFontSz" val="5" fact="NaN" max="NaN"/>
            </dgm:ruleLst>
          </dgm:layoutNode>
          <dgm:choose name="Name177">
            <dgm:if name="Name178" axis="ch" ptType="node" func="cnt" op="gte" val="1">
              <dgm:layoutNode name="spPre6">
                <dgm:alg type="sp"/>
                <dgm:shape xmlns:r="http://schemas.openxmlformats.org/officeDocument/2006/relationships" r:blip="">
                  <dgm:adjLst/>
                </dgm:shape>
              </dgm:layoutNode>
              <dgm:layoutNode name="chLin6">
                <dgm:alg type="lin">
                  <dgm:param type="linDir" val="fromT"/>
                </dgm:alg>
                <dgm:shape xmlns:r="http://schemas.openxmlformats.org/officeDocument/2006/relationships" r:blip="">
                  <dgm:adjLst/>
                </dgm:shape>
                <dgm:presOf/>
                <dgm:constrLst>
                  <dgm:constr type="w" for="ch" forName="txAndLines6" refType="w" fact="0.77"/>
                  <dgm:constr type="w" for="ch" forName="top6" refType="w" refFor="ch" refForName="txAndLines6" fact="0.78"/>
                </dgm:constrLst>
                <dgm:forEach name="Name179" axis="ch">
                  <dgm:forEach name="Name180" axis="self" ptType="parTrans">
                    <dgm:layoutNode name="Name181" styleLbl="parChTrans1D1">
                      <dgm:choose name="Name182">
                        <dgm:if name="Name183" func="var" arg="dir" op="equ" val="norm">
                          <dgm:alg type="conn">
                            <dgm:param type="dim" val="1D"/>
                            <dgm:param type="begPts" val="midR"/>
                            <dgm:param type="endSty" val="noArr"/>
                            <dgm:param type="dstNode" val="anchor6"/>
                          </dgm:alg>
                        </dgm:if>
                        <dgm:else name="Name184">
                          <dgm:alg type="conn">
                            <dgm:param type="dim" val="1D"/>
                            <dgm:param type="begPts" val="midL"/>
                            <dgm:param type="endSty" val="noArr"/>
                            <dgm:param type="srcNode" val="parTx6"/>
                            <dgm:param type="dstNode" val="anchor6"/>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forEach name="Name185" axis="self" ptType="node">
                    <dgm:choose name="Name186">
                      <dgm:if name="Name187" axis="par ch" ptType="node node" func="cnt" op="equ" val="1">
                        <dgm:layoutNode name="top6">
                          <dgm:alg type="sp"/>
                          <dgm:shape xmlns:r="http://schemas.openxmlformats.org/officeDocument/2006/relationships" r:blip="">
                            <dgm:adjLst/>
                          </dgm:shape>
                          <dgm:constrLst>
                            <dgm:constr type="h" refType="w" fact="0.6"/>
                          </dgm:constrLst>
                        </dgm:layoutNode>
                      </dgm:if>
                      <dgm:else name="Name188"/>
                    </dgm:choose>
                    <dgm:layoutNode name="txAndLines6">
                      <dgm:choose name="Name189">
                        <dgm:if name="Name190" func="var" arg="dir" op="equ" val="norm">
                          <dgm:alg type="lin"/>
                        </dgm:if>
                        <dgm:else name="Name191">
                          <dgm:alg type="lin">
                            <dgm:param type="linDir" val="fromR"/>
                          </dgm:alg>
                        </dgm:else>
                      </dgm:choose>
                      <dgm:shape xmlns:r="http://schemas.openxmlformats.org/officeDocument/2006/relationships" r:blip="">
                        <dgm:adjLst/>
                      </dgm:shape>
                      <dgm:presOf/>
                      <dgm:choose name="Name192">
                        <dgm:if name="Name193" axis="root ch" ptType="all node" func="cnt" op="gte" val="7">
                          <dgm:constrLst>
                            <dgm:constr type="w" for="ch" forName="anchor6" refType="w"/>
                            <dgm:constr type="w" for="ch" forName="backup6" refType="w" fact="-1"/>
                            <dgm:constr type="w" for="ch" forName="preLine6" refType="w" fact="0.11"/>
                            <dgm:constr type="w" for="ch" forName="desTx6" refType="w" fact="0.78"/>
                            <dgm:constr type="w" for="ch" forName="postLine6" refType="w" fact="0.11"/>
                          </dgm:constrLst>
                        </dgm:if>
                        <dgm:else name="Name194">
                          <dgm:constrLst>
                            <dgm:constr type="w" for="ch" forName="anchor6" refType="w" fact="0.89"/>
                            <dgm:constr type="w" for="ch" forName="backup6" refType="w" fact="-0.89"/>
                            <dgm:constr type="w" for="ch" forName="preLine6" refType="w" fact="0.11"/>
                            <dgm:constr type="w" for="ch" forName="desTx6" refType="w" fact="0.78"/>
                          </dgm:constrLst>
                        </dgm:else>
                      </dgm:choose>
                      <dgm:layoutNode name="anchor6" moveWith="desTx6">
                        <dgm:alg type="sp"/>
                        <dgm:shape xmlns:r="http://schemas.openxmlformats.org/officeDocument/2006/relationships" r:blip="">
                          <dgm:adjLst/>
                        </dgm:shape>
                      </dgm:layoutNode>
                      <dgm:layoutNode name="backup6" moveWith="desTx6">
                        <dgm:alg type="sp"/>
                        <dgm:shape xmlns:r="http://schemas.openxmlformats.org/officeDocument/2006/relationships" r:blip="">
                          <dgm:adjLst/>
                        </dgm:shape>
                      </dgm:layoutNode>
                      <dgm:layoutNode name="preLine6" styleLbl="parChTrans1D1" moveWith="desTx6">
                        <dgm:alg type="sp"/>
                        <dgm:shape xmlns:r="http://schemas.openxmlformats.org/officeDocument/2006/relationships" type="line" r:blip="">
                          <dgm:adjLst/>
                        </dgm:shape>
                        <dgm:presOf/>
                      </dgm:layoutNode>
                      <dgm:layoutNode name="desTx6" styleLbl="revTx">
                        <dgm:varLst>
                          <dgm:bulletEnabled val="1"/>
                        </dgm:varLst>
                        <dgm:alg type="tx"/>
                        <dgm:shape xmlns:r="http://schemas.openxmlformats.org/officeDocument/2006/relationships" type="rect" r:blip="" hideGeom="1">
                          <dgm:adjLst/>
                        </dgm:shape>
                        <dgm:presOf axis="desOrSelf" ptType="node"/>
                        <dgm:constrLst>
                          <dgm:constr type="h" refType="w" fact="0.6"/>
                        </dgm:constrLst>
                        <dgm:ruleLst>
                          <dgm:rule type="primFontSz" val="5" fact="NaN" max="NaN"/>
                        </dgm:ruleLst>
                      </dgm:layoutNode>
                      <dgm:choose name="Name195">
                        <dgm:if name="Name196" axis="root ch" ptType="all node" func="cnt" op="gte" val="7">
                          <dgm:layoutNode name="postLine6" styleLbl="parChTrans1D1" moveWith="desTx6">
                            <dgm:alg type="sp"/>
                            <dgm:shape xmlns:r="http://schemas.openxmlformats.org/officeDocument/2006/relationships" type="line" r:blip="">
                              <dgm:adjLst/>
                            </dgm:shape>
                            <dgm:presOf/>
                          </dgm:layoutNode>
                        </dgm:if>
                        <dgm:else name="Name197"/>
                      </dgm:choose>
                    </dgm:layoutNode>
                  </dgm:forEach>
                  <dgm:choose name="Name198">
                    <dgm:if name="Name199" axis="root ch" ptType="all node" func="cnt" op="gte" val="7">
                      <dgm:forEach name="Name200" axis="self" ptType="parTrans">
                        <dgm:layoutNode name="Name201" styleLbl="parChTrans1D1">
                          <dgm:choose name="Name202">
                            <dgm:if name="Name203" func="var" arg="dir" op="equ" val="norm">
                              <dgm:alg type="conn">
                                <dgm:param type="dim" val="1D"/>
                                <dgm:param type="begPts" val="midL"/>
                                <dgm:param type="srcNode" val="parTx7"/>
                                <dgm:param type="endSty" val="noArr"/>
                                <dgm:param type="dstNode" val="anchor6"/>
                              </dgm:alg>
                            </dgm:if>
                            <dgm:else name="Name204">
                              <dgm:alg type="conn">
                                <dgm:param type="dim" val="1D"/>
                                <dgm:param type="begPts" val="midR"/>
                                <dgm:param type="endSty" val="noArr"/>
                                <dgm:param type="srcNode" val="parTx7"/>
                                <dgm:param type="dstNode" val="anchor6"/>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if>
                    <dgm:else name="Name205"/>
                  </dgm:choose>
                </dgm:forEach>
              </dgm:layoutNode>
              <dgm:choose name="Name206">
                <dgm:if name="Name207" axis="root ch" ptType="all node" func="cnt" op="gte" val="7">
                  <dgm:layoutNode name="spPost6">
                    <dgm:alg type="sp"/>
                    <dgm:shape xmlns:r="http://schemas.openxmlformats.org/officeDocument/2006/relationships" r:blip="">
                      <dgm:adjLst/>
                    </dgm:shape>
                  </dgm:layoutNode>
                </dgm:if>
                <dgm:else name="Name208"/>
              </dgm:choose>
            </dgm:if>
            <dgm:else name="Name209"/>
          </dgm:choose>
        </dgm:if>
        <dgm:if name="Name210" axis="self" ptType="node" func="pos" op="equ" val="7">
          <dgm:layoutNode name="parTx7" styleLbl="node1">
            <dgm:alg type="tx"/>
            <dgm:shape xmlns:r="http://schemas.openxmlformats.org/officeDocument/2006/relationships" type="ellipse" r:blip="">
              <dgm:adjLst/>
            </dgm:shape>
            <dgm:presOf axis="self" ptType="node"/>
            <dgm:constrLst>
              <dgm:constr type="h" refType="w"/>
              <dgm:constr type="w" refType="h" op="lte"/>
              <dgm:constr type="tMarg"/>
              <dgm:constr type="bMarg"/>
              <dgm:constr type="lMarg"/>
              <dgm:constr type="rMarg"/>
            </dgm:constrLst>
            <dgm:ruleLst>
              <dgm:rule type="primFontSz" val="5" fact="NaN" max="NaN"/>
            </dgm:ruleLst>
          </dgm:layoutNode>
          <dgm:choose name="Name211">
            <dgm:if name="Name212" axis="ch" ptType="node" func="cnt" op="gte" val="1">
              <dgm:layoutNode name="spPre7">
                <dgm:alg type="sp"/>
                <dgm:shape xmlns:r="http://schemas.openxmlformats.org/officeDocument/2006/relationships" r:blip="">
                  <dgm:adjLst/>
                </dgm:shape>
              </dgm:layoutNode>
              <dgm:layoutNode name="chLin7">
                <dgm:alg type="lin">
                  <dgm:param type="linDir" val="fromT"/>
                </dgm:alg>
                <dgm:shape xmlns:r="http://schemas.openxmlformats.org/officeDocument/2006/relationships" r:blip="">
                  <dgm:adjLst/>
                </dgm:shape>
                <dgm:presOf/>
                <dgm:constrLst>
                  <dgm:constr type="w" for="ch" forName="txAndLines7" refType="w" fact="0.77"/>
                  <dgm:constr type="w" for="ch" forName="top7" refType="w" refFor="ch" refForName="txAndLines7" fact="0.78"/>
                </dgm:constrLst>
                <dgm:forEach name="Name213" axis="ch">
                  <dgm:forEach name="Name214" axis="self" ptType="parTrans">
                    <dgm:layoutNode name="Name215" styleLbl="parChTrans1D1">
                      <dgm:choose name="Name216">
                        <dgm:if name="Name217" func="var" arg="dir" op="equ" val="norm">
                          <dgm:alg type="conn">
                            <dgm:param type="dim" val="1D"/>
                            <dgm:param type="begPts" val="midR"/>
                            <dgm:param type="endSty" val="noArr"/>
                            <dgm:param type="dstNode" val="anchor7"/>
                          </dgm:alg>
                        </dgm:if>
                        <dgm:else name="Name218">
                          <dgm:alg type="conn">
                            <dgm:param type="dim" val="1D"/>
                            <dgm:param type="begPts" val="midL"/>
                            <dgm:param type="endSty" val="noArr"/>
                            <dgm:param type="srcNode" val="parTx7"/>
                            <dgm:param type="dstNode" val="anchor7"/>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forEach name="Name219" axis="self" ptType="node">
                    <dgm:choose name="Name220">
                      <dgm:if name="Name221" axis="par ch" ptType="node node" func="cnt" op="equ" val="1">
                        <dgm:layoutNode name="top7">
                          <dgm:alg type="sp"/>
                          <dgm:shape xmlns:r="http://schemas.openxmlformats.org/officeDocument/2006/relationships" r:blip="">
                            <dgm:adjLst/>
                          </dgm:shape>
                          <dgm:constrLst>
                            <dgm:constr type="h" refType="w" fact="0.6"/>
                          </dgm:constrLst>
                        </dgm:layoutNode>
                      </dgm:if>
                      <dgm:else name="Name222"/>
                    </dgm:choose>
                    <dgm:layoutNode name="txAndLines7">
                      <dgm:choose name="Name223">
                        <dgm:if name="Name224" func="var" arg="dir" op="equ" val="norm">
                          <dgm:alg type="lin"/>
                        </dgm:if>
                        <dgm:else name="Name225">
                          <dgm:alg type="lin">
                            <dgm:param type="linDir" val="fromR"/>
                          </dgm:alg>
                        </dgm:else>
                      </dgm:choose>
                      <dgm:shape xmlns:r="http://schemas.openxmlformats.org/officeDocument/2006/relationships" r:blip="">
                        <dgm:adjLst/>
                      </dgm:shape>
                      <dgm:presOf/>
                      <dgm:constrLst>
                        <dgm:constr type="w" for="ch" forName="anchor7" refType="w" fact="0.89"/>
                        <dgm:constr type="w" for="ch" forName="backup7" refType="w" fact="-0.89"/>
                        <dgm:constr type="w" for="ch" forName="preLine7" refType="w" fact="0.11"/>
                        <dgm:constr type="w" for="ch" forName="desTx7" refType="w" fact="0.78"/>
                      </dgm:constrLst>
                      <dgm:layoutNode name="anchor7" moveWith="desTx7">
                        <dgm:alg type="sp"/>
                        <dgm:shape xmlns:r="http://schemas.openxmlformats.org/officeDocument/2006/relationships" r:blip="">
                          <dgm:adjLst/>
                        </dgm:shape>
                      </dgm:layoutNode>
                      <dgm:layoutNode name="backup7" moveWith="desTx7">
                        <dgm:alg type="sp"/>
                        <dgm:shape xmlns:r="http://schemas.openxmlformats.org/officeDocument/2006/relationships" r:blip="">
                          <dgm:adjLst/>
                        </dgm:shape>
                      </dgm:layoutNode>
                      <dgm:layoutNode name="preLine7" styleLbl="parChTrans1D1" moveWith="desTx7">
                        <dgm:alg type="sp"/>
                        <dgm:shape xmlns:r="http://schemas.openxmlformats.org/officeDocument/2006/relationships" type="line" r:blip="">
                          <dgm:adjLst/>
                        </dgm:shape>
                        <dgm:presOf/>
                      </dgm:layoutNode>
                      <dgm:layoutNode name="desTx7" styleLbl="revTx">
                        <dgm:varLst>
                          <dgm:bulletEnabled val="1"/>
                        </dgm:varLst>
                        <dgm:alg type="tx"/>
                        <dgm:shape xmlns:r="http://schemas.openxmlformats.org/officeDocument/2006/relationships" type="rect" r:blip="" hideGeom="1">
                          <dgm:adjLst/>
                        </dgm:shape>
                        <dgm:presOf axis="desOrSelf" ptType="node"/>
                        <dgm:constrLst>
                          <dgm:constr type="h" refType="w" fact="0.6"/>
                        </dgm:constrLst>
                        <dgm:ruleLst>
                          <dgm:rule type="primFontSz" val="5" fact="NaN" max="NaN"/>
                        </dgm:ruleLst>
                      </dgm:layoutNode>
                    </dgm:layoutNode>
                  </dgm:forEach>
                </dgm:forEach>
              </dgm:layoutNode>
            </dgm:if>
            <dgm:else name="Name226"/>
          </dgm:choose>
        </dgm:if>
        <dgm:else name="Name227"/>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236</TotalTime>
  <Pages>20</Pages>
  <Words>683</Words>
  <Characters>3899</Characters>
  <Application>Microsoft Office Word</Application>
  <DocSecurity>0</DocSecurity>
  <Lines>32</Lines>
  <Paragraphs>9</Paragraphs>
  <ScaleCrop>false</ScaleCrop>
  <Company/>
  <LinksUpToDate>false</LinksUpToDate>
  <CharactersWithSpaces>4573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Gibbs (1903048)</dc:creator>
  <cp:keywords/>
  <dc:description/>
  <cp:lastModifiedBy>Elin Gibbs (1903048)</cp:lastModifiedBy>
  <cp:revision>42</cp:revision>
  <dcterms:created xsi:type="dcterms:W3CDTF">2020-02-20T18:38:00Z</dcterms:created>
  <dcterms:modified xsi:type="dcterms:W3CDTF">2020-02-21T16:35:00Z</dcterms:modified>
</cp:coreProperties>
</file>