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83EC4" w:rsidP="00E51AAC">
            <w:pPr>
              <w:spacing w:before="120" w:after="120"/>
              <w:jc w:val="both"/>
              <w:rPr>
                <w:rFonts w:ascii="Arial" w:hAnsi="Arial" w:cs="Arial"/>
                <w:b/>
                <w:sz w:val="22"/>
                <w:szCs w:val="22"/>
              </w:rPr>
            </w:pPr>
            <w:r>
              <w:rPr>
                <w:rFonts w:ascii="Arial" w:hAnsi="Arial" w:cs="Arial"/>
                <w:b/>
                <w:sz w:val="22"/>
                <w:szCs w:val="22"/>
              </w:rPr>
              <w:t>Creative Practice 3</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83EC4" w:rsidP="00152E9D">
            <w:pPr>
              <w:spacing w:before="120" w:after="120"/>
              <w:jc w:val="both"/>
              <w:rPr>
                <w:rFonts w:ascii="Arial" w:hAnsi="Arial" w:cs="Arial"/>
                <w:b/>
                <w:sz w:val="22"/>
                <w:szCs w:val="22"/>
              </w:rPr>
            </w:pPr>
            <w:r>
              <w:rPr>
                <w:rFonts w:ascii="Arial" w:hAnsi="Arial" w:cs="Arial"/>
                <w:b/>
                <w:sz w:val="22"/>
                <w:szCs w:val="22"/>
              </w:rPr>
              <w:t>M5X01568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6077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402FC" w:rsidP="00E51AAC">
            <w:pPr>
              <w:spacing w:before="120" w:after="120"/>
              <w:jc w:val="both"/>
              <w:rPr>
                <w:rFonts w:ascii="Arial" w:hAnsi="Arial" w:cs="Arial"/>
                <w:b/>
                <w:sz w:val="22"/>
                <w:szCs w:val="22"/>
              </w:rPr>
            </w:pPr>
            <w:r>
              <w:rPr>
                <w:rFonts w:ascii="Arial" w:hAnsi="Arial" w:cs="Arial"/>
                <w:b/>
                <w:sz w:val="22"/>
                <w:szCs w:val="22"/>
              </w:rPr>
              <w:t>Mike Johnson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402FC"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3219D" w:rsidP="008D6435">
            <w:pPr>
              <w:spacing w:before="120" w:after="120"/>
              <w:rPr>
                <w:rFonts w:ascii="Arial" w:hAnsi="Arial" w:cs="Arial"/>
                <w:b/>
                <w:sz w:val="22"/>
                <w:szCs w:val="22"/>
              </w:rPr>
            </w:pPr>
            <w:r>
              <w:rPr>
                <w:rFonts w:ascii="Arial" w:hAnsi="Arial" w:cs="Arial"/>
                <w:b/>
                <w:sz w:val="22"/>
                <w:szCs w:val="22"/>
              </w:rPr>
              <w:t>Outreach Workshop</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3219D"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72225" w:rsidP="005F0579">
            <w:pPr>
              <w:spacing w:before="120" w:after="120"/>
              <w:jc w:val="both"/>
              <w:rPr>
                <w:rFonts w:ascii="Arial" w:hAnsi="Arial" w:cs="Arial"/>
                <w:b/>
                <w:sz w:val="22"/>
                <w:szCs w:val="22"/>
              </w:rPr>
            </w:pPr>
            <w:r>
              <w:rPr>
                <w:rFonts w:ascii="Arial" w:hAnsi="Arial" w:cs="Arial"/>
                <w:b/>
                <w:sz w:val="22"/>
                <w:szCs w:val="22"/>
              </w:rPr>
              <w:t>10</w:t>
            </w:r>
            <w:r w:rsidR="00383CC5">
              <w:rPr>
                <w:rFonts w:ascii="Arial" w:hAnsi="Arial" w:cs="Arial"/>
                <w:b/>
                <w:sz w:val="22"/>
                <w:szCs w:val="22"/>
              </w:rPr>
              <w:t>/12/19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83CC5" w:rsidP="005F0579">
            <w:pPr>
              <w:spacing w:before="120" w:after="120"/>
              <w:jc w:val="both"/>
              <w:rPr>
                <w:rFonts w:ascii="Arial" w:hAnsi="Arial" w:cs="Arial"/>
                <w:b/>
                <w:sz w:val="22"/>
                <w:szCs w:val="22"/>
              </w:rPr>
            </w:pPr>
            <w:r>
              <w:rPr>
                <w:rFonts w:ascii="Arial" w:hAnsi="Arial" w:cs="Arial"/>
                <w:b/>
                <w:sz w:val="22"/>
                <w:szCs w:val="22"/>
              </w:rPr>
              <w:t>07/01/20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Default="001139E9" w:rsidP="001139E9">
            <w:pPr>
              <w:pStyle w:val="ListParagraph"/>
              <w:numPr>
                <w:ilvl w:val="0"/>
                <w:numId w:val="19"/>
              </w:numPr>
              <w:rPr>
                <w:rFonts w:ascii="Arial" w:hAnsi="Arial" w:cs="Arial"/>
                <w:sz w:val="22"/>
                <w:szCs w:val="22"/>
              </w:rPr>
            </w:pPr>
            <w:r>
              <w:rPr>
                <w:rFonts w:ascii="Arial" w:hAnsi="Arial" w:cs="Arial"/>
                <w:sz w:val="22"/>
                <w:szCs w:val="22"/>
              </w:rPr>
              <w:t>Understand and describe the production pipeline.</w:t>
            </w:r>
          </w:p>
          <w:p w:rsidR="001139E9" w:rsidRDefault="001139E9" w:rsidP="001139E9">
            <w:pPr>
              <w:pStyle w:val="ListParagraph"/>
              <w:rPr>
                <w:rFonts w:ascii="Arial" w:hAnsi="Arial" w:cs="Arial"/>
                <w:sz w:val="22"/>
                <w:szCs w:val="22"/>
              </w:rPr>
            </w:pPr>
          </w:p>
          <w:p w:rsidR="001139E9" w:rsidRPr="001139E9" w:rsidRDefault="001139E9" w:rsidP="001139E9">
            <w:pPr>
              <w:pStyle w:val="ListParagraph"/>
              <w:numPr>
                <w:ilvl w:val="0"/>
                <w:numId w:val="19"/>
              </w:numPr>
              <w:rPr>
                <w:rFonts w:ascii="Arial" w:hAnsi="Arial" w:cs="Arial"/>
                <w:sz w:val="22"/>
                <w:szCs w:val="22"/>
              </w:rPr>
            </w:pPr>
            <w:r>
              <w:rPr>
                <w:rFonts w:ascii="Arial" w:hAnsi="Arial" w:cs="Arial"/>
                <w:sz w:val="22"/>
                <w:szCs w:val="22"/>
              </w:rPr>
              <w:t>Develop and produce simple new media objects within the context of a production team.</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56DD5" w:rsidRDefault="00756DD5" w:rsidP="00A74A6E">
      <w:pPr>
        <w:rPr>
          <w:rFonts w:ascii="Arial" w:hAnsi="Arial" w:cs="Arial"/>
          <w:sz w:val="24"/>
          <w:szCs w:val="24"/>
        </w:rPr>
      </w:pPr>
    </w:p>
    <w:p w:rsidR="0083219D" w:rsidRPr="00A74A6E" w:rsidRDefault="0083219D" w:rsidP="0083219D">
      <w:pPr>
        <w:rPr>
          <w:rFonts w:asciiTheme="majorHAnsi" w:hAnsiTheme="majorHAnsi" w:cs="Arial"/>
          <w:sz w:val="24"/>
          <w:szCs w:val="24"/>
        </w:rPr>
      </w:pPr>
      <w:bookmarkStart w:id="0" w:name="_Hlk524948048"/>
      <w:bookmarkStart w:id="1" w:name="_Hlk524948036"/>
      <w:r w:rsidRPr="00A74A6E">
        <w:rPr>
          <w:rFonts w:asciiTheme="majorHAnsi" w:hAnsiTheme="majorHAnsi" w:cs="Arial"/>
          <w:sz w:val="24"/>
          <w:szCs w:val="24"/>
        </w:rPr>
        <w:t xml:space="preserve">The aim of this module is to create an array of workshops, lasting an hour each, that demonstrate different aspects of music technology.  These workshops will be delivered through an ‘Outreach Roadshow’ to groups of </w:t>
      </w:r>
      <w:r>
        <w:rPr>
          <w:rFonts w:asciiTheme="majorHAnsi" w:hAnsiTheme="majorHAnsi" w:cs="Arial"/>
          <w:sz w:val="24"/>
          <w:szCs w:val="24"/>
        </w:rPr>
        <w:t>s</w:t>
      </w:r>
      <w:r w:rsidRPr="00A74A6E">
        <w:rPr>
          <w:rFonts w:asciiTheme="majorHAnsi" w:hAnsiTheme="majorHAnsi" w:cs="Arial"/>
          <w:sz w:val="24"/>
          <w:szCs w:val="24"/>
        </w:rPr>
        <w:t>tudents.</w:t>
      </w:r>
    </w:p>
    <w:p w:rsidR="0083219D" w:rsidRDefault="0083219D" w:rsidP="0083219D">
      <w:pPr>
        <w:rPr>
          <w:rFonts w:asciiTheme="majorHAnsi" w:hAnsiTheme="majorHAnsi" w:cs="Arial"/>
          <w:sz w:val="24"/>
          <w:szCs w:val="24"/>
        </w:rPr>
      </w:pPr>
    </w:p>
    <w:p w:rsidR="0083219D" w:rsidRDefault="0083219D" w:rsidP="0083219D">
      <w:pPr>
        <w:rPr>
          <w:rFonts w:asciiTheme="majorHAnsi" w:hAnsiTheme="majorHAnsi" w:cs="Arial"/>
          <w:sz w:val="24"/>
          <w:szCs w:val="24"/>
        </w:rPr>
      </w:pPr>
    </w:p>
    <w:p w:rsidR="0083219D" w:rsidRPr="00A74A6E" w:rsidRDefault="0083219D" w:rsidP="0083219D">
      <w:pPr>
        <w:rPr>
          <w:rFonts w:asciiTheme="majorHAnsi" w:hAnsiTheme="majorHAnsi" w:cs="Arial"/>
          <w:sz w:val="24"/>
          <w:szCs w:val="24"/>
        </w:rPr>
      </w:pPr>
      <w:r w:rsidRPr="00A74A6E">
        <w:rPr>
          <w:rFonts w:asciiTheme="majorHAnsi" w:hAnsiTheme="majorHAnsi" w:cs="Arial"/>
          <w:sz w:val="24"/>
          <w:szCs w:val="24"/>
        </w:rPr>
        <w:t>In groups, you</w:t>
      </w:r>
      <w:r>
        <w:rPr>
          <w:rFonts w:asciiTheme="majorHAnsi" w:hAnsiTheme="majorHAnsi" w:cs="Arial"/>
          <w:sz w:val="24"/>
          <w:szCs w:val="24"/>
        </w:rPr>
        <w:t xml:space="preserve">r task is to </w:t>
      </w:r>
      <w:r w:rsidRPr="00A74A6E">
        <w:rPr>
          <w:rFonts w:asciiTheme="majorHAnsi" w:hAnsiTheme="majorHAnsi" w:cs="Arial"/>
          <w:sz w:val="24"/>
          <w:szCs w:val="24"/>
        </w:rPr>
        <w:t>design a workshop that focusses on a specific aspect of music technology.  It must be engaging, hands-on, and informative.  It must also be portable and be able to be delivered repeatedly.</w:t>
      </w:r>
    </w:p>
    <w:bookmarkEnd w:id="1"/>
    <w:p w:rsidR="0083219D" w:rsidRDefault="0083219D" w:rsidP="0083219D">
      <w:pPr>
        <w:ind w:left="720"/>
        <w:rPr>
          <w:rFonts w:ascii="Arial" w:hAnsi="Arial" w:cs="Arial"/>
          <w:sz w:val="24"/>
          <w:szCs w:val="24"/>
        </w:rPr>
      </w:pPr>
    </w:p>
    <w:p w:rsidR="0083219D" w:rsidRDefault="0083219D" w:rsidP="0083219D">
      <w:pPr>
        <w:ind w:left="720"/>
        <w:rPr>
          <w:rFonts w:ascii="Arial" w:hAnsi="Arial" w:cs="Arial"/>
          <w:sz w:val="24"/>
          <w:szCs w:val="24"/>
        </w:rPr>
      </w:pPr>
    </w:p>
    <w:p w:rsidR="0083219D" w:rsidRDefault="0083219D" w:rsidP="0083219D">
      <w:pPr>
        <w:ind w:left="720"/>
        <w:rPr>
          <w:rFonts w:ascii="Arial" w:hAnsi="Arial" w:cs="Arial"/>
          <w:sz w:val="24"/>
          <w:szCs w:val="24"/>
        </w:rPr>
      </w:pPr>
    </w:p>
    <w:p w:rsidR="0083219D" w:rsidRPr="00E17DC1" w:rsidRDefault="0083219D" w:rsidP="0083219D">
      <w:pPr>
        <w:jc w:val="both"/>
        <w:rPr>
          <w:rFonts w:ascii="Calibri" w:hAnsi="Calibri"/>
          <w:b/>
          <w:sz w:val="22"/>
          <w:szCs w:val="22"/>
        </w:rPr>
      </w:pPr>
      <w:r w:rsidRPr="00E17DC1">
        <w:rPr>
          <w:rFonts w:ascii="Calibri" w:hAnsi="Calibri"/>
          <w:b/>
          <w:sz w:val="22"/>
          <w:szCs w:val="22"/>
        </w:rPr>
        <w:t>Submit:</w:t>
      </w:r>
      <w:r>
        <w:rPr>
          <w:rFonts w:ascii="Calibri" w:hAnsi="Calibri"/>
          <w:b/>
          <w:sz w:val="22"/>
          <w:szCs w:val="22"/>
        </w:rPr>
        <w:t xml:space="preserve">  THIS IS PART ONE OF TWO</w:t>
      </w:r>
    </w:p>
    <w:p w:rsidR="0083219D" w:rsidRPr="0024075E" w:rsidRDefault="0083219D" w:rsidP="0083219D">
      <w:pPr>
        <w:pStyle w:val="ListParagraph"/>
        <w:numPr>
          <w:ilvl w:val="0"/>
          <w:numId w:val="17"/>
        </w:numPr>
        <w:jc w:val="both"/>
        <w:rPr>
          <w:sz w:val="22"/>
          <w:szCs w:val="22"/>
        </w:rPr>
      </w:pPr>
      <w:r w:rsidRPr="0024075E">
        <w:rPr>
          <w:rFonts w:ascii="Calibri" w:hAnsi="Calibri"/>
          <w:sz w:val="22"/>
          <w:szCs w:val="22"/>
        </w:rPr>
        <w:t>You are required to complete a practical assessment in which you will be tasked to demonstrate specific skills commonly found within Music Technology and the studio environment.</w:t>
      </w:r>
    </w:p>
    <w:p w:rsidR="0083219D" w:rsidRPr="002C7CCC" w:rsidRDefault="0083219D" w:rsidP="0083219D">
      <w:pPr>
        <w:pStyle w:val="ListParagraph"/>
        <w:numPr>
          <w:ilvl w:val="0"/>
          <w:numId w:val="17"/>
        </w:numPr>
        <w:jc w:val="both"/>
        <w:rPr>
          <w:sz w:val="22"/>
          <w:szCs w:val="22"/>
        </w:rPr>
      </w:pPr>
      <w:r>
        <w:rPr>
          <w:rFonts w:ascii="Calibri" w:hAnsi="Calibri"/>
          <w:sz w:val="22"/>
          <w:szCs w:val="22"/>
        </w:rPr>
        <w:t>You will be assessed as a group during the delivery of your workshop.</w:t>
      </w:r>
    </w:p>
    <w:p w:rsidR="0083219D" w:rsidRDefault="0083219D" w:rsidP="0083219D">
      <w:pPr>
        <w:ind w:left="720"/>
        <w:rPr>
          <w:rFonts w:ascii="Arial" w:hAnsi="Arial" w:cs="Arial"/>
          <w:sz w:val="24"/>
          <w:szCs w:val="24"/>
        </w:rPr>
      </w:pPr>
    </w:p>
    <w:p w:rsidR="0083219D" w:rsidRPr="00A406E5" w:rsidRDefault="0083219D" w:rsidP="0083219D">
      <w:pPr>
        <w:ind w:left="720"/>
        <w:rPr>
          <w:rFonts w:ascii="Arial" w:hAnsi="Arial" w:cs="Arial"/>
          <w:sz w:val="24"/>
          <w:szCs w:val="24"/>
        </w:rPr>
      </w:pPr>
    </w:p>
    <w:p w:rsidR="0083219D" w:rsidRPr="00A406E5" w:rsidRDefault="0083219D" w:rsidP="0083219D">
      <w:pPr>
        <w:ind w:left="720"/>
        <w:rPr>
          <w:rFonts w:ascii="Arial" w:hAnsi="Arial" w:cs="Arial"/>
          <w:sz w:val="24"/>
          <w:szCs w:val="24"/>
        </w:rPr>
      </w:pPr>
    </w:p>
    <w:p w:rsidR="0083219D" w:rsidRPr="002C7CCC" w:rsidRDefault="0083219D" w:rsidP="0083219D">
      <w:pPr>
        <w:jc w:val="both"/>
        <w:rPr>
          <w:rFonts w:ascii="Arial" w:hAnsi="Arial" w:cs="Arial"/>
          <w:b/>
          <w:sz w:val="24"/>
          <w:szCs w:val="24"/>
        </w:rPr>
      </w:pPr>
      <w:r w:rsidRPr="002C7CCC">
        <w:rPr>
          <w:rFonts w:ascii="Calibri" w:hAnsi="Calibri"/>
          <w:b/>
          <w:sz w:val="22"/>
          <w:szCs w:val="22"/>
        </w:rPr>
        <w:t>Guidance for Students in the Completion of Task</w:t>
      </w:r>
    </w:p>
    <w:p w:rsidR="0083219D" w:rsidRDefault="0083219D" w:rsidP="0083219D">
      <w:pPr>
        <w:pStyle w:val="ListParagraph"/>
        <w:numPr>
          <w:ilvl w:val="0"/>
          <w:numId w:val="18"/>
        </w:numPr>
        <w:spacing w:line="276" w:lineRule="auto"/>
        <w:rPr>
          <w:rFonts w:ascii="Calibri" w:hAnsi="Calibri"/>
          <w:sz w:val="22"/>
          <w:szCs w:val="22"/>
        </w:rPr>
      </w:pPr>
      <w:r>
        <w:rPr>
          <w:rFonts w:ascii="Calibri" w:hAnsi="Calibri"/>
          <w:sz w:val="22"/>
          <w:szCs w:val="22"/>
        </w:rPr>
        <w:t>Think about the target audience – is the level of complexity of your workshop appropriate for your audience.</w:t>
      </w:r>
    </w:p>
    <w:p w:rsidR="0083219D" w:rsidRDefault="0083219D" w:rsidP="0083219D">
      <w:pPr>
        <w:pStyle w:val="ListParagraph"/>
        <w:numPr>
          <w:ilvl w:val="0"/>
          <w:numId w:val="18"/>
        </w:numPr>
        <w:spacing w:line="276" w:lineRule="auto"/>
        <w:rPr>
          <w:rFonts w:ascii="Calibri" w:hAnsi="Calibri"/>
          <w:sz w:val="22"/>
          <w:szCs w:val="22"/>
        </w:rPr>
      </w:pPr>
      <w:r>
        <w:rPr>
          <w:rFonts w:ascii="Calibri" w:hAnsi="Calibri"/>
          <w:sz w:val="22"/>
          <w:szCs w:val="22"/>
        </w:rPr>
        <w:t xml:space="preserve">Time management – you will need to practice your workshop in order to properly gauge the amount of material required, </w:t>
      </w:r>
      <w:proofErr w:type="gramStart"/>
      <w:r>
        <w:rPr>
          <w:rFonts w:ascii="Calibri" w:hAnsi="Calibri"/>
          <w:sz w:val="22"/>
          <w:szCs w:val="22"/>
        </w:rPr>
        <w:t>and also</w:t>
      </w:r>
      <w:proofErr w:type="gramEnd"/>
      <w:r>
        <w:rPr>
          <w:rFonts w:ascii="Calibri" w:hAnsi="Calibri"/>
          <w:sz w:val="22"/>
          <w:szCs w:val="22"/>
        </w:rPr>
        <w:t xml:space="preserve"> allowing for any unforeseen circumstances that may arise.</w:t>
      </w:r>
    </w:p>
    <w:p w:rsidR="0083219D" w:rsidRDefault="0083219D" w:rsidP="0083219D">
      <w:pPr>
        <w:pStyle w:val="ListParagraph"/>
        <w:numPr>
          <w:ilvl w:val="0"/>
          <w:numId w:val="18"/>
        </w:numPr>
        <w:spacing w:line="276" w:lineRule="auto"/>
        <w:rPr>
          <w:rFonts w:ascii="Calibri" w:hAnsi="Calibri"/>
          <w:sz w:val="22"/>
          <w:szCs w:val="22"/>
        </w:rPr>
      </w:pPr>
      <w:r>
        <w:rPr>
          <w:rFonts w:ascii="Calibri" w:hAnsi="Calibri"/>
          <w:sz w:val="22"/>
          <w:szCs w:val="22"/>
        </w:rPr>
        <w:t>Group dynamic – you need to ensure each member of the group is included in every stage of the project – from design to delivery.</w:t>
      </w:r>
    </w:p>
    <w:p w:rsidR="0083219D" w:rsidRPr="001139E9" w:rsidRDefault="0083219D" w:rsidP="0083219D">
      <w:pPr>
        <w:pStyle w:val="ListParagraph"/>
        <w:numPr>
          <w:ilvl w:val="0"/>
          <w:numId w:val="18"/>
        </w:numPr>
        <w:spacing w:line="276" w:lineRule="auto"/>
        <w:rPr>
          <w:rFonts w:ascii="Arial" w:hAnsi="Arial" w:cs="Arial"/>
          <w:sz w:val="24"/>
          <w:szCs w:val="24"/>
        </w:rPr>
      </w:pPr>
      <w:r w:rsidRPr="001139E9">
        <w:rPr>
          <w:rFonts w:ascii="Calibri" w:hAnsi="Calibri"/>
          <w:sz w:val="22"/>
          <w:szCs w:val="22"/>
        </w:rPr>
        <w:t>Feasibility – are you able to easily transport the equipment, set up, and run your workshop in any space provided.</w:t>
      </w:r>
    </w:p>
    <w:p w:rsidR="00152E9D" w:rsidRPr="00A406E5" w:rsidRDefault="00152E9D" w:rsidP="00A67FB1">
      <w:pPr>
        <w:ind w:left="720"/>
        <w:rPr>
          <w:rFonts w:ascii="Arial" w:hAnsi="Arial" w:cs="Arial"/>
          <w:sz w:val="24"/>
          <w:szCs w:val="24"/>
        </w:rPr>
      </w:pPr>
      <w:bookmarkStart w:id="2" w:name="_GoBack"/>
      <w:bookmarkEnd w:id="2"/>
    </w:p>
    <w:p w:rsidR="00152E9D" w:rsidRPr="00A406E5" w:rsidRDefault="00152E9D" w:rsidP="00A67FB1">
      <w:pPr>
        <w:ind w:left="720"/>
        <w:rPr>
          <w:rFonts w:ascii="Arial" w:hAnsi="Arial" w:cs="Arial"/>
          <w:sz w:val="24"/>
          <w:szCs w:val="24"/>
        </w:rPr>
      </w:pPr>
    </w:p>
    <w:bookmarkEnd w:id="0"/>
    <w:p w:rsidR="004D5E9B" w:rsidRPr="005629C5" w:rsidRDefault="004D5E9B" w:rsidP="00756DD5">
      <w:pPr>
        <w:pStyle w:val="ListParagraph"/>
        <w:spacing w:line="276" w:lineRule="auto"/>
        <w:jc w:val="both"/>
        <w:rPr>
          <w:rFonts w:ascii="Arial" w:hAnsi="Arial" w:cs="Arial"/>
          <w:sz w:val="22"/>
          <w:szCs w:val="22"/>
        </w:rPr>
      </w:pPr>
      <w:r w:rsidRPr="005629C5">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1139E9" w:rsidRDefault="005F3A53" w:rsidP="00D22D9C">
      <w:pPr>
        <w:numPr>
          <w:ilvl w:val="0"/>
          <w:numId w:val="6"/>
        </w:numPr>
        <w:jc w:val="both"/>
        <w:rPr>
          <w:rFonts w:ascii="Arial" w:hAnsi="Arial" w:cs="Arial"/>
          <w:b/>
          <w:sz w:val="18"/>
          <w:szCs w:val="18"/>
        </w:rPr>
      </w:pPr>
      <w:r w:rsidRPr="001139E9">
        <w:rPr>
          <w:rFonts w:ascii="Arial" w:hAnsi="Arial" w:cs="Arial"/>
          <w:b/>
          <w:sz w:val="18"/>
          <w:szCs w:val="18"/>
        </w:rPr>
        <w:t>Engagement with</w:t>
      </w:r>
      <w:r w:rsidR="00D22D9C" w:rsidRPr="001139E9">
        <w:rPr>
          <w:rFonts w:ascii="Arial" w:hAnsi="Arial" w:cs="Arial"/>
          <w:b/>
          <w:sz w:val="18"/>
          <w:szCs w:val="18"/>
        </w:rPr>
        <w:t xml:space="preserve"> Literature </w:t>
      </w:r>
      <w:r w:rsidRPr="001139E9">
        <w:rPr>
          <w:rFonts w:ascii="Arial" w:hAnsi="Arial" w:cs="Arial"/>
          <w:b/>
          <w:sz w:val="18"/>
          <w:szCs w:val="18"/>
        </w:rPr>
        <w:t>Skills</w:t>
      </w:r>
    </w:p>
    <w:p w:rsidR="00D22D9C" w:rsidRPr="001139E9" w:rsidRDefault="00D22D9C" w:rsidP="00D22D9C">
      <w:pPr>
        <w:jc w:val="both"/>
        <w:rPr>
          <w:rFonts w:ascii="Arial" w:hAnsi="Arial" w:cs="Arial"/>
          <w:sz w:val="18"/>
          <w:szCs w:val="18"/>
        </w:rPr>
      </w:pPr>
      <w:r w:rsidRPr="001139E9">
        <w:rPr>
          <w:rFonts w:ascii="Arial" w:hAnsi="Arial" w:cs="Arial"/>
          <w:sz w:val="18"/>
          <w:szCs w:val="18"/>
        </w:rPr>
        <w:t xml:space="preserve">Your work must be informed and supported by scholarly material that is </w:t>
      </w:r>
      <w:r w:rsidRPr="001139E9">
        <w:rPr>
          <w:rFonts w:ascii="Arial" w:hAnsi="Arial" w:cs="Arial"/>
          <w:i/>
          <w:sz w:val="18"/>
          <w:szCs w:val="18"/>
        </w:rPr>
        <w:t>relevant</w:t>
      </w:r>
      <w:r w:rsidRPr="001139E9">
        <w:rPr>
          <w:rFonts w:ascii="Arial" w:hAnsi="Arial" w:cs="Arial"/>
          <w:sz w:val="18"/>
          <w:szCs w:val="18"/>
        </w:rPr>
        <w:t xml:space="preserve"> to and </w:t>
      </w:r>
      <w:r w:rsidRPr="001139E9">
        <w:rPr>
          <w:rFonts w:ascii="Arial" w:hAnsi="Arial" w:cs="Arial"/>
          <w:i/>
          <w:sz w:val="18"/>
          <w:szCs w:val="18"/>
        </w:rPr>
        <w:t>focused</w:t>
      </w:r>
      <w:r w:rsidRPr="001139E9">
        <w:rPr>
          <w:rFonts w:ascii="Arial" w:hAnsi="Arial" w:cs="Arial"/>
          <w:sz w:val="18"/>
          <w:szCs w:val="18"/>
        </w:rPr>
        <w:t xml:space="preserve"> on the task(s) set.    You should provide evidence that you have accessed a</w:t>
      </w:r>
      <w:r w:rsidR="00527E60" w:rsidRPr="001139E9">
        <w:rPr>
          <w:rFonts w:ascii="Arial" w:hAnsi="Arial" w:cs="Arial"/>
          <w:sz w:val="18"/>
          <w:szCs w:val="18"/>
        </w:rPr>
        <w:t xml:space="preserve">n appropriate </w:t>
      </w:r>
      <w:r w:rsidRPr="001139E9">
        <w:rPr>
          <w:rFonts w:ascii="Arial" w:hAnsi="Arial" w:cs="Arial"/>
          <w:i/>
          <w:sz w:val="18"/>
          <w:szCs w:val="18"/>
        </w:rPr>
        <w:t>range</w:t>
      </w:r>
      <w:r w:rsidRPr="001139E9">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1139E9">
        <w:rPr>
          <w:rFonts w:ascii="Arial" w:hAnsi="Arial" w:cs="Arial"/>
          <w:i/>
          <w:sz w:val="18"/>
          <w:szCs w:val="18"/>
        </w:rPr>
        <w:t>credibility</w:t>
      </w:r>
      <w:r w:rsidRPr="001139E9">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139E9">
        <w:rPr>
          <w:rFonts w:ascii="Arial" w:hAnsi="Arial" w:cs="Arial"/>
          <w:i/>
          <w:sz w:val="18"/>
          <w:szCs w:val="18"/>
        </w:rPr>
        <w:t>evidence</w:t>
      </w:r>
      <w:r w:rsidRPr="001139E9">
        <w:rPr>
          <w:rFonts w:ascii="Arial" w:hAnsi="Arial" w:cs="Arial"/>
          <w:sz w:val="18"/>
          <w:szCs w:val="18"/>
        </w:rPr>
        <w:t xml:space="preserve"> of your research/own reading throughout your work, </w:t>
      </w:r>
      <w:r w:rsidR="005F3A53" w:rsidRPr="001139E9">
        <w:rPr>
          <w:rFonts w:ascii="Arial" w:hAnsi="Arial" w:cs="Arial"/>
          <w:sz w:val="18"/>
          <w:szCs w:val="18"/>
        </w:rPr>
        <w:t>using a</w:t>
      </w:r>
      <w:r w:rsidR="00995D51" w:rsidRPr="001139E9">
        <w:rPr>
          <w:rFonts w:ascii="Arial" w:hAnsi="Arial" w:cs="Arial"/>
          <w:sz w:val="18"/>
          <w:szCs w:val="18"/>
        </w:rPr>
        <w:t xml:space="preserve"> suitable referencing system, including </w:t>
      </w:r>
      <w:r w:rsidRPr="001139E9">
        <w:rPr>
          <w:rFonts w:ascii="Arial" w:hAnsi="Arial" w:cs="Arial"/>
          <w:sz w:val="18"/>
          <w:szCs w:val="18"/>
        </w:rPr>
        <w:t>in-text citations in the main body of y</w:t>
      </w:r>
      <w:r w:rsidR="00527E60" w:rsidRPr="001139E9">
        <w:rPr>
          <w:rFonts w:ascii="Arial" w:hAnsi="Arial" w:cs="Arial"/>
          <w:sz w:val="18"/>
          <w:szCs w:val="18"/>
        </w:rPr>
        <w:t xml:space="preserve">our work and a reference list </w:t>
      </w:r>
      <w:r w:rsidRPr="001139E9">
        <w:rPr>
          <w:rFonts w:ascii="Arial" w:hAnsi="Arial" w:cs="Arial"/>
          <w:sz w:val="18"/>
          <w:szCs w:val="18"/>
        </w:rPr>
        <w:t xml:space="preserve">at the end of your work. </w:t>
      </w:r>
    </w:p>
    <w:p w:rsidR="00C01A3F" w:rsidRPr="001139E9" w:rsidRDefault="00C01A3F" w:rsidP="00D22D9C">
      <w:pPr>
        <w:jc w:val="both"/>
        <w:rPr>
          <w:rFonts w:ascii="Arial" w:hAnsi="Arial" w:cs="Arial"/>
          <w:sz w:val="18"/>
          <w:szCs w:val="18"/>
        </w:rPr>
      </w:pPr>
    </w:p>
    <w:p w:rsidR="00C01A3F" w:rsidRPr="001139E9" w:rsidRDefault="008042F0" w:rsidP="00C01A3F">
      <w:pPr>
        <w:jc w:val="both"/>
        <w:rPr>
          <w:rFonts w:ascii="Arial" w:hAnsi="Arial" w:cs="Arial"/>
          <w:i/>
          <w:sz w:val="18"/>
          <w:szCs w:val="18"/>
        </w:rPr>
      </w:pPr>
      <w:r w:rsidRPr="001139E9">
        <w:rPr>
          <w:rFonts w:ascii="Arial" w:hAnsi="Arial" w:cs="Arial"/>
          <w:b/>
          <w:i/>
          <w:sz w:val="18"/>
          <w:szCs w:val="18"/>
        </w:rPr>
        <w:t>Guidance</w:t>
      </w:r>
      <w:r w:rsidR="00C01A3F" w:rsidRPr="001139E9">
        <w:rPr>
          <w:rFonts w:ascii="Arial" w:hAnsi="Arial" w:cs="Arial"/>
          <w:b/>
          <w:i/>
          <w:sz w:val="18"/>
          <w:szCs w:val="18"/>
        </w:rPr>
        <w:t xml:space="preserve"> specific to this </w:t>
      </w:r>
      <w:r w:rsidR="00E27F15" w:rsidRPr="001139E9">
        <w:rPr>
          <w:rFonts w:ascii="Arial" w:hAnsi="Arial" w:cs="Arial"/>
          <w:b/>
          <w:i/>
          <w:sz w:val="18"/>
          <w:szCs w:val="18"/>
        </w:rPr>
        <w:t>assessment</w:t>
      </w:r>
      <w:r w:rsidR="00C01A3F" w:rsidRPr="001139E9">
        <w:rPr>
          <w:rFonts w:ascii="Arial" w:hAnsi="Arial" w:cs="Arial"/>
          <w:b/>
          <w:i/>
          <w:sz w:val="18"/>
          <w:szCs w:val="18"/>
        </w:rPr>
        <w:t>:</w:t>
      </w:r>
      <w:r w:rsidR="00C01A3F" w:rsidRPr="001139E9">
        <w:rPr>
          <w:rFonts w:ascii="Arial" w:hAnsi="Arial" w:cs="Arial"/>
          <w:i/>
          <w:sz w:val="18"/>
          <w:szCs w:val="18"/>
        </w:rPr>
        <w:t xml:space="preserve"> </w:t>
      </w:r>
    </w:p>
    <w:p w:rsidR="00C01A3F" w:rsidRPr="001139E9" w:rsidRDefault="00C01A3F" w:rsidP="00D22D9C">
      <w:pPr>
        <w:jc w:val="both"/>
        <w:rPr>
          <w:rFonts w:ascii="Arial" w:hAnsi="Arial" w:cs="Arial"/>
          <w:sz w:val="18"/>
          <w:szCs w:val="18"/>
        </w:rPr>
      </w:pPr>
    </w:p>
    <w:p w:rsidR="00D22D9C" w:rsidRPr="001139E9" w:rsidRDefault="00D22D9C" w:rsidP="00D22D9C">
      <w:pPr>
        <w:jc w:val="both"/>
        <w:rPr>
          <w:rFonts w:ascii="Arial" w:hAnsi="Arial" w:cs="Arial"/>
          <w:sz w:val="18"/>
          <w:szCs w:val="18"/>
        </w:rPr>
      </w:pPr>
    </w:p>
    <w:p w:rsidR="00D22D9C" w:rsidRPr="001139E9" w:rsidRDefault="00D22D9C" w:rsidP="00D22D9C">
      <w:pPr>
        <w:numPr>
          <w:ilvl w:val="0"/>
          <w:numId w:val="6"/>
        </w:numPr>
        <w:jc w:val="both"/>
        <w:rPr>
          <w:rFonts w:ascii="Arial" w:hAnsi="Arial" w:cs="Arial"/>
          <w:b/>
          <w:sz w:val="18"/>
          <w:szCs w:val="18"/>
        </w:rPr>
      </w:pPr>
      <w:r w:rsidRPr="001139E9">
        <w:rPr>
          <w:rFonts w:ascii="Arial" w:hAnsi="Arial" w:cs="Arial"/>
          <w:b/>
          <w:sz w:val="18"/>
          <w:szCs w:val="18"/>
        </w:rPr>
        <w:t xml:space="preserve">Knowledge and Understanding </w:t>
      </w:r>
      <w:r w:rsidR="005F3A53" w:rsidRPr="001139E9">
        <w:rPr>
          <w:rFonts w:ascii="Arial" w:hAnsi="Arial" w:cs="Arial"/>
          <w:b/>
          <w:sz w:val="18"/>
          <w:szCs w:val="18"/>
        </w:rPr>
        <w:t>Skills</w:t>
      </w:r>
    </w:p>
    <w:p w:rsidR="00D22D9C" w:rsidRPr="001139E9" w:rsidRDefault="00527E60" w:rsidP="00D22D9C">
      <w:pPr>
        <w:jc w:val="both"/>
        <w:rPr>
          <w:rFonts w:ascii="Arial" w:hAnsi="Arial" w:cs="Arial"/>
          <w:sz w:val="18"/>
          <w:szCs w:val="18"/>
        </w:rPr>
      </w:pPr>
      <w:r w:rsidRPr="001139E9">
        <w:rPr>
          <w:rFonts w:ascii="Arial" w:hAnsi="Arial" w:cs="Arial"/>
          <w:sz w:val="18"/>
          <w:szCs w:val="18"/>
        </w:rPr>
        <w:t>At level 5</w:t>
      </w:r>
      <w:r w:rsidR="004D5E9B" w:rsidRPr="001139E9">
        <w:rPr>
          <w:rFonts w:ascii="Arial" w:hAnsi="Arial" w:cs="Arial"/>
          <w:sz w:val="18"/>
          <w:szCs w:val="18"/>
        </w:rPr>
        <w:t xml:space="preserve">, </w:t>
      </w:r>
      <w:r w:rsidR="00995D51" w:rsidRPr="001139E9">
        <w:rPr>
          <w:rFonts w:ascii="Arial" w:hAnsi="Arial" w:cs="Arial"/>
          <w:sz w:val="18"/>
          <w:szCs w:val="18"/>
        </w:rPr>
        <w:t xml:space="preserve">you should be able to </w:t>
      </w:r>
      <w:r w:rsidR="004D5E9B" w:rsidRPr="001139E9">
        <w:rPr>
          <w:rFonts w:ascii="Arial" w:hAnsi="Arial" w:cs="Arial"/>
          <w:sz w:val="18"/>
          <w:szCs w:val="18"/>
        </w:rPr>
        <w:t>demonstrate</w:t>
      </w:r>
      <w:r w:rsidR="009315A0" w:rsidRPr="001139E9">
        <w:rPr>
          <w:rFonts w:ascii="Arial" w:hAnsi="Arial" w:cs="Arial"/>
          <w:sz w:val="18"/>
          <w:szCs w:val="18"/>
        </w:rPr>
        <w:t>:</w:t>
      </w:r>
      <w:r w:rsidR="004D5E9B" w:rsidRPr="001139E9">
        <w:rPr>
          <w:sz w:val="18"/>
          <w:szCs w:val="18"/>
        </w:rPr>
        <w:t xml:space="preserve"> </w:t>
      </w:r>
      <w:r w:rsidR="00A16E98" w:rsidRPr="001139E9">
        <w:rPr>
          <w:rFonts w:ascii="Arial" w:hAnsi="Arial" w:cs="Arial"/>
          <w:sz w:val="18"/>
          <w:szCs w:val="18"/>
        </w:rPr>
        <w:t>sound knowledge and critical understanding of the well-established concepts and principles</w:t>
      </w:r>
      <w:r w:rsidR="004D5E9B" w:rsidRPr="001139E9">
        <w:rPr>
          <w:rFonts w:ascii="Arial" w:hAnsi="Arial" w:cs="Arial"/>
          <w:sz w:val="18"/>
          <w:szCs w:val="18"/>
        </w:rPr>
        <w:t xml:space="preserve"> of the</w:t>
      </w:r>
      <w:r w:rsidR="00A16E98" w:rsidRPr="001139E9">
        <w:rPr>
          <w:rFonts w:ascii="Arial" w:hAnsi="Arial" w:cs="Arial"/>
          <w:sz w:val="18"/>
          <w:szCs w:val="18"/>
        </w:rPr>
        <w:t xml:space="preserve"> subject area and </w:t>
      </w:r>
      <w:r w:rsidR="009315A0" w:rsidRPr="001139E9">
        <w:rPr>
          <w:rFonts w:ascii="Arial" w:hAnsi="Arial" w:cs="Arial"/>
          <w:sz w:val="18"/>
          <w:szCs w:val="18"/>
        </w:rPr>
        <w:t xml:space="preserve">the way in which those principles have developed; </w:t>
      </w:r>
      <w:r w:rsidR="00A16E98" w:rsidRPr="001139E9">
        <w:rPr>
          <w:rFonts w:ascii="Arial" w:hAnsi="Arial" w:cs="Arial"/>
          <w:sz w:val="18"/>
          <w:szCs w:val="18"/>
        </w:rPr>
        <w:t>knowledge of the main methods of enquiry in the discipline</w:t>
      </w:r>
      <w:r w:rsidR="00D22D9C" w:rsidRPr="001139E9">
        <w:rPr>
          <w:rFonts w:ascii="Arial" w:hAnsi="Arial" w:cs="Arial"/>
          <w:sz w:val="18"/>
          <w:szCs w:val="18"/>
        </w:rPr>
        <w:t xml:space="preserve">.  </w:t>
      </w:r>
      <w:r w:rsidR="00D22D9C" w:rsidRPr="001139E9">
        <w:rPr>
          <w:rFonts w:ascii="Arial" w:hAnsi="Arial" w:cs="Arial"/>
          <w:i/>
          <w:sz w:val="18"/>
          <w:szCs w:val="18"/>
        </w:rPr>
        <w:t>Knowledge</w:t>
      </w:r>
      <w:r w:rsidR="00D22D9C" w:rsidRPr="001139E9">
        <w:rPr>
          <w:rFonts w:ascii="Arial" w:hAnsi="Arial" w:cs="Arial"/>
          <w:sz w:val="18"/>
          <w:szCs w:val="18"/>
        </w:rPr>
        <w:t xml:space="preserve"> relates to the facts, information and skills you have acquired through your learning.  You demonstrate your </w:t>
      </w:r>
      <w:r w:rsidR="00D22D9C" w:rsidRPr="001139E9">
        <w:rPr>
          <w:rFonts w:ascii="Arial" w:hAnsi="Arial" w:cs="Arial"/>
          <w:i/>
          <w:sz w:val="18"/>
          <w:szCs w:val="18"/>
        </w:rPr>
        <w:t>understanding</w:t>
      </w:r>
      <w:r w:rsidR="00D22D9C" w:rsidRPr="001139E9">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1139E9">
        <w:rPr>
          <w:rFonts w:ascii="Arial" w:hAnsi="Arial" w:cs="Arial"/>
          <w:i/>
          <w:sz w:val="18"/>
          <w:szCs w:val="18"/>
        </w:rPr>
        <w:t>extent</w:t>
      </w:r>
      <w:r w:rsidR="00D22D9C" w:rsidRPr="001139E9">
        <w:rPr>
          <w:rFonts w:ascii="Arial" w:hAnsi="Arial" w:cs="Arial"/>
          <w:sz w:val="18"/>
          <w:szCs w:val="18"/>
        </w:rPr>
        <w:t xml:space="preserve"> to which you demonstrate y</w:t>
      </w:r>
      <w:r w:rsidR="00A16E98" w:rsidRPr="001139E9">
        <w:rPr>
          <w:rFonts w:ascii="Arial" w:hAnsi="Arial" w:cs="Arial"/>
          <w:sz w:val="18"/>
          <w:szCs w:val="18"/>
        </w:rPr>
        <w:t>our knowledge and understanding</w:t>
      </w:r>
      <w:r w:rsidR="00D22D9C" w:rsidRPr="001139E9">
        <w:rPr>
          <w:rFonts w:ascii="Arial" w:hAnsi="Arial" w:cs="Arial"/>
          <w:sz w:val="18"/>
          <w:szCs w:val="18"/>
        </w:rPr>
        <w:t>.</w:t>
      </w:r>
      <w:r w:rsidR="004D5E9B" w:rsidRPr="001139E9">
        <w:rPr>
          <w:sz w:val="18"/>
          <w:szCs w:val="18"/>
        </w:rPr>
        <w:t xml:space="preserve"> </w:t>
      </w:r>
    </w:p>
    <w:p w:rsidR="00C01A3F" w:rsidRPr="001139E9" w:rsidRDefault="00C01A3F" w:rsidP="00C01A3F">
      <w:pPr>
        <w:jc w:val="both"/>
        <w:rPr>
          <w:rFonts w:ascii="Arial" w:hAnsi="Arial" w:cs="Arial"/>
          <w:b/>
          <w:i/>
          <w:sz w:val="18"/>
          <w:szCs w:val="18"/>
        </w:rPr>
      </w:pPr>
    </w:p>
    <w:p w:rsidR="00C01A3F" w:rsidRPr="001139E9" w:rsidRDefault="008042F0" w:rsidP="00C01A3F">
      <w:pPr>
        <w:jc w:val="both"/>
        <w:rPr>
          <w:rFonts w:ascii="Arial" w:hAnsi="Arial" w:cs="Arial"/>
          <w:i/>
          <w:sz w:val="18"/>
          <w:szCs w:val="18"/>
        </w:rPr>
      </w:pPr>
      <w:r w:rsidRPr="001139E9">
        <w:rPr>
          <w:rFonts w:ascii="Arial" w:hAnsi="Arial" w:cs="Arial"/>
          <w:b/>
          <w:i/>
          <w:sz w:val="18"/>
          <w:szCs w:val="18"/>
        </w:rPr>
        <w:t xml:space="preserve">Guidance </w:t>
      </w:r>
      <w:r w:rsidR="00C01A3F" w:rsidRPr="001139E9">
        <w:rPr>
          <w:rFonts w:ascii="Arial" w:hAnsi="Arial" w:cs="Arial"/>
          <w:b/>
          <w:i/>
          <w:sz w:val="18"/>
          <w:szCs w:val="18"/>
        </w:rPr>
        <w:t xml:space="preserve">specific to this </w:t>
      </w:r>
      <w:r w:rsidR="00E27F15" w:rsidRPr="001139E9">
        <w:rPr>
          <w:rFonts w:ascii="Arial" w:hAnsi="Arial" w:cs="Arial"/>
          <w:b/>
          <w:i/>
          <w:sz w:val="18"/>
          <w:szCs w:val="18"/>
        </w:rPr>
        <w:t>assessment</w:t>
      </w:r>
      <w:r w:rsidR="00C01A3F" w:rsidRPr="001139E9">
        <w:rPr>
          <w:rFonts w:ascii="Arial" w:hAnsi="Arial" w:cs="Arial"/>
          <w:b/>
          <w:i/>
          <w:sz w:val="18"/>
          <w:szCs w:val="18"/>
        </w:rPr>
        <w:t>:</w:t>
      </w:r>
      <w:r w:rsidR="00C01A3F" w:rsidRPr="001139E9">
        <w:rPr>
          <w:rFonts w:ascii="Arial" w:hAnsi="Arial" w:cs="Arial"/>
          <w:i/>
          <w:sz w:val="18"/>
          <w:szCs w:val="18"/>
        </w:rPr>
        <w:t xml:space="preserve"> </w:t>
      </w:r>
    </w:p>
    <w:p w:rsidR="00D22D9C" w:rsidRPr="001139E9" w:rsidRDefault="00D22D9C" w:rsidP="00D22D9C">
      <w:pPr>
        <w:jc w:val="both"/>
        <w:rPr>
          <w:rFonts w:ascii="Arial" w:hAnsi="Arial" w:cs="Arial"/>
          <w:sz w:val="18"/>
          <w:szCs w:val="18"/>
        </w:rPr>
      </w:pPr>
    </w:p>
    <w:p w:rsidR="00D22D9C" w:rsidRPr="001139E9" w:rsidRDefault="00D22D9C" w:rsidP="00D22D9C">
      <w:pPr>
        <w:jc w:val="both"/>
        <w:rPr>
          <w:rFonts w:ascii="Arial" w:hAnsi="Arial" w:cs="Arial"/>
          <w:b/>
          <w:sz w:val="18"/>
          <w:szCs w:val="18"/>
        </w:rPr>
      </w:pPr>
    </w:p>
    <w:p w:rsidR="00D22D9C" w:rsidRPr="001139E9" w:rsidRDefault="005F3A53" w:rsidP="00D22D9C">
      <w:pPr>
        <w:numPr>
          <w:ilvl w:val="0"/>
          <w:numId w:val="6"/>
        </w:numPr>
        <w:jc w:val="both"/>
        <w:rPr>
          <w:rFonts w:ascii="Arial" w:hAnsi="Arial" w:cs="Arial"/>
          <w:b/>
          <w:sz w:val="18"/>
          <w:szCs w:val="18"/>
        </w:rPr>
      </w:pPr>
      <w:r w:rsidRPr="001139E9">
        <w:rPr>
          <w:rFonts w:ascii="Arial" w:hAnsi="Arial" w:cs="Arial"/>
          <w:b/>
          <w:sz w:val="18"/>
          <w:szCs w:val="18"/>
        </w:rPr>
        <w:t>Cognitive and Intellectual Skills</w:t>
      </w:r>
    </w:p>
    <w:p w:rsidR="00D22D9C" w:rsidRPr="001139E9" w:rsidRDefault="00C073F1" w:rsidP="00E27F15">
      <w:pPr>
        <w:jc w:val="both"/>
        <w:rPr>
          <w:rFonts w:ascii="Arial" w:hAnsi="Arial" w:cs="Arial"/>
          <w:sz w:val="18"/>
          <w:szCs w:val="18"/>
        </w:rPr>
      </w:pPr>
      <w:r w:rsidRPr="001139E9">
        <w:rPr>
          <w:rFonts w:ascii="Arial" w:hAnsi="Arial" w:cs="Arial"/>
          <w:sz w:val="18"/>
          <w:szCs w:val="18"/>
        </w:rPr>
        <w:t xml:space="preserve">You should be able to critically </w:t>
      </w:r>
      <w:r w:rsidR="00451810" w:rsidRPr="001139E9">
        <w:rPr>
          <w:rFonts w:ascii="Arial" w:hAnsi="Arial" w:cs="Arial"/>
          <w:sz w:val="18"/>
          <w:szCs w:val="18"/>
        </w:rPr>
        <w:t>analyse information, and propose solutions to problems arising from that analysis</w:t>
      </w:r>
      <w:r w:rsidR="00E27F15" w:rsidRPr="001139E9">
        <w:rPr>
          <w:rFonts w:ascii="Arial" w:hAnsi="Arial" w:cs="Arial"/>
          <w:sz w:val="18"/>
          <w:szCs w:val="18"/>
        </w:rPr>
        <w:t xml:space="preserve">, including the critical evaluation of the appropriateness of different approaches to solving problems. </w:t>
      </w:r>
      <w:r w:rsidR="00D22D9C" w:rsidRPr="001139E9">
        <w:rPr>
          <w:rFonts w:ascii="Arial" w:hAnsi="Arial" w:cs="Arial"/>
          <w:sz w:val="18"/>
          <w:szCs w:val="18"/>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139E9">
        <w:rPr>
          <w:rFonts w:ascii="Arial" w:hAnsi="Arial" w:cs="Arial"/>
          <w:sz w:val="18"/>
          <w:szCs w:val="18"/>
        </w:rPr>
        <w:t>what</w:t>
      </w:r>
      <w:r w:rsidR="00D22D9C" w:rsidRPr="001139E9">
        <w:rPr>
          <w:rFonts w:ascii="Arial" w:hAnsi="Arial" w:cs="Arial"/>
          <w:sz w:val="18"/>
          <w:szCs w:val="18"/>
        </w:rPr>
        <w:t xml:space="preserve">! </w:t>
      </w:r>
      <w:r w:rsidR="00FB3B4E" w:rsidRPr="001139E9">
        <w:rPr>
          <w:rFonts w:ascii="Arial" w:hAnsi="Arial" w:cs="Arial"/>
          <w:sz w:val="18"/>
          <w:szCs w:val="18"/>
        </w:rPr>
        <w:t>But</w:t>
      </w:r>
      <w:r w:rsidR="00D22D9C" w:rsidRPr="001139E9">
        <w:rPr>
          <w:rFonts w:ascii="Arial" w:hAnsi="Arial" w:cs="Arial"/>
          <w:sz w:val="18"/>
          <w:szCs w:val="18"/>
        </w:rPr>
        <w:t xml:space="preserve"> also justifying: Why? How? When? Who? Where? </w:t>
      </w:r>
      <w:r w:rsidRPr="001139E9">
        <w:rPr>
          <w:rFonts w:ascii="Arial" w:hAnsi="Arial" w:cs="Arial"/>
          <w:sz w:val="18"/>
          <w:szCs w:val="18"/>
        </w:rPr>
        <w:t xml:space="preserve">At what cost? </w:t>
      </w:r>
      <w:r w:rsidR="00D22D9C" w:rsidRPr="001139E9">
        <w:rPr>
          <w:rFonts w:ascii="Arial" w:hAnsi="Arial" w:cs="Arial"/>
          <w:sz w:val="18"/>
          <w:szCs w:val="18"/>
        </w:rPr>
        <w:t>At all times, you must provide justification</w:t>
      </w:r>
      <w:r w:rsidR="00451810" w:rsidRPr="001139E9">
        <w:rPr>
          <w:rFonts w:ascii="Arial" w:hAnsi="Arial" w:cs="Arial"/>
          <w:sz w:val="18"/>
          <w:szCs w:val="18"/>
        </w:rPr>
        <w:t>/evidence</w:t>
      </w:r>
      <w:r w:rsidR="00D22D9C" w:rsidRPr="001139E9">
        <w:rPr>
          <w:rFonts w:ascii="Arial" w:hAnsi="Arial" w:cs="Arial"/>
          <w:sz w:val="18"/>
          <w:szCs w:val="18"/>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1139E9">
        <w:rPr>
          <w:rFonts w:ascii="Arial" w:hAnsi="Arial" w:cs="Arial"/>
          <w:sz w:val="18"/>
          <w:szCs w:val="18"/>
        </w:rPr>
        <w:t>, with</w:t>
      </w:r>
      <w:r w:rsidR="00E27F15" w:rsidRPr="001139E9">
        <w:rPr>
          <w:sz w:val="18"/>
          <w:szCs w:val="18"/>
        </w:rPr>
        <w:t xml:space="preserve"> </w:t>
      </w:r>
      <w:r w:rsidR="00E27F15" w:rsidRPr="001139E9">
        <w:rPr>
          <w:rFonts w:ascii="Arial" w:hAnsi="Arial" w:cs="Arial"/>
          <w:sz w:val="18"/>
          <w:szCs w:val="18"/>
        </w:rPr>
        <w:t xml:space="preserve">an understanding of the limits of knowledge, and how this influences analyses and interpretations. </w:t>
      </w:r>
      <w:r w:rsidR="00D22D9C" w:rsidRPr="001139E9">
        <w:rPr>
          <w:rFonts w:ascii="Arial" w:hAnsi="Arial" w:cs="Arial"/>
          <w:sz w:val="18"/>
          <w:szCs w:val="18"/>
        </w:rPr>
        <w:t xml:space="preserve">Sound, valid conclusions are necessary and must be derived </w:t>
      </w:r>
      <w:r w:rsidR="00995D51" w:rsidRPr="001139E9">
        <w:rPr>
          <w:rFonts w:ascii="Arial" w:hAnsi="Arial" w:cs="Arial"/>
          <w:sz w:val="18"/>
          <w:szCs w:val="18"/>
        </w:rPr>
        <w:t xml:space="preserve">from the content of your work. </w:t>
      </w:r>
      <w:r w:rsidR="00D22D9C" w:rsidRPr="001139E9">
        <w:rPr>
          <w:rFonts w:ascii="Arial" w:hAnsi="Arial" w:cs="Arial"/>
          <w:sz w:val="18"/>
          <w:szCs w:val="18"/>
        </w:rPr>
        <w:t xml:space="preserve">  Where relevant, alternative solutions and recommendations may be proposed.</w:t>
      </w:r>
    </w:p>
    <w:p w:rsidR="00D22D9C" w:rsidRPr="001139E9" w:rsidRDefault="00D22D9C" w:rsidP="00D22D9C">
      <w:pPr>
        <w:jc w:val="both"/>
        <w:rPr>
          <w:rFonts w:ascii="Arial" w:hAnsi="Arial" w:cs="Arial"/>
          <w:sz w:val="18"/>
          <w:szCs w:val="18"/>
        </w:rPr>
      </w:pPr>
    </w:p>
    <w:p w:rsidR="00C01A3F" w:rsidRPr="001139E9" w:rsidRDefault="008042F0" w:rsidP="00C01A3F">
      <w:pPr>
        <w:jc w:val="both"/>
        <w:rPr>
          <w:rFonts w:ascii="Arial" w:hAnsi="Arial" w:cs="Arial"/>
          <w:i/>
          <w:sz w:val="18"/>
          <w:szCs w:val="18"/>
        </w:rPr>
      </w:pPr>
      <w:r w:rsidRPr="001139E9">
        <w:rPr>
          <w:rFonts w:ascii="Arial" w:hAnsi="Arial" w:cs="Arial"/>
          <w:b/>
          <w:i/>
          <w:sz w:val="18"/>
          <w:szCs w:val="18"/>
        </w:rPr>
        <w:t xml:space="preserve">Guidance </w:t>
      </w:r>
      <w:r w:rsidR="00C01A3F" w:rsidRPr="001139E9">
        <w:rPr>
          <w:rFonts w:ascii="Arial" w:hAnsi="Arial" w:cs="Arial"/>
          <w:b/>
          <w:i/>
          <w:sz w:val="18"/>
          <w:szCs w:val="18"/>
        </w:rPr>
        <w:t xml:space="preserve">specific to this </w:t>
      </w:r>
      <w:r w:rsidR="00E27F15" w:rsidRPr="001139E9">
        <w:rPr>
          <w:rFonts w:ascii="Arial" w:hAnsi="Arial" w:cs="Arial"/>
          <w:b/>
          <w:i/>
          <w:sz w:val="18"/>
          <w:szCs w:val="18"/>
        </w:rPr>
        <w:t>assessment</w:t>
      </w:r>
      <w:r w:rsidR="00C01A3F" w:rsidRPr="001139E9">
        <w:rPr>
          <w:rFonts w:ascii="Arial" w:hAnsi="Arial" w:cs="Arial"/>
          <w:b/>
          <w:i/>
          <w:sz w:val="18"/>
          <w:szCs w:val="18"/>
        </w:rPr>
        <w:t>:</w:t>
      </w:r>
      <w:r w:rsidR="00C01A3F" w:rsidRPr="001139E9">
        <w:rPr>
          <w:rFonts w:ascii="Arial" w:hAnsi="Arial" w:cs="Arial"/>
          <w:i/>
          <w:sz w:val="18"/>
          <w:szCs w:val="18"/>
        </w:rPr>
        <w:t xml:space="preserve"> </w:t>
      </w:r>
    </w:p>
    <w:p w:rsidR="00C01A3F" w:rsidRPr="001139E9" w:rsidRDefault="00C01A3F" w:rsidP="00D22D9C">
      <w:pPr>
        <w:jc w:val="both"/>
        <w:rPr>
          <w:rFonts w:ascii="Arial" w:hAnsi="Arial" w:cs="Arial"/>
          <w:sz w:val="18"/>
          <w:szCs w:val="18"/>
        </w:rPr>
      </w:pPr>
    </w:p>
    <w:p w:rsidR="00D22D9C" w:rsidRPr="001139E9" w:rsidRDefault="00D22D9C" w:rsidP="00D22D9C">
      <w:pPr>
        <w:jc w:val="both"/>
        <w:rPr>
          <w:rFonts w:ascii="Arial" w:hAnsi="Arial" w:cs="Arial"/>
          <w:b/>
          <w:sz w:val="18"/>
          <w:szCs w:val="18"/>
        </w:rPr>
      </w:pPr>
    </w:p>
    <w:p w:rsidR="00D22D9C" w:rsidRPr="001139E9" w:rsidRDefault="00D22D9C" w:rsidP="00D22D9C">
      <w:pPr>
        <w:numPr>
          <w:ilvl w:val="0"/>
          <w:numId w:val="6"/>
        </w:numPr>
        <w:jc w:val="both"/>
        <w:rPr>
          <w:rFonts w:ascii="Arial" w:hAnsi="Arial" w:cs="Arial"/>
          <w:b/>
          <w:sz w:val="18"/>
          <w:szCs w:val="18"/>
        </w:rPr>
      </w:pPr>
      <w:r w:rsidRPr="001139E9">
        <w:rPr>
          <w:rFonts w:ascii="Arial" w:hAnsi="Arial" w:cs="Arial"/>
          <w:b/>
          <w:sz w:val="18"/>
          <w:szCs w:val="18"/>
        </w:rPr>
        <w:t xml:space="preserve">Practical </w:t>
      </w:r>
      <w:r w:rsidR="005F3A53" w:rsidRPr="001139E9">
        <w:rPr>
          <w:rFonts w:ascii="Arial" w:hAnsi="Arial" w:cs="Arial"/>
          <w:b/>
          <w:sz w:val="18"/>
          <w:szCs w:val="18"/>
        </w:rPr>
        <w:t>Skills</w:t>
      </w:r>
    </w:p>
    <w:p w:rsidR="00D22D9C" w:rsidRPr="001139E9" w:rsidRDefault="00451810" w:rsidP="00451810">
      <w:pPr>
        <w:jc w:val="both"/>
        <w:rPr>
          <w:rFonts w:ascii="Arial" w:hAnsi="Arial" w:cs="Arial"/>
          <w:sz w:val="18"/>
          <w:szCs w:val="18"/>
        </w:rPr>
      </w:pPr>
      <w:r w:rsidRPr="001139E9">
        <w:rPr>
          <w:rFonts w:ascii="Arial" w:hAnsi="Arial" w:cs="Arial"/>
          <w:sz w:val="18"/>
          <w:szCs w:val="18"/>
        </w:rPr>
        <w:t>At level 5</w:t>
      </w:r>
      <w:r w:rsidR="00C073F1" w:rsidRPr="001139E9">
        <w:rPr>
          <w:rFonts w:ascii="Arial" w:hAnsi="Arial" w:cs="Arial"/>
          <w:sz w:val="18"/>
          <w:szCs w:val="18"/>
        </w:rPr>
        <w:t xml:space="preserve">, you should be able to </w:t>
      </w:r>
      <w:r w:rsidRPr="001139E9">
        <w:rPr>
          <w:rFonts w:ascii="Arial" w:hAnsi="Arial" w:cs="Arial"/>
          <w:sz w:val="18"/>
          <w:szCs w:val="18"/>
        </w:rPr>
        <w:t>use/deploy a range of</w:t>
      </w:r>
      <w:r w:rsidR="00C073F1" w:rsidRPr="001139E9">
        <w:rPr>
          <w:rFonts w:ascii="Arial" w:hAnsi="Arial" w:cs="Arial"/>
          <w:sz w:val="18"/>
          <w:szCs w:val="18"/>
        </w:rPr>
        <w:t xml:space="preserve"> established techniques </w:t>
      </w:r>
      <w:r w:rsidRPr="001139E9">
        <w:rPr>
          <w:rFonts w:ascii="Arial" w:hAnsi="Arial" w:cs="Arial"/>
          <w:sz w:val="18"/>
          <w:szCs w:val="18"/>
        </w:rPr>
        <w:t>within the</w:t>
      </w:r>
      <w:r w:rsidR="00C073F1" w:rsidRPr="001139E9">
        <w:rPr>
          <w:rFonts w:ascii="Arial" w:hAnsi="Arial" w:cs="Arial"/>
          <w:sz w:val="18"/>
          <w:szCs w:val="18"/>
        </w:rPr>
        <w:t xml:space="preserve"> </w:t>
      </w:r>
      <w:proofErr w:type="gramStart"/>
      <w:r w:rsidR="00C073F1" w:rsidRPr="001139E9">
        <w:rPr>
          <w:rFonts w:ascii="Arial" w:hAnsi="Arial" w:cs="Arial"/>
          <w:sz w:val="18"/>
          <w:szCs w:val="18"/>
        </w:rPr>
        <w:t xml:space="preserve">discipline, </w:t>
      </w:r>
      <w:r w:rsidRPr="001139E9">
        <w:rPr>
          <w:rFonts w:ascii="Arial" w:hAnsi="Arial" w:cs="Arial"/>
          <w:sz w:val="18"/>
          <w:szCs w:val="18"/>
        </w:rPr>
        <w:t>and</w:t>
      </w:r>
      <w:proofErr w:type="gramEnd"/>
      <w:r w:rsidRPr="001139E9">
        <w:rPr>
          <w:rFonts w:ascii="Arial" w:hAnsi="Arial" w:cs="Arial"/>
          <w:sz w:val="18"/>
          <w:szCs w:val="18"/>
        </w:rPr>
        <w:t xml:space="preserve"> apply underlying concepts and principles outside the context in which they were first studied, including, where appropriate, the application of those principles in an employment context</w:t>
      </w:r>
      <w:r w:rsidR="00C073F1" w:rsidRPr="001139E9">
        <w:rPr>
          <w:rFonts w:ascii="Arial" w:hAnsi="Arial" w:cs="Arial"/>
          <w:sz w:val="18"/>
          <w:szCs w:val="18"/>
        </w:rPr>
        <w:t xml:space="preserve">. </w:t>
      </w:r>
      <w:r w:rsidR="00D22D9C" w:rsidRPr="001139E9">
        <w:rPr>
          <w:rFonts w:ascii="Arial" w:hAnsi="Arial" w:cs="Arial"/>
          <w:sz w:val="18"/>
          <w:szCs w:val="18"/>
        </w:rPr>
        <w:t xml:space="preserve">You should be able to demonstrate how the subject-related concepts and ideas relate to real world situations </w:t>
      </w:r>
      <w:r w:rsidR="00C073F1" w:rsidRPr="001139E9">
        <w:rPr>
          <w:rFonts w:ascii="Arial" w:hAnsi="Arial" w:cs="Arial"/>
          <w:sz w:val="18"/>
          <w:szCs w:val="18"/>
        </w:rPr>
        <w:t>and/</w:t>
      </w:r>
      <w:r w:rsidR="00D22D9C" w:rsidRPr="001139E9">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C073F1" w:rsidRPr="001139E9">
        <w:rPr>
          <w:rFonts w:ascii="Arial" w:hAnsi="Arial" w:cs="Arial"/>
          <w:sz w:val="18"/>
          <w:szCs w:val="18"/>
        </w:rPr>
        <w:t xml:space="preserve">or to create artefacts, </w:t>
      </w:r>
      <w:r w:rsidR="00D22D9C" w:rsidRPr="001139E9">
        <w:rPr>
          <w:rFonts w:ascii="Arial" w:hAnsi="Arial" w:cs="Arial"/>
          <w:sz w:val="18"/>
          <w:szCs w:val="18"/>
        </w:rPr>
        <w:t xml:space="preserve">some of which may be creative.  This is likely to involve, for instance, the use of real world </w:t>
      </w:r>
      <w:r w:rsidR="00C073F1" w:rsidRPr="001139E9">
        <w:rPr>
          <w:rFonts w:ascii="Arial" w:hAnsi="Arial" w:cs="Arial"/>
          <w:sz w:val="18"/>
          <w:szCs w:val="18"/>
        </w:rPr>
        <w:t xml:space="preserve">artefacts, </w:t>
      </w:r>
      <w:r w:rsidR="00D22D9C" w:rsidRPr="001139E9">
        <w:rPr>
          <w:rFonts w:ascii="Arial" w:hAnsi="Arial" w:cs="Arial"/>
          <w:sz w:val="18"/>
          <w:szCs w:val="18"/>
        </w:rPr>
        <w:t xml:space="preserve">examples and cases, the application of a model within an organisation and/or benchmarking one </w:t>
      </w:r>
      <w:r w:rsidR="00C073F1" w:rsidRPr="001139E9">
        <w:rPr>
          <w:rFonts w:ascii="Arial" w:hAnsi="Arial" w:cs="Arial"/>
          <w:sz w:val="18"/>
          <w:szCs w:val="18"/>
        </w:rPr>
        <w:t xml:space="preserve">theory or </w:t>
      </w:r>
      <w:r w:rsidR="00D22D9C" w:rsidRPr="001139E9">
        <w:rPr>
          <w:rFonts w:ascii="Arial" w:hAnsi="Arial" w:cs="Arial"/>
          <w:sz w:val="18"/>
          <w:szCs w:val="18"/>
        </w:rPr>
        <w:t>organisation against others based on stated criteria.  You should show awareness of the limitations of concepts and theories when applied in particular contexts.</w:t>
      </w:r>
    </w:p>
    <w:p w:rsidR="00D22D9C" w:rsidRPr="001139E9" w:rsidRDefault="00D22D9C" w:rsidP="00D22D9C">
      <w:pPr>
        <w:jc w:val="both"/>
        <w:rPr>
          <w:rFonts w:ascii="Arial" w:hAnsi="Arial" w:cs="Arial"/>
          <w:sz w:val="18"/>
          <w:szCs w:val="18"/>
        </w:rPr>
      </w:pPr>
    </w:p>
    <w:p w:rsidR="00C01A3F" w:rsidRPr="001139E9" w:rsidRDefault="008042F0" w:rsidP="00C01A3F">
      <w:pPr>
        <w:jc w:val="both"/>
        <w:rPr>
          <w:rFonts w:ascii="Arial" w:hAnsi="Arial" w:cs="Arial"/>
          <w:i/>
          <w:sz w:val="18"/>
          <w:szCs w:val="18"/>
        </w:rPr>
      </w:pPr>
      <w:r w:rsidRPr="001139E9">
        <w:rPr>
          <w:rFonts w:ascii="Arial" w:hAnsi="Arial" w:cs="Arial"/>
          <w:b/>
          <w:i/>
          <w:sz w:val="18"/>
          <w:szCs w:val="18"/>
        </w:rPr>
        <w:t xml:space="preserve">Guidance </w:t>
      </w:r>
      <w:r w:rsidR="00C01A3F" w:rsidRPr="001139E9">
        <w:rPr>
          <w:rFonts w:ascii="Arial" w:hAnsi="Arial" w:cs="Arial"/>
          <w:b/>
          <w:i/>
          <w:sz w:val="18"/>
          <w:szCs w:val="18"/>
        </w:rPr>
        <w:t xml:space="preserve">specific to this </w:t>
      </w:r>
      <w:r w:rsidR="00E27F15" w:rsidRPr="001139E9">
        <w:rPr>
          <w:rFonts w:ascii="Arial" w:hAnsi="Arial" w:cs="Arial"/>
          <w:b/>
          <w:i/>
          <w:sz w:val="18"/>
          <w:szCs w:val="18"/>
        </w:rPr>
        <w:t>assessment</w:t>
      </w:r>
      <w:r w:rsidR="00C01A3F" w:rsidRPr="001139E9">
        <w:rPr>
          <w:rFonts w:ascii="Arial" w:hAnsi="Arial" w:cs="Arial"/>
          <w:b/>
          <w:i/>
          <w:sz w:val="18"/>
          <w:szCs w:val="18"/>
        </w:rPr>
        <w:t>:</w:t>
      </w:r>
      <w:r w:rsidR="00C01A3F" w:rsidRPr="001139E9">
        <w:rPr>
          <w:rFonts w:ascii="Arial" w:hAnsi="Arial" w:cs="Arial"/>
          <w:i/>
          <w:sz w:val="18"/>
          <w:szCs w:val="18"/>
        </w:rPr>
        <w:t xml:space="preserve"> </w:t>
      </w:r>
    </w:p>
    <w:p w:rsidR="00C01A3F" w:rsidRPr="001139E9" w:rsidRDefault="00C01A3F" w:rsidP="00D22D9C">
      <w:pPr>
        <w:jc w:val="both"/>
        <w:rPr>
          <w:rFonts w:ascii="Arial" w:hAnsi="Arial" w:cs="Arial"/>
          <w:sz w:val="18"/>
          <w:szCs w:val="18"/>
        </w:rPr>
      </w:pPr>
    </w:p>
    <w:p w:rsidR="008566E5" w:rsidRPr="001139E9" w:rsidRDefault="008566E5" w:rsidP="00D22D9C">
      <w:pPr>
        <w:jc w:val="both"/>
        <w:rPr>
          <w:rFonts w:ascii="Arial" w:hAnsi="Arial" w:cs="Arial"/>
          <w:sz w:val="18"/>
          <w:szCs w:val="18"/>
        </w:rPr>
      </w:pPr>
    </w:p>
    <w:p w:rsidR="00D22D9C" w:rsidRPr="001139E9" w:rsidRDefault="005F3A53" w:rsidP="00D22D9C">
      <w:pPr>
        <w:numPr>
          <w:ilvl w:val="0"/>
          <w:numId w:val="6"/>
        </w:numPr>
        <w:jc w:val="both"/>
        <w:rPr>
          <w:rFonts w:ascii="Arial" w:hAnsi="Arial" w:cs="Arial"/>
          <w:b/>
          <w:sz w:val="18"/>
          <w:szCs w:val="18"/>
        </w:rPr>
      </w:pPr>
      <w:r w:rsidRPr="001139E9">
        <w:rPr>
          <w:rFonts w:ascii="Arial" w:hAnsi="Arial" w:cs="Arial"/>
          <w:b/>
          <w:sz w:val="18"/>
          <w:szCs w:val="18"/>
        </w:rPr>
        <w:t xml:space="preserve">Transferable </w:t>
      </w:r>
      <w:r w:rsidR="00D22D9C" w:rsidRPr="001139E9">
        <w:rPr>
          <w:rFonts w:ascii="Arial" w:hAnsi="Arial" w:cs="Arial"/>
          <w:b/>
          <w:sz w:val="18"/>
          <w:szCs w:val="18"/>
        </w:rPr>
        <w:t xml:space="preserve">Skills for </w:t>
      </w:r>
      <w:r w:rsidRPr="001139E9">
        <w:rPr>
          <w:rFonts w:ascii="Arial" w:hAnsi="Arial" w:cs="Arial"/>
          <w:b/>
          <w:sz w:val="18"/>
          <w:szCs w:val="18"/>
        </w:rPr>
        <w:t xml:space="preserve">Life and </w:t>
      </w:r>
      <w:r w:rsidR="00D22D9C" w:rsidRPr="001139E9">
        <w:rPr>
          <w:rFonts w:ascii="Arial" w:hAnsi="Arial" w:cs="Arial"/>
          <w:b/>
          <w:sz w:val="18"/>
          <w:szCs w:val="18"/>
        </w:rPr>
        <w:t xml:space="preserve">Professional Practice </w:t>
      </w:r>
    </w:p>
    <w:p w:rsidR="00995D51" w:rsidRPr="001139E9" w:rsidRDefault="00D22D9C" w:rsidP="009315A0">
      <w:pPr>
        <w:jc w:val="both"/>
        <w:rPr>
          <w:rFonts w:ascii="Arial" w:hAnsi="Arial" w:cs="Arial"/>
          <w:sz w:val="18"/>
          <w:szCs w:val="18"/>
        </w:rPr>
      </w:pPr>
      <w:r w:rsidRPr="001139E9">
        <w:rPr>
          <w:rFonts w:ascii="Arial" w:hAnsi="Arial" w:cs="Arial"/>
          <w:sz w:val="18"/>
          <w:szCs w:val="18"/>
        </w:rPr>
        <w:t xml:space="preserve">Your work must provide evidence of the </w:t>
      </w:r>
      <w:r w:rsidR="009315A0" w:rsidRPr="001139E9">
        <w:rPr>
          <w:rFonts w:ascii="Arial" w:hAnsi="Arial" w:cs="Arial"/>
          <w:sz w:val="18"/>
          <w:szCs w:val="18"/>
        </w:rPr>
        <w:t>qualities and transferable skills necessary for employment requiring the exercise of personal responsibility and decision-making</w:t>
      </w:r>
      <w:r w:rsidRPr="001139E9">
        <w:rPr>
          <w:rFonts w:ascii="Arial" w:hAnsi="Arial" w:cs="Arial"/>
          <w:sz w:val="18"/>
          <w:szCs w:val="18"/>
        </w:rPr>
        <w:t>.  This includes demonstrating</w:t>
      </w:r>
      <w:r w:rsidR="006F0F95" w:rsidRPr="001139E9">
        <w:rPr>
          <w:rFonts w:ascii="Arial" w:hAnsi="Arial" w:cs="Arial"/>
          <w:sz w:val="18"/>
          <w:szCs w:val="18"/>
        </w:rPr>
        <w:t>:</w:t>
      </w:r>
      <w:r w:rsidRPr="001139E9">
        <w:rPr>
          <w:rFonts w:ascii="Arial" w:hAnsi="Arial" w:cs="Arial"/>
          <w:sz w:val="18"/>
          <w:szCs w:val="18"/>
        </w:rPr>
        <w:t xml:space="preserve"> </w:t>
      </w:r>
      <w:r w:rsidR="00995D51" w:rsidRPr="001139E9">
        <w:rPr>
          <w:rFonts w:ascii="Arial" w:hAnsi="Arial" w:cs="Arial"/>
          <w:sz w:val="18"/>
          <w:szCs w:val="18"/>
        </w:rPr>
        <w:t>professional development</w:t>
      </w:r>
      <w:r w:rsidR="009315A0" w:rsidRPr="001139E9">
        <w:rPr>
          <w:sz w:val="18"/>
          <w:szCs w:val="18"/>
        </w:rPr>
        <w:t xml:space="preserve"> to </w:t>
      </w:r>
      <w:r w:rsidR="006F0F95" w:rsidRPr="001139E9">
        <w:rPr>
          <w:rFonts w:ascii="Arial" w:hAnsi="Arial" w:cs="Arial"/>
          <w:sz w:val="18"/>
          <w:szCs w:val="18"/>
        </w:rPr>
        <w:t>advance</w:t>
      </w:r>
      <w:r w:rsidR="009315A0" w:rsidRPr="001139E9">
        <w:rPr>
          <w:rFonts w:ascii="Arial" w:hAnsi="Arial" w:cs="Arial"/>
          <w:sz w:val="18"/>
          <w:szCs w:val="18"/>
        </w:rPr>
        <w:t xml:space="preserve"> existing skills and acquire new competences that will enable you to assume significant responsibility within organisations</w:t>
      </w:r>
      <w:r w:rsidR="00995D51" w:rsidRPr="001139E9">
        <w:rPr>
          <w:rFonts w:ascii="Arial" w:hAnsi="Arial" w:cs="Arial"/>
          <w:sz w:val="18"/>
          <w:szCs w:val="18"/>
        </w:rPr>
        <w:t xml:space="preserve">; that you can initiate and complete tasks and procedures, whether individually and/or collaboratively; </w:t>
      </w:r>
      <w:r w:rsidR="009315A0" w:rsidRPr="001139E9">
        <w:rPr>
          <w:rFonts w:ascii="Arial" w:hAnsi="Arial" w:cs="Arial"/>
          <w:sz w:val="18"/>
          <w:szCs w:val="18"/>
        </w:rPr>
        <w:t xml:space="preserve">that you can </w:t>
      </w:r>
      <w:r w:rsidR="00995D51" w:rsidRPr="001139E9">
        <w:rPr>
          <w:rFonts w:ascii="Arial" w:hAnsi="Arial" w:cs="Arial"/>
          <w:sz w:val="18"/>
          <w:szCs w:val="18"/>
        </w:rPr>
        <w:t xml:space="preserve">use appropriate media to </w:t>
      </w:r>
      <w:r w:rsidR="009315A0" w:rsidRPr="001139E9">
        <w:rPr>
          <w:rFonts w:ascii="Arial" w:hAnsi="Arial" w:cs="Arial"/>
          <w:sz w:val="18"/>
          <w:szCs w:val="18"/>
        </w:rPr>
        <w:t>effectively communicate information, arguments and analysis in a variety of forms to specialist and non-specialist audiences</w:t>
      </w:r>
      <w:r w:rsidR="00995D51" w:rsidRPr="001139E9">
        <w:rPr>
          <w:rFonts w:ascii="Arial" w:hAnsi="Arial" w:cs="Arial"/>
          <w:sz w:val="18"/>
          <w:szCs w:val="18"/>
        </w:rPr>
        <w:t>; fluency of expression; clarity and effectiveness in presentation and organisation. Work should be coherent and well-structured in presentation and organisation.</w:t>
      </w:r>
    </w:p>
    <w:p w:rsidR="00995D51" w:rsidRPr="001139E9" w:rsidRDefault="00995D51" w:rsidP="00D22D9C">
      <w:pPr>
        <w:jc w:val="both"/>
        <w:rPr>
          <w:rFonts w:ascii="Arial" w:hAnsi="Arial" w:cs="Arial"/>
          <w:sz w:val="18"/>
          <w:szCs w:val="18"/>
        </w:rPr>
      </w:pPr>
    </w:p>
    <w:p w:rsidR="00D22D9C" w:rsidRPr="001139E9" w:rsidRDefault="00D22D9C" w:rsidP="00D22D9C">
      <w:pPr>
        <w:jc w:val="both"/>
        <w:rPr>
          <w:rFonts w:ascii="Arial" w:hAnsi="Arial" w:cs="Arial"/>
          <w:sz w:val="18"/>
          <w:szCs w:val="18"/>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4783" w:rsidRDefault="007C4783">
      <w:r>
        <w:separator/>
      </w:r>
    </w:p>
  </w:endnote>
  <w:endnote w:type="continuationSeparator" w:id="0">
    <w:p w:rsidR="007C4783" w:rsidRDefault="007C4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3EC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3EC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4783" w:rsidRDefault="007C4783">
      <w:r>
        <w:separator/>
      </w:r>
    </w:p>
  </w:footnote>
  <w:footnote w:type="continuationSeparator" w:id="0">
    <w:p w:rsidR="007C4783" w:rsidRDefault="007C47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4C5A48"/>
    <w:multiLevelType w:val="hybridMultilevel"/>
    <w:tmpl w:val="55647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1"/>
  </w:num>
  <w:num w:numId="18">
    <w:abstractNumId w:val="18"/>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359"/>
    <w:rsid w:val="000822E5"/>
    <w:rsid w:val="000971FC"/>
    <w:rsid w:val="000A2A3A"/>
    <w:rsid w:val="000A492A"/>
    <w:rsid w:val="000D2F80"/>
    <w:rsid w:val="000E413A"/>
    <w:rsid w:val="000F5AA3"/>
    <w:rsid w:val="00100396"/>
    <w:rsid w:val="00100B5C"/>
    <w:rsid w:val="001106E9"/>
    <w:rsid w:val="001139E9"/>
    <w:rsid w:val="00124CA5"/>
    <w:rsid w:val="00134F77"/>
    <w:rsid w:val="00152E9D"/>
    <w:rsid w:val="00154487"/>
    <w:rsid w:val="0017512A"/>
    <w:rsid w:val="00196958"/>
    <w:rsid w:val="001A1E39"/>
    <w:rsid w:val="001A24F3"/>
    <w:rsid w:val="001B405C"/>
    <w:rsid w:val="001B5F45"/>
    <w:rsid w:val="001C0EB2"/>
    <w:rsid w:val="001C59E5"/>
    <w:rsid w:val="001E1050"/>
    <w:rsid w:val="001E1E1F"/>
    <w:rsid w:val="001E2007"/>
    <w:rsid w:val="001E57C1"/>
    <w:rsid w:val="001F07EF"/>
    <w:rsid w:val="001F50B6"/>
    <w:rsid w:val="001F6D7A"/>
    <w:rsid w:val="0022746E"/>
    <w:rsid w:val="00235F71"/>
    <w:rsid w:val="0024075E"/>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3CC5"/>
    <w:rsid w:val="00384D73"/>
    <w:rsid w:val="00393EB6"/>
    <w:rsid w:val="003A3CE5"/>
    <w:rsid w:val="003B366F"/>
    <w:rsid w:val="003B3F9D"/>
    <w:rsid w:val="003B6C95"/>
    <w:rsid w:val="003E5751"/>
    <w:rsid w:val="004046A9"/>
    <w:rsid w:val="00404C50"/>
    <w:rsid w:val="00414B5E"/>
    <w:rsid w:val="00423934"/>
    <w:rsid w:val="00426244"/>
    <w:rsid w:val="004402FC"/>
    <w:rsid w:val="00451810"/>
    <w:rsid w:val="00470A38"/>
    <w:rsid w:val="00473F80"/>
    <w:rsid w:val="00477880"/>
    <w:rsid w:val="004874DE"/>
    <w:rsid w:val="004B5334"/>
    <w:rsid w:val="004B6C14"/>
    <w:rsid w:val="004D5E9B"/>
    <w:rsid w:val="004D63D9"/>
    <w:rsid w:val="004E6585"/>
    <w:rsid w:val="0050249F"/>
    <w:rsid w:val="00524566"/>
    <w:rsid w:val="00527E60"/>
    <w:rsid w:val="00530BEF"/>
    <w:rsid w:val="00552351"/>
    <w:rsid w:val="00560772"/>
    <w:rsid w:val="00561F00"/>
    <w:rsid w:val="005629C5"/>
    <w:rsid w:val="00562C4E"/>
    <w:rsid w:val="00562DEC"/>
    <w:rsid w:val="00567749"/>
    <w:rsid w:val="00576AB4"/>
    <w:rsid w:val="00577917"/>
    <w:rsid w:val="00590667"/>
    <w:rsid w:val="005969E2"/>
    <w:rsid w:val="005A1689"/>
    <w:rsid w:val="005B61CD"/>
    <w:rsid w:val="005D1D58"/>
    <w:rsid w:val="005D432C"/>
    <w:rsid w:val="005E285E"/>
    <w:rsid w:val="005E68F5"/>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1FD3"/>
    <w:rsid w:val="00756DD5"/>
    <w:rsid w:val="00757839"/>
    <w:rsid w:val="00770C81"/>
    <w:rsid w:val="00772225"/>
    <w:rsid w:val="00791024"/>
    <w:rsid w:val="00793F0A"/>
    <w:rsid w:val="007A2657"/>
    <w:rsid w:val="007C4783"/>
    <w:rsid w:val="007C682C"/>
    <w:rsid w:val="007D2385"/>
    <w:rsid w:val="007F214F"/>
    <w:rsid w:val="00800069"/>
    <w:rsid w:val="008042F0"/>
    <w:rsid w:val="008310A0"/>
    <w:rsid w:val="0083219D"/>
    <w:rsid w:val="00835D29"/>
    <w:rsid w:val="00842E7F"/>
    <w:rsid w:val="00852933"/>
    <w:rsid w:val="008566E5"/>
    <w:rsid w:val="008566FE"/>
    <w:rsid w:val="00865B46"/>
    <w:rsid w:val="00896134"/>
    <w:rsid w:val="008A62BC"/>
    <w:rsid w:val="008B43E7"/>
    <w:rsid w:val="008D6435"/>
    <w:rsid w:val="008D763F"/>
    <w:rsid w:val="008F036F"/>
    <w:rsid w:val="008F1308"/>
    <w:rsid w:val="008F78C2"/>
    <w:rsid w:val="00904568"/>
    <w:rsid w:val="00911394"/>
    <w:rsid w:val="00914271"/>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1B"/>
    <w:rsid w:val="00A55876"/>
    <w:rsid w:val="00A67FB1"/>
    <w:rsid w:val="00A74A6E"/>
    <w:rsid w:val="00A83EC4"/>
    <w:rsid w:val="00A85BFE"/>
    <w:rsid w:val="00AB6FE7"/>
    <w:rsid w:val="00AB7AD7"/>
    <w:rsid w:val="00AD2430"/>
    <w:rsid w:val="00AE1A22"/>
    <w:rsid w:val="00AE41A6"/>
    <w:rsid w:val="00AF0E34"/>
    <w:rsid w:val="00AF271D"/>
    <w:rsid w:val="00AF56C2"/>
    <w:rsid w:val="00B004E6"/>
    <w:rsid w:val="00B0744D"/>
    <w:rsid w:val="00B50EA8"/>
    <w:rsid w:val="00B64082"/>
    <w:rsid w:val="00B72325"/>
    <w:rsid w:val="00B81AD3"/>
    <w:rsid w:val="00B829D8"/>
    <w:rsid w:val="00B84B5B"/>
    <w:rsid w:val="00B86446"/>
    <w:rsid w:val="00B97E04"/>
    <w:rsid w:val="00BA1176"/>
    <w:rsid w:val="00BE0B01"/>
    <w:rsid w:val="00BE4A80"/>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AB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6C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260A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8</Pages>
  <Words>3450</Words>
  <Characters>19666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cp:lastModifiedBy>
  <cp:revision>11</cp:revision>
  <cp:lastPrinted>2014-10-10T07:42:00Z</cp:lastPrinted>
  <dcterms:created xsi:type="dcterms:W3CDTF">2019-09-13T08:36:00Z</dcterms:created>
  <dcterms:modified xsi:type="dcterms:W3CDTF">2019-10-07T17:36:00Z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