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165" w:rsidRDefault="003F2B55" w:rsidP="00FF5165">
      <w:pPr>
        <w:pStyle w:val="Title"/>
      </w:pPr>
      <w:r>
        <w:t>Academic and Employability Skills</w:t>
      </w:r>
    </w:p>
    <w:p w:rsidR="00FF5165" w:rsidRDefault="003F2B55" w:rsidP="00FF5165">
      <w:pPr>
        <w:pStyle w:val="Subtitle"/>
      </w:pPr>
      <w:r>
        <w:t>Reflection of Learning</w:t>
      </w:r>
    </w:p>
    <w:p w:rsidR="00E22A65" w:rsidRDefault="00E22A65" w:rsidP="00E22A65"/>
    <w:p w:rsidR="00E22A65" w:rsidRDefault="00E22A65" w:rsidP="00E22A65"/>
    <w:p w:rsidR="00E22A65" w:rsidRDefault="00E22A65" w:rsidP="00E22A65"/>
    <w:p w:rsidR="00E22A65" w:rsidRDefault="00E22A65" w:rsidP="00E22A65"/>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b/>
          <w:sz w:val="24"/>
        </w:rPr>
      </w:pPr>
    </w:p>
    <w:p w:rsidR="00E22A65" w:rsidRDefault="00E22A65" w:rsidP="00E22A65">
      <w:pPr>
        <w:spacing w:line="360" w:lineRule="auto"/>
        <w:rPr>
          <w:sz w:val="24"/>
        </w:rPr>
      </w:pPr>
      <w:r>
        <w:rPr>
          <w:b/>
          <w:sz w:val="24"/>
        </w:rPr>
        <w:t>Name:</w:t>
      </w:r>
      <w:r>
        <w:rPr>
          <w:sz w:val="24"/>
        </w:rPr>
        <w:t xml:space="preserve"> Ileana Ioana Chis</w:t>
      </w:r>
    </w:p>
    <w:p w:rsidR="00E22A65" w:rsidRDefault="00E22A65" w:rsidP="00E22A65">
      <w:pPr>
        <w:spacing w:line="360" w:lineRule="auto"/>
        <w:rPr>
          <w:sz w:val="24"/>
        </w:rPr>
      </w:pPr>
      <w:r>
        <w:rPr>
          <w:b/>
          <w:sz w:val="24"/>
        </w:rPr>
        <w:t>Student Number</w:t>
      </w:r>
      <w:r>
        <w:rPr>
          <w:sz w:val="24"/>
        </w:rPr>
        <w:t>:</w:t>
      </w:r>
      <w:r>
        <w:rPr>
          <w:sz w:val="28"/>
        </w:rPr>
        <w:t xml:space="preserve"> </w:t>
      </w:r>
      <w:r>
        <w:rPr>
          <w:sz w:val="24"/>
        </w:rPr>
        <w:t>1818454</w:t>
      </w:r>
      <w:r>
        <w:rPr>
          <w:sz w:val="24"/>
        </w:rPr>
        <w:br/>
      </w:r>
      <w:r>
        <w:rPr>
          <w:b/>
          <w:sz w:val="24"/>
        </w:rPr>
        <w:t>Module:</w:t>
      </w:r>
      <w:r>
        <w:rPr>
          <w:sz w:val="24"/>
        </w:rPr>
        <w:t xml:space="preserve"> Academic and Employability Skills</w:t>
      </w:r>
      <w:r>
        <w:rPr>
          <w:sz w:val="24"/>
        </w:rPr>
        <w:br/>
      </w:r>
      <w:r>
        <w:rPr>
          <w:b/>
          <w:sz w:val="24"/>
        </w:rPr>
        <w:t>Lecturer Name:</w:t>
      </w:r>
      <w:r>
        <w:rPr>
          <w:sz w:val="24"/>
        </w:rPr>
        <w:t xml:space="preserve"> Adesewa  Ajayi</w:t>
      </w:r>
      <w:r>
        <w:rPr>
          <w:sz w:val="24"/>
        </w:rPr>
        <w:br/>
      </w:r>
      <w:r>
        <w:rPr>
          <w:b/>
          <w:sz w:val="24"/>
        </w:rPr>
        <w:t>Programme:</w:t>
      </w:r>
      <w:r>
        <w:rPr>
          <w:sz w:val="24"/>
        </w:rPr>
        <w:t xml:space="preserve"> Certificate in Skills for the Workplace (Health and Social Care)</w:t>
      </w:r>
    </w:p>
    <w:p w:rsidR="00E22A65" w:rsidRPr="00E22A65" w:rsidRDefault="00E22A65" w:rsidP="00E22A65"/>
    <w:p w:rsidR="00FF5165" w:rsidRDefault="00FF5165"/>
    <w:p w:rsidR="000B5CFC" w:rsidRDefault="003F2B55" w:rsidP="000B5CFC">
      <w:r>
        <w:br w:type="page"/>
      </w:r>
    </w:p>
    <w:sdt>
      <w:sdtPr>
        <w:rPr>
          <w:rFonts w:asciiTheme="minorHAnsi" w:eastAsiaTheme="minorEastAsia" w:hAnsiTheme="minorHAnsi" w:cstheme="minorBidi"/>
          <w:color w:val="auto"/>
          <w:sz w:val="22"/>
          <w:szCs w:val="22"/>
          <w:lang w:val="en-GB" w:eastAsia="en-IN"/>
        </w:rPr>
        <w:id w:val="1673056482"/>
        <w:docPartObj>
          <w:docPartGallery w:val="Table of Contents"/>
          <w:docPartUnique/>
        </w:docPartObj>
      </w:sdtPr>
      <w:sdtEndPr>
        <w:rPr>
          <w:b/>
          <w:bCs/>
          <w:noProof/>
        </w:rPr>
      </w:sdtEndPr>
      <w:sdtContent>
        <w:p w:rsidR="004152CB" w:rsidRDefault="003F2B55" w:rsidP="000B5CFC">
          <w:pPr>
            <w:pStyle w:val="TOCHeading"/>
          </w:pPr>
          <w:r>
            <w:t>Table of Contents</w:t>
          </w:r>
        </w:p>
        <w:p w:rsidR="004152CB" w:rsidRPr="004152CB" w:rsidRDefault="004152CB" w:rsidP="004152CB">
          <w:pPr>
            <w:rPr>
              <w:lang w:val="en-US" w:eastAsia="en-US"/>
            </w:rPr>
          </w:pPr>
        </w:p>
        <w:p w:rsidR="00E316B3" w:rsidRPr="00E316B3" w:rsidRDefault="00903E87" w:rsidP="00E316B3">
          <w:pPr>
            <w:pStyle w:val="TOC1"/>
            <w:tabs>
              <w:tab w:val="right" w:leader="dot" w:pos="9016"/>
            </w:tabs>
            <w:spacing w:line="360" w:lineRule="auto"/>
            <w:jc w:val="both"/>
            <w:rPr>
              <w:rFonts w:ascii="Times New Roman" w:hAnsi="Times New Roman" w:cs="Times New Roman"/>
              <w:noProof/>
              <w:lang w:val="en-IN" w:bidi="hi-IN"/>
            </w:rPr>
          </w:pPr>
          <w:r w:rsidRPr="00903E87">
            <w:rPr>
              <w:rFonts w:ascii="Times New Roman" w:hAnsi="Times New Roman" w:cs="Times New Roman"/>
            </w:rPr>
            <w:fldChar w:fldCharType="begin"/>
          </w:r>
          <w:r w:rsidR="003F2B55" w:rsidRPr="00E316B3">
            <w:rPr>
              <w:rFonts w:ascii="Times New Roman" w:hAnsi="Times New Roman" w:cs="Times New Roman"/>
            </w:rPr>
            <w:instrText xml:space="preserve"> TOC \o "1-3" \h \z \u </w:instrText>
          </w:r>
          <w:r w:rsidRPr="00903E87">
            <w:rPr>
              <w:rFonts w:ascii="Times New Roman" w:hAnsi="Times New Roman" w:cs="Times New Roman"/>
            </w:rPr>
            <w:fldChar w:fldCharType="separate"/>
          </w:r>
          <w:hyperlink w:anchor="_Toc70444305" w:history="1">
            <w:r w:rsidR="003F2B55" w:rsidRPr="00E316B3">
              <w:rPr>
                <w:rStyle w:val="Hyperlink"/>
                <w:rFonts w:ascii="Times New Roman" w:hAnsi="Times New Roman" w:cs="Times New Roman"/>
                <w:noProof/>
              </w:rPr>
              <w:t>Introduction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_Toc70444305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3</w:t>
            </w:r>
            <w:r w:rsidRPr="00E316B3">
              <w:rPr>
                <w:rFonts w:ascii="Times New Roman" w:hAnsi="Times New Roman" w:cs="Times New Roman"/>
                <w:noProof/>
                <w:webHidden/>
              </w:rPr>
              <w:fldChar w:fldCharType="end"/>
            </w:r>
          </w:hyperlink>
        </w:p>
        <w:p w:rsidR="00E316B3" w:rsidRPr="00E316B3" w:rsidRDefault="00903E87" w:rsidP="00E316B3">
          <w:pPr>
            <w:pStyle w:val="TOC1"/>
            <w:tabs>
              <w:tab w:val="right" w:leader="dot" w:pos="9016"/>
            </w:tabs>
            <w:spacing w:line="360" w:lineRule="auto"/>
            <w:jc w:val="both"/>
            <w:rPr>
              <w:rFonts w:ascii="Times New Roman" w:hAnsi="Times New Roman" w:cs="Times New Roman"/>
              <w:noProof/>
              <w:lang w:val="en-IN" w:bidi="hi-IN"/>
            </w:rPr>
          </w:pPr>
          <w:hyperlink w:anchor="_Toc70444306" w:history="1">
            <w:r w:rsidR="003F2B55" w:rsidRPr="00E316B3">
              <w:rPr>
                <w:rStyle w:val="Hyperlink"/>
                <w:rFonts w:ascii="Times New Roman" w:hAnsi="Times New Roman" w:cs="Times New Roman"/>
                <w:noProof/>
              </w:rPr>
              <w:t>Reflection of Learning</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_Toc70444306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3</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07" w:history="1">
            <w:r w:rsidR="003F2B55" w:rsidRPr="00E316B3">
              <w:rPr>
                <w:rStyle w:val="Hyperlink"/>
                <w:rFonts w:ascii="Times New Roman" w:hAnsi="Times New Roman" w:cs="Times New Roman"/>
                <w:iCs/>
                <w:noProof/>
                <w:lang w:val="en-IN"/>
              </w:rPr>
              <w:t>Description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_Toc70444307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3</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08" w:history="1">
            <w:r w:rsidR="003F2B55" w:rsidRPr="00E316B3">
              <w:rPr>
                <w:rStyle w:val="Hyperlink"/>
                <w:rFonts w:ascii="Times New Roman" w:hAnsi="Times New Roman" w:cs="Times New Roman"/>
                <w:iCs/>
                <w:noProof/>
                <w:lang w:val="en-IN"/>
              </w:rPr>
              <w:t>Feelings</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_Toc70444308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4</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09" w:history="1">
            <w:r w:rsidR="003F2B55" w:rsidRPr="00E316B3">
              <w:rPr>
                <w:rStyle w:val="Hyperlink"/>
                <w:rFonts w:ascii="Times New Roman" w:hAnsi="Times New Roman" w:cs="Times New Roman"/>
                <w:iCs/>
                <w:noProof/>
                <w:lang w:val="en-IN"/>
              </w:rPr>
              <w:t>Evaluation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_Toc70444309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5</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10" w:history="1">
            <w:r w:rsidR="003F2B55" w:rsidRPr="00E316B3">
              <w:rPr>
                <w:rStyle w:val="Hyperlink"/>
                <w:rFonts w:ascii="Times New Roman" w:hAnsi="Times New Roman" w:cs="Times New Roman"/>
                <w:iCs/>
                <w:noProof/>
                <w:lang w:val="en-IN"/>
              </w:rPr>
              <w:t>Analysis</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_Toc70444310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5</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11" w:history="1">
            <w:r w:rsidR="003F2B55" w:rsidRPr="00E316B3">
              <w:rPr>
                <w:rStyle w:val="Hyperlink"/>
                <w:rFonts w:ascii="Times New Roman" w:hAnsi="Times New Roman" w:cs="Times New Roman"/>
                <w:iCs/>
                <w:noProof/>
                <w:lang w:val="en-IN"/>
              </w:rPr>
              <w:t>Conclusion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_Toc70444311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6</w:t>
            </w:r>
            <w:r w:rsidRPr="00E316B3">
              <w:rPr>
                <w:rFonts w:ascii="Times New Roman" w:hAnsi="Times New Roman" w:cs="Times New Roman"/>
                <w:noProof/>
                <w:webHidden/>
              </w:rPr>
              <w:fldChar w:fldCharType="end"/>
            </w:r>
          </w:hyperlink>
        </w:p>
        <w:p w:rsidR="00E316B3" w:rsidRPr="00E316B3" w:rsidRDefault="00903E87" w:rsidP="00E316B3">
          <w:pPr>
            <w:pStyle w:val="TOC2"/>
            <w:tabs>
              <w:tab w:val="right" w:leader="dot" w:pos="9016"/>
            </w:tabs>
            <w:spacing w:line="360" w:lineRule="auto"/>
            <w:jc w:val="both"/>
            <w:rPr>
              <w:rFonts w:ascii="Times New Roman" w:hAnsi="Times New Roman" w:cs="Times New Roman"/>
              <w:noProof/>
              <w:lang w:val="en-IN" w:bidi="hi-IN"/>
            </w:rPr>
          </w:pPr>
          <w:hyperlink w:anchor="_Toc70444312" w:history="1">
            <w:r w:rsidR="003F2B55" w:rsidRPr="00E316B3">
              <w:rPr>
                <w:rStyle w:val="Hyperlink"/>
                <w:rFonts w:ascii="Times New Roman" w:hAnsi="Times New Roman" w:cs="Times New Roman"/>
                <w:iCs/>
                <w:noProof/>
                <w:lang w:val="en-IN"/>
              </w:rPr>
              <w:t>Action plan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_Toc70444312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6</w:t>
            </w:r>
            <w:r w:rsidRPr="00E316B3">
              <w:rPr>
                <w:rFonts w:ascii="Times New Roman" w:hAnsi="Times New Roman" w:cs="Times New Roman"/>
                <w:noProof/>
                <w:webHidden/>
              </w:rPr>
              <w:fldChar w:fldCharType="end"/>
            </w:r>
          </w:hyperlink>
        </w:p>
        <w:p w:rsidR="00E316B3" w:rsidRPr="00E316B3" w:rsidRDefault="00903E87" w:rsidP="00E316B3">
          <w:pPr>
            <w:pStyle w:val="TOC1"/>
            <w:tabs>
              <w:tab w:val="right" w:leader="dot" w:pos="9016"/>
            </w:tabs>
            <w:spacing w:line="360" w:lineRule="auto"/>
            <w:jc w:val="both"/>
            <w:rPr>
              <w:rFonts w:ascii="Times New Roman" w:hAnsi="Times New Roman" w:cs="Times New Roman"/>
              <w:noProof/>
              <w:lang w:val="en-IN" w:bidi="hi-IN"/>
            </w:rPr>
          </w:pPr>
          <w:hyperlink w:anchor="_Toc70444313" w:history="1">
            <w:r w:rsidR="003F2B55" w:rsidRPr="00E316B3">
              <w:rPr>
                <w:rStyle w:val="Hyperlink"/>
                <w:rFonts w:ascii="Times New Roman" w:hAnsi="Times New Roman" w:cs="Times New Roman"/>
                <w:noProof/>
              </w:rPr>
              <w:t>Conclusion</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_Toc70444313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7</w:t>
            </w:r>
            <w:r w:rsidRPr="00E316B3">
              <w:rPr>
                <w:rFonts w:ascii="Times New Roman" w:hAnsi="Times New Roman" w:cs="Times New Roman"/>
                <w:noProof/>
                <w:webHidden/>
              </w:rPr>
              <w:fldChar w:fldCharType="end"/>
            </w:r>
          </w:hyperlink>
        </w:p>
        <w:p w:rsidR="00E316B3" w:rsidRPr="00E316B3" w:rsidRDefault="00903E87" w:rsidP="00E316B3">
          <w:pPr>
            <w:pStyle w:val="TOC1"/>
            <w:tabs>
              <w:tab w:val="right" w:leader="dot" w:pos="9016"/>
            </w:tabs>
            <w:spacing w:line="360" w:lineRule="auto"/>
            <w:jc w:val="both"/>
            <w:rPr>
              <w:rFonts w:ascii="Times New Roman" w:hAnsi="Times New Roman" w:cs="Times New Roman"/>
              <w:noProof/>
              <w:lang w:val="en-IN" w:bidi="hi-IN"/>
            </w:rPr>
          </w:pPr>
          <w:hyperlink w:anchor="_Toc70444314" w:history="1">
            <w:r w:rsidR="003F2B55" w:rsidRPr="00E316B3">
              <w:rPr>
                <w:rStyle w:val="Hyperlink"/>
                <w:rFonts w:ascii="Times New Roman" w:hAnsi="Times New Roman" w:cs="Times New Roman"/>
                <w:noProof/>
              </w:rPr>
              <w:t>References</w:t>
            </w:r>
            <w:r w:rsidR="003F2B55" w:rsidRPr="00E316B3">
              <w:rPr>
                <w:rFonts w:ascii="Times New Roman" w:hAnsi="Times New Roman" w:cs="Times New Roman"/>
                <w:noProof/>
                <w:webHidden/>
              </w:rPr>
              <w:tab/>
            </w:r>
            <w:r w:rsidRPr="00E316B3">
              <w:rPr>
                <w:rFonts w:ascii="Times New Roman" w:hAnsi="Times New Roman" w:cs="Times New Roman"/>
                <w:noProof/>
                <w:webHidden/>
              </w:rPr>
              <w:fldChar w:fldCharType="begin"/>
            </w:r>
            <w:r w:rsidR="003F2B55" w:rsidRPr="00E316B3">
              <w:rPr>
                <w:rFonts w:ascii="Times New Roman" w:hAnsi="Times New Roman" w:cs="Times New Roman"/>
                <w:noProof/>
                <w:webHidden/>
              </w:rPr>
              <w:instrText xml:space="preserve"> PAGEREF _Toc70444314 \h </w:instrText>
            </w:r>
            <w:r w:rsidRPr="00E316B3">
              <w:rPr>
                <w:rFonts w:ascii="Times New Roman" w:hAnsi="Times New Roman" w:cs="Times New Roman"/>
                <w:noProof/>
                <w:webHidden/>
              </w:rPr>
            </w:r>
            <w:r w:rsidRPr="00E316B3">
              <w:rPr>
                <w:rFonts w:ascii="Times New Roman" w:hAnsi="Times New Roman" w:cs="Times New Roman"/>
                <w:noProof/>
                <w:webHidden/>
              </w:rPr>
              <w:fldChar w:fldCharType="separate"/>
            </w:r>
            <w:r w:rsidR="003F2B55" w:rsidRPr="00E316B3">
              <w:rPr>
                <w:rFonts w:ascii="Times New Roman" w:hAnsi="Times New Roman" w:cs="Times New Roman"/>
                <w:noProof/>
                <w:webHidden/>
              </w:rPr>
              <w:t>8</w:t>
            </w:r>
            <w:r w:rsidRPr="00E316B3">
              <w:rPr>
                <w:rFonts w:ascii="Times New Roman" w:hAnsi="Times New Roman" w:cs="Times New Roman"/>
                <w:noProof/>
                <w:webHidden/>
              </w:rPr>
              <w:fldChar w:fldCharType="end"/>
            </w:r>
          </w:hyperlink>
        </w:p>
        <w:p w:rsidR="004152CB" w:rsidRDefault="00903E87" w:rsidP="00E316B3">
          <w:pPr>
            <w:spacing w:line="360" w:lineRule="auto"/>
            <w:jc w:val="both"/>
          </w:pPr>
          <w:r w:rsidRPr="00E316B3">
            <w:rPr>
              <w:rFonts w:ascii="Times New Roman" w:hAnsi="Times New Roman" w:cs="Times New Roman"/>
              <w:b/>
              <w:bCs/>
              <w:noProof/>
            </w:rPr>
            <w:fldChar w:fldCharType="end"/>
          </w:r>
        </w:p>
      </w:sdtContent>
    </w:sdt>
    <w:p w:rsidR="00FF5165" w:rsidRDefault="003F2B55">
      <w:r>
        <w:br w:type="page"/>
      </w:r>
    </w:p>
    <w:p w:rsidR="00213F82" w:rsidRDefault="003F2B55" w:rsidP="00C24018">
      <w:pPr>
        <w:pStyle w:val="Heading1"/>
      </w:pPr>
      <w:bookmarkStart w:id="0" w:name="_Toc70444305"/>
      <w:r>
        <w:lastRenderedPageBreak/>
        <w:t>Introduction</w:t>
      </w:r>
      <w:bookmarkEnd w:id="0"/>
    </w:p>
    <w:p w:rsidR="00597524" w:rsidRDefault="00597524" w:rsidP="00C6269D">
      <w:pPr>
        <w:spacing w:line="360" w:lineRule="auto"/>
        <w:jc w:val="both"/>
        <w:rPr>
          <w:rFonts w:ascii="Times New Roman" w:hAnsi="Times New Roman" w:cs="Times New Roman"/>
          <w:sz w:val="24"/>
          <w:szCs w:val="24"/>
        </w:rPr>
      </w:pPr>
    </w:p>
    <w:p w:rsidR="00C6269D" w:rsidRPr="00C6269D" w:rsidRDefault="003F2B55" w:rsidP="00C6269D">
      <w:pPr>
        <w:spacing w:line="360" w:lineRule="auto"/>
        <w:jc w:val="both"/>
        <w:rPr>
          <w:rFonts w:ascii="Times New Roman" w:hAnsi="Times New Roman" w:cs="Times New Roman"/>
          <w:sz w:val="24"/>
          <w:szCs w:val="24"/>
        </w:rPr>
      </w:pPr>
      <w:r w:rsidRPr="00C6269D">
        <w:rPr>
          <w:rFonts w:ascii="Times New Roman" w:hAnsi="Times New Roman" w:cs="Times New Roman"/>
          <w:sz w:val="24"/>
          <w:szCs w:val="24"/>
        </w:rPr>
        <w:t>In a certain way, the work market has become more challenging. Business owners are also searching for job skills in their future candidates in addition to specific content knowledge Some other explanation why many people are having trouble starting their professions is that companies are now focusing on skill sets, which are qualities that go past education and experience</w:t>
      </w:r>
      <w:r w:rsidR="001370B0">
        <w:rPr>
          <w:rFonts w:ascii="Times New Roman" w:hAnsi="Times New Roman" w:cs="Times New Roman"/>
          <w:sz w:val="24"/>
          <w:szCs w:val="24"/>
        </w:rPr>
        <w:t xml:space="preserve"> (Hanratty and Martin </w:t>
      </w:r>
      <w:r w:rsidR="001370B0" w:rsidRPr="001370B0">
        <w:rPr>
          <w:rFonts w:ascii="Times New Roman" w:hAnsi="Times New Roman" w:cs="Times New Roman"/>
          <w:sz w:val="24"/>
          <w:szCs w:val="24"/>
        </w:rPr>
        <w:t>2020</w:t>
      </w:r>
      <w:r w:rsidR="001370B0">
        <w:rPr>
          <w:rFonts w:ascii="Times New Roman" w:hAnsi="Times New Roman" w:cs="Times New Roman"/>
          <w:sz w:val="24"/>
          <w:szCs w:val="24"/>
        </w:rPr>
        <w:t>)</w:t>
      </w:r>
      <w:r w:rsidRPr="00C6269D">
        <w:rPr>
          <w:rFonts w:ascii="Times New Roman" w:hAnsi="Times New Roman" w:cs="Times New Roman"/>
          <w:sz w:val="24"/>
          <w:szCs w:val="24"/>
        </w:rPr>
        <w:t>.</w:t>
      </w:r>
    </w:p>
    <w:p w:rsidR="00C24018" w:rsidRPr="00C6269D" w:rsidRDefault="003F2B55" w:rsidP="00C6269D">
      <w:pPr>
        <w:spacing w:line="360" w:lineRule="auto"/>
        <w:jc w:val="both"/>
        <w:rPr>
          <w:rFonts w:ascii="Times New Roman" w:hAnsi="Times New Roman" w:cs="Times New Roman"/>
          <w:sz w:val="24"/>
          <w:szCs w:val="24"/>
          <w:lang w:val="en-IN"/>
        </w:rPr>
      </w:pPr>
      <w:r w:rsidRPr="00C6269D">
        <w:rPr>
          <w:rFonts w:ascii="Times New Roman" w:hAnsi="Times New Roman" w:cs="Times New Roman"/>
          <w:sz w:val="24"/>
          <w:szCs w:val="24"/>
        </w:rPr>
        <w:t>In this report</w:t>
      </w:r>
      <w:r w:rsidR="00C6269D" w:rsidRPr="00C6269D">
        <w:rPr>
          <w:rFonts w:ascii="Times New Roman" w:hAnsi="Times New Roman" w:cs="Times New Roman"/>
          <w:sz w:val="24"/>
          <w:szCs w:val="24"/>
        </w:rPr>
        <w:t xml:space="preserve">, </w:t>
      </w:r>
      <w:r w:rsidR="00C65EC8">
        <w:rPr>
          <w:rFonts w:ascii="Times New Roman" w:hAnsi="Times New Roman" w:cs="Times New Roman"/>
          <w:sz w:val="24"/>
          <w:szCs w:val="24"/>
        </w:rPr>
        <w:t xml:space="preserve">the reflection of learning is done by the way of Gibbs model of reflection and the importance of the </w:t>
      </w:r>
      <w:r w:rsidR="001370B0">
        <w:rPr>
          <w:rFonts w:ascii="Times New Roman" w:hAnsi="Times New Roman" w:cs="Times New Roman"/>
          <w:sz w:val="24"/>
          <w:szCs w:val="24"/>
        </w:rPr>
        <w:t>job skills and the academic skills were also discussed in the report along with the analysis and the evaluation.</w:t>
      </w:r>
    </w:p>
    <w:p w:rsidR="00397E3A" w:rsidRDefault="00397E3A">
      <w:pPr>
        <w:rPr>
          <w:rFonts w:asciiTheme="majorHAnsi" w:eastAsiaTheme="majorEastAsia" w:hAnsiTheme="majorHAnsi" w:cstheme="majorBidi"/>
          <w:b/>
          <w:bCs/>
          <w:color w:val="365F91" w:themeColor="accent1" w:themeShade="BF"/>
          <w:sz w:val="28"/>
          <w:szCs w:val="28"/>
        </w:rPr>
      </w:pPr>
      <w:bookmarkStart w:id="1" w:name="_Toc70444306"/>
      <w:r>
        <w:br w:type="page"/>
      </w:r>
    </w:p>
    <w:p w:rsidR="00FF5165" w:rsidRDefault="003F2B55" w:rsidP="00C24018">
      <w:pPr>
        <w:pStyle w:val="Heading1"/>
      </w:pPr>
      <w:bookmarkStart w:id="2" w:name="_GoBack"/>
      <w:bookmarkEnd w:id="2"/>
      <w:r>
        <w:lastRenderedPageBreak/>
        <w:t>Reflection</w:t>
      </w:r>
      <w:r w:rsidR="001C22ED">
        <w:t xml:space="preserve"> of Learning</w:t>
      </w:r>
      <w:bookmarkEnd w:id="1"/>
    </w:p>
    <w:p w:rsidR="00597524" w:rsidRDefault="00597524" w:rsidP="00C6269D">
      <w:pPr>
        <w:spacing w:line="360" w:lineRule="auto"/>
        <w:jc w:val="both"/>
        <w:rPr>
          <w:rFonts w:ascii="Times New Roman" w:hAnsi="Times New Roman" w:cs="Times New Roman"/>
          <w:sz w:val="24"/>
          <w:szCs w:val="24"/>
        </w:rPr>
      </w:pPr>
    </w:p>
    <w:p w:rsidR="007F64F2" w:rsidRDefault="003F2B55" w:rsidP="00C6269D">
      <w:pPr>
        <w:spacing w:line="360" w:lineRule="auto"/>
        <w:jc w:val="both"/>
        <w:rPr>
          <w:rFonts w:ascii="Times New Roman" w:hAnsi="Times New Roman" w:cs="Times New Roman"/>
          <w:sz w:val="24"/>
          <w:szCs w:val="24"/>
        </w:rPr>
      </w:pPr>
      <w:r w:rsidRPr="001C22ED">
        <w:rPr>
          <w:rFonts w:ascii="Times New Roman" w:hAnsi="Times New Roman" w:cs="Times New Roman"/>
          <w:sz w:val="24"/>
          <w:szCs w:val="24"/>
        </w:rPr>
        <w:t>Reflection is a way of thinking that entails consciously reviewing and observing previous activities and situations to improve one's personality. Pause for a moment to look at an incident or experience from different perspectives to get the most out of it</w:t>
      </w:r>
      <w:r>
        <w:rPr>
          <w:rFonts w:ascii="Times New Roman" w:hAnsi="Times New Roman" w:cs="Times New Roman"/>
          <w:sz w:val="24"/>
          <w:szCs w:val="24"/>
        </w:rPr>
        <w:t xml:space="preserve"> (Chang </w:t>
      </w:r>
      <w:r w:rsidRPr="007F64F2">
        <w:rPr>
          <w:rFonts w:ascii="Times New Roman" w:hAnsi="Times New Roman" w:cs="Times New Roman"/>
          <w:sz w:val="24"/>
          <w:szCs w:val="24"/>
        </w:rPr>
        <w:t>2019</w:t>
      </w:r>
      <w:r>
        <w:rPr>
          <w:rFonts w:ascii="Times New Roman" w:hAnsi="Times New Roman" w:cs="Times New Roman"/>
          <w:sz w:val="24"/>
          <w:szCs w:val="24"/>
        </w:rPr>
        <w:t>)</w:t>
      </w:r>
      <w:r w:rsidRPr="001C22ED">
        <w:rPr>
          <w:rFonts w:ascii="Times New Roman" w:hAnsi="Times New Roman" w:cs="Times New Roman"/>
          <w:sz w:val="24"/>
          <w:szCs w:val="24"/>
        </w:rPr>
        <w:t>.</w:t>
      </w:r>
    </w:p>
    <w:p w:rsidR="0066170D" w:rsidRDefault="003F2B55" w:rsidP="00C6269D">
      <w:pPr>
        <w:spacing w:line="360" w:lineRule="auto"/>
        <w:jc w:val="both"/>
        <w:rPr>
          <w:rFonts w:ascii="Times New Roman" w:hAnsi="Times New Roman" w:cs="Times New Roman"/>
          <w:sz w:val="24"/>
          <w:szCs w:val="24"/>
        </w:rPr>
      </w:pPr>
      <w:r w:rsidRPr="001C22ED">
        <w:rPr>
          <w:rFonts w:ascii="Times New Roman" w:hAnsi="Times New Roman" w:cs="Times New Roman"/>
          <w:sz w:val="24"/>
          <w:szCs w:val="24"/>
        </w:rPr>
        <w:t>Reflection is the mechanism by which individuals become aware of their thought behaviours and can communicate them to anyone</w:t>
      </w:r>
      <w:r>
        <w:rPr>
          <w:rFonts w:ascii="Times New Roman" w:hAnsi="Times New Roman" w:cs="Times New Roman"/>
          <w:sz w:val="24"/>
          <w:szCs w:val="24"/>
        </w:rPr>
        <w:t>.</w:t>
      </w:r>
      <w:r w:rsidR="00597524">
        <w:rPr>
          <w:rFonts w:ascii="Times New Roman" w:hAnsi="Times New Roman" w:cs="Times New Roman"/>
          <w:sz w:val="24"/>
          <w:szCs w:val="24"/>
        </w:rPr>
        <w:t xml:space="preserve"> </w:t>
      </w:r>
      <w:r w:rsidRPr="001C22ED">
        <w:rPr>
          <w:rFonts w:ascii="Times New Roman" w:hAnsi="Times New Roman" w:cs="Times New Roman"/>
          <w:sz w:val="24"/>
          <w:szCs w:val="24"/>
        </w:rPr>
        <w:t>The main goal of studying reflection is to keep track of, examine, and evaluate all of the experiences you've had while studying. The Gibbs reflection model can be used to organise the reflection and make the results transparent so that the improvement plan can be developed</w:t>
      </w:r>
      <w:r w:rsidR="007F64F2">
        <w:rPr>
          <w:rFonts w:ascii="Times New Roman" w:hAnsi="Times New Roman" w:cs="Times New Roman"/>
          <w:sz w:val="24"/>
          <w:szCs w:val="24"/>
        </w:rPr>
        <w:t xml:space="preserve"> (</w:t>
      </w:r>
      <w:r w:rsidR="007F64F2" w:rsidRPr="007F64F2">
        <w:rPr>
          <w:rFonts w:ascii="Times New Roman" w:hAnsi="Times New Roman" w:cs="Times New Roman"/>
          <w:sz w:val="24"/>
          <w:szCs w:val="24"/>
        </w:rPr>
        <w:t>Harvey</w:t>
      </w:r>
      <w:r w:rsidR="007F64F2">
        <w:rPr>
          <w:rFonts w:ascii="Times New Roman" w:hAnsi="Times New Roman" w:cs="Times New Roman"/>
          <w:sz w:val="24"/>
          <w:szCs w:val="24"/>
        </w:rPr>
        <w:t xml:space="preserve"> et al 2020)</w:t>
      </w:r>
      <w:r w:rsidRPr="001C22ED">
        <w:rPr>
          <w:rFonts w:ascii="Times New Roman" w:hAnsi="Times New Roman" w:cs="Times New Roman"/>
          <w:sz w:val="24"/>
          <w:szCs w:val="24"/>
        </w:rPr>
        <w:t>.The Gibbs Reflective Model is discussed in this article.</w:t>
      </w:r>
      <w:r w:rsidRPr="00C6269D">
        <w:rPr>
          <w:rFonts w:ascii="Times New Roman" w:hAnsi="Times New Roman" w:cs="Times New Roman"/>
          <w:sz w:val="24"/>
          <w:szCs w:val="24"/>
        </w:rPr>
        <w:t xml:space="preserve">Graham Gibbs created the Gibbs Reflective Cycle in 1988 to help people learn from their perceptions in a more structured way. It provides a structure for analysing events, and because of its nonlinear structure, it applies itself especially well to past practice, helping you to grow and prepare for both good and bad </w:t>
      </w:r>
      <w:r w:rsidR="00C876FC" w:rsidRPr="00C6269D">
        <w:rPr>
          <w:rFonts w:ascii="Times New Roman" w:hAnsi="Times New Roman" w:cs="Times New Roman"/>
          <w:sz w:val="24"/>
          <w:szCs w:val="24"/>
        </w:rPr>
        <w:t>outcomes</w:t>
      </w:r>
      <w:r w:rsidR="001370B0">
        <w:rPr>
          <w:rFonts w:ascii="Times New Roman" w:hAnsi="Times New Roman" w:cs="Times New Roman"/>
          <w:sz w:val="24"/>
          <w:szCs w:val="24"/>
        </w:rPr>
        <w:t xml:space="preserve"> (</w:t>
      </w:r>
      <w:r w:rsidR="004D744E">
        <w:rPr>
          <w:rFonts w:ascii="Times New Roman" w:hAnsi="Times New Roman" w:cs="Times New Roman"/>
          <w:sz w:val="24"/>
          <w:szCs w:val="24"/>
        </w:rPr>
        <w:t>Adeani</w:t>
      </w:r>
      <w:r w:rsidR="001370B0">
        <w:rPr>
          <w:rFonts w:ascii="Times New Roman" w:hAnsi="Times New Roman" w:cs="Times New Roman"/>
          <w:sz w:val="24"/>
          <w:szCs w:val="24"/>
        </w:rPr>
        <w:t xml:space="preserve"> et al 2020)</w:t>
      </w:r>
      <w:r w:rsidR="00C876FC" w:rsidRPr="00C6269D">
        <w:rPr>
          <w:rFonts w:ascii="Times New Roman" w:hAnsi="Times New Roman" w:cs="Times New Roman"/>
          <w:sz w:val="24"/>
          <w:szCs w:val="24"/>
        </w:rPr>
        <w:t>. It</w:t>
      </w:r>
      <w:r w:rsidRPr="00C6269D">
        <w:rPr>
          <w:rFonts w:ascii="Times New Roman" w:hAnsi="Times New Roman" w:cs="Times New Roman"/>
          <w:sz w:val="24"/>
          <w:szCs w:val="24"/>
        </w:rPr>
        <w:t xml:space="preserve"> covers 6 stages:</w:t>
      </w:r>
    </w:p>
    <w:p w:rsidR="001370B0" w:rsidRDefault="001370B0" w:rsidP="001370B0">
      <w:pPr>
        <w:keepNext/>
        <w:spacing w:line="360" w:lineRule="auto"/>
        <w:jc w:val="center"/>
      </w:pPr>
    </w:p>
    <w:p w:rsidR="0066170D" w:rsidRPr="004152CB" w:rsidRDefault="003F2B55" w:rsidP="00C04B14">
      <w:pPr>
        <w:pStyle w:val="Heading2"/>
        <w:rPr>
          <w:iCs/>
          <w:lang w:val="en-IN"/>
        </w:rPr>
      </w:pPr>
      <w:bookmarkStart w:id="3" w:name="_Toc70444307"/>
      <w:r w:rsidRPr="004152CB">
        <w:rPr>
          <w:iCs/>
          <w:lang w:val="en-IN"/>
        </w:rPr>
        <w:t>Description</w:t>
      </w:r>
      <w:bookmarkEnd w:id="3"/>
    </w:p>
    <w:p w:rsidR="005C3F34" w:rsidRDefault="003F2B55" w:rsidP="00C876FC">
      <w:pPr>
        <w:spacing w:line="360" w:lineRule="auto"/>
        <w:jc w:val="both"/>
        <w:rPr>
          <w:rFonts w:ascii="Times New Roman" w:hAnsi="Times New Roman" w:cs="Times New Roman"/>
          <w:sz w:val="24"/>
          <w:szCs w:val="24"/>
        </w:rPr>
      </w:pPr>
      <w:r>
        <w:rPr>
          <w:rFonts w:ascii="Times New Roman" w:hAnsi="Times New Roman" w:cs="Times New Roman"/>
          <w:sz w:val="24"/>
          <w:szCs w:val="24"/>
        </w:rPr>
        <w:t>In the first week of the module, we were taught about the term commercial awareness in which we have to understand the business and the business environment, how to make a monetary benefit for the business, the importance of brand awareness and the need for efficiency, followed by the second week of the module the CV writing is taught to us initially I found it very interesting and  I learnt that as per the job type one needs to make the CV,  after making a CV the cover letter is also taught to us that how to make an impressive cover letter that grabs the employers attention</w:t>
      </w:r>
      <w:r w:rsidR="001370B0">
        <w:rPr>
          <w:rFonts w:ascii="Times New Roman" w:hAnsi="Times New Roman" w:cs="Times New Roman"/>
          <w:sz w:val="24"/>
          <w:szCs w:val="24"/>
        </w:rPr>
        <w:t xml:space="preserve"> (BREAK </w:t>
      </w:r>
      <w:r w:rsidR="001370B0" w:rsidRPr="001370B0">
        <w:rPr>
          <w:rFonts w:ascii="Times New Roman" w:hAnsi="Times New Roman" w:cs="Times New Roman"/>
          <w:sz w:val="24"/>
          <w:szCs w:val="24"/>
        </w:rPr>
        <w:t>2020</w:t>
      </w:r>
      <w:r w:rsidR="001370B0">
        <w:rPr>
          <w:rFonts w:ascii="Times New Roman" w:hAnsi="Times New Roman" w:cs="Times New Roman"/>
          <w:sz w:val="24"/>
          <w:szCs w:val="24"/>
        </w:rPr>
        <w:t>)</w:t>
      </w:r>
      <w:r>
        <w:rPr>
          <w:rFonts w:ascii="Times New Roman" w:hAnsi="Times New Roman" w:cs="Times New Roman"/>
          <w:sz w:val="24"/>
          <w:szCs w:val="24"/>
        </w:rPr>
        <w:t xml:space="preserve">. In the next week of the module, reflective learning is taught to us that how to express one learning in the own language and reflective learning also focuses on the </w:t>
      </w:r>
      <w:r w:rsidR="00814083">
        <w:rPr>
          <w:rFonts w:ascii="Times New Roman" w:hAnsi="Times New Roman" w:cs="Times New Roman"/>
          <w:sz w:val="24"/>
          <w:szCs w:val="24"/>
        </w:rPr>
        <w:t>self-evaluation</w:t>
      </w:r>
      <w:r>
        <w:rPr>
          <w:rFonts w:ascii="Times New Roman" w:hAnsi="Times New Roman" w:cs="Times New Roman"/>
          <w:sz w:val="24"/>
          <w:szCs w:val="24"/>
        </w:rPr>
        <w:t xml:space="preserve"> that on </w:t>
      </w:r>
      <w:r w:rsidR="00814083">
        <w:rPr>
          <w:rFonts w:ascii="Times New Roman" w:hAnsi="Times New Roman" w:cs="Times New Roman"/>
          <w:sz w:val="24"/>
          <w:szCs w:val="24"/>
        </w:rPr>
        <w:t xml:space="preserve">which topics I am lacking and in which way I need to improve that. In the next weeks of the module, we were taught about the analytical and critical thinking skills is taught to us and how to use these skills for achieving the organizational goal is also emphasized in this unit. The last topic of the module is public speaking, well it is quite difficult for an introverted person like me </w:t>
      </w:r>
      <w:r w:rsidR="00D948B4">
        <w:rPr>
          <w:rFonts w:ascii="Times New Roman" w:hAnsi="Times New Roman" w:cs="Times New Roman"/>
          <w:sz w:val="24"/>
          <w:szCs w:val="24"/>
        </w:rPr>
        <w:t xml:space="preserve">to focus on this </w:t>
      </w:r>
      <w:r w:rsidR="00E748C9">
        <w:rPr>
          <w:rFonts w:ascii="Times New Roman" w:hAnsi="Times New Roman" w:cs="Times New Roman"/>
          <w:sz w:val="24"/>
          <w:szCs w:val="24"/>
        </w:rPr>
        <w:t>topic and</w:t>
      </w:r>
      <w:r w:rsidR="00D948B4">
        <w:rPr>
          <w:rFonts w:ascii="Times New Roman" w:hAnsi="Times New Roman" w:cs="Times New Roman"/>
          <w:sz w:val="24"/>
          <w:szCs w:val="24"/>
        </w:rPr>
        <w:t xml:space="preserve"> perform well in this topic. </w:t>
      </w:r>
    </w:p>
    <w:p w:rsidR="0049352E" w:rsidRDefault="003F2B55" w:rsidP="0049352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Companies want you to have competitive</w:t>
      </w:r>
      <w:r w:rsidRPr="0049352E">
        <w:rPr>
          <w:rFonts w:ascii="Times New Roman" w:hAnsi="Times New Roman" w:cs="Times New Roman"/>
          <w:sz w:val="24"/>
          <w:szCs w:val="24"/>
        </w:rPr>
        <w:t xml:space="preserve"> skills because they are used to evaluate their results. If a person lacks these abilities, it is a clear indication of their competence deficiencies Academic skills are also very important for defining one's profession and allowing them to develop</w:t>
      </w:r>
      <w:r w:rsidR="007F64F2">
        <w:rPr>
          <w:rFonts w:ascii="Times New Roman" w:hAnsi="Times New Roman" w:cs="Times New Roman"/>
          <w:sz w:val="24"/>
          <w:szCs w:val="24"/>
        </w:rPr>
        <w:t xml:space="preserve"> (</w:t>
      </w:r>
      <w:r w:rsidR="007F64F2" w:rsidRPr="007F64F2">
        <w:rPr>
          <w:rFonts w:ascii="Times New Roman" w:hAnsi="Times New Roman" w:cs="Times New Roman"/>
          <w:sz w:val="24"/>
          <w:szCs w:val="24"/>
        </w:rPr>
        <w:t>Himmelstein</w:t>
      </w:r>
      <w:r w:rsidR="007F64F2">
        <w:rPr>
          <w:rFonts w:ascii="Times New Roman" w:hAnsi="Times New Roman" w:cs="Times New Roman"/>
          <w:sz w:val="24"/>
          <w:szCs w:val="24"/>
        </w:rPr>
        <w:t xml:space="preserve"> et al 2021 )</w:t>
      </w:r>
      <w:r w:rsidRPr="0049352E">
        <w:rPr>
          <w:rFonts w:ascii="Times New Roman" w:hAnsi="Times New Roman" w:cs="Times New Roman"/>
          <w:sz w:val="24"/>
          <w:szCs w:val="24"/>
        </w:rPr>
        <w:t>.</w:t>
      </w:r>
    </w:p>
    <w:p w:rsidR="005C3F34" w:rsidRPr="007F64F2" w:rsidRDefault="003F2B55" w:rsidP="007F64F2">
      <w:pPr>
        <w:spacing w:line="360" w:lineRule="auto"/>
        <w:jc w:val="both"/>
        <w:rPr>
          <w:rFonts w:ascii="Times New Roman" w:hAnsi="Times New Roman" w:cs="Times New Roman"/>
          <w:sz w:val="24"/>
          <w:szCs w:val="24"/>
        </w:rPr>
      </w:pPr>
      <w:r w:rsidRPr="00BA5B17">
        <w:rPr>
          <w:rFonts w:ascii="Times New Roman" w:hAnsi="Times New Roman" w:cs="Times New Roman"/>
          <w:sz w:val="24"/>
          <w:szCs w:val="24"/>
        </w:rPr>
        <w:t>The Gibbs model of reflection is introduced to us in the latter weeks of the module, and understanding how to use the system and understanding the different factors is very important to me. The following week, we learned the definitions of terms like "cover letter" and "forms of tailor-made CV.The review of the makes students to academic writing styles, the key qualities for the CV, and the models for the contemporary and traditional cover letter will be introduce</w:t>
      </w:r>
      <w:r>
        <w:rPr>
          <w:rFonts w:ascii="Times New Roman" w:hAnsi="Times New Roman" w:cs="Times New Roman"/>
          <w:sz w:val="24"/>
          <w:szCs w:val="24"/>
        </w:rPr>
        <w:t>d to us in the following sessions of the curriculum</w:t>
      </w:r>
      <w:r w:rsidR="0001092A">
        <w:rPr>
          <w:rFonts w:ascii="Times New Roman" w:hAnsi="Times New Roman" w:cs="Times New Roman"/>
          <w:sz w:val="24"/>
          <w:szCs w:val="24"/>
        </w:rPr>
        <w:t>(Soto</w:t>
      </w:r>
      <w:r w:rsidR="00AC27B9">
        <w:rPr>
          <w:rFonts w:ascii="Times New Roman" w:hAnsi="Times New Roman" w:cs="Times New Roman"/>
          <w:sz w:val="24"/>
          <w:szCs w:val="24"/>
        </w:rPr>
        <w:t>,</w:t>
      </w:r>
      <w:r w:rsidR="0001092A" w:rsidRPr="004152CB">
        <w:rPr>
          <w:rFonts w:ascii="Times New Roman" w:hAnsi="Times New Roman" w:cs="Times New Roman"/>
          <w:sz w:val="24"/>
          <w:szCs w:val="24"/>
        </w:rPr>
        <w:t>2019</w:t>
      </w:r>
      <w:r w:rsidR="0001092A">
        <w:rPr>
          <w:rFonts w:ascii="Times New Roman" w:hAnsi="Times New Roman" w:cs="Times New Roman"/>
          <w:sz w:val="24"/>
          <w:szCs w:val="24"/>
        </w:rPr>
        <w:t>)</w:t>
      </w:r>
      <w:r w:rsidRPr="00BA5B17">
        <w:rPr>
          <w:rFonts w:ascii="Times New Roman" w:hAnsi="Times New Roman" w:cs="Times New Roman"/>
          <w:sz w:val="24"/>
          <w:szCs w:val="24"/>
        </w:rPr>
        <w:t>.</w:t>
      </w:r>
    </w:p>
    <w:p w:rsidR="0066170D" w:rsidRPr="004152CB" w:rsidRDefault="003F2B55" w:rsidP="00C04B14">
      <w:pPr>
        <w:pStyle w:val="Heading2"/>
        <w:rPr>
          <w:iCs/>
          <w:lang w:val="en-IN"/>
        </w:rPr>
      </w:pPr>
      <w:bookmarkStart w:id="4" w:name="_Toc70444308"/>
      <w:r w:rsidRPr="004152CB">
        <w:rPr>
          <w:iCs/>
          <w:lang w:val="en-IN"/>
        </w:rPr>
        <w:t>Feelings</w:t>
      </w:r>
      <w:bookmarkEnd w:id="4"/>
    </w:p>
    <w:p w:rsidR="0049352E" w:rsidRPr="0049352E" w:rsidRDefault="0049352E" w:rsidP="0049352E">
      <w:pPr>
        <w:rPr>
          <w:lang w:val="en-IN"/>
        </w:rPr>
      </w:pPr>
    </w:p>
    <w:p w:rsidR="00E748C9" w:rsidRPr="001C22ED" w:rsidRDefault="003F2B55" w:rsidP="001C22ED">
      <w:pPr>
        <w:spacing w:line="360" w:lineRule="auto"/>
        <w:jc w:val="both"/>
        <w:rPr>
          <w:rFonts w:ascii="Times New Roman" w:hAnsi="Times New Roman" w:cs="Times New Roman"/>
          <w:sz w:val="24"/>
          <w:szCs w:val="24"/>
        </w:rPr>
      </w:pPr>
      <w:r w:rsidRPr="00E748C9">
        <w:rPr>
          <w:rFonts w:ascii="Times New Roman" w:hAnsi="Times New Roman" w:cs="Times New Roman"/>
          <w:sz w:val="24"/>
          <w:szCs w:val="24"/>
        </w:rPr>
        <w:t>I struggled to comprehend and understand the significance of CV writing,</w:t>
      </w:r>
      <w:r>
        <w:rPr>
          <w:rFonts w:ascii="Times New Roman" w:hAnsi="Times New Roman" w:cs="Times New Roman"/>
          <w:sz w:val="24"/>
          <w:szCs w:val="24"/>
        </w:rPr>
        <w:t xml:space="preserve"> presentations and developing analytical and critical thinking skills, all these things were quite difficult for me and I am not able to focus on the module topic </w:t>
      </w:r>
      <w:r w:rsidR="0049352E">
        <w:rPr>
          <w:rFonts w:ascii="Times New Roman" w:hAnsi="Times New Roman" w:cs="Times New Roman"/>
          <w:sz w:val="24"/>
          <w:szCs w:val="24"/>
        </w:rPr>
        <w:t>but meanwhile</w:t>
      </w:r>
      <w:r>
        <w:rPr>
          <w:rFonts w:ascii="Times New Roman" w:hAnsi="Times New Roman" w:cs="Times New Roman"/>
          <w:sz w:val="24"/>
          <w:szCs w:val="24"/>
        </w:rPr>
        <w:t xml:space="preserve">, I thought that I need to change the things and need to concentrate on </w:t>
      </w:r>
      <w:r w:rsidR="0049352E">
        <w:rPr>
          <w:rFonts w:ascii="Times New Roman" w:hAnsi="Times New Roman" w:cs="Times New Roman"/>
          <w:sz w:val="24"/>
          <w:szCs w:val="24"/>
        </w:rPr>
        <w:t xml:space="preserve">developing theseabilities </w:t>
      </w:r>
      <w:r w:rsidR="0049352E" w:rsidRPr="00E748C9">
        <w:rPr>
          <w:rFonts w:ascii="Times New Roman" w:hAnsi="Times New Roman" w:cs="Times New Roman"/>
          <w:sz w:val="24"/>
          <w:szCs w:val="24"/>
        </w:rPr>
        <w:t>and</w:t>
      </w:r>
      <w:r w:rsidRPr="00E748C9">
        <w:rPr>
          <w:rFonts w:ascii="Times New Roman" w:hAnsi="Times New Roman" w:cs="Times New Roman"/>
          <w:sz w:val="24"/>
          <w:szCs w:val="24"/>
        </w:rPr>
        <w:t xml:space="preserve"> I am now focusing on training program those abilities as a scholar, as they are needed for potential employment career progression. I feel agitated as a consequence of my ambiguous results.</w:t>
      </w:r>
    </w:p>
    <w:p w:rsidR="00C04B14" w:rsidRPr="004152CB" w:rsidRDefault="003F2B55" w:rsidP="00C04B14">
      <w:pPr>
        <w:pStyle w:val="Heading2"/>
        <w:rPr>
          <w:iCs/>
          <w:lang w:val="en-IN"/>
        </w:rPr>
      </w:pPr>
      <w:bookmarkStart w:id="5" w:name="_Toc70444309"/>
      <w:r w:rsidRPr="004152CB">
        <w:rPr>
          <w:iCs/>
          <w:lang w:val="en-IN"/>
        </w:rPr>
        <w:t>Evaluation</w:t>
      </w:r>
      <w:bookmarkEnd w:id="5"/>
    </w:p>
    <w:p w:rsidR="00E748C9" w:rsidRPr="00C20053" w:rsidRDefault="003F2B55" w:rsidP="00C20053">
      <w:pPr>
        <w:spacing w:line="360" w:lineRule="auto"/>
        <w:jc w:val="both"/>
        <w:rPr>
          <w:rFonts w:ascii="Times New Roman" w:hAnsi="Times New Roman" w:cs="Times New Roman"/>
          <w:sz w:val="24"/>
          <w:szCs w:val="24"/>
        </w:rPr>
      </w:pPr>
      <w:r w:rsidRPr="00C20053">
        <w:rPr>
          <w:rFonts w:ascii="Times New Roman" w:hAnsi="Times New Roman" w:cs="Times New Roman"/>
          <w:sz w:val="24"/>
          <w:szCs w:val="24"/>
        </w:rPr>
        <w:t>The concepts chosen for this curriculum were appropriate and important for improving awareness of individuality, personality, and management analysis among other things. Due to my pomposity and absence of focus, the subjects just weren't clear to me at first. I have no idea what is happening to me.</w:t>
      </w:r>
    </w:p>
    <w:p w:rsidR="00C20053" w:rsidRDefault="003F2B55" w:rsidP="00C200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Initially, the </w:t>
      </w:r>
      <w:r w:rsidR="007F64F2">
        <w:rPr>
          <w:rFonts w:ascii="Times New Roman" w:hAnsi="Times New Roman" w:cs="Times New Roman"/>
          <w:sz w:val="24"/>
          <w:szCs w:val="24"/>
        </w:rPr>
        <w:t>whole modu</w:t>
      </w:r>
      <w:r>
        <w:rPr>
          <w:rFonts w:ascii="Times New Roman" w:hAnsi="Times New Roman" w:cs="Times New Roman"/>
          <w:sz w:val="24"/>
          <w:szCs w:val="24"/>
        </w:rPr>
        <w:t>l</w:t>
      </w:r>
      <w:r w:rsidR="007F64F2">
        <w:rPr>
          <w:rFonts w:ascii="Times New Roman" w:hAnsi="Times New Roman" w:cs="Times New Roman"/>
          <w:sz w:val="24"/>
          <w:szCs w:val="24"/>
        </w:rPr>
        <w:t>e</w:t>
      </w:r>
      <w:r>
        <w:rPr>
          <w:rFonts w:ascii="Times New Roman" w:hAnsi="Times New Roman" w:cs="Times New Roman"/>
          <w:sz w:val="24"/>
          <w:szCs w:val="24"/>
        </w:rPr>
        <w:t xml:space="preserve"> was very interesting and cheering to me as all the topics covered in the module will help me to make a good impression in front of the recruiter and helps in getting the desired job but unfortunately, the things that did</w:t>
      </w:r>
      <w:r w:rsidRPr="00C20053">
        <w:rPr>
          <w:rFonts w:ascii="Times New Roman" w:hAnsi="Times New Roman" w:cs="Times New Roman"/>
          <w:sz w:val="24"/>
          <w:szCs w:val="24"/>
        </w:rPr>
        <w:t xml:space="preserve">n't go good or as expected were that in the early grades, leading to a shortage of attention, </w:t>
      </w:r>
      <w:r>
        <w:rPr>
          <w:rFonts w:ascii="Times New Roman" w:hAnsi="Times New Roman" w:cs="Times New Roman"/>
          <w:sz w:val="24"/>
          <w:szCs w:val="24"/>
        </w:rPr>
        <w:t xml:space="preserve"> some of the topics were missed by me,</w:t>
      </w:r>
      <w:r w:rsidRPr="00C20053">
        <w:rPr>
          <w:rFonts w:ascii="Times New Roman" w:hAnsi="Times New Roman" w:cs="Times New Roman"/>
          <w:sz w:val="24"/>
          <w:szCs w:val="24"/>
        </w:rPr>
        <w:t xml:space="preserve"> a few concepts and their additional details, resulting in frustration and poor proficiency</w:t>
      </w:r>
      <w:r w:rsidR="007F64F2">
        <w:rPr>
          <w:rFonts w:ascii="Times New Roman" w:hAnsi="Times New Roman" w:cs="Times New Roman"/>
          <w:sz w:val="24"/>
          <w:szCs w:val="24"/>
        </w:rPr>
        <w:t>.</w:t>
      </w:r>
      <w:r w:rsidRPr="00C20053">
        <w:rPr>
          <w:rFonts w:ascii="Times New Roman" w:hAnsi="Times New Roman" w:cs="Times New Roman"/>
          <w:sz w:val="24"/>
          <w:szCs w:val="24"/>
        </w:rPr>
        <w:t xml:space="preserve"> As the days went by, I became more aware of the importance of each ability and how to develop it through academic tasks.</w:t>
      </w:r>
    </w:p>
    <w:p w:rsidR="00BA5B17" w:rsidRPr="00BA5B17" w:rsidRDefault="003F2B55" w:rsidP="00BA5B1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Also, Employability</w:t>
      </w:r>
      <w:r w:rsidRPr="00BA5B17">
        <w:rPr>
          <w:rFonts w:ascii="Times New Roman" w:hAnsi="Times New Roman" w:cs="Times New Roman"/>
          <w:sz w:val="24"/>
          <w:szCs w:val="24"/>
        </w:rPr>
        <w:t xml:space="preserve"> and academic skills are the key essential qualities for a person to develop to grow. The curriculum has aided me in improving a variety of abilities that I did not have previously. CV making, presentation skills and analytical and critical thinking were the qualities I lacked. Also, I've determined that I'm afraid to communicate effectively with anyone which has impacted my performance and prevented me from socialising or completing my assignments on time. </w:t>
      </w:r>
    </w:p>
    <w:p w:rsidR="00BA5B17" w:rsidRPr="00C20053" w:rsidRDefault="00BA5B17" w:rsidP="00C20053">
      <w:pPr>
        <w:spacing w:line="360" w:lineRule="auto"/>
        <w:jc w:val="both"/>
        <w:rPr>
          <w:rFonts w:ascii="Times New Roman" w:hAnsi="Times New Roman" w:cs="Times New Roman"/>
          <w:sz w:val="24"/>
          <w:szCs w:val="24"/>
        </w:rPr>
      </w:pPr>
    </w:p>
    <w:p w:rsidR="0066170D" w:rsidRPr="004152CB" w:rsidRDefault="003F2B55" w:rsidP="00C04B14">
      <w:pPr>
        <w:pStyle w:val="Heading2"/>
        <w:rPr>
          <w:iCs/>
          <w:lang w:val="en-IN"/>
        </w:rPr>
      </w:pPr>
      <w:bookmarkStart w:id="6" w:name="_Toc70444310"/>
      <w:r w:rsidRPr="004152CB">
        <w:rPr>
          <w:iCs/>
          <w:lang w:val="en-IN"/>
        </w:rPr>
        <w:t>Analysis</w:t>
      </w:r>
      <w:bookmarkEnd w:id="6"/>
    </w:p>
    <w:p w:rsidR="00C20053" w:rsidRDefault="00C20053" w:rsidP="00C20053">
      <w:pPr>
        <w:rPr>
          <w:lang w:val="en-IN"/>
        </w:rPr>
      </w:pPr>
    </w:p>
    <w:p w:rsidR="00C20053" w:rsidRDefault="003F2B55" w:rsidP="004D2FA1">
      <w:pPr>
        <w:spacing w:line="360" w:lineRule="auto"/>
        <w:jc w:val="both"/>
        <w:rPr>
          <w:rFonts w:ascii="Times New Roman" w:hAnsi="Times New Roman" w:cs="Times New Roman"/>
          <w:sz w:val="24"/>
          <w:szCs w:val="24"/>
        </w:rPr>
      </w:pPr>
      <w:r w:rsidRPr="00C20053">
        <w:rPr>
          <w:rFonts w:ascii="Times New Roman" w:hAnsi="Times New Roman" w:cs="Times New Roman"/>
          <w:sz w:val="24"/>
          <w:szCs w:val="24"/>
        </w:rPr>
        <w:t>Points in the section started to go well after I realised my error and improved my comfort levels. When I had spare time, I started researching the abilities and how they were created using the web and other resources. Furthermore, my classmates assisted me in creating so that I could discover different concepts and community practices assisted me in giving importance and working for my development. As a result, after the course, I focused more on</w:t>
      </w:r>
      <w:r w:rsidR="00F41E60">
        <w:rPr>
          <w:rFonts w:ascii="Times New Roman" w:hAnsi="Times New Roman" w:cs="Times New Roman"/>
          <w:sz w:val="24"/>
          <w:szCs w:val="24"/>
        </w:rPr>
        <w:t xml:space="preserve"> learning about personality development</w:t>
      </w:r>
      <w:r w:rsidRPr="00C20053">
        <w:rPr>
          <w:rFonts w:ascii="Times New Roman" w:hAnsi="Times New Roman" w:cs="Times New Roman"/>
          <w:sz w:val="24"/>
          <w:szCs w:val="24"/>
        </w:rPr>
        <w:t xml:space="preserve"> and working on case studies to improve my analytical and reasoning skills, which will be useful in the long term</w:t>
      </w:r>
      <w:r w:rsidR="00F41E60">
        <w:rPr>
          <w:rFonts w:ascii="Times New Roman" w:hAnsi="Times New Roman" w:cs="Times New Roman"/>
          <w:sz w:val="24"/>
          <w:szCs w:val="24"/>
        </w:rPr>
        <w:t>.</w:t>
      </w:r>
    </w:p>
    <w:p w:rsidR="00683B9A" w:rsidRDefault="003F2B55" w:rsidP="004D2FA1">
      <w:pPr>
        <w:spacing w:line="360" w:lineRule="auto"/>
        <w:jc w:val="both"/>
        <w:rPr>
          <w:rFonts w:ascii="Times New Roman" w:hAnsi="Times New Roman" w:cs="Times New Roman"/>
          <w:sz w:val="24"/>
          <w:szCs w:val="24"/>
        </w:rPr>
      </w:pPr>
      <w:r w:rsidRPr="00683B9A">
        <w:rPr>
          <w:rFonts w:ascii="Times New Roman" w:hAnsi="Times New Roman" w:cs="Times New Roman"/>
          <w:sz w:val="24"/>
          <w:szCs w:val="24"/>
        </w:rPr>
        <w:t>To raise my confidence and increase my passion for the module, I began bringing close notice to my areas of weakness by analysing relevant books and journal articles of multiple businesses to understand how industry dynamics operate and how they are implemented in various businesses. In addition, I gained through class exercises and used the internet as well as a variety of other resources to aid me in my studies.</w:t>
      </w:r>
    </w:p>
    <w:p w:rsidR="0066170D" w:rsidRPr="004152CB" w:rsidRDefault="003F2B55" w:rsidP="00C04B14">
      <w:pPr>
        <w:pStyle w:val="Heading2"/>
        <w:rPr>
          <w:iCs/>
          <w:lang w:val="en-IN"/>
        </w:rPr>
      </w:pPr>
      <w:bookmarkStart w:id="7" w:name="_Toc70444311"/>
      <w:r w:rsidRPr="004152CB">
        <w:rPr>
          <w:iCs/>
          <w:lang w:val="en-IN"/>
        </w:rPr>
        <w:t>Conclusion</w:t>
      </w:r>
      <w:bookmarkEnd w:id="7"/>
    </w:p>
    <w:p w:rsidR="004D2FA1" w:rsidRPr="004D2FA1" w:rsidRDefault="004D2FA1" w:rsidP="004D2FA1">
      <w:pPr>
        <w:rPr>
          <w:lang w:val="en-IN"/>
        </w:rPr>
      </w:pPr>
    </w:p>
    <w:p w:rsidR="00C20053" w:rsidRDefault="003F2B55" w:rsidP="007445E2">
      <w:pPr>
        <w:spacing w:line="360" w:lineRule="auto"/>
        <w:jc w:val="both"/>
        <w:rPr>
          <w:rFonts w:ascii="Times New Roman" w:hAnsi="Times New Roman" w:cs="Times New Roman"/>
          <w:sz w:val="24"/>
          <w:szCs w:val="24"/>
        </w:rPr>
      </w:pPr>
      <w:r w:rsidRPr="007445E2">
        <w:rPr>
          <w:rFonts w:ascii="Times New Roman" w:hAnsi="Times New Roman" w:cs="Times New Roman"/>
          <w:sz w:val="24"/>
          <w:szCs w:val="24"/>
        </w:rPr>
        <w:t xml:space="preserve">The module is </w:t>
      </w:r>
      <w:r>
        <w:rPr>
          <w:rFonts w:ascii="Times New Roman" w:hAnsi="Times New Roman" w:cs="Times New Roman"/>
          <w:sz w:val="24"/>
          <w:szCs w:val="24"/>
        </w:rPr>
        <w:t xml:space="preserve">all about academic and developing employability skills teach me </w:t>
      </w:r>
      <w:r w:rsidR="001370B0" w:rsidRPr="004D2FA1">
        <w:rPr>
          <w:rFonts w:ascii="Times New Roman" w:hAnsi="Times New Roman" w:cs="Times New Roman"/>
          <w:sz w:val="24"/>
          <w:szCs w:val="24"/>
        </w:rPr>
        <w:t>social</w:t>
      </w:r>
      <w:r w:rsidR="004D2FA1" w:rsidRPr="004D2FA1">
        <w:rPr>
          <w:rFonts w:ascii="Times New Roman" w:hAnsi="Times New Roman" w:cs="Times New Roman"/>
          <w:sz w:val="24"/>
          <w:szCs w:val="24"/>
        </w:rPr>
        <w:t>ly, traits behaviours, and personalities have an impact on how you communicate with anyone</w:t>
      </w:r>
      <w:r w:rsidR="004D2FA1">
        <w:rPr>
          <w:rFonts w:ascii="Times New Roman" w:hAnsi="Times New Roman" w:cs="Times New Roman"/>
          <w:sz w:val="24"/>
          <w:szCs w:val="24"/>
        </w:rPr>
        <w:t>.</w:t>
      </w:r>
      <w:r w:rsidR="004D2FA1" w:rsidRPr="004D2FA1">
        <w:rPr>
          <w:rFonts w:ascii="Times New Roman" w:hAnsi="Times New Roman" w:cs="Times New Roman"/>
          <w:sz w:val="24"/>
          <w:szCs w:val="24"/>
        </w:rPr>
        <w:t xml:space="preserve"> Competence skills are important to bosses since they indicate how well you get across with co-workers, group colleagues and clients, as well as how comfortably you can manage your work project and program progress.Companies place a premium on these distinguishing characteristics in prospective workers while they have often been important for a healthy and well-functioning staff. This basic and job knowledge is acquired with a significant quantity of </w:t>
      </w:r>
      <w:r w:rsidR="004D2FA1" w:rsidRPr="004D2FA1">
        <w:rPr>
          <w:rFonts w:ascii="Times New Roman" w:hAnsi="Times New Roman" w:cs="Times New Roman"/>
          <w:sz w:val="24"/>
          <w:szCs w:val="24"/>
        </w:rPr>
        <w:lastRenderedPageBreak/>
        <w:t>information by businesses.Companies will like to recruit a technological specialist who often demonstrates excellently competence in the present era, where competition is fierce.</w:t>
      </w:r>
    </w:p>
    <w:p w:rsidR="00EF02A1" w:rsidRDefault="003F2B55" w:rsidP="007445E2">
      <w:pPr>
        <w:spacing w:line="360" w:lineRule="auto"/>
        <w:jc w:val="both"/>
        <w:rPr>
          <w:rFonts w:ascii="Times New Roman" w:hAnsi="Times New Roman" w:cs="Times New Roman"/>
          <w:sz w:val="24"/>
          <w:szCs w:val="24"/>
        </w:rPr>
      </w:pPr>
      <w:r w:rsidRPr="00683B9A">
        <w:rPr>
          <w:rFonts w:ascii="Times New Roman" w:hAnsi="Times New Roman" w:cs="Times New Roman"/>
          <w:sz w:val="24"/>
          <w:szCs w:val="24"/>
        </w:rPr>
        <w:t>When speaking with educators in the class, I discussed commercial knowledge for organisations and how a successful cover letter and CV will aid in creating the image of an ideal applicant for the business, as well as skills such as critical thinking.Furthermore, problem-solving enables a person to become a valuable asset to an organisation in a competitive market, and my presentation style mesmerises everyone.</w:t>
      </w:r>
    </w:p>
    <w:p w:rsidR="0066170D" w:rsidRPr="004152CB" w:rsidRDefault="003F2B55" w:rsidP="00C04B14">
      <w:pPr>
        <w:pStyle w:val="Heading2"/>
        <w:rPr>
          <w:iCs/>
          <w:lang w:val="en-IN"/>
        </w:rPr>
      </w:pPr>
      <w:bookmarkStart w:id="8" w:name="_Toc70444312"/>
      <w:r w:rsidRPr="004152CB">
        <w:rPr>
          <w:iCs/>
          <w:lang w:val="en-IN"/>
        </w:rPr>
        <w:t>Action plan</w:t>
      </w:r>
      <w:bookmarkEnd w:id="8"/>
    </w:p>
    <w:p w:rsidR="0066170D" w:rsidRPr="0066170D" w:rsidRDefault="0066170D" w:rsidP="0066170D"/>
    <w:p w:rsidR="008F3AAA" w:rsidRDefault="003F2B55" w:rsidP="008F3AAA">
      <w:pPr>
        <w:spacing w:line="360" w:lineRule="auto"/>
        <w:jc w:val="both"/>
        <w:rPr>
          <w:rFonts w:ascii="Times New Roman" w:hAnsi="Times New Roman" w:cs="Times New Roman"/>
          <w:sz w:val="24"/>
          <w:szCs w:val="24"/>
        </w:rPr>
      </w:pPr>
      <w:r w:rsidRPr="008F3AAA">
        <w:rPr>
          <w:rFonts w:ascii="Times New Roman" w:hAnsi="Times New Roman" w:cs="Times New Roman"/>
          <w:sz w:val="24"/>
          <w:szCs w:val="24"/>
        </w:rPr>
        <w:t>With the help of this reflection, the concepts covered in the curriculum are discussed, and the challenges that were discovered, as well as the changes which were created to fix the issues and enhance the consistency of the studying, are mentioned.I have outlined my feelings in the method, and I now have a detailed action plan for developing the requisite knowledge and competencies that will be helpful in the workforce and lead to my career progression</w:t>
      </w:r>
      <w:r w:rsidR="004152CB" w:rsidRPr="004152CB">
        <w:rPr>
          <w:rFonts w:ascii="Times New Roman" w:hAnsi="Times New Roman" w:cs="Times New Roman"/>
          <w:sz w:val="24"/>
          <w:szCs w:val="24"/>
        </w:rPr>
        <w:t>(Brinkmann 2017)</w:t>
      </w:r>
      <w:r w:rsidRPr="008F3AAA">
        <w:rPr>
          <w:rFonts w:ascii="Times New Roman" w:hAnsi="Times New Roman" w:cs="Times New Roman"/>
          <w:sz w:val="24"/>
          <w:szCs w:val="24"/>
        </w:rPr>
        <w:t>.</w:t>
      </w:r>
    </w:p>
    <w:p w:rsidR="007F64F2" w:rsidRDefault="003F2B55" w:rsidP="008F3AAA">
      <w:pPr>
        <w:spacing w:line="360" w:lineRule="auto"/>
        <w:jc w:val="both"/>
        <w:rPr>
          <w:rFonts w:ascii="Times New Roman" w:hAnsi="Times New Roman" w:cs="Times New Roman"/>
          <w:sz w:val="24"/>
          <w:szCs w:val="24"/>
        </w:rPr>
      </w:pPr>
      <w:r w:rsidRPr="001C22ED">
        <w:rPr>
          <w:rFonts w:ascii="Times New Roman" w:hAnsi="Times New Roman" w:cs="Times New Roman"/>
          <w:sz w:val="24"/>
          <w:szCs w:val="24"/>
        </w:rPr>
        <w:t xml:space="preserve">However, as the days went by, I started to take documentation and freed up quality time to fully grasp the topics to gain a stronger knowledge of the work and talents, their importance, and why they should be acquired by an individual. For the CV making, I started making the tailor-made CV and get them checked by my mentor which helps me in making the appropriate CV, for the presentation and the communication skills I started speaking in front of the mirror which tells me the points where I am lacking and also I started taking parts in the group discussions and the debate competition which helps me to boost up my morale and communicate effectively to anyone. </w:t>
      </w:r>
    </w:p>
    <w:p w:rsidR="001C22ED" w:rsidRDefault="003F2B55" w:rsidP="008F3AAA">
      <w:pPr>
        <w:spacing w:line="360" w:lineRule="auto"/>
        <w:jc w:val="both"/>
        <w:rPr>
          <w:rFonts w:ascii="Times New Roman" w:hAnsi="Times New Roman" w:cs="Times New Roman"/>
          <w:sz w:val="24"/>
          <w:szCs w:val="24"/>
        </w:rPr>
      </w:pPr>
      <w:r w:rsidRPr="001C22ED">
        <w:rPr>
          <w:rFonts w:ascii="Times New Roman" w:hAnsi="Times New Roman" w:cs="Times New Roman"/>
          <w:sz w:val="24"/>
          <w:szCs w:val="24"/>
        </w:rPr>
        <w:t>For the sake of the development of analytical and critical thinking skills I started reading about the current business news and started also I started focusing on the case studies, all the things help me in developing my personality and the ideal candidate for the job prospects. I felt good about my success by the end of the module because I was ready to accomplish the project allocated to me as time went on</w:t>
      </w:r>
      <w:r w:rsidR="00E316B3">
        <w:rPr>
          <w:rFonts w:ascii="Times New Roman" w:hAnsi="Times New Roman" w:cs="Times New Roman"/>
          <w:sz w:val="24"/>
          <w:szCs w:val="24"/>
        </w:rPr>
        <w:t xml:space="preserve"> (Cottrell </w:t>
      </w:r>
      <w:r w:rsidR="00E316B3" w:rsidRPr="00E316B3">
        <w:rPr>
          <w:rFonts w:ascii="Times New Roman" w:hAnsi="Times New Roman" w:cs="Times New Roman"/>
          <w:sz w:val="24"/>
          <w:szCs w:val="24"/>
        </w:rPr>
        <w:t>2017</w:t>
      </w:r>
      <w:r w:rsidR="00E316B3">
        <w:rPr>
          <w:rFonts w:ascii="Times New Roman" w:hAnsi="Times New Roman" w:cs="Times New Roman"/>
          <w:sz w:val="24"/>
          <w:szCs w:val="24"/>
        </w:rPr>
        <w:t>)</w:t>
      </w:r>
      <w:r w:rsidRPr="001C22ED">
        <w:rPr>
          <w:rFonts w:ascii="Times New Roman" w:hAnsi="Times New Roman" w:cs="Times New Roman"/>
          <w:sz w:val="24"/>
          <w:szCs w:val="24"/>
        </w:rPr>
        <w:t>.</w:t>
      </w:r>
    </w:p>
    <w:p w:rsidR="00FF5165" w:rsidRPr="004D2FA1" w:rsidRDefault="003F2B55" w:rsidP="004D2FA1">
      <w:pPr>
        <w:spacing w:line="360" w:lineRule="auto"/>
        <w:jc w:val="both"/>
        <w:rPr>
          <w:rFonts w:ascii="Times New Roman" w:hAnsi="Times New Roman" w:cs="Times New Roman"/>
          <w:sz w:val="24"/>
          <w:szCs w:val="24"/>
        </w:rPr>
      </w:pPr>
      <w:r>
        <w:rPr>
          <w:rFonts w:ascii="Times New Roman" w:hAnsi="Times New Roman" w:cs="Times New Roman"/>
          <w:sz w:val="24"/>
          <w:szCs w:val="24"/>
        </w:rPr>
        <w:t>Besides this, r</w:t>
      </w:r>
      <w:r w:rsidRPr="004D2FA1">
        <w:rPr>
          <w:rFonts w:ascii="Times New Roman" w:hAnsi="Times New Roman" w:cs="Times New Roman"/>
          <w:sz w:val="24"/>
          <w:szCs w:val="24"/>
        </w:rPr>
        <w:t>eflective learning</w:t>
      </w:r>
      <w:r w:rsidR="004152CB">
        <w:rPr>
          <w:rFonts w:ascii="Times New Roman" w:hAnsi="Times New Roman" w:cs="Times New Roman"/>
          <w:sz w:val="24"/>
          <w:szCs w:val="24"/>
        </w:rPr>
        <w:t xml:space="preserve"> allows me</w:t>
      </w:r>
      <w:r w:rsidRPr="004D2FA1">
        <w:rPr>
          <w:rFonts w:ascii="Times New Roman" w:hAnsi="Times New Roman" w:cs="Times New Roman"/>
          <w:sz w:val="24"/>
          <w:szCs w:val="24"/>
        </w:rPr>
        <w:t xml:space="preserve"> to take a breather from their educational process enabling them to strengthen their analytical skills and potential</w:t>
      </w:r>
      <w:r w:rsidR="004152CB">
        <w:rPr>
          <w:rFonts w:ascii="Times New Roman" w:hAnsi="Times New Roman" w:cs="Times New Roman"/>
          <w:sz w:val="24"/>
          <w:szCs w:val="24"/>
        </w:rPr>
        <w:t xml:space="preserve"> success by evaluating what I</w:t>
      </w:r>
      <w:r w:rsidRPr="004D2FA1">
        <w:rPr>
          <w:rFonts w:ascii="Times New Roman" w:hAnsi="Times New Roman" w:cs="Times New Roman"/>
          <w:sz w:val="24"/>
          <w:szCs w:val="24"/>
        </w:rPr>
        <w:t>'</w:t>
      </w:r>
      <w:r w:rsidR="004152CB">
        <w:rPr>
          <w:rFonts w:ascii="Times New Roman" w:hAnsi="Times New Roman" w:cs="Times New Roman"/>
          <w:sz w:val="24"/>
          <w:szCs w:val="24"/>
        </w:rPr>
        <w:t>ve accomplished and how far I</w:t>
      </w:r>
      <w:r w:rsidRPr="004D2FA1">
        <w:rPr>
          <w:rFonts w:ascii="Times New Roman" w:hAnsi="Times New Roman" w:cs="Times New Roman"/>
          <w:sz w:val="24"/>
          <w:szCs w:val="24"/>
        </w:rPr>
        <w:t>'ve reached</w:t>
      </w:r>
      <w:r w:rsidR="00E316B3" w:rsidRPr="00E316B3">
        <w:rPr>
          <w:rFonts w:ascii="Times New Roman" w:hAnsi="Times New Roman" w:cs="Times New Roman"/>
          <w:sz w:val="24"/>
          <w:szCs w:val="24"/>
        </w:rPr>
        <w:t>(Chang 2019)</w:t>
      </w:r>
      <w:r w:rsidRPr="004D2FA1">
        <w:rPr>
          <w:rFonts w:ascii="Times New Roman" w:hAnsi="Times New Roman" w:cs="Times New Roman"/>
          <w:sz w:val="24"/>
          <w:szCs w:val="24"/>
        </w:rPr>
        <w:t>.</w:t>
      </w:r>
    </w:p>
    <w:p w:rsidR="00C24018" w:rsidRDefault="003F2B55" w:rsidP="00C24018">
      <w:pPr>
        <w:pStyle w:val="Heading1"/>
      </w:pPr>
      <w:bookmarkStart w:id="9" w:name="_Toc70444313"/>
      <w:r>
        <w:lastRenderedPageBreak/>
        <w:t>Conclusion</w:t>
      </w:r>
      <w:bookmarkEnd w:id="9"/>
    </w:p>
    <w:p w:rsidR="00597524" w:rsidRDefault="003F2B55" w:rsidP="000E479E">
      <w:pPr>
        <w:spacing w:line="360" w:lineRule="auto"/>
        <w:jc w:val="both"/>
        <w:rPr>
          <w:rFonts w:ascii="Times New Roman" w:hAnsi="Times New Roman" w:cs="Times New Roman"/>
          <w:sz w:val="24"/>
          <w:szCs w:val="24"/>
        </w:rPr>
      </w:pPr>
      <w:r w:rsidRPr="000E479E">
        <w:rPr>
          <w:rFonts w:ascii="Times New Roman" w:hAnsi="Times New Roman" w:cs="Times New Roman"/>
          <w:sz w:val="24"/>
          <w:szCs w:val="24"/>
        </w:rPr>
        <w:t xml:space="preserve"> </w:t>
      </w:r>
    </w:p>
    <w:p w:rsidR="00CF7436" w:rsidRPr="000E479E" w:rsidRDefault="003F2B55" w:rsidP="000E479E">
      <w:pPr>
        <w:spacing w:line="360" w:lineRule="auto"/>
        <w:jc w:val="both"/>
        <w:rPr>
          <w:rFonts w:ascii="Times New Roman" w:hAnsi="Times New Roman" w:cs="Times New Roman"/>
          <w:sz w:val="24"/>
          <w:szCs w:val="24"/>
        </w:rPr>
      </w:pPr>
      <w:r w:rsidRPr="000E479E">
        <w:rPr>
          <w:rFonts w:ascii="Times New Roman" w:hAnsi="Times New Roman" w:cs="Times New Roman"/>
          <w:sz w:val="24"/>
          <w:szCs w:val="24"/>
        </w:rPr>
        <w:t xml:space="preserve">The </w:t>
      </w:r>
      <w:r w:rsidR="000E479E" w:rsidRPr="000E479E">
        <w:rPr>
          <w:rFonts w:ascii="Times New Roman" w:hAnsi="Times New Roman" w:cs="Times New Roman"/>
          <w:sz w:val="24"/>
          <w:szCs w:val="24"/>
        </w:rPr>
        <w:t xml:space="preserve">report focuses on the </w:t>
      </w:r>
      <w:r w:rsidR="000E479E">
        <w:rPr>
          <w:rFonts w:ascii="Times New Roman" w:hAnsi="Times New Roman" w:cs="Times New Roman"/>
          <w:sz w:val="24"/>
          <w:szCs w:val="24"/>
        </w:rPr>
        <w:t>meaning of academic and employability skills, and their significance from the recruitment</w:t>
      </w:r>
      <w:r w:rsidR="00C65EC8">
        <w:rPr>
          <w:rFonts w:ascii="Times New Roman" w:hAnsi="Times New Roman" w:cs="Times New Roman"/>
          <w:sz w:val="24"/>
          <w:szCs w:val="24"/>
        </w:rPr>
        <w:t xml:space="preserve"> point of view. The report also emphasis on the Gibbs model of reflection and its elements description, feelings, evaluation, analysis, conclusion and action plan. The model helps a learner how to identify their areas of improvement and how to analyse and evaluate the required skills and how to work on polishing the skills were the primary emphasis of the report.</w:t>
      </w:r>
    </w:p>
    <w:p w:rsidR="00E316B3" w:rsidRDefault="003F2B55">
      <w:pPr>
        <w:rPr>
          <w:rFonts w:asciiTheme="majorHAnsi" w:eastAsiaTheme="majorEastAsia" w:hAnsiTheme="majorHAnsi" w:cstheme="majorBidi"/>
          <w:b/>
          <w:bCs/>
          <w:color w:val="365F91" w:themeColor="accent1" w:themeShade="BF"/>
          <w:sz w:val="28"/>
          <w:szCs w:val="28"/>
        </w:rPr>
      </w:pPr>
      <w:r>
        <w:br w:type="page"/>
      </w:r>
    </w:p>
    <w:p w:rsidR="00CF7436" w:rsidRDefault="003F2B55" w:rsidP="00CF7436">
      <w:pPr>
        <w:pStyle w:val="Heading1"/>
      </w:pPr>
      <w:bookmarkStart w:id="10" w:name="_Toc70444314"/>
      <w:r>
        <w:lastRenderedPageBreak/>
        <w:t>References</w:t>
      </w:r>
      <w:bookmarkEnd w:id="10"/>
    </w:p>
    <w:p w:rsidR="00597524" w:rsidRDefault="00597524" w:rsidP="004152CB">
      <w:pPr>
        <w:spacing w:line="360" w:lineRule="auto"/>
        <w:ind w:left="60"/>
        <w:jc w:val="both"/>
        <w:rPr>
          <w:rFonts w:ascii="Times New Roman" w:hAnsi="Times New Roman" w:cs="Times New Roman"/>
          <w:sz w:val="24"/>
          <w:szCs w:val="24"/>
        </w:rPr>
      </w:pPr>
    </w:p>
    <w:p w:rsidR="004152CB" w:rsidRP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Adeani, I.S., Febriani, R.B. and Syafryadin, S., 2020. USING GIBBS’REFLECTIVE CYCLE IN MAKING REFLECTIONS OF LITERARY ANALYSIS. </w:t>
      </w:r>
      <w:r w:rsidRPr="004152CB">
        <w:rPr>
          <w:rFonts w:ascii="Times New Roman" w:hAnsi="Times New Roman" w:cs="Times New Roman"/>
          <w:i/>
          <w:iCs/>
          <w:sz w:val="24"/>
          <w:szCs w:val="24"/>
        </w:rPr>
        <w:t>Indonesian EFL Journal</w:t>
      </w:r>
      <w:r w:rsidRPr="004152CB">
        <w:rPr>
          <w:rFonts w:ascii="Times New Roman" w:hAnsi="Times New Roman" w:cs="Times New Roman"/>
          <w:sz w:val="24"/>
          <w:szCs w:val="24"/>
        </w:rPr>
        <w:t>, </w:t>
      </w:r>
      <w:r w:rsidRPr="004152CB">
        <w:rPr>
          <w:rFonts w:ascii="Times New Roman" w:hAnsi="Times New Roman" w:cs="Times New Roman"/>
          <w:i/>
          <w:iCs/>
          <w:sz w:val="24"/>
          <w:szCs w:val="24"/>
        </w:rPr>
        <w:t>6</w:t>
      </w:r>
      <w:r w:rsidRPr="004152CB">
        <w:rPr>
          <w:rFonts w:ascii="Times New Roman" w:hAnsi="Times New Roman" w:cs="Times New Roman"/>
          <w:sz w:val="24"/>
          <w:szCs w:val="24"/>
        </w:rPr>
        <w:t>(2), pp.139-148.</w:t>
      </w:r>
    </w:p>
    <w:p w:rsidR="004152CB" w:rsidRP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BREAK, P.C., 2020.Writing successful CV, Preparation for Project Interview and Making Perfect LinkedIn Profile.</w:t>
      </w:r>
    </w:p>
    <w:p w:rsid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Brinkmann, S., 2017. </w:t>
      </w:r>
      <w:r w:rsidRPr="004152CB">
        <w:rPr>
          <w:rFonts w:ascii="Times New Roman" w:hAnsi="Times New Roman" w:cs="Times New Roman"/>
          <w:i/>
          <w:iCs/>
          <w:sz w:val="24"/>
          <w:szCs w:val="24"/>
        </w:rPr>
        <w:t>Stand firm: Resisting the self-improvement craze</w:t>
      </w:r>
      <w:r w:rsidRPr="004152CB">
        <w:rPr>
          <w:rFonts w:ascii="Times New Roman" w:hAnsi="Times New Roman" w:cs="Times New Roman"/>
          <w:sz w:val="24"/>
          <w:szCs w:val="24"/>
        </w:rPr>
        <w:t>. John Wiley &amp; Sons.</w:t>
      </w:r>
    </w:p>
    <w:p w:rsidR="007F64F2" w:rsidRDefault="003F2B55" w:rsidP="004152CB">
      <w:pPr>
        <w:spacing w:line="360" w:lineRule="auto"/>
        <w:ind w:left="60"/>
        <w:jc w:val="both"/>
        <w:rPr>
          <w:rFonts w:ascii="Times New Roman" w:hAnsi="Times New Roman" w:cs="Times New Roman"/>
          <w:sz w:val="24"/>
          <w:szCs w:val="24"/>
        </w:rPr>
      </w:pPr>
      <w:r w:rsidRPr="007F64F2">
        <w:rPr>
          <w:rFonts w:ascii="Times New Roman" w:hAnsi="Times New Roman" w:cs="Times New Roman"/>
          <w:sz w:val="24"/>
          <w:szCs w:val="24"/>
        </w:rPr>
        <w:t>Chang, B., 2019. Reflection in learning. </w:t>
      </w:r>
      <w:r w:rsidRPr="007F64F2">
        <w:rPr>
          <w:rFonts w:ascii="Times New Roman" w:hAnsi="Times New Roman" w:cs="Times New Roman"/>
          <w:i/>
          <w:iCs/>
          <w:sz w:val="24"/>
          <w:szCs w:val="24"/>
        </w:rPr>
        <w:t>Online Learning</w:t>
      </w:r>
      <w:r w:rsidRPr="007F64F2">
        <w:rPr>
          <w:rFonts w:ascii="Times New Roman" w:hAnsi="Times New Roman" w:cs="Times New Roman"/>
          <w:sz w:val="24"/>
          <w:szCs w:val="24"/>
        </w:rPr>
        <w:t>, </w:t>
      </w:r>
      <w:r w:rsidRPr="007F64F2">
        <w:rPr>
          <w:rFonts w:ascii="Times New Roman" w:hAnsi="Times New Roman" w:cs="Times New Roman"/>
          <w:i/>
          <w:iCs/>
          <w:sz w:val="24"/>
          <w:szCs w:val="24"/>
        </w:rPr>
        <w:t>23</w:t>
      </w:r>
      <w:r w:rsidRPr="007F64F2">
        <w:rPr>
          <w:rFonts w:ascii="Times New Roman" w:hAnsi="Times New Roman" w:cs="Times New Roman"/>
          <w:sz w:val="24"/>
          <w:szCs w:val="24"/>
        </w:rPr>
        <w:t>(1), pp.95-110.</w:t>
      </w:r>
    </w:p>
    <w:p w:rsidR="007F64F2" w:rsidRPr="004152CB" w:rsidRDefault="003F2B55" w:rsidP="004152CB">
      <w:pPr>
        <w:spacing w:line="360" w:lineRule="auto"/>
        <w:ind w:left="60"/>
        <w:jc w:val="both"/>
        <w:rPr>
          <w:rFonts w:ascii="Times New Roman" w:hAnsi="Times New Roman" w:cs="Times New Roman"/>
          <w:sz w:val="24"/>
          <w:szCs w:val="24"/>
        </w:rPr>
      </w:pPr>
      <w:r w:rsidRPr="007F64F2">
        <w:rPr>
          <w:rFonts w:ascii="Times New Roman" w:hAnsi="Times New Roman" w:cs="Times New Roman"/>
          <w:sz w:val="24"/>
          <w:szCs w:val="24"/>
        </w:rPr>
        <w:t>Cottrell, S., 2017. </w:t>
      </w:r>
      <w:r w:rsidRPr="007F64F2">
        <w:rPr>
          <w:rFonts w:ascii="Times New Roman" w:hAnsi="Times New Roman" w:cs="Times New Roman"/>
          <w:i/>
          <w:iCs/>
          <w:sz w:val="24"/>
          <w:szCs w:val="24"/>
        </w:rPr>
        <w:t>Critical thinking skills: Effective analysis, argument and reflection</w:t>
      </w:r>
      <w:r w:rsidRPr="007F64F2">
        <w:rPr>
          <w:rFonts w:ascii="Times New Roman" w:hAnsi="Times New Roman" w:cs="Times New Roman"/>
          <w:sz w:val="24"/>
          <w:szCs w:val="24"/>
        </w:rPr>
        <w:t>. Macmillan International Higher Education.</w:t>
      </w:r>
    </w:p>
    <w:p w:rsid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Hanratty, P. and Martin, B., 2020. Academic Skills and Practice. </w:t>
      </w:r>
      <w:r w:rsidRPr="004152CB">
        <w:rPr>
          <w:rFonts w:ascii="Times New Roman" w:hAnsi="Times New Roman" w:cs="Times New Roman"/>
          <w:i/>
          <w:iCs/>
          <w:sz w:val="24"/>
          <w:szCs w:val="24"/>
        </w:rPr>
        <w:t>The Textbook of Health and Social Care</w:t>
      </w:r>
      <w:r w:rsidRPr="004152CB">
        <w:rPr>
          <w:rFonts w:ascii="Times New Roman" w:hAnsi="Times New Roman" w:cs="Times New Roman"/>
          <w:sz w:val="24"/>
          <w:szCs w:val="24"/>
        </w:rPr>
        <w:t>, p.36.</w:t>
      </w:r>
    </w:p>
    <w:p w:rsidR="007F64F2" w:rsidRDefault="003F2B55" w:rsidP="004152CB">
      <w:pPr>
        <w:spacing w:line="360" w:lineRule="auto"/>
        <w:ind w:left="60"/>
        <w:jc w:val="both"/>
        <w:rPr>
          <w:rFonts w:ascii="Times New Roman" w:hAnsi="Times New Roman" w:cs="Times New Roman"/>
          <w:sz w:val="24"/>
          <w:szCs w:val="24"/>
        </w:rPr>
      </w:pPr>
      <w:r w:rsidRPr="007F64F2">
        <w:rPr>
          <w:rFonts w:ascii="Times New Roman" w:hAnsi="Times New Roman" w:cs="Times New Roman"/>
          <w:sz w:val="24"/>
          <w:szCs w:val="24"/>
        </w:rPr>
        <w:t>Himmelstein, D., Liu, Y. and Shapiro, J.L., 2021. An exploration of mental skills among competitive league of legend players.In </w:t>
      </w:r>
      <w:r w:rsidRPr="007F64F2">
        <w:rPr>
          <w:rFonts w:ascii="Times New Roman" w:hAnsi="Times New Roman" w:cs="Times New Roman"/>
          <w:i/>
          <w:iCs/>
          <w:sz w:val="24"/>
          <w:szCs w:val="24"/>
        </w:rPr>
        <w:t>Research Anthology on Rehabilitation Practices and Therapy</w:t>
      </w:r>
      <w:r w:rsidRPr="007F64F2">
        <w:rPr>
          <w:rFonts w:ascii="Times New Roman" w:hAnsi="Times New Roman" w:cs="Times New Roman"/>
          <w:sz w:val="24"/>
          <w:szCs w:val="24"/>
        </w:rPr>
        <w:t> (pp. 1607-1629).IGI Global.</w:t>
      </w:r>
    </w:p>
    <w:p w:rsidR="007F64F2" w:rsidRPr="004152CB" w:rsidRDefault="003F2B55" w:rsidP="004152CB">
      <w:pPr>
        <w:spacing w:line="360" w:lineRule="auto"/>
        <w:ind w:left="60"/>
        <w:jc w:val="both"/>
        <w:rPr>
          <w:rFonts w:ascii="Times New Roman" w:hAnsi="Times New Roman" w:cs="Times New Roman"/>
          <w:sz w:val="24"/>
          <w:szCs w:val="24"/>
        </w:rPr>
      </w:pPr>
      <w:r w:rsidRPr="007F64F2">
        <w:rPr>
          <w:rFonts w:ascii="Times New Roman" w:hAnsi="Times New Roman" w:cs="Times New Roman"/>
          <w:sz w:val="24"/>
          <w:szCs w:val="24"/>
        </w:rPr>
        <w:t>Harvey, M., Lloyd, K., McLachlan, K., Semple, A.L. and Walkerden, G., 2020. Reflection for learning: a scholarly practice guide for educators. </w:t>
      </w:r>
      <w:r w:rsidRPr="007F64F2">
        <w:rPr>
          <w:rFonts w:ascii="Times New Roman" w:hAnsi="Times New Roman" w:cs="Times New Roman"/>
          <w:i/>
          <w:iCs/>
          <w:sz w:val="24"/>
          <w:szCs w:val="24"/>
        </w:rPr>
        <w:t>Advance HE</w:t>
      </w:r>
      <w:r w:rsidRPr="007F64F2">
        <w:rPr>
          <w:rFonts w:ascii="Times New Roman" w:hAnsi="Times New Roman" w:cs="Times New Roman"/>
          <w:sz w:val="24"/>
          <w:szCs w:val="24"/>
        </w:rPr>
        <w:t>.</w:t>
      </w:r>
    </w:p>
    <w:p w:rsidR="004152CB" w:rsidRP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Soto, C.J., 2019. How replicable are links between personality traits and consequential life outcomes? The life outcomes of personality replication project. </w:t>
      </w:r>
      <w:r w:rsidRPr="004152CB">
        <w:rPr>
          <w:rFonts w:ascii="Times New Roman" w:hAnsi="Times New Roman" w:cs="Times New Roman"/>
          <w:i/>
          <w:iCs/>
          <w:sz w:val="24"/>
          <w:szCs w:val="24"/>
        </w:rPr>
        <w:t>Psychological Science</w:t>
      </w:r>
      <w:r w:rsidRPr="004152CB">
        <w:rPr>
          <w:rFonts w:ascii="Times New Roman" w:hAnsi="Times New Roman" w:cs="Times New Roman"/>
          <w:sz w:val="24"/>
          <w:szCs w:val="24"/>
        </w:rPr>
        <w:t>, </w:t>
      </w:r>
      <w:r w:rsidRPr="004152CB">
        <w:rPr>
          <w:rFonts w:ascii="Times New Roman" w:hAnsi="Times New Roman" w:cs="Times New Roman"/>
          <w:i/>
          <w:iCs/>
          <w:sz w:val="24"/>
          <w:szCs w:val="24"/>
        </w:rPr>
        <w:t>30</w:t>
      </w:r>
      <w:r w:rsidRPr="004152CB">
        <w:rPr>
          <w:rFonts w:ascii="Times New Roman" w:hAnsi="Times New Roman" w:cs="Times New Roman"/>
          <w:sz w:val="24"/>
          <w:szCs w:val="24"/>
        </w:rPr>
        <w:t>(5), pp.711-727.</w:t>
      </w:r>
    </w:p>
    <w:p w:rsidR="004152CB" w:rsidRDefault="003F2B55" w:rsidP="004152CB">
      <w:pPr>
        <w:spacing w:line="360" w:lineRule="auto"/>
        <w:ind w:left="60"/>
        <w:jc w:val="both"/>
        <w:rPr>
          <w:rFonts w:ascii="Times New Roman" w:hAnsi="Times New Roman" w:cs="Times New Roman"/>
          <w:sz w:val="24"/>
          <w:szCs w:val="24"/>
        </w:rPr>
      </w:pPr>
      <w:r w:rsidRPr="004152CB">
        <w:rPr>
          <w:rFonts w:ascii="Times New Roman" w:hAnsi="Times New Roman" w:cs="Times New Roman"/>
          <w:sz w:val="24"/>
          <w:szCs w:val="24"/>
        </w:rPr>
        <w:t>Suleman, F., 2018. The employability skills of higher education graduates: insights into conceptual frameworks and methodological options. </w:t>
      </w:r>
      <w:r w:rsidRPr="004152CB">
        <w:rPr>
          <w:rFonts w:ascii="Times New Roman" w:hAnsi="Times New Roman" w:cs="Times New Roman"/>
          <w:i/>
          <w:iCs/>
          <w:sz w:val="24"/>
          <w:szCs w:val="24"/>
        </w:rPr>
        <w:t>Higher Education</w:t>
      </w:r>
      <w:r w:rsidRPr="004152CB">
        <w:rPr>
          <w:rFonts w:ascii="Times New Roman" w:hAnsi="Times New Roman" w:cs="Times New Roman"/>
          <w:sz w:val="24"/>
          <w:szCs w:val="24"/>
        </w:rPr>
        <w:t>, </w:t>
      </w:r>
      <w:r w:rsidRPr="004152CB">
        <w:rPr>
          <w:rFonts w:ascii="Times New Roman" w:hAnsi="Times New Roman" w:cs="Times New Roman"/>
          <w:i/>
          <w:iCs/>
          <w:sz w:val="24"/>
          <w:szCs w:val="24"/>
        </w:rPr>
        <w:t>76</w:t>
      </w:r>
      <w:r w:rsidRPr="004152CB">
        <w:rPr>
          <w:rFonts w:ascii="Times New Roman" w:hAnsi="Times New Roman" w:cs="Times New Roman"/>
          <w:sz w:val="24"/>
          <w:szCs w:val="24"/>
        </w:rPr>
        <w:t>(2), pp.263-278.</w:t>
      </w:r>
    </w:p>
    <w:p w:rsidR="007F64F2" w:rsidRPr="004152CB" w:rsidRDefault="007F64F2" w:rsidP="004152CB">
      <w:pPr>
        <w:spacing w:line="360" w:lineRule="auto"/>
        <w:ind w:left="60"/>
        <w:jc w:val="both"/>
        <w:rPr>
          <w:rFonts w:ascii="Times New Roman" w:hAnsi="Times New Roman" w:cs="Times New Roman"/>
          <w:sz w:val="24"/>
          <w:szCs w:val="24"/>
        </w:rPr>
      </w:pPr>
    </w:p>
    <w:p w:rsidR="00C65EC8" w:rsidRPr="00CF7436" w:rsidRDefault="00C65EC8" w:rsidP="001370B0">
      <w:pPr>
        <w:pStyle w:val="ListParagraph"/>
      </w:pPr>
    </w:p>
    <w:sectPr w:rsidR="00C65EC8" w:rsidRPr="00CF7436" w:rsidSect="00213F82">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52F" w:rsidRDefault="0044152F">
      <w:pPr>
        <w:spacing w:after="0" w:line="240" w:lineRule="auto"/>
      </w:pPr>
      <w:r>
        <w:separator/>
      </w:r>
    </w:p>
  </w:endnote>
  <w:endnote w:type="continuationSeparator" w:id="1">
    <w:p w:rsidR="0044152F" w:rsidRDefault="004415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5298023"/>
      <w:docPartObj>
        <w:docPartGallery w:val="Page Numbers (Bottom of Page)"/>
        <w:docPartUnique/>
      </w:docPartObj>
    </w:sdtPr>
    <w:sdtEndPr>
      <w:rPr>
        <w:noProof/>
      </w:rPr>
    </w:sdtEndPr>
    <w:sdtContent>
      <w:p w:rsidR="004152CB" w:rsidRDefault="00903E87">
        <w:pPr>
          <w:pStyle w:val="Footer"/>
          <w:jc w:val="center"/>
        </w:pPr>
        <w:r>
          <w:fldChar w:fldCharType="begin"/>
        </w:r>
        <w:r w:rsidR="003F2B55">
          <w:instrText xml:space="preserve"> PAGE   \* MERGEFORMAT </w:instrText>
        </w:r>
        <w:r>
          <w:fldChar w:fldCharType="separate"/>
        </w:r>
        <w:r w:rsidR="00597524">
          <w:rPr>
            <w:noProof/>
          </w:rPr>
          <w:t>9</w:t>
        </w:r>
        <w:r>
          <w:rPr>
            <w:noProof/>
          </w:rPr>
          <w:fldChar w:fldCharType="end"/>
        </w:r>
      </w:p>
    </w:sdtContent>
  </w:sdt>
  <w:p w:rsidR="004152CB" w:rsidRDefault="004152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52F" w:rsidRDefault="0044152F">
      <w:pPr>
        <w:spacing w:after="0" w:line="240" w:lineRule="auto"/>
      </w:pPr>
      <w:r>
        <w:separator/>
      </w:r>
    </w:p>
  </w:footnote>
  <w:footnote w:type="continuationSeparator" w:id="1">
    <w:p w:rsidR="0044152F" w:rsidRDefault="004415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177254"/>
    <w:multiLevelType w:val="hybridMultilevel"/>
    <w:tmpl w:val="BEF43E7A"/>
    <w:lvl w:ilvl="0" w:tplc="05E0CF44">
      <w:start w:val="1"/>
      <w:numFmt w:val="decimal"/>
      <w:lvlText w:val="%1."/>
      <w:lvlJc w:val="left"/>
      <w:pPr>
        <w:ind w:left="720" w:hanging="360"/>
      </w:pPr>
    </w:lvl>
    <w:lvl w:ilvl="1" w:tplc="E1AAE6EA" w:tentative="1">
      <w:start w:val="1"/>
      <w:numFmt w:val="lowerLetter"/>
      <w:lvlText w:val="%2."/>
      <w:lvlJc w:val="left"/>
      <w:pPr>
        <w:ind w:left="1440" w:hanging="360"/>
      </w:pPr>
    </w:lvl>
    <w:lvl w:ilvl="2" w:tplc="651C4172" w:tentative="1">
      <w:start w:val="1"/>
      <w:numFmt w:val="lowerRoman"/>
      <w:lvlText w:val="%3."/>
      <w:lvlJc w:val="right"/>
      <w:pPr>
        <w:ind w:left="2160" w:hanging="180"/>
      </w:pPr>
    </w:lvl>
    <w:lvl w:ilvl="3" w:tplc="1B70EC6C" w:tentative="1">
      <w:start w:val="1"/>
      <w:numFmt w:val="decimal"/>
      <w:lvlText w:val="%4."/>
      <w:lvlJc w:val="left"/>
      <w:pPr>
        <w:ind w:left="2880" w:hanging="360"/>
      </w:pPr>
    </w:lvl>
    <w:lvl w:ilvl="4" w:tplc="9544DE48" w:tentative="1">
      <w:start w:val="1"/>
      <w:numFmt w:val="lowerLetter"/>
      <w:lvlText w:val="%5."/>
      <w:lvlJc w:val="left"/>
      <w:pPr>
        <w:ind w:left="3600" w:hanging="360"/>
      </w:pPr>
    </w:lvl>
    <w:lvl w:ilvl="5" w:tplc="F2D0B31C" w:tentative="1">
      <w:start w:val="1"/>
      <w:numFmt w:val="lowerRoman"/>
      <w:lvlText w:val="%6."/>
      <w:lvlJc w:val="right"/>
      <w:pPr>
        <w:ind w:left="4320" w:hanging="180"/>
      </w:pPr>
    </w:lvl>
    <w:lvl w:ilvl="6" w:tplc="D9622022" w:tentative="1">
      <w:start w:val="1"/>
      <w:numFmt w:val="decimal"/>
      <w:lvlText w:val="%7."/>
      <w:lvlJc w:val="left"/>
      <w:pPr>
        <w:ind w:left="5040" w:hanging="360"/>
      </w:pPr>
    </w:lvl>
    <w:lvl w:ilvl="7" w:tplc="0A48C9C6" w:tentative="1">
      <w:start w:val="1"/>
      <w:numFmt w:val="lowerLetter"/>
      <w:lvlText w:val="%8."/>
      <w:lvlJc w:val="left"/>
      <w:pPr>
        <w:ind w:left="5760" w:hanging="360"/>
      </w:pPr>
    </w:lvl>
    <w:lvl w:ilvl="8" w:tplc="6BA2B5C0" w:tentative="1">
      <w:start w:val="1"/>
      <w:numFmt w:val="lowerRoman"/>
      <w:lvlText w:val="%9."/>
      <w:lvlJc w:val="right"/>
      <w:pPr>
        <w:ind w:left="6480" w:hanging="180"/>
      </w:pPr>
    </w:lvl>
  </w:abstractNum>
  <w:abstractNum w:abstractNumId="1">
    <w:nsid w:val="5D584337"/>
    <w:multiLevelType w:val="multilevel"/>
    <w:tmpl w:val="BFE2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FD0885"/>
    <w:multiLevelType w:val="hybridMultilevel"/>
    <w:tmpl w:val="1BF83FB0"/>
    <w:lvl w:ilvl="0" w:tplc="CECE480E">
      <w:start w:val="1"/>
      <w:numFmt w:val="bullet"/>
      <w:lvlText w:val=""/>
      <w:lvlJc w:val="left"/>
      <w:pPr>
        <w:ind w:left="720" w:hanging="360"/>
      </w:pPr>
      <w:rPr>
        <w:rFonts w:ascii="Symbol" w:hAnsi="Symbol" w:hint="default"/>
      </w:rPr>
    </w:lvl>
    <w:lvl w:ilvl="1" w:tplc="8DE2C468" w:tentative="1">
      <w:start w:val="1"/>
      <w:numFmt w:val="bullet"/>
      <w:lvlText w:val="o"/>
      <w:lvlJc w:val="left"/>
      <w:pPr>
        <w:ind w:left="1440" w:hanging="360"/>
      </w:pPr>
      <w:rPr>
        <w:rFonts w:ascii="Courier New" w:hAnsi="Courier New" w:cs="Courier New" w:hint="default"/>
      </w:rPr>
    </w:lvl>
    <w:lvl w:ilvl="2" w:tplc="7F9AB06A" w:tentative="1">
      <w:start w:val="1"/>
      <w:numFmt w:val="bullet"/>
      <w:lvlText w:val=""/>
      <w:lvlJc w:val="left"/>
      <w:pPr>
        <w:ind w:left="2160" w:hanging="360"/>
      </w:pPr>
      <w:rPr>
        <w:rFonts w:ascii="Wingdings" w:hAnsi="Wingdings" w:hint="default"/>
      </w:rPr>
    </w:lvl>
    <w:lvl w:ilvl="3" w:tplc="5750049C" w:tentative="1">
      <w:start w:val="1"/>
      <w:numFmt w:val="bullet"/>
      <w:lvlText w:val=""/>
      <w:lvlJc w:val="left"/>
      <w:pPr>
        <w:ind w:left="2880" w:hanging="360"/>
      </w:pPr>
      <w:rPr>
        <w:rFonts w:ascii="Symbol" w:hAnsi="Symbol" w:hint="default"/>
      </w:rPr>
    </w:lvl>
    <w:lvl w:ilvl="4" w:tplc="54849E40" w:tentative="1">
      <w:start w:val="1"/>
      <w:numFmt w:val="bullet"/>
      <w:lvlText w:val="o"/>
      <w:lvlJc w:val="left"/>
      <w:pPr>
        <w:ind w:left="3600" w:hanging="360"/>
      </w:pPr>
      <w:rPr>
        <w:rFonts w:ascii="Courier New" w:hAnsi="Courier New" w:cs="Courier New" w:hint="default"/>
      </w:rPr>
    </w:lvl>
    <w:lvl w:ilvl="5" w:tplc="97C01FE4" w:tentative="1">
      <w:start w:val="1"/>
      <w:numFmt w:val="bullet"/>
      <w:lvlText w:val=""/>
      <w:lvlJc w:val="left"/>
      <w:pPr>
        <w:ind w:left="4320" w:hanging="360"/>
      </w:pPr>
      <w:rPr>
        <w:rFonts w:ascii="Wingdings" w:hAnsi="Wingdings" w:hint="default"/>
      </w:rPr>
    </w:lvl>
    <w:lvl w:ilvl="6" w:tplc="D056322C" w:tentative="1">
      <w:start w:val="1"/>
      <w:numFmt w:val="bullet"/>
      <w:lvlText w:val=""/>
      <w:lvlJc w:val="left"/>
      <w:pPr>
        <w:ind w:left="5040" w:hanging="360"/>
      </w:pPr>
      <w:rPr>
        <w:rFonts w:ascii="Symbol" w:hAnsi="Symbol" w:hint="default"/>
      </w:rPr>
    </w:lvl>
    <w:lvl w:ilvl="7" w:tplc="4CA84284" w:tentative="1">
      <w:start w:val="1"/>
      <w:numFmt w:val="bullet"/>
      <w:lvlText w:val="o"/>
      <w:lvlJc w:val="left"/>
      <w:pPr>
        <w:ind w:left="5760" w:hanging="360"/>
      </w:pPr>
      <w:rPr>
        <w:rFonts w:ascii="Courier New" w:hAnsi="Courier New" w:cs="Courier New" w:hint="default"/>
      </w:rPr>
    </w:lvl>
    <w:lvl w:ilvl="8" w:tplc="4A5898C6" w:tentative="1">
      <w:start w:val="1"/>
      <w:numFmt w:val="bullet"/>
      <w:lvlText w:val=""/>
      <w:lvlJc w:val="left"/>
      <w:pPr>
        <w:ind w:left="6480" w:hanging="360"/>
      </w:pPr>
      <w:rPr>
        <w:rFonts w:ascii="Wingdings" w:hAnsi="Wingdings" w:hint="default"/>
      </w:rPr>
    </w:lvl>
  </w:abstractNum>
  <w:abstractNum w:abstractNumId="3">
    <w:nsid w:val="754A72D6"/>
    <w:multiLevelType w:val="hybridMultilevel"/>
    <w:tmpl w:val="9912CB50"/>
    <w:lvl w:ilvl="0" w:tplc="60F280CE">
      <w:start w:val="1"/>
      <w:numFmt w:val="decimal"/>
      <w:lvlText w:val="%1."/>
      <w:lvlJc w:val="left"/>
      <w:pPr>
        <w:ind w:left="780" w:hanging="360"/>
      </w:pPr>
    </w:lvl>
    <w:lvl w:ilvl="1" w:tplc="E7B47556" w:tentative="1">
      <w:start w:val="1"/>
      <w:numFmt w:val="lowerLetter"/>
      <w:lvlText w:val="%2."/>
      <w:lvlJc w:val="left"/>
      <w:pPr>
        <w:ind w:left="1500" w:hanging="360"/>
      </w:pPr>
    </w:lvl>
    <w:lvl w:ilvl="2" w:tplc="E70A2814" w:tentative="1">
      <w:start w:val="1"/>
      <w:numFmt w:val="lowerRoman"/>
      <w:lvlText w:val="%3."/>
      <w:lvlJc w:val="right"/>
      <w:pPr>
        <w:ind w:left="2220" w:hanging="180"/>
      </w:pPr>
    </w:lvl>
    <w:lvl w:ilvl="3" w:tplc="F4C48D98" w:tentative="1">
      <w:start w:val="1"/>
      <w:numFmt w:val="decimal"/>
      <w:lvlText w:val="%4."/>
      <w:lvlJc w:val="left"/>
      <w:pPr>
        <w:ind w:left="2940" w:hanging="360"/>
      </w:pPr>
    </w:lvl>
    <w:lvl w:ilvl="4" w:tplc="6AC81416" w:tentative="1">
      <w:start w:val="1"/>
      <w:numFmt w:val="lowerLetter"/>
      <w:lvlText w:val="%5."/>
      <w:lvlJc w:val="left"/>
      <w:pPr>
        <w:ind w:left="3660" w:hanging="360"/>
      </w:pPr>
    </w:lvl>
    <w:lvl w:ilvl="5" w:tplc="04FCBBCA" w:tentative="1">
      <w:start w:val="1"/>
      <w:numFmt w:val="lowerRoman"/>
      <w:lvlText w:val="%6."/>
      <w:lvlJc w:val="right"/>
      <w:pPr>
        <w:ind w:left="4380" w:hanging="180"/>
      </w:pPr>
    </w:lvl>
    <w:lvl w:ilvl="6" w:tplc="AB209DA8" w:tentative="1">
      <w:start w:val="1"/>
      <w:numFmt w:val="decimal"/>
      <w:lvlText w:val="%7."/>
      <w:lvlJc w:val="left"/>
      <w:pPr>
        <w:ind w:left="5100" w:hanging="360"/>
      </w:pPr>
    </w:lvl>
    <w:lvl w:ilvl="7" w:tplc="B9649FB8" w:tentative="1">
      <w:start w:val="1"/>
      <w:numFmt w:val="lowerLetter"/>
      <w:lvlText w:val="%8."/>
      <w:lvlJc w:val="left"/>
      <w:pPr>
        <w:ind w:left="5820" w:hanging="360"/>
      </w:pPr>
    </w:lvl>
    <w:lvl w:ilvl="8" w:tplc="CD722B8E" w:tentative="1">
      <w:start w:val="1"/>
      <w:numFmt w:val="lowerRoman"/>
      <w:lvlText w:val="%9."/>
      <w:lvlJc w:val="right"/>
      <w:pPr>
        <w:ind w:left="654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useFELayout/>
  </w:compat>
  <w:rsids>
    <w:rsidRoot w:val="00FF5165"/>
    <w:rsid w:val="0001092A"/>
    <w:rsid w:val="000B5CFC"/>
    <w:rsid w:val="000E479E"/>
    <w:rsid w:val="001370B0"/>
    <w:rsid w:val="001C22ED"/>
    <w:rsid w:val="00213F82"/>
    <w:rsid w:val="00251079"/>
    <w:rsid w:val="00397E3A"/>
    <w:rsid w:val="003F2B55"/>
    <w:rsid w:val="004152CB"/>
    <w:rsid w:val="0044152F"/>
    <w:rsid w:val="0049352E"/>
    <w:rsid w:val="004D2FA1"/>
    <w:rsid w:val="004D744E"/>
    <w:rsid w:val="00597524"/>
    <w:rsid w:val="005A7615"/>
    <w:rsid w:val="005C3F34"/>
    <w:rsid w:val="0066170D"/>
    <w:rsid w:val="00683B9A"/>
    <w:rsid w:val="007445E2"/>
    <w:rsid w:val="007F64F2"/>
    <w:rsid w:val="00814083"/>
    <w:rsid w:val="00866D08"/>
    <w:rsid w:val="008F3AAA"/>
    <w:rsid w:val="008F6B85"/>
    <w:rsid w:val="00903E87"/>
    <w:rsid w:val="009D1097"/>
    <w:rsid w:val="00AC27B9"/>
    <w:rsid w:val="00AC49BD"/>
    <w:rsid w:val="00BA5B17"/>
    <w:rsid w:val="00C04B14"/>
    <w:rsid w:val="00C20053"/>
    <w:rsid w:val="00C24018"/>
    <w:rsid w:val="00C6269D"/>
    <w:rsid w:val="00C65EC8"/>
    <w:rsid w:val="00C876FC"/>
    <w:rsid w:val="00CF7436"/>
    <w:rsid w:val="00D64F41"/>
    <w:rsid w:val="00D948B4"/>
    <w:rsid w:val="00E22A65"/>
    <w:rsid w:val="00E316B3"/>
    <w:rsid w:val="00E748C9"/>
    <w:rsid w:val="00EE303B"/>
    <w:rsid w:val="00EF02A1"/>
    <w:rsid w:val="00F3294D"/>
    <w:rsid w:val="00F41E60"/>
    <w:rsid w:val="00FF51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F82"/>
    <w:rPr>
      <w:lang w:val="en-GB"/>
    </w:rPr>
  </w:style>
  <w:style w:type="paragraph" w:styleId="Heading1">
    <w:name w:val="heading 1"/>
    <w:basedOn w:val="Normal"/>
    <w:next w:val="Normal"/>
    <w:link w:val="Heading1Char"/>
    <w:uiPriority w:val="9"/>
    <w:qFormat/>
    <w:rsid w:val="00C240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4B1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51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5165"/>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FF516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F5165"/>
    <w:rPr>
      <w:rFonts w:asciiTheme="majorHAnsi" w:eastAsiaTheme="majorEastAsia" w:hAnsiTheme="majorHAnsi" w:cstheme="majorBidi"/>
      <w:i/>
      <w:iCs/>
      <w:color w:val="4F81BD" w:themeColor="accent1"/>
      <w:spacing w:val="15"/>
      <w:sz w:val="24"/>
      <w:szCs w:val="24"/>
      <w:lang w:val="en-GB"/>
    </w:rPr>
  </w:style>
  <w:style w:type="paragraph" w:styleId="BalloonText">
    <w:name w:val="Balloon Text"/>
    <w:basedOn w:val="Normal"/>
    <w:link w:val="BalloonTextChar"/>
    <w:uiPriority w:val="99"/>
    <w:semiHidden/>
    <w:unhideWhenUsed/>
    <w:rsid w:val="00C240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018"/>
    <w:rPr>
      <w:rFonts w:ascii="Tahoma" w:hAnsi="Tahoma" w:cs="Tahoma"/>
      <w:sz w:val="16"/>
      <w:szCs w:val="16"/>
      <w:lang w:val="en-GB"/>
    </w:rPr>
  </w:style>
  <w:style w:type="character" w:customStyle="1" w:styleId="Heading1Char">
    <w:name w:val="Heading 1 Char"/>
    <w:basedOn w:val="DefaultParagraphFont"/>
    <w:link w:val="Heading1"/>
    <w:uiPriority w:val="9"/>
    <w:rsid w:val="00C24018"/>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C24018"/>
    <w:rPr>
      <w:color w:val="0000FF" w:themeColor="hyperlink"/>
      <w:u w:val="single"/>
    </w:rPr>
  </w:style>
  <w:style w:type="character" w:customStyle="1" w:styleId="Heading2Char">
    <w:name w:val="Heading 2 Char"/>
    <w:basedOn w:val="DefaultParagraphFont"/>
    <w:link w:val="Heading2"/>
    <w:uiPriority w:val="9"/>
    <w:rsid w:val="00C04B14"/>
    <w:rPr>
      <w:rFonts w:asciiTheme="majorHAnsi" w:eastAsiaTheme="majorEastAsia" w:hAnsiTheme="majorHAnsi" w:cstheme="majorBidi"/>
      <w:b/>
      <w:bCs/>
      <w:color w:val="4F81BD" w:themeColor="accent1"/>
      <w:sz w:val="26"/>
      <w:szCs w:val="26"/>
      <w:lang w:val="en-GB"/>
    </w:rPr>
  </w:style>
  <w:style w:type="paragraph" w:styleId="NoSpacing">
    <w:name w:val="No Spacing"/>
    <w:link w:val="NoSpacingChar"/>
    <w:uiPriority w:val="1"/>
    <w:qFormat/>
    <w:rsid w:val="00CF7436"/>
    <w:pPr>
      <w:spacing w:after="0" w:line="240" w:lineRule="auto"/>
    </w:pPr>
    <w:rPr>
      <w:lang w:val="en-US" w:eastAsia="en-US"/>
    </w:rPr>
  </w:style>
  <w:style w:type="character" w:customStyle="1" w:styleId="NoSpacingChar">
    <w:name w:val="No Spacing Char"/>
    <w:basedOn w:val="DefaultParagraphFont"/>
    <w:link w:val="NoSpacing"/>
    <w:uiPriority w:val="1"/>
    <w:rsid w:val="00CF7436"/>
    <w:rPr>
      <w:lang w:val="en-US" w:eastAsia="en-US"/>
    </w:rPr>
  </w:style>
  <w:style w:type="paragraph" w:styleId="NormalWeb">
    <w:name w:val="Normal (Web)"/>
    <w:basedOn w:val="Normal"/>
    <w:uiPriority w:val="99"/>
    <w:semiHidden/>
    <w:unhideWhenUsed/>
    <w:rsid w:val="004D2FA1"/>
    <w:pPr>
      <w:spacing w:before="100" w:beforeAutospacing="1" w:after="100" w:afterAutospacing="1" w:line="240" w:lineRule="auto"/>
    </w:pPr>
    <w:rPr>
      <w:rFonts w:ascii="Times New Roman" w:eastAsia="Times New Roman" w:hAnsi="Times New Roman" w:cs="Times New Roman"/>
      <w:sz w:val="24"/>
      <w:szCs w:val="24"/>
      <w:lang w:val="en-IN" w:bidi="hi-IN"/>
    </w:rPr>
  </w:style>
  <w:style w:type="paragraph" w:styleId="ListParagraph">
    <w:name w:val="List Paragraph"/>
    <w:basedOn w:val="Normal"/>
    <w:uiPriority w:val="34"/>
    <w:qFormat/>
    <w:rsid w:val="001370B0"/>
    <w:pPr>
      <w:ind w:left="720"/>
      <w:contextualSpacing/>
    </w:pPr>
  </w:style>
  <w:style w:type="paragraph" w:styleId="Caption">
    <w:name w:val="caption"/>
    <w:basedOn w:val="Normal"/>
    <w:next w:val="Normal"/>
    <w:uiPriority w:val="35"/>
    <w:unhideWhenUsed/>
    <w:qFormat/>
    <w:rsid w:val="001370B0"/>
    <w:pPr>
      <w:spacing w:line="240" w:lineRule="auto"/>
    </w:pPr>
    <w:rPr>
      <w:i/>
      <w:iCs/>
      <w:color w:val="1F497D" w:themeColor="text2"/>
      <w:sz w:val="18"/>
      <w:szCs w:val="18"/>
    </w:rPr>
  </w:style>
  <w:style w:type="paragraph" w:styleId="Header">
    <w:name w:val="header"/>
    <w:basedOn w:val="Normal"/>
    <w:link w:val="HeaderChar"/>
    <w:uiPriority w:val="99"/>
    <w:unhideWhenUsed/>
    <w:rsid w:val="00415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CB"/>
    <w:rPr>
      <w:lang w:val="en-GB"/>
    </w:rPr>
  </w:style>
  <w:style w:type="paragraph" w:styleId="Footer">
    <w:name w:val="footer"/>
    <w:basedOn w:val="Normal"/>
    <w:link w:val="FooterChar"/>
    <w:uiPriority w:val="99"/>
    <w:unhideWhenUsed/>
    <w:rsid w:val="00415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CB"/>
    <w:rPr>
      <w:lang w:val="en-GB"/>
    </w:rPr>
  </w:style>
  <w:style w:type="paragraph" w:styleId="TOCHeading">
    <w:name w:val="TOC Heading"/>
    <w:basedOn w:val="Heading1"/>
    <w:next w:val="Normal"/>
    <w:uiPriority w:val="39"/>
    <w:unhideWhenUsed/>
    <w:qFormat/>
    <w:rsid w:val="004152CB"/>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4152CB"/>
    <w:pPr>
      <w:spacing w:after="100"/>
    </w:pPr>
  </w:style>
  <w:style w:type="paragraph" w:styleId="TOC2">
    <w:name w:val="toc 2"/>
    <w:basedOn w:val="Normal"/>
    <w:next w:val="Normal"/>
    <w:autoRedefine/>
    <w:uiPriority w:val="39"/>
    <w:unhideWhenUsed/>
    <w:rsid w:val="004152CB"/>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643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73FFE-CEEE-4D4E-81B3-1662E3075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9</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Maria</cp:lastModifiedBy>
  <cp:revision>18</cp:revision>
  <dcterms:created xsi:type="dcterms:W3CDTF">2021-04-27T05:42:00Z</dcterms:created>
  <dcterms:modified xsi:type="dcterms:W3CDTF">2021-04-30T01:03:00Z</dcterms:modified>
</cp:coreProperties>
</file>