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13247" w14:textId="306064E0" w:rsidR="007219D0" w:rsidRDefault="007219D0" w:rsidP="007219D0">
      <w:pPr>
        <w:pStyle w:val="NoSpacing"/>
        <w:jc w:val="center"/>
        <w:rPr>
          <w:sz w:val="40"/>
          <w:szCs w:val="40"/>
          <w:lang w:eastAsia="en-GB"/>
        </w:rPr>
      </w:pPr>
      <w:r w:rsidRPr="007219D0">
        <w:rPr>
          <w:sz w:val="40"/>
          <w:szCs w:val="40"/>
          <w:lang w:eastAsia="en-GB"/>
        </w:rPr>
        <w:t>Title: Hotel Standards, Reputation Management, and Service Culture</w:t>
      </w:r>
    </w:p>
    <w:p w14:paraId="73CEC006" w14:textId="3F75B10E" w:rsidR="007219D0" w:rsidRDefault="007219D0" w:rsidP="007219D0">
      <w:pPr>
        <w:pStyle w:val="NoSpacing"/>
        <w:jc w:val="center"/>
        <w:rPr>
          <w:sz w:val="40"/>
          <w:szCs w:val="40"/>
          <w:lang w:eastAsia="en-GB"/>
        </w:rPr>
      </w:pPr>
      <w:r>
        <w:rPr>
          <w:sz w:val="40"/>
          <w:szCs w:val="40"/>
          <w:lang w:eastAsia="en-GB"/>
        </w:rPr>
        <w:t xml:space="preserve">Student Name: Suma Begum </w:t>
      </w:r>
    </w:p>
    <w:p w14:paraId="7515AC86" w14:textId="54900829" w:rsidR="007219D0" w:rsidRPr="007219D0" w:rsidRDefault="007219D0" w:rsidP="007219D0">
      <w:pPr>
        <w:pStyle w:val="NoSpacing"/>
        <w:jc w:val="center"/>
        <w:rPr>
          <w:sz w:val="40"/>
          <w:szCs w:val="40"/>
          <w:lang w:eastAsia="en-GB"/>
        </w:rPr>
      </w:pPr>
      <w:r>
        <w:rPr>
          <w:sz w:val="40"/>
          <w:szCs w:val="40"/>
          <w:lang w:eastAsia="en-GB"/>
        </w:rPr>
        <w:t xml:space="preserve">Student ID: </w:t>
      </w:r>
      <w:r w:rsidR="00C66CFC">
        <w:rPr>
          <w:sz w:val="40"/>
          <w:szCs w:val="40"/>
          <w:lang w:eastAsia="en-GB"/>
        </w:rPr>
        <w:t>2207592</w:t>
      </w:r>
    </w:p>
    <w:p w14:paraId="3417B8D2" w14:textId="77777777" w:rsidR="007219D0" w:rsidRPr="007219D0" w:rsidRDefault="007219D0" w:rsidP="007219D0">
      <w:pPr>
        <w:pStyle w:val="NoSpacing"/>
        <w:rPr>
          <w:lang w:eastAsia="en-GB"/>
        </w:rPr>
      </w:pPr>
    </w:p>
    <w:p w14:paraId="48B27F05" w14:textId="056F0F52" w:rsidR="007219D0" w:rsidRDefault="007219D0" w:rsidP="007219D0">
      <w:pPr>
        <w:pStyle w:val="NoSpacing"/>
        <w:rPr>
          <w:lang w:eastAsia="en-GB"/>
        </w:rPr>
      </w:pPr>
      <w:r w:rsidRPr="007219D0">
        <w:rPr>
          <w:b/>
          <w:bCs/>
          <w:lang w:eastAsia="en-GB"/>
        </w:rPr>
        <w:t>Introduction:</w:t>
      </w:r>
      <w:r w:rsidRPr="007219D0">
        <w:rPr>
          <w:lang w:eastAsia="en-GB"/>
        </w:rPr>
        <w:t xml:space="preserve"> The hospitality industry thrives on providing exceptional experiences to guests, and three fundamental aspects play a crucial role in achieving this goal: hotel standards, reputation management, and service culture. Hotel standards encompass the set of guidelines and protocols that define the quality and consistency of services and facilities. Reputation management involves the proactive management of a hotel's image and perception in the eyes of guests and the broader public. Service culture reflects the collective mindset, values, and </w:t>
      </w:r>
      <w:proofErr w:type="spellStart"/>
      <w:r w:rsidRPr="007219D0">
        <w:rPr>
          <w:lang w:eastAsia="en-GB"/>
        </w:rPr>
        <w:t>behaviors</w:t>
      </w:r>
      <w:proofErr w:type="spellEnd"/>
      <w:r w:rsidRPr="007219D0">
        <w:rPr>
          <w:lang w:eastAsia="en-GB"/>
        </w:rPr>
        <w:t xml:space="preserve"> that shape the guest experience. This essay explores the significance of these pillars in maintaining and enhancing hospitality excellence, highlighting their interdependencies and the strategies hotels employ to succeed.</w:t>
      </w:r>
    </w:p>
    <w:p w14:paraId="10AB8313" w14:textId="77777777" w:rsidR="007219D0" w:rsidRPr="007219D0" w:rsidRDefault="007219D0" w:rsidP="007219D0">
      <w:pPr>
        <w:pStyle w:val="NoSpacing"/>
        <w:rPr>
          <w:lang w:eastAsia="en-GB"/>
        </w:rPr>
      </w:pPr>
    </w:p>
    <w:p w14:paraId="02BFC9A0" w14:textId="3A770337" w:rsidR="007219D0" w:rsidRPr="007219D0" w:rsidRDefault="007219D0" w:rsidP="007219D0">
      <w:pPr>
        <w:pStyle w:val="NoSpacing"/>
        <w:rPr>
          <w:lang w:eastAsia="en-GB"/>
        </w:rPr>
      </w:pPr>
      <w:r w:rsidRPr="007219D0">
        <w:rPr>
          <w:b/>
          <w:bCs/>
          <w:lang w:eastAsia="en-GB"/>
        </w:rPr>
        <w:t>Hotel Standards</w:t>
      </w:r>
      <w:r w:rsidRPr="007219D0">
        <w:rPr>
          <w:lang w:eastAsia="en-GB"/>
        </w:rPr>
        <w:t>: Ensuring Quality and Consistency Hotel standards form the foundation of any successful establishment. They encompass a wide range of factors, including accommodation, cleanliness, amenities, facilities, and safety protocols. Standards are often codified through international accreditation bodies, such as the American Hotel and Lodging Association (AH&amp;LA) or the International Organization for Standardization (ISO), to ensure a universally accepted level of quality. By adhering to these standards, hotels not only meet guest expectations but also establish their credibility in the industry. Compliance with standards improves guest satisfaction, fosters loyalty, and contributes to positive word-of-mouth, which in turn enhances the hotel's reputation.</w:t>
      </w:r>
    </w:p>
    <w:p w14:paraId="12A6AB56" w14:textId="69F69B1D" w:rsidR="007219D0" w:rsidRDefault="007219D0" w:rsidP="007219D0">
      <w:pPr>
        <w:pStyle w:val="NoSpacing"/>
        <w:rPr>
          <w:lang w:eastAsia="en-GB"/>
        </w:rPr>
      </w:pPr>
      <w:r w:rsidRPr="007219D0">
        <w:rPr>
          <w:lang w:eastAsia="en-GB"/>
        </w:rPr>
        <w:t xml:space="preserve">II. Reputation Management: Building Trust and Credibility Reputation management is essential for hotels to differentiate themselves and build trust among potential guests. In the era of social media and online review platforms, a hotel's reputation can be easily influenced by guest feedback and comments. Effective reputation management involves actively monitoring and responding to online reviews and leveraging social media channels to engage with guests and showcase positive experiences. Hotels also invest in online reputation management tools that allow them to track sentiment, identify areas of improvement, and address concerns promptly. </w:t>
      </w:r>
    </w:p>
    <w:p w14:paraId="0E1CEFCB" w14:textId="0727EAE2" w:rsidR="00CF3554" w:rsidRDefault="00CF3554" w:rsidP="007219D0">
      <w:pPr>
        <w:pStyle w:val="NoSpacing"/>
        <w:rPr>
          <w:lang w:eastAsia="en-GB"/>
        </w:rPr>
      </w:pPr>
    </w:p>
    <w:p w14:paraId="41A1B14B" w14:textId="77777777" w:rsidR="00CF3554" w:rsidRPr="00CF3554" w:rsidRDefault="00CF3554" w:rsidP="00CF3554">
      <w:pPr>
        <w:pStyle w:val="NoSpacing"/>
        <w:rPr>
          <w:lang w:eastAsia="en-GB"/>
        </w:rPr>
      </w:pPr>
      <w:r w:rsidRPr="00CF3554">
        <w:rPr>
          <w:rFonts w:ascii="Segoe UI" w:hAnsi="Segoe UI" w:cs="Segoe UI"/>
          <w:b/>
          <w:bCs/>
          <w:lang w:eastAsia="en-GB"/>
        </w:rPr>
        <w:t>E</w:t>
      </w:r>
      <w:r w:rsidRPr="00CF3554">
        <w:rPr>
          <w:b/>
          <w:bCs/>
          <w:lang w:eastAsia="en-GB"/>
        </w:rPr>
        <w:t>xcellent Customer Service:</w:t>
      </w:r>
      <w:r w:rsidRPr="00CF3554">
        <w:rPr>
          <w:lang w:eastAsia="en-GB"/>
        </w:rPr>
        <w:t xml:space="preserve"> Train your staff to deliver outstanding customer service, ensuring that guests feel </w:t>
      </w:r>
      <w:proofErr w:type="gramStart"/>
      <w:r w:rsidRPr="00CF3554">
        <w:rPr>
          <w:lang w:eastAsia="en-GB"/>
        </w:rPr>
        <w:t>valued</w:t>
      </w:r>
      <w:proofErr w:type="gramEnd"/>
      <w:r w:rsidRPr="00CF3554">
        <w:rPr>
          <w:lang w:eastAsia="en-GB"/>
        </w:rPr>
        <w:t xml:space="preserve"> and their needs are met promptly. Encourage personalized interactions, attentiveness, and responsiveness to guest requests.</w:t>
      </w:r>
    </w:p>
    <w:p w14:paraId="731B73BE" w14:textId="28D26C06" w:rsidR="00CF3554" w:rsidRPr="00CF3554" w:rsidRDefault="00CF3554" w:rsidP="00CF3554">
      <w:pPr>
        <w:pStyle w:val="NoSpacing"/>
        <w:rPr>
          <w:lang w:eastAsia="en-GB"/>
        </w:rPr>
      </w:pPr>
      <w:r w:rsidRPr="00CF3554">
        <w:rPr>
          <w:lang w:eastAsia="en-GB"/>
        </w:rPr>
        <w:t>Implement a loyalty program to reward repeat guests. Offer benefits such as discounted rates, room upgrades, exclusive access to amenities, or points that can be redeemed for future stays. Make the program easily accessible and provide clear communication about the benefits.</w:t>
      </w:r>
    </w:p>
    <w:p w14:paraId="7F3436A2" w14:textId="71365521" w:rsidR="00CF3554" w:rsidRPr="00CF3554" w:rsidRDefault="00CF3554" w:rsidP="00CF3554">
      <w:pPr>
        <w:pStyle w:val="NoSpacing"/>
        <w:rPr>
          <w:lang w:eastAsia="en-GB"/>
        </w:rPr>
      </w:pPr>
      <w:r w:rsidRPr="00CF3554">
        <w:rPr>
          <w:lang w:eastAsia="en-GB"/>
        </w:rPr>
        <w:t xml:space="preserve">Gather guest preferences and information during their stays and use that data to personalize their future experiences. This can include room preferences, amenities, and services tailored to their needs. </w:t>
      </w:r>
    </w:p>
    <w:p w14:paraId="1120D360" w14:textId="77777777" w:rsidR="00CF3554" w:rsidRPr="00CF3554" w:rsidRDefault="00CF3554" w:rsidP="00CF3554">
      <w:pPr>
        <w:pStyle w:val="NoSpacing"/>
        <w:rPr>
          <w:lang w:eastAsia="en-GB"/>
        </w:rPr>
      </w:pPr>
      <w:r w:rsidRPr="00CF3554">
        <w:rPr>
          <w:lang w:eastAsia="en-GB"/>
        </w:rPr>
        <w:t>Regular Communication: Maintain regular contact with guests before, during, and after their stays. Send personalized emails or messages to inform them about special promotions, upcoming events, or personalized offers. Stay engaged on social media platforms and respond promptly to guest reviews and feedback.</w:t>
      </w:r>
    </w:p>
    <w:p w14:paraId="3359BA5B" w14:textId="407367A7" w:rsidR="00CF3554" w:rsidRPr="00CF3554" w:rsidRDefault="00CF3554" w:rsidP="00CF3554">
      <w:pPr>
        <w:pStyle w:val="NoSpacing"/>
        <w:rPr>
          <w:lang w:eastAsia="en-GB"/>
        </w:rPr>
      </w:pPr>
      <w:r w:rsidRPr="00CF3554">
        <w:rPr>
          <w:lang w:eastAsia="en-GB"/>
        </w:rPr>
        <w:t>Strive for consistency in delivering quality services and amenities. Ensure that rooms are clean, comfortable, and well-maintained. Monitor and address any issues promptly to minimize guest dissatisfaction.</w:t>
      </w:r>
    </w:p>
    <w:p w14:paraId="144EFC8B" w14:textId="5725A3A8" w:rsidR="00CF3554" w:rsidRPr="00CF3554" w:rsidRDefault="00CF3554" w:rsidP="00CF3554">
      <w:pPr>
        <w:pStyle w:val="NoSpacing"/>
        <w:rPr>
          <w:lang w:eastAsia="en-GB"/>
        </w:rPr>
      </w:pPr>
      <w:r w:rsidRPr="00CF3554">
        <w:rPr>
          <w:lang w:eastAsia="en-GB"/>
        </w:rPr>
        <w:lastRenderedPageBreak/>
        <w:t>Keep up with industry trends and guest expectations. Offer unique experiences, such as spa treatments, fitness facilities, complimentary breakfast, or partnerships with local attractions.</w:t>
      </w:r>
    </w:p>
    <w:p w14:paraId="353B1EEA" w14:textId="77777777" w:rsidR="00CF3554" w:rsidRPr="00CF3554" w:rsidRDefault="00CF3554" w:rsidP="00CF3554">
      <w:pPr>
        <w:pStyle w:val="NoSpacing"/>
        <w:rPr>
          <w:lang w:eastAsia="en-GB"/>
        </w:rPr>
      </w:pPr>
      <w:r w:rsidRPr="00CF3554">
        <w:rPr>
          <w:lang w:eastAsia="en-GB"/>
        </w:rPr>
        <w:t>Feedback and Reviews: Encourage guests to provide feedback through surveys, online reviews, or direct communication. Actively listen to their feedback and address any concerns or suggestions. Implement improvements based on guest feedback to enhance their experience.</w:t>
      </w:r>
    </w:p>
    <w:p w14:paraId="381DB640" w14:textId="5A044776" w:rsidR="00CF3554" w:rsidRPr="00CF3554" w:rsidRDefault="00CF3554" w:rsidP="00CF3554">
      <w:pPr>
        <w:pStyle w:val="NoSpacing"/>
        <w:rPr>
          <w:lang w:eastAsia="en-GB"/>
        </w:rPr>
      </w:pPr>
      <w:r w:rsidRPr="00CF3554">
        <w:rPr>
          <w:lang w:eastAsia="en-GB"/>
        </w:rPr>
        <w:t xml:space="preserve">Create enticing packages or offers for different guest segments, such as families, couples, or business </w:t>
      </w:r>
      <w:proofErr w:type="spellStart"/>
      <w:r w:rsidRPr="00CF3554">
        <w:rPr>
          <w:lang w:eastAsia="en-GB"/>
        </w:rPr>
        <w:t>travelers</w:t>
      </w:r>
      <w:proofErr w:type="spellEnd"/>
      <w:r w:rsidRPr="00CF3554">
        <w:rPr>
          <w:lang w:eastAsia="en-GB"/>
        </w:rPr>
        <w:t>. Collaborate with local businesses to provide exclusive deals or experiences, such as discounted tickets to attractions or partnerships with local restaurants.</w:t>
      </w:r>
    </w:p>
    <w:p w14:paraId="66E5746A" w14:textId="097A0304" w:rsidR="00CF3554" w:rsidRPr="00CF3554" w:rsidRDefault="00CF3554" w:rsidP="00CF3554">
      <w:pPr>
        <w:pStyle w:val="NoSpacing"/>
        <w:rPr>
          <w:lang w:eastAsia="en-GB"/>
        </w:rPr>
      </w:pPr>
      <w:r w:rsidRPr="00CF3554">
        <w:rPr>
          <w:lang w:eastAsia="en-GB"/>
        </w:rPr>
        <w:t>Embrace social responsibility initiatives, such as environmental sustainability practices or support for local communities. Guests appreciate hotels that are committed to making a positive impact, and it can differentiate your hotel from competitors.</w:t>
      </w:r>
    </w:p>
    <w:p w14:paraId="0BAFE512" w14:textId="332C9B40" w:rsidR="00CF3554" w:rsidRPr="00CF3554" w:rsidRDefault="00CF3554" w:rsidP="00CF3554">
      <w:pPr>
        <w:pStyle w:val="NoSpacing"/>
        <w:rPr>
          <w:lang w:eastAsia="en-GB"/>
        </w:rPr>
      </w:pPr>
      <w:r w:rsidRPr="00CF3554">
        <w:rPr>
          <w:lang w:eastAsia="en-GB"/>
        </w:rPr>
        <w:t xml:space="preserve">Keep an eye on the market and your competitors to ensure that your hotel remains attractive. Regularly update your facilities and stay </w:t>
      </w:r>
      <w:proofErr w:type="gramStart"/>
      <w:r w:rsidRPr="00CF3554">
        <w:rPr>
          <w:lang w:eastAsia="en-GB"/>
        </w:rPr>
        <w:t>up-to-date</w:t>
      </w:r>
      <w:proofErr w:type="gramEnd"/>
      <w:r w:rsidRPr="00CF3554">
        <w:rPr>
          <w:lang w:eastAsia="en-GB"/>
        </w:rPr>
        <w:t xml:space="preserve"> with industry trends. Monitor pricing and adjust rates accordingly to provide value for money.</w:t>
      </w:r>
    </w:p>
    <w:p w14:paraId="1E4876DE" w14:textId="77777777" w:rsidR="00CF3554" w:rsidRPr="00CF3554" w:rsidRDefault="00CF3554" w:rsidP="00CF3554">
      <w:pPr>
        <w:pBdr>
          <w:bottom w:val="single" w:sz="6" w:space="1" w:color="auto"/>
        </w:pBdr>
        <w:spacing w:after="0" w:line="240" w:lineRule="auto"/>
        <w:jc w:val="center"/>
        <w:rPr>
          <w:rFonts w:ascii="Arial" w:eastAsia="Times New Roman" w:hAnsi="Arial" w:cs="Arial"/>
          <w:vanish/>
          <w:sz w:val="16"/>
          <w:szCs w:val="16"/>
          <w:lang w:eastAsia="en-GB"/>
        </w:rPr>
      </w:pPr>
      <w:r w:rsidRPr="00CF3554">
        <w:rPr>
          <w:rFonts w:ascii="Arial" w:eastAsia="Times New Roman" w:hAnsi="Arial" w:cs="Arial"/>
          <w:vanish/>
          <w:sz w:val="16"/>
          <w:szCs w:val="16"/>
          <w:lang w:eastAsia="en-GB"/>
        </w:rPr>
        <w:t>Top of Form</w:t>
      </w:r>
    </w:p>
    <w:p w14:paraId="1F63469B" w14:textId="77777777" w:rsidR="00CF3554" w:rsidRPr="00CF3554" w:rsidRDefault="00CF3554" w:rsidP="00CF3554">
      <w:pPr>
        <w:pBdr>
          <w:top w:val="single" w:sz="6" w:space="1" w:color="auto"/>
        </w:pBdr>
        <w:spacing w:after="0" w:line="240" w:lineRule="auto"/>
        <w:jc w:val="center"/>
        <w:rPr>
          <w:rFonts w:ascii="Arial" w:eastAsia="Times New Roman" w:hAnsi="Arial" w:cs="Arial"/>
          <w:vanish/>
          <w:sz w:val="16"/>
          <w:szCs w:val="16"/>
          <w:lang w:eastAsia="en-GB"/>
        </w:rPr>
      </w:pPr>
      <w:r w:rsidRPr="00CF3554">
        <w:rPr>
          <w:rFonts w:ascii="Arial" w:eastAsia="Times New Roman" w:hAnsi="Arial" w:cs="Arial"/>
          <w:vanish/>
          <w:sz w:val="16"/>
          <w:szCs w:val="16"/>
          <w:lang w:eastAsia="en-GB"/>
        </w:rPr>
        <w:t>Bottom of Form</w:t>
      </w:r>
    </w:p>
    <w:p w14:paraId="40A97BD5" w14:textId="77777777" w:rsidR="007219D0" w:rsidRPr="007219D0" w:rsidRDefault="007219D0" w:rsidP="007219D0">
      <w:pPr>
        <w:pStyle w:val="NoSpacing"/>
        <w:rPr>
          <w:lang w:eastAsia="en-GB"/>
        </w:rPr>
      </w:pPr>
    </w:p>
    <w:p w14:paraId="6876AC36" w14:textId="77777777" w:rsidR="00CF3554" w:rsidRPr="00CF3554" w:rsidRDefault="007219D0" w:rsidP="00CF3554">
      <w:pPr>
        <w:pStyle w:val="NoSpacing"/>
        <w:rPr>
          <w:lang w:eastAsia="en-GB"/>
        </w:rPr>
      </w:pPr>
      <w:r w:rsidRPr="00CF3554">
        <w:rPr>
          <w:b/>
          <w:bCs/>
          <w:lang w:eastAsia="en-GB"/>
        </w:rPr>
        <w:t>Service Culture:</w:t>
      </w:r>
      <w:r w:rsidRPr="00CF3554">
        <w:rPr>
          <w:lang w:eastAsia="en-GB"/>
        </w:rPr>
        <w:t xml:space="preserve"> </w:t>
      </w:r>
      <w:r w:rsidR="00CF3554" w:rsidRPr="00CF3554">
        <w:rPr>
          <w:lang w:eastAsia="en-GB"/>
        </w:rPr>
        <w:t xml:space="preserve">Service culture refers to the values, attitudes, and </w:t>
      </w:r>
      <w:proofErr w:type="spellStart"/>
      <w:r w:rsidR="00CF3554" w:rsidRPr="00CF3554">
        <w:rPr>
          <w:lang w:eastAsia="en-GB"/>
        </w:rPr>
        <w:t>behaviors</w:t>
      </w:r>
      <w:proofErr w:type="spellEnd"/>
      <w:r w:rsidR="00CF3554" w:rsidRPr="00CF3554">
        <w:rPr>
          <w:lang w:eastAsia="en-GB"/>
        </w:rPr>
        <w:t xml:space="preserve"> within an organization that prioritize and emphasize excellent customer service. It involves creating an environment where everyone in the organization, from leadership to frontline staff, understands and embraces the importance of delivering exceptional service to customers.</w:t>
      </w:r>
    </w:p>
    <w:p w14:paraId="04D9A579" w14:textId="514CB9CB" w:rsidR="00CF3554" w:rsidRPr="00CF3554" w:rsidRDefault="00CF3554" w:rsidP="00CF3554">
      <w:pPr>
        <w:pStyle w:val="NoSpacing"/>
        <w:rPr>
          <w:sz w:val="24"/>
          <w:szCs w:val="24"/>
          <w:lang w:eastAsia="en-GB"/>
        </w:rPr>
      </w:pPr>
      <w:r w:rsidRPr="00CF3554">
        <w:rPr>
          <w:sz w:val="24"/>
          <w:szCs w:val="24"/>
          <w:lang w:eastAsia="en-GB"/>
        </w:rPr>
        <w:t>It starts with leaders who actively demonstrate and promote a customer-centric mindset. Leaders should set clear expectations for service excellence, communicate the importance of customer satisfaction, and lead by example. They should also empower employees to make decisions that prioritize customer needs.</w:t>
      </w:r>
    </w:p>
    <w:p w14:paraId="2CADB726" w14:textId="34F16F03" w:rsidR="00CF3554" w:rsidRPr="00CF3554" w:rsidRDefault="00CF3554" w:rsidP="00CF3554">
      <w:pPr>
        <w:pStyle w:val="NoSpacing"/>
        <w:rPr>
          <w:sz w:val="24"/>
          <w:szCs w:val="24"/>
          <w:lang w:eastAsia="en-GB"/>
        </w:rPr>
      </w:pPr>
      <w:r w:rsidRPr="00CF3554">
        <w:rPr>
          <w:sz w:val="24"/>
          <w:szCs w:val="24"/>
          <w:lang w:eastAsia="en-GB"/>
        </w:rPr>
        <w:t>Recruit employees who have a natural inclination towards providing great service. During the hiring process, assess candidates' communication skills, empathy, and problem-solving abilities. Provide comprehensive training programs to ensure employees understand the organization's service standards, policies, and procedures.</w:t>
      </w:r>
    </w:p>
    <w:p w14:paraId="567A33CF" w14:textId="07808EE5" w:rsidR="00CF3554" w:rsidRDefault="00CF3554" w:rsidP="00CF3554">
      <w:pPr>
        <w:pStyle w:val="NoSpacing"/>
        <w:rPr>
          <w:sz w:val="24"/>
          <w:szCs w:val="24"/>
          <w:lang w:eastAsia="en-GB"/>
        </w:rPr>
      </w:pPr>
      <w:r w:rsidRPr="00CF3554">
        <w:rPr>
          <w:sz w:val="24"/>
          <w:szCs w:val="24"/>
          <w:lang w:eastAsia="en-GB"/>
        </w:rPr>
        <w:t xml:space="preserve">Give employees the authority and autonomy to resolve customer issues promptly and effectively. Trust their judgment and encourage them to take ownership of customer interactions. </w:t>
      </w:r>
    </w:p>
    <w:p w14:paraId="273E647B" w14:textId="77777777" w:rsidR="00CF3554" w:rsidRDefault="00CF3554" w:rsidP="00CF3554">
      <w:pPr>
        <w:pStyle w:val="NoSpacing"/>
        <w:rPr>
          <w:sz w:val="24"/>
          <w:szCs w:val="24"/>
          <w:lang w:eastAsia="en-GB"/>
        </w:rPr>
      </w:pPr>
    </w:p>
    <w:p w14:paraId="0D79EB56" w14:textId="2922630B" w:rsidR="00CF3554" w:rsidRPr="00CF3554" w:rsidRDefault="00CF3554" w:rsidP="00CF3554">
      <w:pPr>
        <w:pStyle w:val="NoSpacing"/>
        <w:rPr>
          <w:sz w:val="24"/>
          <w:szCs w:val="24"/>
          <w:lang w:eastAsia="en-GB"/>
        </w:rPr>
      </w:pPr>
      <w:r w:rsidRPr="00CF3554">
        <w:rPr>
          <w:sz w:val="24"/>
          <w:szCs w:val="24"/>
          <w:lang w:eastAsia="en-GB"/>
        </w:rPr>
        <w:t>Foster open communication channels throughout the organization. Encourage employees to share customer feedback, ideas for improvement, and success stories. Cross-department collaboration is essential to ensure a seamless and consistent customer experience.</w:t>
      </w:r>
    </w:p>
    <w:p w14:paraId="1945EA68" w14:textId="1B779F44" w:rsidR="00CF3554" w:rsidRPr="00CF3554" w:rsidRDefault="00CF3554" w:rsidP="00CF3554">
      <w:pPr>
        <w:pStyle w:val="NoSpacing"/>
        <w:rPr>
          <w:sz w:val="24"/>
          <w:szCs w:val="24"/>
          <w:lang w:eastAsia="en-GB"/>
        </w:rPr>
      </w:pPr>
      <w:r w:rsidRPr="00CF3554">
        <w:rPr>
          <w:sz w:val="24"/>
          <w:szCs w:val="24"/>
          <w:lang w:eastAsia="en-GB"/>
        </w:rPr>
        <w:t xml:space="preserve">Establish a culture of continuous improvement, where employees are encouraged to seek ways to enhance the customer experience. </w:t>
      </w:r>
    </w:p>
    <w:p w14:paraId="2A493947" w14:textId="77777777" w:rsidR="008573A6" w:rsidRDefault="008573A6" w:rsidP="00CF3554">
      <w:pPr>
        <w:pStyle w:val="NoSpacing"/>
        <w:rPr>
          <w:sz w:val="24"/>
          <w:szCs w:val="24"/>
          <w:lang w:eastAsia="en-GB"/>
        </w:rPr>
      </w:pPr>
    </w:p>
    <w:p w14:paraId="34EADCDA" w14:textId="562718DB" w:rsidR="00CF3554" w:rsidRPr="00CF3554" w:rsidRDefault="00CF3554" w:rsidP="00CF3554">
      <w:pPr>
        <w:pStyle w:val="NoSpacing"/>
        <w:rPr>
          <w:sz w:val="24"/>
          <w:szCs w:val="24"/>
          <w:lang w:eastAsia="en-GB"/>
        </w:rPr>
      </w:pPr>
      <w:r w:rsidRPr="00CF3554">
        <w:rPr>
          <w:sz w:val="24"/>
          <w:szCs w:val="24"/>
          <w:lang w:eastAsia="en-GB"/>
        </w:rPr>
        <w:t>Review and streamline internal processes to ensure they are designed with the customer in mind. Make it easy for customers to do business with your organization, minimize unnecessary bureaucracy, and eliminate pain points that may negatively impact the customer experience.</w:t>
      </w:r>
    </w:p>
    <w:p w14:paraId="31277994" w14:textId="49F55001" w:rsidR="00CF3554" w:rsidRPr="00CF3554" w:rsidRDefault="00CF3554" w:rsidP="00CF3554">
      <w:pPr>
        <w:pStyle w:val="NoSpacing"/>
        <w:rPr>
          <w:sz w:val="24"/>
          <w:szCs w:val="24"/>
          <w:lang w:eastAsia="en-GB"/>
        </w:rPr>
      </w:pPr>
      <w:r w:rsidRPr="00CF3554">
        <w:rPr>
          <w:sz w:val="24"/>
          <w:szCs w:val="24"/>
          <w:lang w:eastAsia="en-GB"/>
        </w:rPr>
        <w:t>Provide ongoing training and development opportunities for employees to enhance their customer service skills. Offer workshops, seminars, or online courses that focus on areas such as communication, problem-solving, empathy, and conflict resolution.</w:t>
      </w:r>
    </w:p>
    <w:p w14:paraId="7AD24A81" w14:textId="77777777" w:rsidR="00CF3554" w:rsidRDefault="00CF3554" w:rsidP="00CF3554">
      <w:pPr>
        <w:pStyle w:val="NoSpacing"/>
        <w:rPr>
          <w:sz w:val="24"/>
          <w:szCs w:val="24"/>
          <w:lang w:eastAsia="en-GB"/>
        </w:rPr>
      </w:pPr>
    </w:p>
    <w:p w14:paraId="35886DAB" w14:textId="77777777" w:rsidR="003B77BC" w:rsidRDefault="00CF3554" w:rsidP="00CF3554">
      <w:pPr>
        <w:pStyle w:val="NoSpacing"/>
        <w:rPr>
          <w:lang w:eastAsia="en-GB"/>
        </w:rPr>
      </w:pPr>
      <w:r w:rsidRPr="00CF3554">
        <w:rPr>
          <w:b/>
          <w:bCs/>
          <w:sz w:val="24"/>
          <w:szCs w:val="24"/>
          <w:lang w:eastAsia="en-GB"/>
        </w:rPr>
        <w:t>Reputation Management:</w:t>
      </w:r>
      <w:r>
        <w:rPr>
          <w:sz w:val="24"/>
          <w:szCs w:val="24"/>
          <w:lang w:eastAsia="en-GB"/>
        </w:rPr>
        <w:t xml:space="preserve"> </w:t>
      </w:r>
      <w:r w:rsidRPr="00CF3554">
        <w:rPr>
          <w:lang w:eastAsia="en-GB"/>
        </w:rPr>
        <w:t>Hotel reputation management refers to the practice of monitoring, influencing, and maintaining the online reputation and perception of a hotel or hospitality business. It involves actively managing online reviews, feedback, and social media mentions to build and maintain a positive brand image.</w:t>
      </w:r>
    </w:p>
    <w:p w14:paraId="16BEF8B5" w14:textId="238EBA29" w:rsidR="00CF3554" w:rsidRPr="00CF3554" w:rsidRDefault="00CF3554" w:rsidP="00CF3554">
      <w:pPr>
        <w:pStyle w:val="NoSpacing"/>
        <w:rPr>
          <w:lang w:eastAsia="en-GB"/>
        </w:rPr>
      </w:pPr>
      <w:r w:rsidRPr="00CF3554">
        <w:rPr>
          <w:lang w:eastAsia="en-GB"/>
        </w:rPr>
        <w:lastRenderedPageBreak/>
        <w:t>Monitoring online review platforms such as TripAdvisor, Yelp, Google Reviews, and other industry-specific review sites is essential. It allows hoteliers to track and respond to guest feedback promptly.</w:t>
      </w:r>
    </w:p>
    <w:p w14:paraId="3757F7BE" w14:textId="2B86E52B" w:rsidR="00CF3554" w:rsidRPr="00CF3554" w:rsidRDefault="00CF3554" w:rsidP="00CF3554">
      <w:pPr>
        <w:pStyle w:val="NoSpacing"/>
        <w:rPr>
          <w:lang w:eastAsia="en-GB"/>
        </w:rPr>
      </w:pPr>
      <w:r w:rsidRPr="00CF3554">
        <w:rPr>
          <w:lang w:eastAsia="en-GB"/>
        </w:rPr>
        <w:t>Responding to online reviews, both positive and negative, is crucial for effective reputation management. Timely and personalized responses demonstrate that the hotel values guest feedback and is committed to addressing concerns or showing appreciation.</w:t>
      </w:r>
    </w:p>
    <w:p w14:paraId="44C81282" w14:textId="265C5061" w:rsidR="00CF3554" w:rsidRPr="00CF3554" w:rsidRDefault="00CF3554" w:rsidP="00CF3554">
      <w:pPr>
        <w:pStyle w:val="NoSpacing"/>
        <w:rPr>
          <w:lang w:eastAsia="en-GB"/>
        </w:rPr>
      </w:pPr>
      <w:r w:rsidRPr="00CF3554">
        <w:rPr>
          <w:lang w:eastAsia="en-GB"/>
        </w:rPr>
        <w:t>Hotels should actively engage with their audience on social media platforms. Regularly posting updates, sharing relevant content, and responding to comments and messages help in building a positive online presence.</w:t>
      </w:r>
    </w:p>
    <w:p w14:paraId="4A7AE0F0" w14:textId="711264EE" w:rsidR="00CF3554" w:rsidRPr="00CF3554" w:rsidRDefault="00CF3554" w:rsidP="00CF3554">
      <w:pPr>
        <w:pStyle w:val="NoSpacing"/>
        <w:rPr>
          <w:lang w:eastAsia="en-GB"/>
        </w:rPr>
      </w:pPr>
      <w:r w:rsidRPr="00CF3554">
        <w:rPr>
          <w:lang w:eastAsia="en-GB"/>
        </w:rPr>
        <w:t>Conducting guest satisfaction surveys allows hotels to gather feedback directly from guests. It provides valuable insights into areas of improvement and helps identify strengths to highlight in marketing efforts.</w:t>
      </w:r>
    </w:p>
    <w:p w14:paraId="67143D9D" w14:textId="2AE781DB" w:rsidR="00CF3554" w:rsidRPr="00CF3554" w:rsidRDefault="00CF3554" w:rsidP="00CF3554">
      <w:pPr>
        <w:pStyle w:val="NoSpacing"/>
        <w:rPr>
          <w:lang w:eastAsia="en-GB"/>
        </w:rPr>
      </w:pPr>
      <w:r w:rsidRPr="00CF3554">
        <w:rPr>
          <w:lang w:eastAsia="en-GB"/>
        </w:rPr>
        <w:t xml:space="preserve"> In the event of a negative incident or crisis, it's essential to respond promptly and transparently. Having a crisis management plan in place helps handle such situations effectively and minimizes potential damage to the hotel's reputation.</w:t>
      </w:r>
    </w:p>
    <w:p w14:paraId="0E8C957E" w14:textId="0E6D7A3D" w:rsidR="00CF3554" w:rsidRPr="00CF3554" w:rsidRDefault="00CF3554" w:rsidP="00CF3554">
      <w:pPr>
        <w:pStyle w:val="NoSpacing"/>
        <w:rPr>
          <w:lang w:eastAsia="en-GB"/>
        </w:rPr>
      </w:pPr>
      <w:r w:rsidRPr="00CF3554">
        <w:rPr>
          <w:lang w:eastAsia="en-GB"/>
        </w:rPr>
        <w:t>Apart from reviews, monitoring online mentions of the hotel's brand name, hashtags, or related keywords helps track conversations and address any issues or questions that arise.</w:t>
      </w:r>
    </w:p>
    <w:p w14:paraId="424FB400" w14:textId="4DE40A7E" w:rsidR="00CF3554" w:rsidRPr="00CF3554" w:rsidRDefault="00CF3554" w:rsidP="00CF3554">
      <w:pPr>
        <w:pStyle w:val="NoSpacing"/>
        <w:rPr>
          <w:lang w:eastAsia="en-GB"/>
        </w:rPr>
      </w:pPr>
      <w:r w:rsidRPr="00CF3554">
        <w:rPr>
          <w:lang w:eastAsia="en-GB"/>
        </w:rPr>
        <w:t xml:space="preserve">Hotel staff plays a crucial role in guest </w:t>
      </w:r>
      <w:proofErr w:type="gramStart"/>
      <w:r w:rsidRPr="00CF3554">
        <w:rPr>
          <w:lang w:eastAsia="en-GB"/>
        </w:rPr>
        <w:t>experiences, and</w:t>
      </w:r>
      <w:proofErr w:type="gramEnd"/>
      <w:r w:rsidRPr="00CF3554">
        <w:rPr>
          <w:lang w:eastAsia="en-GB"/>
        </w:rPr>
        <w:t xml:space="preserve"> training them in customer service and handling guest complaints is essential. Ensuring a positive guest experience at every touchpoint can lead to more positive reviews and recommendations.</w:t>
      </w:r>
    </w:p>
    <w:p w14:paraId="06B94ACE" w14:textId="394A8AC5" w:rsidR="00CF3554" w:rsidRPr="00CF3554" w:rsidRDefault="00CF3554" w:rsidP="00CF3554">
      <w:pPr>
        <w:pStyle w:val="NoSpacing"/>
        <w:rPr>
          <w:lang w:eastAsia="en-GB"/>
        </w:rPr>
      </w:pPr>
      <w:r w:rsidRPr="00CF3554">
        <w:rPr>
          <w:lang w:eastAsia="en-GB"/>
        </w:rPr>
        <w:t>If a hotel has received negative reviews or has a damaged reputation, it may require dedicated efforts to repair it. This could involve reaching out to dissatisfied guests, offering resolutions, and actively working on improvements based on feedback.</w:t>
      </w:r>
    </w:p>
    <w:p w14:paraId="3BEC64C5" w14:textId="5FA5C59F" w:rsidR="00CF3554" w:rsidRPr="00CF3554" w:rsidRDefault="00CF3554" w:rsidP="00CF3554">
      <w:pPr>
        <w:pStyle w:val="NoSpacing"/>
        <w:rPr>
          <w:lang w:eastAsia="en-GB"/>
        </w:rPr>
      </w:pPr>
      <w:r w:rsidRPr="00CF3554">
        <w:rPr>
          <w:lang w:eastAsia="en-GB"/>
        </w:rPr>
        <w:t>Keeping an eye on the reputation and strategies of competitors can help a hotel identify areas where it can differentiate itself and improve guest experiences.</w:t>
      </w:r>
    </w:p>
    <w:p w14:paraId="76E29BE0" w14:textId="77777777" w:rsidR="00CF3554" w:rsidRPr="00CF3554" w:rsidRDefault="00CF3554" w:rsidP="00CF3554">
      <w:pPr>
        <w:pStyle w:val="NoSpacing"/>
        <w:rPr>
          <w:lang w:eastAsia="en-GB"/>
        </w:rPr>
      </w:pPr>
      <w:r w:rsidRPr="00CF3554">
        <w:rPr>
          <w:lang w:eastAsia="en-GB"/>
        </w:rPr>
        <w:t>Effective hotel reputation management requires consistent monitoring, active engagement with guests, and a commitment to delivering excellent service. By proactively managing their online reputation, hotels can build trust, attract more guests, and improve overall business performance.</w:t>
      </w:r>
    </w:p>
    <w:p w14:paraId="11421E1D" w14:textId="77777777" w:rsidR="00CF3554" w:rsidRPr="00CF3554" w:rsidRDefault="00CF3554" w:rsidP="003B77BC">
      <w:pPr>
        <w:pBdr>
          <w:bottom w:val="single" w:sz="6" w:space="1" w:color="auto"/>
        </w:pBdr>
        <w:spacing w:after="0" w:line="240" w:lineRule="auto"/>
        <w:rPr>
          <w:rFonts w:ascii="Arial" w:eastAsia="Times New Roman" w:hAnsi="Arial" w:cs="Arial"/>
          <w:vanish/>
          <w:sz w:val="16"/>
          <w:szCs w:val="16"/>
          <w:lang w:eastAsia="en-GB"/>
        </w:rPr>
      </w:pPr>
      <w:r w:rsidRPr="00CF3554">
        <w:rPr>
          <w:rFonts w:ascii="Arial" w:eastAsia="Times New Roman" w:hAnsi="Arial" w:cs="Arial"/>
          <w:vanish/>
          <w:sz w:val="16"/>
          <w:szCs w:val="16"/>
          <w:lang w:eastAsia="en-GB"/>
        </w:rPr>
        <w:t>Top of Form</w:t>
      </w:r>
    </w:p>
    <w:p w14:paraId="374F0E72" w14:textId="77777777" w:rsidR="007219D0" w:rsidRPr="007219D0" w:rsidRDefault="007219D0" w:rsidP="007219D0">
      <w:pPr>
        <w:pStyle w:val="NoSpacing"/>
        <w:rPr>
          <w:lang w:eastAsia="en-GB"/>
        </w:rPr>
      </w:pPr>
    </w:p>
    <w:p w14:paraId="06CA7166" w14:textId="6EEA0134" w:rsidR="007219D0" w:rsidRDefault="007219D0" w:rsidP="007219D0">
      <w:pPr>
        <w:pStyle w:val="NoSpacing"/>
        <w:rPr>
          <w:lang w:eastAsia="en-GB"/>
        </w:rPr>
      </w:pPr>
      <w:r w:rsidRPr="007219D0">
        <w:rPr>
          <w:b/>
          <w:bCs/>
          <w:lang w:eastAsia="en-GB"/>
        </w:rPr>
        <w:t>Conclusion:</w:t>
      </w:r>
      <w:r w:rsidRPr="007219D0">
        <w:rPr>
          <w:lang w:eastAsia="en-GB"/>
        </w:rPr>
        <w:t xml:space="preserve"> Hotel standards, reputation management, and service culture are inseparable elements that contribute to the success of a hotel. By upholding high standards, hotels establish their credibility, meet guest expectations, and maintain consistency. Effective reputation management ensures that a hotel's image remains positive, fostering trust and attracting new guests. Lastly, a strong service culture sets the stage for exceptional guest experiences, leading to guest satisfaction and loyalty. The integration and alignment of these three pillars are imperative for hotels to achieve and sustain hospitality excellence.</w:t>
      </w:r>
    </w:p>
    <w:p w14:paraId="357A713C" w14:textId="77777777" w:rsidR="007219D0" w:rsidRPr="007219D0" w:rsidRDefault="007219D0" w:rsidP="007219D0">
      <w:pPr>
        <w:pStyle w:val="NoSpacing"/>
        <w:rPr>
          <w:lang w:eastAsia="en-GB"/>
        </w:rPr>
      </w:pPr>
    </w:p>
    <w:p w14:paraId="1F6D1D3D" w14:textId="77777777" w:rsidR="007219D0" w:rsidRPr="007219D0" w:rsidRDefault="007219D0" w:rsidP="007219D0">
      <w:pPr>
        <w:pStyle w:val="NoSpacing"/>
        <w:rPr>
          <w:b/>
          <w:bCs/>
          <w:lang w:eastAsia="en-GB"/>
        </w:rPr>
      </w:pPr>
      <w:r w:rsidRPr="007219D0">
        <w:rPr>
          <w:b/>
          <w:bCs/>
          <w:lang w:eastAsia="en-GB"/>
        </w:rPr>
        <w:t>References:</w:t>
      </w:r>
    </w:p>
    <w:p w14:paraId="38077611" w14:textId="77777777" w:rsidR="007219D0" w:rsidRPr="007219D0" w:rsidRDefault="007219D0" w:rsidP="007219D0">
      <w:pPr>
        <w:pStyle w:val="NoSpacing"/>
        <w:rPr>
          <w:lang w:eastAsia="en-GB"/>
        </w:rPr>
      </w:pPr>
      <w:r w:rsidRPr="007219D0">
        <w:rPr>
          <w:lang w:eastAsia="en-GB"/>
        </w:rPr>
        <w:t xml:space="preserve">American Hotel and Lodging Association (AH&amp;LA). (n.d.). Standards. Retrieved from </w:t>
      </w:r>
      <w:hyperlink r:id="rId6" w:tgtFrame="_new" w:history="1">
        <w:r w:rsidRPr="007219D0">
          <w:rPr>
            <w:color w:val="0000FF"/>
            <w:u w:val="single"/>
            <w:bdr w:val="single" w:sz="2" w:space="0" w:color="D9D9E3" w:frame="1"/>
            <w:lang w:eastAsia="en-GB"/>
          </w:rPr>
          <w:t>https://www.ahla.com/standards</w:t>
        </w:r>
      </w:hyperlink>
    </w:p>
    <w:p w14:paraId="114939E7" w14:textId="77777777" w:rsidR="007219D0" w:rsidRPr="007219D0" w:rsidRDefault="007219D0" w:rsidP="007219D0">
      <w:pPr>
        <w:pStyle w:val="NoSpacing"/>
        <w:rPr>
          <w:lang w:eastAsia="en-GB"/>
        </w:rPr>
      </w:pPr>
      <w:r w:rsidRPr="007219D0">
        <w:rPr>
          <w:lang w:eastAsia="en-GB"/>
        </w:rPr>
        <w:t xml:space="preserve">International Organization for Standardization (ISO). (n.d.). ISO 9001:2015 - Quality management systems. Retrieved from </w:t>
      </w:r>
      <w:hyperlink r:id="rId7" w:tgtFrame="_new" w:history="1">
        <w:r w:rsidRPr="007219D0">
          <w:rPr>
            <w:color w:val="0000FF"/>
            <w:u w:val="single"/>
            <w:bdr w:val="single" w:sz="2" w:space="0" w:color="D9D9E3" w:frame="1"/>
            <w:lang w:eastAsia="en-GB"/>
          </w:rPr>
          <w:t>https://www.iso.org/iso-9001-quality-management.html</w:t>
        </w:r>
      </w:hyperlink>
    </w:p>
    <w:p w14:paraId="413F1096" w14:textId="77777777" w:rsidR="007219D0" w:rsidRPr="007219D0" w:rsidRDefault="007219D0" w:rsidP="007219D0">
      <w:pPr>
        <w:pStyle w:val="NoSpacing"/>
        <w:rPr>
          <w:lang w:eastAsia="en-GB"/>
        </w:rPr>
      </w:pPr>
      <w:proofErr w:type="spellStart"/>
      <w:r w:rsidRPr="007219D0">
        <w:rPr>
          <w:lang w:eastAsia="en-GB"/>
        </w:rPr>
        <w:t>Laesser</w:t>
      </w:r>
      <w:proofErr w:type="spellEnd"/>
      <w:r w:rsidRPr="007219D0">
        <w:rPr>
          <w:lang w:eastAsia="en-GB"/>
        </w:rPr>
        <w:t xml:space="preserve">, C., &amp; </w:t>
      </w:r>
      <w:proofErr w:type="spellStart"/>
      <w:r w:rsidRPr="007219D0">
        <w:rPr>
          <w:lang w:eastAsia="en-GB"/>
        </w:rPr>
        <w:t>Wittmer</w:t>
      </w:r>
      <w:proofErr w:type="spellEnd"/>
      <w:r w:rsidRPr="007219D0">
        <w:rPr>
          <w:lang w:eastAsia="en-GB"/>
        </w:rPr>
        <w:t>, A. (2018). Reputation Management in Hospitality. In Handbook on Tourism and Quality-of-Life Research (pp. 435-450). Springer International Publishing.</w:t>
      </w:r>
    </w:p>
    <w:p w14:paraId="2B6C10C7" w14:textId="3BCC9D4D" w:rsidR="007219D0" w:rsidRDefault="007219D0" w:rsidP="007219D0">
      <w:pPr>
        <w:pStyle w:val="NoSpacing"/>
        <w:rPr>
          <w:lang w:eastAsia="en-GB"/>
        </w:rPr>
      </w:pPr>
      <w:r w:rsidRPr="007219D0">
        <w:rPr>
          <w:lang w:eastAsia="en-GB"/>
        </w:rPr>
        <w:t>Homburg, C., &amp; Rudolph, B. (2001). Customer</w:t>
      </w:r>
    </w:p>
    <w:p w14:paraId="336048D2" w14:textId="77777777" w:rsidR="00CF3554" w:rsidRPr="00CF3554" w:rsidRDefault="00CF3554" w:rsidP="00CF3554">
      <w:pPr>
        <w:pStyle w:val="NoSpacing"/>
        <w:rPr>
          <w:lang w:eastAsia="en-GB"/>
        </w:rPr>
      </w:pPr>
      <w:r w:rsidRPr="00CF3554">
        <w:rPr>
          <w:lang w:eastAsia="en-GB"/>
        </w:rPr>
        <w:t xml:space="preserve">"Online Hotel Reviews and Online Repurchase Intentions: A Holistic Model Approach" - A research paper by </w:t>
      </w:r>
      <w:proofErr w:type="spellStart"/>
      <w:r w:rsidRPr="00CF3554">
        <w:rPr>
          <w:lang w:eastAsia="en-GB"/>
        </w:rPr>
        <w:t>Yoo</w:t>
      </w:r>
      <w:proofErr w:type="spellEnd"/>
      <w:r w:rsidRPr="00CF3554">
        <w:rPr>
          <w:lang w:eastAsia="en-GB"/>
        </w:rPr>
        <w:t xml:space="preserve"> </w:t>
      </w:r>
      <w:proofErr w:type="spellStart"/>
      <w:r w:rsidRPr="00CF3554">
        <w:rPr>
          <w:lang w:eastAsia="en-GB"/>
        </w:rPr>
        <w:t>Jin</w:t>
      </w:r>
      <w:proofErr w:type="spellEnd"/>
      <w:r w:rsidRPr="00CF3554">
        <w:rPr>
          <w:lang w:eastAsia="en-GB"/>
        </w:rPr>
        <w:t xml:space="preserve"> </w:t>
      </w:r>
      <w:proofErr w:type="spellStart"/>
      <w:r w:rsidRPr="00CF3554">
        <w:rPr>
          <w:lang w:eastAsia="en-GB"/>
        </w:rPr>
        <w:t>Jeong</w:t>
      </w:r>
      <w:proofErr w:type="spellEnd"/>
      <w:r w:rsidRPr="00CF3554">
        <w:rPr>
          <w:lang w:eastAsia="en-GB"/>
        </w:rPr>
        <w:t xml:space="preserve"> and </w:t>
      </w:r>
      <w:proofErr w:type="spellStart"/>
      <w:r w:rsidRPr="00CF3554">
        <w:rPr>
          <w:lang w:eastAsia="en-GB"/>
        </w:rPr>
        <w:t>Seoki</w:t>
      </w:r>
      <w:proofErr w:type="spellEnd"/>
      <w:r w:rsidRPr="00CF3554">
        <w:rPr>
          <w:lang w:eastAsia="en-GB"/>
        </w:rPr>
        <w:t xml:space="preserve"> Lee that explores the relationship between online hotel reviews and customers' repurchase intentions. (Source: </w:t>
      </w:r>
      <w:hyperlink r:id="rId8" w:tgtFrame="_new" w:history="1">
        <w:r w:rsidRPr="00CF3554">
          <w:rPr>
            <w:color w:val="0000FF"/>
            <w:u w:val="single"/>
            <w:bdr w:val="single" w:sz="2" w:space="0" w:color="D9D9E3" w:frame="1"/>
            <w:lang w:eastAsia="en-GB"/>
          </w:rPr>
          <w:t>https://www.ncbi.nlm.nih.gov/pmc/articles/PMC4255439/</w:t>
        </w:r>
      </w:hyperlink>
      <w:r w:rsidRPr="00CF3554">
        <w:rPr>
          <w:lang w:eastAsia="en-GB"/>
        </w:rPr>
        <w:t>)</w:t>
      </w:r>
    </w:p>
    <w:p w14:paraId="0FD67928" w14:textId="77777777" w:rsidR="00CF3554" w:rsidRPr="00CF3554" w:rsidRDefault="00CF3554" w:rsidP="00CF3554">
      <w:pPr>
        <w:pStyle w:val="NoSpacing"/>
        <w:rPr>
          <w:lang w:eastAsia="en-GB"/>
        </w:rPr>
      </w:pPr>
      <w:r w:rsidRPr="00CF3554">
        <w:rPr>
          <w:lang w:eastAsia="en-GB"/>
        </w:rPr>
        <w:t xml:space="preserve">"Hotel Online Reputation Management: The Importance of Management Responses on Online Booking Intentions" - A study by Alves, A., </w:t>
      </w:r>
      <w:proofErr w:type="spellStart"/>
      <w:r w:rsidRPr="00CF3554">
        <w:rPr>
          <w:lang w:eastAsia="en-GB"/>
        </w:rPr>
        <w:t>Raposo</w:t>
      </w:r>
      <w:proofErr w:type="spellEnd"/>
      <w:r w:rsidRPr="00CF3554">
        <w:rPr>
          <w:lang w:eastAsia="en-GB"/>
        </w:rPr>
        <w:t xml:space="preserve">, R., &amp; Gomes, D. that investigates the impact of management responses to online reviews on customers' booking intentions. (Source: </w:t>
      </w:r>
      <w:hyperlink r:id="rId9" w:tgtFrame="_new" w:history="1">
        <w:r w:rsidRPr="00CF3554">
          <w:rPr>
            <w:color w:val="0000FF"/>
            <w:u w:val="single"/>
            <w:bdr w:val="single" w:sz="2" w:space="0" w:color="D9D9E3" w:frame="1"/>
            <w:lang w:eastAsia="en-GB"/>
          </w:rPr>
          <w:t>https://www.researchgate.net/publication/326244725_Hotel_Online_Reputation_Management_The_Importance_of_Management_Responses_on_Online_Booking_Intentions</w:t>
        </w:r>
      </w:hyperlink>
      <w:r w:rsidRPr="00CF3554">
        <w:rPr>
          <w:lang w:eastAsia="en-GB"/>
        </w:rPr>
        <w:t>)</w:t>
      </w:r>
    </w:p>
    <w:p w14:paraId="31F2B758" w14:textId="77777777" w:rsidR="00CF3554" w:rsidRPr="00CF3554" w:rsidRDefault="00CF3554" w:rsidP="00CF3554">
      <w:pPr>
        <w:pStyle w:val="NoSpacing"/>
        <w:rPr>
          <w:lang w:eastAsia="en-GB"/>
        </w:rPr>
      </w:pPr>
      <w:r w:rsidRPr="00CF3554">
        <w:rPr>
          <w:lang w:eastAsia="en-GB"/>
        </w:rPr>
        <w:t xml:space="preserve">"Reputation Management in the Social Media Era: A Study of the Hotels in Egypt" - A research article by </w:t>
      </w:r>
      <w:proofErr w:type="spellStart"/>
      <w:r w:rsidRPr="00CF3554">
        <w:rPr>
          <w:lang w:eastAsia="en-GB"/>
        </w:rPr>
        <w:t>Adla</w:t>
      </w:r>
      <w:proofErr w:type="spellEnd"/>
      <w:r w:rsidRPr="00CF3554">
        <w:rPr>
          <w:lang w:eastAsia="en-GB"/>
        </w:rPr>
        <w:t xml:space="preserve">, A., &amp; </w:t>
      </w:r>
      <w:proofErr w:type="spellStart"/>
      <w:r w:rsidRPr="00CF3554">
        <w:rPr>
          <w:lang w:eastAsia="en-GB"/>
        </w:rPr>
        <w:t>Rizk</w:t>
      </w:r>
      <w:proofErr w:type="spellEnd"/>
      <w:r w:rsidRPr="00CF3554">
        <w:rPr>
          <w:lang w:eastAsia="en-GB"/>
        </w:rPr>
        <w:t xml:space="preserve">, R., that examines the role of social media in hotel reputation management and its impact on customer loyalty. (Source: </w:t>
      </w:r>
      <w:hyperlink r:id="rId10" w:tgtFrame="_new" w:history="1">
        <w:r w:rsidRPr="00CF3554">
          <w:rPr>
            <w:color w:val="0000FF"/>
            <w:u w:val="single"/>
            <w:bdr w:val="single" w:sz="2" w:space="0" w:color="D9D9E3" w:frame="1"/>
            <w:lang w:eastAsia="en-GB"/>
          </w:rPr>
          <w:t>https://www.researchgate.net/publication/331797418_Reputation_Management_in_the_Social_Media_Era_A_Study_of_the_Hotels_in_Egypt</w:t>
        </w:r>
      </w:hyperlink>
      <w:r w:rsidRPr="00CF3554">
        <w:rPr>
          <w:lang w:eastAsia="en-GB"/>
        </w:rPr>
        <w:t>)</w:t>
      </w:r>
    </w:p>
    <w:p w14:paraId="47706D35" w14:textId="77777777" w:rsidR="00CF3554" w:rsidRPr="00CF3554" w:rsidRDefault="00CF3554" w:rsidP="00CF3554">
      <w:pPr>
        <w:pStyle w:val="NoSpacing"/>
        <w:rPr>
          <w:lang w:eastAsia="en-GB"/>
        </w:rPr>
      </w:pPr>
      <w:r w:rsidRPr="00CF3554">
        <w:rPr>
          <w:lang w:eastAsia="en-GB"/>
        </w:rPr>
        <w:t xml:space="preserve">"Hotel Guest Satisfaction and Brand Performance: An Analysis of Online Reviews" - A study by Kim, W. G., Lee, C. K., &amp; </w:t>
      </w:r>
      <w:proofErr w:type="spellStart"/>
      <w:r w:rsidRPr="00CF3554">
        <w:rPr>
          <w:lang w:eastAsia="en-GB"/>
        </w:rPr>
        <w:t>Yoo</w:t>
      </w:r>
      <w:proofErr w:type="spellEnd"/>
      <w:r w:rsidRPr="00CF3554">
        <w:rPr>
          <w:lang w:eastAsia="en-GB"/>
        </w:rPr>
        <w:t xml:space="preserve">, S. H. that investigates the relationship between hotel guest satisfaction, online reviews, and brand performance. (Source: </w:t>
      </w:r>
      <w:hyperlink r:id="rId11" w:tgtFrame="_new" w:history="1">
        <w:r w:rsidRPr="00CF3554">
          <w:rPr>
            <w:color w:val="0000FF"/>
            <w:u w:val="single"/>
            <w:bdr w:val="single" w:sz="2" w:space="0" w:color="D9D9E3" w:frame="1"/>
            <w:lang w:eastAsia="en-GB"/>
          </w:rPr>
          <w:t>https://www.sciencedirect.com/science/article/pii/S0278431911000502</w:t>
        </w:r>
      </w:hyperlink>
      <w:r w:rsidRPr="00CF3554">
        <w:rPr>
          <w:lang w:eastAsia="en-GB"/>
        </w:rPr>
        <w:t>)</w:t>
      </w:r>
    </w:p>
    <w:p w14:paraId="33BB78CD" w14:textId="77777777" w:rsidR="00CF3554" w:rsidRPr="007219D0" w:rsidRDefault="00CF3554" w:rsidP="00CF3554">
      <w:pPr>
        <w:pStyle w:val="NoSpacing"/>
        <w:rPr>
          <w:lang w:eastAsia="en-GB"/>
        </w:rPr>
      </w:pPr>
    </w:p>
    <w:p w14:paraId="43AB69FD" w14:textId="77777777" w:rsidR="007219D0" w:rsidRPr="007219D0" w:rsidRDefault="007219D0" w:rsidP="00CF3554">
      <w:pPr>
        <w:pStyle w:val="NoSpacing"/>
        <w:rPr>
          <w:rFonts w:ascii="Calibri" w:hAnsi="Calibri"/>
        </w:rPr>
      </w:pPr>
    </w:p>
    <w:sectPr w:rsidR="007219D0" w:rsidRPr="007219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82C9F"/>
    <w:multiLevelType w:val="multilevel"/>
    <w:tmpl w:val="2EF03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D604C8"/>
    <w:multiLevelType w:val="multilevel"/>
    <w:tmpl w:val="2424D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0A5D5E"/>
    <w:multiLevelType w:val="multilevel"/>
    <w:tmpl w:val="6A2207A2"/>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3" w15:restartNumberingAfterBreak="0">
    <w:nsid w:val="44FA6BA5"/>
    <w:multiLevelType w:val="multilevel"/>
    <w:tmpl w:val="D6226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C538AE"/>
    <w:multiLevelType w:val="multilevel"/>
    <w:tmpl w:val="39281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8472880">
    <w:abstractNumId w:val="2"/>
  </w:num>
  <w:num w:numId="2" w16cid:durableId="1883863107">
    <w:abstractNumId w:val="4"/>
  </w:num>
  <w:num w:numId="3" w16cid:durableId="1756128631">
    <w:abstractNumId w:val="1"/>
  </w:num>
  <w:num w:numId="4" w16cid:durableId="698119288">
    <w:abstractNumId w:val="0"/>
  </w:num>
  <w:num w:numId="5" w16cid:durableId="14373667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9D0"/>
    <w:rsid w:val="003B77BC"/>
    <w:rsid w:val="007219D0"/>
    <w:rsid w:val="00752DB7"/>
    <w:rsid w:val="008573A6"/>
    <w:rsid w:val="00944E3A"/>
    <w:rsid w:val="00C66CFC"/>
    <w:rsid w:val="00CF3554"/>
    <w:rsid w:val="00D12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CCA80"/>
  <w15:chartTrackingRefBased/>
  <w15:docId w15:val="{5DBAD0F4-AE69-4939-9DD6-706ADC862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219D0"/>
    <w:pPr>
      <w:spacing w:after="0" w:line="240" w:lineRule="auto"/>
    </w:pPr>
  </w:style>
  <w:style w:type="paragraph" w:styleId="NormalWeb">
    <w:name w:val="Normal (Web)"/>
    <w:basedOn w:val="Normal"/>
    <w:uiPriority w:val="99"/>
    <w:semiHidden/>
    <w:unhideWhenUsed/>
    <w:rsid w:val="00CF355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34580">
      <w:bodyDiv w:val="1"/>
      <w:marLeft w:val="0"/>
      <w:marRight w:val="0"/>
      <w:marTop w:val="0"/>
      <w:marBottom w:val="0"/>
      <w:divBdr>
        <w:top w:val="none" w:sz="0" w:space="0" w:color="auto"/>
        <w:left w:val="none" w:sz="0" w:space="0" w:color="auto"/>
        <w:bottom w:val="none" w:sz="0" w:space="0" w:color="auto"/>
        <w:right w:val="none" w:sz="0" w:space="0" w:color="auto"/>
      </w:divBdr>
      <w:divsChild>
        <w:div w:id="1374236523">
          <w:marLeft w:val="0"/>
          <w:marRight w:val="0"/>
          <w:marTop w:val="0"/>
          <w:marBottom w:val="0"/>
          <w:divBdr>
            <w:top w:val="single" w:sz="2" w:space="0" w:color="D9D9E3"/>
            <w:left w:val="single" w:sz="2" w:space="0" w:color="D9D9E3"/>
            <w:bottom w:val="single" w:sz="2" w:space="0" w:color="D9D9E3"/>
            <w:right w:val="single" w:sz="2" w:space="0" w:color="D9D9E3"/>
          </w:divBdr>
          <w:divsChild>
            <w:div w:id="872571126">
              <w:marLeft w:val="0"/>
              <w:marRight w:val="0"/>
              <w:marTop w:val="0"/>
              <w:marBottom w:val="0"/>
              <w:divBdr>
                <w:top w:val="single" w:sz="2" w:space="0" w:color="D9D9E3"/>
                <w:left w:val="single" w:sz="2" w:space="0" w:color="D9D9E3"/>
                <w:bottom w:val="single" w:sz="2" w:space="0" w:color="D9D9E3"/>
                <w:right w:val="single" w:sz="2" w:space="0" w:color="D9D9E3"/>
              </w:divBdr>
              <w:divsChild>
                <w:div w:id="1768184873">
                  <w:marLeft w:val="0"/>
                  <w:marRight w:val="0"/>
                  <w:marTop w:val="0"/>
                  <w:marBottom w:val="0"/>
                  <w:divBdr>
                    <w:top w:val="single" w:sz="2" w:space="0" w:color="D9D9E3"/>
                    <w:left w:val="single" w:sz="2" w:space="0" w:color="D9D9E3"/>
                    <w:bottom w:val="single" w:sz="2" w:space="0" w:color="D9D9E3"/>
                    <w:right w:val="single" w:sz="2" w:space="0" w:color="D9D9E3"/>
                  </w:divBdr>
                  <w:divsChild>
                    <w:div w:id="1208645720">
                      <w:marLeft w:val="0"/>
                      <w:marRight w:val="0"/>
                      <w:marTop w:val="0"/>
                      <w:marBottom w:val="0"/>
                      <w:divBdr>
                        <w:top w:val="single" w:sz="2" w:space="0" w:color="D9D9E3"/>
                        <w:left w:val="single" w:sz="2" w:space="0" w:color="D9D9E3"/>
                        <w:bottom w:val="single" w:sz="2" w:space="0" w:color="D9D9E3"/>
                        <w:right w:val="single" w:sz="2" w:space="0" w:color="D9D9E3"/>
                      </w:divBdr>
                      <w:divsChild>
                        <w:div w:id="162819992">
                          <w:marLeft w:val="0"/>
                          <w:marRight w:val="0"/>
                          <w:marTop w:val="0"/>
                          <w:marBottom w:val="0"/>
                          <w:divBdr>
                            <w:top w:val="single" w:sz="2" w:space="0" w:color="auto"/>
                            <w:left w:val="single" w:sz="2" w:space="0" w:color="auto"/>
                            <w:bottom w:val="single" w:sz="6" w:space="0" w:color="auto"/>
                            <w:right w:val="single" w:sz="2" w:space="0" w:color="auto"/>
                          </w:divBdr>
                          <w:divsChild>
                            <w:div w:id="205069427">
                              <w:marLeft w:val="0"/>
                              <w:marRight w:val="0"/>
                              <w:marTop w:val="100"/>
                              <w:marBottom w:val="100"/>
                              <w:divBdr>
                                <w:top w:val="single" w:sz="2" w:space="0" w:color="D9D9E3"/>
                                <w:left w:val="single" w:sz="2" w:space="0" w:color="D9D9E3"/>
                                <w:bottom w:val="single" w:sz="2" w:space="0" w:color="D9D9E3"/>
                                <w:right w:val="single" w:sz="2" w:space="0" w:color="D9D9E3"/>
                              </w:divBdr>
                              <w:divsChild>
                                <w:div w:id="313801025">
                                  <w:marLeft w:val="0"/>
                                  <w:marRight w:val="0"/>
                                  <w:marTop w:val="0"/>
                                  <w:marBottom w:val="0"/>
                                  <w:divBdr>
                                    <w:top w:val="single" w:sz="2" w:space="0" w:color="D9D9E3"/>
                                    <w:left w:val="single" w:sz="2" w:space="0" w:color="D9D9E3"/>
                                    <w:bottom w:val="single" w:sz="2" w:space="0" w:color="D9D9E3"/>
                                    <w:right w:val="single" w:sz="2" w:space="0" w:color="D9D9E3"/>
                                  </w:divBdr>
                                  <w:divsChild>
                                    <w:div w:id="1520315622">
                                      <w:marLeft w:val="0"/>
                                      <w:marRight w:val="0"/>
                                      <w:marTop w:val="0"/>
                                      <w:marBottom w:val="0"/>
                                      <w:divBdr>
                                        <w:top w:val="single" w:sz="2" w:space="0" w:color="D9D9E3"/>
                                        <w:left w:val="single" w:sz="2" w:space="0" w:color="D9D9E3"/>
                                        <w:bottom w:val="single" w:sz="2" w:space="0" w:color="D9D9E3"/>
                                        <w:right w:val="single" w:sz="2" w:space="0" w:color="D9D9E3"/>
                                      </w:divBdr>
                                      <w:divsChild>
                                        <w:div w:id="104738591">
                                          <w:marLeft w:val="0"/>
                                          <w:marRight w:val="0"/>
                                          <w:marTop w:val="0"/>
                                          <w:marBottom w:val="0"/>
                                          <w:divBdr>
                                            <w:top w:val="single" w:sz="2" w:space="0" w:color="D9D9E3"/>
                                            <w:left w:val="single" w:sz="2" w:space="0" w:color="D9D9E3"/>
                                            <w:bottom w:val="single" w:sz="2" w:space="0" w:color="D9D9E3"/>
                                            <w:right w:val="single" w:sz="2" w:space="0" w:color="D9D9E3"/>
                                          </w:divBdr>
                                          <w:divsChild>
                                            <w:div w:id="903104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01654315">
          <w:marLeft w:val="0"/>
          <w:marRight w:val="0"/>
          <w:marTop w:val="0"/>
          <w:marBottom w:val="0"/>
          <w:divBdr>
            <w:top w:val="none" w:sz="0" w:space="0" w:color="auto"/>
            <w:left w:val="none" w:sz="0" w:space="0" w:color="auto"/>
            <w:bottom w:val="none" w:sz="0" w:space="0" w:color="auto"/>
            <w:right w:val="none" w:sz="0" w:space="0" w:color="auto"/>
          </w:divBdr>
          <w:divsChild>
            <w:div w:id="166790245">
              <w:marLeft w:val="0"/>
              <w:marRight w:val="0"/>
              <w:marTop w:val="0"/>
              <w:marBottom w:val="0"/>
              <w:divBdr>
                <w:top w:val="single" w:sz="2" w:space="0" w:color="D9D9E3"/>
                <w:left w:val="single" w:sz="2" w:space="0" w:color="D9D9E3"/>
                <w:bottom w:val="single" w:sz="2" w:space="0" w:color="D9D9E3"/>
                <w:right w:val="single" w:sz="2" w:space="0" w:color="D9D9E3"/>
              </w:divBdr>
              <w:divsChild>
                <w:div w:id="559175997">
                  <w:marLeft w:val="0"/>
                  <w:marRight w:val="0"/>
                  <w:marTop w:val="0"/>
                  <w:marBottom w:val="0"/>
                  <w:divBdr>
                    <w:top w:val="single" w:sz="2" w:space="0" w:color="D9D9E3"/>
                    <w:left w:val="single" w:sz="2" w:space="0" w:color="D9D9E3"/>
                    <w:bottom w:val="single" w:sz="2" w:space="0" w:color="D9D9E3"/>
                    <w:right w:val="single" w:sz="2" w:space="0" w:color="D9D9E3"/>
                  </w:divBdr>
                  <w:divsChild>
                    <w:div w:id="243609431">
                      <w:marLeft w:val="0"/>
                      <w:marRight w:val="0"/>
                      <w:marTop w:val="0"/>
                      <w:marBottom w:val="0"/>
                      <w:divBdr>
                        <w:top w:val="single" w:sz="2" w:space="0" w:color="D9D9E3"/>
                        <w:left w:val="single" w:sz="2" w:space="0" w:color="D9D9E3"/>
                        <w:bottom w:val="single" w:sz="2" w:space="0" w:color="D9D9E3"/>
                        <w:right w:val="single" w:sz="2" w:space="0" w:color="D9D9E3"/>
                      </w:divBdr>
                      <w:divsChild>
                        <w:div w:id="769589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25603199">
      <w:bodyDiv w:val="1"/>
      <w:marLeft w:val="0"/>
      <w:marRight w:val="0"/>
      <w:marTop w:val="0"/>
      <w:marBottom w:val="0"/>
      <w:divBdr>
        <w:top w:val="none" w:sz="0" w:space="0" w:color="auto"/>
        <w:left w:val="none" w:sz="0" w:space="0" w:color="auto"/>
        <w:bottom w:val="none" w:sz="0" w:space="0" w:color="auto"/>
        <w:right w:val="none" w:sz="0" w:space="0" w:color="auto"/>
      </w:divBdr>
      <w:divsChild>
        <w:div w:id="332800026">
          <w:marLeft w:val="0"/>
          <w:marRight w:val="0"/>
          <w:marTop w:val="0"/>
          <w:marBottom w:val="0"/>
          <w:divBdr>
            <w:top w:val="single" w:sz="2" w:space="0" w:color="D9D9E3"/>
            <w:left w:val="single" w:sz="2" w:space="0" w:color="D9D9E3"/>
            <w:bottom w:val="single" w:sz="2" w:space="0" w:color="D9D9E3"/>
            <w:right w:val="single" w:sz="2" w:space="0" w:color="D9D9E3"/>
          </w:divBdr>
          <w:divsChild>
            <w:div w:id="1585070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1327889">
          <w:marLeft w:val="0"/>
          <w:marRight w:val="0"/>
          <w:marTop w:val="0"/>
          <w:marBottom w:val="0"/>
          <w:divBdr>
            <w:top w:val="single" w:sz="2" w:space="0" w:color="D9D9E3"/>
            <w:left w:val="single" w:sz="2" w:space="0" w:color="D9D9E3"/>
            <w:bottom w:val="single" w:sz="2" w:space="0" w:color="D9D9E3"/>
            <w:right w:val="single" w:sz="2" w:space="0" w:color="D9D9E3"/>
          </w:divBdr>
          <w:divsChild>
            <w:div w:id="1027559317">
              <w:marLeft w:val="0"/>
              <w:marRight w:val="0"/>
              <w:marTop w:val="0"/>
              <w:marBottom w:val="0"/>
              <w:divBdr>
                <w:top w:val="single" w:sz="2" w:space="0" w:color="D9D9E3"/>
                <w:left w:val="single" w:sz="2" w:space="0" w:color="D9D9E3"/>
                <w:bottom w:val="single" w:sz="2" w:space="0" w:color="D9D9E3"/>
                <w:right w:val="single" w:sz="2" w:space="0" w:color="D9D9E3"/>
              </w:divBdr>
              <w:divsChild>
                <w:div w:id="1302081748">
                  <w:marLeft w:val="0"/>
                  <w:marRight w:val="0"/>
                  <w:marTop w:val="0"/>
                  <w:marBottom w:val="0"/>
                  <w:divBdr>
                    <w:top w:val="single" w:sz="2" w:space="0" w:color="D9D9E3"/>
                    <w:left w:val="single" w:sz="2" w:space="0" w:color="D9D9E3"/>
                    <w:bottom w:val="single" w:sz="2" w:space="0" w:color="D9D9E3"/>
                    <w:right w:val="single" w:sz="2" w:space="0" w:color="D9D9E3"/>
                  </w:divBdr>
                  <w:divsChild>
                    <w:div w:id="1617060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87057141">
      <w:bodyDiv w:val="1"/>
      <w:marLeft w:val="0"/>
      <w:marRight w:val="0"/>
      <w:marTop w:val="0"/>
      <w:marBottom w:val="0"/>
      <w:divBdr>
        <w:top w:val="none" w:sz="0" w:space="0" w:color="auto"/>
        <w:left w:val="none" w:sz="0" w:space="0" w:color="auto"/>
        <w:bottom w:val="none" w:sz="0" w:space="0" w:color="auto"/>
        <w:right w:val="none" w:sz="0" w:space="0" w:color="auto"/>
      </w:divBdr>
    </w:div>
    <w:div w:id="812407026">
      <w:bodyDiv w:val="1"/>
      <w:marLeft w:val="0"/>
      <w:marRight w:val="0"/>
      <w:marTop w:val="0"/>
      <w:marBottom w:val="0"/>
      <w:divBdr>
        <w:top w:val="none" w:sz="0" w:space="0" w:color="auto"/>
        <w:left w:val="none" w:sz="0" w:space="0" w:color="auto"/>
        <w:bottom w:val="none" w:sz="0" w:space="0" w:color="auto"/>
        <w:right w:val="none" w:sz="0" w:space="0" w:color="auto"/>
      </w:divBdr>
    </w:div>
    <w:div w:id="1076510311">
      <w:bodyDiv w:val="1"/>
      <w:marLeft w:val="0"/>
      <w:marRight w:val="0"/>
      <w:marTop w:val="0"/>
      <w:marBottom w:val="0"/>
      <w:divBdr>
        <w:top w:val="none" w:sz="0" w:space="0" w:color="auto"/>
        <w:left w:val="none" w:sz="0" w:space="0" w:color="auto"/>
        <w:bottom w:val="none" w:sz="0" w:space="0" w:color="auto"/>
        <w:right w:val="none" w:sz="0" w:space="0" w:color="auto"/>
      </w:divBdr>
      <w:divsChild>
        <w:div w:id="1578133098">
          <w:marLeft w:val="0"/>
          <w:marRight w:val="0"/>
          <w:marTop w:val="0"/>
          <w:marBottom w:val="0"/>
          <w:divBdr>
            <w:top w:val="single" w:sz="2" w:space="0" w:color="D9D9E3"/>
            <w:left w:val="single" w:sz="2" w:space="0" w:color="D9D9E3"/>
            <w:bottom w:val="single" w:sz="2" w:space="0" w:color="D9D9E3"/>
            <w:right w:val="single" w:sz="2" w:space="0" w:color="D9D9E3"/>
          </w:divBdr>
          <w:divsChild>
            <w:div w:id="1013218979">
              <w:marLeft w:val="0"/>
              <w:marRight w:val="0"/>
              <w:marTop w:val="0"/>
              <w:marBottom w:val="0"/>
              <w:divBdr>
                <w:top w:val="single" w:sz="2" w:space="0" w:color="D9D9E3"/>
                <w:left w:val="single" w:sz="2" w:space="0" w:color="D9D9E3"/>
                <w:bottom w:val="single" w:sz="2" w:space="0" w:color="D9D9E3"/>
                <w:right w:val="single" w:sz="2" w:space="0" w:color="D9D9E3"/>
              </w:divBdr>
              <w:divsChild>
                <w:div w:id="13923901">
                  <w:marLeft w:val="0"/>
                  <w:marRight w:val="0"/>
                  <w:marTop w:val="0"/>
                  <w:marBottom w:val="0"/>
                  <w:divBdr>
                    <w:top w:val="single" w:sz="2" w:space="0" w:color="D9D9E3"/>
                    <w:left w:val="single" w:sz="2" w:space="0" w:color="D9D9E3"/>
                    <w:bottom w:val="single" w:sz="2" w:space="0" w:color="D9D9E3"/>
                    <w:right w:val="single" w:sz="2" w:space="0" w:color="D9D9E3"/>
                  </w:divBdr>
                  <w:divsChild>
                    <w:div w:id="457115101">
                      <w:marLeft w:val="0"/>
                      <w:marRight w:val="0"/>
                      <w:marTop w:val="0"/>
                      <w:marBottom w:val="0"/>
                      <w:divBdr>
                        <w:top w:val="single" w:sz="2" w:space="0" w:color="D9D9E3"/>
                        <w:left w:val="single" w:sz="2" w:space="0" w:color="D9D9E3"/>
                        <w:bottom w:val="single" w:sz="2" w:space="0" w:color="D9D9E3"/>
                        <w:right w:val="single" w:sz="2" w:space="0" w:color="D9D9E3"/>
                      </w:divBdr>
                      <w:divsChild>
                        <w:div w:id="969936938">
                          <w:marLeft w:val="0"/>
                          <w:marRight w:val="0"/>
                          <w:marTop w:val="0"/>
                          <w:marBottom w:val="0"/>
                          <w:divBdr>
                            <w:top w:val="single" w:sz="2" w:space="0" w:color="auto"/>
                            <w:left w:val="single" w:sz="2" w:space="0" w:color="auto"/>
                            <w:bottom w:val="single" w:sz="6" w:space="0" w:color="auto"/>
                            <w:right w:val="single" w:sz="2" w:space="0" w:color="auto"/>
                          </w:divBdr>
                          <w:divsChild>
                            <w:div w:id="1080833226">
                              <w:marLeft w:val="0"/>
                              <w:marRight w:val="0"/>
                              <w:marTop w:val="100"/>
                              <w:marBottom w:val="100"/>
                              <w:divBdr>
                                <w:top w:val="single" w:sz="2" w:space="0" w:color="D9D9E3"/>
                                <w:left w:val="single" w:sz="2" w:space="0" w:color="D9D9E3"/>
                                <w:bottom w:val="single" w:sz="2" w:space="0" w:color="D9D9E3"/>
                                <w:right w:val="single" w:sz="2" w:space="0" w:color="D9D9E3"/>
                              </w:divBdr>
                              <w:divsChild>
                                <w:div w:id="1016495084">
                                  <w:marLeft w:val="0"/>
                                  <w:marRight w:val="0"/>
                                  <w:marTop w:val="0"/>
                                  <w:marBottom w:val="0"/>
                                  <w:divBdr>
                                    <w:top w:val="single" w:sz="2" w:space="0" w:color="D9D9E3"/>
                                    <w:left w:val="single" w:sz="2" w:space="0" w:color="D9D9E3"/>
                                    <w:bottom w:val="single" w:sz="2" w:space="0" w:color="D9D9E3"/>
                                    <w:right w:val="single" w:sz="2" w:space="0" w:color="D9D9E3"/>
                                  </w:divBdr>
                                  <w:divsChild>
                                    <w:div w:id="785390695">
                                      <w:marLeft w:val="0"/>
                                      <w:marRight w:val="0"/>
                                      <w:marTop w:val="0"/>
                                      <w:marBottom w:val="0"/>
                                      <w:divBdr>
                                        <w:top w:val="single" w:sz="2" w:space="0" w:color="D9D9E3"/>
                                        <w:left w:val="single" w:sz="2" w:space="0" w:color="D9D9E3"/>
                                        <w:bottom w:val="single" w:sz="2" w:space="0" w:color="D9D9E3"/>
                                        <w:right w:val="single" w:sz="2" w:space="0" w:color="D9D9E3"/>
                                      </w:divBdr>
                                      <w:divsChild>
                                        <w:div w:id="637760468">
                                          <w:marLeft w:val="0"/>
                                          <w:marRight w:val="0"/>
                                          <w:marTop w:val="0"/>
                                          <w:marBottom w:val="0"/>
                                          <w:divBdr>
                                            <w:top w:val="single" w:sz="2" w:space="0" w:color="D9D9E3"/>
                                            <w:left w:val="single" w:sz="2" w:space="0" w:color="D9D9E3"/>
                                            <w:bottom w:val="single" w:sz="2" w:space="0" w:color="D9D9E3"/>
                                            <w:right w:val="single" w:sz="2" w:space="0" w:color="D9D9E3"/>
                                          </w:divBdr>
                                          <w:divsChild>
                                            <w:div w:id="1049452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44159746">
          <w:marLeft w:val="0"/>
          <w:marRight w:val="0"/>
          <w:marTop w:val="0"/>
          <w:marBottom w:val="0"/>
          <w:divBdr>
            <w:top w:val="none" w:sz="0" w:space="0" w:color="auto"/>
            <w:left w:val="none" w:sz="0" w:space="0" w:color="auto"/>
            <w:bottom w:val="none" w:sz="0" w:space="0" w:color="auto"/>
            <w:right w:val="none" w:sz="0" w:space="0" w:color="auto"/>
          </w:divBdr>
          <w:divsChild>
            <w:div w:id="762258950">
              <w:marLeft w:val="0"/>
              <w:marRight w:val="0"/>
              <w:marTop w:val="0"/>
              <w:marBottom w:val="0"/>
              <w:divBdr>
                <w:top w:val="single" w:sz="2" w:space="0" w:color="D9D9E3"/>
                <w:left w:val="single" w:sz="2" w:space="0" w:color="D9D9E3"/>
                <w:bottom w:val="single" w:sz="2" w:space="0" w:color="D9D9E3"/>
                <w:right w:val="single" w:sz="2" w:space="0" w:color="D9D9E3"/>
              </w:divBdr>
              <w:divsChild>
                <w:div w:id="614752230">
                  <w:marLeft w:val="0"/>
                  <w:marRight w:val="0"/>
                  <w:marTop w:val="0"/>
                  <w:marBottom w:val="0"/>
                  <w:divBdr>
                    <w:top w:val="single" w:sz="2" w:space="0" w:color="D9D9E3"/>
                    <w:left w:val="single" w:sz="2" w:space="0" w:color="D9D9E3"/>
                    <w:bottom w:val="single" w:sz="2" w:space="0" w:color="D9D9E3"/>
                    <w:right w:val="single" w:sz="2" w:space="0" w:color="D9D9E3"/>
                  </w:divBdr>
                  <w:divsChild>
                    <w:div w:id="564608859">
                      <w:marLeft w:val="0"/>
                      <w:marRight w:val="0"/>
                      <w:marTop w:val="0"/>
                      <w:marBottom w:val="0"/>
                      <w:divBdr>
                        <w:top w:val="single" w:sz="2" w:space="0" w:color="D9D9E3"/>
                        <w:left w:val="single" w:sz="2" w:space="0" w:color="D9D9E3"/>
                        <w:bottom w:val="single" w:sz="2" w:space="0" w:color="D9D9E3"/>
                        <w:right w:val="single" w:sz="2" w:space="0" w:color="D9D9E3"/>
                      </w:divBdr>
                      <w:divsChild>
                        <w:div w:id="324939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25543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iso.org/iso-9001-quality-management.html"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hla.com/standards" TargetMode="External"/><Relationship Id="rId11" Type="http://schemas.openxmlformats.org/officeDocument/2006/relationships/hyperlink" Target="https://www.sciencedirect.com/science/article/pii/S0278431911000502" TargetMode="External"/><Relationship Id="rId5" Type="http://schemas.openxmlformats.org/officeDocument/2006/relationships/webSettings" Target="webSettings.xml"/><Relationship Id="rId10" Type="http://schemas.openxmlformats.org/officeDocument/2006/relationships/hyperlink" Target="https://www.researchgate.net/publication/331797418_Reputation_Management_in_the_Social_Media_Era_A_Study_of_the_Hotels_in_Egypt" TargetMode="External"/><Relationship Id="rId4" Type="http://schemas.openxmlformats.org/officeDocument/2006/relationships/settings" Target="settings.xml"/><Relationship Id="rId9" Type="http://schemas.openxmlformats.org/officeDocument/2006/relationships/hyperlink" Target="https://www.researchgate.net/publication/326244725_Hotel_Online_Reputation_Management_The_Importance_of_Management_Responses_on_Online_Booking_Inten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21B2E-D4C0-4D03-B1DA-FF0C459C0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4</Pages>
  <Words>1892</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Homerton NHS</Company>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Shuma (HOMERTON HEALTHCARE NHS FOUNDATION TRUST)</dc:creator>
  <cp:keywords/>
  <dc:description/>
  <cp:lastModifiedBy>BEGUM, Shuma (HOMERTON HEALTHCARE NHS FOUNDATION TRUST)</cp:lastModifiedBy>
  <cp:revision>5</cp:revision>
  <dcterms:created xsi:type="dcterms:W3CDTF">2023-06-12T06:13:00Z</dcterms:created>
  <dcterms:modified xsi:type="dcterms:W3CDTF">2023-06-12T09:38:00Z</dcterms:modified>
</cp:coreProperties>
</file>