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D49F07E" w:rsidP="0064D277" w:rsidRDefault="7D49F07E" w14:paraId="352A3B4F" w14:textId="3CDAD9D0">
      <w:pPr>
        <w:rPr>
          <w:rFonts w:ascii="system-ui" w:hAnsi="system-ui" w:eastAsia="system-ui" w:cs="system-ui"/>
          <w:noProof w:val="0"/>
          <w:sz w:val="24"/>
          <w:szCs w:val="24"/>
          <w:lang w:val="en-US"/>
        </w:rPr>
      </w:pPr>
      <w:r w:rsidRPr="0064D277" w:rsidR="7D49F07E">
        <w:rPr>
          <w:rFonts w:ascii="system-ui" w:hAnsi="system-ui" w:eastAsia="system-ui" w:cs="system-ui"/>
          <w:noProof w:val="0"/>
          <w:sz w:val="24"/>
          <w:szCs w:val="24"/>
          <w:lang w:val="en-US"/>
        </w:rPr>
        <w:t xml:space="preserve">Carla might be held criminally liable depending on </w:t>
      </w:r>
      <w:r w:rsidRPr="0064D277" w:rsidR="7D49F07E">
        <w:rPr>
          <w:rFonts w:ascii="system-ui" w:hAnsi="system-ui" w:eastAsia="system-ui" w:cs="system-ui"/>
          <w:noProof w:val="0"/>
          <w:sz w:val="24"/>
          <w:szCs w:val="24"/>
          <w:lang w:val="en-US"/>
        </w:rPr>
        <w:t>a number of</w:t>
      </w:r>
      <w:r w:rsidRPr="0064D277" w:rsidR="7D49F07E">
        <w:rPr>
          <w:rFonts w:ascii="system-ui" w:hAnsi="system-ui" w:eastAsia="system-ui" w:cs="system-ui"/>
          <w:noProof w:val="0"/>
          <w:sz w:val="24"/>
          <w:szCs w:val="24"/>
          <w:lang w:val="en-US"/>
        </w:rPr>
        <w:t xml:space="preserve"> legal considerations, such as the </w:t>
      </w:r>
      <w:r w:rsidRPr="0064D277" w:rsidR="7D49F07E">
        <w:rPr>
          <w:rFonts w:ascii="system-ui" w:hAnsi="system-ui" w:eastAsia="system-ui" w:cs="system-ui"/>
          <w:noProof w:val="0"/>
          <w:sz w:val="24"/>
          <w:szCs w:val="24"/>
          <w:lang w:val="en-US"/>
        </w:rPr>
        <w:t>jurisdiction's</w:t>
      </w:r>
      <w:r w:rsidRPr="0064D277" w:rsidR="7D49F07E">
        <w:rPr>
          <w:rFonts w:ascii="system-ui" w:hAnsi="system-ui" w:eastAsia="system-ui" w:cs="system-ui"/>
          <w:noProof w:val="0"/>
          <w:sz w:val="24"/>
          <w:szCs w:val="24"/>
          <w:lang w:val="en-US"/>
        </w:rPr>
        <w:t xml:space="preserve"> assault and attempted murder statutes and any applicable </w:t>
      </w:r>
      <w:r w:rsidRPr="0064D277" w:rsidR="7D49F07E">
        <w:rPr>
          <w:rFonts w:ascii="system-ui" w:hAnsi="system-ui" w:eastAsia="system-ui" w:cs="system-ui"/>
          <w:noProof w:val="0"/>
          <w:sz w:val="24"/>
          <w:szCs w:val="24"/>
          <w:lang w:val="en-US"/>
        </w:rPr>
        <w:t>defences</w:t>
      </w:r>
      <w:r w:rsidRPr="0064D277" w:rsidR="7D49F07E">
        <w:rPr>
          <w:rFonts w:ascii="system-ui" w:hAnsi="system-ui" w:eastAsia="system-ui" w:cs="system-ui"/>
          <w:noProof w:val="0"/>
          <w:sz w:val="24"/>
          <w:szCs w:val="24"/>
          <w:lang w:val="en-US"/>
        </w:rPr>
        <w:t xml:space="preserve"> like self-defense or passion of the moment. </w:t>
      </w:r>
      <w:r w:rsidRPr="0064D277" w:rsidR="7D49F07E">
        <w:rPr>
          <w:rFonts w:ascii="system-ui" w:hAnsi="system-ui" w:eastAsia="system-ui" w:cs="system-ui"/>
          <w:noProof w:val="0"/>
          <w:sz w:val="24"/>
          <w:szCs w:val="24"/>
          <w:lang w:val="en-US"/>
        </w:rPr>
        <w:t>Let's</w:t>
      </w:r>
      <w:r w:rsidRPr="0064D277" w:rsidR="7D49F07E">
        <w:rPr>
          <w:rFonts w:ascii="system-ui" w:hAnsi="system-ui" w:eastAsia="system-ui" w:cs="system-ui"/>
          <w:noProof w:val="0"/>
          <w:sz w:val="24"/>
          <w:szCs w:val="24"/>
          <w:lang w:val="en-US"/>
        </w:rPr>
        <w:t xml:space="preserve"> examine Carla's circumstances </w:t>
      </w:r>
      <w:r w:rsidRPr="0064D277" w:rsidR="7D49F07E">
        <w:rPr>
          <w:rFonts w:ascii="system-ui" w:hAnsi="system-ui" w:eastAsia="system-ui" w:cs="system-ui"/>
          <w:noProof w:val="0"/>
          <w:sz w:val="24"/>
          <w:szCs w:val="24"/>
          <w:lang w:val="en-US"/>
        </w:rPr>
        <w:t>in light of</w:t>
      </w:r>
      <w:r w:rsidRPr="0064D277" w:rsidR="7D49F07E">
        <w:rPr>
          <w:rFonts w:ascii="system-ui" w:hAnsi="system-ui" w:eastAsia="system-ui" w:cs="system-ui"/>
          <w:noProof w:val="0"/>
          <w:sz w:val="24"/>
          <w:szCs w:val="24"/>
          <w:lang w:val="en-US"/>
        </w:rPr>
        <w:t xml:space="preserve"> these ideas.</w:t>
      </w:r>
    </w:p>
    <w:p w:rsidR="7D49F07E" w:rsidP="0064D277" w:rsidRDefault="7D49F07E" w14:paraId="4CEFF97E" w14:textId="5ED75807">
      <w:pPr>
        <w:pStyle w:val="Normal"/>
      </w:pPr>
      <w:r w:rsidRPr="0064D277" w:rsidR="7D49F07E">
        <w:rPr>
          <w:rFonts w:ascii="system-ui" w:hAnsi="system-ui" w:eastAsia="system-ui" w:cs="system-ui"/>
          <w:noProof w:val="0"/>
          <w:sz w:val="24"/>
          <w:szCs w:val="24"/>
          <w:lang w:val="en-US"/>
        </w:rPr>
        <w:t xml:space="preserve">Actus Reus: The physical act </w:t>
      </w:r>
      <w:r w:rsidRPr="0064D277" w:rsidR="7D49F07E">
        <w:rPr>
          <w:rFonts w:ascii="system-ui" w:hAnsi="system-ui" w:eastAsia="system-ui" w:cs="system-ui"/>
          <w:noProof w:val="0"/>
          <w:sz w:val="24"/>
          <w:szCs w:val="24"/>
          <w:lang w:val="en-US"/>
        </w:rPr>
        <w:t>required</w:t>
      </w:r>
      <w:r w:rsidRPr="0064D277" w:rsidR="7D49F07E">
        <w:rPr>
          <w:rFonts w:ascii="system-ui" w:hAnsi="system-ui" w:eastAsia="system-ui" w:cs="system-ui"/>
          <w:noProof w:val="0"/>
          <w:sz w:val="24"/>
          <w:szCs w:val="24"/>
          <w:lang w:val="en-US"/>
        </w:rPr>
        <w:t xml:space="preserve"> for the offence was committed by Carla when she stabbed Jamie with a kitchen knife. </w:t>
      </w:r>
      <w:r w:rsidRPr="0064D277" w:rsidR="7D49F07E">
        <w:rPr>
          <w:rFonts w:ascii="system-ui" w:hAnsi="system-ui" w:eastAsia="system-ui" w:cs="system-ui"/>
          <w:noProof w:val="0"/>
          <w:sz w:val="24"/>
          <w:szCs w:val="24"/>
          <w:lang w:val="en-US"/>
        </w:rPr>
        <w:t>Mens</w:t>
      </w:r>
      <w:r w:rsidRPr="0064D277" w:rsidR="7D49F07E">
        <w:rPr>
          <w:rFonts w:ascii="system-ui" w:hAnsi="system-ui" w:eastAsia="system-ui" w:cs="system-ui"/>
          <w:noProof w:val="0"/>
          <w:sz w:val="24"/>
          <w:szCs w:val="24"/>
          <w:lang w:val="en-US"/>
        </w:rPr>
        <w:t xml:space="preserve"> Rea: Carla's mental state </w:t>
      </w:r>
      <w:r w:rsidRPr="0064D277" w:rsidR="7D49F07E">
        <w:rPr>
          <w:rFonts w:ascii="system-ui" w:hAnsi="system-ui" w:eastAsia="system-ui" w:cs="system-ui"/>
          <w:noProof w:val="0"/>
          <w:sz w:val="24"/>
          <w:szCs w:val="24"/>
          <w:lang w:val="en-US"/>
        </w:rPr>
        <w:t>at the moment</w:t>
      </w:r>
      <w:r w:rsidRPr="0064D277" w:rsidR="7D49F07E">
        <w:rPr>
          <w:rFonts w:ascii="system-ui" w:hAnsi="system-ui" w:eastAsia="system-ui" w:cs="system-ui"/>
          <w:noProof w:val="0"/>
          <w:sz w:val="24"/>
          <w:szCs w:val="24"/>
          <w:lang w:val="en-US"/>
        </w:rPr>
        <w:t xml:space="preserve"> of the stabbing must be proven by the prosecution. This can entail proving that Carla acted carelessly, ignoring the possible repercussions of her actions, or that she meant to hurt Jamie. </w:t>
      </w:r>
      <w:r w:rsidRPr="0064D277" w:rsidR="7D49F07E">
        <w:rPr>
          <w:rFonts w:ascii="system-ui" w:hAnsi="system-ui" w:eastAsia="system-ui" w:cs="system-ui"/>
          <w:noProof w:val="0"/>
          <w:sz w:val="24"/>
          <w:szCs w:val="24"/>
          <w:lang w:val="en-US"/>
        </w:rPr>
        <w:t xml:space="preserve">Causation: Another crucial </w:t>
      </w:r>
      <w:r w:rsidRPr="0064D277" w:rsidR="7D49F07E">
        <w:rPr>
          <w:rFonts w:ascii="system-ui" w:hAnsi="system-ui" w:eastAsia="system-ui" w:cs="system-ui"/>
          <w:noProof w:val="0"/>
          <w:sz w:val="24"/>
          <w:szCs w:val="24"/>
          <w:lang w:val="en-US"/>
        </w:rPr>
        <w:t>component</w:t>
      </w:r>
      <w:r w:rsidRPr="0064D277" w:rsidR="7D49F07E">
        <w:rPr>
          <w:rFonts w:ascii="system-ui" w:hAnsi="system-ui" w:eastAsia="system-ui" w:cs="system-ui"/>
          <w:noProof w:val="0"/>
          <w:sz w:val="24"/>
          <w:szCs w:val="24"/>
          <w:lang w:val="en-US"/>
        </w:rPr>
        <w:t xml:space="preserve"> of the offence is causation. It requires </w:t>
      </w:r>
      <w:r w:rsidRPr="0064D277" w:rsidR="7D49F07E">
        <w:rPr>
          <w:rFonts w:ascii="system-ui" w:hAnsi="system-ui" w:eastAsia="system-ui" w:cs="system-ui"/>
          <w:noProof w:val="0"/>
          <w:sz w:val="24"/>
          <w:szCs w:val="24"/>
          <w:lang w:val="en-US"/>
        </w:rPr>
        <w:t>demonstrating</w:t>
      </w:r>
      <w:r w:rsidRPr="0064D277" w:rsidR="7D49F07E">
        <w:rPr>
          <w:rFonts w:ascii="system-ui" w:hAnsi="system-ui" w:eastAsia="system-ui" w:cs="system-ui"/>
          <w:noProof w:val="0"/>
          <w:sz w:val="24"/>
          <w:szCs w:val="24"/>
          <w:lang w:val="en-US"/>
        </w:rPr>
        <w:t xml:space="preserve"> a causal link between Carla's acts and Jamie's injuries. In this instance, it must be proven that Jamie's severe injuries were a direct result of Carla's stabbing. This </w:t>
      </w:r>
      <w:r w:rsidRPr="0064D277" w:rsidR="7D49F07E">
        <w:rPr>
          <w:rFonts w:ascii="system-ui" w:hAnsi="system-ui" w:eastAsia="system-ui" w:cs="system-ui"/>
          <w:noProof w:val="0"/>
          <w:sz w:val="24"/>
          <w:szCs w:val="24"/>
          <w:lang w:val="en-US"/>
        </w:rPr>
        <w:t>component</w:t>
      </w:r>
      <w:r w:rsidRPr="0064D277" w:rsidR="7D49F07E">
        <w:rPr>
          <w:rFonts w:ascii="system-ui" w:hAnsi="system-ui" w:eastAsia="system-ui" w:cs="system-ui"/>
          <w:noProof w:val="0"/>
          <w:sz w:val="24"/>
          <w:szCs w:val="24"/>
          <w:lang w:val="en-US"/>
        </w:rPr>
        <w:t xml:space="preserve"> is essential to </w:t>
      </w:r>
      <w:r w:rsidRPr="0064D277" w:rsidR="7D49F07E">
        <w:rPr>
          <w:rFonts w:ascii="system-ui" w:hAnsi="system-ui" w:eastAsia="system-ui" w:cs="system-ui"/>
          <w:noProof w:val="0"/>
          <w:sz w:val="24"/>
          <w:szCs w:val="24"/>
          <w:lang w:val="en-US"/>
        </w:rPr>
        <w:t>establishing</w:t>
      </w:r>
      <w:r w:rsidRPr="0064D277" w:rsidR="7D49F07E">
        <w:rPr>
          <w:rFonts w:ascii="system-ui" w:hAnsi="system-ui" w:eastAsia="system-ui" w:cs="system-ui"/>
          <w:noProof w:val="0"/>
          <w:sz w:val="24"/>
          <w:szCs w:val="24"/>
          <w:lang w:val="en-US"/>
        </w:rPr>
        <w:t xml:space="preserve"> Carla's legal liability for the injuries Jamie sustained. </w:t>
      </w:r>
      <w:r w:rsidRPr="0064D277" w:rsidR="435AC6F8">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Act and Intent Concurrence: </w:t>
      </w:r>
      <w:r w:rsidRPr="0064D277" w:rsidR="7D49F07E">
        <w:rPr>
          <w:rFonts w:ascii="system-ui" w:hAnsi="system-ui" w:eastAsia="system-ui" w:cs="system-ui"/>
          <w:noProof w:val="0"/>
          <w:sz w:val="24"/>
          <w:szCs w:val="24"/>
          <w:lang w:val="en-US"/>
        </w:rPr>
        <w:t>In order for</w:t>
      </w:r>
      <w:r w:rsidRPr="0064D277" w:rsidR="7D49F07E">
        <w:rPr>
          <w:rFonts w:ascii="system-ui" w:hAnsi="system-ui" w:eastAsia="system-ui" w:cs="system-ui"/>
          <w:noProof w:val="0"/>
          <w:sz w:val="24"/>
          <w:szCs w:val="24"/>
          <w:lang w:val="en-US"/>
        </w:rPr>
        <w:t xml:space="preserve"> an offence to be committed, both actus reus and </w:t>
      </w:r>
      <w:r w:rsidRPr="0064D277" w:rsidR="7D49F07E">
        <w:rPr>
          <w:rFonts w:ascii="system-ui" w:hAnsi="system-ui" w:eastAsia="system-ui" w:cs="system-ui"/>
          <w:noProof w:val="0"/>
          <w:sz w:val="24"/>
          <w:szCs w:val="24"/>
          <w:lang w:val="en-US"/>
        </w:rPr>
        <w:t>mens</w:t>
      </w:r>
      <w:r w:rsidRPr="0064D277" w:rsidR="7D49F07E">
        <w:rPr>
          <w:rFonts w:ascii="system-ui" w:hAnsi="system-ui" w:eastAsia="system-ui" w:cs="system-ui"/>
          <w:noProof w:val="0"/>
          <w:sz w:val="24"/>
          <w:szCs w:val="24"/>
          <w:lang w:val="en-US"/>
        </w:rPr>
        <w:t xml:space="preserve"> rea must coincide. This implies that Carla's </w:t>
      </w:r>
      <w:r w:rsidRPr="0064D277" w:rsidR="7D49F07E">
        <w:rPr>
          <w:rFonts w:ascii="system-ui" w:hAnsi="system-ui" w:eastAsia="system-ui" w:cs="system-ui"/>
          <w:noProof w:val="0"/>
          <w:sz w:val="24"/>
          <w:szCs w:val="24"/>
          <w:lang w:val="en-US"/>
        </w:rPr>
        <w:t>behaviour</w:t>
      </w:r>
      <w:r w:rsidRPr="0064D277" w:rsidR="7D49F07E">
        <w:rPr>
          <w:rFonts w:ascii="system-ui" w:hAnsi="system-ui" w:eastAsia="system-ui" w:cs="system-ui"/>
          <w:noProof w:val="0"/>
          <w:sz w:val="24"/>
          <w:szCs w:val="24"/>
          <w:lang w:val="en-US"/>
        </w:rPr>
        <w:t xml:space="preserve"> must be consistent with her mental condition. </w:t>
      </w:r>
      <w:r w:rsidRPr="0064D277" w:rsidR="7D49F07E">
        <w:rPr>
          <w:rFonts w:ascii="system-ui" w:hAnsi="system-ui" w:eastAsia="system-ui" w:cs="system-ui"/>
          <w:noProof w:val="0"/>
          <w:sz w:val="24"/>
          <w:szCs w:val="24"/>
          <w:lang w:val="en-US"/>
        </w:rPr>
        <w:t>Carla would have met the concurrence requirement if she had stabbed Jamie with the intention of hurting him.</w:t>
      </w:r>
      <w:r w:rsidRPr="0064D277" w:rsidR="7D49F07E">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Repercussions: The prosecution might have to prove the harm that Carla's acts produced as a result, depending on the </w:t>
      </w:r>
      <w:r w:rsidRPr="0064D277" w:rsidR="7D49F07E">
        <w:rPr>
          <w:rFonts w:ascii="system-ui" w:hAnsi="system-ui" w:eastAsia="system-ui" w:cs="system-ui"/>
          <w:noProof w:val="0"/>
          <w:sz w:val="24"/>
          <w:szCs w:val="24"/>
          <w:lang w:val="en-US"/>
        </w:rPr>
        <w:t>jurisdiction</w:t>
      </w:r>
      <w:r w:rsidRPr="0064D277" w:rsidR="7D49F07E">
        <w:rPr>
          <w:rFonts w:ascii="system-ui" w:hAnsi="system-ui" w:eastAsia="system-ui" w:cs="system-ui"/>
          <w:noProof w:val="0"/>
          <w:sz w:val="24"/>
          <w:szCs w:val="24"/>
          <w:lang w:val="en-US"/>
        </w:rPr>
        <w:t xml:space="preserve"> and the </w:t>
      </w:r>
      <w:r w:rsidRPr="0064D277" w:rsidR="7D49F07E">
        <w:rPr>
          <w:rFonts w:ascii="system-ui" w:hAnsi="system-ui" w:eastAsia="system-ui" w:cs="system-ui"/>
          <w:noProof w:val="0"/>
          <w:sz w:val="24"/>
          <w:szCs w:val="24"/>
          <w:lang w:val="en-US"/>
        </w:rPr>
        <w:t>particular accusations</w:t>
      </w:r>
      <w:r w:rsidRPr="0064D277" w:rsidR="7D49F07E">
        <w:rPr>
          <w:rFonts w:ascii="system-ui" w:hAnsi="system-ui" w:eastAsia="system-ui" w:cs="system-ui"/>
          <w:noProof w:val="0"/>
          <w:sz w:val="24"/>
          <w:szCs w:val="24"/>
          <w:lang w:val="en-US"/>
        </w:rPr>
        <w:t xml:space="preserve"> that were brought against her. In this instance, </w:t>
      </w:r>
      <w:r w:rsidRPr="0064D277" w:rsidR="7D49F07E">
        <w:rPr>
          <w:rFonts w:ascii="system-ui" w:hAnsi="system-ui" w:eastAsia="system-ui" w:cs="system-ui"/>
          <w:noProof w:val="0"/>
          <w:sz w:val="24"/>
          <w:szCs w:val="24"/>
          <w:lang w:val="en-US"/>
        </w:rPr>
        <w:t>it is clear that Jamie's</w:t>
      </w:r>
      <w:r w:rsidRPr="0064D277" w:rsidR="7D49F07E">
        <w:rPr>
          <w:rFonts w:ascii="system-ui" w:hAnsi="system-ui" w:eastAsia="system-ui" w:cs="system-ui"/>
          <w:noProof w:val="0"/>
          <w:sz w:val="24"/>
          <w:szCs w:val="24"/>
          <w:lang w:val="en-US"/>
        </w:rPr>
        <w:t xml:space="preserve"> chest stab wound from Carla caused him to sustain severe injuries. </w:t>
      </w:r>
      <w:r w:rsidRPr="0064D277" w:rsidR="7D49F07E">
        <w:rPr>
          <w:rFonts w:ascii="system-ui" w:hAnsi="system-ui" w:eastAsia="system-ui" w:cs="system-ui"/>
          <w:noProof w:val="0"/>
          <w:sz w:val="24"/>
          <w:szCs w:val="24"/>
          <w:lang w:val="en-US"/>
        </w:rPr>
        <w:t>Jamie's injuries would need to be assessed in order to decide on the right charges and possible sentence.</w:t>
      </w:r>
      <w:r w:rsidRPr="0064D277" w:rsidR="7D49F07E">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Applicable </w:t>
      </w:r>
      <w:r w:rsidRPr="0064D277" w:rsidR="7D49F07E">
        <w:rPr>
          <w:rFonts w:ascii="system-ui" w:hAnsi="system-ui" w:eastAsia="system-ui" w:cs="system-ui"/>
          <w:noProof w:val="0"/>
          <w:sz w:val="24"/>
          <w:szCs w:val="24"/>
          <w:lang w:val="en-US"/>
        </w:rPr>
        <w:t>Defences</w:t>
      </w:r>
      <w:r w:rsidRPr="0064D277" w:rsidR="7D49F07E">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Self-defense: Carla might contend that she acted in self-defense to keep herself safe from Jamie's impending harm. </w:t>
      </w:r>
      <w:r w:rsidRPr="0064D277" w:rsidR="7D49F07E">
        <w:rPr>
          <w:rFonts w:ascii="system-ui" w:hAnsi="system-ui" w:eastAsia="system-ui" w:cs="system-ui"/>
          <w:noProof w:val="0"/>
          <w:sz w:val="24"/>
          <w:szCs w:val="24"/>
          <w:lang w:val="en-US"/>
        </w:rPr>
        <w:t>In order for</w:t>
      </w:r>
      <w:r w:rsidRPr="0064D277" w:rsidR="7D49F07E">
        <w:rPr>
          <w:rFonts w:ascii="system-ui" w:hAnsi="system-ui" w:eastAsia="system-ui" w:cs="system-ui"/>
          <w:noProof w:val="0"/>
          <w:sz w:val="24"/>
          <w:szCs w:val="24"/>
          <w:lang w:val="en-US"/>
        </w:rPr>
        <w:t xml:space="preserve"> Carla to assert her right to self-defense, she would have to show that she had a good reason to suspect Jamie was going to use unlawful force against her </w:t>
      </w:r>
      <w:r w:rsidRPr="0064D277" w:rsidR="7D49F07E">
        <w:rPr>
          <w:rFonts w:ascii="system-ui" w:hAnsi="system-ui" w:eastAsia="system-ui" w:cs="system-ui"/>
          <w:noProof w:val="0"/>
          <w:sz w:val="24"/>
          <w:szCs w:val="24"/>
          <w:lang w:val="en-US"/>
        </w:rPr>
        <w:t>right away</w:t>
      </w:r>
      <w:r w:rsidRPr="0064D277" w:rsidR="7D49F07E">
        <w:rPr>
          <w:rFonts w:ascii="system-ui" w:hAnsi="system-ui" w:eastAsia="system-ui" w:cs="system-ui"/>
          <w:noProof w:val="0"/>
          <w:sz w:val="24"/>
          <w:szCs w:val="24"/>
          <w:lang w:val="en-US"/>
        </w:rPr>
        <w:t xml:space="preserve">. It was imperative that she employ force to protect herself from that menace. The level of force she employed was </w:t>
      </w:r>
      <w:r w:rsidRPr="0064D277" w:rsidR="7D49F07E">
        <w:rPr>
          <w:rFonts w:ascii="system-ui" w:hAnsi="system-ui" w:eastAsia="system-ui" w:cs="system-ui"/>
          <w:noProof w:val="0"/>
          <w:sz w:val="24"/>
          <w:szCs w:val="24"/>
          <w:lang w:val="en-US"/>
        </w:rPr>
        <w:t>appropriate to</w:t>
      </w:r>
      <w:r w:rsidRPr="0064D277" w:rsidR="7D49F07E">
        <w:rPr>
          <w:rFonts w:ascii="system-ui" w:hAnsi="system-ui" w:eastAsia="system-ui" w:cs="system-ui"/>
          <w:noProof w:val="0"/>
          <w:sz w:val="24"/>
          <w:szCs w:val="24"/>
          <w:lang w:val="en-US"/>
        </w:rPr>
        <w:t xml:space="preserve"> the perceived threat. Carla may contend that her actions were </w:t>
      </w:r>
      <w:r w:rsidRPr="0064D277" w:rsidR="7D49F07E">
        <w:rPr>
          <w:rFonts w:ascii="system-ui" w:hAnsi="system-ui" w:eastAsia="system-ui" w:cs="system-ui"/>
          <w:noProof w:val="0"/>
          <w:sz w:val="24"/>
          <w:szCs w:val="24"/>
          <w:lang w:val="en-US"/>
        </w:rPr>
        <w:t>required</w:t>
      </w:r>
      <w:r w:rsidRPr="0064D277" w:rsidR="7D49F07E">
        <w:rPr>
          <w:rFonts w:ascii="system-ui" w:hAnsi="system-ui" w:eastAsia="system-ui" w:cs="system-ui"/>
          <w:noProof w:val="0"/>
          <w:sz w:val="24"/>
          <w:szCs w:val="24"/>
          <w:lang w:val="en-US"/>
        </w:rPr>
        <w:t xml:space="preserve"> for her own survival if Jamie's actions during the debate gave her grounds to believe that he posed a threat to her safety. </w:t>
      </w:r>
      <w:r w:rsidRPr="0064D277" w:rsidR="7D49F07E">
        <w:rPr>
          <w:rFonts w:ascii="system-ui" w:hAnsi="system-ui" w:eastAsia="system-ui" w:cs="system-ui"/>
          <w:noProof w:val="0"/>
          <w:sz w:val="24"/>
          <w:szCs w:val="24"/>
          <w:lang w:val="en-US"/>
        </w:rPr>
        <w:t xml:space="preserve">Heat of Passion (Provocation): Carla may claim that her actions were motivated by her intense feelings of rage following Jamie's infidelity admission. This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is based on the notion that an abrupt provocation may momentarily rob someone of their ability to exercise self-control, causing them to act in ways they otherwise would not have. Carla would have to prove the following in order for this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to hold: Jamie's confession constituted sufficient provocation to induce a reasonable person to lose control. Carla's actions were directly caused by the provocation and were impulsive without planning. Carla may be able to lessen her criminal liability by </w:t>
      </w:r>
      <w:r w:rsidRPr="0064D277" w:rsidR="7D49F07E">
        <w:rPr>
          <w:rFonts w:ascii="system-ui" w:hAnsi="system-ui" w:eastAsia="system-ui" w:cs="system-ui"/>
          <w:noProof w:val="0"/>
          <w:sz w:val="24"/>
          <w:szCs w:val="24"/>
          <w:lang w:val="en-US"/>
        </w:rPr>
        <w:t>demonstrating</w:t>
      </w:r>
      <w:r w:rsidRPr="0064D277" w:rsidR="7D49F07E">
        <w:rPr>
          <w:rFonts w:ascii="system-ui" w:hAnsi="system-ui" w:eastAsia="system-ui" w:cs="system-ui"/>
          <w:noProof w:val="0"/>
          <w:sz w:val="24"/>
          <w:szCs w:val="24"/>
          <w:lang w:val="en-US"/>
        </w:rPr>
        <w:t xml:space="preserve"> that Jamie's confession was an abrupt and severe provocation that overpowered her emotional state. Diminished Capacity: Carla may contend that she was not able to develop the necessary purpose for the offence charged because of her emotional state at the time of the incident. Diminished </w:t>
      </w:r>
      <w:r w:rsidRPr="0064D277" w:rsidR="7D49F07E">
        <w:rPr>
          <w:rFonts w:ascii="system-ui" w:hAnsi="system-ui" w:eastAsia="system-ui" w:cs="system-ui"/>
          <w:noProof w:val="0"/>
          <w:sz w:val="24"/>
          <w:szCs w:val="24"/>
          <w:lang w:val="en-US"/>
        </w:rPr>
        <w:t>capacity</w:t>
      </w:r>
      <w:r w:rsidRPr="0064D277" w:rsidR="7D49F07E">
        <w:rPr>
          <w:rFonts w:ascii="system-ui" w:hAnsi="system-ui" w:eastAsia="system-ui" w:cs="system-ui"/>
          <w:noProof w:val="0"/>
          <w:sz w:val="24"/>
          <w:szCs w:val="24"/>
          <w:lang w:val="en-US"/>
        </w:rPr>
        <w:t xml:space="preserve"> is the term used to describe a defendant's diminished mental state at the time of the offence, which may disprove some of its aspects. In Carla's instance, it may be said that her intense feelings of grief and rage hindered her from having the intention to harm others or behave carelessly. </w:t>
      </w:r>
      <w:r w:rsidRPr="0064D277" w:rsidR="7D49F07E">
        <w:rPr>
          <w:rFonts w:ascii="system-ui" w:hAnsi="system-ui" w:eastAsia="system-ui" w:cs="system-ui"/>
          <w:noProof w:val="0"/>
          <w:sz w:val="24"/>
          <w:szCs w:val="24"/>
          <w:lang w:val="en-US"/>
        </w:rPr>
        <w:t xml:space="preserve">Necessity: If Carla's acts were judged necessary to stop a bigger harm, in certain rare circumstances, the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necessity might be applicable. This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however, usually kicks in when </w:t>
      </w:r>
      <w:r w:rsidRPr="0064D277" w:rsidR="7D49F07E">
        <w:rPr>
          <w:rFonts w:ascii="system-ui" w:hAnsi="system-ui" w:eastAsia="system-ui" w:cs="system-ui"/>
          <w:noProof w:val="0"/>
          <w:sz w:val="24"/>
          <w:szCs w:val="24"/>
          <w:lang w:val="en-US"/>
        </w:rPr>
        <w:t>there's</w:t>
      </w:r>
      <w:r w:rsidRPr="0064D277" w:rsidR="7D49F07E">
        <w:rPr>
          <w:rFonts w:ascii="system-ui" w:hAnsi="system-ui" w:eastAsia="system-ui" w:cs="system-ui"/>
          <w:noProof w:val="0"/>
          <w:sz w:val="24"/>
          <w:szCs w:val="24"/>
          <w:lang w:val="en-US"/>
        </w:rPr>
        <w:t xml:space="preserve"> an urgent danger of injury and no good substitutes can be found.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Duress: Carla may be able to assert a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duress if she can </w:t>
      </w:r>
      <w:r w:rsidRPr="0064D277" w:rsidR="7D49F07E">
        <w:rPr>
          <w:rFonts w:ascii="system-ui" w:hAnsi="system-ui" w:eastAsia="system-ui" w:cs="system-ui"/>
          <w:noProof w:val="0"/>
          <w:sz w:val="24"/>
          <w:szCs w:val="24"/>
          <w:lang w:val="en-US"/>
        </w:rPr>
        <w:t>demonstrate</w:t>
      </w:r>
      <w:r w:rsidRPr="0064D277" w:rsidR="7D49F07E">
        <w:rPr>
          <w:rFonts w:ascii="system-ui" w:hAnsi="system-ui" w:eastAsia="system-ui" w:cs="system-ui"/>
          <w:noProof w:val="0"/>
          <w:sz w:val="24"/>
          <w:szCs w:val="24"/>
          <w:lang w:val="en-US"/>
        </w:rPr>
        <w:t xml:space="preserve"> that, at the time of the stabbing, she was being forced or coerced by Jamie or another individual. Generally speaking, though, this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needs proof of a clear and present danger to the defendant or another person. </w:t>
      </w:r>
      <w:r w:rsidRPr="0064D277" w:rsidR="7D49F07E">
        <w:rPr>
          <w:rFonts w:ascii="system-ui" w:hAnsi="system-ui" w:eastAsia="system-ui" w:cs="system-ui"/>
          <w:noProof w:val="0"/>
          <w:sz w:val="24"/>
          <w:szCs w:val="24"/>
          <w:lang w:val="en-US"/>
        </w:rPr>
        <w:t>It's</w:t>
      </w:r>
      <w:r w:rsidRPr="0064D277" w:rsidR="7D49F07E">
        <w:rPr>
          <w:rFonts w:ascii="system-ui" w:hAnsi="system-ui" w:eastAsia="system-ui" w:cs="system-ui"/>
          <w:noProof w:val="0"/>
          <w:sz w:val="24"/>
          <w:szCs w:val="24"/>
          <w:lang w:val="en-US"/>
        </w:rPr>
        <w:t xml:space="preserve"> crucial to remember that the availability and viability of these </w:t>
      </w:r>
      <w:r w:rsidRPr="0064D277" w:rsidR="7D49F07E">
        <w:rPr>
          <w:rFonts w:ascii="system-ui" w:hAnsi="system-ui" w:eastAsia="system-ui" w:cs="system-ui"/>
          <w:noProof w:val="0"/>
          <w:sz w:val="24"/>
          <w:szCs w:val="24"/>
          <w:lang w:val="en-US"/>
        </w:rPr>
        <w:t>defences</w:t>
      </w:r>
      <w:r w:rsidRPr="0064D277" w:rsidR="7D49F07E">
        <w:rPr>
          <w:rFonts w:ascii="system-ui" w:hAnsi="system-ui" w:eastAsia="system-ui" w:cs="system-ui"/>
          <w:noProof w:val="0"/>
          <w:sz w:val="24"/>
          <w:szCs w:val="24"/>
          <w:lang w:val="en-US"/>
        </w:rPr>
        <w:t xml:space="preserve"> would depend on </w:t>
      </w:r>
      <w:r w:rsidRPr="0064D277" w:rsidR="7D49F07E">
        <w:rPr>
          <w:rFonts w:ascii="system-ui" w:hAnsi="system-ui" w:eastAsia="system-ui" w:cs="system-ui"/>
          <w:noProof w:val="0"/>
          <w:sz w:val="24"/>
          <w:szCs w:val="24"/>
          <w:lang w:val="en-US"/>
        </w:rPr>
        <w:t>a number of</w:t>
      </w:r>
      <w:r w:rsidRPr="0064D277" w:rsidR="7D49F07E">
        <w:rPr>
          <w:rFonts w:ascii="system-ui" w:hAnsi="system-ui" w:eastAsia="system-ui" w:cs="system-ui"/>
          <w:noProof w:val="0"/>
          <w:sz w:val="24"/>
          <w:szCs w:val="24"/>
          <w:lang w:val="en-US"/>
        </w:rPr>
        <w:t xml:space="preserve"> variables, such as the particulars of the case, the applicable laws, and the evidence produced in court. Carla's conduct and mental state during the incident would need to be thoroughly considered and argued </w:t>
      </w:r>
      <w:r w:rsidRPr="0064D277" w:rsidR="7D49F07E">
        <w:rPr>
          <w:rFonts w:ascii="system-ui" w:hAnsi="system-ui" w:eastAsia="system-ui" w:cs="system-ui"/>
          <w:noProof w:val="0"/>
          <w:sz w:val="24"/>
          <w:szCs w:val="24"/>
          <w:lang w:val="en-US"/>
        </w:rPr>
        <w:t>in</w:t>
      </w:r>
      <w:r w:rsidRPr="0064D277" w:rsidR="7D49F07E">
        <w:rPr>
          <w:rFonts w:ascii="system-ui" w:hAnsi="system-ui" w:eastAsia="system-ui" w:cs="system-ui"/>
          <w:noProof w:val="0"/>
          <w:sz w:val="24"/>
          <w:szCs w:val="24"/>
          <w:lang w:val="en-US"/>
        </w:rPr>
        <w:t xml:space="preserve"> respect to each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Feelings: </w:t>
      </w:r>
      <w:r w:rsidRPr="0064D277" w:rsidR="7D49F07E">
        <w:rPr>
          <w:rFonts w:ascii="system-ui" w:hAnsi="system-ui" w:eastAsia="system-ui" w:cs="system-ui"/>
          <w:noProof w:val="0"/>
          <w:sz w:val="24"/>
          <w:szCs w:val="24"/>
          <w:lang w:val="en-US"/>
        </w:rPr>
        <w:t xml:space="preserve">Carla's mental state and level of guilt can be mostly inferred from her emotional condition at the time of the incident. Her acts may have been influenced by her intense emotions of sadness, anger, and </w:t>
      </w:r>
      <w:r w:rsidRPr="0064D277" w:rsidR="7D49F07E">
        <w:rPr>
          <w:rFonts w:ascii="system-ui" w:hAnsi="system-ui" w:eastAsia="system-ui" w:cs="system-ui"/>
          <w:noProof w:val="0"/>
          <w:sz w:val="24"/>
          <w:szCs w:val="24"/>
          <w:lang w:val="en-US"/>
        </w:rPr>
        <w:t>maybe fear</w:t>
      </w:r>
      <w:r w:rsidRPr="0064D277" w:rsidR="7D49F07E">
        <w:rPr>
          <w:rFonts w:ascii="system-ui" w:hAnsi="system-ui" w:eastAsia="system-ui" w:cs="system-ui"/>
          <w:noProof w:val="0"/>
          <w:sz w:val="24"/>
          <w:szCs w:val="24"/>
          <w:lang w:val="en-US"/>
        </w:rPr>
        <w:t xml:space="preserve">; this information may be important to consider when </w:t>
      </w:r>
      <w:r w:rsidRPr="0064D277" w:rsidR="7D49F07E">
        <w:rPr>
          <w:rFonts w:ascii="system-ui" w:hAnsi="system-ui" w:eastAsia="system-ui" w:cs="system-ui"/>
          <w:noProof w:val="0"/>
          <w:sz w:val="24"/>
          <w:szCs w:val="24"/>
          <w:lang w:val="en-US"/>
        </w:rPr>
        <w:t>determining</w:t>
      </w:r>
      <w:r w:rsidRPr="0064D277" w:rsidR="7D49F07E">
        <w:rPr>
          <w:rFonts w:ascii="system-ui" w:hAnsi="system-ui" w:eastAsia="system-ui" w:cs="system-ui"/>
          <w:noProof w:val="0"/>
          <w:sz w:val="24"/>
          <w:szCs w:val="24"/>
          <w:lang w:val="en-US"/>
        </w:rPr>
        <w:t xml:space="preserve"> her criminal responsibility. Now </w:t>
      </w:r>
      <w:r w:rsidRPr="0064D277" w:rsidR="7D49F07E">
        <w:rPr>
          <w:rFonts w:ascii="system-ui" w:hAnsi="system-ui" w:eastAsia="system-ui" w:cs="system-ui"/>
          <w:noProof w:val="0"/>
          <w:sz w:val="24"/>
          <w:szCs w:val="24"/>
          <w:lang w:val="en-US"/>
        </w:rPr>
        <w:t>let's</w:t>
      </w:r>
      <w:r w:rsidRPr="0064D277" w:rsidR="7D49F07E">
        <w:rPr>
          <w:rFonts w:ascii="system-ui" w:hAnsi="system-ui" w:eastAsia="system-ui" w:cs="system-ui"/>
          <w:noProof w:val="0"/>
          <w:sz w:val="24"/>
          <w:szCs w:val="24"/>
          <w:lang w:val="en-US"/>
        </w:rPr>
        <w:t xml:space="preserve"> examine more closely how Carla's mental state could affect her case</w:t>
      </w:r>
      <w:r w:rsidRPr="0064D277" w:rsidR="22AD3991">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Effect on purpose: Carla's emotional condition might make it more difficult for her to have the precise purpose needed to commit the alleged offence. Carla might not have had the necessary intent to conduct the crime if her emotions were so strong that they affected her judgement or made it difficult for her to think properly. For instance, Carla's criminal responsibility might be affected if her extreme melancholy caused her to behave in a state of despair where she was unable to fully understand the repercussions of her choices. </w:t>
      </w:r>
      <w:r w:rsidRPr="0064D277" w:rsidR="7D49F07E">
        <w:rPr>
          <w:rFonts w:ascii="system-ui" w:hAnsi="system-ui" w:eastAsia="system-ui" w:cs="system-ui"/>
          <w:noProof w:val="0"/>
          <w:sz w:val="24"/>
          <w:szCs w:val="24"/>
          <w:lang w:val="en-US"/>
        </w:rPr>
        <w:t xml:space="preserve">Relevance to the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Heat of Passion: Carla's emotional state—especially her tremendous grief and indignation after learning of Jamie's infidelity—may lend credence to the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heat of passion. This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is predicated on the notion that an abrupt provocation may momentarily rob someone of self-control, resulting in impulsive </w:t>
      </w:r>
      <w:r w:rsidRPr="0064D277" w:rsidR="7D49F07E">
        <w:rPr>
          <w:rFonts w:ascii="system-ui" w:hAnsi="system-ui" w:eastAsia="system-ui" w:cs="system-ui"/>
          <w:noProof w:val="0"/>
          <w:sz w:val="24"/>
          <w:szCs w:val="24"/>
          <w:lang w:val="en-US"/>
        </w:rPr>
        <w:t>behaviour</w:t>
      </w:r>
      <w:r w:rsidRPr="0064D277" w:rsidR="7D49F07E">
        <w:rPr>
          <w:rFonts w:ascii="system-ui" w:hAnsi="system-ui" w:eastAsia="system-ui" w:cs="system-ui"/>
          <w:noProof w:val="0"/>
          <w:sz w:val="24"/>
          <w:szCs w:val="24"/>
          <w:lang w:val="en-US"/>
        </w:rPr>
        <w:t xml:space="preserve">. It may be argued that Carla acted out of passion rather than with premeditation or deliberation if her emotional distress was so severe as to cause an instantaneous and intense reaction. </w:t>
      </w:r>
      <w:r w:rsidRPr="0064D277" w:rsidR="7D49F07E">
        <w:rPr>
          <w:rFonts w:ascii="system-ui" w:hAnsi="system-ui" w:eastAsia="system-ui" w:cs="system-ui"/>
          <w:noProof w:val="0"/>
          <w:sz w:val="24"/>
          <w:szCs w:val="24"/>
          <w:lang w:val="en-US"/>
        </w:rPr>
        <w:t xml:space="preserve">Proof of Emotional Distress: </w:t>
      </w:r>
      <w:r w:rsidRPr="0064D277" w:rsidR="7D49F07E">
        <w:rPr>
          <w:rFonts w:ascii="system-ui" w:hAnsi="system-ui" w:eastAsia="system-ui" w:cs="system-ui"/>
          <w:noProof w:val="0"/>
          <w:sz w:val="24"/>
          <w:szCs w:val="24"/>
          <w:lang w:val="en-US"/>
        </w:rPr>
        <w:t>In order to</w:t>
      </w:r>
      <w:r w:rsidRPr="0064D277" w:rsidR="7D49F07E">
        <w:rPr>
          <w:rFonts w:ascii="system-ui" w:hAnsi="system-ui" w:eastAsia="system-ui" w:cs="system-ui"/>
          <w:noProof w:val="0"/>
          <w:sz w:val="24"/>
          <w:szCs w:val="24"/>
          <w:lang w:val="en-US"/>
        </w:rPr>
        <w:t xml:space="preserve"> bolster Carla's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the court may hear testimony from witnesses or statements made by Carla herself. Witnesses who saw Carla before the stabbing or overheard her talking about how she was feeling could shed important light on her mental state at the time of the crime. Carla's testimony </w:t>
      </w:r>
      <w:r w:rsidRPr="0064D277" w:rsidR="7D49F07E">
        <w:rPr>
          <w:rFonts w:ascii="system-ui" w:hAnsi="system-ui" w:eastAsia="system-ui" w:cs="system-ui"/>
          <w:noProof w:val="0"/>
          <w:sz w:val="24"/>
          <w:szCs w:val="24"/>
          <w:lang w:val="en-US"/>
        </w:rPr>
        <w:t>regarding</w:t>
      </w:r>
      <w:r w:rsidRPr="0064D277" w:rsidR="7D49F07E">
        <w:rPr>
          <w:rFonts w:ascii="system-ui" w:hAnsi="system-ui" w:eastAsia="system-ui" w:cs="system-ui"/>
          <w:noProof w:val="0"/>
          <w:sz w:val="24"/>
          <w:szCs w:val="24"/>
          <w:lang w:val="en-US"/>
        </w:rPr>
        <w:t xml:space="preserve"> her emotional state and response to Jamie's confession would also be pertinent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evidence. </w:t>
      </w:r>
      <w:r w:rsidRPr="0064D277" w:rsidR="7D49F07E">
        <w:rPr>
          <w:rFonts w:ascii="system-ui" w:hAnsi="system-ui" w:eastAsia="system-ui" w:cs="system-ui"/>
          <w:noProof w:val="0"/>
          <w:sz w:val="24"/>
          <w:szCs w:val="24"/>
          <w:lang w:val="en-US"/>
        </w:rPr>
        <w:t>Effect on Mitigating circumstances: If Carla is found guilty of the crime, her emotional state may also be taken into account when evaluating mitigating circumstances that could affect her sentence.</w:t>
      </w:r>
      <w:r w:rsidRPr="0064D277" w:rsidR="7D49F07E">
        <w:rPr>
          <w:rFonts w:ascii="system-ui" w:hAnsi="system-ui" w:eastAsia="system-ui" w:cs="system-ui"/>
          <w:noProof w:val="0"/>
          <w:sz w:val="24"/>
          <w:szCs w:val="24"/>
          <w:lang w:val="en-US"/>
        </w:rPr>
        <w:t xml:space="preserve"> When considering a suitable punishment, the court can consider Carla's emotional anguish </w:t>
      </w:r>
      <w:r w:rsidRPr="0064D277" w:rsidR="7D49F07E">
        <w:rPr>
          <w:rFonts w:ascii="system-ui" w:hAnsi="system-ui" w:eastAsia="system-ui" w:cs="system-ui"/>
          <w:noProof w:val="0"/>
          <w:sz w:val="24"/>
          <w:szCs w:val="24"/>
          <w:lang w:val="en-US"/>
        </w:rPr>
        <w:t>as a result of</w:t>
      </w:r>
      <w:r w:rsidRPr="0064D277" w:rsidR="7D49F07E">
        <w:rPr>
          <w:rFonts w:ascii="system-ui" w:hAnsi="system-ui" w:eastAsia="system-ui" w:cs="system-ui"/>
          <w:noProof w:val="0"/>
          <w:sz w:val="24"/>
          <w:szCs w:val="24"/>
          <w:lang w:val="en-US"/>
        </w:rPr>
        <w:t xml:space="preserve"> personal hardships or long-standing marital issues. </w:t>
      </w:r>
      <w:r w:rsidRPr="0064D277" w:rsidR="7D49F07E">
        <w:rPr>
          <w:rFonts w:ascii="system-ui" w:hAnsi="system-ui" w:eastAsia="system-ui" w:cs="system-ui"/>
          <w:noProof w:val="0"/>
          <w:sz w:val="24"/>
          <w:szCs w:val="24"/>
          <w:lang w:val="en-US"/>
        </w:rPr>
        <w:t>Remorse, the possibility of rehabilitation, and the chance of reoffending are all variables that could be impacted by Carla's emotional condition and taken into account while determining the appropriate sentence.</w:t>
      </w:r>
      <w:r w:rsidRPr="0064D277" w:rsidR="7D49F07E">
        <w:rPr>
          <w:rFonts w:ascii="system-ui" w:hAnsi="system-ui" w:eastAsia="system-ui" w:cs="system-ui"/>
          <w:noProof w:val="0"/>
          <w:sz w:val="24"/>
          <w:szCs w:val="24"/>
          <w:lang w:val="en-US"/>
        </w:rPr>
        <w:t xml:space="preserve"> </w:t>
      </w:r>
    </w:p>
    <w:p w:rsidR="7D49F07E" w:rsidP="0064D277" w:rsidRDefault="7D49F07E" w14:paraId="39945791" w14:textId="25CFA4C3">
      <w:pPr>
        <w:pStyle w:val="Normal"/>
      </w:pPr>
      <w:r w:rsidRPr="0064D277" w:rsidR="7D49F07E">
        <w:rPr>
          <w:rFonts w:ascii="system-ui" w:hAnsi="system-ui" w:eastAsia="system-ui" w:cs="system-ui"/>
          <w:noProof w:val="0"/>
          <w:sz w:val="24"/>
          <w:szCs w:val="24"/>
          <w:lang w:val="en-US"/>
        </w:rPr>
        <w:t xml:space="preserve">Legislation and Case Law: </w:t>
      </w:r>
      <w:r w:rsidRPr="0064D277" w:rsidR="7D49F07E">
        <w:rPr>
          <w:rFonts w:ascii="system-ui" w:hAnsi="system-ui" w:eastAsia="system-ui" w:cs="system-ui"/>
          <w:noProof w:val="0"/>
          <w:sz w:val="24"/>
          <w:szCs w:val="24"/>
          <w:lang w:val="en-US"/>
        </w:rPr>
        <w:t>The legal framework that will be used to evaluate Carla's potential criminal responsibility is largely shaped by case law and legislation.</w:t>
      </w:r>
      <w:r w:rsidRPr="0064D277" w:rsidR="7D49F07E">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Let's</w:t>
      </w:r>
      <w:r w:rsidRPr="0064D277" w:rsidR="7D49F07E">
        <w:rPr>
          <w:rFonts w:ascii="system-ui" w:hAnsi="system-ui" w:eastAsia="system-ui" w:cs="system-ui"/>
          <w:noProof w:val="0"/>
          <w:sz w:val="24"/>
          <w:szCs w:val="24"/>
          <w:lang w:val="en-US"/>
        </w:rPr>
        <w:t xml:space="preserve"> examine the potential effects of pertinent legislation and case law on Carla's situation: </w:t>
      </w:r>
    </w:p>
    <w:p w:rsidR="7D49F07E" w:rsidP="0064D277" w:rsidRDefault="7D49F07E" w14:paraId="290AC6F8" w14:textId="5E942C6E">
      <w:pPr>
        <w:pStyle w:val="Normal"/>
      </w:pPr>
      <w:r w:rsidRPr="0064D277" w:rsidR="7D49F07E">
        <w:rPr>
          <w:rFonts w:ascii="system-ui" w:hAnsi="system-ui" w:eastAsia="system-ui" w:cs="system-ui"/>
          <w:noProof w:val="0"/>
          <w:sz w:val="24"/>
          <w:szCs w:val="24"/>
          <w:lang w:val="en-US"/>
        </w:rPr>
        <w:t xml:space="preserve">precedence and Case Law: When interpreting and applying the law to new circumstances, courts draw on the precedence set by earlier instances. Carla's case would be </w:t>
      </w:r>
      <w:r w:rsidRPr="0064D277" w:rsidR="7D49F07E">
        <w:rPr>
          <w:rFonts w:ascii="system-ui" w:hAnsi="system-ui" w:eastAsia="system-ui" w:cs="system-ui"/>
          <w:noProof w:val="0"/>
          <w:sz w:val="24"/>
          <w:szCs w:val="24"/>
          <w:lang w:val="en-US"/>
        </w:rPr>
        <w:t>analysed</w:t>
      </w:r>
      <w:r w:rsidRPr="0064D277" w:rsidR="7D49F07E">
        <w:rPr>
          <w:rFonts w:ascii="system-ui" w:hAnsi="system-ui" w:eastAsia="system-ui" w:cs="system-ui"/>
          <w:noProof w:val="0"/>
          <w:sz w:val="24"/>
          <w:szCs w:val="24"/>
          <w:lang w:val="en-US"/>
        </w:rPr>
        <w:t xml:space="preserve"> to see how the law has been applied in such situations by looking at </w:t>
      </w:r>
      <w:r w:rsidRPr="0064D277" w:rsidR="7D49F07E">
        <w:rPr>
          <w:rFonts w:ascii="system-ui" w:hAnsi="system-ui" w:eastAsia="system-ui" w:cs="system-ui"/>
          <w:noProof w:val="0"/>
          <w:sz w:val="24"/>
          <w:szCs w:val="24"/>
          <w:lang w:val="en-US"/>
        </w:rPr>
        <w:t>previous</w:t>
      </w:r>
      <w:r w:rsidRPr="0064D277" w:rsidR="7D49F07E">
        <w:rPr>
          <w:rFonts w:ascii="system-ui" w:hAnsi="system-ui" w:eastAsia="system-ui" w:cs="system-ui"/>
          <w:noProof w:val="0"/>
          <w:sz w:val="24"/>
          <w:szCs w:val="24"/>
          <w:lang w:val="en-US"/>
        </w:rPr>
        <w:t xml:space="preserve"> cases with comparable facts, such as those involving crimes of passion, self-defense claims, or </w:t>
      </w:r>
      <w:r w:rsidRPr="0064D277" w:rsidR="7D49F07E">
        <w:rPr>
          <w:rFonts w:ascii="system-ui" w:hAnsi="system-ui" w:eastAsia="system-ui" w:cs="system-ui"/>
          <w:noProof w:val="0"/>
          <w:sz w:val="24"/>
          <w:szCs w:val="24"/>
          <w:lang w:val="en-US"/>
        </w:rPr>
        <w:t>defences</w:t>
      </w:r>
      <w:r w:rsidRPr="0064D277" w:rsidR="7D49F07E">
        <w:rPr>
          <w:rFonts w:ascii="system-ui" w:hAnsi="system-ui" w:eastAsia="system-ui" w:cs="system-ui"/>
          <w:noProof w:val="0"/>
          <w:sz w:val="24"/>
          <w:szCs w:val="24"/>
          <w:lang w:val="en-US"/>
        </w:rPr>
        <w:t xml:space="preserve"> based on </w:t>
      </w:r>
      <w:r w:rsidRPr="0064D277" w:rsidR="7D49F07E">
        <w:rPr>
          <w:rFonts w:ascii="system-ui" w:hAnsi="system-ui" w:eastAsia="system-ui" w:cs="system-ui"/>
          <w:noProof w:val="0"/>
          <w:sz w:val="24"/>
          <w:szCs w:val="24"/>
          <w:lang w:val="en-US"/>
        </w:rPr>
        <w:t>heat</w:t>
      </w:r>
      <w:r w:rsidRPr="0064D277" w:rsidR="7D49F07E">
        <w:rPr>
          <w:rFonts w:ascii="system-ui" w:hAnsi="system-ui" w:eastAsia="system-ui" w:cs="system-ui"/>
          <w:noProof w:val="0"/>
          <w:sz w:val="24"/>
          <w:szCs w:val="24"/>
          <w:lang w:val="en-US"/>
        </w:rPr>
        <w:t xml:space="preserve"> of passion. For instance, in order to comprehend how the heat of passion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has been used, courts may review prior instances in which parties behaved rashly in reaction to unexpected provocation, such as discovering a partner's adultery. </w:t>
      </w:r>
    </w:p>
    <w:p w:rsidR="7D49F07E" w:rsidP="0064D277" w:rsidRDefault="7D49F07E" w14:paraId="7F0D12A3" w14:textId="66FEB9EB">
      <w:pPr>
        <w:pStyle w:val="Normal"/>
      </w:pPr>
      <w:r w:rsidRPr="0064D277" w:rsidR="7D49F07E">
        <w:rPr>
          <w:rFonts w:ascii="system-ui" w:hAnsi="system-ui" w:eastAsia="system-ui" w:cs="system-ui"/>
          <w:noProof w:val="0"/>
          <w:sz w:val="24"/>
          <w:szCs w:val="24"/>
          <w:lang w:val="en-US"/>
        </w:rPr>
        <w:t xml:space="preserve">Statutory Law: Legal provisions delineate the components of criminal offences, potential </w:t>
      </w:r>
      <w:r w:rsidRPr="0064D277" w:rsidR="7D49F07E">
        <w:rPr>
          <w:rFonts w:ascii="system-ui" w:hAnsi="system-ui" w:eastAsia="system-ui" w:cs="system-ui"/>
          <w:noProof w:val="0"/>
          <w:sz w:val="24"/>
          <w:szCs w:val="24"/>
          <w:lang w:val="en-US"/>
        </w:rPr>
        <w:t>defences</w:t>
      </w:r>
      <w:r w:rsidRPr="0064D277" w:rsidR="7D49F07E">
        <w:rPr>
          <w:rFonts w:ascii="system-ui" w:hAnsi="system-ui" w:eastAsia="system-ui" w:cs="system-ui"/>
          <w:noProof w:val="0"/>
          <w:sz w:val="24"/>
          <w:szCs w:val="24"/>
          <w:lang w:val="en-US"/>
        </w:rPr>
        <w:t xml:space="preserve">, and standards for sentence. The </w:t>
      </w:r>
      <w:r w:rsidRPr="0064D277" w:rsidR="7D49F07E">
        <w:rPr>
          <w:rFonts w:ascii="system-ui" w:hAnsi="system-ui" w:eastAsia="system-ui" w:cs="system-ui"/>
          <w:noProof w:val="0"/>
          <w:sz w:val="24"/>
          <w:szCs w:val="24"/>
          <w:lang w:val="en-US"/>
        </w:rPr>
        <w:t>particular laws</w:t>
      </w:r>
      <w:r w:rsidRPr="0064D277" w:rsidR="7D49F07E">
        <w:rPr>
          <w:rFonts w:ascii="system-ui" w:hAnsi="system-ui" w:eastAsia="system-ui" w:cs="system-ui"/>
          <w:noProof w:val="0"/>
          <w:sz w:val="24"/>
          <w:szCs w:val="24"/>
          <w:lang w:val="en-US"/>
        </w:rPr>
        <w:t xml:space="preserve"> controlling assault, attempted murder, self-defense, and other pertinent offences in the </w:t>
      </w:r>
      <w:r w:rsidRPr="0064D277" w:rsidR="7D49F07E">
        <w:rPr>
          <w:rFonts w:ascii="system-ui" w:hAnsi="system-ui" w:eastAsia="system-ui" w:cs="system-ui"/>
          <w:noProof w:val="0"/>
          <w:sz w:val="24"/>
          <w:szCs w:val="24"/>
          <w:lang w:val="en-US"/>
        </w:rPr>
        <w:t>jurisdiction</w:t>
      </w:r>
      <w:r w:rsidRPr="0064D277" w:rsidR="7D49F07E">
        <w:rPr>
          <w:rFonts w:ascii="system-ui" w:hAnsi="system-ui" w:eastAsia="system-ui" w:cs="system-ui"/>
          <w:noProof w:val="0"/>
          <w:sz w:val="24"/>
          <w:szCs w:val="24"/>
          <w:lang w:val="en-US"/>
        </w:rPr>
        <w:t xml:space="preserve"> where the incident happened would be used to </w:t>
      </w:r>
      <w:r w:rsidRPr="0064D277" w:rsidR="7D49F07E">
        <w:rPr>
          <w:rFonts w:ascii="system-ui" w:hAnsi="system-ui" w:eastAsia="system-ui" w:cs="system-ui"/>
          <w:noProof w:val="0"/>
          <w:sz w:val="24"/>
          <w:szCs w:val="24"/>
          <w:lang w:val="en-US"/>
        </w:rPr>
        <w:t>determine</w:t>
      </w:r>
      <w:r w:rsidRPr="0064D277" w:rsidR="7D49F07E">
        <w:rPr>
          <w:rFonts w:ascii="system-ui" w:hAnsi="system-ui" w:eastAsia="system-ui" w:cs="system-ui"/>
          <w:noProof w:val="0"/>
          <w:sz w:val="24"/>
          <w:szCs w:val="24"/>
          <w:lang w:val="en-US"/>
        </w:rPr>
        <w:t xml:space="preserve"> Carla's possible criminal responsibility. Statutes may, for instance, outline the conditions necessary to meet the criteria for criminal responsibility and describe the elements of the assault with a dangerous weapon offence. </w:t>
      </w:r>
    </w:p>
    <w:p w:rsidR="0064D277" w:rsidRDefault="0064D277" w14:paraId="14BEB642" w14:textId="2932ACC5"/>
    <w:p w:rsidR="7D49F07E" w:rsidRDefault="7D49F07E" w14:paraId="29753BBA" w14:textId="70B9553F">
      <w:r w:rsidRPr="0064D277" w:rsidR="7D49F07E">
        <w:rPr>
          <w:rFonts w:ascii="system-ui" w:hAnsi="system-ui" w:eastAsia="system-ui" w:cs="system-ui"/>
          <w:noProof w:val="0"/>
          <w:sz w:val="24"/>
          <w:szCs w:val="24"/>
          <w:lang w:val="en-US"/>
        </w:rPr>
        <w:t xml:space="preserve">Case-Specific Precedent: Courts may </w:t>
      </w:r>
      <w:r w:rsidRPr="0064D277" w:rsidR="7D49F07E">
        <w:rPr>
          <w:rFonts w:ascii="system-ui" w:hAnsi="system-ui" w:eastAsia="system-ui" w:cs="system-ui"/>
          <w:noProof w:val="0"/>
          <w:sz w:val="24"/>
          <w:szCs w:val="24"/>
          <w:lang w:val="en-US"/>
        </w:rPr>
        <w:t>take into account</w:t>
      </w:r>
      <w:r w:rsidRPr="0064D277" w:rsidR="7D49F07E">
        <w:rPr>
          <w:rFonts w:ascii="system-ui" w:hAnsi="system-ui" w:eastAsia="system-ui" w:cs="system-ui"/>
          <w:noProof w:val="0"/>
          <w:sz w:val="24"/>
          <w:szCs w:val="24"/>
          <w:lang w:val="en-US"/>
        </w:rPr>
        <w:t xml:space="preserve"> precedents set in cases with factual circumstances comparable to Carla's, in addition to basic case law and statutory restrictions. The court's decision in Carla's case, for instance, might be influenced by prior rulings in the </w:t>
      </w:r>
      <w:r w:rsidRPr="0064D277" w:rsidR="7D49F07E">
        <w:rPr>
          <w:rFonts w:ascii="system-ui" w:hAnsi="system-ui" w:eastAsia="system-ui" w:cs="system-ui"/>
          <w:noProof w:val="0"/>
          <w:sz w:val="24"/>
          <w:szCs w:val="24"/>
          <w:lang w:val="en-US"/>
        </w:rPr>
        <w:t>jurisdiction</w:t>
      </w:r>
      <w:r w:rsidRPr="0064D277" w:rsidR="7D49F07E">
        <w:rPr>
          <w:rFonts w:ascii="system-ui" w:hAnsi="system-ui" w:eastAsia="system-ui" w:cs="system-ui"/>
          <w:noProof w:val="0"/>
          <w:sz w:val="24"/>
          <w:szCs w:val="24"/>
          <w:lang w:val="en-US"/>
        </w:rPr>
        <w:t xml:space="preserve"> where defendants who acted in a fit of rage were cleared or given light terms. </w:t>
      </w:r>
      <w:r w:rsidRPr="0064D277" w:rsidR="7D49F07E">
        <w:rPr>
          <w:rFonts w:ascii="system-ui" w:hAnsi="system-ui" w:eastAsia="system-ui" w:cs="system-ui"/>
          <w:noProof w:val="0"/>
          <w:sz w:val="24"/>
          <w:szCs w:val="24"/>
          <w:lang w:val="en-US"/>
        </w:rPr>
        <w:t xml:space="preserve">Legal </w:t>
      </w:r>
      <w:r w:rsidRPr="0064D277" w:rsidR="7D49F07E">
        <w:rPr>
          <w:rFonts w:ascii="system-ui" w:hAnsi="system-ui" w:eastAsia="system-ui" w:cs="system-ui"/>
          <w:noProof w:val="0"/>
          <w:sz w:val="24"/>
          <w:szCs w:val="24"/>
          <w:lang w:val="en-US"/>
        </w:rPr>
        <w:t>Principle</w:t>
      </w:r>
      <w:r w:rsidRPr="0064D277" w:rsidR="7D49F07E">
        <w:rPr>
          <w:rFonts w:ascii="system-ui" w:hAnsi="system-ui" w:eastAsia="system-ui" w:cs="system-ui"/>
          <w:noProof w:val="0"/>
          <w:sz w:val="24"/>
          <w:szCs w:val="24"/>
          <w:lang w:val="en-US"/>
        </w:rPr>
        <w:t xml:space="preserve"> Interpretation: Based on pertinent case law and legislative legislation, courts may interpret legal principles, such as the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self-defense or the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of passion. Case law, for instance, can make clear whether a defendant's conviction that self-defense is necessary is acceptable or what level of provocation is </w:t>
      </w:r>
      <w:r w:rsidRPr="0064D277" w:rsidR="7D49F07E">
        <w:rPr>
          <w:rFonts w:ascii="system-ui" w:hAnsi="system-ui" w:eastAsia="system-ui" w:cs="system-ui"/>
          <w:noProof w:val="0"/>
          <w:sz w:val="24"/>
          <w:szCs w:val="24"/>
          <w:lang w:val="en-US"/>
        </w:rPr>
        <w:t>required</w:t>
      </w:r>
      <w:r w:rsidRPr="0064D277" w:rsidR="7D49F07E">
        <w:rPr>
          <w:rFonts w:ascii="system-ui" w:hAnsi="system-ui" w:eastAsia="system-ui" w:cs="system-ui"/>
          <w:noProof w:val="0"/>
          <w:sz w:val="24"/>
          <w:szCs w:val="24"/>
          <w:lang w:val="en-US"/>
        </w:rPr>
        <w:t xml:space="preserve"> to support the heat of passion </w:t>
      </w:r>
      <w:r w:rsidRPr="0064D277" w:rsidR="7D49F07E">
        <w:rPr>
          <w:rFonts w:ascii="system-ui" w:hAnsi="system-ui" w:eastAsia="system-ui" w:cs="system-ui"/>
          <w:noProof w:val="0"/>
          <w:sz w:val="24"/>
          <w:szCs w:val="24"/>
          <w:lang w:val="en-US"/>
        </w:rPr>
        <w:t>defence</w:t>
      </w:r>
      <w:r w:rsidRPr="0064D277" w:rsidR="7D49F07E">
        <w:rPr>
          <w:rFonts w:ascii="system-ui" w:hAnsi="system-ui" w:eastAsia="system-ui" w:cs="system-ui"/>
          <w:noProof w:val="0"/>
          <w:sz w:val="24"/>
          <w:szCs w:val="24"/>
          <w:lang w:val="en-US"/>
        </w:rPr>
        <w:t xml:space="preserve">. </w:t>
      </w:r>
      <w:r w:rsidRPr="0064D277" w:rsidR="7D49F07E">
        <w:rPr>
          <w:rFonts w:ascii="system-ui" w:hAnsi="system-ui" w:eastAsia="system-ui" w:cs="system-ui"/>
          <w:noProof w:val="0"/>
          <w:sz w:val="24"/>
          <w:szCs w:val="24"/>
          <w:lang w:val="en-US"/>
        </w:rPr>
        <w:t xml:space="preserve">Guidelines for Sentencing: Should Carla be found guilty of the charges brought against her, the court's determination of the proper penalty will be based on sentencing guidelines that have been set by statute and prior case law. </w:t>
      </w:r>
      <w:r w:rsidRPr="0064D277" w:rsidR="7D49F07E">
        <w:rPr>
          <w:rFonts w:ascii="system-ui" w:hAnsi="system-ui" w:eastAsia="system-ui" w:cs="system-ui"/>
          <w:noProof w:val="0"/>
          <w:sz w:val="24"/>
          <w:szCs w:val="24"/>
          <w:lang w:val="en-US"/>
        </w:rPr>
        <w:t>When deciding on a punishment, various considerations would be taken into account, including the extent of Jamie's injuries, Carla's criminal past (if any), aggravating circumstances, and mitigating factors.</w:t>
      </w:r>
      <w:r w:rsidRPr="0064D277" w:rsidR="7D49F07E">
        <w:rPr>
          <w:rFonts w:ascii="system-ui" w:hAnsi="system-ui" w:eastAsia="system-ui" w:cs="system-ui"/>
          <w:noProof w:val="0"/>
          <w:sz w:val="24"/>
          <w:szCs w:val="24"/>
          <w:lang w:val="en-US"/>
        </w:rPr>
        <w:t xml:space="preserve"> </w:t>
      </w:r>
    </w:p>
    <w:p w:rsidR="7D49F07E" w:rsidP="0064D277" w:rsidRDefault="7D49F07E" w14:paraId="485421C5" w14:textId="580E370C">
      <w:pPr>
        <w:pStyle w:val="Normal"/>
      </w:pPr>
      <w:r w:rsidRPr="0064D277" w:rsidR="7D49F07E">
        <w:rPr>
          <w:rFonts w:ascii="system-ui" w:hAnsi="system-ui" w:eastAsia="system-ui" w:cs="system-ui"/>
          <w:noProof w:val="0"/>
          <w:sz w:val="24"/>
          <w:szCs w:val="24"/>
          <w:lang w:val="en-US"/>
        </w:rPr>
        <w:t xml:space="preserve">In conclusion, a thorough examination of Carla's intentions, mental state, pertinent </w:t>
      </w:r>
      <w:r w:rsidRPr="0064D277" w:rsidR="7D49F07E">
        <w:rPr>
          <w:rFonts w:ascii="system-ui" w:hAnsi="system-ui" w:eastAsia="system-ui" w:cs="system-ui"/>
          <w:noProof w:val="0"/>
          <w:sz w:val="24"/>
          <w:szCs w:val="24"/>
          <w:lang w:val="en-US"/>
        </w:rPr>
        <w:t>defences</w:t>
      </w:r>
      <w:r w:rsidRPr="0064D277" w:rsidR="7D49F07E">
        <w:rPr>
          <w:rFonts w:ascii="system-ui" w:hAnsi="system-ui" w:eastAsia="system-ui" w:cs="system-ui"/>
          <w:noProof w:val="0"/>
          <w:sz w:val="24"/>
          <w:szCs w:val="24"/>
          <w:lang w:val="en-US"/>
        </w:rPr>
        <w:t xml:space="preserve">, and the particulars of the occurrence are necessary to </w:t>
      </w:r>
      <w:r w:rsidRPr="0064D277" w:rsidR="7D49F07E">
        <w:rPr>
          <w:rFonts w:ascii="system-ui" w:hAnsi="system-ui" w:eastAsia="system-ui" w:cs="system-ui"/>
          <w:noProof w:val="0"/>
          <w:sz w:val="24"/>
          <w:szCs w:val="24"/>
          <w:lang w:val="en-US"/>
        </w:rPr>
        <w:t>determine</w:t>
      </w:r>
      <w:r w:rsidRPr="0064D277" w:rsidR="7D49F07E">
        <w:rPr>
          <w:rFonts w:ascii="system-ui" w:hAnsi="system-ui" w:eastAsia="system-ui" w:cs="system-ui"/>
          <w:noProof w:val="0"/>
          <w:sz w:val="24"/>
          <w:szCs w:val="24"/>
          <w:lang w:val="en-US"/>
        </w:rPr>
        <w:t xml:space="preserve"> if she might be charged with a crime for stabbing Jamie. Carla's mental suffering and Jamie's confession may have lessened her </w:t>
      </w:r>
      <w:r w:rsidRPr="0064D277" w:rsidR="7D49F07E">
        <w:rPr>
          <w:rFonts w:ascii="system-ui" w:hAnsi="system-ui" w:eastAsia="system-ui" w:cs="system-ui"/>
          <w:noProof w:val="0"/>
          <w:sz w:val="24"/>
          <w:szCs w:val="24"/>
          <w:lang w:val="en-US"/>
        </w:rPr>
        <w:t>guilt to some extent, but</w:t>
      </w:r>
      <w:r w:rsidRPr="0064D277" w:rsidR="7D49F07E">
        <w:rPr>
          <w:rFonts w:ascii="system-ui" w:hAnsi="system-ui" w:eastAsia="system-ui" w:cs="system-ui"/>
          <w:noProof w:val="0"/>
          <w:sz w:val="24"/>
          <w:szCs w:val="24"/>
          <w:lang w:val="en-US"/>
        </w:rPr>
        <w:t xml:space="preserve"> they may not have completely removed her criminal liability. </w:t>
      </w:r>
      <w:r w:rsidRPr="0064D277" w:rsidR="7D49F07E">
        <w:rPr>
          <w:rFonts w:ascii="system-ui" w:hAnsi="system-ui" w:eastAsia="system-ui" w:cs="system-ui"/>
          <w:noProof w:val="0"/>
          <w:sz w:val="24"/>
          <w:szCs w:val="24"/>
          <w:lang w:val="en-US"/>
        </w:rPr>
        <w:t>The way in which the pertinent legal principles are applied to the particular facts and circumstances that are brought forward during judicial procedures will ultimately determine how Carla's case is resolved.</w:t>
      </w:r>
      <w:r w:rsidRPr="0064D277" w:rsidR="7D49F07E">
        <w:rPr>
          <w:rFonts w:ascii="system-ui" w:hAnsi="system-ui" w:eastAsia="system-ui" w:cs="system-ui"/>
          <w:noProof w:val="0"/>
          <w:sz w:val="24"/>
          <w:szCs w:val="24"/>
          <w:lang w:val="en-US"/>
        </w:rPr>
        <w:t xml:space="preserve"> </w:t>
      </w:r>
    </w:p>
    <w:p w:rsidR="0064D277" w:rsidRDefault="0064D277" w14:paraId="790F0639" w14:textId="2B586D2F"/>
    <w:p w:rsidR="0064D277" w:rsidRDefault="0064D277" w14:paraId="28E31A85" w14:textId="364DE7BF"/>
    <w:p w:rsidR="0064D277" w:rsidP="0064D277" w:rsidRDefault="0064D277" w14:paraId="79D47ECE" w14:textId="351335D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d45e8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6119D3"/>
    <w:rsid w:val="0064D277"/>
    <w:rsid w:val="00869407"/>
    <w:rsid w:val="028E975D"/>
    <w:rsid w:val="07B56D27"/>
    <w:rsid w:val="0C88DE4A"/>
    <w:rsid w:val="11F32204"/>
    <w:rsid w:val="22AD3991"/>
    <w:rsid w:val="312F15D4"/>
    <w:rsid w:val="32CAE635"/>
    <w:rsid w:val="3CE4AE73"/>
    <w:rsid w:val="3DFFC39D"/>
    <w:rsid w:val="3F04F99A"/>
    <w:rsid w:val="435AC6F8"/>
    <w:rsid w:val="4EBBF0FE"/>
    <w:rsid w:val="5169A3E2"/>
    <w:rsid w:val="59E1A772"/>
    <w:rsid w:val="5A6119D3"/>
    <w:rsid w:val="5B7D77D3"/>
    <w:rsid w:val="5BD7D77E"/>
    <w:rsid w:val="5D80982B"/>
    <w:rsid w:val="5F77ED53"/>
    <w:rsid w:val="71281A52"/>
    <w:rsid w:val="745FBB14"/>
    <w:rsid w:val="74BCAB70"/>
    <w:rsid w:val="7ACEFC98"/>
    <w:rsid w:val="7B65CF2F"/>
    <w:rsid w:val="7CED0A33"/>
    <w:rsid w:val="7D49F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119D3"/>
  <w15:chartTrackingRefBased/>
  <w15:docId w15:val="{24316B9B-1654-4C5B-9C42-4063D9D114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749e1b164ab48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2024-04-17T17:25:08.4475227Z</dcterms:created>
  <dcterms:modified xsi:type="dcterms:W3CDTF">2024-04-17T18:34:49.8192120Z</dcterms:modified>
  <dc:creator>Luke Darnell (2306084)</dc:creator>
  <lastModifiedBy>Luke Darnell (2306084)</lastModifiedBy>
</coreProperties>
</file>