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7D06C" w14:textId="737339F1" w:rsidR="00C17AEC" w:rsidRDefault="00C17AEC" w:rsidP="00F47F2D">
      <w:pPr>
        <w:spacing w:before="100" w:beforeAutospacing="1"/>
        <w:rPr>
          <w:b/>
          <w:bCs/>
        </w:rPr>
      </w:pPr>
      <w:r>
        <w:rPr>
          <w:b/>
          <w:bCs/>
        </w:rPr>
        <w:t>Catherine Angharad Ford 1650242</w:t>
      </w:r>
    </w:p>
    <w:p w14:paraId="2614128C" w14:textId="0841604B" w:rsidR="00183FA3" w:rsidRPr="007E1834" w:rsidRDefault="00F47F2D" w:rsidP="00F47F2D">
      <w:pPr>
        <w:spacing w:before="100" w:beforeAutospacing="1"/>
        <w:rPr>
          <w:b/>
          <w:bCs/>
          <w:kern w:val="22"/>
        </w:rPr>
      </w:pPr>
      <w:r w:rsidRPr="00F47F2D">
        <w:rPr>
          <w:b/>
          <w:bCs/>
        </w:rPr>
        <w:t>Ways of Thinking ADAD4018</w:t>
      </w:r>
    </w:p>
    <w:p w14:paraId="71B96815" w14:textId="6427BAE5" w:rsidR="00F47F2D" w:rsidRDefault="00F47F2D">
      <w:pPr>
        <w:rPr>
          <w:b/>
          <w:bCs/>
        </w:rPr>
      </w:pPr>
    </w:p>
    <w:p w14:paraId="6339DCB9" w14:textId="25D43A17" w:rsidR="00F47F2D" w:rsidRDefault="00F47F2D">
      <w:pPr>
        <w:rPr>
          <w:b/>
          <w:bCs/>
        </w:rPr>
      </w:pPr>
      <w:r>
        <w:rPr>
          <w:b/>
          <w:bCs/>
        </w:rPr>
        <w:t xml:space="preserve">Manifesto Points </w:t>
      </w:r>
    </w:p>
    <w:p w14:paraId="59C540AC" w14:textId="2131ECB5" w:rsidR="00F47F2D" w:rsidRDefault="00F47F2D" w:rsidP="00F47F2D">
      <w:pPr>
        <w:pStyle w:val="ListParagraph"/>
        <w:numPr>
          <w:ilvl w:val="0"/>
          <w:numId w:val="1"/>
        </w:numPr>
        <w:rPr>
          <w:b/>
          <w:bCs/>
        </w:rPr>
      </w:pPr>
      <w:r>
        <w:rPr>
          <w:b/>
          <w:bCs/>
        </w:rPr>
        <w:t xml:space="preserve">Art is embedded within everything we do. </w:t>
      </w:r>
    </w:p>
    <w:p w14:paraId="775AD450" w14:textId="09668E11" w:rsidR="00F47F2D" w:rsidRDefault="00F47F2D" w:rsidP="00F47F2D">
      <w:pPr>
        <w:pStyle w:val="ListParagraph"/>
        <w:numPr>
          <w:ilvl w:val="0"/>
          <w:numId w:val="1"/>
        </w:numPr>
        <w:rPr>
          <w:b/>
          <w:bCs/>
        </w:rPr>
      </w:pPr>
      <w:r>
        <w:rPr>
          <w:b/>
          <w:bCs/>
        </w:rPr>
        <w:t xml:space="preserve">Memory has an impact on all new experiences. </w:t>
      </w:r>
    </w:p>
    <w:p w14:paraId="3E64E96F" w14:textId="3B79660A" w:rsidR="00F47F2D" w:rsidRDefault="00F47F2D" w:rsidP="00F47F2D">
      <w:pPr>
        <w:pStyle w:val="ListParagraph"/>
        <w:numPr>
          <w:ilvl w:val="0"/>
          <w:numId w:val="1"/>
        </w:numPr>
        <w:rPr>
          <w:b/>
          <w:bCs/>
        </w:rPr>
      </w:pPr>
      <w:r>
        <w:rPr>
          <w:b/>
          <w:bCs/>
        </w:rPr>
        <w:t xml:space="preserve">Life has no purpose if you simply go with the flow. </w:t>
      </w:r>
    </w:p>
    <w:p w14:paraId="3B4C6693" w14:textId="530186F0" w:rsidR="00F47F2D" w:rsidRDefault="00F47F2D" w:rsidP="00F47F2D">
      <w:pPr>
        <w:pStyle w:val="ListParagraph"/>
        <w:numPr>
          <w:ilvl w:val="0"/>
          <w:numId w:val="1"/>
        </w:numPr>
        <w:rPr>
          <w:b/>
          <w:bCs/>
        </w:rPr>
      </w:pPr>
      <w:r>
        <w:rPr>
          <w:b/>
          <w:bCs/>
        </w:rPr>
        <w:t xml:space="preserve">Boundaries need to be pushed to have a true meaning to life. </w:t>
      </w:r>
    </w:p>
    <w:p w14:paraId="7CA27E0D" w14:textId="6268B61D" w:rsidR="00F47F2D" w:rsidRDefault="00F47F2D" w:rsidP="00F47F2D">
      <w:pPr>
        <w:pStyle w:val="ListParagraph"/>
        <w:numPr>
          <w:ilvl w:val="0"/>
          <w:numId w:val="1"/>
        </w:numPr>
        <w:rPr>
          <w:b/>
          <w:bCs/>
        </w:rPr>
      </w:pPr>
      <w:r>
        <w:rPr>
          <w:b/>
          <w:bCs/>
        </w:rPr>
        <w:t xml:space="preserve">Art is the best therapy. </w:t>
      </w:r>
    </w:p>
    <w:p w14:paraId="661F5731" w14:textId="60AA35B5" w:rsidR="00F47F2D" w:rsidRDefault="004622C4" w:rsidP="00F47F2D">
      <w:pPr>
        <w:pStyle w:val="ListParagraph"/>
        <w:numPr>
          <w:ilvl w:val="0"/>
          <w:numId w:val="1"/>
        </w:numPr>
        <w:rPr>
          <w:b/>
          <w:bCs/>
        </w:rPr>
      </w:pPr>
      <w:r>
        <w:rPr>
          <w:b/>
          <w:bCs/>
        </w:rPr>
        <w:t>Constantly learning</w:t>
      </w:r>
      <w:r w:rsidR="00F47F2D">
        <w:rPr>
          <w:b/>
          <w:bCs/>
        </w:rPr>
        <w:t xml:space="preserve"> is one of the best ways to </w:t>
      </w:r>
      <w:r w:rsidR="00302C6B">
        <w:rPr>
          <w:b/>
          <w:bCs/>
        </w:rPr>
        <w:t>thrive at life</w:t>
      </w:r>
      <w:r w:rsidR="00F47F2D">
        <w:rPr>
          <w:b/>
          <w:bCs/>
        </w:rPr>
        <w:t xml:space="preserve">. </w:t>
      </w:r>
    </w:p>
    <w:p w14:paraId="35B543C0" w14:textId="1C5EA2E0" w:rsidR="00F47F2D" w:rsidRDefault="000E7305" w:rsidP="00F47F2D">
      <w:pPr>
        <w:pStyle w:val="ListParagraph"/>
        <w:numPr>
          <w:ilvl w:val="0"/>
          <w:numId w:val="1"/>
        </w:numPr>
        <w:rPr>
          <w:b/>
          <w:bCs/>
        </w:rPr>
      </w:pPr>
      <w:r>
        <w:rPr>
          <w:b/>
          <w:bCs/>
        </w:rPr>
        <w:t>Failing</w:t>
      </w:r>
      <w:r w:rsidR="00F47F2D">
        <w:rPr>
          <w:b/>
          <w:bCs/>
        </w:rPr>
        <w:t xml:space="preserve"> is the best way to learn. </w:t>
      </w:r>
    </w:p>
    <w:p w14:paraId="759B3C4B" w14:textId="25063B1E" w:rsidR="004622C4" w:rsidRDefault="00474BE1" w:rsidP="00F47F2D">
      <w:pPr>
        <w:pStyle w:val="ListParagraph"/>
        <w:numPr>
          <w:ilvl w:val="0"/>
          <w:numId w:val="1"/>
        </w:numPr>
        <w:rPr>
          <w:b/>
          <w:bCs/>
        </w:rPr>
      </w:pPr>
      <w:r>
        <w:rPr>
          <w:b/>
          <w:bCs/>
        </w:rPr>
        <w:t>Routine is key.</w:t>
      </w:r>
    </w:p>
    <w:p w14:paraId="61FE6CD3" w14:textId="5DF5818D" w:rsidR="00F47F2D" w:rsidRDefault="00F47F2D" w:rsidP="00F47F2D">
      <w:pPr>
        <w:rPr>
          <w:b/>
          <w:bCs/>
        </w:rPr>
      </w:pPr>
    </w:p>
    <w:p w14:paraId="63B42F9C" w14:textId="043AA6E0" w:rsidR="00567C23" w:rsidRDefault="00925FFD" w:rsidP="00567C23">
      <w:pPr>
        <w:spacing w:before="20"/>
        <w:rPr>
          <w:rFonts w:ascii="Arial Nova Light" w:hAnsi="Arial Nova Light"/>
        </w:rPr>
      </w:pPr>
      <w:r w:rsidRPr="0075376C">
        <w:rPr>
          <w:rFonts w:ascii="Arial Nova Light" w:hAnsi="Arial Nova Light"/>
        </w:rPr>
        <w:t xml:space="preserve">My manifestos are based on my own personal life experiences. I have had some past traumas that I truly believe would still be having a more severe impact on my life if it </w:t>
      </w:r>
      <w:r w:rsidR="000E7305" w:rsidRPr="0075376C">
        <w:rPr>
          <w:rFonts w:ascii="Arial Nova Light" w:hAnsi="Arial Nova Light"/>
        </w:rPr>
        <w:t>were</w:t>
      </w:r>
      <w:r w:rsidR="00B46120" w:rsidRPr="0075376C">
        <w:rPr>
          <w:rFonts w:ascii="Arial Nova Light" w:hAnsi="Arial Nova Light"/>
        </w:rPr>
        <w:t xml:space="preserve"> not</w:t>
      </w:r>
      <w:r w:rsidRPr="0075376C">
        <w:rPr>
          <w:rFonts w:ascii="Arial Nova Light" w:hAnsi="Arial Nova Light"/>
        </w:rPr>
        <w:t xml:space="preserve"> for </w:t>
      </w:r>
      <w:r w:rsidR="006924B7" w:rsidRPr="0075376C">
        <w:rPr>
          <w:rFonts w:ascii="Arial Nova Light" w:hAnsi="Arial Nova Light"/>
        </w:rPr>
        <w:t>art</w:t>
      </w:r>
      <w:r w:rsidR="00A763F0">
        <w:rPr>
          <w:rFonts w:ascii="Arial Nova Light" w:hAnsi="Arial Nova Light"/>
        </w:rPr>
        <w:t xml:space="preserve"> and the acceptance of mistakes and learning from them</w:t>
      </w:r>
      <w:r w:rsidR="00137D0C">
        <w:rPr>
          <w:rFonts w:ascii="Arial Nova Light" w:hAnsi="Arial Nova Light"/>
        </w:rPr>
        <w:t>. One of the main ways that I was able to heal was through art therapy. Being able to create something that mimicked a deeper feeling that I couldn’t put into words or express to anyone.</w:t>
      </w:r>
      <w:r w:rsidR="005B5FF4">
        <w:rPr>
          <w:rFonts w:ascii="Arial Nova Light" w:hAnsi="Arial Nova Light"/>
        </w:rPr>
        <w:t xml:space="preserve"> I have been working on a piece of my father in his last days. Every time I have an overwhelming feeling of sadness that pulls me into a deep hole of grief, I get the painting and start working into it. Being able to create a piece that just have many layers of medium but many layers off feeling and emotion</w:t>
      </w:r>
      <w:r w:rsidR="00BF570A">
        <w:rPr>
          <w:rFonts w:ascii="Arial Nova Light" w:hAnsi="Arial Nova Light"/>
        </w:rPr>
        <w:t xml:space="preserve"> that would of simply just been trapped inside with no way to come out</w:t>
      </w:r>
      <w:r w:rsidR="006924B7" w:rsidRPr="0075376C">
        <w:rPr>
          <w:rFonts w:ascii="Arial Nova Light" w:hAnsi="Arial Nova Light"/>
        </w:rPr>
        <w:t>.</w:t>
      </w:r>
      <w:r w:rsidR="006924B7">
        <w:rPr>
          <w:rFonts w:ascii="Arial Nova Light" w:hAnsi="Arial Nova Light"/>
        </w:rPr>
        <w:t>” Art</w:t>
      </w:r>
      <w:r w:rsidR="00F513E1">
        <w:rPr>
          <w:rFonts w:ascii="Arial Nova Light" w:hAnsi="Arial Nova Light"/>
        </w:rPr>
        <w:t xml:space="preserve"> therapy is based on the idea that </w:t>
      </w:r>
      <w:r w:rsidR="009F7A1C">
        <w:rPr>
          <w:rFonts w:ascii="Arial Nova Light" w:hAnsi="Arial Nova Light"/>
        </w:rPr>
        <w:t xml:space="preserve">the creative process of art making facilitates reparation </w:t>
      </w:r>
      <w:r w:rsidR="006924B7">
        <w:rPr>
          <w:rFonts w:ascii="Arial Nova Light" w:hAnsi="Arial Nova Light"/>
        </w:rPr>
        <w:t xml:space="preserve">and recovery and is a form of nonverbal </w:t>
      </w:r>
      <w:r w:rsidR="00A92938">
        <w:rPr>
          <w:rFonts w:ascii="Arial Nova Light" w:hAnsi="Arial Nova Light"/>
        </w:rPr>
        <w:t>communication of thoughts and feelings</w:t>
      </w:r>
      <w:r w:rsidR="00772275" w:rsidRPr="0075376C">
        <w:rPr>
          <w:rFonts w:ascii="Arial Nova Light" w:hAnsi="Arial Nova Light"/>
        </w:rPr>
        <w:t>.”</w:t>
      </w:r>
      <w:r w:rsidR="00883D43" w:rsidRPr="0075376C">
        <w:rPr>
          <w:rFonts w:ascii="Arial Nova Light" w:hAnsi="Arial Nova Light"/>
        </w:rPr>
        <w:t xml:space="preserve"> (</w:t>
      </w:r>
      <w:r w:rsidR="00D50D3E" w:rsidRPr="0075376C">
        <w:rPr>
          <w:rFonts w:ascii="Arial Nova Light" w:hAnsi="Arial Nova Light"/>
        </w:rPr>
        <w:t>Ma</w:t>
      </w:r>
      <w:r w:rsidR="008F6B89" w:rsidRPr="0075376C">
        <w:rPr>
          <w:rFonts w:ascii="Arial Nova Light" w:hAnsi="Arial Nova Light"/>
        </w:rPr>
        <w:t>lchiodi</w:t>
      </w:r>
      <w:r w:rsidR="009801B9" w:rsidRPr="0075376C">
        <w:rPr>
          <w:rFonts w:ascii="Arial Nova Light" w:hAnsi="Arial Nova Light"/>
        </w:rPr>
        <w:t>,</w:t>
      </w:r>
      <w:r w:rsidR="007068B1" w:rsidRPr="0075376C">
        <w:rPr>
          <w:rFonts w:ascii="Arial Nova Light" w:hAnsi="Arial Nova Light"/>
        </w:rPr>
        <w:t xml:space="preserve">2011, </w:t>
      </w:r>
      <w:r w:rsidR="00487EFA">
        <w:rPr>
          <w:rFonts w:ascii="Arial Nova Light" w:hAnsi="Arial Nova Light"/>
        </w:rPr>
        <w:t>p.293)</w:t>
      </w:r>
      <w:r w:rsidR="00E43260" w:rsidRPr="0075376C">
        <w:rPr>
          <w:rFonts w:ascii="Arial Nova Light" w:hAnsi="Arial Nova Light"/>
        </w:rPr>
        <w:t xml:space="preserve">. </w:t>
      </w:r>
      <w:r w:rsidR="00567C23">
        <w:rPr>
          <w:rFonts w:ascii="Arial Nova Light" w:hAnsi="Arial Nova Light"/>
        </w:rPr>
        <w:t xml:space="preserve">  </w:t>
      </w:r>
    </w:p>
    <w:p w14:paraId="4ADB070A" w14:textId="77777777" w:rsidR="003E6F90" w:rsidRDefault="003E6F90" w:rsidP="00567C23">
      <w:pPr>
        <w:spacing w:before="20"/>
        <w:rPr>
          <w:rFonts w:ascii="Arial Nova Light" w:hAnsi="Arial Nova Light"/>
        </w:rPr>
      </w:pPr>
    </w:p>
    <w:p w14:paraId="220D4DC0" w14:textId="12936AF6" w:rsidR="00A25028" w:rsidRDefault="00567C23" w:rsidP="00567C23">
      <w:pPr>
        <w:spacing w:before="20"/>
        <w:rPr>
          <w:rFonts w:ascii="Arial Nova Light" w:hAnsi="Arial Nova Light"/>
        </w:rPr>
      </w:pPr>
      <w:r>
        <w:rPr>
          <w:rFonts w:ascii="Arial Nova Light" w:hAnsi="Arial Nova Light"/>
        </w:rPr>
        <w:t xml:space="preserve">                         </w:t>
      </w:r>
      <w:r w:rsidR="00B82B25">
        <w:rPr>
          <w:rFonts w:ascii="Arial Nova Light" w:hAnsi="Arial Nova Light"/>
          <w:noProof/>
        </w:rPr>
        <w:drawing>
          <wp:inline distT="0" distB="0" distL="0" distR="0" wp14:anchorId="292FCD09" wp14:editId="2044B9F1">
            <wp:extent cx="4368800" cy="3241024"/>
            <wp:effectExtent l="0" t="0" r="0" b="0"/>
            <wp:docPr id="1" name="Picture 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82505" cy="3251191"/>
                    </a:xfrm>
                    <a:prstGeom prst="rect">
                      <a:avLst/>
                    </a:prstGeom>
                  </pic:spPr>
                </pic:pic>
              </a:graphicData>
            </a:graphic>
          </wp:inline>
        </w:drawing>
      </w:r>
    </w:p>
    <w:p w14:paraId="3C7B1970" w14:textId="69047C07" w:rsidR="00567C23" w:rsidRDefault="002341AC" w:rsidP="00567C23">
      <w:pPr>
        <w:spacing w:before="20"/>
        <w:jc w:val="center"/>
        <w:rPr>
          <w:rFonts w:ascii="Arial Nova Light" w:hAnsi="Arial Nova Light"/>
        </w:rPr>
      </w:pPr>
      <w:proofErr w:type="spellStart"/>
      <w:r>
        <w:rPr>
          <w:rFonts w:ascii="Arial Nova Light" w:hAnsi="Arial Nova Light"/>
        </w:rPr>
        <w:lastRenderedPageBreak/>
        <w:t>Brodrick</w:t>
      </w:r>
      <w:proofErr w:type="spellEnd"/>
      <w:r w:rsidR="003E6F90">
        <w:rPr>
          <w:rFonts w:ascii="Arial Nova Light" w:hAnsi="Arial Nova Light"/>
        </w:rPr>
        <w:t>, 2020</w:t>
      </w:r>
    </w:p>
    <w:p w14:paraId="5EBC36D8" w14:textId="77777777" w:rsidR="00567C23" w:rsidRDefault="00567C23" w:rsidP="00567C23">
      <w:pPr>
        <w:spacing w:before="20"/>
        <w:rPr>
          <w:rFonts w:ascii="Arial Nova Light" w:hAnsi="Arial Nova Light"/>
        </w:rPr>
      </w:pPr>
    </w:p>
    <w:p w14:paraId="2E77E0C1" w14:textId="3AF6C9A2" w:rsidR="00F47F2D" w:rsidRDefault="00DE58DE" w:rsidP="00925FFD">
      <w:pPr>
        <w:spacing w:before="20"/>
        <w:rPr>
          <w:rFonts w:ascii="Arial Nova Light" w:hAnsi="Arial Nova Light"/>
        </w:rPr>
      </w:pPr>
      <w:r>
        <w:rPr>
          <w:rFonts w:ascii="Arial Nova Light" w:hAnsi="Arial Nova Light"/>
        </w:rPr>
        <w:t xml:space="preserve">As shown in </w:t>
      </w:r>
      <w:r w:rsidR="00F07BAF">
        <w:rPr>
          <w:rFonts w:ascii="Arial Nova Light" w:hAnsi="Arial Nova Light"/>
        </w:rPr>
        <w:t xml:space="preserve">Condgon’s chapter in Putting Folklore </w:t>
      </w:r>
      <w:r w:rsidR="00B47BA3">
        <w:rPr>
          <w:rFonts w:ascii="Arial Nova Light" w:hAnsi="Arial Nova Light"/>
        </w:rPr>
        <w:t>to</w:t>
      </w:r>
      <w:r w:rsidR="00F07BAF">
        <w:rPr>
          <w:rFonts w:ascii="Arial Nova Light" w:hAnsi="Arial Nova Light"/>
        </w:rPr>
        <w:t xml:space="preserve"> Good Use</w:t>
      </w:r>
      <w:r w:rsidR="00241D90" w:rsidRPr="0075376C">
        <w:rPr>
          <w:rFonts w:ascii="Arial Nova Light" w:hAnsi="Arial Nova Light"/>
        </w:rPr>
        <w:t xml:space="preserve"> </w:t>
      </w:r>
      <w:r w:rsidR="005537C8" w:rsidRPr="0075376C">
        <w:rPr>
          <w:rFonts w:ascii="Arial Nova Light" w:hAnsi="Arial Nova Light"/>
        </w:rPr>
        <w:t xml:space="preserve">“I soon realised that </w:t>
      </w:r>
      <w:r w:rsidR="000B4AA9" w:rsidRPr="0075376C">
        <w:rPr>
          <w:rFonts w:ascii="Arial Nova Light" w:hAnsi="Arial Nova Light"/>
        </w:rPr>
        <w:t xml:space="preserve">much of the group sessions in the jail could have </w:t>
      </w:r>
      <w:r w:rsidR="0009079D" w:rsidRPr="0075376C">
        <w:rPr>
          <w:rFonts w:ascii="Arial Nova Light" w:hAnsi="Arial Nova Light"/>
        </w:rPr>
        <w:t>been the result of a well-applied art therapy session.</w:t>
      </w:r>
      <w:r w:rsidR="0079705A" w:rsidRPr="0075376C">
        <w:rPr>
          <w:rFonts w:ascii="Arial Nova Light" w:hAnsi="Arial Nova Light"/>
        </w:rPr>
        <w:t>” (Con</w:t>
      </w:r>
      <w:r w:rsidR="00B464A0" w:rsidRPr="0075376C">
        <w:rPr>
          <w:rFonts w:ascii="Arial Nova Light" w:hAnsi="Arial Nova Light"/>
        </w:rPr>
        <w:t>dgon</w:t>
      </w:r>
      <w:r w:rsidR="00731E0B" w:rsidRPr="0075376C">
        <w:rPr>
          <w:rFonts w:ascii="Arial Nova Light" w:hAnsi="Arial Nova Light"/>
        </w:rPr>
        <w:t>,</w:t>
      </w:r>
      <w:r w:rsidR="00B464A0" w:rsidRPr="0075376C">
        <w:rPr>
          <w:rFonts w:ascii="Arial Nova Light" w:hAnsi="Arial Nova Light"/>
        </w:rPr>
        <w:t xml:space="preserve"> </w:t>
      </w:r>
      <w:r w:rsidR="00A763F0" w:rsidRPr="0075376C">
        <w:rPr>
          <w:rFonts w:ascii="Arial Nova Light" w:hAnsi="Arial Nova Light"/>
        </w:rPr>
        <w:t>2015, p</w:t>
      </w:r>
      <w:r w:rsidR="00731E0B" w:rsidRPr="0075376C">
        <w:rPr>
          <w:rFonts w:ascii="Arial Nova Light" w:hAnsi="Arial Nova Light"/>
        </w:rPr>
        <w:t>1</w:t>
      </w:r>
      <w:r w:rsidR="00DC5180" w:rsidRPr="0075376C">
        <w:rPr>
          <w:rFonts w:ascii="Arial Nova Light" w:hAnsi="Arial Nova Light"/>
        </w:rPr>
        <w:t>39</w:t>
      </w:r>
      <w:r w:rsidR="00E70637" w:rsidRPr="0075376C">
        <w:rPr>
          <w:rFonts w:ascii="Arial Nova Light" w:hAnsi="Arial Nova Light"/>
        </w:rPr>
        <w:t>)</w:t>
      </w:r>
      <w:r w:rsidR="002C4AD0">
        <w:rPr>
          <w:rFonts w:ascii="Arial Nova Light" w:hAnsi="Arial Nova Light"/>
        </w:rPr>
        <w:t xml:space="preserve">. </w:t>
      </w:r>
      <w:r w:rsidR="00F07BAF">
        <w:rPr>
          <w:rFonts w:ascii="Arial Nova Light" w:hAnsi="Arial Nova Light"/>
        </w:rPr>
        <w:t>Condgon job role was as an art teacher to the inmate</w:t>
      </w:r>
      <w:r w:rsidR="00A9639B">
        <w:rPr>
          <w:rFonts w:ascii="Arial Nova Light" w:hAnsi="Arial Nova Light"/>
        </w:rPr>
        <w:t xml:space="preserve">s, but as time </w:t>
      </w:r>
      <w:r w:rsidR="00B47BA3">
        <w:rPr>
          <w:rFonts w:ascii="Arial Nova Light" w:hAnsi="Arial Nova Light"/>
        </w:rPr>
        <w:t>progressed,</w:t>
      </w:r>
      <w:r w:rsidR="00A9639B">
        <w:rPr>
          <w:rFonts w:ascii="Arial Nova Light" w:hAnsi="Arial Nova Light"/>
        </w:rPr>
        <w:t xml:space="preserve"> she could see that not only was she having an impact on their skills but also on their mental health.</w:t>
      </w:r>
      <w:r w:rsidR="00F07BAF">
        <w:rPr>
          <w:rFonts w:ascii="Arial Nova Light" w:hAnsi="Arial Nova Light"/>
        </w:rPr>
        <w:t xml:space="preserve">  </w:t>
      </w:r>
      <w:r w:rsidR="00A9639B">
        <w:rPr>
          <w:rFonts w:ascii="Arial Nova Light" w:hAnsi="Arial Nova Light"/>
        </w:rPr>
        <w:t>Learning from mistakes is more than just</w:t>
      </w:r>
      <w:r w:rsidR="00B47BA3">
        <w:rPr>
          <w:rFonts w:ascii="Arial Nova Light" w:hAnsi="Arial Nova Light"/>
        </w:rPr>
        <w:t xml:space="preserve"> acknowledging the mistake, but also finding the cause of the mistake and rectifying it</w:t>
      </w:r>
      <w:r w:rsidR="00E9094A">
        <w:rPr>
          <w:rFonts w:ascii="Arial Nova Light" w:hAnsi="Arial Nova Light"/>
        </w:rPr>
        <w:t>.</w:t>
      </w:r>
      <w:r w:rsidR="00DC5180" w:rsidRPr="0075376C">
        <w:rPr>
          <w:rFonts w:ascii="Arial Nova Light" w:hAnsi="Arial Nova Light"/>
        </w:rPr>
        <w:t xml:space="preserve"> </w:t>
      </w:r>
      <w:r w:rsidR="00A10618">
        <w:rPr>
          <w:rFonts w:ascii="Arial Nova Light" w:hAnsi="Arial Nova Light"/>
        </w:rPr>
        <w:t xml:space="preserve">“Reframing failure </w:t>
      </w:r>
      <w:r w:rsidR="0080646D">
        <w:rPr>
          <w:rFonts w:ascii="Arial Nova Light" w:hAnsi="Arial Nova Light"/>
        </w:rPr>
        <w:t xml:space="preserve">from something associated with shame and weakness </w:t>
      </w:r>
      <w:r w:rsidR="005505DC">
        <w:rPr>
          <w:rFonts w:ascii="Arial Nova Light" w:hAnsi="Arial Nova Light"/>
        </w:rPr>
        <w:t xml:space="preserve">to something associated with risk, </w:t>
      </w:r>
      <w:r w:rsidR="001232C6">
        <w:rPr>
          <w:rFonts w:ascii="Arial Nova Light" w:hAnsi="Arial Nova Light"/>
        </w:rPr>
        <w:t>uncertainty</w:t>
      </w:r>
      <w:r w:rsidR="005505DC">
        <w:rPr>
          <w:rFonts w:ascii="Arial Nova Light" w:hAnsi="Arial Nova Light"/>
        </w:rPr>
        <w:t xml:space="preserve"> and </w:t>
      </w:r>
      <w:r w:rsidR="001232C6">
        <w:rPr>
          <w:rFonts w:ascii="Arial Nova Light" w:hAnsi="Arial Nova Light"/>
        </w:rPr>
        <w:t xml:space="preserve">improvement is a critical first step on the learning journey.” </w:t>
      </w:r>
      <w:r w:rsidR="00627FE8">
        <w:rPr>
          <w:rFonts w:ascii="Arial Nova Light" w:hAnsi="Arial Nova Light"/>
        </w:rPr>
        <w:t xml:space="preserve">(Cannon and </w:t>
      </w:r>
      <w:r w:rsidR="00402B22">
        <w:rPr>
          <w:rFonts w:ascii="Arial Nova Light" w:hAnsi="Arial Nova Light"/>
        </w:rPr>
        <w:t>Edmonson, 2005, p299).</w:t>
      </w:r>
      <w:r w:rsidR="00F41456">
        <w:rPr>
          <w:rFonts w:ascii="Arial Nova Light" w:hAnsi="Arial Nova Light"/>
        </w:rPr>
        <w:t xml:space="preserve"> </w:t>
      </w:r>
      <w:r w:rsidR="00BF570A">
        <w:rPr>
          <w:rFonts w:ascii="Arial Nova Light" w:hAnsi="Arial Nova Light"/>
        </w:rPr>
        <w:t>Being able to access the point in which the mistake was made</w:t>
      </w:r>
      <w:r w:rsidR="00BF755F">
        <w:rPr>
          <w:rFonts w:ascii="Arial Nova Light" w:hAnsi="Arial Nova Light"/>
        </w:rPr>
        <w:t xml:space="preserve">, why was it made and whether there as environmental impacts that created that mistake or sampling just human error. </w:t>
      </w:r>
      <w:r w:rsidR="0003015C">
        <w:rPr>
          <w:rFonts w:ascii="Arial Nova Light" w:hAnsi="Arial Nova Light"/>
        </w:rPr>
        <w:t>Pinpointing</w:t>
      </w:r>
      <w:r w:rsidR="00BF755F">
        <w:rPr>
          <w:rFonts w:ascii="Arial Nova Light" w:hAnsi="Arial Nova Light"/>
        </w:rPr>
        <w:t xml:space="preserve"> that exact moment and then</w:t>
      </w:r>
      <w:r w:rsidR="0003015C">
        <w:rPr>
          <w:rFonts w:ascii="Arial Nova Light" w:hAnsi="Arial Nova Light"/>
        </w:rPr>
        <w:t xml:space="preserve"> looking at different ways to work through it. Sometimes creating more mistakes in the process but </w:t>
      </w:r>
      <w:r w:rsidR="00915CF0">
        <w:rPr>
          <w:rFonts w:ascii="Arial Nova Light" w:hAnsi="Arial Nova Light"/>
        </w:rPr>
        <w:t xml:space="preserve">going back to the drawing board again to take from the experience, learn from it. Finally being able to get to the point that was needed of achieving what ever the end goal is. </w:t>
      </w:r>
      <w:r w:rsidR="002D76B9">
        <w:rPr>
          <w:rFonts w:ascii="Arial Nova Light" w:hAnsi="Arial Nova Light"/>
        </w:rPr>
        <w:t xml:space="preserve">The feeling over failure is something that isn’t easily overcome. But it intertwines with pushing the boundaries of the norm and </w:t>
      </w:r>
      <w:r w:rsidR="000367EE">
        <w:rPr>
          <w:rFonts w:ascii="Arial Nova Light" w:hAnsi="Arial Nova Light"/>
        </w:rPr>
        <w:t xml:space="preserve">just going with the flow of everyday life to be able to achieve a feeling of zen that the best was done and achieved. That no experiences were missed from being to scared of pushing out from societies standards. </w:t>
      </w:r>
    </w:p>
    <w:p w14:paraId="3B2A1093" w14:textId="57CA9C09" w:rsidR="00FC6B10" w:rsidRDefault="00FC6B10" w:rsidP="00925FFD">
      <w:pPr>
        <w:spacing w:before="20"/>
        <w:rPr>
          <w:rFonts w:ascii="Arial Nova Light" w:hAnsi="Arial Nova Light"/>
        </w:rPr>
      </w:pPr>
    </w:p>
    <w:p w14:paraId="12D0EDCC" w14:textId="743F6D7E" w:rsidR="00FC6B10" w:rsidRDefault="00FC6B10" w:rsidP="00925FFD">
      <w:pPr>
        <w:spacing w:before="20"/>
        <w:rPr>
          <w:rFonts w:ascii="Arial Nova Light" w:hAnsi="Arial Nova Light"/>
        </w:rPr>
      </w:pPr>
    </w:p>
    <w:p w14:paraId="4058786E" w14:textId="2B467CC1" w:rsidR="00FC6B10" w:rsidRPr="0075376C" w:rsidRDefault="00FC6B10" w:rsidP="00FC6B10">
      <w:pPr>
        <w:spacing w:before="20"/>
        <w:jc w:val="center"/>
        <w:rPr>
          <w:rFonts w:ascii="Arial Nova Light" w:hAnsi="Arial Nova Light"/>
        </w:rPr>
      </w:pPr>
      <w:r>
        <w:rPr>
          <w:rFonts w:ascii="Arial Nova Light" w:hAnsi="Arial Nova Light"/>
          <w:noProof/>
        </w:rPr>
        <w:drawing>
          <wp:inline distT="0" distB="0" distL="0" distR="0" wp14:anchorId="4A2CB57B" wp14:editId="1EAA4A79">
            <wp:extent cx="5300253" cy="3199765"/>
            <wp:effectExtent l="0" t="0" r="0" b="635"/>
            <wp:docPr id="2" name="Picture 2" descr="A picture containing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it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10853" cy="3206164"/>
                    </a:xfrm>
                    <a:prstGeom prst="rect">
                      <a:avLst/>
                    </a:prstGeom>
                  </pic:spPr>
                </pic:pic>
              </a:graphicData>
            </a:graphic>
          </wp:inline>
        </w:drawing>
      </w:r>
    </w:p>
    <w:p w14:paraId="6B4AD338" w14:textId="58C9B2A0" w:rsidR="00736991" w:rsidRPr="000367EE" w:rsidRDefault="00830A05" w:rsidP="00830A05">
      <w:pPr>
        <w:spacing w:before="20"/>
        <w:jc w:val="center"/>
        <w:rPr>
          <w:rFonts w:ascii="Arial Nova Light" w:hAnsi="Arial Nova Light"/>
        </w:rPr>
      </w:pPr>
      <w:r w:rsidRPr="000367EE">
        <w:rPr>
          <w:rFonts w:ascii="Arial Nova Light" w:hAnsi="Arial Nova Light"/>
        </w:rPr>
        <w:t>Low</w:t>
      </w:r>
      <w:r w:rsidR="00505503" w:rsidRPr="000367EE">
        <w:rPr>
          <w:rFonts w:ascii="Arial Nova Light" w:hAnsi="Arial Nova Light"/>
        </w:rPr>
        <w:t>ry, 1926</w:t>
      </w:r>
    </w:p>
    <w:p w14:paraId="4CD68CE0" w14:textId="4C8E5AE9" w:rsidR="00505503" w:rsidRPr="000367EE" w:rsidRDefault="00505503" w:rsidP="00505503">
      <w:pPr>
        <w:spacing w:before="20"/>
        <w:rPr>
          <w:rFonts w:ascii="Arial Nova Light" w:hAnsi="Arial Nova Light"/>
        </w:rPr>
      </w:pPr>
      <w:r w:rsidRPr="000367EE">
        <w:rPr>
          <w:rFonts w:ascii="Arial Nova Light" w:hAnsi="Arial Nova Light"/>
        </w:rPr>
        <w:t xml:space="preserve">The image above shows and industrial setting in England in the mid 1920’s. </w:t>
      </w:r>
      <w:r w:rsidR="006F29FA" w:rsidRPr="000367EE">
        <w:rPr>
          <w:rFonts w:ascii="Arial Nova Light" w:hAnsi="Arial Nova Light"/>
        </w:rPr>
        <w:t xml:space="preserve">Capturing the hustle and bustle of an industrial city, with </w:t>
      </w:r>
      <w:r w:rsidR="00DA5EC4" w:rsidRPr="000367EE">
        <w:rPr>
          <w:rFonts w:ascii="Arial Nova Light" w:hAnsi="Arial Nova Light"/>
        </w:rPr>
        <w:t xml:space="preserve">houses stacked upon houses. The muddy look to the painting gives a sense of the thickens of the pollution spilling from the factories in the background of the </w:t>
      </w:r>
      <w:r w:rsidR="003340E8" w:rsidRPr="000367EE">
        <w:rPr>
          <w:rFonts w:ascii="Arial Nova Light" w:hAnsi="Arial Nova Light"/>
        </w:rPr>
        <w:t xml:space="preserve">painting. </w:t>
      </w:r>
      <w:r w:rsidR="00CE3E5E" w:rsidRPr="000367EE">
        <w:rPr>
          <w:rFonts w:ascii="Arial Nova Light" w:hAnsi="Arial Nova Light"/>
        </w:rPr>
        <w:t xml:space="preserve">It shows a heaviness to the work, a dooming cloud of smog over the </w:t>
      </w:r>
      <w:r w:rsidR="00332057" w:rsidRPr="000367EE">
        <w:rPr>
          <w:rFonts w:ascii="Arial Nova Light" w:hAnsi="Arial Nova Light"/>
        </w:rPr>
        <w:t xml:space="preserve">people below. </w:t>
      </w:r>
      <w:r w:rsidR="00B57586" w:rsidRPr="000367EE">
        <w:rPr>
          <w:rFonts w:ascii="Arial Nova Light" w:hAnsi="Arial Nova Light"/>
        </w:rPr>
        <w:t>“</w:t>
      </w:r>
      <w:r w:rsidR="00560808" w:rsidRPr="000367EE">
        <w:rPr>
          <w:rFonts w:ascii="Arial Nova Light" w:hAnsi="Arial Nova Light"/>
        </w:rPr>
        <w:t xml:space="preserve">Seen against a backdrop of terraced houses, civic and industrial buildings, </w:t>
      </w:r>
      <w:r w:rsidR="00560808" w:rsidRPr="000367EE">
        <w:rPr>
          <w:rFonts w:ascii="Arial Nova Light" w:hAnsi="Arial Nova Light"/>
        </w:rPr>
        <w:lastRenderedPageBreak/>
        <w:t>which are arranged across the background of the composition rather like a stage set against which the activity happens</w:t>
      </w:r>
      <w:r w:rsidR="00BA304F" w:rsidRPr="000367EE">
        <w:rPr>
          <w:rFonts w:ascii="Arial Nova Light" w:hAnsi="Arial Nova Light"/>
        </w:rPr>
        <w:t>.”</w:t>
      </w:r>
      <w:r w:rsidR="00B57586" w:rsidRPr="000367EE">
        <w:rPr>
          <w:rFonts w:ascii="Arial Nova Light" w:hAnsi="Arial Nova Light"/>
        </w:rPr>
        <w:t xml:space="preserve">  Manc</w:t>
      </w:r>
      <w:r w:rsidR="003B34E0" w:rsidRPr="000367EE">
        <w:rPr>
          <w:rFonts w:ascii="Arial Nova Light" w:hAnsi="Arial Nova Light"/>
        </w:rPr>
        <w:t>h</w:t>
      </w:r>
      <w:r w:rsidR="00B57586" w:rsidRPr="000367EE">
        <w:rPr>
          <w:rFonts w:ascii="Arial Nova Light" w:hAnsi="Arial Nova Light"/>
        </w:rPr>
        <w:t>ester Art Gallery</w:t>
      </w:r>
      <w:r w:rsidR="001E7387" w:rsidRPr="000367EE">
        <w:rPr>
          <w:rFonts w:ascii="Arial Nova Light" w:hAnsi="Arial Nova Light"/>
        </w:rPr>
        <w:t>,2020.</w:t>
      </w:r>
      <w:r w:rsidR="003B34E0" w:rsidRPr="000367EE">
        <w:rPr>
          <w:rFonts w:ascii="Arial Nova Light" w:hAnsi="Arial Nova Light"/>
        </w:rPr>
        <w:t xml:space="preserve"> At the foreground of the painting there is a clear gathering of people. A simple game</w:t>
      </w:r>
      <w:r w:rsidR="008C6219" w:rsidRPr="000367EE">
        <w:rPr>
          <w:rFonts w:ascii="Arial Nova Light" w:hAnsi="Arial Nova Light"/>
        </w:rPr>
        <w:t xml:space="preserve">, or maybe an argument taking place. </w:t>
      </w:r>
      <w:r w:rsidR="003930B1" w:rsidRPr="000367EE">
        <w:rPr>
          <w:rFonts w:ascii="Arial Nova Light" w:hAnsi="Arial Nova Light"/>
        </w:rPr>
        <w:t>In the bottom</w:t>
      </w:r>
      <w:r w:rsidR="00834540" w:rsidRPr="000367EE">
        <w:rPr>
          <w:rFonts w:ascii="Arial Nova Light" w:hAnsi="Arial Nova Light"/>
        </w:rPr>
        <w:t xml:space="preserve"> left corner, there are two what appears to be men heading in the other direction, have they just no interest to what is going on, is it their way of making sure they are in no way involved</w:t>
      </w:r>
      <w:r w:rsidR="008C6219" w:rsidRPr="000367EE">
        <w:rPr>
          <w:rFonts w:ascii="Arial Nova Light" w:hAnsi="Arial Nova Light"/>
        </w:rPr>
        <w:t xml:space="preserve">. </w:t>
      </w:r>
      <w:r w:rsidR="001F5E0A" w:rsidRPr="000367EE">
        <w:rPr>
          <w:rFonts w:ascii="Arial Nova Light" w:hAnsi="Arial Nova Light"/>
        </w:rPr>
        <w:t>“A</w:t>
      </w:r>
      <w:r w:rsidR="001F5E0A" w:rsidRPr="000367EE">
        <w:rPr>
          <w:rFonts w:ascii="Arial Nova Light" w:hAnsi="Arial Nova Light"/>
        </w:rPr>
        <w:t xml:space="preserve"> genuine local suicide actually inspired the painting</w:t>
      </w:r>
      <w:r w:rsidR="00EC1D88" w:rsidRPr="000367EE">
        <w:rPr>
          <w:rFonts w:ascii="Arial Nova Light" w:hAnsi="Arial Nova Light"/>
        </w:rPr>
        <w:t xml:space="preserve">.” </w:t>
      </w:r>
      <w:r w:rsidR="00823104" w:rsidRPr="000367EE">
        <w:rPr>
          <w:rFonts w:ascii="Arial Nova Light" w:hAnsi="Arial Nova Light"/>
        </w:rPr>
        <w:t xml:space="preserve">The Art Gallery, 2015.  After finding that the painting is </w:t>
      </w:r>
      <w:r w:rsidR="00947843" w:rsidRPr="000367EE">
        <w:rPr>
          <w:rFonts w:ascii="Arial Nova Light" w:hAnsi="Arial Nova Light"/>
        </w:rPr>
        <w:t>based</w:t>
      </w:r>
      <w:r w:rsidR="00823104" w:rsidRPr="000367EE">
        <w:rPr>
          <w:rFonts w:ascii="Arial Nova Light" w:hAnsi="Arial Nova Light"/>
        </w:rPr>
        <w:t xml:space="preserve"> on a</w:t>
      </w:r>
      <w:r w:rsidR="003B2AC2" w:rsidRPr="000367EE">
        <w:rPr>
          <w:rFonts w:ascii="Arial Nova Light" w:hAnsi="Arial Nova Light"/>
        </w:rPr>
        <w:t xml:space="preserve"> suicide it changes my outlook. The smog filled sky of grey creates and feeling of mourning and loss. </w:t>
      </w:r>
      <w:r w:rsidR="00131375" w:rsidRPr="000367EE">
        <w:rPr>
          <w:rFonts w:ascii="Arial Nova Light" w:hAnsi="Arial Nova Light"/>
        </w:rPr>
        <w:t xml:space="preserve">The crowd of by standers, just standing and watching. Did anyone try and help, or was she just found. It shows what can be missed when everyone is busy working and making sure their families have food on the table. A simple checking in on someone’s mental health could make the difference. </w:t>
      </w:r>
      <w:r w:rsidR="00947843" w:rsidRPr="000367EE">
        <w:rPr>
          <w:rFonts w:ascii="Arial Nova Light" w:hAnsi="Arial Nova Light"/>
        </w:rPr>
        <w:t xml:space="preserve">Going back to the men in the bottom left corner, there is now more of a feeling of getting back to tell the family. </w:t>
      </w:r>
      <w:r w:rsidR="006A296E">
        <w:rPr>
          <w:rFonts w:ascii="Arial Nova Light" w:hAnsi="Arial Nova Light"/>
        </w:rPr>
        <w:t xml:space="preserve">As there was when the </w:t>
      </w:r>
      <w:r w:rsidR="00B97BF4">
        <w:rPr>
          <w:rFonts w:ascii="Arial Nova Light" w:hAnsi="Arial Nova Light"/>
        </w:rPr>
        <w:t>tragedy</w:t>
      </w:r>
      <w:r w:rsidR="006A296E">
        <w:rPr>
          <w:rFonts w:ascii="Arial Nova Light" w:hAnsi="Arial Nova Light"/>
        </w:rPr>
        <w:t xml:space="preserve"> of the Twin Towers struck, there is a </w:t>
      </w:r>
      <w:r w:rsidR="00676656">
        <w:rPr>
          <w:rFonts w:ascii="Arial Nova Light" w:hAnsi="Arial Nova Light"/>
        </w:rPr>
        <w:t>morbid curiosity</w:t>
      </w:r>
      <w:r w:rsidR="00F27D26">
        <w:rPr>
          <w:rFonts w:ascii="Arial Nova Light" w:hAnsi="Arial Nova Light"/>
        </w:rPr>
        <w:t xml:space="preserve"> with almost everyone shown in the painting</w:t>
      </w:r>
      <w:r w:rsidR="00676656">
        <w:rPr>
          <w:rFonts w:ascii="Arial Nova Light" w:hAnsi="Arial Nova Light"/>
        </w:rPr>
        <w:t>. When the towers fell, everyone in the world found a way to watch</w:t>
      </w:r>
      <w:r w:rsidR="00F27D26">
        <w:rPr>
          <w:rFonts w:ascii="Arial Nova Light" w:hAnsi="Arial Nova Light"/>
        </w:rPr>
        <w:t>, whether it was at their own homes on tv, going to family and friends to watch it</w:t>
      </w:r>
      <w:r w:rsidR="00071568">
        <w:rPr>
          <w:rFonts w:ascii="Arial Nova Light" w:hAnsi="Arial Nova Light"/>
        </w:rPr>
        <w:t xml:space="preserve">, as well as the people in the streets, unable to pull their eyes away from the tragedy that unfolds in front of their very own eyes. </w:t>
      </w:r>
      <w:r w:rsidR="00676656">
        <w:rPr>
          <w:rFonts w:ascii="Arial Nova Light" w:hAnsi="Arial Nova Light"/>
        </w:rPr>
        <w:t>This shows in the painting. Although a person lays there dead, there is a morbid curiosity in the crowd to look at what has happened, to then discuss this with those surrounding them</w:t>
      </w:r>
      <w:r w:rsidR="00120DDC">
        <w:rPr>
          <w:rFonts w:ascii="Arial Nova Light" w:hAnsi="Arial Nova Light"/>
        </w:rPr>
        <w:t xml:space="preserve">, to watch and see what happens next if anything does happen at all. This is where my feelings changed, its not just showing a busy industrial city, its showing the true </w:t>
      </w:r>
      <w:r w:rsidR="00A03D21">
        <w:rPr>
          <w:rFonts w:ascii="Arial Nova Light" w:hAnsi="Arial Nova Light"/>
        </w:rPr>
        <w:t xml:space="preserve">form of human kind. </w:t>
      </w:r>
    </w:p>
    <w:p w14:paraId="05C1BCFE" w14:textId="747C228E" w:rsidR="00736991" w:rsidRDefault="00736991" w:rsidP="00925FFD">
      <w:pPr>
        <w:spacing w:before="20"/>
      </w:pPr>
    </w:p>
    <w:p w14:paraId="594689F6" w14:textId="02277D42" w:rsidR="00736991" w:rsidRDefault="00736991" w:rsidP="00925FFD">
      <w:pPr>
        <w:spacing w:before="20"/>
      </w:pPr>
    </w:p>
    <w:p w14:paraId="3FFD0D1E" w14:textId="1FD9860B" w:rsidR="00736991" w:rsidRDefault="00F91072" w:rsidP="003F1421">
      <w:pPr>
        <w:spacing w:before="20"/>
      </w:pPr>
      <w:r w:rsidRPr="00F91072">
        <w:drawing>
          <wp:anchor distT="0" distB="0" distL="114300" distR="114300" simplePos="0" relativeHeight="251658240" behindDoc="0" locked="0" layoutInCell="1" allowOverlap="1" wp14:anchorId="6C458A5A" wp14:editId="38A8DDCD">
            <wp:simplePos x="0" y="0"/>
            <wp:positionH relativeFrom="margin">
              <wp:align>center</wp:align>
            </wp:positionH>
            <wp:positionV relativeFrom="paragraph">
              <wp:posOffset>44450</wp:posOffset>
            </wp:positionV>
            <wp:extent cx="4165600" cy="2908443"/>
            <wp:effectExtent l="0" t="0" r="635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5600" cy="2908443"/>
                    </a:xfrm>
                    <a:prstGeom prst="rect">
                      <a:avLst/>
                    </a:prstGeom>
                  </pic:spPr>
                </pic:pic>
              </a:graphicData>
            </a:graphic>
          </wp:anchor>
        </w:drawing>
      </w:r>
      <w:r w:rsidR="003F1421">
        <w:br w:type="textWrapping" w:clear="all"/>
      </w:r>
    </w:p>
    <w:p w14:paraId="7E8093D8" w14:textId="4151D5C4" w:rsidR="00F91072" w:rsidRDefault="00F91072" w:rsidP="00F91072">
      <w:pPr>
        <w:spacing w:before="20"/>
        <w:jc w:val="center"/>
      </w:pPr>
      <w:r>
        <w:t xml:space="preserve">Nasa, </w:t>
      </w:r>
    </w:p>
    <w:p w14:paraId="7B82A74D" w14:textId="2CA9DB14" w:rsidR="003F1421" w:rsidRDefault="003F1421" w:rsidP="003F1421">
      <w:pPr>
        <w:spacing w:before="20"/>
      </w:pPr>
      <w:r>
        <w:t xml:space="preserve">The </w:t>
      </w:r>
      <w:r w:rsidR="00085DB0">
        <w:t xml:space="preserve">telescope. Used for centuries to look up. </w:t>
      </w:r>
      <w:r w:rsidR="007114A9">
        <w:t xml:space="preserve">Galileo </w:t>
      </w:r>
      <w:r w:rsidR="001A36E1">
        <w:t xml:space="preserve">was one of the first to point it towards the sky, </w:t>
      </w:r>
      <w:r w:rsidR="007675C7">
        <w:t>“</w:t>
      </w:r>
      <w:r w:rsidR="000329C5" w:rsidRPr="000329C5">
        <w:t>Galileo aimed the telescope towards the stars during the summer of 1609.</w:t>
      </w:r>
      <w:r w:rsidR="007675C7">
        <w:t>”</w:t>
      </w:r>
      <w:r w:rsidR="00F955E2">
        <w:t xml:space="preserve"> (</w:t>
      </w:r>
      <w:proofErr w:type="spellStart"/>
      <w:r w:rsidR="00F955E2">
        <w:t>Strano</w:t>
      </w:r>
      <w:proofErr w:type="spellEnd"/>
      <w:r w:rsidR="00F955E2">
        <w:t>, 2009</w:t>
      </w:r>
      <w:r w:rsidR="00E527ED">
        <w:t xml:space="preserve">). The telescope </w:t>
      </w:r>
      <w:r w:rsidR="00B0434A">
        <w:t xml:space="preserve">to help view objects from a further distance. Being able to view not only what is within our own sight. Showing the world what is above and beyond our own clouds. Being able to view the stars and the moon being one of man kinds greatest discoveries. Not only enabling us to see but the </w:t>
      </w:r>
      <w:r w:rsidR="00B0434A">
        <w:lastRenderedPageBreak/>
        <w:t>further our own thoughts and minds. Being able to come to terms with there be</w:t>
      </w:r>
      <w:r w:rsidR="00A54D8E">
        <w:t xml:space="preserve">ing more than just us, our home, our street and planet. For centuries believing that we were the only ones and God’s creation. </w:t>
      </w:r>
      <w:r w:rsidR="006E4501">
        <w:t xml:space="preserve">Questioning that very thought of creation. Causing some form of uproar and seclusion especially to those who wanted to search further and find out if there was more. Galileo having to spend is finally years on house arrest for simply looking into what was further than our own atmosphere. </w:t>
      </w:r>
    </w:p>
    <w:p w14:paraId="43D78A7A" w14:textId="497EADEF" w:rsidR="00736991" w:rsidRDefault="00736991" w:rsidP="00925FFD">
      <w:pPr>
        <w:spacing w:before="20"/>
      </w:pPr>
    </w:p>
    <w:p w14:paraId="267B8D21" w14:textId="77777777" w:rsidR="00010657" w:rsidRDefault="00010657" w:rsidP="00010657">
      <w:pPr>
        <w:spacing w:before="20"/>
      </w:pPr>
      <w:r>
        <w:t xml:space="preserve">Bibliography </w:t>
      </w:r>
    </w:p>
    <w:p w14:paraId="6CE1FD42" w14:textId="77777777" w:rsidR="00010657" w:rsidRDefault="00010657" w:rsidP="00010657">
      <w:pPr>
        <w:spacing w:before="20"/>
      </w:pPr>
      <w:r>
        <w:t xml:space="preserve">Andrew </w:t>
      </w:r>
      <w:proofErr w:type="spellStart"/>
      <w:r>
        <w:t>Brodrick</w:t>
      </w:r>
      <w:proofErr w:type="spellEnd"/>
      <w:r>
        <w:t>, (2020) Head, Available: https://twitter.com/baat_org/status/1337506653063745542 (Accessed : 20/12/2020).</w:t>
      </w:r>
    </w:p>
    <w:p w14:paraId="34BDB7C0" w14:textId="77777777" w:rsidR="00010657" w:rsidRDefault="00010657" w:rsidP="00010657">
      <w:pPr>
        <w:spacing w:before="20"/>
      </w:pPr>
      <w:r>
        <w:t xml:space="preserve">Cathy A </w:t>
      </w:r>
      <w:proofErr w:type="spellStart"/>
      <w:r>
        <w:t>Malchiodi</w:t>
      </w:r>
      <w:proofErr w:type="spellEnd"/>
      <w:r>
        <w:t>, (2011), Page 293, Handbook of Art Therapy Guilford Press.</w:t>
      </w:r>
    </w:p>
    <w:p w14:paraId="6D3F1471" w14:textId="77777777" w:rsidR="00010657" w:rsidRDefault="00010657" w:rsidP="00010657">
      <w:pPr>
        <w:spacing w:before="20"/>
      </w:pPr>
      <w:r>
        <w:t xml:space="preserve">Giorgio </w:t>
      </w:r>
      <w:proofErr w:type="spellStart"/>
      <w:r>
        <w:t>Strano</w:t>
      </w:r>
      <w:proofErr w:type="spellEnd"/>
      <w:r>
        <w:t>, (2009), Galileo’s telescope: history, scientific analysis, and replicated observations, Article Number 17, Available at  https://link-springer-com.ezproxy.uwtsd.ac.uk/article/10.1007/s10686-009-9142-0, Accessed on 01/01/2020</w:t>
      </w:r>
    </w:p>
    <w:p w14:paraId="28002F22" w14:textId="77777777" w:rsidR="00010657" w:rsidRDefault="00010657" w:rsidP="00010657">
      <w:pPr>
        <w:spacing w:before="20"/>
      </w:pPr>
      <w:r>
        <w:t xml:space="preserve"> Kristin G </w:t>
      </w:r>
      <w:proofErr w:type="spellStart"/>
      <w:r>
        <w:t>Gongdon</w:t>
      </w:r>
      <w:proofErr w:type="spellEnd"/>
      <w:r>
        <w:t>, (2015), Page 139, Putting Folklore To Use The University Press Of Kentucky.</w:t>
      </w:r>
    </w:p>
    <w:p w14:paraId="2A1CFD66" w14:textId="77777777" w:rsidR="00010657" w:rsidRDefault="00010657" w:rsidP="00010657">
      <w:pPr>
        <w:spacing w:before="20"/>
      </w:pPr>
      <w:r>
        <w:t>L.S. Lowry, (1926), An Accident, Manchester Art Gallery, Manchester, Available at : https://artuk.org/discover/artworks/an-accident-205453 , Accessed:30/12/2020</w:t>
      </w:r>
    </w:p>
    <w:p w14:paraId="353207EC" w14:textId="77777777" w:rsidR="00010657" w:rsidRDefault="00010657" w:rsidP="00010657">
      <w:pPr>
        <w:spacing w:before="20"/>
      </w:pPr>
      <w:r>
        <w:t xml:space="preserve"> Mark </w:t>
      </w:r>
      <w:proofErr w:type="spellStart"/>
      <w:r>
        <w:t>D.Cannon</w:t>
      </w:r>
      <w:proofErr w:type="spellEnd"/>
      <w:r>
        <w:t xml:space="preserve"> Amy </w:t>
      </w:r>
      <w:proofErr w:type="spellStart"/>
      <w:r>
        <w:t>C.Edmondson</w:t>
      </w:r>
      <w:proofErr w:type="spellEnd"/>
      <w:r>
        <w:t>, (2005), Failing to Learn and Learning to Fail (Intelligently): How Great Organizations Put Failure to Work to Innovate and Improve, Volume 38, P.299 Available at: https://www-sciencedirect-com.ezproxy.uwtsd.ac.uk/science/article/pii/S0024630105000580?via%3Dihub Accessed: 15/10/2020</w:t>
      </w:r>
    </w:p>
    <w:p w14:paraId="1BE3980C" w14:textId="5B66C8B7" w:rsidR="00010657" w:rsidRDefault="00010657" w:rsidP="00010657">
      <w:pPr>
        <w:spacing w:before="20"/>
      </w:pPr>
      <w:r>
        <w:t>The Art Gallery, (2016), Available at : https://artgallery.co.uk/blog/post/2015/11/02/5-famous-paintings-with-hidden-meanings , Accessed 30/12/2020</w:t>
      </w:r>
    </w:p>
    <w:p w14:paraId="702F8331" w14:textId="69C8E9D5" w:rsidR="00736991" w:rsidRDefault="00736991" w:rsidP="00925FFD">
      <w:pPr>
        <w:spacing w:before="20"/>
      </w:pPr>
    </w:p>
    <w:p w14:paraId="5BBF741B" w14:textId="5AD626F1" w:rsidR="00736991" w:rsidRDefault="00736991" w:rsidP="00925FFD">
      <w:pPr>
        <w:spacing w:before="20"/>
      </w:pPr>
    </w:p>
    <w:p w14:paraId="64A0E468" w14:textId="0B676976" w:rsidR="00736991" w:rsidRDefault="00736991" w:rsidP="00925FFD">
      <w:pPr>
        <w:spacing w:before="20"/>
      </w:pPr>
    </w:p>
    <w:p w14:paraId="19459B20" w14:textId="1E5CEA80" w:rsidR="00736991" w:rsidRDefault="00736991" w:rsidP="00925FFD">
      <w:pPr>
        <w:spacing w:before="20"/>
      </w:pPr>
    </w:p>
    <w:p w14:paraId="6D9CFC1A" w14:textId="3A8055DA" w:rsidR="00736991" w:rsidRDefault="00736991" w:rsidP="00925FFD">
      <w:pPr>
        <w:spacing w:before="20"/>
      </w:pPr>
    </w:p>
    <w:p w14:paraId="686A4EF4" w14:textId="5163E0C6" w:rsidR="00736991" w:rsidRDefault="00736991" w:rsidP="00925FFD">
      <w:pPr>
        <w:spacing w:before="20"/>
      </w:pPr>
    </w:p>
    <w:p w14:paraId="7FB2E89D" w14:textId="0D92C354" w:rsidR="00736991" w:rsidRDefault="00736991" w:rsidP="00925FFD">
      <w:pPr>
        <w:spacing w:before="20"/>
      </w:pPr>
    </w:p>
    <w:p w14:paraId="525C1D65" w14:textId="32E08827" w:rsidR="00736991" w:rsidRDefault="00736991" w:rsidP="00925FFD">
      <w:pPr>
        <w:spacing w:before="20"/>
      </w:pPr>
    </w:p>
    <w:p w14:paraId="6AD41F8D" w14:textId="66CB46D4" w:rsidR="00736991" w:rsidRDefault="00736991" w:rsidP="00925FFD">
      <w:pPr>
        <w:spacing w:before="20"/>
      </w:pPr>
    </w:p>
    <w:p w14:paraId="026A874B" w14:textId="77777777" w:rsidR="00A713DB" w:rsidRDefault="00A713DB" w:rsidP="00925FFD">
      <w:pPr>
        <w:spacing w:before="20"/>
      </w:pPr>
    </w:p>
    <w:p w14:paraId="6BFC4C38" w14:textId="77777777" w:rsidR="001F0462" w:rsidRDefault="001F0462" w:rsidP="00925FFD">
      <w:pPr>
        <w:spacing w:before="20"/>
      </w:pPr>
    </w:p>
    <w:p w14:paraId="0DEDA396" w14:textId="77777777" w:rsidR="0021566B" w:rsidRPr="005C537B" w:rsidRDefault="0021566B" w:rsidP="00925FFD">
      <w:pPr>
        <w:spacing w:before="20"/>
      </w:pPr>
    </w:p>
    <w:p w14:paraId="66ED3CB8" w14:textId="363F52D5" w:rsidR="00736991" w:rsidRDefault="00736991" w:rsidP="00925FFD">
      <w:pPr>
        <w:spacing w:before="20"/>
      </w:pPr>
    </w:p>
    <w:p w14:paraId="3659961D" w14:textId="25E09D1F" w:rsidR="00736991" w:rsidRDefault="00736991" w:rsidP="00925FFD">
      <w:pPr>
        <w:spacing w:before="20"/>
      </w:pPr>
    </w:p>
    <w:p w14:paraId="34F865C9" w14:textId="38659A59" w:rsidR="00736991" w:rsidRDefault="00736991" w:rsidP="00925FFD">
      <w:pPr>
        <w:spacing w:before="20"/>
      </w:pPr>
    </w:p>
    <w:p w14:paraId="2CDF295E" w14:textId="0842B73F" w:rsidR="00736991" w:rsidRDefault="00736991" w:rsidP="00925FFD">
      <w:pPr>
        <w:spacing w:before="20"/>
      </w:pPr>
    </w:p>
    <w:p w14:paraId="027C92EE" w14:textId="001D59EE" w:rsidR="00736991" w:rsidRDefault="00736991" w:rsidP="00925FFD">
      <w:pPr>
        <w:spacing w:before="20"/>
      </w:pPr>
    </w:p>
    <w:p w14:paraId="010FAC0D" w14:textId="514815C1" w:rsidR="00736991" w:rsidRDefault="00736991" w:rsidP="00925FFD">
      <w:pPr>
        <w:spacing w:before="20"/>
      </w:pPr>
    </w:p>
    <w:p w14:paraId="55776F0D" w14:textId="61EC32D1" w:rsidR="00736991" w:rsidRDefault="00736991" w:rsidP="00925FFD">
      <w:pPr>
        <w:spacing w:before="20"/>
      </w:pPr>
    </w:p>
    <w:p w14:paraId="3D6667C0" w14:textId="1CA6F2D7" w:rsidR="00736991" w:rsidRDefault="00736991" w:rsidP="00925FFD">
      <w:pPr>
        <w:spacing w:before="20"/>
      </w:pPr>
    </w:p>
    <w:p w14:paraId="4BBEDD86" w14:textId="74453917" w:rsidR="00736991" w:rsidRDefault="00736991" w:rsidP="00925FFD">
      <w:pPr>
        <w:spacing w:before="20"/>
      </w:pPr>
    </w:p>
    <w:p w14:paraId="1EAC1846" w14:textId="77777777" w:rsidR="00736991" w:rsidRPr="00DD4550" w:rsidRDefault="00736991" w:rsidP="00925FFD">
      <w:pPr>
        <w:spacing w:before="20"/>
      </w:pPr>
    </w:p>
    <w:sectPr w:rsidR="00736991" w:rsidRPr="00DD45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1A180" w14:textId="77777777" w:rsidR="000D3DF7" w:rsidRDefault="000D3DF7" w:rsidP="00F47F2D">
      <w:pPr>
        <w:spacing w:after="0" w:line="240" w:lineRule="auto"/>
      </w:pPr>
      <w:r>
        <w:separator/>
      </w:r>
    </w:p>
  </w:endnote>
  <w:endnote w:type="continuationSeparator" w:id="0">
    <w:p w14:paraId="37B1921A" w14:textId="77777777" w:rsidR="000D3DF7" w:rsidRDefault="000D3DF7" w:rsidP="00F47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EE428" w14:textId="77777777" w:rsidR="000D3DF7" w:rsidRDefault="000D3DF7" w:rsidP="00F47F2D">
      <w:pPr>
        <w:spacing w:after="0" w:line="240" w:lineRule="auto"/>
      </w:pPr>
      <w:r>
        <w:separator/>
      </w:r>
    </w:p>
  </w:footnote>
  <w:footnote w:type="continuationSeparator" w:id="0">
    <w:p w14:paraId="54CB1D83" w14:textId="77777777" w:rsidR="000D3DF7" w:rsidRDefault="000D3DF7" w:rsidP="00F47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612F13"/>
    <w:multiLevelType w:val="hybridMultilevel"/>
    <w:tmpl w:val="46405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2D"/>
    <w:rsid w:val="00010657"/>
    <w:rsid w:val="0001543B"/>
    <w:rsid w:val="000257F1"/>
    <w:rsid w:val="0003015C"/>
    <w:rsid w:val="000329C5"/>
    <w:rsid w:val="000367EE"/>
    <w:rsid w:val="00071568"/>
    <w:rsid w:val="00074B96"/>
    <w:rsid w:val="00085DB0"/>
    <w:rsid w:val="0009079D"/>
    <w:rsid w:val="0009192D"/>
    <w:rsid w:val="000B4AA9"/>
    <w:rsid w:val="000C706B"/>
    <w:rsid w:val="000D3DF7"/>
    <w:rsid w:val="000E7305"/>
    <w:rsid w:val="001171C8"/>
    <w:rsid w:val="00120DDC"/>
    <w:rsid w:val="001232C6"/>
    <w:rsid w:val="00131375"/>
    <w:rsid w:val="0013190D"/>
    <w:rsid w:val="00137D0C"/>
    <w:rsid w:val="00182C89"/>
    <w:rsid w:val="001A36E1"/>
    <w:rsid w:val="001C1D61"/>
    <w:rsid w:val="001E0B43"/>
    <w:rsid w:val="001E7387"/>
    <w:rsid w:val="001F0462"/>
    <w:rsid w:val="001F5E0A"/>
    <w:rsid w:val="0021566B"/>
    <w:rsid w:val="002243CF"/>
    <w:rsid w:val="002341AC"/>
    <w:rsid w:val="00241D90"/>
    <w:rsid w:val="00284B88"/>
    <w:rsid w:val="002A6349"/>
    <w:rsid w:val="002C4AD0"/>
    <w:rsid w:val="002D76B9"/>
    <w:rsid w:val="002E4199"/>
    <w:rsid w:val="00302C6B"/>
    <w:rsid w:val="00332057"/>
    <w:rsid w:val="003340E8"/>
    <w:rsid w:val="00343237"/>
    <w:rsid w:val="00351AFE"/>
    <w:rsid w:val="003930B1"/>
    <w:rsid w:val="003B2AC2"/>
    <w:rsid w:val="003B34E0"/>
    <w:rsid w:val="003C48D7"/>
    <w:rsid w:val="003E6F90"/>
    <w:rsid w:val="003F1421"/>
    <w:rsid w:val="00402B22"/>
    <w:rsid w:val="00402B36"/>
    <w:rsid w:val="004622C4"/>
    <w:rsid w:val="0046411C"/>
    <w:rsid w:val="00474BE1"/>
    <w:rsid w:val="00487EFA"/>
    <w:rsid w:val="00497340"/>
    <w:rsid w:val="004C56EF"/>
    <w:rsid w:val="00505503"/>
    <w:rsid w:val="005505DC"/>
    <w:rsid w:val="005537C8"/>
    <w:rsid w:val="00560808"/>
    <w:rsid w:val="00567C23"/>
    <w:rsid w:val="005B5FF4"/>
    <w:rsid w:val="005C25D4"/>
    <w:rsid w:val="005C537B"/>
    <w:rsid w:val="00627D5F"/>
    <w:rsid w:val="00627E3C"/>
    <w:rsid w:val="00627FE8"/>
    <w:rsid w:val="006665FD"/>
    <w:rsid w:val="00676656"/>
    <w:rsid w:val="006924B7"/>
    <w:rsid w:val="006A296E"/>
    <w:rsid w:val="006C5A88"/>
    <w:rsid w:val="006E4501"/>
    <w:rsid w:val="006F29FA"/>
    <w:rsid w:val="007068B1"/>
    <w:rsid w:val="007114A9"/>
    <w:rsid w:val="00731E0B"/>
    <w:rsid w:val="00736991"/>
    <w:rsid w:val="007468B1"/>
    <w:rsid w:val="0075376C"/>
    <w:rsid w:val="00753F98"/>
    <w:rsid w:val="007675C7"/>
    <w:rsid w:val="00772275"/>
    <w:rsid w:val="0079705A"/>
    <w:rsid w:val="007E1834"/>
    <w:rsid w:val="0080646D"/>
    <w:rsid w:val="00823104"/>
    <w:rsid w:val="00830A05"/>
    <w:rsid w:val="00834540"/>
    <w:rsid w:val="008411A5"/>
    <w:rsid w:val="00883D43"/>
    <w:rsid w:val="00887065"/>
    <w:rsid w:val="008A03B2"/>
    <w:rsid w:val="008B7CFF"/>
    <w:rsid w:val="008C1FB3"/>
    <w:rsid w:val="008C6219"/>
    <w:rsid w:val="008E51B3"/>
    <w:rsid w:val="008F6B89"/>
    <w:rsid w:val="00915CF0"/>
    <w:rsid w:val="0092414A"/>
    <w:rsid w:val="00925FFD"/>
    <w:rsid w:val="00947843"/>
    <w:rsid w:val="00953288"/>
    <w:rsid w:val="009555F0"/>
    <w:rsid w:val="00976A95"/>
    <w:rsid w:val="009801B9"/>
    <w:rsid w:val="009B1F42"/>
    <w:rsid w:val="009F7A1C"/>
    <w:rsid w:val="00A03D21"/>
    <w:rsid w:val="00A10618"/>
    <w:rsid w:val="00A25028"/>
    <w:rsid w:val="00A34F4E"/>
    <w:rsid w:val="00A4583D"/>
    <w:rsid w:val="00A51CB3"/>
    <w:rsid w:val="00A54D8E"/>
    <w:rsid w:val="00A713DB"/>
    <w:rsid w:val="00A7452C"/>
    <w:rsid w:val="00A763F0"/>
    <w:rsid w:val="00A77A36"/>
    <w:rsid w:val="00A92938"/>
    <w:rsid w:val="00A9639B"/>
    <w:rsid w:val="00AD1F32"/>
    <w:rsid w:val="00B0434A"/>
    <w:rsid w:val="00B41C1E"/>
    <w:rsid w:val="00B45284"/>
    <w:rsid w:val="00B46120"/>
    <w:rsid w:val="00B464A0"/>
    <w:rsid w:val="00B47BA3"/>
    <w:rsid w:val="00B57586"/>
    <w:rsid w:val="00B71697"/>
    <w:rsid w:val="00B82B25"/>
    <w:rsid w:val="00B90AE0"/>
    <w:rsid w:val="00B97BF4"/>
    <w:rsid w:val="00BA304F"/>
    <w:rsid w:val="00BF570A"/>
    <w:rsid w:val="00BF755F"/>
    <w:rsid w:val="00C03180"/>
    <w:rsid w:val="00C17AEC"/>
    <w:rsid w:val="00C4244E"/>
    <w:rsid w:val="00C91D08"/>
    <w:rsid w:val="00CD5C35"/>
    <w:rsid w:val="00CE3E5E"/>
    <w:rsid w:val="00D32C58"/>
    <w:rsid w:val="00D50D3E"/>
    <w:rsid w:val="00D7740D"/>
    <w:rsid w:val="00DA5EC4"/>
    <w:rsid w:val="00DC5180"/>
    <w:rsid w:val="00DD4550"/>
    <w:rsid w:val="00DE58DE"/>
    <w:rsid w:val="00DF14CA"/>
    <w:rsid w:val="00DF5839"/>
    <w:rsid w:val="00E43260"/>
    <w:rsid w:val="00E43B41"/>
    <w:rsid w:val="00E46F66"/>
    <w:rsid w:val="00E527ED"/>
    <w:rsid w:val="00E61BF2"/>
    <w:rsid w:val="00E70637"/>
    <w:rsid w:val="00E7787E"/>
    <w:rsid w:val="00E829E7"/>
    <w:rsid w:val="00E9094A"/>
    <w:rsid w:val="00EC1D88"/>
    <w:rsid w:val="00EC2988"/>
    <w:rsid w:val="00F07BAF"/>
    <w:rsid w:val="00F27D26"/>
    <w:rsid w:val="00F41456"/>
    <w:rsid w:val="00F47F2D"/>
    <w:rsid w:val="00F505FD"/>
    <w:rsid w:val="00F513E1"/>
    <w:rsid w:val="00F816CD"/>
    <w:rsid w:val="00F91072"/>
    <w:rsid w:val="00F955E2"/>
    <w:rsid w:val="00FA5DED"/>
    <w:rsid w:val="00FC6B10"/>
    <w:rsid w:val="00FD2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EFD66"/>
  <w15:chartTrackingRefBased/>
  <w15:docId w15:val="{0F3001EB-55DE-4C60-B808-D82C63EE8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F2D"/>
  </w:style>
  <w:style w:type="paragraph" w:styleId="Footer">
    <w:name w:val="footer"/>
    <w:basedOn w:val="Normal"/>
    <w:link w:val="FooterChar"/>
    <w:uiPriority w:val="99"/>
    <w:unhideWhenUsed/>
    <w:rsid w:val="00F47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F2D"/>
  </w:style>
  <w:style w:type="paragraph" w:styleId="ListParagraph">
    <w:name w:val="List Paragraph"/>
    <w:basedOn w:val="Normal"/>
    <w:uiPriority w:val="34"/>
    <w:qFormat/>
    <w:rsid w:val="00F47F2D"/>
    <w:pPr>
      <w:ind w:left="720"/>
      <w:contextualSpacing/>
    </w:pPr>
  </w:style>
  <w:style w:type="character" w:styleId="CommentReference">
    <w:name w:val="annotation reference"/>
    <w:basedOn w:val="DefaultParagraphFont"/>
    <w:uiPriority w:val="99"/>
    <w:semiHidden/>
    <w:unhideWhenUsed/>
    <w:rsid w:val="00F47F2D"/>
    <w:rPr>
      <w:sz w:val="16"/>
      <w:szCs w:val="16"/>
    </w:rPr>
  </w:style>
  <w:style w:type="paragraph" w:styleId="CommentText">
    <w:name w:val="annotation text"/>
    <w:basedOn w:val="Normal"/>
    <w:link w:val="CommentTextChar"/>
    <w:uiPriority w:val="99"/>
    <w:semiHidden/>
    <w:unhideWhenUsed/>
    <w:rsid w:val="00F47F2D"/>
    <w:pPr>
      <w:spacing w:line="240" w:lineRule="auto"/>
    </w:pPr>
    <w:rPr>
      <w:sz w:val="20"/>
      <w:szCs w:val="20"/>
    </w:rPr>
  </w:style>
  <w:style w:type="character" w:customStyle="1" w:styleId="CommentTextChar">
    <w:name w:val="Comment Text Char"/>
    <w:basedOn w:val="DefaultParagraphFont"/>
    <w:link w:val="CommentText"/>
    <w:uiPriority w:val="99"/>
    <w:semiHidden/>
    <w:rsid w:val="00F47F2D"/>
    <w:rPr>
      <w:sz w:val="20"/>
      <w:szCs w:val="20"/>
    </w:rPr>
  </w:style>
  <w:style w:type="paragraph" w:styleId="CommentSubject">
    <w:name w:val="annotation subject"/>
    <w:basedOn w:val="CommentText"/>
    <w:next w:val="CommentText"/>
    <w:link w:val="CommentSubjectChar"/>
    <w:uiPriority w:val="99"/>
    <w:semiHidden/>
    <w:unhideWhenUsed/>
    <w:rsid w:val="00F47F2D"/>
    <w:rPr>
      <w:b/>
      <w:bCs/>
    </w:rPr>
  </w:style>
  <w:style w:type="character" w:customStyle="1" w:styleId="CommentSubjectChar">
    <w:name w:val="Comment Subject Char"/>
    <w:basedOn w:val="CommentTextChar"/>
    <w:link w:val="CommentSubject"/>
    <w:uiPriority w:val="99"/>
    <w:semiHidden/>
    <w:rsid w:val="00F47F2D"/>
    <w:rPr>
      <w:b/>
      <w:bCs/>
      <w:sz w:val="20"/>
      <w:szCs w:val="20"/>
    </w:rPr>
  </w:style>
  <w:style w:type="paragraph" w:styleId="BalloonText">
    <w:name w:val="Balloon Text"/>
    <w:basedOn w:val="Normal"/>
    <w:link w:val="BalloonTextChar"/>
    <w:uiPriority w:val="99"/>
    <w:semiHidden/>
    <w:unhideWhenUsed/>
    <w:rsid w:val="00F47F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F2D"/>
    <w:rPr>
      <w:rFonts w:ascii="Segoe UI" w:hAnsi="Segoe UI" w:cs="Segoe UI"/>
      <w:sz w:val="18"/>
      <w:szCs w:val="18"/>
    </w:rPr>
  </w:style>
  <w:style w:type="character" w:styleId="Hyperlink">
    <w:name w:val="Hyperlink"/>
    <w:basedOn w:val="DefaultParagraphFont"/>
    <w:uiPriority w:val="99"/>
    <w:unhideWhenUsed/>
    <w:rsid w:val="002E4199"/>
    <w:rPr>
      <w:color w:val="0563C1" w:themeColor="hyperlink"/>
      <w:u w:val="single"/>
    </w:rPr>
  </w:style>
  <w:style w:type="character" w:styleId="UnresolvedMention">
    <w:name w:val="Unresolved Mention"/>
    <w:basedOn w:val="DefaultParagraphFont"/>
    <w:uiPriority w:val="99"/>
    <w:semiHidden/>
    <w:unhideWhenUsed/>
    <w:rsid w:val="002E4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0F3F7-C868-4493-B8A2-F5A066A7D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Angharad Ford (1650242)</dc:creator>
  <cp:keywords/>
  <dc:description/>
  <cp:lastModifiedBy>Catherine Angharad Ford (1650242)</cp:lastModifiedBy>
  <cp:revision>3</cp:revision>
  <dcterms:created xsi:type="dcterms:W3CDTF">2021-01-04T11:56:00Z</dcterms:created>
  <dcterms:modified xsi:type="dcterms:W3CDTF">2021-01-04T11:57:00Z</dcterms:modified>
</cp:coreProperties>
</file>