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747DC3" w14:textId="40D2A0FB" w:rsidR="004126AE" w:rsidRDefault="007E693B">
      <w:pPr>
        <w:rPr>
          <w:rFonts w:ascii="Arial" w:hAnsi="Arial" w:cs="Arial"/>
          <w:sz w:val="18"/>
          <w:u w:val="single"/>
        </w:rPr>
      </w:pPr>
      <w:r w:rsidRPr="007E693B">
        <w:rPr>
          <w:u w:val="single"/>
        </w:rPr>
        <w:t xml:space="preserve">Essay - </w:t>
      </w:r>
      <w:r w:rsidRPr="007E693B">
        <w:rPr>
          <w:rFonts w:ascii="Arial" w:hAnsi="Arial" w:cs="Arial"/>
          <w:sz w:val="18"/>
          <w:u w:val="single"/>
        </w:rPr>
        <w:t xml:space="preserve">How can battlefield archaeology contribute positively to the process of bereavement, </w:t>
      </w:r>
      <w:r w:rsidR="00814423" w:rsidRPr="007E693B">
        <w:rPr>
          <w:rFonts w:ascii="Arial" w:hAnsi="Arial" w:cs="Arial"/>
          <w:sz w:val="18"/>
          <w:u w:val="single"/>
        </w:rPr>
        <w:t>commemoration,</w:t>
      </w:r>
      <w:r w:rsidRPr="007E693B">
        <w:rPr>
          <w:rFonts w:ascii="Arial" w:hAnsi="Arial" w:cs="Arial"/>
          <w:sz w:val="18"/>
          <w:u w:val="single"/>
        </w:rPr>
        <w:t xml:space="preserve"> and reconciliation?</w:t>
      </w:r>
    </w:p>
    <w:p w14:paraId="25845632" w14:textId="77777777" w:rsidR="007E693B" w:rsidRDefault="007E693B">
      <w:pPr>
        <w:rPr>
          <w:rFonts w:ascii="Arial" w:hAnsi="Arial" w:cs="Arial"/>
          <w:sz w:val="18"/>
        </w:rPr>
      </w:pPr>
    </w:p>
    <w:p w14:paraId="5D8767A2" w14:textId="0482363F" w:rsidR="00487C9C" w:rsidRDefault="00952F87" w:rsidP="007E693B">
      <w:r>
        <w:t xml:space="preserve">           </w:t>
      </w:r>
      <w:r w:rsidR="007E693B">
        <w:t xml:space="preserve">Battlefield Archaeology is the analysis of locales of conflict through </w:t>
      </w:r>
      <w:r w:rsidR="00942D69">
        <w:t>a</w:t>
      </w:r>
      <w:r w:rsidR="00637990">
        <w:t xml:space="preserve"> </w:t>
      </w:r>
      <w:r w:rsidR="00942D69">
        <w:t>multifaceted archaeological</w:t>
      </w:r>
      <w:r w:rsidR="007E693B">
        <w:t xml:space="preserve"> </w:t>
      </w:r>
      <w:r w:rsidR="00942D69">
        <w:t>interpretation</w:t>
      </w:r>
      <w:r w:rsidR="007E693B">
        <w:t>. This analysis relies on both historic accounts</w:t>
      </w:r>
      <w:r w:rsidR="00942D69">
        <w:t xml:space="preserve"> (Written and Oral histories) and</w:t>
      </w:r>
      <w:r w:rsidR="007E693B">
        <w:t xml:space="preserve"> context</w:t>
      </w:r>
      <w:r w:rsidR="00734A7B">
        <w:t>s</w:t>
      </w:r>
      <w:r w:rsidR="00942D69">
        <w:t xml:space="preserve"> (Geophysical analysis) </w:t>
      </w:r>
      <w:r w:rsidR="007E693B">
        <w:t>in unison with modern technological methods and equipment (GIS</w:t>
      </w:r>
      <w:r w:rsidR="00734A7B">
        <w:t>, Metal detecting, etc</w:t>
      </w:r>
      <w:r w:rsidR="007E693B">
        <w:t>)</w:t>
      </w:r>
      <w:r w:rsidR="0018006E">
        <w:t xml:space="preserve"> (Scott &amp; </w:t>
      </w:r>
      <w:proofErr w:type="spellStart"/>
      <w:r w:rsidR="0018006E">
        <w:t>Mcfeaters</w:t>
      </w:r>
      <w:proofErr w:type="spellEnd"/>
      <w:r w:rsidR="0018006E">
        <w:t>, 2010, pp. 103</w:t>
      </w:r>
      <w:r w:rsidR="00D80E0F">
        <w:t>)</w:t>
      </w:r>
      <w:r w:rsidR="00C06FB4">
        <w:t>. Battlefield archaeology seeks to illuminate past conflicts,</w:t>
      </w:r>
      <w:r w:rsidR="00734A7B">
        <w:t xml:space="preserve"> doing so through excavation of</w:t>
      </w:r>
      <w:r w:rsidR="00C06FB4">
        <w:t xml:space="preserve"> both the context of individuals</w:t>
      </w:r>
      <w:r w:rsidR="00517884">
        <w:t xml:space="preserve"> to groups and their</w:t>
      </w:r>
      <w:r w:rsidR="00C06FB4">
        <w:t xml:space="preserve"> material culture </w:t>
      </w:r>
      <w:r w:rsidR="00D80E0F">
        <w:t>and</w:t>
      </w:r>
      <w:r w:rsidR="00517884">
        <w:t xml:space="preserve"> the</w:t>
      </w:r>
      <w:r w:rsidR="00D74E0F">
        <w:t xml:space="preserve"> development of socio-cultural ideologies and political representation.</w:t>
      </w:r>
      <w:r w:rsidR="00517884">
        <w:t xml:space="preserve"> The remains of conflict both material, organic and human can reveal much about the lives, deaths, and history of the conflicts they were involved in</w:t>
      </w:r>
      <w:r w:rsidR="00BC0A3C">
        <w:t xml:space="preserve">, transforming seemingly ‘lifeless’ assemblages and remains into animated objects that reveal a </w:t>
      </w:r>
      <w:r w:rsidR="00D162FE">
        <w:t xml:space="preserve">complex history. </w:t>
      </w:r>
      <w:r w:rsidR="00D74E0F">
        <w:t xml:space="preserve"> </w:t>
      </w:r>
      <w:r w:rsidR="00734A7B">
        <w:t>These ideologies</w:t>
      </w:r>
      <w:r w:rsidR="00D74E0F">
        <w:t xml:space="preserve"> are further echoed through the </w:t>
      </w:r>
      <w:r w:rsidR="00A1483B">
        <w:t>dialogue between ‘collective memories</w:t>
      </w:r>
      <w:r w:rsidR="00682EC3">
        <w:t>’ (</w:t>
      </w:r>
      <w:r w:rsidR="00A1483B">
        <w:t xml:space="preserve">Shackle, 2003, pp. 3) developing </w:t>
      </w:r>
      <w:r w:rsidR="00734A7B">
        <w:t xml:space="preserve">contexts for </w:t>
      </w:r>
      <w:r w:rsidR="00D74E0F">
        <w:t xml:space="preserve">historic sites of conflict, in which </w:t>
      </w:r>
      <w:r w:rsidR="006A453D">
        <w:t xml:space="preserve">through </w:t>
      </w:r>
      <w:r w:rsidR="00B4546E">
        <w:t>understanding and identifying these sites</w:t>
      </w:r>
      <w:r w:rsidR="00734A7B">
        <w:t xml:space="preserve">, </w:t>
      </w:r>
      <w:r w:rsidR="00637990">
        <w:t xml:space="preserve">allows </w:t>
      </w:r>
      <w:r w:rsidR="00B72888">
        <w:t>governments, individuals and collective</w:t>
      </w:r>
      <w:r w:rsidR="0049010E">
        <w:t xml:space="preserve"> communities as a</w:t>
      </w:r>
      <w:r w:rsidR="00D80E0F">
        <w:t xml:space="preserve"> method of processing a</w:t>
      </w:r>
      <w:r w:rsidR="00734A7B">
        <w:t xml:space="preserve"> plethora of socio-cultural issues</w:t>
      </w:r>
      <w:r w:rsidR="00D162FE">
        <w:t xml:space="preserve"> ranging </w:t>
      </w:r>
      <w:r w:rsidR="00B72888">
        <w:t xml:space="preserve">from </w:t>
      </w:r>
      <w:r w:rsidR="00637990">
        <w:t>bereavement,</w:t>
      </w:r>
      <w:r w:rsidR="007E5CF9">
        <w:t xml:space="preserve"> </w:t>
      </w:r>
      <w:r w:rsidR="00D162FE">
        <w:t>commemoration and reconciliation.</w:t>
      </w:r>
      <w:r w:rsidR="00484FA0">
        <w:t xml:space="preserve"> </w:t>
      </w:r>
      <w:r w:rsidR="00233187">
        <w:t xml:space="preserve">Memorial </w:t>
      </w:r>
      <w:r w:rsidR="00B72888">
        <w:t xml:space="preserve">issues </w:t>
      </w:r>
      <w:r w:rsidR="00371C3D">
        <w:t xml:space="preserve">can reflect on-going </w:t>
      </w:r>
      <w:r w:rsidR="00236601">
        <w:t xml:space="preserve">contention </w:t>
      </w:r>
      <w:r w:rsidR="00637990">
        <w:t>in heritage</w:t>
      </w:r>
      <w:r w:rsidR="00B72888">
        <w:t xml:space="preserve"> in which identity, </w:t>
      </w:r>
      <w:r w:rsidR="00A1483B">
        <w:t>loss,</w:t>
      </w:r>
      <w:r w:rsidR="00B72888">
        <w:t xml:space="preserve"> and transformative</w:t>
      </w:r>
      <w:r w:rsidR="00371C3D">
        <w:t xml:space="preserve"> remembrance</w:t>
      </w:r>
      <w:r w:rsidR="00B72888">
        <w:t xml:space="preserve"> </w:t>
      </w:r>
      <w:r w:rsidR="00A1483B">
        <w:t>affect</w:t>
      </w:r>
      <w:r w:rsidR="00B4546E">
        <w:t xml:space="preserve">s national, </w:t>
      </w:r>
      <w:r w:rsidR="00682EC3">
        <w:t>individual,</w:t>
      </w:r>
      <w:r w:rsidR="00B4546E">
        <w:t xml:space="preserve"> and collective perceptions and actions of</w:t>
      </w:r>
      <w:r w:rsidR="00A1483B">
        <w:t xml:space="preserve"> memorialisation. </w:t>
      </w:r>
    </w:p>
    <w:p w14:paraId="2C486659" w14:textId="7C476950" w:rsidR="007E693B" w:rsidRDefault="001C300A" w:rsidP="007E693B">
      <w:r>
        <w:t xml:space="preserve">Conflict Archaeology </w:t>
      </w:r>
      <w:r w:rsidR="00272E13">
        <w:t xml:space="preserve">represents more than just historic violence as </w:t>
      </w:r>
      <w:proofErr w:type="spellStart"/>
      <w:r w:rsidR="00272E13">
        <w:t>Roymans</w:t>
      </w:r>
      <w:proofErr w:type="spellEnd"/>
      <w:r w:rsidR="00272E13">
        <w:t xml:space="preserve"> &amp; </w:t>
      </w:r>
      <w:proofErr w:type="spellStart"/>
      <w:r w:rsidR="00272E13">
        <w:t>Ferdadez-Gotz</w:t>
      </w:r>
      <w:proofErr w:type="spellEnd"/>
      <w:r w:rsidR="00272E13">
        <w:t xml:space="preserve"> discuss; it entails ‘landscapes of war, military infrastructure and battle-related ritual deposits and symbolic representations’ (</w:t>
      </w:r>
      <w:proofErr w:type="spellStart"/>
      <w:r w:rsidR="00272E13">
        <w:t>Roymans</w:t>
      </w:r>
      <w:proofErr w:type="spellEnd"/>
      <w:r w:rsidR="00272E13">
        <w:t xml:space="preserve"> &amp; </w:t>
      </w:r>
      <w:proofErr w:type="spellStart"/>
      <w:r w:rsidR="00272E13">
        <w:t>Fernadez-Gotz</w:t>
      </w:r>
      <w:proofErr w:type="spellEnd"/>
      <w:r w:rsidR="00272E13">
        <w:t>, 2017, pp. 5)</w:t>
      </w:r>
      <w:r w:rsidR="00850810">
        <w:t>, encapsulating the varying</w:t>
      </w:r>
      <w:r w:rsidR="00D80E0F">
        <w:t xml:space="preserve"> </w:t>
      </w:r>
      <w:proofErr w:type="spellStart"/>
      <w:r w:rsidR="00D80E0F">
        <w:t>materialities</w:t>
      </w:r>
      <w:proofErr w:type="spellEnd"/>
      <w:r w:rsidR="00D80E0F">
        <w:t xml:space="preserve"> of conflict and their corresponding cultural significance.</w:t>
      </w:r>
      <w:r w:rsidR="00850810">
        <w:t xml:space="preserve"> </w:t>
      </w:r>
      <w:r w:rsidR="00AF4649">
        <w:t xml:space="preserve"> A</w:t>
      </w:r>
      <w:r w:rsidR="008F076A">
        <w:t xml:space="preserve"> </w:t>
      </w:r>
      <w:r w:rsidR="005D2383">
        <w:t xml:space="preserve">cross-disciplinary </w:t>
      </w:r>
      <w:r w:rsidR="00CA7795">
        <w:t xml:space="preserve">approach will </w:t>
      </w:r>
      <w:r w:rsidR="00F81D5A">
        <w:t xml:space="preserve">be </w:t>
      </w:r>
      <w:r w:rsidR="00CA7795">
        <w:t xml:space="preserve">applied </w:t>
      </w:r>
      <w:r w:rsidR="00AF4649">
        <w:t xml:space="preserve">within this essay </w:t>
      </w:r>
      <w:r w:rsidR="00CA7795">
        <w:t xml:space="preserve">with a firm grounding in archaeological literature and heritage theories, assessing the application of Conflict Archaeology as a resource to help with bereavement, </w:t>
      </w:r>
      <w:r w:rsidR="00D80E0F">
        <w:t>commemoration,</w:t>
      </w:r>
      <w:r w:rsidR="00CA7795">
        <w:t xml:space="preserve"> and reconciliation</w:t>
      </w:r>
      <w:r w:rsidR="0049010E">
        <w:t>, acting as a socially</w:t>
      </w:r>
      <w:r w:rsidR="006C4BB9">
        <w:t xml:space="preserve"> transformative tool for </w:t>
      </w:r>
      <w:r w:rsidR="005F6C2E">
        <w:t xml:space="preserve">conflict and </w:t>
      </w:r>
      <w:r w:rsidR="006C4BB9">
        <w:t xml:space="preserve">post-conflict communities and identities. </w:t>
      </w:r>
      <w:r w:rsidR="0049010E">
        <w:t>Furthermore, this essay will explore the development of the Ukrainian Conflict</w:t>
      </w:r>
      <w:r w:rsidR="00487C9C">
        <w:t xml:space="preserve"> </w:t>
      </w:r>
      <w:r w:rsidR="004F7B9F">
        <w:t>assessing both a</w:t>
      </w:r>
      <w:r w:rsidR="00DD1D77">
        <w:t xml:space="preserve"> conflicted and developing heritage. </w:t>
      </w:r>
    </w:p>
    <w:p w14:paraId="3AF13391" w14:textId="04C04B03" w:rsidR="004177E8" w:rsidRDefault="004177E8" w:rsidP="007E693B">
      <w:r>
        <w:t>Sinc</w:t>
      </w:r>
      <w:r w:rsidR="00BE1E72">
        <w:t>e 2014, the last war in Europe has</w:t>
      </w:r>
      <w:r w:rsidR="002D365A">
        <w:t xml:space="preserve"> been</w:t>
      </w:r>
      <w:r w:rsidR="00BE1E72">
        <w:t xml:space="preserve"> on-going</w:t>
      </w:r>
      <w:r w:rsidR="000E6E66">
        <w:t xml:space="preserve">, </w:t>
      </w:r>
      <w:r w:rsidR="00BE1E72">
        <w:t xml:space="preserve">known </w:t>
      </w:r>
      <w:r w:rsidR="000E6E66">
        <w:t>publicly</w:t>
      </w:r>
      <w:r w:rsidR="00BE1E72">
        <w:t xml:space="preserve"> as the Russia-Ukraine Conflict or the Ukrainian Conflict.</w:t>
      </w:r>
      <w:r w:rsidR="000E6E66">
        <w:t xml:space="preserve"> This</w:t>
      </w:r>
      <w:r w:rsidR="00C8174E">
        <w:t xml:space="preserve"> </w:t>
      </w:r>
      <w:r w:rsidR="001D48A9">
        <w:t xml:space="preserve">geo-political </w:t>
      </w:r>
      <w:r w:rsidR="000E6E66">
        <w:t xml:space="preserve">conflict </w:t>
      </w:r>
      <w:r w:rsidR="004B7095">
        <w:t xml:space="preserve">began </w:t>
      </w:r>
      <w:r w:rsidR="00FF7F4A">
        <w:t xml:space="preserve">in 2013 with </w:t>
      </w:r>
      <w:r w:rsidR="004B7095">
        <w:t>the Euro-Maiden Revolution in Kyiv, in</w:t>
      </w:r>
      <w:r w:rsidR="00761036">
        <w:t xml:space="preserve"> hopes of forming a euro-centric Ukraine,</w:t>
      </w:r>
      <w:r w:rsidR="00073E8A">
        <w:t xml:space="preserve"> opposed to a Russian</w:t>
      </w:r>
      <w:r w:rsidR="00A71555">
        <w:t xml:space="preserve"> </w:t>
      </w:r>
      <w:r w:rsidR="00035493">
        <w:t xml:space="preserve">control and the </w:t>
      </w:r>
      <w:r w:rsidR="00A71555">
        <w:t>rebranding of</w:t>
      </w:r>
      <w:r w:rsidR="00073E8A">
        <w:t xml:space="preserve"> </w:t>
      </w:r>
      <w:r w:rsidR="00871A24">
        <w:t>rebuilding post-soviet states</w:t>
      </w:r>
      <w:r w:rsidR="00A71555">
        <w:t xml:space="preserve">, which many in Western Ukraine </w:t>
      </w:r>
      <w:r w:rsidR="00073E8A">
        <w:t>protested</w:t>
      </w:r>
      <w:r w:rsidR="00C16162">
        <w:t xml:space="preserve">. </w:t>
      </w:r>
      <w:r w:rsidR="00FF7F4A">
        <w:t xml:space="preserve"> </w:t>
      </w:r>
      <w:r w:rsidR="00272F33">
        <w:t xml:space="preserve">For </w:t>
      </w:r>
      <w:r w:rsidR="00FF7F4A">
        <w:t>man</w:t>
      </w:r>
      <w:r w:rsidR="00804DA8">
        <w:t xml:space="preserve">y this has been observed </w:t>
      </w:r>
      <w:r w:rsidR="00FF6A2F">
        <w:t>as seen</w:t>
      </w:r>
      <w:r w:rsidR="000E6E66">
        <w:t xml:space="preserve"> </w:t>
      </w:r>
      <w:r w:rsidR="008D41D6">
        <w:t>a rise in ethnolinguistic nationalism</w:t>
      </w:r>
      <w:r w:rsidR="00B96038">
        <w:t xml:space="preserve">, primarily from the Russian Federation, in which it </w:t>
      </w:r>
      <w:r w:rsidR="00B95D66">
        <w:t>views Russian speakers (</w:t>
      </w:r>
      <w:r w:rsidR="00594AF2">
        <w:t>Russo-</w:t>
      </w:r>
      <w:r w:rsidR="00272F33">
        <w:t>Slavic linguists</w:t>
      </w:r>
      <w:r w:rsidR="00B95D66">
        <w:t>) as constitutions of the Russian nation (</w:t>
      </w:r>
      <w:proofErr w:type="spellStart"/>
      <w:r w:rsidR="00B95D66">
        <w:t>Kamusella</w:t>
      </w:r>
      <w:proofErr w:type="spellEnd"/>
      <w:r w:rsidR="00B95D66">
        <w:t>, 2018, pp. 1)</w:t>
      </w:r>
      <w:r w:rsidR="0049148B">
        <w:t xml:space="preserve">. </w:t>
      </w:r>
      <w:r w:rsidR="00D31794">
        <w:t xml:space="preserve">The 2013 </w:t>
      </w:r>
      <w:r w:rsidR="00DE6C59">
        <w:t xml:space="preserve">Ukrainian </w:t>
      </w:r>
      <w:r w:rsidR="00D31794">
        <w:t>government of Viktor Yanukovych</w:t>
      </w:r>
      <w:r w:rsidR="002E6A10">
        <w:t xml:space="preserve"> created </w:t>
      </w:r>
      <w:r w:rsidR="00DC22CD">
        <w:t xml:space="preserve">a </w:t>
      </w:r>
      <w:r w:rsidR="003A2ACD">
        <w:t>pro-</w:t>
      </w:r>
      <w:r w:rsidR="00D36B17">
        <w:t xml:space="preserve">Russia centric </w:t>
      </w:r>
      <w:r w:rsidR="001546B9">
        <w:t>alliance with Ukraine, in which despite majority vote for EU membership</w:t>
      </w:r>
      <w:r w:rsidR="00D73EA3">
        <w:t xml:space="preserve">, live ammunition was used against </w:t>
      </w:r>
      <w:r w:rsidR="00D31794">
        <w:t>Euro-</w:t>
      </w:r>
      <w:r w:rsidR="00F1250B">
        <w:t>Maiden</w:t>
      </w:r>
      <w:r w:rsidR="00D73EA3">
        <w:t xml:space="preserve"> protesters</w:t>
      </w:r>
      <w:r w:rsidR="00F1250B">
        <w:t xml:space="preserve"> </w:t>
      </w:r>
      <w:r w:rsidR="00FB7603">
        <w:t xml:space="preserve">in which </w:t>
      </w:r>
      <w:r w:rsidR="0015386D">
        <w:t>130</w:t>
      </w:r>
      <w:r w:rsidR="00FF6B26">
        <w:t xml:space="preserve"> protestors died </w:t>
      </w:r>
      <w:r w:rsidR="00F1250B">
        <w:t>(Gatehouse, 2014,)</w:t>
      </w:r>
      <w:r w:rsidR="00D73EA3">
        <w:t xml:space="preserve">, following which </w:t>
      </w:r>
      <w:r w:rsidR="00BE7641">
        <w:t xml:space="preserve">Yanukovych fled to </w:t>
      </w:r>
      <w:r w:rsidR="00206B80">
        <w:t>Russia</w:t>
      </w:r>
      <w:r w:rsidR="00D31794">
        <w:t xml:space="preserve">. </w:t>
      </w:r>
      <w:r w:rsidR="00F22990">
        <w:t>Furthermore,</w:t>
      </w:r>
      <w:r w:rsidR="00537552">
        <w:t xml:space="preserve"> in</w:t>
      </w:r>
      <w:r w:rsidR="00001940">
        <w:t xml:space="preserve"> late</w:t>
      </w:r>
      <w:r w:rsidR="00537552">
        <w:t xml:space="preserve"> 201</w:t>
      </w:r>
      <w:r w:rsidR="00001940">
        <w:t>4</w:t>
      </w:r>
      <w:r w:rsidR="00DE6C59">
        <w:t xml:space="preserve">, </w:t>
      </w:r>
      <w:r w:rsidR="00A92435">
        <w:t>thi</w:t>
      </w:r>
      <w:r w:rsidR="008A7CEC">
        <w:t xml:space="preserve">s conflict </w:t>
      </w:r>
      <w:r w:rsidR="002F0A95">
        <w:t>led</w:t>
      </w:r>
      <w:r w:rsidR="008A7CEC">
        <w:t xml:space="preserve"> to the</w:t>
      </w:r>
      <w:r w:rsidR="00524102">
        <w:t xml:space="preserve"> deployment </w:t>
      </w:r>
      <w:r w:rsidR="00B67B70">
        <w:t>of</w:t>
      </w:r>
      <w:r w:rsidR="00FA72BD">
        <w:t xml:space="preserve"> military hardware </w:t>
      </w:r>
      <w:r w:rsidR="009555E9">
        <w:t>and ‘</w:t>
      </w:r>
      <w:r w:rsidR="00632A5D">
        <w:t xml:space="preserve">little green men’ </w:t>
      </w:r>
      <w:r w:rsidR="003042D5">
        <w:t>(</w:t>
      </w:r>
      <w:proofErr w:type="spellStart"/>
      <w:r w:rsidR="003042D5">
        <w:t>Shevshenko</w:t>
      </w:r>
      <w:proofErr w:type="spellEnd"/>
      <w:r w:rsidR="003042D5">
        <w:t xml:space="preserve">, 2014,) </w:t>
      </w:r>
      <w:r w:rsidR="00524102">
        <w:t xml:space="preserve">being deployed as Russian de-badged military actors </w:t>
      </w:r>
      <w:r w:rsidR="00B67B70">
        <w:t xml:space="preserve">and separatists </w:t>
      </w:r>
      <w:r w:rsidR="00524102">
        <w:t>in Ukraine</w:t>
      </w:r>
      <w:r w:rsidR="000A19BD">
        <w:t>, in which they sought to claim the Eastern Don</w:t>
      </w:r>
      <w:r w:rsidR="00B67B70">
        <w:t>bas region and the annexation of Crimea</w:t>
      </w:r>
      <w:r w:rsidR="00947127">
        <w:t xml:space="preserve"> in 2014</w:t>
      </w:r>
      <w:r w:rsidR="00B67B70">
        <w:t>.</w:t>
      </w:r>
      <w:r w:rsidR="004206D5">
        <w:t xml:space="preserve"> </w:t>
      </w:r>
      <w:r w:rsidR="00B67B70">
        <w:t xml:space="preserve"> Additionally</w:t>
      </w:r>
      <w:r w:rsidR="00141E05">
        <w:t xml:space="preserve">, the on-going effects of </w:t>
      </w:r>
      <w:r w:rsidR="004F104D">
        <w:t xml:space="preserve">a </w:t>
      </w:r>
      <w:r w:rsidR="00CA0E07">
        <w:t>multi-</w:t>
      </w:r>
      <w:r w:rsidR="00C70D25">
        <w:t>dimensional war</w:t>
      </w:r>
      <w:r w:rsidR="00141E05">
        <w:t xml:space="preserve"> are present in Ukrainian </w:t>
      </w:r>
      <w:r w:rsidR="00AC1E21">
        <w:t>society today</w:t>
      </w:r>
      <w:r w:rsidR="00111136">
        <w:t xml:space="preserve"> (2022)</w:t>
      </w:r>
      <w:r w:rsidR="00AC1E21">
        <w:t xml:space="preserve">, </w:t>
      </w:r>
      <w:r w:rsidR="00440C67">
        <w:t>enduring</w:t>
      </w:r>
      <w:r w:rsidR="006D2F3D">
        <w:t xml:space="preserve"> 13,000-13,300</w:t>
      </w:r>
      <w:r w:rsidR="008253BE">
        <w:t xml:space="preserve"> (</w:t>
      </w:r>
      <w:proofErr w:type="spellStart"/>
      <w:r w:rsidR="00D35114">
        <w:t>Kuleba</w:t>
      </w:r>
      <w:proofErr w:type="spellEnd"/>
      <w:r w:rsidR="00D35114">
        <w:t>, 2021) (</w:t>
      </w:r>
      <w:r w:rsidR="00180988">
        <w:t>Radio Liberty</w:t>
      </w:r>
      <w:r w:rsidR="00F14CD1">
        <w:t xml:space="preserve"> &amp; </w:t>
      </w:r>
      <w:r w:rsidR="00B959F4">
        <w:t>United Nations</w:t>
      </w:r>
      <w:r w:rsidR="003E79C1">
        <w:t>, 20</w:t>
      </w:r>
      <w:r w:rsidR="00180988">
        <w:t>19</w:t>
      </w:r>
      <w:r w:rsidR="003E79C1">
        <w:t>)</w:t>
      </w:r>
      <w:r w:rsidR="00C70D25">
        <w:t xml:space="preserve"> </w:t>
      </w:r>
      <w:r w:rsidR="00F1459D">
        <w:t>deaths</w:t>
      </w:r>
      <w:r w:rsidR="00F14CD1">
        <w:t xml:space="preserve">, </w:t>
      </w:r>
      <w:r w:rsidR="00F1459D">
        <w:t>including 3000</w:t>
      </w:r>
      <w:r w:rsidR="00717323">
        <w:t xml:space="preserve"> </w:t>
      </w:r>
      <w:r w:rsidR="00C70D25">
        <w:t>Civilians</w:t>
      </w:r>
      <w:r w:rsidR="009F6CEE">
        <w:t xml:space="preserve"> (UN, 2021, pp.</w:t>
      </w:r>
      <w:r w:rsidR="00F1459D">
        <w:t xml:space="preserve"> </w:t>
      </w:r>
      <w:r w:rsidR="009F6CEE">
        <w:t>1-3)</w:t>
      </w:r>
      <w:r w:rsidR="00C70D25">
        <w:t xml:space="preserve">, </w:t>
      </w:r>
      <w:r w:rsidR="00970FF3">
        <w:t>U</w:t>
      </w:r>
      <w:r w:rsidR="00F14CD1">
        <w:t>AF</w:t>
      </w:r>
      <w:r w:rsidR="00970FF3">
        <w:t xml:space="preserve"> and external armed groups.</w:t>
      </w:r>
      <w:r w:rsidR="00180988">
        <w:t xml:space="preserve"> </w:t>
      </w:r>
      <w:r w:rsidR="00F14CD1">
        <w:t xml:space="preserve">In addition </w:t>
      </w:r>
      <w:r w:rsidR="00C60231">
        <w:t>to geo-physical l</w:t>
      </w:r>
      <w:r w:rsidR="00324747">
        <w:t xml:space="preserve">oses of </w:t>
      </w:r>
      <w:r w:rsidR="008D0945">
        <w:t>Ukrainian lands</w:t>
      </w:r>
      <w:r w:rsidR="00CE0B7F">
        <w:t xml:space="preserve"> in which Russia and Russian backed </w:t>
      </w:r>
      <w:r w:rsidR="00E21439">
        <w:t>separatists</w:t>
      </w:r>
      <w:r w:rsidR="00CE0B7F">
        <w:t xml:space="preserve"> hold </w:t>
      </w:r>
      <w:r w:rsidR="000A53B6">
        <w:t>7% (</w:t>
      </w:r>
      <w:r w:rsidR="008D0945">
        <w:t>United Nations</w:t>
      </w:r>
      <w:r w:rsidR="00664B07">
        <w:t xml:space="preserve"> &amp; Poroshenko, 2019)</w:t>
      </w:r>
      <w:r w:rsidR="00324747">
        <w:t xml:space="preserve"> of Ukraine’s landmass</w:t>
      </w:r>
      <w:r w:rsidR="00F946EE">
        <w:t xml:space="preserve">, with Russian </w:t>
      </w:r>
      <w:r w:rsidR="00CF2EC4">
        <w:t xml:space="preserve">settlers and separatists displacing </w:t>
      </w:r>
      <w:r w:rsidR="008408EE">
        <w:t>previous</w:t>
      </w:r>
      <w:r w:rsidR="00CF2EC4">
        <w:t xml:space="preserve"> populations</w:t>
      </w:r>
      <w:r w:rsidR="00324747">
        <w:t xml:space="preserve">. </w:t>
      </w:r>
      <w:r w:rsidR="002C69E6">
        <w:t xml:space="preserve">Since </w:t>
      </w:r>
      <w:r w:rsidR="00BE5D50">
        <w:t xml:space="preserve">the </w:t>
      </w:r>
      <w:r w:rsidR="00D81ABB">
        <w:t>pre-</w:t>
      </w:r>
      <w:r w:rsidR="00BE5D50">
        <w:t xml:space="preserve"> and post-</w:t>
      </w:r>
      <w:r w:rsidR="002C69E6">
        <w:t>soviet</w:t>
      </w:r>
      <w:r w:rsidR="00BE5D50">
        <w:t xml:space="preserve"> eras</w:t>
      </w:r>
      <w:r w:rsidR="002C69E6">
        <w:t xml:space="preserve"> </w:t>
      </w:r>
      <w:r w:rsidR="002C69E6">
        <w:lastRenderedPageBreak/>
        <w:t>Ukraine’s history as a ‘borderland’</w:t>
      </w:r>
      <w:r w:rsidR="0041515E">
        <w:t xml:space="preserve"> (</w:t>
      </w:r>
      <w:proofErr w:type="spellStart"/>
      <w:r w:rsidR="0041515E">
        <w:t>Schlogel</w:t>
      </w:r>
      <w:proofErr w:type="spellEnd"/>
      <w:r w:rsidR="0041515E">
        <w:t>, 2018, pp.161)</w:t>
      </w:r>
      <w:r w:rsidR="002C69E6">
        <w:t xml:space="preserve"> has caused a contested heritage</w:t>
      </w:r>
      <w:r w:rsidR="0052353C">
        <w:t xml:space="preserve"> with</w:t>
      </w:r>
      <w:r w:rsidR="00164AB9">
        <w:t xml:space="preserve"> Russia and </w:t>
      </w:r>
      <w:r w:rsidR="00CF45F2">
        <w:t xml:space="preserve">despite </w:t>
      </w:r>
      <w:r w:rsidR="00FA290D">
        <w:t xml:space="preserve">a </w:t>
      </w:r>
      <w:r w:rsidR="00CF45F2">
        <w:t xml:space="preserve">close social, cultural and </w:t>
      </w:r>
      <w:r w:rsidR="007C06BF">
        <w:t xml:space="preserve">political past, </w:t>
      </w:r>
      <w:r w:rsidR="00D81ABB">
        <w:t xml:space="preserve">there are bigger divisions across the country </w:t>
      </w:r>
      <w:r w:rsidR="00FA290D">
        <w:t>than in the last 30 years</w:t>
      </w:r>
      <w:r w:rsidR="00A93B21">
        <w:t xml:space="preserve"> (</w:t>
      </w:r>
      <w:proofErr w:type="spellStart"/>
      <w:r w:rsidR="00A93B21">
        <w:t>Wasielewski</w:t>
      </w:r>
      <w:proofErr w:type="spellEnd"/>
      <w:r w:rsidR="00F55858">
        <w:t xml:space="preserve"> &amp; Jones, 2022, pp. 10)</w:t>
      </w:r>
      <w:r w:rsidR="00FA290D">
        <w:t>. These divisions make address</w:t>
      </w:r>
      <w:r w:rsidR="0003040C">
        <w:t>ing Ukraine’s</w:t>
      </w:r>
      <w:r w:rsidR="00FA290D">
        <w:t xml:space="preserve"> heritage particularly </w:t>
      </w:r>
      <w:r w:rsidR="0003040C">
        <w:t xml:space="preserve">complex, due to </w:t>
      </w:r>
      <w:r w:rsidR="009006FC">
        <w:t xml:space="preserve">the still </w:t>
      </w:r>
      <w:r w:rsidR="0005502E">
        <w:t xml:space="preserve">developing </w:t>
      </w:r>
      <w:r w:rsidR="00886F01">
        <w:t xml:space="preserve">tensions between Russia and Ukraine. </w:t>
      </w:r>
      <w:r w:rsidR="009432CB">
        <w:t>However,</w:t>
      </w:r>
      <w:r w:rsidR="00886F01">
        <w:t xml:space="preserve"> despite this, application of modern conflict archaeology and heritage </w:t>
      </w:r>
      <w:r w:rsidR="006D6079">
        <w:t>may allow</w:t>
      </w:r>
      <w:r w:rsidR="00340347">
        <w:t xml:space="preserve"> a</w:t>
      </w:r>
      <w:r w:rsidR="006D6079">
        <w:t xml:space="preserve"> reprise to aid in the processes of bereavement, </w:t>
      </w:r>
      <w:r w:rsidR="00112454">
        <w:t>reconciliation,</w:t>
      </w:r>
      <w:r w:rsidR="006D6079">
        <w:t xml:space="preserve"> and commemoration, of </w:t>
      </w:r>
      <w:r w:rsidR="00340347">
        <w:t>those</w:t>
      </w:r>
      <w:r w:rsidR="0018193A">
        <w:t xml:space="preserve"> communities</w:t>
      </w:r>
      <w:r w:rsidR="00340347">
        <w:t xml:space="preserve"> affected in a multitude of ways by the Ukrainian Conflict. </w:t>
      </w:r>
    </w:p>
    <w:p w14:paraId="7BE29CD0" w14:textId="77777777" w:rsidR="00DE63C0" w:rsidRDefault="00DE63C0" w:rsidP="0039530B">
      <w:pPr>
        <w:jc w:val="center"/>
        <w:rPr>
          <w:noProof/>
        </w:rPr>
      </w:pPr>
    </w:p>
    <w:p w14:paraId="26758C5B" w14:textId="77777777" w:rsidR="005709A2" w:rsidRDefault="005709A2" w:rsidP="0039530B">
      <w:pPr>
        <w:jc w:val="center"/>
        <w:rPr>
          <w:noProof/>
        </w:rPr>
      </w:pPr>
    </w:p>
    <w:p w14:paraId="3EDCCF6B" w14:textId="1E6BBE70" w:rsidR="002C06EB" w:rsidRDefault="00C60771" w:rsidP="0039530B">
      <w:pPr>
        <w:jc w:val="center"/>
      </w:pPr>
      <w:r>
        <w:rPr>
          <w:noProof/>
        </w:rPr>
        <w:drawing>
          <wp:inline distT="0" distB="0" distL="0" distR="0" wp14:anchorId="7C642773" wp14:editId="3B8B698C">
            <wp:extent cx="5168496" cy="5593080"/>
            <wp:effectExtent l="0" t="0" r="0" b="7620"/>
            <wp:docPr id="1" name="Picture 1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ap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02" t="8108" r="2577" b="2098"/>
                    <a:stretch/>
                  </pic:blipFill>
                  <pic:spPr bwMode="auto">
                    <a:xfrm>
                      <a:off x="0" y="0"/>
                      <a:ext cx="5185730" cy="56117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53FF09" w14:textId="0CA4EFBF" w:rsidR="0039530B" w:rsidRDefault="0039530B" w:rsidP="0039530B">
      <w:r>
        <w:t>Fig. 1 (Above) – (</w:t>
      </w:r>
      <w:r w:rsidR="00BB4070">
        <w:t>Eckert, 2019)</w:t>
      </w:r>
      <w:r w:rsidR="0050729E">
        <w:t xml:space="preserve"> Displays the Ukrainian Conflicts geo</w:t>
      </w:r>
      <w:r w:rsidR="00646BC0">
        <w:t>graphical impact,</w:t>
      </w:r>
      <w:r w:rsidR="00EC13C3">
        <w:t xml:space="preserve"> with land lost to annexation by Russia in Sevastopol </w:t>
      </w:r>
      <w:r w:rsidR="00DD452A">
        <w:t>and separatist control of the Done</w:t>
      </w:r>
      <w:r w:rsidR="009E3F5F">
        <w:t xml:space="preserve">tsk and </w:t>
      </w:r>
      <w:proofErr w:type="spellStart"/>
      <w:r w:rsidR="009E3F5F">
        <w:t>Luharisk</w:t>
      </w:r>
      <w:proofErr w:type="spellEnd"/>
      <w:r w:rsidR="009E3F5F">
        <w:t xml:space="preserve"> oblasts</w:t>
      </w:r>
      <w:r w:rsidR="0085690B">
        <w:t xml:space="preserve"> (2014-15)</w:t>
      </w:r>
      <w:r w:rsidR="009E3F5F">
        <w:t>.</w:t>
      </w:r>
      <w:r w:rsidR="00A033D2">
        <w:t xml:space="preserve"> In addition to this lost land, a displacement </w:t>
      </w:r>
      <w:r w:rsidR="00D5086F">
        <w:t>of 1.5</w:t>
      </w:r>
      <w:r w:rsidR="00F14B8F">
        <w:t xml:space="preserve"> </w:t>
      </w:r>
      <w:r w:rsidR="00D5086F">
        <w:t>m</w:t>
      </w:r>
      <w:r w:rsidR="00F14B8F">
        <w:t xml:space="preserve">illion Ukrainians (UNHCR, </w:t>
      </w:r>
      <w:r w:rsidR="006770CC">
        <w:t>2021)</w:t>
      </w:r>
      <w:r w:rsidR="00705441">
        <w:t xml:space="preserve"> has caused cultural and social displacement with much of the east</w:t>
      </w:r>
      <w:r w:rsidR="00995253">
        <w:t xml:space="preserve">ern population traveling to the </w:t>
      </w:r>
      <w:r w:rsidR="001D6FA6">
        <w:t>Western provinces. Despite th</w:t>
      </w:r>
      <w:r w:rsidR="00882382">
        <w:t>e humanitarian displacement and damage</w:t>
      </w:r>
      <w:r w:rsidR="007855CC">
        <w:t>,</w:t>
      </w:r>
      <w:r w:rsidR="001D6FA6">
        <w:t xml:space="preserve"> the conflict has </w:t>
      </w:r>
      <w:r w:rsidR="00927B20">
        <w:t>fuelled</w:t>
      </w:r>
      <w:r w:rsidR="001D6FA6">
        <w:t xml:space="preserve"> </w:t>
      </w:r>
      <w:r w:rsidR="00292B78">
        <w:t>the</w:t>
      </w:r>
      <w:r w:rsidR="003D7FD4">
        <w:t xml:space="preserve"> development of </w:t>
      </w:r>
      <w:r w:rsidR="001069CF">
        <w:t xml:space="preserve">a </w:t>
      </w:r>
      <w:r w:rsidR="00A84F4B">
        <w:t xml:space="preserve">civic </w:t>
      </w:r>
      <w:r w:rsidR="001069CF">
        <w:t xml:space="preserve">neo-nationalism </w:t>
      </w:r>
      <w:r w:rsidR="00A84F4B">
        <w:t>(</w:t>
      </w:r>
      <w:proofErr w:type="spellStart"/>
      <w:r w:rsidR="00A84F4B">
        <w:t>Minich</w:t>
      </w:r>
      <w:proofErr w:type="spellEnd"/>
      <w:r w:rsidR="00A84F4B">
        <w:t xml:space="preserve">, 2018 pp. 2) </w:t>
      </w:r>
      <w:r w:rsidR="001069CF">
        <w:t>in Ukraine, wh</w:t>
      </w:r>
      <w:r w:rsidR="00A84F4B">
        <w:t xml:space="preserve">ich has </w:t>
      </w:r>
      <w:r w:rsidR="00C0209B">
        <w:t>led</w:t>
      </w:r>
      <w:r w:rsidR="00A84F4B">
        <w:t xml:space="preserve"> to </w:t>
      </w:r>
      <w:r w:rsidR="00C0209B">
        <w:t xml:space="preserve">a </w:t>
      </w:r>
      <w:r w:rsidR="00816D64">
        <w:t xml:space="preserve">renewal </w:t>
      </w:r>
      <w:r w:rsidR="00C0209B">
        <w:lastRenderedPageBreak/>
        <w:t>of Ukrainian identity</w:t>
      </w:r>
      <w:r w:rsidR="00812D23">
        <w:t xml:space="preserve"> in which</w:t>
      </w:r>
      <w:r w:rsidR="00816D64">
        <w:t xml:space="preserve"> </w:t>
      </w:r>
      <w:r w:rsidR="00C533C5">
        <w:t>many Ukrainians</w:t>
      </w:r>
      <w:r w:rsidR="00816D64">
        <w:t xml:space="preserve"> </w:t>
      </w:r>
      <w:r w:rsidR="00074B7A">
        <w:t xml:space="preserve">without strong nationalistic sentiment </w:t>
      </w:r>
      <w:r w:rsidR="00816D64">
        <w:t>have become mobilised to defend their country against R</w:t>
      </w:r>
      <w:r w:rsidR="00764C74">
        <w:t>ussia</w:t>
      </w:r>
      <w:r w:rsidR="00074B7A">
        <w:t xml:space="preserve">n aggression. </w:t>
      </w:r>
      <w:r w:rsidR="00816675">
        <w:t xml:space="preserve"> This is of </w:t>
      </w:r>
      <w:r w:rsidR="006C272E">
        <w:t xml:space="preserve">particular note, as Dr Alexander </w:t>
      </w:r>
      <w:proofErr w:type="spellStart"/>
      <w:r w:rsidR="006C272E">
        <w:t>Duben</w:t>
      </w:r>
      <w:proofErr w:type="spellEnd"/>
      <w:r w:rsidR="006C272E">
        <w:t xml:space="preserve"> articulates </w:t>
      </w:r>
      <w:r w:rsidR="00C522D8">
        <w:t>that many</w:t>
      </w:r>
      <w:r w:rsidR="00E04F68">
        <w:t>;</w:t>
      </w:r>
      <w:r w:rsidR="004873AF">
        <w:t xml:space="preserve"> including Putin</w:t>
      </w:r>
      <w:r w:rsidR="00C522D8">
        <w:t xml:space="preserve"> believe since the fall of the USSR ‘Ukraine </w:t>
      </w:r>
      <w:r w:rsidR="004873AF">
        <w:t xml:space="preserve">has never been a real country’ and </w:t>
      </w:r>
      <w:r w:rsidR="004C5C90">
        <w:t>is in fact part of ‘primordial Russia’ (</w:t>
      </w:r>
      <w:proofErr w:type="spellStart"/>
      <w:r w:rsidR="004C5C90">
        <w:t>Duben</w:t>
      </w:r>
      <w:proofErr w:type="spellEnd"/>
      <w:r w:rsidR="004C5C90">
        <w:t xml:space="preserve">, </w:t>
      </w:r>
      <w:r w:rsidR="00491A13">
        <w:t>2</w:t>
      </w:r>
      <w:r w:rsidR="00040EC9">
        <w:t xml:space="preserve">021), which has </w:t>
      </w:r>
      <w:r w:rsidR="0033354A">
        <w:t>led</w:t>
      </w:r>
      <w:r w:rsidR="00040EC9">
        <w:t xml:space="preserve"> </w:t>
      </w:r>
      <w:r w:rsidR="007752D6">
        <w:t xml:space="preserve">to </w:t>
      </w:r>
      <w:r w:rsidR="0033354A">
        <w:t>greater</w:t>
      </w:r>
      <w:r w:rsidR="00040EC9">
        <w:t xml:space="preserve"> dem</w:t>
      </w:r>
      <w:r w:rsidR="0033354A">
        <w:t xml:space="preserve">arcation and separation of many Ukrainians from a Russian Identity. Creating a </w:t>
      </w:r>
      <w:r w:rsidR="000B277F">
        <w:t xml:space="preserve">separation of both identity and cultural homogeny between Russian and Ukrainian Citizens. Furthermore, these identities </w:t>
      </w:r>
      <w:r w:rsidR="007855CC">
        <w:t xml:space="preserve">are formed as </w:t>
      </w:r>
      <w:r w:rsidR="000B277F">
        <w:t xml:space="preserve">Ukrainians and </w:t>
      </w:r>
      <w:r w:rsidR="00927B20">
        <w:t xml:space="preserve">not as pan-Slavic peoples </w:t>
      </w:r>
      <w:r w:rsidR="007752D6">
        <w:t>who wish to defend both their homeland, culture</w:t>
      </w:r>
      <w:r w:rsidR="00934211">
        <w:t xml:space="preserve">, and lives and their </w:t>
      </w:r>
      <w:r w:rsidR="003E5519">
        <w:t xml:space="preserve">perceptions of Ukrainian independence. </w:t>
      </w:r>
    </w:p>
    <w:p w14:paraId="0EAD5223" w14:textId="2A0D89B7" w:rsidR="00616FE6" w:rsidRDefault="00B66370" w:rsidP="0039530B">
      <w:r>
        <w:t>Fig. 2 (Below) – (</w:t>
      </w:r>
      <w:r w:rsidR="00535AF7">
        <w:t>Lynch, 2017</w:t>
      </w:r>
      <w:r w:rsidR="000F1A08">
        <w:t xml:space="preserve">) </w:t>
      </w:r>
      <w:r w:rsidR="00CC612E">
        <w:t>A Soviet-Afghan war memorial, the i</w:t>
      </w:r>
      <w:r w:rsidR="000F1A08">
        <w:t>nscription Reads; ‘</w:t>
      </w:r>
      <w:r w:rsidR="000F1A08" w:rsidRPr="000F1A08">
        <w:t>What friends war gifted to me, those same ones that she then took back from me. She sought to kill me, and she did kill me; and so</w:t>
      </w:r>
      <w:r w:rsidR="00C606EF">
        <w:t xml:space="preserve"> </w:t>
      </w:r>
      <w:r w:rsidR="00625478" w:rsidRPr="000F1A08">
        <w:t>what</w:t>
      </w:r>
      <w:r w:rsidR="00625478">
        <w:t xml:space="preserve"> </w:t>
      </w:r>
      <w:r w:rsidR="00625478" w:rsidRPr="000F1A08">
        <w:t>if</w:t>
      </w:r>
      <w:r w:rsidR="000F1A08" w:rsidRPr="000F1A08">
        <w:t xml:space="preserve"> she didn't take my life away</w:t>
      </w:r>
      <w:r w:rsidR="000F1A08">
        <w:t>’</w:t>
      </w:r>
      <w:r w:rsidR="004E2D78">
        <w:t xml:space="preserve">. </w:t>
      </w:r>
      <w:r w:rsidR="00616FE6">
        <w:t xml:space="preserve">It is important to remember that </w:t>
      </w:r>
      <w:r w:rsidR="00776608">
        <w:t xml:space="preserve">many </w:t>
      </w:r>
      <w:r w:rsidR="00616FE6">
        <w:t>Ukrain</w:t>
      </w:r>
      <w:r w:rsidR="00352EC1">
        <w:t xml:space="preserve">ians </w:t>
      </w:r>
      <w:r w:rsidR="00616FE6">
        <w:t xml:space="preserve">live with the </w:t>
      </w:r>
      <w:r w:rsidR="00E31B2A">
        <w:t xml:space="preserve">constant </w:t>
      </w:r>
      <w:r w:rsidR="00654C02">
        <w:t>commemoration of</w:t>
      </w:r>
      <w:r w:rsidR="00616FE6">
        <w:t xml:space="preserve"> </w:t>
      </w:r>
      <w:r w:rsidR="009F283E">
        <w:t xml:space="preserve">a </w:t>
      </w:r>
      <w:r w:rsidR="00616FE6">
        <w:t xml:space="preserve">Soviet past across </w:t>
      </w:r>
      <w:r w:rsidR="0062253B">
        <w:t>its</w:t>
      </w:r>
      <w:r w:rsidR="00616FE6">
        <w:t xml:space="preserve"> landscape, many of the monuments honour those Ukrainian </w:t>
      </w:r>
      <w:r w:rsidR="00E31B2A">
        <w:t>servicemen</w:t>
      </w:r>
      <w:r w:rsidR="00616FE6">
        <w:t xml:space="preserve"> lost in</w:t>
      </w:r>
      <w:r w:rsidR="00E31B2A">
        <w:t xml:space="preserve"> the</w:t>
      </w:r>
      <w:r w:rsidR="00616FE6">
        <w:t xml:space="preserve"> Afghan</w:t>
      </w:r>
      <w:r w:rsidR="00E31B2A">
        <w:t>-</w:t>
      </w:r>
      <w:r w:rsidR="00616FE6">
        <w:t>Soviet War</w:t>
      </w:r>
      <w:r w:rsidR="004B07CC">
        <w:t xml:space="preserve">, with </w:t>
      </w:r>
      <w:r w:rsidR="000573D6">
        <w:t xml:space="preserve">a physical place to </w:t>
      </w:r>
      <w:r w:rsidR="00B70608">
        <w:t xml:space="preserve">socially </w:t>
      </w:r>
      <w:r w:rsidR="000573D6">
        <w:t xml:space="preserve">enact </w:t>
      </w:r>
      <w:r w:rsidR="004B07CC">
        <w:t>bereavement over the loss of sons in a conflict far from home</w:t>
      </w:r>
      <w:r w:rsidR="000573D6">
        <w:t xml:space="preserve">. </w:t>
      </w:r>
      <w:r w:rsidR="00B70608">
        <w:t>Monumentalising collective</w:t>
      </w:r>
      <w:r w:rsidR="00695BB7">
        <w:t xml:space="preserve"> loss </w:t>
      </w:r>
      <w:r w:rsidR="00D31710">
        <w:t>commemorates</w:t>
      </w:r>
      <w:r w:rsidR="00B70608">
        <w:t xml:space="preserve"> </w:t>
      </w:r>
      <w:r w:rsidR="005641B0">
        <w:t xml:space="preserve">the </w:t>
      </w:r>
      <w:r w:rsidR="00B54A9F">
        <w:t xml:space="preserve">war of memory, and the importance of </w:t>
      </w:r>
      <w:r w:rsidR="004F39FC">
        <w:t xml:space="preserve">reconciliation of the fallen, to avoid the </w:t>
      </w:r>
      <w:r w:rsidR="00695BB7">
        <w:t xml:space="preserve">degradation </w:t>
      </w:r>
      <w:r w:rsidR="004F39FC">
        <w:t xml:space="preserve">of their memory, </w:t>
      </w:r>
      <w:r w:rsidR="008E6076">
        <w:t>actions,</w:t>
      </w:r>
      <w:r w:rsidR="004F39FC">
        <w:t xml:space="preserve"> and lives. </w:t>
      </w:r>
      <w:r w:rsidR="00EE3DA2">
        <w:t>C</w:t>
      </w:r>
      <w:r w:rsidR="002C0F90">
        <w:t>arman suggests the close link between conflict archaeology</w:t>
      </w:r>
      <w:r w:rsidR="00B73CE0">
        <w:t xml:space="preserve"> and nationalistic ideologies (Carman, 2018, pp. 18) </w:t>
      </w:r>
      <w:r w:rsidR="00205632">
        <w:t xml:space="preserve">that </w:t>
      </w:r>
      <w:r w:rsidR="00B73CE0">
        <w:t xml:space="preserve">has fuelled the further </w:t>
      </w:r>
      <w:r w:rsidR="00992D25">
        <w:t xml:space="preserve">development of national heritage and </w:t>
      </w:r>
      <w:r w:rsidR="00FA5ACD">
        <w:t xml:space="preserve">nationalistic </w:t>
      </w:r>
      <w:r w:rsidR="00992D25">
        <w:t>identities in modern day,</w:t>
      </w:r>
      <w:r w:rsidR="00205632">
        <w:t xml:space="preserve"> which </w:t>
      </w:r>
      <w:r w:rsidR="00FA5ACD">
        <w:t xml:space="preserve">can often be observed </w:t>
      </w:r>
      <w:r w:rsidR="008D0293">
        <w:t xml:space="preserve">in </w:t>
      </w:r>
      <w:r w:rsidR="00FA5ACD">
        <w:t xml:space="preserve">Ukrainian </w:t>
      </w:r>
      <w:r w:rsidR="008D0293">
        <w:t xml:space="preserve">monuments, it acts </w:t>
      </w:r>
      <w:r w:rsidR="007360B2">
        <w:t xml:space="preserve">as a place of </w:t>
      </w:r>
      <w:r w:rsidR="005E1260">
        <w:t>bereavement</w:t>
      </w:r>
      <w:r w:rsidR="007360B2">
        <w:t xml:space="preserve">, but also as a place of identic </w:t>
      </w:r>
      <w:r w:rsidR="00447B65">
        <w:t>development</w:t>
      </w:r>
      <w:r w:rsidR="00091604">
        <w:t xml:space="preserve"> in reference to the battlefield these soldiers died on. </w:t>
      </w:r>
      <w:r w:rsidR="00AD1145">
        <w:t xml:space="preserve">Furthermore, as Sutherland &amp; Holst develop </w:t>
      </w:r>
      <w:r w:rsidR="00B82C77">
        <w:t>b</w:t>
      </w:r>
      <w:r w:rsidR="00AD1145">
        <w:t>attlefields are sites</w:t>
      </w:r>
      <w:r w:rsidR="001E5138">
        <w:t xml:space="preserve"> of ‘social and political transition’ it represents lives laid down for a purpose</w:t>
      </w:r>
      <w:r w:rsidR="002209D7">
        <w:t>, which can reveal a political importance to such monuments</w:t>
      </w:r>
      <w:r w:rsidR="00B82C77">
        <w:t xml:space="preserve"> </w:t>
      </w:r>
      <w:r w:rsidR="000A77D4">
        <w:t xml:space="preserve">(Sutherland &amp; Holst, 2005, pp. 11). </w:t>
      </w:r>
    </w:p>
    <w:p w14:paraId="195062E6" w14:textId="34311371" w:rsidR="00B66370" w:rsidRDefault="00B66370" w:rsidP="00B66370">
      <w:pPr>
        <w:jc w:val="center"/>
      </w:pPr>
      <w:r>
        <w:rPr>
          <w:noProof/>
        </w:rPr>
        <w:drawing>
          <wp:inline distT="0" distB="0" distL="0" distR="0" wp14:anchorId="7A6445D7" wp14:editId="6973FBC8">
            <wp:extent cx="5219700" cy="4298950"/>
            <wp:effectExtent l="0" t="0" r="0" b="6350"/>
            <wp:docPr id="2" name="Picture 2" descr="Soviet Afghan war memorial in Kiev, Ukraine. : r/Milit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oviet Afghan war memorial in Kiev, Ukraine. : r/Military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11" r="1219"/>
                    <a:stretch/>
                  </pic:blipFill>
                  <pic:spPr bwMode="auto">
                    <a:xfrm>
                      <a:off x="0" y="0"/>
                      <a:ext cx="521970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1B0FB2" w14:textId="22C008F2" w:rsidR="00CB3619" w:rsidRDefault="004A0A7A" w:rsidP="007E693B">
      <w:r>
        <w:lastRenderedPageBreak/>
        <w:t xml:space="preserve">The onset of the Ukrainian conflict </w:t>
      </w:r>
      <w:r w:rsidR="00CD56FA">
        <w:t>in 2014, saw the initiation of both conflict archaeology in the recovery of bat</w:t>
      </w:r>
      <w:r w:rsidR="002308F3">
        <w:t xml:space="preserve">tle </w:t>
      </w:r>
      <w:r w:rsidR="000D2C4A">
        <w:t>materials, fallen</w:t>
      </w:r>
      <w:r w:rsidR="00396F43">
        <w:t xml:space="preserve"> soldiers, </w:t>
      </w:r>
      <w:r w:rsidR="00B829D6">
        <w:t>non-combatants,</w:t>
      </w:r>
      <w:r w:rsidR="00521C95">
        <w:t xml:space="preserve"> </w:t>
      </w:r>
      <w:r w:rsidR="00813555">
        <w:t xml:space="preserve">and the loss of geo-physical landscapes to separatists and Russian backed troops. </w:t>
      </w:r>
      <w:r w:rsidR="002A3A53">
        <w:t xml:space="preserve">Grassroot memory actors </w:t>
      </w:r>
      <w:r w:rsidR="00767367">
        <w:t>(</w:t>
      </w:r>
      <w:proofErr w:type="spellStart"/>
      <w:r w:rsidR="00767367">
        <w:t>Glew</w:t>
      </w:r>
      <w:proofErr w:type="spellEnd"/>
      <w:r w:rsidR="00767367">
        <w:t>, 20</w:t>
      </w:r>
      <w:r w:rsidR="00C45CBF">
        <w:t>21</w:t>
      </w:r>
      <w:r w:rsidR="00767367">
        <w:t xml:space="preserve">, pp. 237-8) </w:t>
      </w:r>
      <w:r w:rsidR="001F5D34">
        <w:t xml:space="preserve">seek to commemorate residents who have lost their lives, </w:t>
      </w:r>
      <w:r w:rsidR="00766696">
        <w:t xml:space="preserve">by method of individual (2-3m tall) memorials to positively aid in the bereavement, </w:t>
      </w:r>
      <w:r w:rsidR="008A78DD">
        <w:t>and to reconcile the death of many Ukrainians</w:t>
      </w:r>
      <w:r w:rsidR="0080615A">
        <w:t xml:space="preserve"> </w:t>
      </w:r>
      <w:r w:rsidR="001F3488">
        <w:t xml:space="preserve">and </w:t>
      </w:r>
      <w:r w:rsidR="0080615A">
        <w:t>their loved ones</w:t>
      </w:r>
      <w:r w:rsidR="008A78DD">
        <w:t xml:space="preserve"> </w:t>
      </w:r>
      <w:r w:rsidR="002032E1">
        <w:t xml:space="preserve">in the conflict. These actions of </w:t>
      </w:r>
      <w:r w:rsidR="00C11C50">
        <w:t xml:space="preserve">symbolic </w:t>
      </w:r>
      <w:r w:rsidR="002032E1">
        <w:t>memorialisation can vary</w:t>
      </w:r>
      <w:r w:rsidR="00861F60">
        <w:t xml:space="preserve"> oblast to oblast, revealing </w:t>
      </w:r>
      <w:r w:rsidR="009A361C">
        <w:t>cultural traditions and regional beliefs, which can help</w:t>
      </w:r>
      <w:r w:rsidR="00CC6AFB">
        <w:t xml:space="preserve"> the living </w:t>
      </w:r>
      <w:r w:rsidR="00255859">
        <w:t xml:space="preserve">process </w:t>
      </w:r>
      <w:r w:rsidR="00CC6AFB">
        <w:t xml:space="preserve">and </w:t>
      </w:r>
      <w:r w:rsidR="00255859">
        <w:t>understand the agency behind the death</w:t>
      </w:r>
      <w:r w:rsidR="00CC6AFB">
        <w:t xml:space="preserve"> of their loved ones. </w:t>
      </w:r>
      <w:r w:rsidR="00C41E26">
        <w:t xml:space="preserve">Grassroot </w:t>
      </w:r>
      <w:r w:rsidR="00CC6AFB">
        <w:t xml:space="preserve">memorials often </w:t>
      </w:r>
      <w:r w:rsidR="001E6541">
        <w:t>tell of the heroism of Ukrainian soldiers, and their sacrifice in the name</w:t>
      </w:r>
      <w:r w:rsidR="00BC67CD">
        <w:t xml:space="preserve"> of their nation,</w:t>
      </w:r>
      <w:r w:rsidR="00D56277">
        <w:t xml:space="preserve"> </w:t>
      </w:r>
      <w:r w:rsidR="00BB485A">
        <w:t>this further help</w:t>
      </w:r>
      <w:r w:rsidR="00D56277">
        <w:t xml:space="preserve"> to </w:t>
      </w:r>
      <w:r w:rsidR="00075C37">
        <w:t>promote ‘honour and heroism</w:t>
      </w:r>
      <w:r w:rsidR="00DC6FC6">
        <w:t xml:space="preserve"> that preserves dignity and a perception of nationhood’ </w:t>
      </w:r>
      <w:r w:rsidR="00BB485A">
        <w:t xml:space="preserve">(Sutherland &amp; Holst, 2005, pp. 4-5) </w:t>
      </w:r>
      <w:r w:rsidR="000A7512">
        <w:t>which is</w:t>
      </w:r>
      <w:r w:rsidR="00F03AE0">
        <w:t xml:space="preserve"> </w:t>
      </w:r>
      <w:r w:rsidR="00BF7133">
        <w:t xml:space="preserve">of </w:t>
      </w:r>
      <w:r w:rsidR="005D138B">
        <w:t xml:space="preserve">vital </w:t>
      </w:r>
      <w:r w:rsidR="000A7512">
        <w:t xml:space="preserve">importance when fighting a war on </w:t>
      </w:r>
      <w:r w:rsidR="000F1907">
        <w:t>a domestic front</w:t>
      </w:r>
      <w:r w:rsidR="000A7512">
        <w:t>.</w:t>
      </w:r>
      <w:r w:rsidR="009619CD">
        <w:t xml:space="preserve"> These perceptions of </w:t>
      </w:r>
      <w:r w:rsidR="00F932A1">
        <w:t xml:space="preserve">heroism are of particular importance as they strengthen national bonds between countrymen but also act as a show of the </w:t>
      </w:r>
      <w:r w:rsidR="00A60877">
        <w:t>willingness</w:t>
      </w:r>
      <w:r w:rsidR="00F03AE0">
        <w:t xml:space="preserve"> to fight and die against aggressors of their nation</w:t>
      </w:r>
      <w:r w:rsidR="00A60877">
        <w:t>.</w:t>
      </w:r>
      <w:r w:rsidR="000A7512">
        <w:t xml:space="preserve"> </w:t>
      </w:r>
      <w:r w:rsidR="004424CD">
        <w:t>E</w:t>
      </w:r>
      <w:r w:rsidR="00BB485A">
        <w:t xml:space="preserve">xamples </w:t>
      </w:r>
      <w:r w:rsidR="00BF7133">
        <w:t>of such</w:t>
      </w:r>
      <w:r w:rsidR="00695F82">
        <w:t xml:space="preserve"> commemorative plaques read: </w:t>
      </w:r>
    </w:p>
    <w:p w14:paraId="7F02E0D8" w14:textId="62A478EB" w:rsidR="00695F82" w:rsidRDefault="00F40BE1" w:rsidP="001B7E9B">
      <w:pPr>
        <w:jc w:val="center"/>
        <w:rPr>
          <w:i/>
          <w:iCs/>
        </w:rPr>
      </w:pPr>
      <w:r>
        <w:rPr>
          <w:i/>
          <w:iCs/>
        </w:rPr>
        <w:t>‘Eternal glory to the Heroes who gave their lives for Ukraine</w:t>
      </w:r>
      <w:r w:rsidR="00E92816">
        <w:rPr>
          <w:i/>
          <w:iCs/>
        </w:rPr>
        <w:t xml:space="preserve"> –</w:t>
      </w:r>
      <w:r w:rsidR="00E92816" w:rsidRPr="00E92816">
        <w:t xml:space="preserve"> </w:t>
      </w:r>
      <w:r w:rsidR="00E92816">
        <w:t>‘</w:t>
      </w:r>
      <w:proofErr w:type="spellStart"/>
      <w:r w:rsidR="00E92816" w:rsidRPr="00E92816">
        <w:rPr>
          <w:i/>
          <w:iCs/>
        </w:rPr>
        <w:t>Вічна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слава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Героям</w:t>
      </w:r>
      <w:proofErr w:type="spellEnd"/>
      <w:r w:rsidR="00E92816" w:rsidRPr="00E92816">
        <w:rPr>
          <w:i/>
          <w:iCs/>
        </w:rPr>
        <w:t xml:space="preserve">, </w:t>
      </w:r>
      <w:proofErr w:type="spellStart"/>
      <w:r w:rsidR="00E92816" w:rsidRPr="00E92816">
        <w:rPr>
          <w:i/>
          <w:iCs/>
        </w:rPr>
        <w:t>які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віддали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життя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за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Україну</w:t>
      </w:r>
      <w:proofErr w:type="spellEnd"/>
      <w:r w:rsidR="00777A13">
        <w:rPr>
          <w:i/>
          <w:iCs/>
        </w:rPr>
        <w:t>’ (</w:t>
      </w:r>
      <w:proofErr w:type="spellStart"/>
      <w:r>
        <w:rPr>
          <w:i/>
          <w:iCs/>
        </w:rPr>
        <w:t>Zinkiv</w:t>
      </w:r>
      <w:proofErr w:type="spellEnd"/>
      <w:r>
        <w:rPr>
          <w:i/>
          <w:iCs/>
        </w:rPr>
        <w:t xml:space="preserve"> Oblast)</w:t>
      </w:r>
    </w:p>
    <w:p w14:paraId="673BDB2C" w14:textId="6A22A509" w:rsidR="00997C61" w:rsidRDefault="00B11D85" w:rsidP="001B7E9B">
      <w:pPr>
        <w:jc w:val="center"/>
        <w:rPr>
          <w:i/>
          <w:iCs/>
        </w:rPr>
      </w:pPr>
      <w:r>
        <w:rPr>
          <w:i/>
          <w:iCs/>
        </w:rPr>
        <w:t xml:space="preserve">‘He gave his life for the future of Ukrainians, protecting the integrity and </w:t>
      </w:r>
      <w:r w:rsidR="00997C61">
        <w:rPr>
          <w:i/>
          <w:iCs/>
        </w:rPr>
        <w:t>independence of Ukraine</w:t>
      </w:r>
      <w:r w:rsidR="00E92816">
        <w:rPr>
          <w:i/>
          <w:iCs/>
        </w:rPr>
        <w:t xml:space="preserve"> –</w:t>
      </w:r>
      <w:r w:rsidR="00E92816" w:rsidRPr="00E92816">
        <w:t xml:space="preserve"> </w:t>
      </w:r>
      <w:r w:rsidR="00E92816">
        <w:t>‘</w:t>
      </w:r>
      <w:proofErr w:type="spellStart"/>
      <w:r w:rsidR="00E92816" w:rsidRPr="00E92816">
        <w:rPr>
          <w:i/>
          <w:iCs/>
        </w:rPr>
        <w:t>Він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віддав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своє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життя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за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майбутнє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українців</w:t>
      </w:r>
      <w:proofErr w:type="spellEnd"/>
      <w:r w:rsidR="00E92816" w:rsidRPr="00E92816">
        <w:rPr>
          <w:i/>
          <w:iCs/>
        </w:rPr>
        <w:t xml:space="preserve">, </w:t>
      </w:r>
      <w:proofErr w:type="spellStart"/>
      <w:r w:rsidR="00E92816" w:rsidRPr="00E92816">
        <w:rPr>
          <w:i/>
          <w:iCs/>
        </w:rPr>
        <w:t>захищаючи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цілісність</w:t>
      </w:r>
      <w:proofErr w:type="spellEnd"/>
      <w:r w:rsidR="00E92816" w:rsidRPr="00E92816">
        <w:rPr>
          <w:i/>
          <w:iCs/>
        </w:rPr>
        <w:t xml:space="preserve"> і </w:t>
      </w:r>
      <w:proofErr w:type="spellStart"/>
      <w:r w:rsidR="00E92816" w:rsidRPr="00E92816">
        <w:rPr>
          <w:i/>
          <w:iCs/>
        </w:rPr>
        <w:t>незалежність</w:t>
      </w:r>
      <w:proofErr w:type="spellEnd"/>
      <w:r w:rsidR="00E92816" w:rsidRPr="00E92816">
        <w:rPr>
          <w:i/>
          <w:iCs/>
        </w:rPr>
        <w:t xml:space="preserve"> </w:t>
      </w:r>
      <w:proofErr w:type="spellStart"/>
      <w:r w:rsidR="00E92816" w:rsidRPr="00E92816">
        <w:rPr>
          <w:i/>
          <w:iCs/>
        </w:rPr>
        <w:t>України</w:t>
      </w:r>
      <w:proofErr w:type="spellEnd"/>
      <w:r w:rsidR="00997C61">
        <w:rPr>
          <w:i/>
          <w:iCs/>
        </w:rPr>
        <w:t>’ (</w:t>
      </w:r>
      <w:proofErr w:type="spellStart"/>
      <w:r w:rsidR="00997C61">
        <w:rPr>
          <w:i/>
          <w:iCs/>
        </w:rPr>
        <w:t>Opryshyky</w:t>
      </w:r>
      <w:proofErr w:type="spellEnd"/>
      <w:r w:rsidR="00997C61">
        <w:rPr>
          <w:i/>
          <w:iCs/>
        </w:rPr>
        <w:t xml:space="preserve"> Oblast)</w:t>
      </w:r>
    </w:p>
    <w:p w14:paraId="5A871311" w14:textId="3FE82460" w:rsidR="00997C61" w:rsidRDefault="00997C61" w:rsidP="000236A9">
      <w:pPr>
        <w:jc w:val="center"/>
        <w:rPr>
          <w:i/>
          <w:iCs/>
        </w:rPr>
      </w:pPr>
      <w:r>
        <w:rPr>
          <w:i/>
          <w:iCs/>
        </w:rPr>
        <w:t>‘Heroes do not die’</w:t>
      </w:r>
      <w:r w:rsidR="000236A9">
        <w:rPr>
          <w:i/>
          <w:iCs/>
        </w:rPr>
        <w:t xml:space="preserve"> – ‘</w:t>
      </w:r>
      <w:proofErr w:type="spellStart"/>
      <w:r w:rsidR="000236A9" w:rsidRPr="000236A9">
        <w:rPr>
          <w:i/>
          <w:iCs/>
        </w:rPr>
        <w:t>Герої</w:t>
      </w:r>
      <w:proofErr w:type="spellEnd"/>
      <w:r w:rsidR="000236A9" w:rsidRPr="000236A9">
        <w:rPr>
          <w:i/>
          <w:iCs/>
        </w:rPr>
        <w:t xml:space="preserve"> </w:t>
      </w:r>
      <w:proofErr w:type="spellStart"/>
      <w:r w:rsidR="000236A9" w:rsidRPr="000236A9">
        <w:rPr>
          <w:i/>
          <w:iCs/>
        </w:rPr>
        <w:t>не</w:t>
      </w:r>
      <w:proofErr w:type="spellEnd"/>
      <w:r w:rsidR="000236A9" w:rsidRPr="000236A9">
        <w:rPr>
          <w:i/>
          <w:iCs/>
        </w:rPr>
        <w:t xml:space="preserve"> </w:t>
      </w:r>
      <w:proofErr w:type="spellStart"/>
      <w:r w:rsidR="000236A9" w:rsidRPr="000236A9">
        <w:rPr>
          <w:i/>
          <w:iCs/>
        </w:rPr>
        <w:t>вмирають</w:t>
      </w:r>
      <w:proofErr w:type="spellEnd"/>
      <w:r w:rsidR="000236A9">
        <w:rPr>
          <w:i/>
          <w:iCs/>
        </w:rPr>
        <w:t>’</w:t>
      </w:r>
      <w:r>
        <w:rPr>
          <w:i/>
          <w:iCs/>
        </w:rPr>
        <w:t xml:space="preserve"> (</w:t>
      </w:r>
      <w:proofErr w:type="spellStart"/>
      <w:r>
        <w:rPr>
          <w:i/>
          <w:iCs/>
        </w:rPr>
        <w:t>Kremenchuk</w:t>
      </w:r>
      <w:proofErr w:type="spellEnd"/>
      <w:r w:rsidR="00AA558D">
        <w:rPr>
          <w:i/>
          <w:iCs/>
        </w:rPr>
        <w:t xml:space="preserve"> Oblast)</w:t>
      </w:r>
    </w:p>
    <w:p w14:paraId="3DF4B1DA" w14:textId="6803662C" w:rsidR="00950201" w:rsidRDefault="00950201" w:rsidP="001B7E9B">
      <w:pPr>
        <w:jc w:val="center"/>
        <w:rPr>
          <w:i/>
          <w:iCs/>
        </w:rPr>
      </w:pPr>
      <w:r>
        <w:rPr>
          <w:i/>
          <w:iCs/>
        </w:rPr>
        <w:t xml:space="preserve">‘Glory to the Defenders of Ukraine’ </w:t>
      </w:r>
      <w:r w:rsidR="00777A13">
        <w:rPr>
          <w:i/>
          <w:iCs/>
        </w:rPr>
        <w:t>– ‘</w:t>
      </w:r>
      <w:proofErr w:type="spellStart"/>
      <w:r w:rsidR="00777A13" w:rsidRPr="000236A9">
        <w:t>Слава</w:t>
      </w:r>
      <w:proofErr w:type="spellEnd"/>
      <w:r w:rsidR="000236A9" w:rsidRPr="000236A9">
        <w:rPr>
          <w:i/>
          <w:iCs/>
        </w:rPr>
        <w:t xml:space="preserve"> </w:t>
      </w:r>
      <w:proofErr w:type="spellStart"/>
      <w:r w:rsidR="000236A9" w:rsidRPr="000236A9">
        <w:rPr>
          <w:i/>
          <w:iCs/>
        </w:rPr>
        <w:t>захисникам</w:t>
      </w:r>
      <w:proofErr w:type="spellEnd"/>
      <w:r w:rsidR="000236A9" w:rsidRPr="000236A9">
        <w:rPr>
          <w:i/>
          <w:iCs/>
        </w:rPr>
        <w:t xml:space="preserve"> </w:t>
      </w:r>
      <w:proofErr w:type="spellStart"/>
      <w:r w:rsidR="000236A9" w:rsidRPr="000236A9">
        <w:rPr>
          <w:i/>
          <w:iCs/>
        </w:rPr>
        <w:t>України</w:t>
      </w:r>
      <w:proofErr w:type="spellEnd"/>
      <w:r w:rsidR="000236A9">
        <w:rPr>
          <w:i/>
          <w:iCs/>
        </w:rPr>
        <w:t xml:space="preserve">’ </w:t>
      </w:r>
      <w:r>
        <w:rPr>
          <w:i/>
          <w:iCs/>
        </w:rPr>
        <w:t>(</w:t>
      </w:r>
      <w:proofErr w:type="spellStart"/>
      <w:r>
        <w:rPr>
          <w:i/>
          <w:iCs/>
        </w:rPr>
        <w:t>Lokhvy</w:t>
      </w:r>
      <w:r w:rsidR="00E82778">
        <w:rPr>
          <w:i/>
          <w:iCs/>
        </w:rPr>
        <w:t>tsia</w:t>
      </w:r>
      <w:proofErr w:type="spellEnd"/>
      <w:r w:rsidR="00E82778">
        <w:rPr>
          <w:i/>
          <w:iCs/>
        </w:rPr>
        <w:t xml:space="preserve"> Oblast)</w:t>
      </w:r>
    </w:p>
    <w:p w14:paraId="108F2005" w14:textId="06EC06CA" w:rsidR="00497EAD" w:rsidRDefault="007E4A3F" w:rsidP="001B7E9B">
      <w:pPr>
        <w:jc w:val="center"/>
        <w:rPr>
          <w:i/>
          <w:iCs/>
        </w:rPr>
      </w:pPr>
      <w:r>
        <w:rPr>
          <w:i/>
          <w:iCs/>
        </w:rPr>
        <w:t>‘Glory to Heroes! Glory to Ukraine!’ -</w:t>
      </w:r>
      <w:r w:rsidR="00497EAD">
        <w:rPr>
          <w:i/>
          <w:iCs/>
        </w:rPr>
        <w:t>‘</w:t>
      </w:r>
      <w:proofErr w:type="spellStart"/>
      <w:r w:rsidR="00497EAD" w:rsidRPr="00497EAD">
        <w:rPr>
          <w:i/>
          <w:iCs/>
        </w:rPr>
        <w:t>Слава</w:t>
      </w:r>
      <w:proofErr w:type="spellEnd"/>
      <w:r w:rsidR="00497EAD" w:rsidRPr="00497EAD">
        <w:rPr>
          <w:i/>
          <w:iCs/>
        </w:rPr>
        <w:t xml:space="preserve"> </w:t>
      </w:r>
      <w:proofErr w:type="spellStart"/>
      <w:r w:rsidR="00497EAD" w:rsidRPr="00497EAD">
        <w:rPr>
          <w:i/>
          <w:iCs/>
        </w:rPr>
        <w:t>Україні</w:t>
      </w:r>
      <w:proofErr w:type="spellEnd"/>
      <w:r w:rsidR="00497EAD" w:rsidRPr="00497EAD">
        <w:rPr>
          <w:i/>
          <w:iCs/>
        </w:rPr>
        <w:t xml:space="preserve">! </w:t>
      </w:r>
      <w:proofErr w:type="spellStart"/>
      <w:r w:rsidR="00497EAD" w:rsidRPr="00497EAD">
        <w:rPr>
          <w:i/>
          <w:iCs/>
        </w:rPr>
        <w:t>Героям</w:t>
      </w:r>
      <w:proofErr w:type="spellEnd"/>
      <w:r w:rsidR="00497EAD" w:rsidRPr="00497EAD">
        <w:rPr>
          <w:i/>
          <w:iCs/>
        </w:rPr>
        <w:t xml:space="preserve"> </w:t>
      </w:r>
      <w:proofErr w:type="spellStart"/>
      <w:r w:rsidR="00497EAD" w:rsidRPr="00497EAD">
        <w:rPr>
          <w:i/>
          <w:iCs/>
        </w:rPr>
        <w:t>слава</w:t>
      </w:r>
      <w:proofErr w:type="spellEnd"/>
      <w:r>
        <w:rPr>
          <w:i/>
          <w:iCs/>
        </w:rPr>
        <w:t>!’ (</w:t>
      </w:r>
      <w:r w:rsidR="00604E34">
        <w:rPr>
          <w:i/>
          <w:iCs/>
        </w:rPr>
        <w:t>National proverb)</w:t>
      </w:r>
    </w:p>
    <w:p w14:paraId="2569C920" w14:textId="4751C333" w:rsidR="00CB3619" w:rsidRPr="001B7E9B" w:rsidRDefault="001B7E9B" w:rsidP="006C540B">
      <w:pPr>
        <w:jc w:val="center"/>
      </w:pPr>
      <w:r>
        <w:t>(Grew, 20</w:t>
      </w:r>
      <w:r w:rsidR="00C45CBF">
        <w:t>21</w:t>
      </w:r>
      <w:r>
        <w:t xml:space="preserve">, pp. </w:t>
      </w:r>
      <w:r w:rsidR="00CB3619">
        <w:t>238)</w:t>
      </w:r>
    </w:p>
    <w:p w14:paraId="475CB51F" w14:textId="36B74448" w:rsidR="00AA558D" w:rsidRDefault="00CB3619" w:rsidP="007E693B">
      <w:r>
        <w:t>These plaques positively</w:t>
      </w:r>
      <w:r w:rsidR="0082784C">
        <w:t xml:space="preserve"> promote Ukrainian </w:t>
      </w:r>
      <w:r w:rsidR="004A167E">
        <w:t xml:space="preserve">sovereignty, </w:t>
      </w:r>
      <w:r w:rsidR="006C230D">
        <w:t>allowing memorialisation</w:t>
      </w:r>
      <w:r w:rsidR="001409B2">
        <w:t xml:space="preserve"> of the fallen </w:t>
      </w:r>
      <w:r w:rsidR="004A167E">
        <w:t xml:space="preserve">due </w:t>
      </w:r>
      <w:r w:rsidR="00526ADD">
        <w:t xml:space="preserve">to the recovery </w:t>
      </w:r>
      <w:r w:rsidR="00824682">
        <w:t xml:space="preserve">and identification of </w:t>
      </w:r>
      <w:r w:rsidR="00C15BBD">
        <w:t>their remains</w:t>
      </w:r>
      <w:r w:rsidR="004A167E">
        <w:t xml:space="preserve">. </w:t>
      </w:r>
      <w:r w:rsidR="00C15BBD">
        <w:t xml:space="preserve"> </w:t>
      </w:r>
      <w:r w:rsidR="003961F4">
        <w:t>With the constant i</w:t>
      </w:r>
      <w:r w:rsidR="008B6F42">
        <w:t xml:space="preserve">nflux of fallen soldiers, </w:t>
      </w:r>
      <w:r w:rsidR="00134834">
        <w:t>it is important to involve the collective community of</w:t>
      </w:r>
      <w:r w:rsidR="00083C98">
        <w:t xml:space="preserve"> both combatants and</w:t>
      </w:r>
      <w:r w:rsidR="00134834">
        <w:t xml:space="preserve"> non-combatant</w:t>
      </w:r>
      <w:r w:rsidR="00A67DB2">
        <w:t>s</w:t>
      </w:r>
      <w:r w:rsidR="00A116E1">
        <w:t xml:space="preserve"> (Masters, 2021)</w:t>
      </w:r>
      <w:r w:rsidR="00A67DB2">
        <w:t xml:space="preserve"> making sure they have a place to</w:t>
      </w:r>
      <w:r w:rsidR="004A167E">
        <w:t xml:space="preserve"> symbolically </w:t>
      </w:r>
      <w:r w:rsidR="002F244D">
        <w:t xml:space="preserve">display and transform spaces into places of </w:t>
      </w:r>
      <w:r w:rsidR="00083C98">
        <w:t xml:space="preserve">identity </w:t>
      </w:r>
      <w:r w:rsidR="002F244D">
        <w:t xml:space="preserve">politics and social </w:t>
      </w:r>
      <w:r w:rsidR="00083C98">
        <w:t>memory</w:t>
      </w:r>
      <w:r w:rsidR="00594AF2">
        <w:t xml:space="preserve"> (</w:t>
      </w:r>
      <w:proofErr w:type="spellStart"/>
      <w:r w:rsidR="00594AF2">
        <w:t>Fedor</w:t>
      </w:r>
      <w:proofErr w:type="spellEnd"/>
      <w:r w:rsidR="00594AF2">
        <w:t xml:space="preserve"> et al, 2017, pp. 3-4)</w:t>
      </w:r>
      <w:r w:rsidR="00083C98">
        <w:t>, through commemorating and healing communities</w:t>
      </w:r>
      <w:r w:rsidR="00594AF2">
        <w:t>.</w:t>
      </w:r>
      <w:r w:rsidR="003E041E">
        <w:t xml:space="preserve"> The commemoration of soldiers in regional areas can </w:t>
      </w:r>
      <w:r w:rsidR="0037656C">
        <w:t>reveal ‘spatial associations</w:t>
      </w:r>
      <w:r w:rsidR="00033955">
        <w:t xml:space="preserve">’ and ‘contextual relationships’ individuals and collective communities may have had with wider geo-physical spaces. Examples of such </w:t>
      </w:r>
      <w:r w:rsidR="00FE7399">
        <w:t xml:space="preserve">include </w:t>
      </w:r>
      <w:r w:rsidR="004C17FB">
        <w:t xml:space="preserve">the symbolic use of </w:t>
      </w:r>
      <w:r w:rsidR="009C4946">
        <w:t xml:space="preserve">swords and inference to the Cossacks of old, linking historical conflicts to the contemporary </w:t>
      </w:r>
      <w:r w:rsidR="00BC4668">
        <w:t xml:space="preserve">conflict for independence, while also implying the </w:t>
      </w:r>
      <w:r w:rsidR="00BF4FBB">
        <w:t>Ukrainian soldiers as ‘brave and noble’ warriors (</w:t>
      </w:r>
      <w:proofErr w:type="spellStart"/>
      <w:r w:rsidR="00BF4FBB">
        <w:t>Glew</w:t>
      </w:r>
      <w:proofErr w:type="spellEnd"/>
      <w:r w:rsidR="00BF4FBB">
        <w:t>, 20</w:t>
      </w:r>
      <w:r w:rsidR="00C45CBF">
        <w:t>21</w:t>
      </w:r>
      <w:r w:rsidR="00BF4FBB">
        <w:t>, pp. 40)</w:t>
      </w:r>
      <w:r w:rsidR="00794BE2">
        <w:t xml:space="preserve">. </w:t>
      </w:r>
      <w:r w:rsidR="007F491B">
        <w:t>H</w:t>
      </w:r>
      <w:r w:rsidR="00A857B9">
        <w:t>istoric</w:t>
      </w:r>
      <w:r w:rsidR="00BE56EC">
        <w:t xml:space="preserve"> </w:t>
      </w:r>
      <w:r w:rsidR="00442A57">
        <w:t>symbol</w:t>
      </w:r>
      <w:r w:rsidR="007F491B">
        <w:t xml:space="preserve">ism </w:t>
      </w:r>
      <w:r w:rsidR="00442A57">
        <w:t>link</w:t>
      </w:r>
      <w:r w:rsidR="007F491B">
        <w:t>ing</w:t>
      </w:r>
      <w:r w:rsidR="00837215">
        <w:t xml:space="preserve"> to </w:t>
      </w:r>
      <w:proofErr w:type="spellStart"/>
      <w:r w:rsidR="00837215">
        <w:t>Zaphoro</w:t>
      </w:r>
      <w:r w:rsidR="000F7D21">
        <w:t>zhain</w:t>
      </w:r>
      <w:proofErr w:type="spellEnd"/>
      <w:r w:rsidR="000F7D21">
        <w:t xml:space="preserve"> </w:t>
      </w:r>
      <w:r w:rsidR="006B2549">
        <w:t xml:space="preserve">Cossacks is </w:t>
      </w:r>
      <w:r w:rsidR="00857212">
        <w:t>prevalent</w:t>
      </w:r>
      <w:r w:rsidR="006B2549">
        <w:t xml:space="preserve"> in Ukrainian literature as </w:t>
      </w:r>
      <w:r w:rsidR="00CD25A7">
        <w:t>it re</w:t>
      </w:r>
      <w:r w:rsidR="003A1B2F">
        <w:t>lights</w:t>
      </w:r>
      <w:r w:rsidR="00CD25A7">
        <w:t xml:space="preserve"> old </w:t>
      </w:r>
      <w:r w:rsidR="00D051C2">
        <w:t xml:space="preserve">conceptions of </w:t>
      </w:r>
      <w:r w:rsidR="003A1B2F">
        <w:t>romantic nationalism</w:t>
      </w:r>
      <w:r w:rsidR="00442A57">
        <w:t xml:space="preserve">, through well known characters such as </w:t>
      </w:r>
      <w:proofErr w:type="spellStart"/>
      <w:r w:rsidR="00442A57" w:rsidRPr="00442A57">
        <w:rPr>
          <w:i/>
          <w:iCs/>
        </w:rPr>
        <w:t>Taras</w:t>
      </w:r>
      <w:proofErr w:type="spellEnd"/>
      <w:r w:rsidR="00442A57" w:rsidRPr="00442A57">
        <w:rPr>
          <w:i/>
          <w:iCs/>
        </w:rPr>
        <w:t xml:space="preserve"> </w:t>
      </w:r>
      <w:proofErr w:type="spellStart"/>
      <w:r w:rsidR="00442A57" w:rsidRPr="00442A57">
        <w:rPr>
          <w:i/>
          <w:iCs/>
        </w:rPr>
        <w:t>Bulba</w:t>
      </w:r>
      <w:proofErr w:type="spellEnd"/>
      <w:r w:rsidR="000F7D21">
        <w:rPr>
          <w:i/>
          <w:iCs/>
        </w:rPr>
        <w:t>,</w:t>
      </w:r>
      <w:r w:rsidR="00702F1B">
        <w:rPr>
          <w:i/>
          <w:iCs/>
        </w:rPr>
        <w:t xml:space="preserve"> </w:t>
      </w:r>
      <w:r w:rsidR="00702F1B">
        <w:t xml:space="preserve">it further develops </w:t>
      </w:r>
      <w:r w:rsidR="007F491B">
        <w:t xml:space="preserve">the </w:t>
      </w:r>
      <w:r w:rsidR="00165B47">
        <w:t xml:space="preserve">ideology of an </w:t>
      </w:r>
      <w:r w:rsidR="007F491B">
        <w:t xml:space="preserve">unwavering ‘spirit’ </w:t>
      </w:r>
      <w:r w:rsidR="008D0EF5">
        <w:t>and reflects Ukrainian mentalities to e</w:t>
      </w:r>
      <w:r w:rsidR="00E37DD6">
        <w:t>ndure th</w:t>
      </w:r>
      <w:r w:rsidR="00271929">
        <w:t>e</w:t>
      </w:r>
      <w:r w:rsidR="00E37DD6">
        <w:t xml:space="preserve"> war.</w:t>
      </w:r>
      <w:r w:rsidR="00F6273F">
        <w:t xml:space="preserve"> </w:t>
      </w:r>
    </w:p>
    <w:p w14:paraId="6638BBD5" w14:textId="72AB0524" w:rsidR="00F44284" w:rsidRDefault="00B07054" w:rsidP="007E693B">
      <w:r>
        <w:t>The Ukrainian government has also commemorated the death of the Euro-maiden activists, in the form of a national memorial</w:t>
      </w:r>
      <w:r w:rsidR="00A63364">
        <w:t xml:space="preserve">; To the Heavenly Hundred Heroes and Revolution of Dignity Museum. This museum seeks to </w:t>
      </w:r>
      <w:r w:rsidR="005B3534">
        <w:t>‘preserve, present, and spread’</w:t>
      </w:r>
      <w:r w:rsidR="00982025">
        <w:t xml:space="preserve"> (Maidan</w:t>
      </w:r>
      <w:r w:rsidR="006B0678">
        <w:t xml:space="preserve"> Museum, 2021)</w:t>
      </w:r>
      <w:r w:rsidR="005B3534">
        <w:t xml:space="preserve"> </w:t>
      </w:r>
      <w:r w:rsidR="00F66DDF">
        <w:t xml:space="preserve">the history of Ukrainian </w:t>
      </w:r>
      <w:r w:rsidR="00BA0E39">
        <w:t>struggles for</w:t>
      </w:r>
      <w:r w:rsidR="00F66DDF">
        <w:t xml:space="preserve"> national and personal freedom</w:t>
      </w:r>
      <w:r w:rsidR="002E3FCE">
        <w:t xml:space="preserve">s. It also </w:t>
      </w:r>
      <w:r w:rsidR="0011201A">
        <w:t>identif</w:t>
      </w:r>
      <w:r w:rsidR="001C6960">
        <w:t>ies</w:t>
      </w:r>
      <w:r w:rsidR="0011201A">
        <w:t xml:space="preserve"> the Maiden as </w:t>
      </w:r>
      <w:r w:rsidR="0026070A">
        <w:t>an</w:t>
      </w:r>
      <w:r w:rsidR="0011201A">
        <w:t xml:space="preserve"> epicentre o</w:t>
      </w:r>
      <w:r w:rsidR="00DE45D8">
        <w:t>f change in Ukraine, but also as symbol of patriotism</w:t>
      </w:r>
      <w:r w:rsidR="00C71D7E">
        <w:t xml:space="preserve">, sacrifice in addition to </w:t>
      </w:r>
      <w:r w:rsidR="009B3CEE">
        <w:t xml:space="preserve">social and cultural evolution. </w:t>
      </w:r>
      <w:r w:rsidR="003F4DA8">
        <w:t xml:space="preserve">Ideologies of </w:t>
      </w:r>
      <w:r w:rsidR="00235891">
        <w:t xml:space="preserve">national glory, </w:t>
      </w:r>
      <w:r w:rsidR="00441C59">
        <w:t xml:space="preserve">positive morality and </w:t>
      </w:r>
      <w:r w:rsidR="00816100">
        <w:t>social development are also present at a memorial that is to act as a focal point for Neo</w:t>
      </w:r>
      <w:r w:rsidR="009961E3">
        <w:t xml:space="preserve"> Civic</w:t>
      </w:r>
      <w:r w:rsidR="00816100">
        <w:t>-Ukrainian nationality</w:t>
      </w:r>
      <w:r w:rsidR="009961E3">
        <w:t xml:space="preserve">, which places duty, </w:t>
      </w:r>
      <w:r w:rsidR="009961E3">
        <w:lastRenderedPageBreak/>
        <w:t xml:space="preserve">freedoms, and </w:t>
      </w:r>
      <w:r w:rsidR="004634C0">
        <w:t xml:space="preserve">democracy as a forefront for cultural advancement. </w:t>
      </w:r>
      <w:r w:rsidR="00465212">
        <w:t xml:space="preserve">However, such monuments can be misinterpreted as </w:t>
      </w:r>
      <w:r w:rsidR="00A45C99">
        <w:t xml:space="preserve">described by </w:t>
      </w:r>
      <w:proofErr w:type="spellStart"/>
      <w:r w:rsidR="00A45C99">
        <w:t>Fedor</w:t>
      </w:r>
      <w:proofErr w:type="spellEnd"/>
      <w:r w:rsidR="00A45C99">
        <w:t xml:space="preserve"> et al, in which ‘</w:t>
      </w:r>
      <w:r w:rsidR="00037899">
        <w:t>re-enactors’ blur memories of the past into fake realities, fantas</w:t>
      </w:r>
      <w:r w:rsidR="00607A20">
        <w:t xml:space="preserve">ies and </w:t>
      </w:r>
      <w:r w:rsidR="005D5AA4">
        <w:t xml:space="preserve">altered </w:t>
      </w:r>
      <w:r w:rsidR="00CC1BA5">
        <w:t>boundaries</w:t>
      </w:r>
      <w:r w:rsidR="005D5AA4">
        <w:t xml:space="preserve"> between </w:t>
      </w:r>
      <w:r w:rsidR="006513FF">
        <w:t>perceived truths</w:t>
      </w:r>
      <w:r w:rsidR="00CC1BA5">
        <w:t>,</w:t>
      </w:r>
      <w:r w:rsidR="006513FF">
        <w:t xml:space="preserve"> </w:t>
      </w:r>
      <w:r w:rsidR="00CC1BA5">
        <w:t>t</w:t>
      </w:r>
      <w:r w:rsidR="006513FF">
        <w:t>hus</w:t>
      </w:r>
      <w:r w:rsidR="00037899">
        <w:t xml:space="preserve"> through </w:t>
      </w:r>
      <w:r w:rsidR="00607A20">
        <w:t>the public performance of memory</w:t>
      </w:r>
      <w:r w:rsidR="006E4B35">
        <w:t xml:space="preserve">, </w:t>
      </w:r>
      <w:r w:rsidR="007C0276">
        <w:t xml:space="preserve">conceptual perceptions are altered </w:t>
      </w:r>
      <w:r w:rsidR="005D5AA4">
        <w:t>(</w:t>
      </w:r>
      <w:proofErr w:type="spellStart"/>
      <w:r w:rsidR="005D5AA4">
        <w:t>Fedor</w:t>
      </w:r>
      <w:proofErr w:type="spellEnd"/>
      <w:r w:rsidR="005D5AA4">
        <w:t xml:space="preserve"> et al, </w:t>
      </w:r>
      <w:r w:rsidR="006513FF">
        <w:t>2017, pp. 15)</w:t>
      </w:r>
      <w:r w:rsidR="009A0D55">
        <w:t xml:space="preserve">. </w:t>
      </w:r>
      <w:r w:rsidR="00E837FD">
        <w:t xml:space="preserve">Memory politics have shaped </w:t>
      </w:r>
      <w:r w:rsidR="005F244C">
        <w:t xml:space="preserve">interpretations of not just the past but also the future, so when </w:t>
      </w:r>
      <w:r w:rsidR="00B016C3">
        <w:t>memorialising the fallen in such conflicts, it is important to present a multi-faceted view</w:t>
      </w:r>
      <w:r w:rsidR="00147834">
        <w:t xml:space="preserve"> of commemoration as not ‘death in glorious combat’, but also </w:t>
      </w:r>
      <w:r w:rsidR="00501020">
        <w:t xml:space="preserve">as the value of </w:t>
      </w:r>
      <w:r w:rsidR="00BB7A80">
        <w:t xml:space="preserve">life, and what that life was traded to obtain. </w:t>
      </w:r>
    </w:p>
    <w:p w14:paraId="2EF014BE" w14:textId="16BFCCB0" w:rsidR="008D1DB8" w:rsidRDefault="00981ED4" w:rsidP="007E693B">
      <w:r>
        <w:t xml:space="preserve">The </w:t>
      </w:r>
      <w:r w:rsidR="00816B26">
        <w:t xml:space="preserve">change in the composition and ownership of geo-physical spaces </w:t>
      </w:r>
      <w:r w:rsidR="0082514D">
        <w:t>is a</w:t>
      </w:r>
      <w:r w:rsidR="001565F3">
        <w:t>n</w:t>
      </w:r>
      <w:r w:rsidR="0082514D">
        <w:t xml:space="preserve"> influencing factor on the success of memorialisation</w:t>
      </w:r>
      <w:r w:rsidR="001565F3">
        <w:t xml:space="preserve">, involving conflict archaeology. </w:t>
      </w:r>
      <w:r w:rsidR="0063349B">
        <w:t xml:space="preserve">Landscapes display </w:t>
      </w:r>
      <w:r w:rsidR="00681507">
        <w:t>social, material, racial and gendered meaning</w:t>
      </w:r>
      <w:r w:rsidR="0050213B">
        <w:t xml:space="preserve"> </w:t>
      </w:r>
      <w:r w:rsidR="00CD141C">
        <w:t>(</w:t>
      </w:r>
      <w:proofErr w:type="spellStart"/>
      <w:r w:rsidR="00CD141C">
        <w:t>Shack</w:t>
      </w:r>
      <w:r w:rsidR="00D85EAA">
        <w:t>el</w:t>
      </w:r>
      <w:proofErr w:type="spellEnd"/>
      <w:r w:rsidR="00D85EAA">
        <w:t xml:space="preserve">, 2003, pp. 9) </w:t>
      </w:r>
      <w:r w:rsidR="0050213B">
        <w:t xml:space="preserve">which can be </w:t>
      </w:r>
      <w:r w:rsidR="005E4F4D">
        <w:t xml:space="preserve">dominated, or forgotten for political </w:t>
      </w:r>
      <w:r w:rsidR="00CD141C">
        <w:t xml:space="preserve">control. </w:t>
      </w:r>
      <w:r w:rsidR="003355CE">
        <w:t xml:space="preserve">In the case of </w:t>
      </w:r>
      <w:r w:rsidR="00293C68">
        <w:t>Ukraine,</w:t>
      </w:r>
      <w:r w:rsidR="003355CE">
        <w:t xml:space="preserve"> we</w:t>
      </w:r>
      <w:r w:rsidR="00774CC9">
        <w:t xml:space="preserve"> see altered </w:t>
      </w:r>
      <w:r w:rsidR="00F355DA">
        <w:t xml:space="preserve">political </w:t>
      </w:r>
      <w:r w:rsidR="0008149F">
        <w:t xml:space="preserve">and social </w:t>
      </w:r>
      <w:r w:rsidR="00774CC9">
        <w:t>soviet landscapes</w:t>
      </w:r>
      <w:r w:rsidR="00877DC5">
        <w:t>, which have been</w:t>
      </w:r>
      <w:r w:rsidR="001657B4">
        <w:t xml:space="preserve"> materially ()</w:t>
      </w:r>
      <w:r w:rsidR="00877DC5">
        <w:t xml:space="preserve"> ‘reborn’ </w:t>
      </w:r>
      <w:r w:rsidR="00611FA2">
        <w:t xml:space="preserve">to </w:t>
      </w:r>
      <w:r w:rsidR="0004398F">
        <w:t>encapsulate</w:t>
      </w:r>
      <w:r w:rsidR="00611FA2">
        <w:t xml:space="preserve"> a new ideology, that of an independent</w:t>
      </w:r>
      <w:r w:rsidR="0004398F">
        <w:t xml:space="preserve">, </w:t>
      </w:r>
      <w:r w:rsidR="008B609E">
        <w:t>free,</w:t>
      </w:r>
      <w:r w:rsidR="0004398F">
        <w:t xml:space="preserve"> and strong</w:t>
      </w:r>
      <w:r w:rsidR="00611FA2">
        <w:t xml:space="preserve"> Ukraine</w:t>
      </w:r>
      <w:r w:rsidR="0010541E">
        <w:t xml:space="preserve">. </w:t>
      </w:r>
      <w:r w:rsidR="00FC0983">
        <w:t xml:space="preserve">These offer a unique perspective as these Soviet monuments </w:t>
      </w:r>
      <w:r w:rsidR="00F254C0">
        <w:t>perpetuate</w:t>
      </w:r>
      <w:r w:rsidR="00E04557">
        <w:t>d</w:t>
      </w:r>
      <w:r w:rsidR="00F254C0">
        <w:t xml:space="preserve"> communistic</w:t>
      </w:r>
      <w:r w:rsidR="00521C5C">
        <w:t xml:space="preserve"> ideologies of post </w:t>
      </w:r>
      <w:r w:rsidR="0015624A">
        <w:t>WW2</w:t>
      </w:r>
      <w:r w:rsidR="00521C5C">
        <w:t xml:space="preserve"> Eastern Europe. </w:t>
      </w:r>
      <w:r w:rsidR="00E04557">
        <w:t xml:space="preserve">Now, newly transformed they signal a change in national sentiment of a </w:t>
      </w:r>
      <w:r w:rsidR="00293963">
        <w:t>Ukrain</w:t>
      </w:r>
      <w:r w:rsidR="00832257">
        <w:t>ian identity</w:t>
      </w:r>
      <w:r w:rsidR="00FB6713">
        <w:t xml:space="preserve">, </w:t>
      </w:r>
      <w:r w:rsidR="00005E73">
        <w:t xml:space="preserve">one revolving around memory, </w:t>
      </w:r>
      <w:r w:rsidR="00747BC4">
        <w:t>history,</w:t>
      </w:r>
      <w:r w:rsidR="00005E73">
        <w:t xml:space="preserve"> and myth</w:t>
      </w:r>
      <w:r w:rsidR="00747BC4">
        <w:t xml:space="preserve"> (Lehr &amp; </w:t>
      </w:r>
      <w:proofErr w:type="spellStart"/>
      <w:r w:rsidR="00747BC4">
        <w:t>Aponiuk</w:t>
      </w:r>
      <w:proofErr w:type="spellEnd"/>
      <w:r w:rsidR="00747BC4">
        <w:t>, 2011, pp. 213)</w:t>
      </w:r>
      <w:r w:rsidR="00EB78DB">
        <w:t xml:space="preserve">, a process of selection, omission and construction allows a progression and evolution in </w:t>
      </w:r>
      <w:r w:rsidR="00042011">
        <w:t>m</w:t>
      </w:r>
      <w:r w:rsidR="00747BC4">
        <w:t>emory. The memor</w:t>
      </w:r>
      <w:r w:rsidR="00042011">
        <w:t xml:space="preserve">ies </w:t>
      </w:r>
      <w:r w:rsidR="00311947">
        <w:t>of such monuments (as below) still have a conflicted history as one ha</w:t>
      </w:r>
      <w:r w:rsidR="00D17984">
        <w:t xml:space="preserve">nd </w:t>
      </w:r>
      <w:r w:rsidR="00311947">
        <w:t xml:space="preserve">they possess the iron fist of </w:t>
      </w:r>
      <w:r w:rsidR="00995A0A">
        <w:t xml:space="preserve">Stalinist era, but to future generations they </w:t>
      </w:r>
      <w:r w:rsidR="00D17984">
        <w:t xml:space="preserve">reveal a trans-generational </w:t>
      </w:r>
      <w:r w:rsidR="00201B1C">
        <w:t>capability to transform identit</w:t>
      </w:r>
      <w:r w:rsidR="008B609E">
        <w:t>ies</w:t>
      </w:r>
      <w:r w:rsidR="00201B1C">
        <w:t xml:space="preserve">, while instilling </w:t>
      </w:r>
      <w:r w:rsidR="00C75909">
        <w:t xml:space="preserve">new </w:t>
      </w:r>
      <w:r w:rsidR="00831D74">
        <w:t xml:space="preserve">political conceptions of reality to Ukrainians. </w:t>
      </w:r>
    </w:p>
    <w:p w14:paraId="4AA5D9EC" w14:textId="4DE3F2E0" w:rsidR="002C7E8F" w:rsidRDefault="002C7E8F" w:rsidP="002C7E8F">
      <w:pPr>
        <w:jc w:val="center"/>
      </w:pPr>
      <w:r>
        <w:rPr>
          <w:noProof/>
        </w:rPr>
        <w:drawing>
          <wp:inline distT="0" distB="0" distL="0" distR="0" wp14:anchorId="7A20F68F" wp14:editId="2B09C0EE">
            <wp:extent cx="4366260" cy="2679450"/>
            <wp:effectExtent l="0" t="0" r="0" b="6985"/>
            <wp:docPr id="4" name="Picture 4" descr="Timeline: Ukraine&amp;#39;s Post-Independence Strugg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imeline: Ukraine&amp;#39;s Post-Independence Struggle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0629" cy="26821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062EDB" w14:textId="373748B2" w:rsidR="00FB1937" w:rsidRDefault="00FB1937" w:rsidP="00FB1937">
      <w:r>
        <w:t>(Fig. 3) – (Above)</w:t>
      </w:r>
      <w:r w:rsidR="004C362E">
        <w:t xml:space="preserve"> – (Kalashnikov, 2018)</w:t>
      </w:r>
      <w:r w:rsidR="008D1DB8">
        <w:t xml:space="preserve"> A Soviet Memorial to WW2, painted in the colours of the Ukrainian flag to </w:t>
      </w:r>
      <w:r w:rsidR="003743AF">
        <w:t>symbolise the ‘fight for freedom’ in Ukraine</w:t>
      </w:r>
      <w:r w:rsidR="008A2014">
        <w:t>.</w:t>
      </w:r>
      <w:r w:rsidR="0014198E">
        <w:t xml:space="preserve"> </w:t>
      </w:r>
      <w:r w:rsidR="002008DD">
        <w:t>Install</w:t>
      </w:r>
      <w:r w:rsidR="00296D8C">
        <w:t>ations such as these have caused a strained relationship with many in Russia, who view this as a desecration to their shared heritage</w:t>
      </w:r>
      <w:r w:rsidR="009404AA">
        <w:t xml:space="preserve"> (White, </w:t>
      </w:r>
      <w:r w:rsidR="00A924E7">
        <w:t>2009, pp. 7)</w:t>
      </w:r>
      <w:r w:rsidR="00296D8C">
        <w:t xml:space="preserve">. </w:t>
      </w:r>
    </w:p>
    <w:p w14:paraId="1A1567D4" w14:textId="3936E96A" w:rsidR="004F3B1E" w:rsidRDefault="006C540B" w:rsidP="006C540B">
      <w:r>
        <w:rPr>
          <w:noProof/>
        </w:rPr>
        <w:lastRenderedPageBreak/>
        <w:drawing>
          <wp:inline distT="0" distB="0" distL="0" distR="0" wp14:anchorId="0AA56373" wp14:editId="476A5B03">
            <wp:extent cx="5119925" cy="3413095"/>
            <wp:effectExtent l="0" t="0" r="5080" b="0"/>
            <wp:docPr id="5" name="Picture 5" descr="Unveiling of the renovated Wall of Remembrance in Kyiv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Unveiling of the renovated Wall of Remembrance in Kyiv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725" cy="34289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470C39" w14:textId="6678BAB9" w:rsidR="008846D8" w:rsidRDefault="008846D8" w:rsidP="006C540B">
      <w:r>
        <w:t>Fig. 4 (Above) – (</w:t>
      </w:r>
      <w:proofErr w:type="spellStart"/>
      <w:r w:rsidR="00A64964">
        <w:t>Chraibi</w:t>
      </w:r>
      <w:proofErr w:type="spellEnd"/>
      <w:r w:rsidR="00A64964">
        <w:t>, 2020</w:t>
      </w:r>
      <w:r w:rsidR="004900CF">
        <w:t>) Displays</w:t>
      </w:r>
      <w:r w:rsidR="00A64964">
        <w:t xml:space="preserve"> </w:t>
      </w:r>
      <w:r w:rsidR="00CF1253">
        <w:t>a memory wall</w:t>
      </w:r>
      <w:r w:rsidR="003B1E2A">
        <w:t xml:space="preserve"> in Kyiv</w:t>
      </w:r>
      <w:r w:rsidR="00CF1253">
        <w:t>, remembering the fallen soldiers who</w:t>
      </w:r>
      <w:r w:rsidR="00F42233">
        <w:t xml:space="preserve"> </w:t>
      </w:r>
      <w:r w:rsidR="004900CF">
        <w:t xml:space="preserve">died </w:t>
      </w:r>
      <w:r w:rsidR="009677D9">
        <w:t xml:space="preserve">defending territorial Ukraine during the </w:t>
      </w:r>
      <w:r w:rsidR="00F42233">
        <w:t xml:space="preserve">Russian-Ukrainian </w:t>
      </w:r>
      <w:r w:rsidR="00BD2D36">
        <w:t xml:space="preserve">conflict, it </w:t>
      </w:r>
      <w:r w:rsidR="007F6EBA">
        <w:t>possesses</w:t>
      </w:r>
      <w:r w:rsidR="00BD2D36">
        <w:t xml:space="preserve"> nearly 4,500 portraits</w:t>
      </w:r>
      <w:r w:rsidR="007748CC">
        <w:t>, it provides information about the combatants</w:t>
      </w:r>
      <w:r w:rsidR="004900CF">
        <w:t xml:space="preserve">, in an order of when, and where they died. </w:t>
      </w:r>
      <w:r w:rsidR="008D0F9E">
        <w:t xml:space="preserve">Installations such as these possess great </w:t>
      </w:r>
      <w:r w:rsidR="00111F21">
        <w:t>magnitude, as</w:t>
      </w:r>
      <w:r w:rsidR="000D61BF">
        <w:t xml:space="preserve"> they are </w:t>
      </w:r>
      <w:r w:rsidR="00F22BA9">
        <w:t xml:space="preserve">in </w:t>
      </w:r>
      <w:r w:rsidR="000D61BF">
        <w:t xml:space="preserve">a collective </w:t>
      </w:r>
      <w:r w:rsidR="00FC0859">
        <w:t xml:space="preserve">space, in which commemoration and bereavement can be </w:t>
      </w:r>
      <w:r w:rsidR="00A83683">
        <w:t xml:space="preserve">visualised. It does not glorify their death as much as independent grassroots installations, but </w:t>
      </w:r>
      <w:r w:rsidR="007E670E">
        <w:t xml:space="preserve">offers an area of community mourning, </w:t>
      </w:r>
      <w:r w:rsidR="004A68D0">
        <w:t>allowing awareness through remembrance</w:t>
      </w:r>
      <w:r w:rsidR="00BE1F59">
        <w:t xml:space="preserve">, and a place for </w:t>
      </w:r>
      <w:r w:rsidR="00170AB8">
        <w:t xml:space="preserve">communities to find loved ones who may have fallen in combat. </w:t>
      </w:r>
      <w:r w:rsidR="00F22BA9">
        <w:t xml:space="preserve">This offers the chance of closure </w:t>
      </w:r>
      <w:r w:rsidR="00C953D1">
        <w:t xml:space="preserve">in an exclusive space, </w:t>
      </w:r>
      <w:r w:rsidR="001A20C0">
        <w:t xml:space="preserve">that conserves both identity and </w:t>
      </w:r>
      <w:r w:rsidR="0037287B">
        <w:t>a method of extending identity through wider social and cultural exchanges</w:t>
      </w:r>
      <w:r w:rsidR="005329E9">
        <w:t xml:space="preserve">. </w:t>
      </w:r>
      <w:r w:rsidR="0084017E">
        <w:t xml:space="preserve">These exchanges then serve to solidify a new identity upon those who visit, </w:t>
      </w:r>
      <w:r w:rsidR="004D1BDD">
        <w:t>who as agents omit or commit these into larger</w:t>
      </w:r>
      <w:r w:rsidR="00107FB8">
        <w:t xml:space="preserve"> contexts</w:t>
      </w:r>
      <w:r w:rsidR="006C24A0">
        <w:t xml:space="preserve">, which </w:t>
      </w:r>
      <w:r w:rsidR="002658F1">
        <w:t>perpetuated evolving</w:t>
      </w:r>
      <w:r w:rsidR="006D1E48">
        <w:t xml:space="preserve"> </w:t>
      </w:r>
      <w:r w:rsidR="004D2A44">
        <w:t>individual and national</w:t>
      </w:r>
      <w:r w:rsidR="002658F1">
        <w:t xml:space="preserve"> identities</w:t>
      </w:r>
      <w:r w:rsidR="00CB208A">
        <w:t xml:space="preserve"> (Crowder, 2021, pp. 48-52)(</w:t>
      </w:r>
      <w:proofErr w:type="spellStart"/>
      <w:r w:rsidR="004D2A44">
        <w:t>Kamusella</w:t>
      </w:r>
      <w:proofErr w:type="spellEnd"/>
      <w:r w:rsidR="004D2A44">
        <w:t>, 2018, pp. 5-6).</w:t>
      </w:r>
      <w:r w:rsidR="00024AFA">
        <w:t xml:space="preserve"> </w:t>
      </w:r>
      <w:r w:rsidR="001657B4">
        <w:t>Locale</w:t>
      </w:r>
      <w:r w:rsidR="006310A6">
        <w:t>s</w:t>
      </w:r>
      <w:r w:rsidR="001657B4">
        <w:t xml:space="preserve"> with</w:t>
      </w:r>
      <w:r w:rsidR="00024AFA">
        <w:t xml:space="preserve"> such gravitas promote ideological reinforcement, which for such sentiments as the Ukraine conflict, may possess both </w:t>
      </w:r>
      <w:r w:rsidR="00254890">
        <w:t xml:space="preserve">beneficial </w:t>
      </w:r>
      <w:r w:rsidR="004626F6">
        <w:t>supporting</w:t>
      </w:r>
      <w:r w:rsidR="00254890">
        <w:t xml:space="preserve"> </w:t>
      </w:r>
      <w:r w:rsidR="007E4D8F">
        <w:t xml:space="preserve">inflections but </w:t>
      </w:r>
      <w:r w:rsidR="00E617B8">
        <w:t xml:space="preserve">also </w:t>
      </w:r>
      <w:r w:rsidR="007E4D8F">
        <w:t xml:space="preserve">contrastingly </w:t>
      </w:r>
      <w:r w:rsidR="003B1E2A">
        <w:t>a disengaged space, in which many feel they may be unable to connect</w:t>
      </w:r>
      <w:r w:rsidR="00E617B8">
        <w:t xml:space="preserve"> with such monuments</w:t>
      </w:r>
      <w:r w:rsidR="003B1E2A">
        <w:t xml:space="preserve"> due to Kyiv’s </w:t>
      </w:r>
      <w:r w:rsidR="008602A2">
        <w:t xml:space="preserve">geographical </w:t>
      </w:r>
      <w:r w:rsidR="003B1E2A">
        <w:t xml:space="preserve">distance from the frontline and the horrors of war. </w:t>
      </w:r>
    </w:p>
    <w:p w14:paraId="09F624B4" w14:textId="35D70C00" w:rsidR="00405295" w:rsidRDefault="00405295" w:rsidP="00405295">
      <w:r>
        <w:t xml:space="preserve">Conflict Archaeology </w:t>
      </w:r>
      <w:r w:rsidR="009C7FB0">
        <w:t>can be applied to many of the</w:t>
      </w:r>
      <w:r>
        <w:t xml:space="preserve"> conflicted landscapes include the war-torn eastern region of Don</w:t>
      </w:r>
      <w:r w:rsidR="00825398">
        <w:t>etsk</w:t>
      </w:r>
      <w:r>
        <w:t xml:space="preserve"> in Ukraine</w:t>
      </w:r>
      <w:r w:rsidR="00E1631D">
        <w:t>. I</w:t>
      </w:r>
      <w:r w:rsidR="00A87007">
        <w:t xml:space="preserve">t </w:t>
      </w:r>
      <w:r>
        <w:t xml:space="preserve">offers the opportunity to reconstruct events, </w:t>
      </w:r>
      <w:r w:rsidR="000A3FDC">
        <w:t xml:space="preserve">military hardware, and </w:t>
      </w:r>
      <w:r w:rsidR="00A87007">
        <w:t xml:space="preserve">spatial locations, in which </w:t>
      </w:r>
      <w:r w:rsidR="00AD774C">
        <w:t>agents’</w:t>
      </w:r>
      <w:r w:rsidR="00A87007">
        <w:t xml:space="preserve"> interaction with their </w:t>
      </w:r>
      <w:r w:rsidR="00BD07F9">
        <w:t xml:space="preserve">environment can </w:t>
      </w:r>
      <w:r w:rsidR="00CF57B8">
        <w:t xml:space="preserve">be a reminder of a non-linear </w:t>
      </w:r>
      <w:r w:rsidR="00C82D35">
        <w:t>events. The Don</w:t>
      </w:r>
      <w:r w:rsidR="00C3115E">
        <w:t>etsk</w:t>
      </w:r>
      <w:r w:rsidR="00C82D35">
        <w:t xml:space="preserve"> region itself has become a symbolic space, which is a contained (perhaps expanding?) </w:t>
      </w:r>
      <w:r w:rsidR="00171118">
        <w:t xml:space="preserve">representation of a </w:t>
      </w:r>
      <w:r w:rsidR="00AD774C">
        <w:t xml:space="preserve">contested </w:t>
      </w:r>
      <w:r w:rsidR="00C3115E">
        <w:t xml:space="preserve">spatial memory, </w:t>
      </w:r>
      <w:r w:rsidR="004046FC">
        <w:t xml:space="preserve">between conflicted </w:t>
      </w:r>
      <w:r w:rsidR="00ED6FAC">
        <w:t>e</w:t>
      </w:r>
      <w:r w:rsidR="004046FC">
        <w:t>ast</w:t>
      </w:r>
      <w:r w:rsidR="00ED6FAC">
        <w:t xml:space="preserve"> versus </w:t>
      </w:r>
      <w:r w:rsidR="004046FC">
        <w:t xml:space="preserve">west ideologies. </w:t>
      </w:r>
      <w:r w:rsidR="00661A7F">
        <w:t>Thi</w:t>
      </w:r>
      <w:r w:rsidR="00F40644">
        <w:t xml:space="preserve">s new warzone has transferred from a </w:t>
      </w:r>
      <w:r w:rsidR="004B0CB5">
        <w:t>contested space to</w:t>
      </w:r>
      <w:r w:rsidR="00610A17">
        <w:t xml:space="preserve"> become in part a </w:t>
      </w:r>
      <w:r w:rsidR="00F82A2F">
        <w:t xml:space="preserve">‘warrior’s space’ </w:t>
      </w:r>
      <w:r w:rsidR="00965787">
        <w:t>(</w:t>
      </w:r>
      <w:proofErr w:type="spellStart"/>
      <w:r w:rsidR="00F40644">
        <w:t>Vandkilde</w:t>
      </w:r>
      <w:proofErr w:type="spellEnd"/>
      <w:r w:rsidR="00F40644">
        <w:t>, 2003, pp. 1</w:t>
      </w:r>
      <w:r w:rsidR="004B0CB5">
        <w:t>27</w:t>
      </w:r>
      <w:r w:rsidR="00834C15">
        <w:t>) in</w:t>
      </w:r>
      <w:r w:rsidR="004748F6">
        <w:t xml:space="preserve"> which ‘Heroes’ are born and die</w:t>
      </w:r>
      <w:r w:rsidR="001E3774">
        <w:t>. This duality is consistent</w:t>
      </w:r>
      <w:r w:rsidR="00825398">
        <w:t>ly</w:t>
      </w:r>
      <w:r w:rsidR="001E3774">
        <w:t xml:space="preserve"> </w:t>
      </w:r>
      <w:r w:rsidR="003E0267">
        <w:t>reinforced through societal commemoration, in which those who die for Ukraine are called Heroes</w:t>
      </w:r>
      <w:r w:rsidR="00AC1223">
        <w:t xml:space="preserve">, yet </w:t>
      </w:r>
      <w:r w:rsidR="00825398">
        <w:t xml:space="preserve">there is also </w:t>
      </w:r>
      <w:r w:rsidR="00AC1223">
        <w:t xml:space="preserve">a separate identity of Ukrainian people who </w:t>
      </w:r>
      <w:r w:rsidR="00253AB6">
        <w:t>do not share</w:t>
      </w:r>
      <w:r w:rsidR="003E66DB">
        <w:t xml:space="preserve"> a vilified perception of separatists and perhaps their </w:t>
      </w:r>
      <w:r w:rsidR="00AB2E98">
        <w:t>cultural memories are different causing a contested</w:t>
      </w:r>
      <w:r w:rsidR="003E66DB">
        <w:t xml:space="preserve"> </w:t>
      </w:r>
      <w:r w:rsidR="00AB2E98">
        <w:t>memory of both the land and regional identity</w:t>
      </w:r>
      <w:r w:rsidR="003806F9">
        <w:t xml:space="preserve"> </w:t>
      </w:r>
      <w:r w:rsidR="00127935">
        <w:t xml:space="preserve">suggest a lack of unity in </w:t>
      </w:r>
      <w:r w:rsidR="003806F9">
        <w:t>ethno-political beliefs (</w:t>
      </w:r>
      <w:r w:rsidR="00253AB6">
        <w:t xml:space="preserve">Fischer, 2019, pp. 31). </w:t>
      </w:r>
    </w:p>
    <w:p w14:paraId="126363BE" w14:textId="77777777" w:rsidR="00405295" w:rsidRDefault="00405295" w:rsidP="006C540B"/>
    <w:p w14:paraId="534EC7BD" w14:textId="5A67AFE0" w:rsidR="00405295" w:rsidRDefault="00405295" w:rsidP="00405295">
      <w:pPr>
        <w:jc w:val="center"/>
      </w:pPr>
      <w:r>
        <w:rPr>
          <w:noProof/>
        </w:rPr>
        <w:drawing>
          <wp:inline distT="0" distB="0" distL="0" distR="0" wp14:anchorId="455124C3" wp14:editId="237CBF31">
            <wp:extent cx="5380860" cy="3215640"/>
            <wp:effectExtent l="0" t="0" r="0" b="3810"/>
            <wp:docPr id="6" name="Picture 6" descr="Before-and-After Photos of Destruction on Ukraine Frontlin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Before-and-After Photos of Destruction on Ukraine Frontline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5574" cy="32244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BEAA86" w14:textId="4D2461A5" w:rsidR="004E4A4A" w:rsidRDefault="006434C8" w:rsidP="006C540B">
      <w:r>
        <w:t>Fig. 5 (Above) – (</w:t>
      </w:r>
      <w:r w:rsidR="009630A6">
        <w:t>Macias &amp; Bender, 2015</w:t>
      </w:r>
      <w:r>
        <w:t>)</w:t>
      </w:r>
      <w:r w:rsidR="009630A6">
        <w:t xml:space="preserve"> Done</w:t>
      </w:r>
      <w:r w:rsidR="00BF7BCA">
        <w:t>tsk Airport, pre-war (left) and the spatial change</w:t>
      </w:r>
      <w:r w:rsidR="00B371F1">
        <w:t xml:space="preserve"> during the </w:t>
      </w:r>
      <w:r w:rsidR="00210673">
        <w:t xml:space="preserve">conflict. </w:t>
      </w:r>
    </w:p>
    <w:p w14:paraId="6ADEC65D" w14:textId="3700FA29" w:rsidR="00EB5284" w:rsidRDefault="00EB5284" w:rsidP="006C540B">
      <w:r>
        <w:t xml:space="preserve">Historic conflict has often rooted itself in cultural and social memories, and so these conflicts are passed </w:t>
      </w:r>
      <w:r w:rsidR="00DF4611">
        <w:t xml:space="preserve">parent to child, cross-generationally and </w:t>
      </w:r>
      <w:r w:rsidR="00975F84">
        <w:t xml:space="preserve">similar </w:t>
      </w:r>
      <w:r w:rsidR="008D02E0">
        <w:t xml:space="preserve">social and political </w:t>
      </w:r>
      <w:r w:rsidR="00975F84">
        <w:t>motives of the past appear in the future</w:t>
      </w:r>
      <w:r w:rsidR="006172AB">
        <w:t xml:space="preserve"> (Norris &amp; </w:t>
      </w:r>
      <w:proofErr w:type="spellStart"/>
      <w:r w:rsidR="006172AB">
        <w:t>Lankeliene</w:t>
      </w:r>
      <w:proofErr w:type="spellEnd"/>
      <w:r w:rsidR="006172AB">
        <w:t xml:space="preserve">, </w:t>
      </w:r>
      <w:r w:rsidR="00A672D5">
        <w:t>2017, pp</w:t>
      </w:r>
      <w:r w:rsidR="00975F84">
        <w:t>.</w:t>
      </w:r>
      <w:r w:rsidR="00A672D5">
        <w:t>1-3).</w:t>
      </w:r>
      <w:r w:rsidR="005423B5">
        <w:t xml:space="preserve"> This transgenerational conflict has been of </w:t>
      </w:r>
      <w:r w:rsidR="002A3CF6">
        <w:t>prevalence in post-</w:t>
      </w:r>
      <w:r w:rsidR="00440270">
        <w:t xml:space="preserve">colonial </w:t>
      </w:r>
      <w:r w:rsidR="002A3CF6">
        <w:t>soviet states such as Ukraine.</w:t>
      </w:r>
      <w:r w:rsidR="00975F84">
        <w:t xml:space="preserve"> </w:t>
      </w:r>
      <w:r w:rsidR="00392F7A">
        <w:t>Ukraine</w:t>
      </w:r>
      <w:r w:rsidR="00975F84">
        <w:t xml:space="preserve"> </w:t>
      </w:r>
      <w:r w:rsidR="00140B22">
        <w:t xml:space="preserve">carries much </w:t>
      </w:r>
      <w:r w:rsidR="000B7584">
        <w:t xml:space="preserve">of this memorial baggage with it, </w:t>
      </w:r>
      <w:r w:rsidR="00C66766">
        <w:t xml:space="preserve">especially with renewed conflict with Russia can make reconciliation </w:t>
      </w:r>
      <w:r w:rsidR="00885130">
        <w:t xml:space="preserve">difficult. However, </w:t>
      </w:r>
      <w:r w:rsidR="00950071">
        <w:t>this history between Russia and Ukraine returns to the</w:t>
      </w:r>
      <w:r w:rsidR="00357D74">
        <w:t xml:space="preserve"> previous </w:t>
      </w:r>
      <w:r w:rsidR="00685B39">
        <w:t>conflicts</w:t>
      </w:r>
      <w:r w:rsidR="00357D74">
        <w:t xml:space="preserve"> </w:t>
      </w:r>
      <w:r w:rsidR="00D5358B">
        <w:t>including</w:t>
      </w:r>
      <w:r w:rsidR="00357D74">
        <w:t xml:space="preserve"> the</w:t>
      </w:r>
      <w:r w:rsidR="00950071">
        <w:t xml:space="preserve"> Holodomor (1930s</w:t>
      </w:r>
      <w:r w:rsidR="00660B50">
        <w:t>),</w:t>
      </w:r>
      <w:r w:rsidR="00950071">
        <w:t xml:space="preserve"> in which the</w:t>
      </w:r>
      <w:r w:rsidR="006A70B2">
        <w:t xml:space="preserve"> soviet-made</w:t>
      </w:r>
      <w:r w:rsidR="00950071">
        <w:t xml:space="preserve"> genocidal </w:t>
      </w:r>
      <w:r w:rsidR="008D1C1B">
        <w:t>famine</w:t>
      </w:r>
      <w:r w:rsidR="00195021">
        <w:t xml:space="preserve"> of Ukrainians </w:t>
      </w:r>
      <w:r w:rsidR="00327C10">
        <w:t xml:space="preserve">became a </w:t>
      </w:r>
      <w:r w:rsidR="001C562A">
        <w:t xml:space="preserve">cultural, </w:t>
      </w:r>
      <w:r w:rsidR="00FA6B5B">
        <w:t>political,</w:t>
      </w:r>
      <w:r w:rsidR="001C562A">
        <w:t xml:space="preserve"> and social memory</w:t>
      </w:r>
      <w:r w:rsidR="00357D74">
        <w:t>.</w:t>
      </w:r>
      <w:r w:rsidR="005A6D6D">
        <w:t xml:space="preserve"> </w:t>
      </w:r>
      <w:r w:rsidR="00660908">
        <w:t xml:space="preserve">This narrative allowed for the reduction of Ukrainian identity as but a part of a </w:t>
      </w:r>
      <w:r w:rsidR="003A2DFB">
        <w:t>greater Russian</w:t>
      </w:r>
      <w:r w:rsidR="0030010D">
        <w:t xml:space="preserve"> identity</w:t>
      </w:r>
      <w:r w:rsidR="00292A76">
        <w:t xml:space="preserve"> (White, 2010, pp.</w:t>
      </w:r>
      <w:r w:rsidR="00D81185">
        <w:t xml:space="preserve"> 2-3)</w:t>
      </w:r>
      <w:r w:rsidR="0030010D">
        <w:t xml:space="preserve"> (Werner, 2018)</w:t>
      </w:r>
      <w:r w:rsidR="00237C1C">
        <w:t xml:space="preserve">, in which soviet society pretended no such thing had happened. </w:t>
      </w:r>
      <w:r w:rsidR="003A2DFB">
        <w:t xml:space="preserve"> </w:t>
      </w:r>
      <w:r w:rsidR="006A70B2">
        <w:t>The Holodomor was an attempt much like the Ukrainian Conflict (2014)</w:t>
      </w:r>
      <w:r w:rsidR="00237C1C">
        <w:t xml:space="preserve">, for Russian leadership to impose </w:t>
      </w:r>
      <w:r w:rsidR="00D4499E">
        <w:t>its</w:t>
      </w:r>
      <w:r w:rsidR="006143EE">
        <w:t xml:space="preserve"> own version of Ukrainian history on the world</w:t>
      </w:r>
      <w:r w:rsidR="00F61A49">
        <w:t xml:space="preserve">. </w:t>
      </w:r>
      <w:r w:rsidR="007B683B">
        <w:t xml:space="preserve">The Russian leadership exploited reconciliation and memorialisation in which Eastern provinces </w:t>
      </w:r>
      <w:r w:rsidR="00834C15">
        <w:t xml:space="preserve">possess </w:t>
      </w:r>
      <w:r w:rsidR="00EC0829">
        <w:t>differ</w:t>
      </w:r>
      <w:r w:rsidR="00834C15">
        <w:t>ing</w:t>
      </w:r>
      <w:r w:rsidR="00EC0829">
        <w:t xml:space="preserve"> identities </w:t>
      </w:r>
      <w:r w:rsidR="00685B39">
        <w:t>(</w:t>
      </w:r>
      <w:proofErr w:type="spellStart"/>
      <w:r w:rsidR="00476642">
        <w:t>Klid</w:t>
      </w:r>
      <w:proofErr w:type="spellEnd"/>
      <w:r w:rsidR="00476642">
        <w:t xml:space="preserve"> &amp; </w:t>
      </w:r>
      <w:proofErr w:type="spellStart"/>
      <w:r w:rsidR="00476642">
        <w:t>Motyl</w:t>
      </w:r>
      <w:proofErr w:type="spellEnd"/>
      <w:r w:rsidR="00476642">
        <w:t xml:space="preserve">, </w:t>
      </w:r>
      <w:r w:rsidR="00C6519D">
        <w:t xml:space="preserve">2016, pp. </w:t>
      </w:r>
      <w:r w:rsidR="008D25E2">
        <w:t xml:space="preserve">28-9) </w:t>
      </w:r>
      <w:r w:rsidR="00EC0829">
        <w:t xml:space="preserve">to western and central Ukrainians, </w:t>
      </w:r>
      <w:r w:rsidR="00A446BB">
        <w:t>to</w:t>
      </w:r>
      <w:r w:rsidR="00D4499E">
        <w:t xml:space="preserve"> </w:t>
      </w:r>
      <w:r w:rsidR="00895799">
        <w:t xml:space="preserve">divide them over distorted political memories of a glorious soviet heritage.  </w:t>
      </w:r>
      <w:r w:rsidR="003C7FE8">
        <w:t xml:space="preserve">The beginning of a new </w:t>
      </w:r>
      <w:r w:rsidR="00A96E5D">
        <w:t>reconciliation process has the potential to exist</w:t>
      </w:r>
      <w:r w:rsidR="00535063">
        <w:t>,</w:t>
      </w:r>
      <w:r w:rsidR="00A96E5D">
        <w:t xml:space="preserve"> however</w:t>
      </w:r>
      <w:r w:rsidR="00535063">
        <w:t xml:space="preserve">, </w:t>
      </w:r>
      <w:r w:rsidR="00A96E5D">
        <w:t xml:space="preserve">it requires </w:t>
      </w:r>
      <w:r w:rsidR="00265391">
        <w:t xml:space="preserve">an open socio-political dialogue between the Ukrainian government, </w:t>
      </w:r>
      <w:r w:rsidR="00A2311B">
        <w:t>separatists and ‘ethnic Russians’ within Ukraine</w:t>
      </w:r>
      <w:r w:rsidR="00D87D5A">
        <w:t>. In addition to the caseation of violence would help Ukraine</w:t>
      </w:r>
      <w:r w:rsidR="00061621">
        <w:t xml:space="preserve"> process and reconcile </w:t>
      </w:r>
      <w:r w:rsidR="00C91395">
        <w:t xml:space="preserve">their developing identities. </w:t>
      </w:r>
    </w:p>
    <w:p w14:paraId="1173F103" w14:textId="1A170AD2" w:rsidR="0001690A" w:rsidRPr="00702F1B" w:rsidRDefault="00D01FBB" w:rsidP="007E693B">
      <w:r>
        <w:t xml:space="preserve">The </w:t>
      </w:r>
      <w:r w:rsidR="00AE4D4F">
        <w:t>war in Ukraine represents a unique</w:t>
      </w:r>
      <w:r w:rsidR="00321E83">
        <w:t xml:space="preserve"> conflict in </w:t>
      </w:r>
      <w:r w:rsidR="00EF6FF3">
        <w:t>the development</w:t>
      </w:r>
      <w:r w:rsidR="00AE4D4F">
        <w:t xml:space="preserve"> </w:t>
      </w:r>
      <w:r w:rsidR="00BB0F3E">
        <w:t>of</w:t>
      </w:r>
      <w:r w:rsidR="00AE4D4F">
        <w:t xml:space="preserve"> memory identity </w:t>
      </w:r>
      <w:r w:rsidR="00B12C93">
        <w:t>involving the culmination</w:t>
      </w:r>
      <w:r>
        <w:t xml:space="preserve"> of conflict </w:t>
      </w:r>
      <w:r w:rsidR="009D641D">
        <w:t xml:space="preserve">archaeologies </w:t>
      </w:r>
      <w:r w:rsidR="00AE4D4F">
        <w:t xml:space="preserve">in the </w:t>
      </w:r>
      <w:r>
        <w:t xml:space="preserve">processes of </w:t>
      </w:r>
      <w:r w:rsidRPr="00D01FBB">
        <w:t>bereavement, commemoration, and reconciliation</w:t>
      </w:r>
      <w:r w:rsidR="00AE4D4F">
        <w:t xml:space="preserve">. </w:t>
      </w:r>
      <w:r w:rsidR="00C018DD">
        <w:t xml:space="preserve">However, these memorial processes </w:t>
      </w:r>
      <w:r w:rsidR="009D641D">
        <w:t xml:space="preserve">both </w:t>
      </w:r>
      <w:r w:rsidR="005F0037">
        <w:t>produce positive and negative memory performances</w:t>
      </w:r>
      <w:r w:rsidR="00C018DD">
        <w:t xml:space="preserve">, in which aspects from past conflicts, social disputes, cultural </w:t>
      </w:r>
      <w:r w:rsidR="0038161D">
        <w:t xml:space="preserve">dualities and political rivalries are </w:t>
      </w:r>
      <w:r w:rsidR="007C4B7E">
        <w:t>omitted or committed to a new, often regional cultural identity for Ukrainians.</w:t>
      </w:r>
      <w:r w:rsidR="008C32FB">
        <w:t xml:space="preserve"> The decider </w:t>
      </w:r>
      <w:r w:rsidR="006C7A60">
        <w:t xml:space="preserve">for what memory practices remain, is often formed from the conflict </w:t>
      </w:r>
      <w:r w:rsidR="000810C5">
        <w:t>and resulting consequences</w:t>
      </w:r>
      <w:r w:rsidR="002F63E9">
        <w:t xml:space="preserve">. Commemoration </w:t>
      </w:r>
      <w:r w:rsidR="0037658F">
        <w:t xml:space="preserve">and bereavement </w:t>
      </w:r>
      <w:r w:rsidR="005D50DE">
        <w:t>are</w:t>
      </w:r>
      <w:r w:rsidR="002F63E9">
        <w:t xml:space="preserve"> developed through </w:t>
      </w:r>
      <w:r w:rsidR="0037658F">
        <w:t xml:space="preserve">historic distortion of the soviet </w:t>
      </w:r>
      <w:r w:rsidR="005D50DE">
        <w:t xml:space="preserve">past, altering landscapes to fit a new ideology. While historic conflicts and perceptions are </w:t>
      </w:r>
      <w:r w:rsidR="005D50DE">
        <w:lastRenderedPageBreak/>
        <w:t xml:space="preserve">echoed in the soldiers of Ukraine, remembered as ‘Defenders’ ‘Heroes’ and </w:t>
      </w:r>
      <w:r w:rsidR="00AC7580">
        <w:t xml:space="preserve">‘Cossacks’ this creates </w:t>
      </w:r>
      <w:r w:rsidR="00BE63D6">
        <w:t>a</w:t>
      </w:r>
      <w:r w:rsidR="00AC7580">
        <w:t xml:space="preserve"> mnemonic identity linked with the past, but also developing a currently new </w:t>
      </w:r>
      <w:r w:rsidR="00BE63D6">
        <w:t>Ukrainian</w:t>
      </w:r>
      <w:r w:rsidR="00AC7580">
        <w:t xml:space="preserve"> </w:t>
      </w:r>
      <w:r w:rsidR="00BE63D6">
        <w:t>identity</w:t>
      </w:r>
      <w:r w:rsidR="00AC7580">
        <w:t xml:space="preserve"> of neo-civic nationalism, which seeks to promote democracy, and freedoms, in hopes of unshackling itself from a </w:t>
      </w:r>
      <w:r w:rsidR="00BE63D6">
        <w:t>Soviet past and Russian controlled future. Ultimately, only time will tell how this conflict will further develop the national identities of Ukrainians and those involved in the conflict</w:t>
      </w:r>
      <w:r w:rsidR="001603D5">
        <w:t xml:space="preserve">. </w:t>
      </w:r>
      <w:r w:rsidR="00820021">
        <w:t>However,</w:t>
      </w:r>
      <w:r w:rsidR="0074298F">
        <w:t xml:space="preserve"> as </w:t>
      </w:r>
      <w:r w:rsidR="001D069C">
        <w:t xml:space="preserve">the conflict </w:t>
      </w:r>
      <w:r w:rsidR="001603D5">
        <w:t>evolves</w:t>
      </w:r>
      <w:r w:rsidR="00442345">
        <w:t xml:space="preserve"> and times passes the use of conflict archaeology will prove more valuable in aspects </w:t>
      </w:r>
      <w:r w:rsidR="00BB1601">
        <w:t>of the</w:t>
      </w:r>
      <w:r w:rsidR="001603D5">
        <w:t xml:space="preserve"> recovery</w:t>
      </w:r>
      <w:r w:rsidR="00442345">
        <w:t xml:space="preserve"> of the fallen</w:t>
      </w:r>
      <w:r w:rsidR="001603D5">
        <w:t xml:space="preserve">, remembrance, and </w:t>
      </w:r>
      <w:r w:rsidR="00F05098">
        <w:t>spatial</w:t>
      </w:r>
      <w:r w:rsidR="00442345">
        <w:t xml:space="preserve"> </w:t>
      </w:r>
      <w:r w:rsidR="00DE7375">
        <w:t>locales will be transformed to function as bast</w:t>
      </w:r>
      <w:r w:rsidR="00F95DE5">
        <w:t xml:space="preserve">ions of ideology, promoting a free and ultimately independent Ukraine built on </w:t>
      </w:r>
      <w:r w:rsidR="00E43ED2">
        <w:t>the foundations</w:t>
      </w:r>
      <w:r w:rsidR="00147221">
        <w:t xml:space="preserve"> for a better tomorrow. </w:t>
      </w:r>
    </w:p>
    <w:p w14:paraId="6E1DA7A3" w14:textId="36321EB1" w:rsidR="00814423" w:rsidRDefault="00814423" w:rsidP="007E693B"/>
    <w:p w14:paraId="09C912A2" w14:textId="0D712B09" w:rsidR="00D80E0F" w:rsidRDefault="005B15EE" w:rsidP="007E693B">
      <w:pPr>
        <w:rPr>
          <w:u w:val="single"/>
        </w:rPr>
      </w:pPr>
      <w:r w:rsidRPr="005B15EE">
        <w:rPr>
          <w:u w:val="single"/>
        </w:rPr>
        <w:t>References:</w:t>
      </w:r>
    </w:p>
    <w:p w14:paraId="4DAFC75E" w14:textId="77777777" w:rsidR="00094DA7" w:rsidRPr="008A7A4E" w:rsidRDefault="00094DA7" w:rsidP="001B088D">
      <w:pPr>
        <w:pBdr>
          <w:bottom w:val="single" w:sz="6" w:space="1" w:color="auto"/>
        </w:pBdr>
      </w:pPr>
      <w:r w:rsidRPr="008A7A4E">
        <w:t xml:space="preserve">Carman, J. (2013), Archaeologies of Conflict, Debates in Archaeology, Published by: Bloomsbury Publishing PLC, pp. 1-25, Vol. 1, Url: </w:t>
      </w:r>
      <w:hyperlink r:id="rId9" w:anchor="v=onepage&amp;q&amp;f=false" w:history="1">
        <w:r w:rsidRPr="008A7A4E">
          <w:rPr>
            <w:rStyle w:val="Hyperlink"/>
            <w:u w:val="none"/>
          </w:rPr>
          <w:t>https://books.google.co.uk/books?hl=en&amp;lr=&amp;id=2oFCvFv8YdwC&amp;oi=fnd&amp;pg=PP1&amp;dq=spatiality+and+conflict+the+archaeology+and+anthropology+in+conflict+zones&amp;ots=-nyd0S21yb&amp;sig=zNWG44KwPLJz6fvXsAxFNZYky2k#v=onepage&amp;q&amp;f=false</w:t>
        </w:r>
      </w:hyperlink>
      <w:r w:rsidRPr="008A7A4E">
        <w:t>, Accessed online: 18/01/22</w:t>
      </w:r>
    </w:p>
    <w:p w14:paraId="6B805210" w14:textId="77777777" w:rsidR="00094DA7" w:rsidRDefault="00094DA7" w:rsidP="003B6928">
      <w:pPr>
        <w:pBdr>
          <w:bottom w:val="single" w:sz="6" w:space="1" w:color="auto"/>
        </w:pBdr>
      </w:pPr>
      <w:proofErr w:type="spellStart"/>
      <w:r>
        <w:t>Chraibi</w:t>
      </w:r>
      <w:proofErr w:type="spellEnd"/>
      <w:r>
        <w:t xml:space="preserve">, C. (2020), Unveiling of the renovated Wall of Remembrance in Kyiv, Published by: Euromaidan Press, Url: </w:t>
      </w:r>
      <w:hyperlink r:id="rId10" w:history="1">
        <w:r w:rsidRPr="00A15700">
          <w:rPr>
            <w:rStyle w:val="Hyperlink"/>
          </w:rPr>
          <w:t>https://euromaidanpress.com/2020/08/21/unveiling-of-the-renovated-wall-of-remembrance-in-kyiv/</w:t>
        </w:r>
      </w:hyperlink>
      <w:r>
        <w:t>, Accessed online: 02/02/22</w:t>
      </w:r>
    </w:p>
    <w:p w14:paraId="34D925C0" w14:textId="77777777" w:rsidR="00094DA7" w:rsidRDefault="00094DA7" w:rsidP="003B6928">
      <w:pPr>
        <w:pBdr>
          <w:bottom w:val="single" w:sz="6" w:space="1" w:color="auto"/>
        </w:pBdr>
      </w:pPr>
      <w:r>
        <w:t xml:space="preserve">Crowder, K. (2021), A case for battlefield archaeology, Archaeology Ireland, Vol. 35, No. 2, pp. 48-52, Published by: </w:t>
      </w:r>
      <w:proofErr w:type="spellStart"/>
      <w:r>
        <w:t>Wordwell</w:t>
      </w:r>
      <w:proofErr w:type="spellEnd"/>
      <w:r>
        <w:t xml:space="preserve"> ltd, Url: </w:t>
      </w:r>
      <w:hyperlink r:id="rId11" w:history="1">
        <w:r w:rsidRPr="00A15700">
          <w:rPr>
            <w:rStyle w:val="Hyperlink"/>
          </w:rPr>
          <w:t>https://www.jstor.org/stable/27075220</w:t>
        </w:r>
      </w:hyperlink>
      <w:r>
        <w:t>, Accessed online: 02/02/22</w:t>
      </w:r>
    </w:p>
    <w:p w14:paraId="098A0CFF" w14:textId="77777777" w:rsidR="00094DA7" w:rsidRDefault="00094DA7" w:rsidP="00277C92">
      <w:pPr>
        <w:pBdr>
          <w:bottom w:val="single" w:sz="6" w:space="1" w:color="auto"/>
        </w:pBdr>
      </w:pPr>
      <w:proofErr w:type="spellStart"/>
      <w:r>
        <w:t>Duben</w:t>
      </w:r>
      <w:proofErr w:type="spellEnd"/>
      <w:r>
        <w:t xml:space="preserve">, B.A (2021), </w:t>
      </w:r>
      <w:r w:rsidRPr="002B6E2D">
        <w:t>“There is no Ukraine”: Fact-Checking the Kremlin’s Version of Ukrainian History</w:t>
      </w:r>
      <w:r>
        <w:t xml:space="preserve">, [Article], Published by: LSE International, Url: </w:t>
      </w:r>
      <w:hyperlink r:id="rId12" w:history="1">
        <w:r w:rsidRPr="00A15700">
          <w:rPr>
            <w:rStyle w:val="Hyperlink"/>
          </w:rPr>
          <w:t>https://blogs.lse.ac.uk/lseih/2020/07/01/there-is-no-ukraine-fact-checking-the-kremlins-version-of-ukrainian-history/</w:t>
        </w:r>
      </w:hyperlink>
      <w:r>
        <w:t>, accessed online: 02/02/22</w:t>
      </w:r>
    </w:p>
    <w:p w14:paraId="102148BD" w14:textId="77777777" w:rsidR="00094DA7" w:rsidRDefault="00094DA7" w:rsidP="003B6928">
      <w:pPr>
        <w:pBdr>
          <w:bottom w:val="single" w:sz="6" w:space="1" w:color="auto"/>
        </w:pBdr>
      </w:pPr>
      <w:proofErr w:type="spellStart"/>
      <w:r>
        <w:t>Fedor</w:t>
      </w:r>
      <w:proofErr w:type="spellEnd"/>
      <w:r>
        <w:t xml:space="preserve">, J. Lewis, S. </w:t>
      </w:r>
      <w:proofErr w:type="spellStart"/>
      <w:r>
        <w:t>Zhurzhenko</w:t>
      </w:r>
      <w:proofErr w:type="spellEnd"/>
      <w:r>
        <w:t xml:space="preserve">, (2017), </w:t>
      </w:r>
      <w:r w:rsidRPr="008316C6">
        <w:t>Introduction: War and Memory in Russia, Ukraine, and Belarus</w:t>
      </w:r>
      <w:r>
        <w:t xml:space="preserve">, No. 1, pp. XXVII-506,  Published by: SpringerLink, Url: </w:t>
      </w:r>
      <w:hyperlink r:id="rId13" w:anchor="about" w:history="1">
        <w:r w:rsidRPr="00A15700">
          <w:rPr>
            <w:rStyle w:val="Hyperlink"/>
          </w:rPr>
          <w:t>https://link.springer.com/book/10.1007/978-3-319-66523-8#about</w:t>
        </w:r>
      </w:hyperlink>
      <w:r>
        <w:t>, Accessed online: 03/02/22</w:t>
      </w:r>
    </w:p>
    <w:p w14:paraId="67F033AE" w14:textId="77777777" w:rsidR="00094DA7" w:rsidRDefault="00094DA7" w:rsidP="003B6928">
      <w:pPr>
        <w:pBdr>
          <w:bottom w:val="single" w:sz="6" w:space="1" w:color="auto"/>
        </w:pBdr>
      </w:pPr>
      <w:r>
        <w:t xml:space="preserve">Fischer, S. (2019), The Donbas Conflict Opposing Interests and Narratives, Difficult Peace Process, German Institute for International and Security Affairs, Vol. 5, pp. 1-35, Published by: SWP, Url: </w:t>
      </w:r>
      <w:hyperlink r:id="rId14" w:history="1">
        <w:r w:rsidRPr="00A15700">
          <w:rPr>
            <w:rStyle w:val="Hyperlink"/>
          </w:rPr>
          <w:t>https://www.swp-berlin.org/publications/products/research_papers/2019RP05_fhs.pdf</w:t>
        </w:r>
      </w:hyperlink>
      <w:r>
        <w:t>, Accessed online: 03/02/22</w:t>
      </w:r>
    </w:p>
    <w:p w14:paraId="04FB7CD2" w14:textId="77777777" w:rsidR="00094DA7" w:rsidRDefault="00094DA7" w:rsidP="00277C92">
      <w:pPr>
        <w:pBdr>
          <w:bottom w:val="single" w:sz="6" w:space="1" w:color="auto"/>
        </w:pBdr>
      </w:pPr>
      <w:r>
        <w:t xml:space="preserve">Gatehouse, G. (2014), </w:t>
      </w:r>
      <w:r w:rsidRPr="00565B0F">
        <w:t>Ukraine crisis: Sniper fires from Ukraine media hotel</w:t>
      </w:r>
      <w:r>
        <w:t xml:space="preserve">, [Article], Published by: BBC, url: </w:t>
      </w:r>
      <w:hyperlink r:id="rId15" w:history="1">
        <w:r w:rsidRPr="00FC51C4">
          <w:rPr>
            <w:rStyle w:val="Hyperlink"/>
          </w:rPr>
          <w:t>https://www.bbc.co.uk/news/av/world-europe-26284100</w:t>
        </w:r>
      </w:hyperlink>
      <w:r>
        <w:t>, , Accessed online: 02/02/22</w:t>
      </w:r>
    </w:p>
    <w:p w14:paraId="3EF03944" w14:textId="77777777" w:rsidR="00094DA7" w:rsidRDefault="00094DA7" w:rsidP="00277C92">
      <w:pPr>
        <w:pBdr>
          <w:bottom w:val="single" w:sz="6" w:space="1" w:color="auto"/>
        </w:pBdr>
      </w:pPr>
      <w:proofErr w:type="spellStart"/>
      <w:r>
        <w:t>Glew</w:t>
      </w:r>
      <w:proofErr w:type="spellEnd"/>
      <w:r>
        <w:t xml:space="preserve">, A. (2021), </w:t>
      </w:r>
      <w:r w:rsidRPr="00E22710">
        <w:t>Commemoration in the midst of the ongoing Russia-Ukraine conflict</w:t>
      </w:r>
      <w:r>
        <w:t xml:space="preserve">, British Journal of Military History Special Edition, Vol. 7 No. 2, [Article], Published by: University of Manchester, Url: </w:t>
      </w:r>
      <w:hyperlink r:id="rId16" w:history="1">
        <w:r w:rsidRPr="00FC51C4">
          <w:rPr>
            <w:rStyle w:val="Hyperlink"/>
          </w:rPr>
          <w:t>https://bjmh.gold.ac.uk/article/view/1559</w:t>
        </w:r>
      </w:hyperlink>
      <w:r>
        <w:t>, Accessed online: 01/02/22</w:t>
      </w:r>
    </w:p>
    <w:p w14:paraId="20D1A94A" w14:textId="77777777" w:rsidR="00094DA7" w:rsidRDefault="00094DA7" w:rsidP="00277C92">
      <w:pPr>
        <w:pBdr>
          <w:bottom w:val="single" w:sz="6" w:space="1" w:color="auto"/>
        </w:pBdr>
      </w:pPr>
      <w:proofErr w:type="spellStart"/>
      <w:r>
        <w:t>Kamusella</w:t>
      </w:r>
      <w:proofErr w:type="spellEnd"/>
      <w:r>
        <w:t xml:space="preserve">, T. (2018), Hybrid War: Real Casualties in Ukraine, SPRAWY NARODOWOŚCIOWE </w:t>
      </w:r>
      <w:proofErr w:type="spellStart"/>
      <w:r>
        <w:t>Seria</w:t>
      </w:r>
      <w:proofErr w:type="spellEnd"/>
      <w:r>
        <w:t xml:space="preserve"> </w:t>
      </w:r>
      <w:proofErr w:type="spellStart"/>
      <w:r>
        <w:t>nowa</w:t>
      </w:r>
      <w:proofErr w:type="spellEnd"/>
      <w:r>
        <w:t xml:space="preserve"> / NATIONALITIES</w:t>
      </w:r>
      <w:r>
        <w:t> </w:t>
      </w:r>
      <w:r>
        <w:t xml:space="preserve"> AFFAIRS, No. 1637, Vol. 50, pp. 1-23, Published by: Institute of Slavic Studies, Polish Academy of Sciences, Url: </w:t>
      </w:r>
      <w:hyperlink r:id="rId17" w:history="1">
        <w:r w:rsidRPr="00A15700">
          <w:rPr>
            <w:rStyle w:val="Hyperlink"/>
          </w:rPr>
          <w:t>https://www.researchgate.net/publication/330029507_Hybrid_war_real_casualties_in_Ukraine</w:t>
        </w:r>
      </w:hyperlink>
      <w:r>
        <w:t>, accessed online: 02/02/22</w:t>
      </w:r>
    </w:p>
    <w:p w14:paraId="26584F94" w14:textId="77777777" w:rsidR="00094DA7" w:rsidRDefault="00094DA7" w:rsidP="00277C92">
      <w:pPr>
        <w:pBdr>
          <w:bottom w:val="single" w:sz="6" w:space="1" w:color="auto"/>
        </w:pBdr>
      </w:pPr>
      <w:proofErr w:type="spellStart"/>
      <w:r>
        <w:lastRenderedPageBreak/>
        <w:t>Kebula</w:t>
      </w:r>
      <w:proofErr w:type="spellEnd"/>
      <w:r>
        <w:t>. D. (2021),</w:t>
      </w:r>
      <w:r w:rsidRPr="00E4102D">
        <w:t xml:space="preserve"> About 14,000 people killed during conflict in Donbass, top Ukrainian diplomat says</w:t>
      </w:r>
      <w:r>
        <w:t xml:space="preserve">, [Article] Published by: TASS, Url: </w:t>
      </w:r>
      <w:hyperlink r:id="rId18" w:history="1">
        <w:r w:rsidRPr="00FC51C4">
          <w:rPr>
            <w:rStyle w:val="Hyperlink"/>
          </w:rPr>
          <w:t>https://tass.com/world/1289095</w:t>
        </w:r>
      </w:hyperlink>
      <w:r>
        <w:t>, Accessed online: 02/02/22</w:t>
      </w:r>
    </w:p>
    <w:p w14:paraId="24F1B67C" w14:textId="77777777" w:rsidR="00094DA7" w:rsidRDefault="00094DA7" w:rsidP="003B6928">
      <w:pPr>
        <w:pBdr>
          <w:bottom w:val="single" w:sz="6" w:space="1" w:color="auto"/>
        </w:pBdr>
      </w:pPr>
      <w:proofErr w:type="spellStart"/>
      <w:r>
        <w:t>Klid</w:t>
      </w:r>
      <w:proofErr w:type="spellEnd"/>
      <w:r>
        <w:t xml:space="preserve">, B. </w:t>
      </w:r>
      <w:proofErr w:type="spellStart"/>
      <w:r>
        <w:t>Motyl</w:t>
      </w:r>
      <w:proofErr w:type="spellEnd"/>
      <w:r>
        <w:t xml:space="preserve">, A. (2016), The Holodomor Reader, Vol. 1, pp. 1-44, Published by: Holodomor Canada, Url: </w:t>
      </w:r>
      <w:hyperlink r:id="rId19" w:history="1">
        <w:r w:rsidRPr="00A15700">
          <w:rPr>
            <w:rStyle w:val="Hyperlink"/>
          </w:rPr>
          <w:t>https://holodomor.ca/wp-content/uploads/2016/09/1.-Holodomor-reader-TOC.pdf</w:t>
        </w:r>
      </w:hyperlink>
      <w:r>
        <w:t>, accessed online: 03/02/22</w:t>
      </w:r>
    </w:p>
    <w:p w14:paraId="67F28517" w14:textId="77777777" w:rsidR="00094DA7" w:rsidRDefault="00094DA7" w:rsidP="003B6928">
      <w:pPr>
        <w:pBdr>
          <w:bottom w:val="single" w:sz="6" w:space="1" w:color="auto"/>
        </w:pBdr>
      </w:pPr>
      <w:r>
        <w:t xml:space="preserve">Lehr, J. </w:t>
      </w:r>
      <w:proofErr w:type="spellStart"/>
      <w:r>
        <w:t>Aponuik</w:t>
      </w:r>
      <w:proofErr w:type="spellEnd"/>
      <w:r>
        <w:t xml:space="preserve">, N. (2011), Memory, Myth, and Monuments: The Commemoration of a Contested Past in Western Ukraine, Vol. 1, No. 1, Published by: Memory Connection, Url: </w:t>
      </w:r>
      <w:hyperlink r:id="rId20" w:history="1">
        <w:r w:rsidRPr="00A15700">
          <w:rPr>
            <w:rStyle w:val="Hyperlink"/>
          </w:rPr>
          <w:t>http://memoryconnection.org/wp-content/uploads/2011/12/DrJohnCLehr2.pdf</w:t>
        </w:r>
      </w:hyperlink>
      <w:r>
        <w:t>, Accessed online: 02/02/22</w:t>
      </w:r>
    </w:p>
    <w:p w14:paraId="5DE8BF96" w14:textId="77777777" w:rsidR="00094DA7" w:rsidRDefault="00094DA7" w:rsidP="00277C92">
      <w:pPr>
        <w:pBdr>
          <w:bottom w:val="single" w:sz="6" w:space="1" w:color="auto"/>
        </w:pBdr>
      </w:pPr>
      <w:r>
        <w:t xml:space="preserve">Maidan Museum, (2021), National Memorial to the Heavenly Hundred Heroes and the Revolution of Dignity Museum, Published by: MaidanMuseum.org, Url: </w:t>
      </w:r>
      <w:hyperlink r:id="rId21" w:history="1">
        <w:r w:rsidRPr="00A15700">
          <w:rPr>
            <w:rStyle w:val="Hyperlink"/>
          </w:rPr>
          <w:t>https://maidanmuseum.org/uk</w:t>
        </w:r>
      </w:hyperlink>
      <w:r>
        <w:t xml:space="preserve"> , Accessed online: 03/02/22</w:t>
      </w:r>
    </w:p>
    <w:p w14:paraId="450ABD7A" w14:textId="77777777" w:rsidR="00094DA7" w:rsidRDefault="00094DA7" w:rsidP="003B6928">
      <w:pPr>
        <w:pBdr>
          <w:bottom w:val="single" w:sz="6" w:space="1" w:color="auto"/>
        </w:pBdr>
      </w:pPr>
      <w:r>
        <w:t xml:space="preserve">Masters, J, (2021), </w:t>
      </w:r>
      <w:r w:rsidRPr="0050758A">
        <w:t>Ukraine: Conflict at the Crossroads of Europe and Russia</w:t>
      </w:r>
      <w:r>
        <w:t xml:space="preserve">, No. 1, [Online Article], Published by: Council of Foreign Relations, </w:t>
      </w:r>
      <w:hyperlink r:id="rId22" w:history="1">
        <w:r w:rsidRPr="00A15700">
          <w:rPr>
            <w:rStyle w:val="Hyperlink"/>
          </w:rPr>
          <w:t>https://www.cfr.org/backgrounder/ukraine-conflict-crossroads-europe-and-russia</w:t>
        </w:r>
      </w:hyperlink>
      <w:r>
        <w:t>, Accessed online: 03/02/22</w:t>
      </w:r>
    </w:p>
    <w:p w14:paraId="4813BEF2" w14:textId="77777777" w:rsidR="00094DA7" w:rsidRDefault="00094DA7" w:rsidP="00277C92">
      <w:pPr>
        <w:pBdr>
          <w:bottom w:val="single" w:sz="6" w:space="1" w:color="auto"/>
        </w:pBdr>
      </w:pPr>
      <w:proofErr w:type="spellStart"/>
      <w:r>
        <w:t>Minich</w:t>
      </w:r>
      <w:proofErr w:type="spellEnd"/>
      <w:r>
        <w:t xml:space="preserve">, R. (2018), </w:t>
      </w:r>
      <w:r w:rsidRPr="00A84F4B">
        <w:t>Nationalism Is on the Rise in Ukraine, and That’s a Good Thing</w:t>
      </w:r>
      <w:r>
        <w:t xml:space="preserve">, Pp. 1-3, Published by: Atlantic Council, Url: </w:t>
      </w:r>
      <w:hyperlink r:id="rId23" w:history="1">
        <w:r w:rsidRPr="00A15700">
          <w:rPr>
            <w:rStyle w:val="Hyperlink"/>
          </w:rPr>
          <w:t>https://www.atlanticcouncil.org/blogs/ukrainealert/nationalism-is-on-the-rise-in-ukraine-and-that-s-a-good-thing/</w:t>
        </w:r>
      </w:hyperlink>
      <w:r>
        <w:t>, Accessed online: 02/02/22</w:t>
      </w:r>
    </w:p>
    <w:p w14:paraId="38912AA6" w14:textId="77777777" w:rsidR="00094DA7" w:rsidRPr="008A7A4E" w:rsidRDefault="00094DA7" w:rsidP="007E693B">
      <w:r>
        <w:t xml:space="preserve">Newson, P. Young, R. (2018), Post-Conflict Archaeology and Cultural Heritage; Rebuilding Knowledge, Memory, and community from war-damaged material culture, pp. 1-21, Published by: Taylor and Francis, Url: </w:t>
      </w:r>
      <w:hyperlink r:id="rId24" w:history="1">
        <w:r w:rsidRPr="008A7A4E">
          <w:rPr>
            <w:rStyle w:val="Hyperlink"/>
            <w:u w:val="none"/>
          </w:rPr>
          <w:t>https://scholar.google.co.uk/scholar_url?url=https://api.taylorfrancis.com/content/books/mono/download%3FidentifierName%3Ddoi%26identifierValue%3D10.4324/9781315472737%26type%3Dgooglepdf&amp;hl=en&amp;sa=X&amp;ei=gCT5Yf6tCIf0yATynJLAAQ&amp;scisig=AAGBfm2XVX2WHHnUdvcS5cDr069-fnTHLQ&amp;oi=scholarrm</w:t>
        </w:r>
      </w:hyperlink>
      <w:r w:rsidRPr="008A7A4E">
        <w:t xml:space="preserve"> Accessed online: 01/02/22</w:t>
      </w:r>
    </w:p>
    <w:p w14:paraId="341DE8E3" w14:textId="77777777" w:rsidR="00094DA7" w:rsidRDefault="00094DA7" w:rsidP="003B6928">
      <w:pPr>
        <w:pBdr>
          <w:bottom w:val="single" w:sz="6" w:space="1" w:color="auto"/>
        </w:pBdr>
      </w:pPr>
      <w:r>
        <w:t xml:space="preserve">Norris, L. </w:t>
      </w:r>
      <w:proofErr w:type="spellStart"/>
      <w:r>
        <w:t>Lankeliene</w:t>
      </w:r>
      <w:proofErr w:type="spellEnd"/>
      <w:r>
        <w:t xml:space="preserve">, V. (2017), REPORT ON DEVELOPING CULTURAL HERITAGE SECTOR IN UKRAINE, ; Culture and Creativity EU-Eastern Partnership programme, Vol. 1, pp. 1-45, Published by: EU-Eastern </w:t>
      </w:r>
      <w:proofErr w:type="spellStart"/>
      <w:r>
        <w:t>Parnership</w:t>
      </w:r>
      <w:proofErr w:type="spellEnd"/>
      <w:r>
        <w:t xml:space="preserve">, Url: </w:t>
      </w:r>
      <w:hyperlink r:id="rId25" w:history="1">
        <w:r w:rsidRPr="00A15700">
          <w:rPr>
            <w:rStyle w:val="Hyperlink"/>
          </w:rPr>
          <w:t>https://www.euneighbours.eu/sites/default/files/publications/2020-03/Subsector_report_Ua_english_Fin.pdf</w:t>
        </w:r>
      </w:hyperlink>
      <w:r>
        <w:t>, Accessed online: 02/02/22</w:t>
      </w:r>
    </w:p>
    <w:p w14:paraId="7A7C2A59" w14:textId="77777777" w:rsidR="00094DA7" w:rsidRDefault="00094DA7" w:rsidP="00277C92">
      <w:pPr>
        <w:pBdr>
          <w:bottom w:val="single" w:sz="6" w:space="1" w:color="auto"/>
        </w:pBdr>
      </w:pPr>
      <w:r>
        <w:t xml:space="preserve">Poroshenko, P. United Nations, (2019), </w:t>
      </w:r>
      <w:r w:rsidRPr="00EB4229">
        <w:t>Speakers Urge Peaceful Settlement to Conflict in Ukraine, Underline Support for Sovereignty, Territorial Integrity of Crimea, Donbas Region</w:t>
      </w:r>
      <w:r>
        <w:t>, General Assembly, 73</w:t>
      </w:r>
      <w:r w:rsidRPr="00816A71">
        <w:rPr>
          <w:vertAlign w:val="superscript"/>
        </w:rPr>
        <w:t>rd</w:t>
      </w:r>
      <w:r>
        <w:t xml:space="preserve"> Session, Meeting(s) 67-68, Published by: UN.org, Url: </w:t>
      </w:r>
      <w:hyperlink r:id="rId26" w:history="1">
        <w:r w:rsidRPr="00FC51C4">
          <w:rPr>
            <w:rStyle w:val="Hyperlink"/>
          </w:rPr>
          <w:t>https://www.un.org/press/en/2019/ga12122.doc.htm</w:t>
        </w:r>
      </w:hyperlink>
      <w:r>
        <w:t>, Accessed online: 02/02/22</w:t>
      </w:r>
    </w:p>
    <w:p w14:paraId="08718907" w14:textId="77777777" w:rsidR="00094DA7" w:rsidRDefault="00094DA7" w:rsidP="00277C92">
      <w:pPr>
        <w:pBdr>
          <w:bottom w:val="single" w:sz="6" w:space="1" w:color="auto"/>
        </w:pBdr>
      </w:pPr>
      <w:r>
        <w:t xml:space="preserve">Radio Liberty (2021), </w:t>
      </w:r>
      <w:r w:rsidRPr="00A1136E">
        <w:t>Not Forgotten: Chernobyl's Forest War Memorials</w:t>
      </w:r>
      <w:r>
        <w:t xml:space="preserve">, [Article], Published by: </w:t>
      </w:r>
      <w:proofErr w:type="spellStart"/>
      <w:r>
        <w:t>RadioFreeEurope</w:t>
      </w:r>
      <w:proofErr w:type="spellEnd"/>
      <w:r>
        <w:t xml:space="preserve"> (Radio Liberty), Url: </w:t>
      </w:r>
      <w:hyperlink r:id="rId27" w:history="1">
        <w:r w:rsidRPr="00FC51C4">
          <w:rPr>
            <w:rStyle w:val="Hyperlink"/>
          </w:rPr>
          <w:t>https://www.rferl.org/a/chernobyl-forest-war-memorials/31208412.html</w:t>
        </w:r>
      </w:hyperlink>
      <w:r>
        <w:t>, Accessed online: 01/02/22</w:t>
      </w:r>
    </w:p>
    <w:p w14:paraId="06A28C37" w14:textId="77777777" w:rsidR="00094DA7" w:rsidRDefault="00094DA7" w:rsidP="00277C92">
      <w:pPr>
        <w:pBdr>
          <w:bottom w:val="single" w:sz="6" w:space="1" w:color="auto"/>
        </w:pBdr>
      </w:pPr>
      <w:r>
        <w:t xml:space="preserve">Radio Liberty, (2019), </w:t>
      </w:r>
      <w:r w:rsidRPr="005215F3">
        <w:t>Death Toll Up To 13,000 In Ukraine Conflict, Says UN Rights Office</w:t>
      </w:r>
      <w:r>
        <w:t xml:space="preserve">, [Article], Published by: </w:t>
      </w:r>
      <w:proofErr w:type="spellStart"/>
      <w:r>
        <w:t>RadioFreeEurope</w:t>
      </w:r>
      <w:proofErr w:type="spellEnd"/>
      <w:r>
        <w:t xml:space="preserve"> (Radio Liberty), Url: </w:t>
      </w:r>
      <w:hyperlink r:id="rId28" w:history="1">
        <w:r w:rsidRPr="00FC51C4">
          <w:rPr>
            <w:rStyle w:val="Hyperlink"/>
          </w:rPr>
          <w:t>https://www.rferl.org/a/death-toll-up-to-13-000-in-ukraine-conflict-says-un-rights-office/29791647.html</w:t>
        </w:r>
      </w:hyperlink>
      <w:r>
        <w:t>, Accessed online: 02/02/22</w:t>
      </w:r>
    </w:p>
    <w:p w14:paraId="24E9D613" w14:textId="77777777" w:rsidR="00094DA7" w:rsidRDefault="00094DA7" w:rsidP="00277C92">
      <w:pPr>
        <w:pBdr>
          <w:bottom w:val="single" w:sz="6" w:space="1" w:color="auto"/>
        </w:pBdr>
      </w:pPr>
      <w:proofErr w:type="spellStart"/>
      <w:r w:rsidRPr="00277C92">
        <w:t>Roymans</w:t>
      </w:r>
      <w:proofErr w:type="spellEnd"/>
      <w:r w:rsidRPr="00277C92">
        <w:t xml:space="preserve">, N. </w:t>
      </w:r>
      <w:proofErr w:type="spellStart"/>
      <w:r w:rsidRPr="00277C92">
        <w:t>Fernadez-Gotz</w:t>
      </w:r>
      <w:proofErr w:type="spellEnd"/>
      <w:r w:rsidRPr="00277C92">
        <w:t xml:space="preserve">, M. (2017), Conflict Archaeology; </w:t>
      </w:r>
      <w:proofErr w:type="spellStart"/>
      <w:r w:rsidRPr="00277C92">
        <w:t>Materialities</w:t>
      </w:r>
      <w:proofErr w:type="spellEnd"/>
      <w:r w:rsidRPr="00277C92">
        <w:t xml:space="preserve"> of Collective Violence from Prehistory to Late Antiquity: Chapter 1: The Archaeology of </w:t>
      </w:r>
      <w:proofErr w:type="spellStart"/>
      <w:r w:rsidRPr="00277C92">
        <w:t>wafare</w:t>
      </w:r>
      <w:proofErr w:type="spellEnd"/>
      <w:r w:rsidRPr="00277C92">
        <w:t xml:space="preserve"> and mass violence in ancient Europe. Vol. 5 pp. 1-250, Published by: Routledge, Url: </w:t>
      </w:r>
      <w:hyperlink r:id="rId29" w:history="1">
        <w:r w:rsidRPr="00277C92">
          <w:rPr>
            <w:rStyle w:val="Hyperlink"/>
            <w:u w:val="none"/>
          </w:rPr>
          <w:t>https://www.routledge.com/Conflict-</w:t>
        </w:r>
        <w:r w:rsidRPr="00277C92">
          <w:rPr>
            <w:rStyle w:val="Hyperlink"/>
            <w:u w:val="none"/>
          </w:rPr>
          <w:lastRenderedPageBreak/>
          <w:t>Archaeology-Materialities-of-Collective-Violence-from-Prehistory/Fernandez-Gotz-Roymans/p/book/9780367891787</w:t>
        </w:r>
      </w:hyperlink>
      <w:r w:rsidRPr="00277C92">
        <w:t>, Accessed online: 18/01/22</w:t>
      </w:r>
    </w:p>
    <w:p w14:paraId="39C6644E" w14:textId="77777777" w:rsidR="00094DA7" w:rsidRDefault="00094DA7" w:rsidP="00277C92">
      <w:pPr>
        <w:pBdr>
          <w:bottom w:val="single" w:sz="6" w:space="1" w:color="auto"/>
        </w:pBdr>
      </w:pPr>
      <w:proofErr w:type="spellStart"/>
      <w:r>
        <w:t>Schlogel</w:t>
      </w:r>
      <w:proofErr w:type="spellEnd"/>
      <w:r>
        <w:t>, K. (2018),</w:t>
      </w:r>
      <w:r w:rsidRPr="0003796D">
        <w:t xml:space="preserve"> Ukraine: A Nation on the Borderland</w:t>
      </w:r>
      <w:r>
        <w:t xml:space="preserve">, Vol. 1, pp. 1-269, Published by: </w:t>
      </w:r>
      <w:proofErr w:type="spellStart"/>
      <w:r>
        <w:t>Reaktion</w:t>
      </w:r>
      <w:proofErr w:type="spellEnd"/>
      <w:r>
        <w:t xml:space="preserve"> Books, Url: </w:t>
      </w:r>
      <w:hyperlink r:id="rId30" w:history="1">
        <w:r w:rsidRPr="00FC51C4">
          <w:rPr>
            <w:rStyle w:val="Hyperlink"/>
          </w:rPr>
          <w:t>https://www.google.co.uk/books/edition/Ukraine/1i1gDwAAQBAJ?hl=en&amp;gbpv=0</w:t>
        </w:r>
      </w:hyperlink>
      <w:r>
        <w:t>, Accessed online: 02/02/22</w:t>
      </w:r>
    </w:p>
    <w:p w14:paraId="0DF15DC6" w14:textId="77777777" w:rsidR="00D17465" w:rsidRDefault="00094DA7" w:rsidP="00D17465">
      <w:pPr>
        <w:pBdr>
          <w:bottom w:val="single" w:sz="6" w:space="1" w:color="auto"/>
        </w:pBdr>
      </w:pPr>
      <w:r w:rsidRPr="008A7A4E">
        <w:t xml:space="preserve">Shackle, P.A. (2003), Archaeology, Memory and Landscapes of Conflict, Historical Archaeology Published by: Springer, Vol. 37, No. 3, pp. 3-13, Url: </w:t>
      </w:r>
      <w:hyperlink r:id="rId31" w:history="1">
        <w:r w:rsidRPr="008A7A4E">
          <w:rPr>
            <w:rStyle w:val="Hyperlink"/>
            <w:u w:val="none"/>
          </w:rPr>
          <w:t>https://www.jstor.org/stable/25617076</w:t>
        </w:r>
      </w:hyperlink>
      <w:r w:rsidRPr="008A7A4E">
        <w:t xml:space="preserve">, </w:t>
      </w:r>
      <w:r w:rsidRPr="00D17465">
        <w:t>Accessed online: 18/01/22</w:t>
      </w:r>
    </w:p>
    <w:p w14:paraId="05F8AE35" w14:textId="0A08C81B" w:rsidR="00094DA7" w:rsidRPr="008A7A4E" w:rsidRDefault="00094DA7" w:rsidP="00D17465">
      <w:pPr>
        <w:pBdr>
          <w:bottom w:val="single" w:sz="6" w:space="1" w:color="auto"/>
        </w:pBdr>
      </w:pPr>
      <w:r w:rsidRPr="00D17465">
        <w:t xml:space="preserve">Sutherland, T.L.  Holst, M. (2005), BATTLEFIELD ARCHAEOLOGY - A GUIDE TO THE ARCHAEOLOGY OF </w:t>
      </w:r>
      <w:r w:rsidRPr="008A7A4E">
        <w:t xml:space="preserve">CONFLICT, British Archaeological Jobs Resource, Published by: BAJR, pp. 1-67, Url: </w:t>
      </w:r>
      <w:hyperlink r:id="rId32" w:history="1">
        <w:r w:rsidRPr="008A7A4E">
          <w:rPr>
            <w:rStyle w:val="Hyperlink"/>
            <w:u w:val="none"/>
          </w:rPr>
          <w:t>https://moodle.uwtsd.ac.uk/pluginfile.php/349299/mod_resource/content/1/BAJR%20Battlefield%20Archaeology%202005.pdf</w:t>
        </w:r>
      </w:hyperlink>
      <w:r w:rsidRPr="008A7A4E">
        <w:t>, Accessed online: 09/01/22</w:t>
      </w:r>
    </w:p>
    <w:p w14:paraId="303FDDA7" w14:textId="77777777" w:rsidR="00094DA7" w:rsidRDefault="00094DA7" w:rsidP="00277C92">
      <w:pPr>
        <w:pBdr>
          <w:bottom w:val="single" w:sz="6" w:space="1" w:color="auto"/>
        </w:pBdr>
      </w:pPr>
      <w:r>
        <w:t xml:space="preserve">United Nations, (2021), United Nations Human Rights, Office of the High Commissioner: Conflict-related civilian casualties in Ukraine, No.1, pp. 1-3, Published by: United Nations, Url: </w:t>
      </w:r>
      <w:hyperlink r:id="rId33" w:history="1">
        <w:r w:rsidRPr="00FC51C4">
          <w:rPr>
            <w:rStyle w:val="Hyperlink"/>
          </w:rPr>
          <w:t>https://ukraine.un.org/sites/default/files/2021-10/Conflict-related%20civilian%20casualties%20as%20of%2030%20September%202021%20%28rev%208%20Oct%202021%29%20EN.pdf</w:t>
        </w:r>
      </w:hyperlink>
      <w:r>
        <w:t>, Accessed online: 02/02/22</w:t>
      </w:r>
    </w:p>
    <w:p w14:paraId="1D272490" w14:textId="77777777" w:rsidR="00094DA7" w:rsidRDefault="00094DA7" w:rsidP="003B6928">
      <w:pPr>
        <w:pBdr>
          <w:bottom w:val="single" w:sz="6" w:space="1" w:color="auto"/>
        </w:pBdr>
      </w:pPr>
      <w:proofErr w:type="spellStart"/>
      <w:r>
        <w:t>Wasielewski</w:t>
      </w:r>
      <w:proofErr w:type="spellEnd"/>
      <w:r>
        <w:t xml:space="preserve">, P.G. Jones, S.G. (2022), Russia’s Possible Invasion of Ukraine, </w:t>
      </w:r>
      <w:proofErr w:type="spellStart"/>
      <w:r>
        <w:t>Center</w:t>
      </w:r>
      <w:proofErr w:type="spellEnd"/>
      <w:r>
        <w:t xml:space="preserve"> for Strategic and international studies No. 1, pp. 1-10,  Published by: CSIS, Url: </w:t>
      </w:r>
      <w:hyperlink r:id="rId34" w:history="1">
        <w:r w:rsidRPr="00A15700">
          <w:rPr>
            <w:rStyle w:val="Hyperlink"/>
          </w:rPr>
          <w:t>https://csis-website-prod.s3.amazonaws.com/s3fs-public/publication/220113_Wasielewski_Jones_RussiaUkraine.pdf?TnU5pXVdKLLagIkYc8.pJLT1TjucY6ew</w:t>
        </w:r>
      </w:hyperlink>
      <w:r>
        <w:t>, Accessed online: 03/02/22</w:t>
      </w:r>
    </w:p>
    <w:p w14:paraId="01B27A70" w14:textId="77777777" w:rsidR="00094DA7" w:rsidRDefault="00094DA7" w:rsidP="003B6928">
      <w:pPr>
        <w:pBdr>
          <w:bottom w:val="single" w:sz="6" w:space="1" w:color="auto"/>
        </w:pBdr>
      </w:pPr>
      <w:r>
        <w:t xml:space="preserve">White, S. (2010), Soviet nostalgia and Russian politics, Journal of Eurasian Studies, Vol. 1, No. 2, pp. 1-9, Published by: Elsevier, Url: </w:t>
      </w:r>
      <w:hyperlink r:id="rId35" w:history="1">
        <w:r w:rsidRPr="00A15700">
          <w:rPr>
            <w:rStyle w:val="Hyperlink"/>
          </w:rPr>
          <w:t>https://www.researchgate.net/publication/229233096_Soviet_Nostalgia_and_Russian_Politics</w:t>
        </w:r>
      </w:hyperlink>
      <w:r>
        <w:t>, Accessed online: 03/02/22</w:t>
      </w:r>
    </w:p>
    <w:p w14:paraId="75A874CB" w14:textId="77777777" w:rsidR="000714BD" w:rsidRDefault="000714BD" w:rsidP="003B6928">
      <w:pPr>
        <w:pBdr>
          <w:bottom w:val="single" w:sz="6" w:space="1" w:color="auto"/>
        </w:pBdr>
      </w:pPr>
    </w:p>
    <w:p w14:paraId="1005FCBF" w14:textId="77777777" w:rsidR="000714BD" w:rsidRDefault="000714BD" w:rsidP="003B6928">
      <w:pPr>
        <w:pBdr>
          <w:bottom w:val="single" w:sz="6" w:space="1" w:color="auto"/>
        </w:pBdr>
      </w:pPr>
    </w:p>
    <w:p w14:paraId="2C686592" w14:textId="77777777" w:rsidR="00421EF1" w:rsidRDefault="00421EF1" w:rsidP="003B6928">
      <w:pPr>
        <w:pBdr>
          <w:bottom w:val="single" w:sz="6" w:space="1" w:color="auto"/>
        </w:pBdr>
      </w:pPr>
    </w:p>
    <w:p w14:paraId="5AF77091" w14:textId="77777777" w:rsidR="00BB4070" w:rsidRDefault="00BB4070" w:rsidP="00277C92">
      <w:pPr>
        <w:pBdr>
          <w:bottom w:val="single" w:sz="6" w:space="1" w:color="auto"/>
        </w:pBdr>
      </w:pPr>
    </w:p>
    <w:p w14:paraId="44F549BA" w14:textId="7FC1C174" w:rsidR="00BB4070" w:rsidRDefault="00BB4070" w:rsidP="00277C92">
      <w:pPr>
        <w:pBdr>
          <w:bottom w:val="single" w:sz="6" w:space="1" w:color="auto"/>
        </w:pBdr>
      </w:pPr>
      <w:r>
        <w:t xml:space="preserve">Image References: </w:t>
      </w:r>
    </w:p>
    <w:p w14:paraId="50C32AEC" w14:textId="7AF758B8" w:rsidR="00BB4070" w:rsidRDefault="00094DA7" w:rsidP="00277C92">
      <w:pPr>
        <w:pBdr>
          <w:bottom w:val="single" w:sz="6" w:space="1" w:color="auto"/>
        </w:pBdr>
      </w:pPr>
      <w:r>
        <w:t xml:space="preserve">Fig 1 - </w:t>
      </w:r>
      <w:r w:rsidR="00BB4070">
        <w:t xml:space="preserve">Eckert, D. (2018), </w:t>
      </w:r>
      <w:r w:rsidR="00FD31F4" w:rsidRPr="00FD31F4">
        <w:t>Contested, Fuzzy or Stable: The Borders of Ukraine</w:t>
      </w:r>
      <w:r w:rsidR="00FD31F4">
        <w:t xml:space="preserve">, </w:t>
      </w:r>
      <w:r w:rsidR="0060621E">
        <w:t>published</w:t>
      </w:r>
      <w:r w:rsidR="00FD31F4">
        <w:t xml:space="preserve"> by: HAL, Url: </w:t>
      </w:r>
      <w:hyperlink r:id="rId36" w:history="1">
        <w:r w:rsidR="00FD31F4" w:rsidRPr="00FC51C4">
          <w:rPr>
            <w:rStyle w:val="Hyperlink"/>
          </w:rPr>
          <w:t>https://hal.archives-ouvertes.fr/medihal-01694296v1</w:t>
        </w:r>
      </w:hyperlink>
      <w:r w:rsidR="00FD31F4">
        <w:t>, Accessed online: 02/02/22</w:t>
      </w:r>
    </w:p>
    <w:p w14:paraId="110DAB42" w14:textId="4E23649B" w:rsidR="0088218D" w:rsidRDefault="00094DA7" w:rsidP="00277C92">
      <w:pPr>
        <w:pBdr>
          <w:bottom w:val="single" w:sz="6" w:space="1" w:color="auto"/>
        </w:pBdr>
      </w:pPr>
      <w:r>
        <w:t xml:space="preserve">Fig 2 - </w:t>
      </w:r>
      <w:r w:rsidR="008624D4">
        <w:t>Kalashnikov, A. (</w:t>
      </w:r>
      <w:r w:rsidR="00456006">
        <w:t xml:space="preserve">2018), </w:t>
      </w:r>
      <w:r w:rsidR="00456006" w:rsidRPr="00456006">
        <w:t>Soviet war memorials in Eastern Europe continue to strain relations with Russia</w:t>
      </w:r>
      <w:r w:rsidR="00456006">
        <w:t xml:space="preserve">, Published by: </w:t>
      </w:r>
      <w:proofErr w:type="spellStart"/>
      <w:r w:rsidR="00456006">
        <w:t>TheConversation</w:t>
      </w:r>
      <w:proofErr w:type="spellEnd"/>
      <w:r w:rsidR="00456006">
        <w:t xml:space="preserve">, Url: </w:t>
      </w:r>
      <w:hyperlink r:id="rId37" w:history="1">
        <w:r w:rsidR="00456006" w:rsidRPr="00A15700">
          <w:rPr>
            <w:rStyle w:val="Hyperlink"/>
          </w:rPr>
          <w:t>https://theconversation.com/soviet-war-memorials-in-eastern-europe-continue-to-strain-relations-with-russia-101687</w:t>
        </w:r>
      </w:hyperlink>
      <w:r w:rsidR="00456006">
        <w:t>, Accessed online: 02/02/22</w:t>
      </w:r>
    </w:p>
    <w:p w14:paraId="291B660C" w14:textId="65C08194" w:rsidR="00535AF7" w:rsidRDefault="00094DA7" w:rsidP="00AD77FD">
      <w:pPr>
        <w:pBdr>
          <w:bottom w:val="single" w:sz="6" w:space="1" w:color="auto"/>
        </w:pBdr>
      </w:pPr>
      <w:r>
        <w:t xml:space="preserve">Fig 3 - </w:t>
      </w:r>
      <w:r w:rsidR="00535AF7">
        <w:t>Lynch, G. (2017)</w:t>
      </w:r>
      <w:r w:rsidR="00844D22">
        <w:t>,</w:t>
      </w:r>
      <w:r w:rsidR="00844D22" w:rsidRPr="00844D22">
        <w:t xml:space="preserve"> Afghanistan War Memorial, Kyiv</w:t>
      </w:r>
      <w:r w:rsidR="00844D22">
        <w:t xml:space="preserve">, </w:t>
      </w:r>
      <w:r w:rsidR="00475BA6">
        <w:t>published</w:t>
      </w:r>
      <w:r w:rsidR="00844D22">
        <w:t xml:space="preserve"> by: Flickr, url: </w:t>
      </w:r>
      <w:hyperlink r:id="rId38" w:history="1">
        <w:r w:rsidR="00844D22" w:rsidRPr="00A15700">
          <w:rPr>
            <w:rStyle w:val="Hyperlink"/>
          </w:rPr>
          <w:t>https://www.flickr.com/photos/gi0rtn/50215073946</w:t>
        </w:r>
      </w:hyperlink>
      <w:r w:rsidR="00844D22">
        <w:t>, Accessed online: 02/02/22</w:t>
      </w:r>
    </w:p>
    <w:p w14:paraId="5B6B1705" w14:textId="71CA609C" w:rsidR="00094DA7" w:rsidRPr="00844D22" w:rsidRDefault="00094DA7" w:rsidP="00AD77FD">
      <w:pPr>
        <w:pBdr>
          <w:bottom w:val="single" w:sz="6" w:space="1" w:color="auto"/>
        </w:pBdr>
      </w:pPr>
      <w:r>
        <w:lastRenderedPageBreak/>
        <w:t xml:space="preserve">Fig 4 - </w:t>
      </w:r>
      <w:proofErr w:type="spellStart"/>
      <w:r w:rsidRPr="00094DA7">
        <w:t>Chraibi</w:t>
      </w:r>
      <w:proofErr w:type="spellEnd"/>
      <w:r w:rsidRPr="00094DA7">
        <w:t xml:space="preserve">, C. (2020), Unveiling of the renovated Wall of Remembrance in Kyiv, </w:t>
      </w:r>
      <w:r w:rsidR="00475BA6" w:rsidRPr="00094DA7">
        <w:t>published</w:t>
      </w:r>
      <w:r w:rsidRPr="00094DA7">
        <w:t xml:space="preserve"> by: Euromaidan Press, Url: https://euromaidanpress.com/2020/08/21/unveiling-of-the-renovated-wall-of-remembrance-in-kyiv/, Accessed online: 02/02/22</w:t>
      </w:r>
    </w:p>
    <w:p w14:paraId="01B9E0DB" w14:textId="6B1370D5" w:rsidR="0073443D" w:rsidRDefault="00094DA7" w:rsidP="00277C92">
      <w:pPr>
        <w:pBdr>
          <w:bottom w:val="single" w:sz="6" w:space="1" w:color="auto"/>
        </w:pBdr>
      </w:pPr>
      <w:r>
        <w:t xml:space="preserve">Fig 5 - </w:t>
      </w:r>
      <w:r w:rsidRPr="00094DA7">
        <w:t>Macias, A. Bender. J. (2015), Ukraine Has Lost A Crucial Airport To Russia-Backed Rebels, Published by: Business Insider, Url: https://www.businessinsider.com/before-and-after-photos-of-destruction-on-ukraine-frontlines-2015-1?r=US&amp;IR=T, Accessed online: 02/02/22</w:t>
      </w:r>
    </w:p>
    <w:p w14:paraId="303CF64B" w14:textId="708AAC1C" w:rsidR="00497EAD" w:rsidRPr="00277C92" w:rsidRDefault="00497EAD" w:rsidP="00277C92">
      <w:pPr>
        <w:pBdr>
          <w:bottom w:val="single" w:sz="6" w:space="1" w:color="auto"/>
        </w:pBdr>
      </w:pPr>
    </w:p>
    <w:p w14:paraId="13AFC672" w14:textId="77777777" w:rsidR="00277C92" w:rsidRPr="008A7A4E" w:rsidRDefault="00277C92" w:rsidP="008A7A4E">
      <w:pPr>
        <w:pBdr>
          <w:bottom w:val="single" w:sz="6" w:space="1" w:color="auto"/>
        </w:pBdr>
      </w:pPr>
    </w:p>
    <w:p w14:paraId="512D4D1A" w14:textId="77777777" w:rsidR="001B088D" w:rsidRDefault="001B088D" w:rsidP="001B088D">
      <w:pPr>
        <w:pBdr>
          <w:bottom w:val="single" w:sz="6" w:space="1" w:color="auto"/>
        </w:pBdr>
        <w:rPr>
          <w:u w:val="single"/>
        </w:rPr>
      </w:pPr>
    </w:p>
    <w:p w14:paraId="1BC5BCEE" w14:textId="77777777" w:rsidR="00A12CA0" w:rsidRPr="00721083" w:rsidRDefault="00A12CA0" w:rsidP="007E693B"/>
    <w:p w14:paraId="7A3EB783" w14:textId="77777777" w:rsidR="008A7A4E" w:rsidRDefault="008A7A4E" w:rsidP="007E693B"/>
    <w:p w14:paraId="21EF842E" w14:textId="77777777" w:rsidR="00A31430" w:rsidRPr="002F3A9E" w:rsidRDefault="00A31430" w:rsidP="007E693B"/>
    <w:p w14:paraId="7F7E64BB" w14:textId="77777777" w:rsidR="007E693B" w:rsidRDefault="007E693B"/>
    <w:sectPr w:rsidR="007E6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93B"/>
    <w:rsid w:val="00001746"/>
    <w:rsid w:val="00001940"/>
    <w:rsid w:val="00005E73"/>
    <w:rsid w:val="00016833"/>
    <w:rsid w:val="0001690A"/>
    <w:rsid w:val="00022471"/>
    <w:rsid w:val="000236A9"/>
    <w:rsid w:val="00024AFA"/>
    <w:rsid w:val="0003040C"/>
    <w:rsid w:val="00033955"/>
    <w:rsid w:val="0003533E"/>
    <w:rsid w:val="00035493"/>
    <w:rsid w:val="00037899"/>
    <w:rsid w:val="0003796D"/>
    <w:rsid w:val="00037CC1"/>
    <w:rsid w:val="00040EC9"/>
    <w:rsid w:val="00042011"/>
    <w:rsid w:val="0004398F"/>
    <w:rsid w:val="00051F6F"/>
    <w:rsid w:val="00054B5C"/>
    <w:rsid w:val="0005502E"/>
    <w:rsid w:val="000573D6"/>
    <w:rsid w:val="00061621"/>
    <w:rsid w:val="000714BD"/>
    <w:rsid w:val="0007167A"/>
    <w:rsid w:val="00073E8A"/>
    <w:rsid w:val="00074B7A"/>
    <w:rsid w:val="00074BEB"/>
    <w:rsid w:val="00075C37"/>
    <w:rsid w:val="00080DFD"/>
    <w:rsid w:val="000810C5"/>
    <w:rsid w:val="0008149F"/>
    <w:rsid w:val="00083C98"/>
    <w:rsid w:val="0008744A"/>
    <w:rsid w:val="00091604"/>
    <w:rsid w:val="00094DA7"/>
    <w:rsid w:val="00096CAC"/>
    <w:rsid w:val="000A19BD"/>
    <w:rsid w:val="000A19D4"/>
    <w:rsid w:val="000A3FDC"/>
    <w:rsid w:val="000A53B6"/>
    <w:rsid w:val="000A7512"/>
    <w:rsid w:val="000A77D4"/>
    <w:rsid w:val="000B11C4"/>
    <w:rsid w:val="000B277F"/>
    <w:rsid w:val="000B7584"/>
    <w:rsid w:val="000C70EB"/>
    <w:rsid w:val="000D2C4A"/>
    <w:rsid w:val="000D61BF"/>
    <w:rsid w:val="000E0531"/>
    <w:rsid w:val="000E6E66"/>
    <w:rsid w:val="000F1907"/>
    <w:rsid w:val="000F1A08"/>
    <w:rsid w:val="000F7D21"/>
    <w:rsid w:val="00102315"/>
    <w:rsid w:val="0010541E"/>
    <w:rsid w:val="001069CF"/>
    <w:rsid w:val="00106B4E"/>
    <w:rsid w:val="00107FB8"/>
    <w:rsid w:val="00111136"/>
    <w:rsid w:val="00111F21"/>
    <w:rsid w:val="0011201A"/>
    <w:rsid w:val="00112454"/>
    <w:rsid w:val="00116A72"/>
    <w:rsid w:val="00127935"/>
    <w:rsid w:val="00134834"/>
    <w:rsid w:val="001409B2"/>
    <w:rsid w:val="00140B22"/>
    <w:rsid w:val="001411E9"/>
    <w:rsid w:val="0014198E"/>
    <w:rsid w:val="00141E05"/>
    <w:rsid w:val="001445AE"/>
    <w:rsid w:val="00147221"/>
    <w:rsid w:val="00147834"/>
    <w:rsid w:val="0015386D"/>
    <w:rsid w:val="001546B9"/>
    <w:rsid w:val="0015624A"/>
    <w:rsid w:val="001565F3"/>
    <w:rsid w:val="001603D5"/>
    <w:rsid w:val="001615C6"/>
    <w:rsid w:val="00164AB9"/>
    <w:rsid w:val="001657B4"/>
    <w:rsid w:val="00165B47"/>
    <w:rsid w:val="0016732E"/>
    <w:rsid w:val="00170700"/>
    <w:rsid w:val="00170AB8"/>
    <w:rsid w:val="00171118"/>
    <w:rsid w:val="00174538"/>
    <w:rsid w:val="0018006E"/>
    <w:rsid w:val="00180988"/>
    <w:rsid w:val="0018193A"/>
    <w:rsid w:val="00182079"/>
    <w:rsid w:val="0018633C"/>
    <w:rsid w:val="00190879"/>
    <w:rsid w:val="00195021"/>
    <w:rsid w:val="001A20C0"/>
    <w:rsid w:val="001A295B"/>
    <w:rsid w:val="001B088D"/>
    <w:rsid w:val="001B7E9B"/>
    <w:rsid w:val="001C300A"/>
    <w:rsid w:val="001C562A"/>
    <w:rsid w:val="001C6960"/>
    <w:rsid w:val="001D069C"/>
    <w:rsid w:val="001D4083"/>
    <w:rsid w:val="001D48A9"/>
    <w:rsid w:val="001D6FA6"/>
    <w:rsid w:val="001E0138"/>
    <w:rsid w:val="001E3774"/>
    <w:rsid w:val="001E5138"/>
    <w:rsid w:val="001E5EBD"/>
    <w:rsid w:val="001E6541"/>
    <w:rsid w:val="001F2C97"/>
    <w:rsid w:val="001F3488"/>
    <w:rsid w:val="001F5D34"/>
    <w:rsid w:val="002008DD"/>
    <w:rsid w:val="00201B1C"/>
    <w:rsid w:val="002024B2"/>
    <w:rsid w:val="002032E1"/>
    <w:rsid w:val="00203F99"/>
    <w:rsid w:val="00205632"/>
    <w:rsid w:val="00206B80"/>
    <w:rsid w:val="002074CA"/>
    <w:rsid w:val="00210673"/>
    <w:rsid w:val="002209D7"/>
    <w:rsid w:val="002308F3"/>
    <w:rsid w:val="002323F5"/>
    <w:rsid w:val="00233187"/>
    <w:rsid w:val="00235891"/>
    <w:rsid w:val="00236601"/>
    <w:rsid w:val="00237C1C"/>
    <w:rsid w:val="00243A75"/>
    <w:rsid w:val="00246634"/>
    <w:rsid w:val="0025074A"/>
    <w:rsid w:val="00253AB6"/>
    <w:rsid w:val="0025469E"/>
    <w:rsid w:val="00254890"/>
    <w:rsid w:val="00255859"/>
    <w:rsid w:val="0026070A"/>
    <w:rsid w:val="00263679"/>
    <w:rsid w:val="00265391"/>
    <w:rsid w:val="002658F1"/>
    <w:rsid w:val="0026637B"/>
    <w:rsid w:val="00271929"/>
    <w:rsid w:val="00272E13"/>
    <w:rsid w:val="00272F33"/>
    <w:rsid w:val="00277C92"/>
    <w:rsid w:val="002902A9"/>
    <w:rsid w:val="00292A76"/>
    <w:rsid w:val="00292B78"/>
    <w:rsid w:val="00293963"/>
    <w:rsid w:val="00293C68"/>
    <w:rsid w:val="00296D8C"/>
    <w:rsid w:val="002A3A53"/>
    <w:rsid w:val="002A3CF6"/>
    <w:rsid w:val="002B6E2D"/>
    <w:rsid w:val="002C06EB"/>
    <w:rsid w:val="002C0F90"/>
    <w:rsid w:val="002C69E6"/>
    <w:rsid w:val="002C7E8F"/>
    <w:rsid w:val="002D365A"/>
    <w:rsid w:val="002D4AEA"/>
    <w:rsid w:val="002D6548"/>
    <w:rsid w:val="002D7C52"/>
    <w:rsid w:val="002E3FCE"/>
    <w:rsid w:val="002E6A10"/>
    <w:rsid w:val="002F0A95"/>
    <w:rsid w:val="002F112D"/>
    <w:rsid w:val="002F244D"/>
    <w:rsid w:val="002F63E9"/>
    <w:rsid w:val="002F7366"/>
    <w:rsid w:val="0030010D"/>
    <w:rsid w:val="00302957"/>
    <w:rsid w:val="003042D5"/>
    <w:rsid w:val="00304C8E"/>
    <w:rsid w:val="00311947"/>
    <w:rsid w:val="00321E83"/>
    <w:rsid w:val="00324747"/>
    <w:rsid w:val="00327C10"/>
    <w:rsid w:val="00331182"/>
    <w:rsid w:val="0033354A"/>
    <w:rsid w:val="003340AF"/>
    <w:rsid w:val="003355CE"/>
    <w:rsid w:val="00336875"/>
    <w:rsid w:val="00340347"/>
    <w:rsid w:val="0034251E"/>
    <w:rsid w:val="00352EC1"/>
    <w:rsid w:val="00354221"/>
    <w:rsid w:val="00357D74"/>
    <w:rsid w:val="003602B8"/>
    <w:rsid w:val="00364795"/>
    <w:rsid w:val="00366BD6"/>
    <w:rsid w:val="00371C3D"/>
    <w:rsid w:val="0037287B"/>
    <w:rsid w:val="003743AF"/>
    <w:rsid w:val="0037656C"/>
    <w:rsid w:val="0037658F"/>
    <w:rsid w:val="003806F9"/>
    <w:rsid w:val="0038161D"/>
    <w:rsid w:val="00383BC8"/>
    <w:rsid w:val="003858F6"/>
    <w:rsid w:val="00392F7A"/>
    <w:rsid w:val="0039406B"/>
    <w:rsid w:val="0039530B"/>
    <w:rsid w:val="003961F4"/>
    <w:rsid w:val="00396F43"/>
    <w:rsid w:val="003A1B2F"/>
    <w:rsid w:val="003A2ACD"/>
    <w:rsid w:val="003A2DFB"/>
    <w:rsid w:val="003B04E2"/>
    <w:rsid w:val="003B0671"/>
    <w:rsid w:val="003B13F1"/>
    <w:rsid w:val="003B1E2A"/>
    <w:rsid w:val="003B6928"/>
    <w:rsid w:val="003C572A"/>
    <w:rsid w:val="003C641F"/>
    <w:rsid w:val="003C7FE8"/>
    <w:rsid w:val="003D6B35"/>
    <w:rsid w:val="003D7432"/>
    <w:rsid w:val="003D7FD4"/>
    <w:rsid w:val="003E0267"/>
    <w:rsid w:val="003E041E"/>
    <w:rsid w:val="003E1056"/>
    <w:rsid w:val="003E5519"/>
    <w:rsid w:val="003E66DB"/>
    <w:rsid w:val="003E79C1"/>
    <w:rsid w:val="003F4DA8"/>
    <w:rsid w:val="00400BDA"/>
    <w:rsid w:val="004046FC"/>
    <w:rsid w:val="00405295"/>
    <w:rsid w:val="00407289"/>
    <w:rsid w:val="00410662"/>
    <w:rsid w:val="0041233D"/>
    <w:rsid w:val="004126AE"/>
    <w:rsid w:val="0041515E"/>
    <w:rsid w:val="004177E8"/>
    <w:rsid w:val="004206D5"/>
    <w:rsid w:val="00421EF1"/>
    <w:rsid w:val="0042374A"/>
    <w:rsid w:val="00426570"/>
    <w:rsid w:val="00440270"/>
    <w:rsid w:val="00440C67"/>
    <w:rsid w:val="00441C59"/>
    <w:rsid w:val="00441ED6"/>
    <w:rsid w:val="00442345"/>
    <w:rsid w:val="004424CD"/>
    <w:rsid w:val="00442A57"/>
    <w:rsid w:val="00447B65"/>
    <w:rsid w:val="00456006"/>
    <w:rsid w:val="004626F6"/>
    <w:rsid w:val="004634C0"/>
    <w:rsid w:val="00465212"/>
    <w:rsid w:val="00473877"/>
    <w:rsid w:val="004748F6"/>
    <w:rsid w:val="00475BA6"/>
    <w:rsid w:val="00476642"/>
    <w:rsid w:val="00484FA0"/>
    <w:rsid w:val="004853CC"/>
    <w:rsid w:val="004873AF"/>
    <w:rsid w:val="00487C9C"/>
    <w:rsid w:val="004900CF"/>
    <w:rsid w:val="0049010E"/>
    <w:rsid w:val="0049148B"/>
    <w:rsid w:val="00491A13"/>
    <w:rsid w:val="00497EAD"/>
    <w:rsid w:val="004A0A7A"/>
    <w:rsid w:val="004A11F9"/>
    <w:rsid w:val="004A136E"/>
    <w:rsid w:val="004A167E"/>
    <w:rsid w:val="004A68D0"/>
    <w:rsid w:val="004B07CC"/>
    <w:rsid w:val="004B0CB5"/>
    <w:rsid w:val="004B3ACA"/>
    <w:rsid w:val="004B43E4"/>
    <w:rsid w:val="004B7095"/>
    <w:rsid w:val="004C17FB"/>
    <w:rsid w:val="004C2179"/>
    <w:rsid w:val="004C362E"/>
    <w:rsid w:val="004C4958"/>
    <w:rsid w:val="004C5C90"/>
    <w:rsid w:val="004D02C5"/>
    <w:rsid w:val="004D1BDD"/>
    <w:rsid w:val="004D2A44"/>
    <w:rsid w:val="004D705F"/>
    <w:rsid w:val="004E1699"/>
    <w:rsid w:val="004E2D78"/>
    <w:rsid w:val="004E4A4A"/>
    <w:rsid w:val="004F104D"/>
    <w:rsid w:val="004F39FC"/>
    <w:rsid w:val="004F3B1E"/>
    <w:rsid w:val="004F7372"/>
    <w:rsid w:val="004F7B9F"/>
    <w:rsid w:val="00501020"/>
    <w:rsid w:val="0050213B"/>
    <w:rsid w:val="00502991"/>
    <w:rsid w:val="0050729E"/>
    <w:rsid w:val="0050758A"/>
    <w:rsid w:val="00510186"/>
    <w:rsid w:val="005168EE"/>
    <w:rsid w:val="00517884"/>
    <w:rsid w:val="005215F3"/>
    <w:rsid w:val="00521C5C"/>
    <w:rsid w:val="00521C95"/>
    <w:rsid w:val="0052353C"/>
    <w:rsid w:val="00524102"/>
    <w:rsid w:val="00526ADD"/>
    <w:rsid w:val="005329E9"/>
    <w:rsid w:val="00535063"/>
    <w:rsid w:val="00535AF7"/>
    <w:rsid w:val="00537552"/>
    <w:rsid w:val="005423B5"/>
    <w:rsid w:val="00544E10"/>
    <w:rsid w:val="00554A81"/>
    <w:rsid w:val="00563D76"/>
    <w:rsid w:val="005641B0"/>
    <w:rsid w:val="00565B0F"/>
    <w:rsid w:val="005709A2"/>
    <w:rsid w:val="005808CA"/>
    <w:rsid w:val="00585261"/>
    <w:rsid w:val="00587ECB"/>
    <w:rsid w:val="00594AF2"/>
    <w:rsid w:val="005A0674"/>
    <w:rsid w:val="005A4F83"/>
    <w:rsid w:val="005A6D6D"/>
    <w:rsid w:val="005B0D50"/>
    <w:rsid w:val="005B15EE"/>
    <w:rsid w:val="005B3534"/>
    <w:rsid w:val="005C7721"/>
    <w:rsid w:val="005D138B"/>
    <w:rsid w:val="005D2383"/>
    <w:rsid w:val="005D50DE"/>
    <w:rsid w:val="005D5AA4"/>
    <w:rsid w:val="005E09C5"/>
    <w:rsid w:val="005E1260"/>
    <w:rsid w:val="005E217F"/>
    <w:rsid w:val="005E2CF5"/>
    <w:rsid w:val="005E4A8A"/>
    <w:rsid w:val="005E4F4D"/>
    <w:rsid w:val="005E5E86"/>
    <w:rsid w:val="005F0037"/>
    <w:rsid w:val="005F244C"/>
    <w:rsid w:val="005F511E"/>
    <w:rsid w:val="005F6C2E"/>
    <w:rsid w:val="00604E34"/>
    <w:rsid w:val="0060621E"/>
    <w:rsid w:val="00607A20"/>
    <w:rsid w:val="00610A17"/>
    <w:rsid w:val="00611FA2"/>
    <w:rsid w:val="006136A5"/>
    <w:rsid w:val="006143EE"/>
    <w:rsid w:val="00616F92"/>
    <w:rsid w:val="00616FE6"/>
    <w:rsid w:val="006172AB"/>
    <w:rsid w:val="0062253B"/>
    <w:rsid w:val="00624AC3"/>
    <w:rsid w:val="00625478"/>
    <w:rsid w:val="006310A6"/>
    <w:rsid w:val="00632959"/>
    <w:rsid w:val="00632A5D"/>
    <w:rsid w:val="0063349B"/>
    <w:rsid w:val="00637990"/>
    <w:rsid w:val="006434C8"/>
    <w:rsid w:val="00646BC0"/>
    <w:rsid w:val="006513FF"/>
    <w:rsid w:val="00654C02"/>
    <w:rsid w:val="00655940"/>
    <w:rsid w:val="00656D65"/>
    <w:rsid w:val="00660908"/>
    <w:rsid w:val="00660B50"/>
    <w:rsid w:val="00661A7F"/>
    <w:rsid w:val="00664B07"/>
    <w:rsid w:val="00675862"/>
    <w:rsid w:val="006770CC"/>
    <w:rsid w:val="0067734A"/>
    <w:rsid w:val="00681507"/>
    <w:rsid w:val="00682EC3"/>
    <w:rsid w:val="00683586"/>
    <w:rsid w:val="00685B39"/>
    <w:rsid w:val="00686BA7"/>
    <w:rsid w:val="00695BB7"/>
    <w:rsid w:val="00695F82"/>
    <w:rsid w:val="006A453D"/>
    <w:rsid w:val="006A5103"/>
    <w:rsid w:val="006A70B2"/>
    <w:rsid w:val="006B0678"/>
    <w:rsid w:val="006B0DED"/>
    <w:rsid w:val="006B2549"/>
    <w:rsid w:val="006B5677"/>
    <w:rsid w:val="006C1702"/>
    <w:rsid w:val="006C230D"/>
    <w:rsid w:val="006C24A0"/>
    <w:rsid w:val="006C272E"/>
    <w:rsid w:val="006C369A"/>
    <w:rsid w:val="006C4BB9"/>
    <w:rsid w:val="006C540B"/>
    <w:rsid w:val="006C7A60"/>
    <w:rsid w:val="006D0679"/>
    <w:rsid w:val="006D1E48"/>
    <w:rsid w:val="006D2F3D"/>
    <w:rsid w:val="006D6079"/>
    <w:rsid w:val="006E4B35"/>
    <w:rsid w:val="00702F1B"/>
    <w:rsid w:val="00705441"/>
    <w:rsid w:val="00715E6F"/>
    <w:rsid w:val="00717323"/>
    <w:rsid w:val="00721083"/>
    <w:rsid w:val="00733EC8"/>
    <w:rsid w:val="0073443D"/>
    <w:rsid w:val="00734A7B"/>
    <w:rsid w:val="00734BF0"/>
    <w:rsid w:val="0073598A"/>
    <w:rsid w:val="007360B2"/>
    <w:rsid w:val="0074298F"/>
    <w:rsid w:val="00747BC4"/>
    <w:rsid w:val="00750971"/>
    <w:rsid w:val="007541A6"/>
    <w:rsid w:val="00756EEB"/>
    <w:rsid w:val="00761036"/>
    <w:rsid w:val="00764C74"/>
    <w:rsid w:val="00766696"/>
    <w:rsid w:val="00767367"/>
    <w:rsid w:val="007700C7"/>
    <w:rsid w:val="00774798"/>
    <w:rsid w:val="007748CC"/>
    <w:rsid w:val="00774CC9"/>
    <w:rsid w:val="007752D6"/>
    <w:rsid w:val="00776608"/>
    <w:rsid w:val="00777A13"/>
    <w:rsid w:val="007855CC"/>
    <w:rsid w:val="00794BE2"/>
    <w:rsid w:val="007B644A"/>
    <w:rsid w:val="007B683B"/>
    <w:rsid w:val="007C0276"/>
    <w:rsid w:val="007C06BF"/>
    <w:rsid w:val="007C4B7E"/>
    <w:rsid w:val="007D4C39"/>
    <w:rsid w:val="007E1D25"/>
    <w:rsid w:val="007E4A3F"/>
    <w:rsid w:val="007E4D8F"/>
    <w:rsid w:val="007E5CF9"/>
    <w:rsid w:val="007E670E"/>
    <w:rsid w:val="007E693B"/>
    <w:rsid w:val="007F1864"/>
    <w:rsid w:val="007F491B"/>
    <w:rsid w:val="007F6EBA"/>
    <w:rsid w:val="00804DA8"/>
    <w:rsid w:val="0080615A"/>
    <w:rsid w:val="00812D23"/>
    <w:rsid w:val="00813555"/>
    <w:rsid w:val="00814423"/>
    <w:rsid w:val="00816100"/>
    <w:rsid w:val="00816675"/>
    <w:rsid w:val="00816A71"/>
    <w:rsid w:val="00816B26"/>
    <w:rsid w:val="00816D64"/>
    <w:rsid w:val="00820021"/>
    <w:rsid w:val="00824682"/>
    <w:rsid w:val="0082514D"/>
    <w:rsid w:val="00825398"/>
    <w:rsid w:val="008253BE"/>
    <w:rsid w:val="0082784C"/>
    <w:rsid w:val="008316C6"/>
    <w:rsid w:val="00831D74"/>
    <w:rsid w:val="00832257"/>
    <w:rsid w:val="00834C15"/>
    <w:rsid w:val="00837215"/>
    <w:rsid w:val="00837EDD"/>
    <w:rsid w:val="0084017E"/>
    <w:rsid w:val="008408EE"/>
    <w:rsid w:val="00844D22"/>
    <w:rsid w:val="00850810"/>
    <w:rsid w:val="0085690B"/>
    <w:rsid w:val="00857212"/>
    <w:rsid w:val="008602A2"/>
    <w:rsid w:val="00861F60"/>
    <w:rsid w:val="008624D4"/>
    <w:rsid w:val="00862A16"/>
    <w:rsid w:val="00867B18"/>
    <w:rsid w:val="0087076D"/>
    <w:rsid w:val="00871A24"/>
    <w:rsid w:val="00877DC5"/>
    <w:rsid w:val="0088218D"/>
    <w:rsid w:val="00882382"/>
    <w:rsid w:val="008846D8"/>
    <w:rsid w:val="00885130"/>
    <w:rsid w:val="00886398"/>
    <w:rsid w:val="00886F01"/>
    <w:rsid w:val="00895799"/>
    <w:rsid w:val="00897B68"/>
    <w:rsid w:val="008A07E0"/>
    <w:rsid w:val="008A2014"/>
    <w:rsid w:val="008A64ED"/>
    <w:rsid w:val="008A78DD"/>
    <w:rsid w:val="008A7A4E"/>
    <w:rsid w:val="008A7CEC"/>
    <w:rsid w:val="008B28CE"/>
    <w:rsid w:val="008B3019"/>
    <w:rsid w:val="008B412D"/>
    <w:rsid w:val="008B609E"/>
    <w:rsid w:val="008B6F42"/>
    <w:rsid w:val="008C009F"/>
    <w:rsid w:val="008C32FB"/>
    <w:rsid w:val="008C422A"/>
    <w:rsid w:val="008C478F"/>
    <w:rsid w:val="008D0293"/>
    <w:rsid w:val="008D02E0"/>
    <w:rsid w:val="008D0945"/>
    <w:rsid w:val="008D0EF5"/>
    <w:rsid w:val="008D0F9E"/>
    <w:rsid w:val="008D1C1B"/>
    <w:rsid w:val="008D1DB8"/>
    <w:rsid w:val="008D25E2"/>
    <w:rsid w:val="008D41D6"/>
    <w:rsid w:val="008D7433"/>
    <w:rsid w:val="008E6076"/>
    <w:rsid w:val="008E7042"/>
    <w:rsid w:val="008F076A"/>
    <w:rsid w:val="009006FC"/>
    <w:rsid w:val="00902F4B"/>
    <w:rsid w:val="0090778D"/>
    <w:rsid w:val="00927B20"/>
    <w:rsid w:val="00934211"/>
    <w:rsid w:val="0093437D"/>
    <w:rsid w:val="009404AA"/>
    <w:rsid w:val="00942D69"/>
    <w:rsid w:val="009432CB"/>
    <w:rsid w:val="00947127"/>
    <w:rsid w:val="00947C4A"/>
    <w:rsid w:val="00950071"/>
    <w:rsid w:val="00950201"/>
    <w:rsid w:val="00952F87"/>
    <w:rsid w:val="009555E9"/>
    <w:rsid w:val="009619CD"/>
    <w:rsid w:val="009630A6"/>
    <w:rsid w:val="00965787"/>
    <w:rsid w:val="009677D9"/>
    <w:rsid w:val="00970FF3"/>
    <w:rsid w:val="00972029"/>
    <w:rsid w:val="009745D2"/>
    <w:rsid w:val="00975F84"/>
    <w:rsid w:val="00981714"/>
    <w:rsid w:val="00981ED4"/>
    <w:rsid w:val="00982025"/>
    <w:rsid w:val="00992D25"/>
    <w:rsid w:val="0099308D"/>
    <w:rsid w:val="00995253"/>
    <w:rsid w:val="00995A0A"/>
    <w:rsid w:val="00996073"/>
    <w:rsid w:val="009961E3"/>
    <w:rsid w:val="00997C61"/>
    <w:rsid w:val="009A0538"/>
    <w:rsid w:val="009A0D55"/>
    <w:rsid w:val="009A361C"/>
    <w:rsid w:val="009A4ED3"/>
    <w:rsid w:val="009B3CEE"/>
    <w:rsid w:val="009C4946"/>
    <w:rsid w:val="009C7FB0"/>
    <w:rsid w:val="009D351D"/>
    <w:rsid w:val="009D3BAD"/>
    <w:rsid w:val="009D641D"/>
    <w:rsid w:val="009D702B"/>
    <w:rsid w:val="009E206B"/>
    <w:rsid w:val="009E3F5F"/>
    <w:rsid w:val="009F12E3"/>
    <w:rsid w:val="009F283E"/>
    <w:rsid w:val="009F6CEE"/>
    <w:rsid w:val="009F71A5"/>
    <w:rsid w:val="00A033D2"/>
    <w:rsid w:val="00A1136E"/>
    <w:rsid w:val="00A116E1"/>
    <w:rsid w:val="00A12CA0"/>
    <w:rsid w:val="00A1483B"/>
    <w:rsid w:val="00A170C2"/>
    <w:rsid w:val="00A2311B"/>
    <w:rsid w:val="00A24EFC"/>
    <w:rsid w:val="00A2788B"/>
    <w:rsid w:val="00A31430"/>
    <w:rsid w:val="00A446BB"/>
    <w:rsid w:val="00A45C99"/>
    <w:rsid w:val="00A60877"/>
    <w:rsid w:val="00A63364"/>
    <w:rsid w:val="00A64964"/>
    <w:rsid w:val="00A672D5"/>
    <w:rsid w:val="00A67DB2"/>
    <w:rsid w:val="00A71555"/>
    <w:rsid w:val="00A73EC6"/>
    <w:rsid w:val="00A83683"/>
    <w:rsid w:val="00A84F4B"/>
    <w:rsid w:val="00A857B9"/>
    <w:rsid w:val="00A87007"/>
    <w:rsid w:val="00A92435"/>
    <w:rsid w:val="00A924E7"/>
    <w:rsid w:val="00A93A44"/>
    <w:rsid w:val="00A93B21"/>
    <w:rsid w:val="00A94E1A"/>
    <w:rsid w:val="00A96C99"/>
    <w:rsid w:val="00A96E5D"/>
    <w:rsid w:val="00AA558D"/>
    <w:rsid w:val="00AB2E98"/>
    <w:rsid w:val="00AC1223"/>
    <w:rsid w:val="00AC1E21"/>
    <w:rsid w:val="00AC7580"/>
    <w:rsid w:val="00AD1145"/>
    <w:rsid w:val="00AD31E0"/>
    <w:rsid w:val="00AD3AB5"/>
    <w:rsid w:val="00AD721C"/>
    <w:rsid w:val="00AD774C"/>
    <w:rsid w:val="00AD77FD"/>
    <w:rsid w:val="00AE30C6"/>
    <w:rsid w:val="00AE4D4F"/>
    <w:rsid w:val="00AE6A41"/>
    <w:rsid w:val="00AE6B46"/>
    <w:rsid w:val="00AF1C5B"/>
    <w:rsid w:val="00AF2980"/>
    <w:rsid w:val="00AF3FAC"/>
    <w:rsid w:val="00AF4649"/>
    <w:rsid w:val="00B016C3"/>
    <w:rsid w:val="00B05831"/>
    <w:rsid w:val="00B07054"/>
    <w:rsid w:val="00B11D85"/>
    <w:rsid w:val="00B12C93"/>
    <w:rsid w:val="00B25B43"/>
    <w:rsid w:val="00B2656B"/>
    <w:rsid w:val="00B26778"/>
    <w:rsid w:val="00B3511A"/>
    <w:rsid w:val="00B371F1"/>
    <w:rsid w:val="00B414E7"/>
    <w:rsid w:val="00B44B9C"/>
    <w:rsid w:val="00B4546E"/>
    <w:rsid w:val="00B46F3F"/>
    <w:rsid w:val="00B54A9F"/>
    <w:rsid w:val="00B66370"/>
    <w:rsid w:val="00B67B70"/>
    <w:rsid w:val="00B67D15"/>
    <w:rsid w:val="00B70608"/>
    <w:rsid w:val="00B70708"/>
    <w:rsid w:val="00B72888"/>
    <w:rsid w:val="00B73CE0"/>
    <w:rsid w:val="00B829D6"/>
    <w:rsid w:val="00B82C77"/>
    <w:rsid w:val="00B833AC"/>
    <w:rsid w:val="00B833AE"/>
    <w:rsid w:val="00B94B00"/>
    <w:rsid w:val="00B959F4"/>
    <w:rsid w:val="00B95D66"/>
    <w:rsid w:val="00B96038"/>
    <w:rsid w:val="00BA05C7"/>
    <w:rsid w:val="00BA0E39"/>
    <w:rsid w:val="00BB0F3E"/>
    <w:rsid w:val="00BB1601"/>
    <w:rsid w:val="00BB4070"/>
    <w:rsid w:val="00BB4260"/>
    <w:rsid w:val="00BB485A"/>
    <w:rsid w:val="00BB7A80"/>
    <w:rsid w:val="00BC0A3C"/>
    <w:rsid w:val="00BC33AA"/>
    <w:rsid w:val="00BC4668"/>
    <w:rsid w:val="00BC61BE"/>
    <w:rsid w:val="00BC67CD"/>
    <w:rsid w:val="00BD07F9"/>
    <w:rsid w:val="00BD2D36"/>
    <w:rsid w:val="00BD7D1C"/>
    <w:rsid w:val="00BE1E72"/>
    <w:rsid w:val="00BE1F59"/>
    <w:rsid w:val="00BE56EC"/>
    <w:rsid w:val="00BE5D50"/>
    <w:rsid w:val="00BE63D6"/>
    <w:rsid w:val="00BE7641"/>
    <w:rsid w:val="00BF4FBB"/>
    <w:rsid w:val="00BF6C4D"/>
    <w:rsid w:val="00BF7133"/>
    <w:rsid w:val="00BF7BCA"/>
    <w:rsid w:val="00C018DD"/>
    <w:rsid w:val="00C0209B"/>
    <w:rsid w:val="00C06FB4"/>
    <w:rsid w:val="00C11C50"/>
    <w:rsid w:val="00C15373"/>
    <w:rsid w:val="00C15BBD"/>
    <w:rsid w:val="00C16162"/>
    <w:rsid w:val="00C3115E"/>
    <w:rsid w:val="00C37515"/>
    <w:rsid w:val="00C37F37"/>
    <w:rsid w:val="00C41E26"/>
    <w:rsid w:val="00C45CBF"/>
    <w:rsid w:val="00C522D8"/>
    <w:rsid w:val="00C533C5"/>
    <w:rsid w:val="00C60231"/>
    <w:rsid w:val="00C606EF"/>
    <w:rsid w:val="00C60771"/>
    <w:rsid w:val="00C6519D"/>
    <w:rsid w:val="00C66766"/>
    <w:rsid w:val="00C70D25"/>
    <w:rsid w:val="00C71D7E"/>
    <w:rsid w:val="00C734A3"/>
    <w:rsid w:val="00C75909"/>
    <w:rsid w:val="00C76E0E"/>
    <w:rsid w:val="00C8174E"/>
    <w:rsid w:val="00C82D35"/>
    <w:rsid w:val="00C91395"/>
    <w:rsid w:val="00C953D1"/>
    <w:rsid w:val="00CA0E07"/>
    <w:rsid w:val="00CA7795"/>
    <w:rsid w:val="00CB208A"/>
    <w:rsid w:val="00CB3619"/>
    <w:rsid w:val="00CB4395"/>
    <w:rsid w:val="00CC1BA5"/>
    <w:rsid w:val="00CC612E"/>
    <w:rsid w:val="00CC6AFB"/>
    <w:rsid w:val="00CD1210"/>
    <w:rsid w:val="00CD141C"/>
    <w:rsid w:val="00CD25A7"/>
    <w:rsid w:val="00CD271F"/>
    <w:rsid w:val="00CD3A72"/>
    <w:rsid w:val="00CD56FA"/>
    <w:rsid w:val="00CD575B"/>
    <w:rsid w:val="00CE0B7F"/>
    <w:rsid w:val="00CF1253"/>
    <w:rsid w:val="00CF2EC4"/>
    <w:rsid w:val="00CF45F2"/>
    <w:rsid w:val="00CF57B8"/>
    <w:rsid w:val="00D01FBB"/>
    <w:rsid w:val="00D051C2"/>
    <w:rsid w:val="00D15241"/>
    <w:rsid w:val="00D162FE"/>
    <w:rsid w:val="00D17465"/>
    <w:rsid w:val="00D17984"/>
    <w:rsid w:val="00D31710"/>
    <w:rsid w:val="00D31794"/>
    <w:rsid w:val="00D35114"/>
    <w:rsid w:val="00D36B17"/>
    <w:rsid w:val="00D41A8D"/>
    <w:rsid w:val="00D4499E"/>
    <w:rsid w:val="00D5086F"/>
    <w:rsid w:val="00D5358B"/>
    <w:rsid w:val="00D56277"/>
    <w:rsid w:val="00D73383"/>
    <w:rsid w:val="00D73EA3"/>
    <w:rsid w:val="00D74E0F"/>
    <w:rsid w:val="00D80E0F"/>
    <w:rsid w:val="00D81185"/>
    <w:rsid w:val="00D81ABB"/>
    <w:rsid w:val="00D8482A"/>
    <w:rsid w:val="00D85EAA"/>
    <w:rsid w:val="00D87D5A"/>
    <w:rsid w:val="00D97514"/>
    <w:rsid w:val="00DA19BE"/>
    <w:rsid w:val="00DA51D2"/>
    <w:rsid w:val="00DC0D1C"/>
    <w:rsid w:val="00DC10FC"/>
    <w:rsid w:val="00DC22CD"/>
    <w:rsid w:val="00DC6FC6"/>
    <w:rsid w:val="00DD1D77"/>
    <w:rsid w:val="00DD452A"/>
    <w:rsid w:val="00DD485C"/>
    <w:rsid w:val="00DE1C2D"/>
    <w:rsid w:val="00DE45D8"/>
    <w:rsid w:val="00DE63C0"/>
    <w:rsid w:val="00DE6C59"/>
    <w:rsid w:val="00DE7375"/>
    <w:rsid w:val="00DF4611"/>
    <w:rsid w:val="00DF56BB"/>
    <w:rsid w:val="00E017B9"/>
    <w:rsid w:val="00E04557"/>
    <w:rsid w:val="00E04F68"/>
    <w:rsid w:val="00E1631D"/>
    <w:rsid w:val="00E20F7D"/>
    <w:rsid w:val="00E21439"/>
    <w:rsid w:val="00E22710"/>
    <w:rsid w:val="00E31B2A"/>
    <w:rsid w:val="00E321C6"/>
    <w:rsid w:val="00E37DD6"/>
    <w:rsid w:val="00E4102D"/>
    <w:rsid w:val="00E427D2"/>
    <w:rsid w:val="00E43ED2"/>
    <w:rsid w:val="00E52BE1"/>
    <w:rsid w:val="00E55326"/>
    <w:rsid w:val="00E617B8"/>
    <w:rsid w:val="00E74BEA"/>
    <w:rsid w:val="00E82778"/>
    <w:rsid w:val="00E834EF"/>
    <w:rsid w:val="00E837FD"/>
    <w:rsid w:val="00E854AD"/>
    <w:rsid w:val="00E92816"/>
    <w:rsid w:val="00E949C7"/>
    <w:rsid w:val="00EB4229"/>
    <w:rsid w:val="00EB4635"/>
    <w:rsid w:val="00EB5284"/>
    <w:rsid w:val="00EB78DB"/>
    <w:rsid w:val="00EC0829"/>
    <w:rsid w:val="00EC13C3"/>
    <w:rsid w:val="00EC36BC"/>
    <w:rsid w:val="00EC4559"/>
    <w:rsid w:val="00ED1E80"/>
    <w:rsid w:val="00ED3F91"/>
    <w:rsid w:val="00ED4D9C"/>
    <w:rsid w:val="00ED6FAC"/>
    <w:rsid w:val="00ED73ED"/>
    <w:rsid w:val="00EE1543"/>
    <w:rsid w:val="00EE3647"/>
    <w:rsid w:val="00EE3DA2"/>
    <w:rsid w:val="00EF2191"/>
    <w:rsid w:val="00EF6FF3"/>
    <w:rsid w:val="00F03AE0"/>
    <w:rsid w:val="00F04173"/>
    <w:rsid w:val="00F04B45"/>
    <w:rsid w:val="00F05098"/>
    <w:rsid w:val="00F1250B"/>
    <w:rsid w:val="00F1459D"/>
    <w:rsid w:val="00F14B8F"/>
    <w:rsid w:val="00F14CD1"/>
    <w:rsid w:val="00F203F1"/>
    <w:rsid w:val="00F22990"/>
    <w:rsid w:val="00F22BA9"/>
    <w:rsid w:val="00F254C0"/>
    <w:rsid w:val="00F355DA"/>
    <w:rsid w:val="00F40644"/>
    <w:rsid w:val="00F40BE1"/>
    <w:rsid w:val="00F42233"/>
    <w:rsid w:val="00F44284"/>
    <w:rsid w:val="00F54B81"/>
    <w:rsid w:val="00F55858"/>
    <w:rsid w:val="00F61A49"/>
    <w:rsid w:val="00F6273F"/>
    <w:rsid w:val="00F66DDF"/>
    <w:rsid w:val="00F76D0D"/>
    <w:rsid w:val="00F80AA5"/>
    <w:rsid w:val="00F81D5A"/>
    <w:rsid w:val="00F82A2F"/>
    <w:rsid w:val="00F932A1"/>
    <w:rsid w:val="00F935C2"/>
    <w:rsid w:val="00F946EE"/>
    <w:rsid w:val="00F95DE5"/>
    <w:rsid w:val="00F95E00"/>
    <w:rsid w:val="00FA290D"/>
    <w:rsid w:val="00FA5ACD"/>
    <w:rsid w:val="00FA6B5B"/>
    <w:rsid w:val="00FA72BD"/>
    <w:rsid w:val="00FB1937"/>
    <w:rsid w:val="00FB6713"/>
    <w:rsid w:val="00FB7603"/>
    <w:rsid w:val="00FC0859"/>
    <w:rsid w:val="00FC093F"/>
    <w:rsid w:val="00FC0983"/>
    <w:rsid w:val="00FC4885"/>
    <w:rsid w:val="00FC61E5"/>
    <w:rsid w:val="00FD056C"/>
    <w:rsid w:val="00FD1E48"/>
    <w:rsid w:val="00FD31F4"/>
    <w:rsid w:val="00FD39E6"/>
    <w:rsid w:val="00FE7399"/>
    <w:rsid w:val="00FF43C2"/>
    <w:rsid w:val="00FF6A2F"/>
    <w:rsid w:val="00FF6B26"/>
    <w:rsid w:val="00FF7F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607D4F"/>
  <w15:chartTrackingRefBased/>
  <w15:docId w15:val="{43B04736-361E-4CDC-8F0D-242CD2483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4F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4F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256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4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15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1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5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9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92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960358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78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444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5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1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06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0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5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9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3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link.springer.com/book/10.1007/978-3-319-66523-8" TargetMode="External"/><Relationship Id="rId18" Type="http://schemas.openxmlformats.org/officeDocument/2006/relationships/hyperlink" Target="https://tass.com/world/1289095" TargetMode="External"/><Relationship Id="rId26" Type="http://schemas.openxmlformats.org/officeDocument/2006/relationships/hyperlink" Target="https://www.un.org/press/en/2019/ga12122.doc.htm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maidanmuseum.org/uk" TargetMode="External"/><Relationship Id="rId34" Type="http://schemas.openxmlformats.org/officeDocument/2006/relationships/hyperlink" Target="https://csis-website-prod.s3.amazonaws.com/s3fs-public/publication/220113_Wasielewski_Jones_RussiaUkraine.pdf?TnU5pXVdKLLagIkYc8.pJLT1TjucY6ew" TargetMode="External"/><Relationship Id="rId7" Type="http://schemas.openxmlformats.org/officeDocument/2006/relationships/image" Target="media/image4.jpeg"/><Relationship Id="rId12" Type="http://schemas.openxmlformats.org/officeDocument/2006/relationships/hyperlink" Target="https://blogs.lse.ac.uk/lseih/2020/07/01/there-is-no-ukraine-fact-checking-the-kremlins-version-of-ukrainian-history/" TargetMode="External"/><Relationship Id="rId17" Type="http://schemas.openxmlformats.org/officeDocument/2006/relationships/hyperlink" Target="https://www.researchgate.net/publication/330029507_Hybrid_war_real_casualties_in_Ukraine" TargetMode="External"/><Relationship Id="rId25" Type="http://schemas.openxmlformats.org/officeDocument/2006/relationships/hyperlink" Target="https://www.euneighbours.eu/sites/default/files/publications/2020-03/Subsector_report_Ua_english_Fin.pdf" TargetMode="External"/><Relationship Id="rId33" Type="http://schemas.openxmlformats.org/officeDocument/2006/relationships/hyperlink" Target="https://ukraine.un.org/sites/default/files/2021-10/Conflict-related%20civilian%20casualties%20as%20of%2030%20September%202021%20%28rev%208%20Oct%202021%29%20EN.pdf" TargetMode="External"/><Relationship Id="rId38" Type="http://schemas.openxmlformats.org/officeDocument/2006/relationships/hyperlink" Target="https://www.flickr.com/photos/gi0rtn/50215073946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bjmh.gold.ac.uk/article/view/1559" TargetMode="External"/><Relationship Id="rId20" Type="http://schemas.openxmlformats.org/officeDocument/2006/relationships/hyperlink" Target="http://memoryconnection.org/wp-content/uploads/2011/12/DrJohnCLehr2.pdf" TargetMode="External"/><Relationship Id="rId29" Type="http://schemas.openxmlformats.org/officeDocument/2006/relationships/hyperlink" Target="https://www.routledge.com/Conflict-Archaeology-Materialities-of-Collective-Violence-from-Prehistory/Fernandez-Gotz-Roymans/p/book/9780367891787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www.jstor.org/stable/27075220" TargetMode="External"/><Relationship Id="rId24" Type="http://schemas.openxmlformats.org/officeDocument/2006/relationships/hyperlink" Target="https://scholar.google.co.uk/scholar_url?url=https://api.taylorfrancis.com/content/books/mono/download%3FidentifierName%3Ddoi%26identifierValue%3D10.4324/9781315472737%26type%3Dgooglepdf&amp;hl=en&amp;sa=X&amp;ei=gCT5Yf6tCIf0yATynJLAAQ&amp;scisig=AAGBfm2XVX2WHHnUdvcS5cDr069-fnTHLQ&amp;oi=scholarrm" TargetMode="External"/><Relationship Id="rId32" Type="http://schemas.openxmlformats.org/officeDocument/2006/relationships/hyperlink" Target="https://moodle.uwtsd.ac.uk/pluginfile.php/349299/mod_resource/content/1/BAJR%20Battlefield%20Archaeology%202005.pdf" TargetMode="External"/><Relationship Id="rId37" Type="http://schemas.openxmlformats.org/officeDocument/2006/relationships/hyperlink" Target="https://theconversation.com/soviet-war-memorials-in-eastern-europe-continue-to-strain-relations-with-russia-101687" TargetMode="External"/><Relationship Id="rId40" Type="http://schemas.openxmlformats.org/officeDocument/2006/relationships/theme" Target="theme/theme1.xml"/><Relationship Id="rId5" Type="http://schemas.openxmlformats.org/officeDocument/2006/relationships/image" Target="media/image2.jpeg"/><Relationship Id="rId15" Type="http://schemas.openxmlformats.org/officeDocument/2006/relationships/hyperlink" Target="https://www.bbc.co.uk/news/av/world-europe-26284100" TargetMode="External"/><Relationship Id="rId23" Type="http://schemas.openxmlformats.org/officeDocument/2006/relationships/hyperlink" Target="https://www.atlanticcouncil.org/blogs/ukrainealert/nationalism-is-on-the-rise-in-ukraine-and-that-s-a-good-thing/" TargetMode="External"/><Relationship Id="rId28" Type="http://schemas.openxmlformats.org/officeDocument/2006/relationships/hyperlink" Target="https://www.rferl.org/a/death-toll-up-to-13-000-in-ukraine-conflict-says-un-rights-office/29791647.html" TargetMode="External"/><Relationship Id="rId36" Type="http://schemas.openxmlformats.org/officeDocument/2006/relationships/hyperlink" Target="https://hal.archives-ouvertes.fr/medihal-01694296v1" TargetMode="External"/><Relationship Id="rId10" Type="http://schemas.openxmlformats.org/officeDocument/2006/relationships/hyperlink" Target="https://euromaidanpress.com/2020/08/21/unveiling-of-the-renovated-wall-of-remembrance-in-kyiv/" TargetMode="External"/><Relationship Id="rId19" Type="http://schemas.openxmlformats.org/officeDocument/2006/relationships/hyperlink" Target="https://holodomor.ca/wp-content/uploads/2016/09/1.-Holodomor-reader-TOC.pdf" TargetMode="External"/><Relationship Id="rId31" Type="http://schemas.openxmlformats.org/officeDocument/2006/relationships/hyperlink" Target="https://www.jstor.org/stable/25617076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books.google.co.uk/books?hl=en&amp;lr=&amp;id=2oFCvFv8YdwC&amp;oi=fnd&amp;pg=PP1&amp;dq=spatiality+and+conflict+the+archaeology+and+anthropology+in+conflict+zones&amp;ots=-nyd0S21yb&amp;sig=zNWG44KwPLJz6fvXsAxFNZYky2k" TargetMode="External"/><Relationship Id="rId14" Type="http://schemas.openxmlformats.org/officeDocument/2006/relationships/hyperlink" Target="https://www.swp-berlin.org/publications/products/research_papers/2019RP05_fhs.pdf" TargetMode="External"/><Relationship Id="rId22" Type="http://schemas.openxmlformats.org/officeDocument/2006/relationships/hyperlink" Target="https://www.cfr.org/backgrounder/ukraine-conflict-crossroads-europe-and-russia" TargetMode="External"/><Relationship Id="rId27" Type="http://schemas.openxmlformats.org/officeDocument/2006/relationships/hyperlink" Target="https://www.rferl.org/a/chernobyl-forest-war-memorials/31208412.html" TargetMode="External"/><Relationship Id="rId30" Type="http://schemas.openxmlformats.org/officeDocument/2006/relationships/hyperlink" Target="https://www.google.co.uk/books/edition/Ukraine/1i1gDwAAQBAJ?hl=en&amp;gbpv=0" TargetMode="External"/><Relationship Id="rId35" Type="http://schemas.openxmlformats.org/officeDocument/2006/relationships/hyperlink" Target="https://www.researchgate.net/publication/229233096_Soviet_Nostalgia_and_Russian_Politics" TargetMode="External"/><Relationship Id="rId8" Type="http://schemas.openxmlformats.org/officeDocument/2006/relationships/image" Target="media/image5.jpe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1864</TotalTime>
  <Pages>11</Pages>
  <Words>4757</Words>
  <Characters>27115</Characters>
  <Application>Microsoft Office Word</Application>
  <DocSecurity>0</DocSecurity>
  <Lines>225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Morris</dc:creator>
  <cp:keywords/>
  <dc:description/>
  <cp:lastModifiedBy>Matthew Morris</cp:lastModifiedBy>
  <cp:revision>15</cp:revision>
  <dcterms:created xsi:type="dcterms:W3CDTF">2022-02-03T17:56:00Z</dcterms:created>
  <dcterms:modified xsi:type="dcterms:W3CDTF">2022-02-06T14:15:00Z</dcterms:modified>
</cp:coreProperties>
</file>