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288E17" w14:textId="77777777" w:rsidR="001C2456" w:rsidRDefault="00000000">
      <w:pPr>
        <w:pStyle w:val="Title"/>
      </w:pPr>
      <w:r>
        <w:t>Student Activity Worksheet</w:t>
      </w:r>
    </w:p>
    <w:p w14:paraId="72DFC56B" w14:textId="77777777" w:rsidR="001C2456" w:rsidRDefault="00000000">
      <w:pPr>
        <w:pStyle w:val="Heading1"/>
      </w:pPr>
      <w:r>
        <w:t>MSc Psychology of Behaviour Change</w:t>
      </w:r>
    </w:p>
    <w:p w14:paraId="0DA59B80" w14:textId="77777777" w:rsidR="001C2456" w:rsidRDefault="00000000">
      <w:pPr>
        <w:pStyle w:val="Heading2"/>
      </w:pPr>
      <w:r>
        <w:t>Lecture 1: Introduction to Behaviour Change</w:t>
      </w:r>
    </w:p>
    <w:p w14:paraId="254B3A45" w14:textId="77777777" w:rsidR="001C2456" w:rsidRDefault="00000000">
      <w:pPr>
        <w:pStyle w:val="Heading1"/>
      </w:pPr>
      <w:r>
        <w:t>Activity 1 — Defining Behaviour (10 minutes)</w:t>
      </w:r>
    </w:p>
    <w:p w14:paraId="52072874" w14:textId="77777777" w:rsidR="001C2456" w:rsidRDefault="00000000">
      <w:r>
        <w:t>Task: Choose a behaviour relevant to public health, sustainability, digital wellbeing, or workplace functioning.</w:t>
      </w:r>
    </w:p>
    <w:p w14:paraId="77A7DD9A" w14:textId="77777777" w:rsidR="001C2456" w:rsidRDefault="00000000">
      <w:r>
        <w:t>1. Describe the behaviour clearly (ensure it is observable and measurable):</w:t>
      </w:r>
    </w:p>
    <w:p w14:paraId="7DED599F" w14:textId="77777777" w:rsidR="001C2456" w:rsidRDefault="00000000">
      <w:r>
        <w:t>___________________________________________________________</w:t>
      </w:r>
    </w:p>
    <w:p w14:paraId="1594328F" w14:textId="77777777" w:rsidR="001C2456" w:rsidRDefault="00000000">
      <w:r>
        <w:t>___________________________________________________________</w:t>
      </w:r>
    </w:p>
    <w:p w14:paraId="71644CEC" w14:textId="77777777" w:rsidR="001C2456" w:rsidRDefault="00000000">
      <w:r>
        <w:t>2. Classify the behaviour (tick all that apply):</w:t>
      </w:r>
    </w:p>
    <w:p w14:paraId="2FE7E3AF" w14:textId="77777777" w:rsidR="001C2456" w:rsidRDefault="00000000">
      <w:r>
        <w:t>[ ] Discrete (one-off action)</w:t>
      </w:r>
    </w:p>
    <w:p w14:paraId="6E16846B" w14:textId="77777777" w:rsidR="001C2456" w:rsidRDefault="00000000">
      <w:r>
        <w:t>[ ] Complex pattern (performed over time)</w:t>
      </w:r>
    </w:p>
    <w:p w14:paraId="70E2E086" w14:textId="77777777" w:rsidR="001C2456" w:rsidRDefault="00000000">
      <w:r>
        <w:t>[ ] Automatic</w:t>
      </w:r>
    </w:p>
    <w:p w14:paraId="4ACC64FF" w14:textId="77777777" w:rsidR="001C2456" w:rsidRDefault="00000000">
      <w:r>
        <w:t>[ ] Reflective</w:t>
      </w:r>
    </w:p>
    <w:p w14:paraId="1E4B6F45" w14:textId="77777777" w:rsidR="001C2456" w:rsidRDefault="00000000">
      <w:r>
        <w:t>[ ] Individual</w:t>
      </w:r>
    </w:p>
    <w:p w14:paraId="4EF85B5E" w14:textId="77777777" w:rsidR="001C2456" w:rsidRDefault="00000000">
      <w:r>
        <w:t>[ ] Social/collective</w:t>
      </w:r>
    </w:p>
    <w:p w14:paraId="28D612EC" w14:textId="77777777" w:rsidR="001C2456" w:rsidRDefault="00000000">
      <w:r>
        <w:t>3. Identify the contexts influencing the behaviour (physical, social, cultural or digital):</w:t>
      </w:r>
    </w:p>
    <w:p w14:paraId="37A09F2F" w14:textId="77777777" w:rsidR="001C2456" w:rsidRDefault="00000000">
      <w:r>
        <w:t>___________________________________________________________</w:t>
      </w:r>
    </w:p>
    <w:p w14:paraId="28079170" w14:textId="77777777" w:rsidR="001C2456" w:rsidRDefault="00000000">
      <w:pPr>
        <w:pStyle w:val="Heading1"/>
      </w:pPr>
      <w:r>
        <w:t>Activity 2 — Determinants of Behaviour (15 minutes)</w:t>
      </w:r>
    </w:p>
    <w:p w14:paraId="4563347A" w14:textId="77777777" w:rsidR="001C2456" w:rsidRDefault="00000000">
      <w:r>
        <w:t>Using the behaviour you selected, identify determinants at three levels:</w:t>
      </w:r>
    </w:p>
    <w:p w14:paraId="09E10E68" w14:textId="77777777" w:rsidR="001C2456" w:rsidRDefault="00000000">
      <w:r>
        <w:t>Individual-level determinants (e.g., motivation, skills, beliefs, identity):</w:t>
      </w:r>
    </w:p>
    <w:p w14:paraId="19F25658" w14:textId="77777777" w:rsidR="001C2456" w:rsidRDefault="00000000">
      <w:r>
        <w:t>___________________________________________________________</w:t>
      </w:r>
    </w:p>
    <w:p w14:paraId="00E7280B" w14:textId="77777777" w:rsidR="001C2456" w:rsidRDefault="00000000">
      <w:r>
        <w:t>Social determinants (e.g., norms, modelling, networks):</w:t>
      </w:r>
    </w:p>
    <w:p w14:paraId="3EF7D8B5" w14:textId="77777777" w:rsidR="001C2456" w:rsidRDefault="00000000">
      <w:r>
        <w:t>___________________________________________________________</w:t>
      </w:r>
    </w:p>
    <w:p w14:paraId="45415FC3" w14:textId="77777777" w:rsidR="001C2456" w:rsidRDefault="00000000">
      <w:r>
        <w:lastRenderedPageBreak/>
        <w:t>Environmental/structural determinants (e.g., access, policy, physical environment):</w:t>
      </w:r>
    </w:p>
    <w:p w14:paraId="78039022" w14:textId="77777777" w:rsidR="001C2456" w:rsidRDefault="00000000">
      <w:r>
        <w:t>___________________________________________________________</w:t>
      </w:r>
    </w:p>
    <w:p w14:paraId="3BBD4F74" w14:textId="77777777" w:rsidR="001C2456" w:rsidRDefault="00000000">
      <w:r>
        <w:t>Reflection question: Which level seems most influential and why?</w:t>
      </w:r>
    </w:p>
    <w:p w14:paraId="689DEC94" w14:textId="77777777" w:rsidR="001C2456" w:rsidRDefault="00000000">
      <w:r>
        <w:t>___________________________________________________________</w:t>
      </w:r>
    </w:p>
    <w:p w14:paraId="69A81EBF" w14:textId="77777777" w:rsidR="001C2456" w:rsidRDefault="00000000">
      <w:r>
        <w:t>___________________________________________________________</w:t>
      </w:r>
    </w:p>
    <w:p w14:paraId="71B07E18" w14:textId="1BEC003A" w:rsidR="001C2456" w:rsidRDefault="00000000">
      <w:pPr>
        <w:pStyle w:val="Heading1"/>
      </w:pPr>
      <w:r>
        <w:t xml:space="preserve">Activity </w:t>
      </w:r>
      <w:r w:rsidR="0016212A">
        <w:t>3</w:t>
      </w:r>
      <w:r>
        <w:t xml:space="preserve"> — Diagnosing Behaviour Change Needs (15 minutes)</w:t>
      </w:r>
    </w:p>
    <w:p w14:paraId="1AE25076" w14:textId="77777777" w:rsidR="001C2456" w:rsidRDefault="00000000">
      <w:r>
        <w:t>1. Which determinant(s) should be targeted?</w:t>
      </w:r>
    </w:p>
    <w:p w14:paraId="77358E83" w14:textId="77777777" w:rsidR="001C2456" w:rsidRDefault="00000000">
      <w:r>
        <w:t>___________________________________________________________</w:t>
      </w:r>
    </w:p>
    <w:p w14:paraId="5CA93B03" w14:textId="77777777" w:rsidR="001C2456" w:rsidRDefault="00000000">
      <w:r>
        <w:t>2. Why these determinants?</w:t>
      </w:r>
    </w:p>
    <w:p w14:paraId="6349D301" w14:textId="77777777" w:rsidR="001C2456" w:rsidRDefault="00000000">
      <w:r>
        <w:t>___________________________________________________________</w:t>
      </w:r>
    </w:p>
    <w:p w14:paraId="2230C34D" w14:textId="77777777" w:rsidR="001C2456" w:rsidRDefault="00000000">
      <w:r>
        <w:t>3. What type of intervention strategy might work (tick all that apply):</w:t>
      </w:r>
    </w:p>
    <w:p w14:paraId="43C13711" w14:textId="77777777" w:rsidR="001C2456" w:rsidRDefault="00000000">
      <w:r>
        <w:t>[ ] Education / information</w:t>
      </w:r>
    </w:p>
    <w:p w14:paraId="666A55B3" w14:textId="77777777" w:rsidR="001C2456" w:rsidRDefault="00000000">
      <w:r>
        <w:t>[ ] Environmental restructuring</w:t>
      </w:r>
    </w:p>
    <w:p w14:paraId="18669BA8" w14:textId="77777777" w:rsidR="001C2456" w:rsidRDefault="00000000">
      <w:r>
        <w:t>[ ] Skills training</w:t>
      </w:r>
    </w:p>
    <w:p w14:paraId="336E3787" w14:textId="77777777" w:rsidR="001C2456" w:rsidRDefault="00000000">
      <w:r>
        <w:t>[ ] Incentives</w:t>
      </w:r>
    </w:p>
    <w:p w14:paraId="2654F210" w14:textId="77777777" w:rsidR="001C2456" w:rsidRDefault="00000000">
      <w:r>
        <w:t>[ ] Habit formation strategies</w:t>
      </w:r>
    </w:p>
    <w:p w14:paraId="23D7163F" w14:textId="77777777" w:rsidR="001C2456" w:rsidRDefault="00000000">
      <w:r>
        <w:t>[ ] Social modelling</w:t>
      </w:r>
    </w:p>
    <w:p w14:paraId="0D7D3ED7" w14:textId="77777777" w:rsidR="001C2456" w:rsidRDefault="00000000">
      <w:r>
        <w:t>[ ] Digital nudges</w:t>
      </w:r>
    </w:p>
    <w:p w14:paraId="18E06A51" w14:textId="77777777" w:rsidR="001C2456" w:rsidRDefault="00000000">
      <w:r>
        <w:t>4. Explain how the chosen strategy could influence the behaviour:</w:t>
      </w:r>
    </w:p>
    <w:p w14:paraId="745B5F58" w14:textId="77777777" w:rsidR="001C2456" w:rsidRDefault="00000000">
      <w:r>
        <w:t>___________________________________________________________</w:t>
      </w:r>
    </w:p>
    <w:p w14:paraId="70659C77" w14:textId="46BD8406" w:rsidR="001C2456" w:rsidRDefault="00000000">
      <w:pPr>
        <w:pStyle w:val="Heading1"/>
      </w:pPr>
      <w:r>
        <w:t xml:space="preserve">Activity </w:t>
      </w:r>
      <w:r w:rsidR="0016212A">
        <w:t>4</w:t>
      </w:r>
      <w:r>
        <w:t xml:space="preserve"> — Common Challenges (10 minutes)</w:t>
      </w:r>
    </w:p>
    <w:p w14:paraId="053077D9" w14:textId="77777777" w:rsidR="001C2456" w:rsidRDefault="00000000">
      <w:r>
        <w:t>1. What challenges might arise in real-world implementation?</w:t>
      </w:r>
    </w:p>
    <w:p w14:paraId="2F7261A0" w14:textId="77777777" w:rsidR="001C2456" w:rsidRDefault="00000000">
      <w:r>
        <w:t>___________________________________________________________</w:t>
      </w:r>
    </w:p>
    <w:p w14:paraId="52180DE4" w14:textId="77777777" w:rsidR="001C2456" w:rsidRDefault="00000000">
      <w:r>
        <w:t>2. How might you address one of these challenges?</w:t>
      </w:r>
    </w:p>
    <w:p w14:paraId="7FD9CAB3" w14:textId="77777777" w:rsidR="001C2456" w:rsidRDefault="00000000">
      <w:r>
        <w:t>___________________________________________________________</w:t>
      </w:r>
    </w:p>
    <w:p w14:paraId="6142444A" w14:textId="3E15EB39" w:rsidR="001C2456" w:rsidRDefault="00000000">
      <w:pPr>
        <w:pStyle w:val="Heading1"/>
      </w:pPr>
      <w:r>
        <w:lastRenderedPageBreak/>
        <w:t>Discussion Questions</w:t>
      </w:r>
    </w:p>
    <w:p w14:paraId="6A328006" w14:textId="77777777" w:rsidR="0016212A" w:rsidRPr="0016212A" w:rsidRDefault="0016212A" w:rsidP="0016212A"/>
    <w:p w14:paraId="4642B01C" w14:textId="4645021B" w:rsidR="001C2456" w:rsidRDefault="00000000" w:rsidP="0016212A">
      <w:pPr>
        <w:pStyle w:val="ListParagraph"/>
        <w:numPr>
          <w:ilvl w:val="0"/>
          <w:numId w:val="10"/>
        </w:numPr>
      </w:pPr>
      <w:r>
        <w:t>Why is behaviour change often more challenging at the maintenance stage than initiation?</w:t>
      </w:r>
    </w:p>
    <w:p w14:paraId="6A291CDC" w14:textId="77777777" w:rsidR="0016212A" w:rsidRDefault="0016212A" w:rsidP="0016212A">
      <w:pPr>
        <w:pStyle w:val="ListParagraph"/>
      </w:pPr>
    </w:p>
    <w:p w14:paraId="076B0B3A" w14:textId="413156B3" w:rsidR="001C2456" w:rsidRDefault="00000000" w:rsidP="0016212A">
      <w:pPr>
        <w:pStyle w:val="ListParagraph"/>
        <w:numPr>
          <w:ilvl w:val="0"/>
          <w:numId w:val="10"/>
        </w:numPr>
      </w:pPr>
      <w:r>
        <w:t>How can small contextual changes sometimes produce big behavioural effects?</w:t>
      </w:r>
    </w:p>
    <w:p w14:paraId="19C7E150" w14:textId="77777777" w:rsidR="0016212A" w:rsidRDefault="0016212A" w:rsidP="0016212A">
      <w:pPr>
        <w:pStyle w:val="ListParagraph"/>
      </w:pPr>
    </w:p>
    <w:p w14:paraId="25DD9888" w14:textId="77777777" w:rsidR="0016212A" w:rsidRDefault="0016212A" w:rsidP="0016212A">
      <w:pPr>
        <w:pStyle w:val="ListParagraph"/>
      </w:pPr>
    </w:p>
    <w:p w14:paraId="7BE88BCA" w14:textId="77777777" w:rsidR="0016212A" w:rsidRDefault="00000000" w:rsidP="0016212A">
      <w:pPr>
        <w:pStyle w:val="ListParagraph"/>
        <w:numPr>
          <w:ilvl w:val="0"/>
          <w:numId w:val="10"/>
        </w:numPr>
      </w:pPr>
      <w:r>
        <w:t>In what ways might digital technologies support or hinder behaviour change?</w:t>
      </w:r>
    </w:p>
    <w:p w14:paraId="0FE6875A" w14:textId="77777777" w:rsidR="0016212A" w:rsidRDefault="0016212A" w:rsidP="0016212A">
      <w:pPr>
        <w:pStyle w:val="ListParagraph"/>
      </w:pPr>
    </w:p>
    <w:p w14:paraId="2BF59A09" w14:textId="40785518" w:rsidR="001C2456" w:rsidRDefault="00000000" w:rsidP="0016212A">
      <w:pPr>
        <w:pStyle w:val="ListParagraph"/>
        <w:numPr>
          <w:ilvl w:val="0"/>
          <w:numId w:val="10"/>
        </w:numPr>
      </w:pPr>
      <w:r>
        <w:t>What ethical concerns should be considered when designing behaviour-chang</w:t>
      </w:r>
      <w:r w:rsidR="0016212A">
        <w:t xml:space="preserve"> </w:t>
      </w:r>
      <w:r>
        <w:t>interventions?</w:t>
      </w:r>
    </w:p>
    <w:sectPr w:rsidR="001C2456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271614"/>
    <w:multiLevelType w:val="hybridMultilevel"/>
    <w:tmpl w:val="42C25B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3050555">
    <w:abstractNumId w:val="8"/>
  </w:num>
  <w:num w:numId="2" w16cid:durableId="820511156">
    <w:abstractNumId w:val="6"/>
  </w:num>
  <w:num w:numId="3" w16cid:durableId="708266434">
    <w:abstractNumId w:val="5"/>
  </w:num>
  <w:num w:numId="4" w16cid:durableId="1445882671">
    <w:abstractNumId w:val="4"/>
  </w:num>
  <w:num w:numId="5" w16cid:durableId="1140224371">
    <w:abstractNumId w:val="7"/>
  </w:num>
  <w:num w:numId="6" w16cid:durableId="306205971">
    <w:abstractNumId w:val="3"/>
  </w:num>
  <w:num w:numId="7" w16cid:durableId="834877695">
    <w:abstractNumId w:val="2"/>
  </w:num>
  <w:num w:numId="8" w16cid:durableId="809715252">
    <w:abstractNumId w:val="1"/>
  </w:num>
  <w:num w:numId="9" w16cid:durableId="2047754875">
    <w:abstractNumId w:val="0"/>
  </w:num>
  <w:num w:numId="10" w16cid:durableId="5809492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6212A"/>
    <w:rsid w:val="001C2456"/>
    <w:rsid w:val="00244BB2"/>
    <w:rsid w:val="0029639D"/>
    <w:rsid w:val="00326F90"/>
    <w:rsid w:val="00797B87"/>
    <w:rsid w:val="00A04FED"/>
    <w:rsid w:val="00AA1D8D"/>
    <w:rsid w:val="00B47730"/>
    <w:rsid w:val="00C41AD7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D0B73E5"/>
  <w14:defaultImageDpi w14:val="300"/>
  <w15:docId w15:val="{5BE3A024-BDD2-432C-92AB-1CFEECEC9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289</Words>
  <Characters>2463</Characters>
  <Application>Microsoft Office Word</Application>
  <DocSecurity>0</DocSecurity>
  <Lines>54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2695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Ceri Phelps</cp:lastModifiedBy>
  <cp:revision>3</cp:revision>
  <dcterms:created xsi:type="dcterms:W3CDTF">2026-01-10T16:52:00Z</dcterms:created>
  <dcterms:modified xsi:type="dcterms:W3CDTF">2026-01-10T16:53:00Z</dcterms:modified>
  <cp:category/>
</cp:coreProperties>
</file>