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FFC75" w14:textId="77777777" w:rsidR="00206E7D" w:rsidRDefault="00206E7D" w:rsidP="00206E7D">
      <w:pPr>
        <w:jc w:val="center"/>
        <w:rPr>
          <w:rFonts w:ascii="Cambria" w:hAnsi="Cambria"/>
          <w:b/>
          <w:bCs/>
          <w:u w:val="single"/>
        </w:rPr>
      </w:pPr>
      <w:r w:rsidRPr="00206E7D">
        <w:rPr>
          <w:rFonts w:ascii="Cambria" w:hAnsi="Cambria"/>
          <w:b/>
          <w:bCs/>
          <w:u w:val="single"/>
        </w:rPr>
        <w:t>Social Policy and Health in Wales</w:t>
      </w:r>
      <w:r w:rsidRPr="00206E7D">
        <w:rPr>
          <w:rFonts w:ascii="Cambria" w:hAnsi="Cambria"/>
          <w:b/>
          <w:bCs/>
          <w:u w:val="single"/>
        </w:rPr>
        <w:t xml:space="preserve">. </w:t>
      </w:r>
    </w:p>
    <w:p w14:paraId="465CE61B" w14:textId="4E17832C" w:rsidR="00206E7D" w:rsidRPr="00206E7D" w:rsidRDefault="00206E7D" w:rsidP="00206E7D">
      <w:pPr>
        <w:jc w:val="center"/>
        <w:rPr>
          <w:rFonts w:ascii="Cambria" w:hAnsi="Cambria"/>
          <w:b/>
          <w:bCs/>
          <w:u w:val="single"/>
        </w:rPr>
      </w:pPr>
      <w:r w:rsidRPr="00206E7D">
        <w:rPr>
          <w:rFonts w:ascii="Cambria" w:hAnsi="Cambria"/>
          <w:b/>
          <w:bCs/>
          <w:u w:val="single"/>
        </w:rPr>
        <w:t>Activity</w:t>
      </w:r>
    </w:p>
    <w:p w14:paraId="5F0E6F9B" w14:textId="5F49CD48" w:rsidR="00206E7D" w:rsidRPr="00206E7D" w:rsidRDefault="00206E7D" w:rsidP="00206E7D">
      <w:pPr>
        <w:rPr>
          <w:rFonts w:ascii="Cambria" w:hAnsi="Cambria"/>
        </w:rPr>
      </w:pPr>
    </w:p>
    <w:p w14:paraId="47DC856B" w14:textId="77777777" w:rsidR="00206E7D" w:rsidRPr="00206E7D" w:rsidRDefault="00206E7D" w:rsidP="00206E7D">
      <w:pPr>
        <w:rPr>
          <w:rFonts w:ascii="Cambria" w:hAnsi="Cambria"/>
          <w:b/>
          <w:bCs/>
        </w:rPr>
      </w:pPr>
      <w:r w:rsidRPr="00206E7D">
        <w:rPr>
          <w:rFonts w:ascii="Cambria" w:hAnsi="Cambria"/>
          <w:b/>
          <w:bCs/>
        </w:rPr>
        <w:t>Step 1: Choose your focus area</w:t>
      </w:r>
    </w:p>
    <w:p w14:paraId="71F73A3A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t>Circle one:</w:t>
      </w:r>
    </w:p>
    <w:p w14:paraId="3481B38A" w14:textId="77777777" w:rsidR="00206E7D" w:rsidRPr="00206E7D" w:rsidRDefault="00206E7D" w:rsidP="00206E7D">
      <w:pPr>
        <w:numPr>
          <w:ilvl w:val="0"/>
          <w:numId w:val="1"/>
        </w:numPr>
        <w:rPr>
          <w:rFonts w:ascii="Cambria" w:hAnsi="Cambria"/>
        </w:rPr>
      </w:pPr>
      <w:r w:rsidRPr="00206E7D">
        <w:rPr>
          <w:rFonts w:ascii="Cambria" w:hAnsi="Cambria"/>
        </w:rPr>
        <w:t>NHS services (hospitals, GPs, mental health)</w:t>
      </w:r>
    </w:p>
    <w:p w14:paraId="6ED18155" w14:textId="77777777" w:rsidR="00206E7D" w:rsidRPr="00206E7D" w:rsidRDefault="00206E7D" w:rsidP="00206E7D">
      <w:pPr>
        <w:numPr>
          <w:ilvl w:val="0"/>
          <w:numId w:val="1"/>
        </w:numPr>
        <w:rPr>
          <w:rFonts w:ascii="Cambria" w:hAnsi="Cambria"/>
        </w:rPr>
      </w:pPr>
      <w:r w:rsidRPr="00206E7D">
        <w:rPr>
          <w:rFonts w:ascii="Cambria" w:hAnsi="Cambria"/>
        </w:rPr>
        <w:t>Public health (vaccinations, healthy lifestyle campaigns)</w:t>
      </w:r>
    </w:p>
    <w:p w14:paraId="765B8FAA" w14:textId="77777777" w:rsidR="00206E7D" w:rsidRPr="00206E7D" w:rsidRDefault="00206E7D" w:rsidP="00206E7D">
      <w:pPr>
        <w:numPr>
          <w:ilvl w:val="0"/>
          <w:numId w:val="1"/>
        </w:numPr>
        <w:rPr>
          <w:rFonts w:ascii="Cambria" w:hAnsi="Cambria"/>
        </w:rPr>
      </w:pPr>
      <w:r w:rsidRPr="00206E7D">
        <w:rPr>
          <w:rFonts w:ascii="Cambria" w:hAnsi="Cambria"/>
        </w:rPr>
        <w:t>Social care (support for older people or people with disabilities)</w:t>
      </w:r>
    </w:p>
    <w:p w14:paraId="31A35B47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293323FD">
          <v:rect id="_x0000_i1074" style="width:0;height:1.5pt" o:hralign="center" o:hrstd="t" o:hr="t" fillcolor="#a0a0a0" stroked="f"/>
        </w:pict>
      </w:r>
    </w:p>
    <w:p w14:paraId="62F189A2" w14:textId="77777777" w:rsidR="00206E7D" w:rsidRPr="00206E7D" w:rsidRDefault="00206E7D" w:rsidP="00206E7D">
      <w:pPr>
        <w:rPr>
          <w:rFonts w:ascii="Cambria" w:hAnsi="Cambria"/>
          <w:b/>
          <w:bCs/>
        </w:rPr>
      </w:pPr>
      <w:r w:rsidRPr="00206E7D">
        <w:rPr>
          <w:rFonts w:ascii="Cambria" w:hAnsi="Cambria"/>
          <w:b/>
          <w:bCs/>
        </w:rPr>
        <w:t>Step 2: Discuss in your group</w:t>
      </w:r>
    </w:p>
    <w:p w14:paraId="6739F9B2" w14:textId="75CD47D6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  <w:b/>
          <w:bCs/>
        </w:rPr>
        <w:t>1. Policies or</w:t>
      </w:r>
      <w:r w:rsidRPr="00206E7D">
        <w:rPr>
          <w:rFonts w:ascii="Cambria" w:hAnsi="Cambria"/>
          <w:b/>
          <w:bCs/>
        </w:rPr>
        <w:t xml:space="preserve"> legislation that</w:t>
      </w:r>
      <w:r w:rsidRPr="00206E7D">
        <w:rPr>
          <w:rFonts w:ascii="Cambria" w:hAnsi="Cambria"/>
          <w:b/>
          <w:bCs/>
        </w:rPr>
        <w:t xml:space="preserve"> </w:t>
      </w:r>
      <w:r w:rsidRPr="00206E7D">
        <w:rPr>
          <w:rFonts w:ascii="Cambria" w:hAnsi="Cambria"/>
          <w:b/>
          <w:bCs/>
        </w:rPr>
        <w:t>supports</w:t>
      </w:r>
      <w:r w:rsidRPr="00206E7D">
        <w:rPr>
          <w:rFonts w:ascii="Cambria" w:hAnsi="Cambria"/>
          <w:b/>
          <w:bCs/>
        </w:rPr>
        <w:t xml:space="preserve"> this service:</w:t>
      </w:r>
    </w:p>
    <w:p w14:paraId="362D0672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29F86BC4">
          <v:rect id="_x0000_i1075" style="width:0;height:1.5pt" o:hralign="center" o:hrstd="t" o:hr="t" fillcolor="#a0a0a0" stroked="f"/>
        </w:pict>
      </w:r>
    </w:p>
    <w:p w14:paraId="785D02A7" w14:textId="77777777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3A4B034A">
          <v:rect id="_x0000_i1076" style="width:0;height:1.5pt" o:hralign="center" o:hrstd="t" o:hr="t" fillcolor="#a0a0a0" stroked="f"/>
        </w:pict>
      </w:r>
    </w:p>
    <w:p w14:paraId="3A08FD7A" w14:textId="41918DCD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38129FDF">
          <v:rect id="_x0000_i1098" style="width:0;height:1.5pt" o:hralign="center" o:hrstd="t" o:hr="t" fillcolor="#a0a0a0" stroked="f"/>
        </w:pict>
      </w:r>
    </w:p>
    <w:p w14:paraId="12840A0F" w14:textId="258C17C2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E82A8A1">
          <v:rect id="_x0000_i1100" style="width:0;height:1.5pt" o:hralign="center" o:hrstd="t" o:hr="t" fillcolor="#a0a0a0" stroked="f"/>
        </w:pict>
      </w:r>
    </w:p>
    <w:p w14:paraId="5C0EED03" w14:textId="07A23146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43A76388">
          <v:rect id="_x0000_i1101" style="width:0;height:1.5pt" o:hralign="center" o:hrstd="t" o:hr="t" fillcolor="#a0a0a0" stroked="f"/>
        </w:pict>
      </w:r>
    </w:p>
    <w:p w14:paraId="7E54A6B7" w14:textId="77777777" w:rsidR="00206E7D" w:rsidRDefault="00206E7D" w:rsidP="00206E7D">
      <w:pPr>
        <w:rPr>
          <w:rFonts w:ascii="Cambria" w:hAnsi="Cambria"/>
        </w:rPr>
      </w:pPr>
    </w:p>
    <w:p w14:paraId="03248ED7" w14:textId="77777777" w:rsidR="00206E7D" w:rsidRPr="00206E7D" w:rsidRDefault="00206E7D" w:rsidP="00206E7D">
      <w:pPr>
        <w:rPr>
          <w:rFonts w:ascii="Cambria" w:hAnsi="Cambria"/>
        </w:rPr>
      </w:pPr>
    </w:p>
    <w:p w14:paraId="233BA633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  <w:b/>
          <w:bCs/>
        </w:rPr>
        <w:t>2. Who benefits from this service?</w:t>
      </w:r>
    </w:p>
    <w:p w14:paraId="4263AACC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AC9F37D">
          <v:rect id="_x0000_i1077" style="width:0;height:1.5pt" o:hralign="center" o:hrstd="t" o:hr="t" fillcolor="#a0a0a0" stroked="f"/>
        </w:pict>
      </w:r>
    </w:p>
    <w:p w14:paraId="049C3DC3" w14:textId="77777777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08EF8CC">
          <v:rect id="_x0000_i1078" style="width:0;height:1.5pt" o:hralign="center" o:hrstd="t" o:hr="t" fillcolor="#a0a0a0" stroked="f"/>
        </w:pict>
      </w:r>
    </w:p>
    <w:p w14:paraId="31B422C3" w14:textId="172BBD56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6A65C31">
          <v:rect id="_x0000_i1102" style="width:0;height:1.5pt" o:hralign="center" o:hrstd="t" o:hr="t" fillcolor="#a0a0a0" stroked="f"/>
        </w:pict>
      </w:r>
    </w:p>
    <w:p w14:paraId="422A5E64" w14:textId="71A0DAAC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E73F592">
          <v:rect id="_x0000_i1103" style="width:0;height:1.5pt" o:hralign="center" o:hrstd="t" o:hr="t" fillcolor="#a0a0a0" stroked="f"/>
        </w:pict>
      </w:r>
    </w:p>
    <w:p w14:paraId="54ADEE69" w14:textId="77777777" w:rsidR="00206E7D" w:rsidRPr="00206E7D" w:rsidRDefault="00206E7D" w:rsidP="00206E7D">
      <w:pPr>
        <w:rPr>
          <w:rFonts w:ascii="Cambria" w:hAnsi="Cambria"/>
        </w:rPr>
      </w:pPr>
    </w:p>
    <w:p w14:paraId="78FA19A9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  <w:b/>
          <w:bCs/>
        </w:rPr>
        <w:t>3. Any problems or challenges with this service:</w:t>
      </w:r>
    </w:p>
    <w:p w14:paraId="2DB74E99" w14:textId="77777777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67EB83A6">
          <v:rect id="_x0000_i1079" style="width:0;height:1.5pt" o:hralign="center" o:hrstd="t" o:hr="t" fillcolor="#a0a0a0" stroked="f"/>
        </w:pict>
      </w:r>
    </w:p>
    <w:p w14:paraId="2916F155" w14:textId="77777777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51265377">
          <v:rect id="_x0000_i1080" style="width:0;height:1.5pt" o:hralign="center" o:hrstd="t" o:hr="t" fillcolor="#a0a0a0" stroked="f"/>
        </w:pict>
      </w:r>
    </w:p>
    <w:p w14:paraId="3EEABB12" w14:textId="77777777" w:rsid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0054687A">
          <v:rect id="_x0000_i1105" style="width:0;height:1.5pt" o:hralign="center" o:hrstd="t" o:hr="t" fillcolor="#a0a0a0" stroked="f"/>
        </w:pict>
      </w:r>
    </w:p>
    <w:p w14:paraId="2DDE0758" w14:textId="7035116F" w:rsidR="00206E7D" w:rsidRPr="00206E7D" w:rsidRDefault="00206E7D" w:rsidP="00206E7D">
      <w:pPr>
        <w:rPr>
          <w:rFonts w:ascii="Cambria" w:hAnsi="Cambria"/>
        </w:rPr>
      </w:pPr>
      <w:r w:rsidRPr="00206E7D">
        <w:rPr>
          <w:rFonts w:ascii="Cambria" w:hAnsi="Cambria"/>
        </w:rPr>
        <w:pict w14:anchorId="39CC89CB">
          <v:rect id="_x0000_i1104" style="width:0;height:1.5pt" o:hralign="center" o:hrstd="t" o:hr="t" fillcolor="#a0a0a0" stroked="f"/>
        </w:pict>
      </w:r>
    </w:p>
    <w:p w14:paraId="5023A1B4" w14:textId="77777777" w:rsidR="00E7000E" w:rsidRPr="00206E7D" w:rsidRDefault="00E7000E">
      <w:pPr>
        <w:rPr>
          <w:rFonts w:ascii="Cambria" w:hAnsi="Cambria"/>
        </w:rPr>
      </w:pPr>
    </w:p>
    <w:sectPr w:rsidR="00E7000E" w:rsidRPr="00206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60DCF"/>
    <w:multiLevelType w:val="multilevel"/>
    <w:tmpl w:val="07603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2706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E7D"/>
    <w:rsid w:val="00062DF7"/>
    <w:rsid w:val="00206E7D"/>
    <w:rsid w:val="00E7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85EAA"/>
  <w15:chartTrackingRefBased/>
  <w15:docId w15:val="{661C053A-4417-41EF-BE18-198DA529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6E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6E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6E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6E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6E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6E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6E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6E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6E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6E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6E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6E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6E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6E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6E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6E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6E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6E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6E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6E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6E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6E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6E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6E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6E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6E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6E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6E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6E7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392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Stephanie John</cp:lastModifiedBy>
  <cp:revision>1</cp:revision>
  <dcterms:created xsi:type="dcterms:W3CDTF">2025-10-06T19:39:00Z</dcterms:created>
  <dcterms:modified xsi:type="dcterms:W3CDTF">2025-10-06T19:42:00Z</dcterms:modified>
</cp:coreProperties>
</file>