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46257F" w14:textId="77777777" w:rsidR="0046104D" w:rsidRDefault="0046104D">
      <w:pPr>
        <w:spacing w:line="276" w:lineRule="auto"/>
        <w:jc w:val="left"/>
        <w:rPr>
          <w:lang w:val="en-GB"/>
        </w:rPr>
      </w:pPr>
    </w:p>
    <w:p w14:paraId="1D193DEC" w14:textId="77777777" w:rsidR="0046104D" w:rsidRDefault="0046104D">
      <w:pPr>
        <w:spacing w:line="276" w:lineRule="auto"/>
        <w:jc w:val="left"/>
        <w:rPr>
          <w:lang w:val="en-GB"/>
        </w:rPr>
      </w:pPr>
    </w:p>
    <w:p w14:paraId="6C6956D5" w14:textId="77777777" w:rsidR="0046104D" w:rsidRDefault="0046104D">
      <w:pPr>
        <w:spacing w:line="276" w:lineRule="auto"/>
        <w:jc w:val="left"/>
        <w:rPr>
          <w:lang w:val="en-GB"/>
        </w:rPr>
      </w:pPr>
    </w:p>
    <w:p w14:paraId="203509E4" w14:textId="77777777" w:rsidR="0046104D" w:rsidRDefault="0046104D">
      <w:pPr>
        <w:spacing w:line="276" w:lineRule="auto"/>
        <w:jc w:val="left"/>
        <w:rPr>
          <w:lang w:val="en-GB"/>
        </w:rPr>
      </w:pPr>
    </w:p>
    <w:p w14:paraId="2DC92182" w14:textId="77777777" w:rsidR="0046104D" w:rsidRDefault="0046104D">
      <w:pPr>
        <w:spacing w:line="276" w:lineRule="auto"/>
        <w:jc w:val="left"/>
        <w:rPr>
          <w:lang w:val="en-GB"/>
        </w:rPr>
      </w:pPr>
    </w:p>
    <w:p w14:paraId="18173C1D" w14:textId="77777777" w:rsidR="0046104D" w:rsidRDefault="0046104D">
      <w:pPr>
        <w:spacing w:line="276" w:lineRule="auto"/>
        <w:jc w:val="left"/>
        <w:rPr>
          <w:lang w:val="en-GB"/>
        </w:rPr>
      </w:pPr>
    </w:p>
    <w:p w14:paraId="4E69EDBD" w14:textId="77777777" w:rsidR="0046104D" w:rsidRDefault="0046104D">
      <w:pPr>
        <w:spacing w:line="276" w:lineRule="auto"/>
        <w:jc w:val="left"/>
        <w:rPr>
          <w:lang w:val="en-GB"/>
        </w:rPr>
      </w:pPr>
    </w:p>
    <w:p w14:paraId="50D25742" w14:textId="77777777" w:rsidR="0046104D" w:rsidRDefault="0046104D" w:rsidP="0046104D">
      <w:pPr>
        <w:spacing w:line="276" w:lineRule="auto"/>
        <w:ind w:firstLine="720"/>
        <w:jc w:val="left"/>
        <w:rPr>
          <w:lang w:val="en-GB"/>
        </w:rPr>
      </w:pPr>
    </w:p>
    <w:p w14:paraId="306A5286" w14:textId="77777777" w:rsidR="0046104D" w:rsidRDefault="0046104D" w:rsidP="0046104D">
      <w:pPr>
        <w:spacing w:line="276" w:lineRule="auto"/>
        <w:ind w:firstLine="720"/>
        <w:jc w:val="left"/>
        <w:rPr>
          <w:lang w:val="en-GB"/>
        </w:rPr>
      </w:pPr>
    </w:p>
    <w:p w14:paraId="79ECA675" w14:textId="5290B289" w:rsidR="0046104D" w:rsidRDefault="0046104D" w:rsidP="0046104D">
      <w:pPr>
        <w:spacing w:line="276" w:lineRule="auto"/>
        <w:ind w:firstLine="720"/>
        <w:jc w:val="left"/>
        <w:rPr>
          <w:lang w:val="en-GB"/>
        </w:rPr>
      </w:pPr>
    </w:p>
    <w:p w14:paraId="06BAD729" w14:textId="2017E871" w:rsidR="00CE3DDD" w:rsidRDefault="00DF6B3D" w:rsidP="0046104D">
      <w:pPr>
        <w:spacing w:line="276" w:lineRule="auto"/>
        <w:ind w:left="1440" w:firstLine="720"/>
        <w:jc w:val="left"/>
        <w:rPr>
          <w:b/>
          <w:lang w:val="en-GB"/>
        </w:rPr>
      </w:pPr>
      <w:r>
        <w:rPr>
          <w:b/>
          <w:lang w:val="en-GB"/>
        </w:rPr>
        <w:t xml:space="preserve">Managing project </w:t>
      </w:r>
      <w:r w:rsidR="003C4740">
        <w:rPr>
          <w:b/>
          <w:lang w:val="en-GB"/>
        </w:rPr>
        <w:t xml:space="preserve">in the organisation </w:t>
      </w:r>
    </w:p>
    <w:p w14:paraId="0C1E152D" w14:textId="549ACB6F" w:rsidR="00592D58" w:rsidRDefault="008918BE" w:rsidP="00592D58">
      <w:pPr>
        <w:spacing w:line="276" w:lineRule="auto"/>
        <w:ind w:left="1440" w:firstLine="720"/>
        <w:jc w:val="left"/>
        <w:rPr>
          <w:b/>
          <w:lang w:val="en-GB"/>
        </w:rPr>
      </w:pPr>
      <w:r>
        <w:rPr>
          <w:b/>
          <w:lang w:val="en-GB"/>
        </w:rPr>
        <w:t>(</w:t>
      </w:r>
      <w:r w:rsidR="00676BA0">
        <w:rPr>
          <w:b/>
          <w:lang w:val="en-GB"/>
        </w:rPr>
        <w:t>BMSW5104</w:t>
      </w:r>
      <w:r w:rsidR="00B84845">
        <w:rPr>
          <w:b/>
          <w:lang w:val="en-GB"/>
        </w:rPr>
        <w:t>_LON )</w:t>
      </w:r>
    </w:p>
    <w:p w14:paraId="517B48CD" w14:textId="01A4B465" w:rsidR="00592D58" w:rsidRDefault="00592D58" w:rsidP="00592D58">
      <w:pPr>
        <w:spacing w:line="276" w:lineRule="auto"/>
        <w:jc w:val="left"/>
        <w:rPr>
          <w:b/>
          <w:lang w:val="en-GB"/>
        </w:rPr>
      </w:pPr>
    </w:p>
    <w:p w14:paraId="26A94AF4" w14:textId="7C76D085" w:rsidR="00592D58" w:rsidRDefault="00592D58" w:rsidP="00592D58">
      <w:pPr>
        <w:spacing w:line="276" w:lineRule="auto"/>
        <w:jc w:val="left"/>
        <w:rPr>
          <w:b/>
          <w:lang w:val="en-GB"/>
        </w:rPr>
      </w:pPr>
      <w:r>
        <w:rPr>
          <w:b/>
          <w:lang w:val="en-GB"/>
        </w:rPr>
        <w:t>Student name</w:t>
      </w:r>
      <w:r w:rsidR="00667F1D">
        <w:rPr>
          <w:b/>
          <w:lang w:val="en-GB"/>
        </w:rPr>
        <w:t>: Didina-Maria</w:t>
      </w:r>
      <w:r>
        <w:rPr>
          <w:b/>
          <w:lang w:val="en-GB"/>
        </w:rPr>
        <w:t xml:space="preserve">  </w:t>
      </w:r>
      <w:r w:rsidR="00667F1D">
        <w:rPr>
          <w:b/>
          <w:lang w:val="en-GB"/>
        </w:rPr>
        <w:t xml:space="preserve">Stratulat  </w:t>
      </w:r>
    </w:p>
    <w:p w14:paraId="752A8A6E" w14:textId="2B7A44AC" w:rsidR="00667F1D" w:rsidRDefault="00667F1D" w:rsidP="00592D58">
      <w:pPr>
        <w:spacing w:line="276" w:lineRule="auto"/>
        <w:jc w:val="left"/>
        <w:rPr>
          <w:b/>
          <w:lang w:val="en-GB"/>
        </w:rPr>
      </w:pPr>
      <w:r>
        <w:rPr>
          <w:b/>
          <w:lang w:val="en-GB"/>
        </w:rPr>
        <w:t>Student number:1909067</w:t>
      </w:r>
    </w:p>
    <w:p w14:paraId="0CA93CF3" w14:textId="2DF6D81B" w:rsidR="006E3FE3" w:rsidRDefault="006E3FE3" w:rsidP="00592D58">
      <w:pPr>
        <w:spacing w:line="276" w:lineRule="auto"/>
        <w:jc w:val="left"/>
        <w:rPr>
          <w:b/>
          <w:lang w:val="en-GB"/>
        </w:rPr>
      </w:pPr>
      <w:r>
        <w:rPr>
          <w:b/>
          <w:lang w:val="en-GB"/>
        </w:rPr>
        <w:t>Lecture name</w:t>
      </w:r>
      <w:r w:rsidR="001A41B6">
        <w:rPr>
          <w:b/>
          <w:lang w:val="en-GB"/>
        </w:rPr>
        <w:t xml:space="preserve"> : </w:t>
      </w:r>
      <w:r w:rsidR="00093537">
        <w:rPr>
          <w:b/>
          <w:lang w:val="en-GB"/>
        </w:rPr>
        <w:t xml:space="preserve">Dan </w:t>
      </w:r>
      <w:r w:rsidR="001A41B6">
        <w:rPr>
          <w:b/>
          <w:lang w:val="en-GB"/>
        </w:rPr>
        <w:t>Hart</w:t>
      </w:r>
    </w:p>
    <w:p w14:paraId="151ABB6F" w14:textId="77777777" w:rsidR="00667F1D" w:rsidRDefault="00667F1D" w:rsidP="00592D58">
      <w:pPr>
        <w:spacing w:line="276" w:lineRule="auto"/>
        <w:jc w:val="left"/>
        <w:rPr>
          <w:b/>
          <w:lang w:val="en-GB"/>
        </w:rPr>
      </w:pPr>
    </w:p>
    <w:p w14:paraId="20E083B9" w14:textId="77777777" w:rsidR="00B84845" w:rsidRDefault="00B84845">
      <w:pPr>
        <w:spacing w:line="276" w:lineRule="auto"/>
        <w:jc w:val="left"/>
        <w:rPr>
          <w:b/>
          <w:lang w:val="en-GB"/>
        </w:rPr>
      </w:pPr>
    </w:p>
    <w:p w14:paraId="48DCEEB9" w14:textId="71CD5E05" w:rsidR="00CE3DDD" w:rsidRDefault="00D0476C">
      <w:pPr>
        <w:spacing w:line="276" w:lineRule="auto"/>
        <w:jc w:val="left"/>
        <w:rPr>
          <w:b/>
          <w:lang w:val="en-GB"/>
        </w:rPr>
      </w:pPr>
      <w:r>
        <w:rPr>
          <w:b/>
          <w:lang w:val="en-GB"/>
        </w:rPr>
        <w:br w:type="page"/>
      </w:r>
    </w:p>
    <w:p w14:paraId="44E0E142" w14:textId="3FFD2947" w:rsidR="006C3431" w:rsidRDefault="006C3431">
      <w:pPr>
        <w:spacing w:line="276" w:lineRule="auto"/>
        <w:jc w:val="left"/>
        <w:rPr>
          <w:b/>
          <w:lang w:val="en-GB"/>
        </w:rPr>
      </w:pPr>
    </w:p>
    <w:p w14:paraId="6E25610E" w14:textId="77777777" w:rsidR="008918BE" w:rsidRDefault="008918BE">
      <w:pPr>
        <w:spacing w:line="276" w:lineRule="auto"/>
        <w:jc w:val="left"/>
        <w:rPr>
          <w:b/>
          <w:lang w:val="en-GB"/>
        </w:rPr>
      </w:pPr>
    </w:p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</w:rPr>
        <w:id w:val="824307751"/>
        <w:docPartObj>
          <w:docPartGallery w:val="Table of Contents"/>
          <w:docPartUnique/>
        </w:docPartObj>
      </w:sdtPr>
      <w:sdtEndPr/>
      <w:sdtContent>
        <w:p w14:paraId="4B61ACB8" w14:textId="77777777" w:rsidR="006B7D8A" w:rsidRDefault="006B7D8A" w:rsidP="00CE3DDD">
          <w:pPr>
            <w:pStyle w:val="TOCHeading"/>
            <w:jc w:val="center"/>
            <w:rPr>
              <w:rFonts w:ascii="Times New Roman" w:eastAsiaTheme="minorEastAsia" w:hAnsi="Times New Roman" w:cstheme="minorBidi"/>
              <w:b w:val="0"/>
              <w:bCs w:val="0"/>
              <w:color w:val="auto"/>
              <w:sz w:val="24"/>
              <w:szCs w:val="22"/>
            </w:rPr>
          </w:pPr>
          <w:r>
            <w:rPr>
              <w:rFonts w:ascii="Times New Roman" w:eastAsiaTheme="minorEastAsia" w:hAnsi="Times New Roman" w:cstheme="minorBidi"/>
              <w:b w:val="0"/>
              <w:bCs w:val="0"/>
              <w:color w:val="auto"/>
              <w:sz w:val="24"/>
              <w:szCs w:val="22"/>
            </w:rPr>
            <w:t xml:space="preserve"> </w:t>
          </w:r>
        </w:p>
        <w:p w14:paraId="5EBF1D33" w14:textId="7D2BFE8F" w:rsidR="00CE3DDD" w:rsidRDefault="00D0476C" w:rsidP="00CE3DDD">
          <w:pPr>
            <w:pStyle w:val="TOCHeading"/>
            <w:jc w:val="center"/>
            <w:rPr>
              <w:rFonts w:ascii="Times New Roman" w:hAnsi="Times New Roman" w:cs="Times New Roman"/>
              <w:color w:val="auto"/>
            </w:rPr>
          </w:pPr>
          <w:r w:rsidRPr="00CE3DDD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1BD1AD7C" w14:textId="77777777" w:rsidR="006B7D8A" w:rsidRPr="006B7D8A" w:rsidRDefault="006B7D8A" w:rsidP="006B7D8A"/>
        <w:p w14:paraId="64D0203E" w14:textId="77777777" w:rsidR="00CE3DDD" w:rsidRPr="008207C6" w:rsidRDefault="00D0476C">
          <w:pPr>
            <w:pStyle w:val="TOC1"/>
            <w:tabs>
              <w:tab w:val="right" w:leader="dot" w:pos="9350"/>
            </w:tabs>
            <w:rPr>
              <w:noProof/>
              <w:color w:val="000000" w:themeColor="text1"/>
            </w:rPr>
          </w:pPr>
          <w:r w:rsidRPr="008207C6">
            <w:rPr>
              <w:color w:val="000000" w:themeColor="text1"/>
            </w:rPr>
            <w:fldChar w:fldCharType="begin"/>
          </w:r>
          <w:r w:rsidRPr="008207C6">
            <w:rPr>
              <w:color w:val="000000" w:themeColor="text1"/>
            </w:rPr>
            <w:instrText xml:space="preserve"> TOC \o "1-3" \h \z \u </w:instrText>
          </w:r>
          <w:r w:rsidRPr="008207C6">
            <w:rPr>
              <w:color w:val="000000" w:themeColor="text1"/>
            </w:rPr>
            <w:fldChar w:fldCharType="separate"/>
          </w:r>
          <w:hyperlink w:anchor="_Toc66534460" w:history="1">
            <w:r w:rsidRPr="008207C6">
              <w:rPr>
                <w:rStyle w:val="Hyperlink"/>
                <w:noProof/>
                <w:color w:val="000000" w:themeColor="text1"/>
                <w:lang w:val="en-GB"/>
              </w:rPr>
              <w:t>Chosen organisation</w:t>
            </w:r>
            <w:r w:rsidRPr="008207C6">
              <w:rPr>
                <w:noProof/>
                <w:webHidden/>
                <w:color w:val="000000" w:themeColor="text1"/>
              </w:rPr>
              <w:tab/>
            </w:r>
            <w:r w:rsidRPr="008207C6">
              <w:rPr>
                <w:noProof/>
                <w:webHidden/>
                <w:color w:val="000000" w:themeColor="text1"/>
              </w:rPr>
              <w:fldChar w:fldCharType="begin"/>
            </w:r>
            <w:r w:rsidRPr="008207C6">
              <w:rPr>
                <w:noProof/>
                <w:webHidden/>
                <w:color w:val="000000" w:themeColor="text1"/>
              </w:rPr>
              <w:instrText xml:space="preserve"> PAGEREF _Toc66534460 \h </w:instrText>
            </w:r>
            <w:r w:rsidRPr="008207C6">
              <w:rPr>
                <w:noProof/>
                <w:webHidden/>
                <w:color w:val="000000" w:themeColor="text1"/>
              </w:rPr>
            </w:r>
            <w:r w:rsidRPr="008207C6">
              <w:rPr>
                <w:noProof/>
                <w:webHidden/>
                <w:color w:val="000000" w:themeColor="text1"/>
              </w:rPr>
              <w:fldChar w:fldCharType="separate"/>
            </w:r>
            <w:r w:rsidRPr="008207C6">
              <w:rPr>
                <w:noProof/>
                <w:webHidden/>
                <w:color w:val="000000" w:themeColor="text1"/>
              </w:rPr>
              <w:t>3</w:t>
            </w:r>
            <w:r w:rsidRPr="008207C6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F71C7E3" w14:textId="77777777" w:rsidR="00CE3DDD" w:rsidRPr="008207C6" w:rsidRDefault="00A8468B">
          <w:pPr>
            <w:pStyle w:val="TOC1"/>
            <w:tabs>
              <w:tab w:val="right" w:leader="dot" w:pos="9350"/>
            </w:tabs>
            <w:rPr>
              <w:noProof/>
              <w:color w:val="000000" w:themeColor="text1"/>
            </w:rPr>
          </w:pPr>
          <w:hyperlink w:anchor="_Toc66534461" w:history="1">
            <w:r w:rsidR="00D0476C" w:rsidRPr="008207C6">
              <w:rPr>
                <w:rStyle w:val="Hyperlink"/>
                <w:noProof/>
                <w:color w:val="000000" w:themeColor="text1"/>
                <w:lang w:val="en-GB"/>
              </w:rPr>
              <w:t>Chosen project for the organisation</w:t>
            </w:r>
            <w:r w:rsidR="00D0476C" w:rsidRPr="008207C6">
              <w:rPr>
                <w:noProof/>
                <w:webHidden/>
                <w:color w:val="000000" w:themeColor="text1"/>
              </w:rPr>
              <w:tab/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begin"/>
            </w:r>
            <w:r w:rsidR="00D0476C" w:rsidRPr="008207C6">
              <w:rPr>
                <w:noProof/>
                <w:webHidden/>
                <w:color w:val="000000" w:themeColor="text1"/>
              </w:rPr>
              <w:instrText xml:space="preserve"> PAGEREF _Toc66534461 \h </w:instrText>
            </w:r>
            <w:r w:rsidR="00D0476C" w:rsidRPr="008207C6">
              <w:rPr>
                <w:noProof/>
                <w:webHidden/>
                <w:color w:val="000000" w:themeColor="text1"/>
              </w:rPr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separate"/>
            </w:r>
            <w:r w:rsidR="00D0476C" w:rsidRPr="008207C6">
              <w:rPr>
                <w:noProof/>
                <w:webHidden/>
                <w:color w:val="000000" w:themeColor="text1"/>
              </w:rPr>
              <w:t>3</w:t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B0E0F60" w14:textId="77777777" w:rsidR="00CE3DDD" w:rsidRPr="008207C6" w:rsidRDefault="00A8468B">
          <w:pPr>
            <w:pStyle w:val="TOC1"/>
            <w:tabs>
              <w:tab w:val="right" w:leader="dot" w:pos="9350"/>
            </w:tabs>
            <w:rPr>
              <w:noProof/>
              <w:color w:val="000000" w:themeColor="text1"/>
            </w:rPr>
          </w:pPr>
          <w:hyperlink w:anchor="_Toc66534462" w:history="1">
            <w:r w:rsidR="00D0476C" w:rsidRPr="008207C6">
              <w:rPr>
                <w:rStyle w:val="Hyperlink"/>
                <w:noProof/>
                <w:color w:val="000000" w:themeColor="text1"/>
                <w:lang w:val="en-GB"/>
              </w:rPr>
              <w:t>Tools and techniques underpinning report</w:t>
            </w:r>
            <w:r w:rsidR="00D0476C" w:rsidRPr="008207C6">
              <w:rPr>
                <w:noProof/>
                <w:webHidden/>
                <w:color w:val="000000" w:themeColor="text1"/>
              </w:rPr>
              <w:tab/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begin"/>
            </w:r>
            <w:r w:rsidR="00D0476C" w:rsidRPr="008207C6">
              <w:rPr>
                <w:noProof/>
                <w:webHidden/>
                <w:color w:val="000000" w:themeColor="text1"/>
              </w:rPr>
              <w:instrText xml:space="preserve"> PAGEREF _Toc66534462 \h </w:instrText>
            </w:r>
            <w:r w:rsidR="00D0476C" w:rsidRPr="008207C6">
              <w:rPr>
                <w:noProof/>
                <w:webHidden/>
                <w:color w:val="000000" w:themeColor="text1"/>
              </w:rPr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separate"/>
            </w:r>
            <w:r w:rsidR="00D0476C" w:rsidRPr="008207C6">
              <w:rPr>
                <w:noProof/>
                <w:webHidden/>
                <w:color w:val="000000" w:themeColor="text1"/>
              </w:rPr>
              <w:t>3</w:t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570D3C2" w14:textId="77777777" w:rsidR="00CE3DDD" w:rsidRPr="008207C6" w:rsidRDefault="00A8468B">
          <w:pPr>
            <w:pStyle w:val="TOC1"/>
            <w:tabs>
              <w:tab w:val="right" w:leader="dot" w:pos="9350"/>
            </w:tabs>
            <w:rPr>
              <w:noProof/>
              <w:color w:val="000000" w:themeColor="text1"/>
            </w:rPr>
          </w:pPr>
          <w:hyperlink w:anchor="_Toc66534463" w:history="1">
            <w:r w:rsidR="00D0476C" w:rsidRPr="008207C6">
              <w:rPr>
                <w:rStyle w:val="Hyperlink"/>
                <w:noProof/>
                <w:color w:val="000000" w:themeColor="text1"/>
                <w:lang w:val="en-GB"/>
              </w:rPr>
              <w:t>Reference List</w:t>
            </w:r>
            <w:r w:rsidR="00D0476C" w:rsidRPr="008207C6">
              <w:rPr>
                <w:noProof/>
                <w:webHidden/>
                <w:color w:val="000000" w:themeColor="text1"/>
              </w:rPr>
              <w:tab/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begin"/>
            </w:r>
            <w:r w:rsidR="00D0476C" w:rsidRPr="008207C6">
              <w:rPr>
                <w:noProof/>
                <w:webHidden/>
                <w:color w:val="000000" w:themeColor="text1"/>
              </w:rPr>
              <w:instrText xml:space="preserve"> PAGEREF _Toc66534463 \h </w:instrText>
            </w:r>
            <w:r w:rsidR="00D0476C" w:rsidRPr="008207C6">
              <w:rPr>
                <w:noProof/>
                <w:webHidden/>
                <w:color w:val="000000" w:themeColor="text1"/>
              </w:rPr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separate"/>
            </w:r>
            <w:r w:rsidR="00D0476C" w:rsidRPr="008207C6">
              <w:rPr>
                <w:noProof/>
                <w:webHidden/>
                <w:color w:val="000000" w:themeColor="text1"/>
              </w:rPr>
              <w:t>4</w:t>
            </w:r>
            <w:r w:rsidR="00D0476C" w:rsidRPr="008207C6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47872F3" w14:textId="77777777" w:rsidR="00CE3DDD" w:rsidRDefault="00D0476C">
          <w:r w:rsidRPr="008207C6">
            <w:rPr>
              <w:color w:val="000000" w:themeColor="text1"/>
            </w:rPr>
            <w:fldChar w:fldCharType="end"/>
          </w:r>
        </w:p>
      </w:sdtContent>
    </w:sdt>
    <w:p w14:paraId="3BDE93F8" w14:textId="77777777" w:rsidR="0046104D" w:rsidRPr="00CE3DDD" w:rsidRDefault="00D0476C" w:rsidP="0046104D">
      <w:pPr>
        <w:spacing w:line="276" w:lineRule="auto"/>
        <w:ind w:left="1440" w:firstLine="720"/>
        <w:jc w:val="left"/>
        <w:rPr>
          <w:rFonts w:eastAsiaTheme="majorEastAsia" w:cstheme="majorBidi"/>
          <w:b/>
          <w:bCs/>
          <w:sz w:val="32"/>
          <w:szCs w:val="28"/>
          <w:lang w:val="en-GB"/>
        </w:rPr>
      </w:pPr>
      <w:r w:rsidRPr="00CE3DDD">
        <w:rPr>
          <w:b/>
          <w:lang w:val="en-GB"/>
        </w:rPr>
        <w:br w:type="page"/>
      </w:r>
    </w:p>
    <w:p w14:paraId="64DF53B4" w14:textId="77777777" w:rsidR="001E635C" w:rsidRDefault="00D0476C" w:rsidP="001E635C">
      <w:pPr>
        <w:pStyle w:val="Heading1"/>
        <w:rPr>
          <w:lang w:val="en-GB"/>
        </w:rPr>
      </w:pPr>
      <w:bookmarkStart w:id="0" w:name="_Toc66534460"/>
      <w:r>
        <w:rPr>
          <w:lang w:val="en-GB"/>
        </w:rPr>
        <w:t>Chosen organisation</w:t>
      </w:r>
      <w:bookmarkEnd w:id="0"/>
    </w:p>
    <w:p w14:paraId="669B0C96" w14:textId="77777777" w:rsidR="00263A3D" w:rsidRDefault="00D0476C">
      <w:pPr>
        <w:rPr>
          <w:lang w:val="en-GB"/>
        </w:rPr>
      </w:pPr>
      <w:r w:rsidRPr="00D62B7C">
        <w:rPr>
          <w:lang w:val="en-GB"/>
        </w:rPr>
        <w:t xml:space="preserve">For this report of the project management plan, the chosen company is Barclays. </w:t>
      </w:r>
      <w:r w:rsidR="000B1FA4" w:rsidRPr="00D62B7C">
        <w:rPr>
          <w:lang w:val="en-GB"/>
        </w:rPr>
        <w:t xml:space="preserve">This is a </w:t>
      </w:r>
      <w:r w:rsidR="00D52AF3" w:rsidRPr="00D62B7C">
        <w:rPr>
          <w:lang w:val="en-GB"/>
        </w:rPr>
        <w:t xml:space="preserve">multi-national investment bank and now working all over the world. </w:t>
      </w:r>
      <w:r w:rsidRPr="00D62B7C">
        <w:rPr>
          <w:lang w:val="en-GB"/>
        </w:rPr>
        <w:t>Several employees have been performing work from home s</w:t>
      </w:r>
      <w:r w:rsidR="00D62B7C" w:rsidRPr="00D62B7C">
        <w:rPr>
          <w:lang w:val="en-GB"/>
        </w:rPr>
        <w:t>ince March 2020</w:t>
      </w:r>
      <w:r w:rsidR="00501913">
        <w:rPr>
          <w:lang w:val="en-GB"/>
        </w:rPr>
        <w:t xml:space="preserve"> (</w:t>
      </w:r>
      <w:r w:rsidR="00501913">
        <w:t>Home. Barclays,</w:t>
      </w:r>
      <w:r w:rsidR="00501913" w:rsidRPr="00501913">
        <w:t xml:space="preserve"> 2021</w:t>
      </w:r>
      <w:r w:rsidR="00501913">
        <w:rPr>
          <w:lang w:val="en-GB"/>
        </w:rPr>
        <w:t>)</w:t>
      </w:r>
      <w:r w:rsidR="00D62B7C" w:rsidRPr="00D62B7C">
        <w:rPr>
          <w:lang w:val="en-GB"/>
        </w:rPr>
        <w:t xml:space="preserve">. After </w:t>
      </w:r>
      <w:r w:rsidR="00D62B7C">
        <w:rPr>
          <w:lang w:val="en-GB"/>
        </w:rPr>
        <w:t>normalis</w:t>
      </w:r>
      <w:r w:rsidR="00D62B7C" w:rsidRPr="00D62B7C">
        <w:rPr>
          <w:lang w:val="en-GB"/>
        </w:rPr>
        <w:t xml:space="preserve">ing </w:t>
      </w:r>
      <w:r w:rsidR="00D62B7C">
        <w:rPr>
          <w:lang w:val="en-GB"/>
        </w:rPr>
        <w:t xml:space="preserve">the situation, most of the employees do not get back to work and they are afraid of being contaminated. </w:t>
      </w:r>
      <w:r w:rsidRPr="00D62B7C">
        <w:rPr>
          <w:lang w:val="en-GB"/>
        </w:rPr>
        <w:t xml:space="preserve"> </w:t>
      </w:r>
    </w:p>
    <w:p w14:paraId="653EBB6B" w14:textId="77777777" w:rsidR="001E635C" w:rsidRPr="00D62B7C" w:rsidRDefault="00D0476C" w:rsidP="001E635C">
      <w:pPr>
        <w:pStyle w:val="Heading1"/>
        <w:rPr>
          <w:lang w:val="en-GB"/>
        </w:rPr>
      </w:pPr>
      <w:bookmarkStart w:id="1" w:name="_Toc66534461"/>
      <w:r>
        <w:rPr>
          <w:lang w:val="en-GB"/>
        </w:rPr>
        <w:t>Chosen project for the organisation</w:t>
      </w:r>
      <w:bookmarkEnd w:id="1"/>
    </w:p>
    <w:p w14:paraId="32A8EB69" w14:textId="77777777" w:rsidR="004413F5" w:rsidRDefault="00D0476C">
      <w:pPr>
        <w:rPr>
          <w:lang w:val="en-GB"/>
        </w:rPr>
      </w:pPr>
      <w:r w:rsidRPr="00D62B7C">
        <w:rPr>
          <w:lang w:val="en-GB"/>
        </w:rPr>
        <w:t xml:space="preserve">The company has also faced issues in adopting the changes in the new normal and implement new policies of work in the post-pandemic period. </w:t>
      </w:r>
      <w:r w:rsidR="00DB20AA">
        <w:rPr>
          <w:lang w:val="en-GB"/>
        </w:rPr>
        <w:t>Hence</w:t>
      </w:r>
      <w:r w:rsidR="00C836F2" w:rsidRPr="00D62B7C">
        <w:rPr>
          <w:lang w:val="en-GB"/>
        </w:rPr>
        <w:t>,</w:t>
      </w:r>
      <w:r w:rsidR="00DB20AA">
        <w:rPr>
          <w:lang w:val="en-GB"/>
        </w:rPr>
        <w:t xml:space="preserve"> a project will be initiated for bringing the employees back to the workplace. </w:t>
      </w:r>
      <w:r w:rsidR="00C836F2" w:rsidRPr="00D62B7C">
        <w:rPr>
          <w:lang w:val="en-GB"/>
        </w:rPr>
        <w:t xml:space="preserve"> the chosen project is to get back the employees to the workplace after proper vaccination. </w:t>
      </w:r>
    </w:p>
    <w:p w14:paraId="155BF86F" w14:textId="77777777" w:rsidR="005B27B6" w:rsidRDefault="00D0476C" w:rsidP="005B27B6">
      <w:pPr>
        <w:pStyle w:val="Heading1"/>
        <w:rPr>
          <w:lang w:val="en-GB"/>
        </w:rPr>
      </w:pPr>
      <w:bookmarkStart w:id="2" w:name="_Toc66534462"/>
      <w:r>
        <w:rPr>
          <w:lang w:val="en-GB"/>
        </w:rPr>
        <w:t>Tools and techniques underpinning the report</w:t>
      </w:r>
      <w:bookmarkEnd w:id="2"/>
    </w:p>
    <w:p w14:paraId="04567346" w14:textId="77777777" w:rsidR="00195DFC" w:rsidRDefault="00D0476C">
      <w:pPr>
        <w:rPr>
          <w:lang w:val="en-GB"/>
        </w:rPr>
      </w:pPr>
      <w:r w:rsidRPr="00D62B7C">
        <w:rPr>
          <w:lang w:val="en-GB"/>
        </w:rPr>
        <w:t xml:space="preserve">As per the different stakeholders of </w:t>
      </w:r>
      <w:r w:rsidR="00840D5B" w:rsidRPr="00D62B7C">
        <w:rPr>
          <w:lang w:val="en-GB"/>
        </w:rPr>
        <w:t>Barclays</w:t>
      </w:r>
      <w:r w:rsidRPr="00D62B7C">
        <w:rPr>
          <w:lang w:val="en-GB"/>
        </w:rPr>
        <w:t>,</w:t>
      </w:r>
      <w:r w:rsidR="00840D5B" w:rsidRPr="00D62B7C">
        <w:rPr>
          <w:lang w:val="en-GB"/>
        </w:rPr>
        <w:t xml:space="preserve"> the </w:t>
      </w:r>
      <w:r w:rsidR="00645C20" w:rsidRPr="00D62B7C">
        <w:rPr>
          <w:lang w:val="en-GB"/>
        </w:rPr>
        <w:t xml:space="preserve">stakeholder salience model will be taken as a tool. As per this model, the interest and power of different types of stakeholders will be indicated and discussed by a </w:t>
      </w:r>
      <w:r w:rsidR="0070117C" w:rsidRPr="00D62B7C">
        <w:rPr>
          <w:lang w:val="en-GB"/>
        </w:rPr>
        <w:t>Venn diagram</w:t>
      </w:r>
      <w:r w:rsidR="009E65C4">
        <w:rPr>
          <w:lang w:val="en-GB"/>
        </w:rPr>
        <w:t xml:space="preserve"> (</w:t>
      </w:r>
      <w:r w:rsidR="009E65C4" w:rsidRPr="00501913">
        <w:t>Goldsby</w:t>
      </w:r>
      <w:r w:rsidR="009E65C4">
        <w:t xml:space="preserve"> </w:t>
      </w:r>
      <w:r w:rsidR="009E65C4" w:rsidRPr="00641634">
        <w:rPr>
          <w:i/>
        </w:rPr>
        <w:t>et al</w:t>
      </w:r>
      <w:r w:rsidR="009E65C4">
        <w:t>., 2018</w:t>
      </w:r>
      <w:r w:rsidR="009E65C4">
        <w:rPr>
          <w:lang w:val="en-GB"/>
        </w:rPr>
        <w:t>)</w:t>
      </w:r>
      <w:r w:rsidR="0070117C" w:rsidRPr="00D62B7C">
        <w:rPr>
          <w:lang w:val="en-GB"/>
        </w:rPr>
        <w:t>.</w:t>
      </w:r>
      <w:r w:rsidR="00A50822">
        <w:rPr>
          <w:lang w:val="en-GB"/>
        </w:rPr>
        <w:t xml:space="preserve"> As different stakeholders have a contribution to the organisation and the project can have an impact on t</w:t>
      </w:r>
      <w:r w:rsidR="00D04363">
        <w:rPr>
          <w:lang w:val="en-GB"/>
        </w:rPr>
        <w:t>heir operation, hence this tool</w:t>
      </w:r>
      <w:r w:rsidR="00A50822">
        <w:rPr>
          <w:lang w:val="en-GB"/>
        </w:rPr>
        <w:t xml:space="preserve"> is going to be chosen. </w:t>
      </w:r>
      <w:r w:rsidR="0070117C" w:rsidRPr="00D62B7C">
        <w:rPr>
          <w:lang w:val="en-GB"/>
        </w:rPr>
        <w:t xml:space="preserve"> </w:t>
      </w:r>
      <w:r w:rsidR="008E0A88">
        <w:rPr>
          <w:lang w:val="en-GB"/>
        </w:rPr>
        <w:t xml:space="preserve">It is very important to monitor and control the project for achieving the desired outcome. </w:t>
      </w:r>
      <w:r w:rsidRPr="00D62B7C">
        <w:rPr>
          <w:lang w:val="en-GB"/>
        </w:rPr>
        <w:t xml:space="preserve"> </w:t>
      </w:r>
      <w:r w:rsidR="004413F5">
        <w:rPr>
          <w:lang w:val="en-GB"/>
        </w:rPr>
        <w:t xml:space="preserve">As a technique, the risk management plan of </w:t>
      </w:r>
      <w:r w:rsidR="00AC1FF9">
        <w:rPr>
          <w:lang w:val="en-GB"/>
        </w:rPr>
        <w:t xml:space="preserve">this </w:t>
      </w:r>
      <w:r w:rsidR="004413F5">
        <w:rPr>
          <w:lang w:val="en-GB"/>
        </w:rPr>
        <w:t xml:space="preserve">project will be executed with a proper </w:t>
      </w:r>
      <w:r w:rsidR="00AC1FF9">
        <w:rPr>
          <w:lang w:val="en-GB"/>
        </w:rPr>
        <w:t xml:space="preserve">risk register and resource and </w:t>
      </w:r>
      <w:r w:rsidR="00722E1D">
        <w:rPr>
          <w:lang w:val="en-GB"/>
        </w:rPr>
        <w:t>milestones will be planned according to this.</w:t>
      </w:r>
      <w:r w:rsidR="004413F5">
        <w:rPr>
          <w:lang w:val="en-GB"/>
        </w:rPr>
        <w:t xml:space="preserve"> </w:t>
      </w:r>
      <w:r w:rsidR="007705DD">
        <w:rPr>
          <w:lang w:val="en-GB"/>
        </w:rPr>
        <w:t xml:space="preserve">The project activities will be scheduled as per the relevancy of the topic and </w:t>
      </w:r>
      <w:r w:rsidR="00B714BB">
        <w:rPr>
          <w:lang w:val="en-GB"/>
        </w:rPr>
        <w:t>plan of the project manager</w:t>
      </w:r>
      <w:r w:rsidR="00E3077F">
        <w:rPr>
          <w:lang w:val="en-GB"/>
        </w:rPr>
        <w:t xml:space="preserve"> (</w:t>
      </w:r>
      <w:r w:rsidR="00E3077F" w:rsidRPr="00501913">
        <w:t>R</w:t>
      </w:r>
      <w:r w:rsidR="00E3077F">
        <w:t>adujković and Sjekavica,</w:t>
      </w:r>
      <w:r w:rsidR="00E3077F" w:rsidRPr="00501913">
        <w:t xml:space="preserve"> 2017.</w:t>
      </w:r>
      <w:r w:rsidR="00E3077F">
        <w:rPr>
          <w:lang w:val="en-GB"/>
        </w:rPr>
        <w:t>)</w:t>
      </w:r>
      <w:r w:rsidR="00B714BB">
        <w:rPr>
          <w:lang w:val="en-GB"/>
        </w:rPr>
        <w:t xml:space="preserve">. </w:t>
      </w:r>
      <w:r w:rsidR="00481DE6">
        <w:rPr>
          <w:lang w:val="en-GB"/>
        </w:rPr>
        <w:t xml:space="preserve">Kotter’s 8 step change model, </w:t>
      </w:r>
      <w:r w:rsidR="005C139A">
        <w:rPr>
          <w:lang w:val="en-GB"/>
        </w:rPr>
        <w:t xml:space="preserve">Greiner’s life cycle model, </w:t>
      </w:r>
      <w:r w:rsidR="001E6129">
        <w:rPr>
          <w:lang w:val="en-GB"/>
        </w:rPr>
        <w:t xml:space="preserve">stakeholder-mapping will be applied for identifying the success of the project. </w:t>
      </w:r>
      <w:r w:rsidR="001E0F96">
        <w:rPr>
          <w:lang w:val="en-GB"/>
        </w:rPr>
        <w:t xml:space="preserve">As the project will be teamwork, all the team member's roles and responsibilities will be described by Belbin's team role. </w:t>
      </w:r>
      <w:r w:rsidR="00C45467">
        <w:rPr>
          <w:lang w:val="en-GB"/>
        </w:rPr>
        <w:t xml:space="preserve">For a reflective analysis of the report, </w:t>
      </w:r>
      <w:r w:rsidR="00D11DC9">
        <w:rPr>
          <w:lang w:val="en-GB"/>
        </w:rPr>
        <w:t xml:space="preserve">Gibb’s reflective model is going to be applied. </w:t>
      </w:r>
    </w:p>
    <w:p w14:paraId="0390F9B5" w14:textId="77777777" w:rsidR="00195DFC" w:rsidRDefault="00D0476C">
      <w:pPr>
        <w:spacing w:line="276" w:lineRule="auto"/>
        <w:jc w:val="left"/>
        <w:rPr>
          <w:lang w:val="en-GB"/>
        </w:rPr>
      </w:pPr>
      <w:r>
        <w:rPr>
          <w:lang w:val="en-GB"/>
        </w:rPr>
        <w:br w:type="page"/>
      </w:r>
    </w:p>
    <w:p w14:paraId="6BC84DD9" w14:textId="77777777" w:rsidR="00455C13" w:rsidRPr="00195DFC" w:rsidRDefault="00D0476C" w:rsidP="00AD52E1">
      <w:pPr>
        <w:pStyle w:val="Heading1"/>
        <w:rPr>
          <w:lang w:val="en-GB"/>
        </w:rPr>
      </w:pPr>
      <w:bookmarkStart w:id="3" w:name="_Toc66534463"/>
      <w:r>
        <w:rPr>
          <w:lang w:val="en-GB"/>
        </w:rPr>
        <w:t>Reference List</w:t>
      </w:r>
      <w:bookmarkEnd w:id="3"/>
    </w:p>
    <w:p w14:paraId="7E5F6767" w14:textId="77777777" w:rsidR="00455C13" w:rsidRDefault="00D0476C" w:rsidP="00195DFC">
      <w:r w:rsidRPr="00501913">
        <w:t>Goldsby, M.G., Kuratko, D.F., Bishop, J.W., Kreiser, P.M. and Hornsby, J.S., 2018. Social proactiveness and innovation: The impact of stakeholder salience on corporate entrepreneurship. </w:t>
      </w:r>
      <w:r w:rsidRPr="00501913">
        <w:rPr>
          <w:i/>
          <w:iCs/>
        </w:rPr>
        <w:t>Journal of Small Business Strategy</w:t>
      </w:r>
      <w:r w:rsidRPr="00501913">
        <w:t>, </w:t>
      </w:r>
      <w:r w:rsidRPr="00501913">
        <w:rPr>
          <w:i/>
          <w:iCs/>
        </w:rPr>
        <w:t>28</w:t>
      </w:r>
      <w:r w:rsidRPr="00501913">
        <w:t>(2), pp.1-15.</w:t>
      </w:r>
    </w:p>
    <w:p w14:paraId="2D0ED813" w14:textId="6B4EFC01" w:rsidR="00455C13" w:rsidRDefault="00D0476C" w:rsidP="00195DFC">
      <w:pPr>
        <w:rPr>
          <w:lang w:val="en-GB"/>
        </w:rPr>
      </w:pPr>
      <w:r w:rsidRPr="00501913">
        <w:t>Home.barclays. 2021. </w:t>
      </w:r>
      <w:r w:rsidRPr="00501913">
        <w:rPr>
          <w:i/>
          <w:iCs/>
        </w:rPr>
        <w:t>Barclays Corporate Communications | Barclays</w:t>
      </w:r>
      <w:r w:rsidRPr="00501913">
        <w:t xml:space="preserve">. [online] Available at: &lt;https://home.barclays/&gt; [Accessed </w:t>
      </w:r>
      <w:r w:rsidR="009C5E93">
        <w:t>22</w:t>
      </w:r>
      <w:r w:rsidRPr="00501913">
        <w:t>March 2021].</w:t>
      </w:r>
    </w:p>
    <w:p w14:paraId="2D841BE8" w14:textId="77777777" w:rsidR="00455C13" w:rsidRDefault="00D0476C" w:rsidP="00195DFC">
      <w:r w:rsidRPr="00501913">
        <w:t>Radujković, M. and Sjekavica, M., 2017. Project management success factors. </w:t>
      </w:r>
      <w:r w:rsidRPr="00501913">
        <w:rPr>
          <w:i/>
          <w:iCs/>
        </w:rPr>
        <w:t>Procedia engineering</w:t>
      </w:r>
      <w:r w:rsidRPr="00501913">
        <w:t>, </w:t>
      </w:r>
      <w:r w:rsidRPr="00501913">
        <w:rPr>
          <w:i/>
          <w:iCs/>
        </w:rPr>
        <w:t>196</w:t>
      </w:r>
      <w:r w:rsidRPr="00501913">
        <w:t>, pp.607-615.</w:t>
      </w:r>
    </w:p>
    <w:sectPr w:rsidR="00455C13" w:rsidSect="002D5F03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ABCA00" w14:textId="77777777" w:rsidR="001A5F41" w:rsidRDefault="00D0476C">
      <w:pPr>
        <w:spacing w:after="0" w:line="240" w:lineRule="auto"/>
      </w:pPr>
      <w:r>
        <w:separator/>
      </w:r>
    </w:p>
  </w:endnote>
  <w:endnote w:type="continuationSeparator" w:id="0">
    <w:p w14:paraId="25AFE8B0" w14:textId="77777777" w:rsidR="001A5F41" w:rsidRDefault="00D04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altName w:val="Arial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24307752"/>
      <w:docPartObj>
        <w:docPartGallery w:val="Page Numbers (Bottom of Page)"/>
        <w:docPartUnique/>
      </w:docPartObj>
    </w:sdtPr>
    <w:sdtEndPr/>
    <w:sdtContent>
      <w:p w14:paraId="53ADD5DC" w14:textId="77777777" w:rsidR="00CE3DDD" w:rsidRDefault="00AD52E1">
        <w:pPr>
          <w:pStyle w:val="Footer"/>
          <w:jc w:val="right"/>
        </w:pPr>
        <w:r>
          <w:fldChar w:fldCharType="begin"/>
        </w:r>
        <w:r w:rsidR="00D0476C"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EF22FD7" w14:textId="77777777" w:rsidR="00CE3DDD" w:rsidRDefault="00CE3D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747BB3" w14:textId="77777777" w:rsidR="001A5F41" w:rsidRDefault="00D0476C">
      <w:pPr>
        <w:spacing w:after="0" w:line="240" w:lineRule="auto"/>
      </w:pPr>
      <w:r>
        <w:separator/>
      </w:r>
    </w:p>
  </w:footnote>
  <w:footnote w:type="continuationSeparator" w:id="0">
    <w:p w14:paraId="5CC712E7" w14:textId="77777777" w:rsidR="001A5F41" w:rsidRDefault="00D047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59E"/>
    <w:rsid w:val="00057058"/>
    <w:rsid w:val="000667D3"/>
    <w:rsid w:val="00093537"/>
    <w:rsid w:val="000B1FA4"/>
    <w:rsid w:val="00195DFC"/>
    <w:rsid w:val="001A41B6"/>
    <w:rsid w:val="001A5F41"/>
    <w:rsid w:val="001E0F96"/>
    <w:rsid w:val="001E6129"/>
    <w:rsid w:val="001E635C"/>
    <w:rsid w:val="00240F29"/>
    <w:rsid w:val="00263A3D"/>
    <w:rsid w:val="002D5F03"/>
    <w:rsid w:val="002E559E"/>
    <w:rsid w:val="0033517F"/>
    <w:rsid w:val="003C4740"/>
    <w:rsid w:val="004413F5"/>
    <w:rsid w:val="00455C13"/>
    <w:rsid w:val="0046104D"/>
    <w:rsid w:val="00481DE6"/>
    <w:rsid w:val="004E29BD"/>
    <w:rsid w:val="00501913"/>
    <w:rsid w:val="00592D58"/>
    <w:rsid w:val="005B27B6"/>
    <w:rsid w:val="005C139A"/>
    <w:rsid w:val="005F339F"/>
    <w:rsid w:val="00641634"/>
    <w:rsid w:val="00645C20"/>
    <w:rsid w:val="00667F1D"/>
    <w:rsid w:val="00676BA0"/>
    <w:rsid w:val="006B7D8A"/>
    <w:rsid w:val="006C3431"/>
    <w:rsid w:val="006E3FE3"/>
    <w:rsid w:val="0070117C"/>
    <w:rsid w:val="00722E1D"/>
    <w:rsid w:val="007705DD"/>
    <w:rsid w:val="007A60AB"/>
    <w:rsid w:val="008207C6"/>
    <w:rsid w:val="00840D5B"/>
    <w:rsid w:val="008918BE"/>
    <w:rsid w:val="008E0A88"/>
    <w:rsid w:val="009C5E93"/>
    <w:rsid w:val="009E65C4"/>
    <w:rsid w:val="00A50822"/>
    <w:rsid w:val="00AA27A7"/>
    <w:rsid w:val="00AC1FF9"/>
    <w:rsid w:val="00AD52E1"/>
    <w:rsid w:val="00B077CD"/>
    <w:rsid w:val="00B714BB"/>
    <w:rsid w:val="00B84845"/>
    <w:rsid w:val="00BD38FB"/>
    <w:rsid w:val="00C45467"/>
    <w:rsid w:val="00C836F2"/>
    <w:rsid w:val="00CB2B0D"/>
    <w:rsid w:val="00CD6FC2"/>
    <w:rsid w:val="00CE3DDD"/>
    <w:rsid w:val="00D04363"/>
    <w:rsid w:val="00D0476C"/>
    <w:rsid w:val="00D11DC9"/>
    <w:rsid w:val="00D52AF3"/>
    <w:rsid w:val="00D62B7C"/>
    <w:rsid w:val="00DB20AA"/>
    <w:rsid w:val="00DE259E"/>
    <w:rsid w:val="00DF6B3D"/>
    <w:rsid w:val="00E3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DB6583"/>
  <w15:docId w15:val="{763A1B74-3E5F-7147-950C-F8BBE8FE9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559E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559E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559E"/>
    <w:rPr>
      <w:rFonts w:ascii="Times New Roman" w:eastAsiaTheme="majorEastAsia" w:hAnsi="Times New Roman" w:cstheme="majorBidi"/>
      <w:b/>
      <w:bCs/>
      <w:sz w:val="32"/>
      <w:szCs w:val="28"/>
    </w:rPr>
  </w:style>
  <w:style w:type="character" w:styleId="Hyperlink">
    <w:name w:val="Hyperlink"/>
    <w:basedOn w:val="DefaultParagraphFont"/>
    <w:uiPriority w:val="99"/>
    <w:unhideWhenUsed/>
    <w:rsid w:val="00501913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E3DDD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CE3DDD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E3D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E3DD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E3D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E3DD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E3DD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3DD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497EBE-C064-4782-8C79-1B7BD7417524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454</Words>
  <Characters>2590</Characters>
  <Application>Microsoft Office Word</Application>
  <DocSecurity>0</DocSecurity>
  <Lines>21</Lines>
  <Paragraphs>6</Paragraphs>
  <ScaleCrop>false</ScaleCrop>
  <Company/>
  <LinksUpToDate>false</LinksUpToDate>
  <CharactersWithSpaces>3038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Didina Maria Stratulat (1909067)</cp:lastModifiedBy>
  <cp:revision>2</cp:revision>
  <dcterms:created xsi:type="dcterms:W3CDTF">2021-03-24T12:49:00Z</dcterms:created>
  <dcterms:modified xsi:type="dcterms:W3CDTF">2021-03-24T12:49:00Z</dcterms:modified>
</cp:coreProperties>
</file>