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0153434"/>
        <w:docPartObj>
          <w:docPartGallery w:val="Cover Pages"/>
          <w:docPartUnique/>
        </w:docPartObj>
      </w:sdtPr>
      <w:sdtEndPr>
        <w:rPr>
          <w:rFonts w:ascii="Arial" w:hAnsi="Arial" w:cs="Arial"/>
          <w:b/>
          <w:sz w:val="24"/>
          <w:szCs w:val="24"/>
        </w:rPr>
      </w:sdtEndPr>
      <w:sdtContent>
        <w:p w14:paraId="6FC3D325" w14:textId="77B85E81" w:rsidR="0012729B" w:rsidRDefault="0012729B"/>
        <w:p w14:paraId="78CF58B1" w14:textId="77777777" w:rsidR="0012729B" w:rsidRDefault="0012729B">
          <w:pPr>
            <w:rPr>
              <w:rFonts w:ascii="Arial" w:hAnsi="Arial" w:cs="Arial"/>
              <w:b/>
              <w:sz w:val="24"/>
              <w:szCs w:val="24"/>
            </w:rPr>
          </w:pPr>
          <w:r>
            <w:rPr>
              <w:noProof/>
            </w:rPr>
            <mc:AlternateContent>
              <mc:Choice Requires="wps">
                <w:drawing>
                  <wp:anchor distT="0" distB="0" distL="114300" distR="114300" simplePos="0" relativeHeight="251661312" behindDoc="0" locked="0" layoutInCell="1" allowOverlap="1" wp14:anchorId="6743DF1B" wp14:editId="3C80D43A">
                    <wp:simplePos x="0" y="0"/>
                    <wp:positionH relativeFrom="page">
                      <wp:posOffset>1171977</wp:posOffset>
                    </wp:positionH>
                    <wp:positionV relativeFrom="page">
                      <wp:posOffset>7881870</wp:posOffset>
                    </wp:positionV>
                    <wp:extent cx="5753100" cy="1337203"/>
                    <wp:effectExtent l="0" t="0" r="0" b="0"/>
                    <wp:wrapSquare wrapText="bothSides"/>
                    <wp:docPr id="112" name="文本框 21"/>
                    <wp:cNvGraphicFramePr/>
                    <a:graphic xmlns:a="http://schemas.openxmlformats.org/drawingml/2006/main">
                      <a:graphicData uri="http://schemas.microsoft.com/office/word/2010/wordprocessingShape">
                        <wps:wsp>
                          <wps:cNvSpPr txBox="1"/>
                          <wps:spPr>
                            <a:xfrm>
                              <a:off x="0" y="0"/>
                              <a:ext cx="5753100" cy="13372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589359" w14:textId="77777777" w:rsidR="0012729B" w:rsidRPr="0012729B" w:rsidRDefault="0012729B" w:rsidP="0012729B">
                                <w:pPr>
                                  <w:pStyle w:val="a8"/>
                                  <w:ind w:right="560"/>
                                  <w:jc w:val="right"/>
                                  <w:rPr>
                                    <w:caps/>
                                    <w:color w:val="262626" w:themeColor="text1" w:themeTint="D9"/>
                                    <w:sz w:val="56"/>
                                    <w:szCs w:val="56"/>
                                  </w:rPr>
                                </w:pPr>
                                <w:r w:rsidRPr="0012729B">
                                  <w:rPr>
                                    <w:caps/>
                                    <w:color w:val="262626" w:themeColor="text1" w:themeTint="D9"/>
                                    <w:sz w:val="56"/>
                                    <w:szCs w:val="56"/>
                                  </w:rPr>
                                  <w:t>2304054</w:t>
                                </w:r>
                              </w:p>
                              <w:p w14:paraId="6092A644" w14:textId="5BF57363" w:rsidR="0012729B" w:rsidRPr="0012729B" w:rsidRDefault="0012729B" w:rsidP="0012729B">
                                <w:pPr>
                                  <w:pStyle w:val="a8"/>
                                  <w:ind w:right="560"/>
                                  <w:jc w:val="right"/>
                                  <w:rPr>
                                    <w:caps/>
                                    <w:color w:val="262626" w:themeColor="text1" w:themeTint="D9"/>
                                    <w:sz w:val="56"/>
                                    <w:szCs w:val="56"/>
                                  </w:rPr>
                                </w:pPr>
                                <w:r w:rsidRPr="0012729B">
                                  <w:rPr>
                                    <w:caps/>
                                    <w:color w:val="262626" w:themeColor="text1" w:themeTint="D9"/>
                                    <w:sz w:val="56"/>
                                    <w:szCs w:val="56"/>
                                  </w:rPr>
                                  <w:t>Huijiehan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6743DF1B" id="_x0000_t202" coordsize="21600,21600" o:spt="202" path="m,l,21600r21600,l21600,xe">
                    <v:stroke joinstyle="miter"/>
                    <v:path gradientshapeok="t" o:connecttype="rect"/>
                  </v:shapetype>
                  <v:shape id="文本框 21" o:spid="_x0000_s1026" type="#_x0000_t202" style="position:absolute;margin-left:92.3pt;margin-top:620.6pt;width:453pt;height:105.3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" filled="f" stroked="f" strokeweight=".5pt">
                    <v:textbox inset="0,0,0,0">
                      <w:txbxContent>
                        <w:p w14:paraId="72589359" w14:textId="77777777" w:rsidR="0012729B" w:rsidRPr="0012729B" w:rsidRDefault="0012729B" w:rsidP="0012729B">
                          <w:pPr>
                            <w:pStyle w:val="a8"/>
                            <w:ind w:right="560"/>
                            <w:jc w:val="right"/>
                            <w:rPr>
                              <w:caps/>
                              <w:color w:val="262626" w:themeColor="text1" w:themeTint="D9"/>
                              <w:sz w:val="56"/>
                              <w:szCs w:val="56"/>
                            </w:rPr>
                          </w:pPr>
                          <w:r w:rsidRPr="0012729B">
                            <w:rPr>
                              <w:caps/>
                              <w:color w:val="262626" w:themeColor="text1" w:themeTint="D9"/>
                              <w:sz w:val="56"/>
                              <w:szCs w:val="56"/>
                            </w:rPr>
                            <w:t>2304054</w:t>
                          </w:r>
                        </w:p>
                        <w:p w14:paraId="6092A644" w14:textId="5BF57363" w:rsidR="0012729B" w:rsidRPr="0012729B" w:rsidRDefault="0012729B" w:rsidP="0012729B">
                          <w:pPr>
                            <w:pStyle w:val="a8"/>
                            <w:ind w:right="560"/>
                            <w:jc w:val="right"/>
                            <w:rPr>
                              <w:caps/>
                              <w:color w:val="262626" w:themeColor="text1" w:themeTint="D9"/>
                              <w:sz w:val="56"/>
                              <w:szCs w:val="56"/>
                            </w:rPr>
                          </w:pPr>
                          <w:r w:rsidRPr="0012729B">
                            <w:rPr>
                              <w:caps/>
                              <w:color w:val="262626" w:themeColor="text1" w:themeTint="D9"/>
                              <w:sz w:val="56"/>
                              <w:szCs w:val="56"/>
                            </w:rPr>
                            <w:t>Huijiehan</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6CEB077" wp14:editId="3DB1F73F">
                    <wp:simplePos x="0" y="0"/>
                    <wp:positionH relativeFrom="page">
                      <wp:posOffset>1268891</wp:posOffset>
                    </wp:positionH>
                    <wp:positionV relativeFrom="page">
                      <wp:posOffset>3249921</wp:posOffset>
                    </wp:positionV>
                    <wp:extent cx="5753100" cy="525780"/>
                    <wp:effectExtent l="0" t="0" r="0" b="6350"/>
                    <wp:wrapSquare wrapText="bothSides"/>
                    <wp:docPr id="113" name="文本框 22"/>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085677" w14:textId="3BE6FEA6" w:rsidR="0012729B" w:rsidRPr="0012729B" w:rsidRDefault="0012729B" w:rsidP="0012729B">
                                <w:pPr>
                                  <w:spacing w:line="480" w:lineRule="auto"/>
                                  <w:rPr>
                                    <w:rFonts w:ascii="Arial" w:hAnsi="Arial" w:cs="Arial"/>
                                    <w:b/>
                                    <w:sz w:val="72"/>
                                    <w:szCs w:val="72"/>
                                  </w:rPr>
                                </w:pPr>
                                <w:r w:rsidRPr="0012729B">
                                  <w:rPr>
                                    <w:rFonts w:ascii="Arial" w:hAnsi="Arial" w:cs="Arial"/>
                                    <w:b/>
                                    <w:sz w:val="72"/>
                                    <w:szCs w:val="72"/>
                                  </w:rPr>
                                  <w:t>Global Ethics</w:t>
                                </w:r>
                              </w:p>
                              <w:p w14:paraId="266AD5DE" w14:textId="77777777" w:rsidR="0012729B" w:rsidRPr="0012729B" w:rsidRDefault="0012729B" w:rsidP="0012729B">
                                <w:pPr>
                                  <w:pStyle w:val="1"/>
                                  <w:spacing w:before="0"/>
                                  <w:rPr>
                                    <w:rFonts w:ascii="Segoe UI" w:hAnsi="Segoe UI" w:cs="Segoe UI"/>
                                    <w:color w:val="1D2125"/>
                                    <w:sz w:val="72"/>
                                    <w:szCs w:val="72"/>
                                  </w:rPr>
                                </w:pPr>
                                <w:r w:rsidRPr="0012729B">
                                  <w:rPr>
                                    <w:rFonts w:ascii="Segoe UI" w:hAnsi="Segoe UI" w:cs="Segoe UI"/>
                                    <w:color w:val="1D2125"/>
                                    <w:sz w:val="72"/>
                                    <w:szCs w:val="72"/>
                                  </w:rPr>
                                  <w:t>(BMBM6008)</w:t>
                                </w:r>
                              </w:p>
                              <w:p w14:paraId="5CF59D33" w14:textId="77777777" w:rsidR="0012729B" w:rsidRPr="0012729B" w:rsidRDefault="0012729B" w:rsidP="0012729B">
                                <w:pPr>
                                  <w:spacing w:line="480" w:lineRule="auto"/>
                                  <w:jc w:val="center"/>
                                  <w:rPr>
                                    <w:rFonts w:ascii="Arial" w:hAnsi="Arial" w:cs="Arial"/>
                                    <w:b/>
                                    <w:sz w:val="96"/>
                                    <w:szCs w:val="96"/>
                                  </w:rPr>
                                </w:pPr>
                              </w:p>
                              <w:p w14:paraId="438BB48B" w14:textId="27287993" w:rsidR="0012729B" w:rsidRDefault="0012729B">
                                <w:pPr>
                                  <w:pStyle w:val="a8"/>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6CEB077" id="文本框 22" o:spid="_x0000_s1027" type="#_x0000_t202" style="position:absolute;margin-left:99.9pt;margin-top:255.9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" filled="f" stroked="f" strokeweight=".5pt">
                    <v:textbox inset="0,0,0,0">
                      <w:txbxContent>
                        <w:p w14:paraId="06085677" w14:textId="3BE6FEA6" w:rsidR="0012729B" w:rsidRPr="0012729B" w:rsidRDefault="0012729B" w:rsidP="0012729B">
                          <w:pPr>
                            <w:spacing w:line="480" w:lineRule="auto"/>
                            <w:rPr>
                              <w:rFonts w:ascii="Arial" w:hAnsi="Arial" w:cs="Arial"/>
                              <w:b/>
                              <w:sz w:val="72"/>
                              <w:szCs w:val="72"/>
                            </w:rPr>
                          </w:pPr>
                          <w:r w:rsidRPr="0012729B">
                            <w:rPr>
                              <w:rFonts w:ascii="Arial" w:hAnsi="Arial" w:cs="Arial"/>
                              <w:b/>
                              <w:sz w:val="72"/>
                              <w:szCs w:val="72"/>
                            </w:rPr>
                            <w:t>Global Ethics</w:t>
                          </w:r>
                        </w:p>
                        <w:p w14:paraId="266AD5DE" w14:textId="77777777" w:rsidR="0012729B" w:rsidRPr="0012729B" w:rsidRDefault="0012729B" w:rsidP="0012729B">
                          <w:pPr>
                            <w:pStyle w:val="1"/>
                            <w:spacing w:before="0"/>
                            <w:rPr>
                              <w:rFonts w:ascii="Segoe UI" w:hAnsi="Segoe UI" w:cs="Segoe UI"/>
                              <w:color w:val="1D2125"/>
                              <w:sz w:val="72"/>
                              <w:szCs w:val="72"/>
                            </w:rPr>
                          </w:pPr>
                          <w:r w:rsidRPr="0012729B">
                            <w:rPr>
                              <w:rFonts w:ascii="Segoe UI" w:hAnsi="Segoe UI" w:cs="Segoe UI"/>
                              <w:color w:val="1D2125"/>
                              <w:sz w:val="72"/>
                              <w:szCs w:val="72"/>
                            </w:rPr>
                            <w:t>(BMBM6008)</w:t>
                          </w:r>
                        </w:p>
                        <w:p w14:paraId="5CF59D33" w14:textId="77777777" w:rsidR="0012729B" w:rsidRPr="0012729B" w:rsidRDefault="0012729B" w:rsidP="0012729B">
                          <w:pPr>
                            <w:spacing w:line="480" w:lineRule="auto"/>
                            <w:jc w:val="center"/>
                            <w:rPr>
                              <w:rFonts w:ascii="Arial" w:hAnsi="Arial" w:cs="Arial"/>
                              <w:b/>
                              <w:sz w:val="96"/>
                              <w:szCs w:val="96"/>
                            </w:rPr>
                          </w:pPr>
                        </w:p>
                        <w:p w14:paraId="438BB48B" w14:textId="27287993" w:rsidR="0012729B" w:rsidRDefault="0012729B">
                          <w:pPr>
                            <w:pStyle w:val="a8"/>
                            <w:jc w:val="right"/>
                            <w:rPr>
                              <w:smallCaps/>
                              <w:color w:val="44546A"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09007EE" wp14:editId="4E620BFF">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组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矩形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矩形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7C7A44E" id="组 114" o:spid="_x0000_s1026" style="position:absolute;left:0;text-align:left;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">
                    <v:rect id="矩形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矩形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5b9bd5 [3204]" stroked="f" strokeweight="1pt">
                      <o:lock v:ext="edit" aspectratio="t"/>
                    </v:rect>
                    <w10:wrap anchorx="page" anchory="page"/>
                  </v:group>
                </w:pict>
              </mc:Fallback>
            </mc:AlternateContent>
          </w:r>
          <w:r>
            <w:rPr>
              <w:rFonts w:ascii="Arial" w:hAnsi="Arial" w:cs="Arial"/>
              <w:b/>
              <w:sz w:val="24"/>
              <w:szCs w:val="24"/>
            </w:rPr>
            <w:br w:type="page"/>
          </w:r>
        </w:p>
        <w:p w14:paraId="01B276EE" w14:textId="77777777" w:rsidR="0012729B" w:rsidRPr="001B2505" w:rsidRDefault="0012729B" w:rsidP="0012729B">
          <w:pPr>
            <w:pStyle w:val="1"/>
            <w:spacing w:line="480" w:lineRule="auto"/>
            <w:jc w:val="center"/>
            <w:rPr>
              <w:rFonts w:ascii="Arial" w:hAnsi="Arial" w:cs="Arial"/>
              <w:b/>
              <w:color w:val="auto"/>
              <w:sz w:val="24"/>
              <w:szCs w:val="24"/>
            </w:rPr>
          </w:pPr>
          <w:bookmarkStart w:id="0" w:name="_Toc155386457"/>
          <w:r w:rsidRPr="001B2505">
            <w:rPr>
              <w:rFonts w:ascii="Arial" w:hAnsi="Arial" w:cs="Arial"/>
              <w:b/>
              <w:color w:val="auto"/>
              <w:sz w:val="24"/>
              <w:szCs w:val="24"/>
            </w:rPr>
            <w:lastRenderedPageBreak/>
            <w:t>Executive summary</w:t>
          </w:r>
          <w:bookmarkEnd w:id="0"/>
        </w:p>
        <w:p w14:paraId="36893EA3" w14:textId="77777777" w:rsidR="0012729B" w:rsidRPr="001B2505" w:rsidRDefault="0012729B" w:rsidP="0012729B">
          <w:pPr>
            <w:spacing w:line="480" w:lineRule="auto"/>
            <w:rPr>
              <w:rFonts w:ascii="Arial" w:hAnsi="Arial" w:cs="Arial"/>
              <w:sz w:val="24"/>
              <w:szCs w:val="24"/>
            </w:rPr>
          </w:pPr>
          <w:r w:rsidRPr="001B2505">
            <w:rPr>
              <w:rFonts w:ascii="Arial" w:hAnsi="Arial" w:cs="Arial"/>
              <w:sz w:val="24"/>
              <w:szCs w:val="24"/>
            </w:rPr>
            <w:t xml:space="preserve">This paper looks at the way globalization in business has always met many challenges underlying the ethical stance of what is considered normal business ethics. Considering what is normal within the ethical principles focuses on the overall well-being of all pertinent stakeholders that include customers, suppliers, employees, communities, and the environment. This includes compliance with specific rules, laws, and regulations, all of which are in every country in which a business transaction is set to take place. It also entails being transparent and engaging in practices such as fair competition while at the same time avoiding cases like bid rigging, price fixing, and monopolistic behavior. Businesses should also not ignore paradigms underlying religion, politics, and culture when practicing international trade. Other important international market considerations include ensuring businesses practice corporate social responsibility and applicable ethical parameters such as fairness, and honesty. Businesses exist within a society and therefore need to go beyond profit-making and venture into helping in matters like charitable donations that help local schools, hospitals, and churches in their corporate social responsibility efforts. </w:t>
          </w:r>
        </w:p>
        <w:p w14:paraId="4A34B335" w14:textId="77777777" w:rsidR="0012729B" w:rsidRDefault="0012729B" w:rsidP="0012729B">
          <w:pPr>
            <w:rPr>
              <w:rFonts w:ascii="Arial" w:eastAsiaTheme="majorEastAsia" w:hAnsi="Arial" w:cs="Arial"/>
              <w:b/>
              <w:sz w:val="24"/>
              <w:szCs w:val="24"/>
            </w:rPr>
          </w:pPr>
          <w:r>
            <w:rPr>
              <w:rFonts w:ascii="Arial" w:hAnsi="Arial" w:cs="Arial"/>
              <w:b/>
              <w:sz w:val="24"/>
              <w:szCs w:val="24"/>
            </w:rPr>
            <w:br w:type="page"/>
          </w:r>
        </w:p>
        <w:p w14:paraId="545D9BBC" w14:textId="6240275B" w:rsidR="0012729B" w:rsidRDefault="0012729B">
          <w:pPr>
            <w:rPr>
              <w:rFonts w:ascii="Arial" w:hAnsi="Arial" w:cs="Arial"/>
              <w:b/>
              <w:sz w:val="24"/>
              <w:szCs w:val="24"/>
            </w:rPr>
          </w:pPr>
        </w:p>
      </w:sdtContent>
    </w:sdt>
    <w:sdt>
      <w:sdtPr>
        <w:rPr>
          <w:rFonts w:asciiTheme="minorHAnsi" w:eastAsiaTheme="minorHAnsi" w:hAnsiTheme="minorHAnsi" w:cstheme="minorBidi"/>
          <w:color w:val="auto"/>
          <w:sz w:val="22"/>
          <w:szCs w:val="22"/>
        </w:rPr>
        <w:id w:val="951514440"/>
        <w:docPartObj>
          <w:docPartGallery w:val="Table of Contents"/>
          <w:docPartUnique/>
        </w:docPartObj>
      </w:sdtPr>
      <w:sdtEndPr>
        <w:rPr>
          <w:rFonts w:eastAsiaTheme="minorEastAsia"/>
          <w:b/>
          <w:bCs/>
          <w:noProof/>
        </w:rPr>
      </w:sdtEndPr>
      <w:sdtContent>
        <w:p w14:paraId="26E4EB71" w14:textId="6598E610" w:rsidR="001B2505" w:rsidRPr="0012729B" w:rsidRDefault="001B2505" w:rsidP="0012729B">
          <w:pPr>
            <w:pStyle w:val="TOC"/>
            <w:rPr>
              <w:noProof/>
            </w:rPr>
          </w:pPr>
          <w:r>
            <w:t>Table of Contents</w:t>
          </w:r>
          <w:r>
            <w:fldChar w:fldCharType="begin"/>
          </w:r>
          <w:r>
            <w:instrText xml:space="preserve"> TOC \o "1-3" \h \z \u </w:instrText>
          </w:r>
          <w:r>
            <w:fldChar w:fldCharType="separate"/>
          </w:r>
        </w:p>
        <w:p w14:paraId="37292318" w14:textId="72724912" w:rsidR="001B2505" w:rsidRDefault="00000000">
          <w:pPr>
            <w:pStyle w:val="TOC1"/>
            <w:tabs>
              <w:tab w:val="right" w:leader="dot" w:pos="9350"/>
            </w:tabs>
            <w:rPr>
              <w:noProof/>
            </w:rPr>
          </w:pPr>
          <w:hyperlink w:anchor="_Toc155386458" w:history="1">
            <w:r w:rsidR="001B2505" w:rsidRPr="00116666">
              <w:rPr>
                <w:rStyle w:val="a7"/>
                <w:rFonts w:ascii="Arial" w:hAnsi="Arial" w:cs="Arial"/>
                <w:b/>
                <w:noProof/>
              </w:rPr>
              <w:t>Global Business Ethics</w:t>
            </w:r>
            <w:r w:rsidR="001B2505">
              <w:rPr>
                <w:noProof/>
                <w:webHidden/>
              </w:rPr>
              <w:tab/>
            </w:r>
            <w:r w:rsidR="001B2505">
              <w:rPr>
                <w:noProof/>
                <w:webHidden/>
              </w:rPr>
              <w:fldChar w:fldCharType="begin"/>
            </w:r>
            <w:r w:rsidR="001B2505">
              <w:rPr>
                <w:noProof/>
                <w:webHidden/>
              </w:rPr>
              <w:instrText xml:space="preserve"> PAGEREF _Toc155386458 \h </w:instrText>
            </w:r>
            <w:r w:rsidR="001B2505">
              <w:rPr>
                <w:noProof/>
                <w:webHidden/>
              </w:rPr>
            </w:r>
            <w:r w:rsidR="001B2505">
              <w:rPr>
                <w:noProof/>
                <w:webHidden/>
              </w:rPr>
              <w:fldChar w:fldCharType="separate"/>
            </w:r>
            <w:r w:rsidR="0012729B">
              <w:rPr>
                <w:noProof/>
                <w:webHidden/>
              </w:rPr>
              <w:t>3</w:t>
            </w:r>
            <w:r w:rsidR="001B2505">
              <w:rPr>
                <w:noProof/>
                <w:webHidden/>
              </w:rPr>
              <w:fldChar w:fldCharType="end"/>
            </w:r>
          </w:hyperlink>
        </w:p>
        <w:p w14:paraId="40342FC7" w14:textId="2717EC89" w:rsidR="001B2505" w:rsidRDefault="00000000">
          <w:pPr>
            <w:pStyle w:val="TOC1"/>
            <w:tabs>
              <w:tab w:val="right" w:leader="dot" w:pos="9350"/>
            </w:tabs>
            <w:rPr>
              <w:noProof/>
            </w:rPr>
          </w:pPr>
          <w:hyperlink w:anchor="_Toc155386459" w:history="1">
            <w:r w:rsidR="001B2505" w:rsidRPr="00116666">
              <w:rPr>
                <w:rStyle w:val="a7"/>
                <w:rFonts w:ascii="Arial" w:hAnsi="Arial" w:cs="Arial"/>
                <w:b/>
                <w:noProof/>
              </w:rPr>
              <w:t>Introduction</w:t>
            </w:r>
            <w:r w:rsidR="001B2505">
              <w:rPr>
                <w:noProof/>
                <w:webHidden/>
              </w:rPr>
              <w:tab/>
            </w:r>
            <w:r w:rsidR="001B2505">
              <w:rPr>
                <w:noProof/>
                <w:webHidden/>
              </w:rPr>
              <w:fldChar w:fldCharType="begin"/>
            </w:r>
            <w:r w:rsidR="001B2505">
              <w:rPr>
                <w:noProof/>
                <w:webHidden/>
              </w:rPr>
              <w:instrText xml:space="preserve"> PAGEREF _Toc155386459 \h </w:instrText>
            </w:r>
            <w:r w:rsidR="001B2505">
              <w:rPr>
                <w:noProof/>
                <w:webHidden/>
              </w:rPr>
            </w:r>
            <w:r w:rsidR="001B2505">
              <w:rPr>
                <w:noProof/>
                <w:webHidden/>
              </w:rPr>
              <w:fldChar w:fldCharType="separate"/>
            </w:r>
            <w:r w:rsidR="0012729B">
              <w:rPr>
                <w:noProof/>
                <w:webHidden/>
              </w:rPr>
              <w:t>3</w:t>
            </w:r>
            <w:r w:rsidR="001B2505">
              <w:rPr>
                <w:noProof/>
                <w:webHidden/>
              </w:rPr>
              <w:fldChar w:fldCharType="end"/>
            </w:r>
          </w:hyperlink>
        </w:p>
        <w:p w14:paraId="2D19B9E3" w14:textId="7D1A3470" w:rsidR="001B2505" w:rsidRDefault="00000000">
          <w:pPr>
            <w:pStyle w:val="TOC1"/>
            <w:tabs>
              <w:tab w:val="right" w:leader="dot" w:pos="9350"/>
            </w:tabs>
            <w:rPr>
              <w:noProof/>
            </w:rPr>
          </w:pPr>
          <w:hyperlink w:anchor="_Toc155386460" w:history="1">
            <w:r w:rsidR="001B2505" w:rsidRPr="00116666">
              <w:rPr>
                <w:rStyle w:val="a7"/>
                <w:rFonts w:ascii="Arial" w:hAnsi="Arial" w:cs="Arial"/>
                <w:b/>
                <w:noProof/>
              </w:rPr>
              <w:t>Trading in a global marketplace and ethical principles</w:t>
            </w:r>
            <w:r w:rsidR="001B2505">
              <w:rPr>
                <w:noProof/>
                <w:webHidden/>
              </w:rPr>
              <w:tab/>
            </w:r>
            <w:r w:rsidR="001B2505">
              <w:rPr>
                <w:noProof/>
                <w:webHidden/>
              </w:rPr>
              <w:fldChar w:fldCharType="begin"/>
            </w:r>
            <w:r w:rsidR="001B2505">
              <w:rPr>
                <w:noProof/>
                <w:webHidden/>
              </w:rPr>
              <w:instrText xml:space="preserve"> PAGEREF _Toc155386460 \h </w:instrText>
            </w:r>
            <w:r w:rsidR="001B2505">
              <w:rPr>
                <w:noProof/>
                <w:webHidden/>
              </w:rPr>
            </w:r>
            <w:r w:rsidR="001B2505">
              <w:rPr>
                <w:noProof/>
                <w:webHidden/>
              </w:rPr>
              <w:fldChar w:fldCharType="separate"/>
            </w:r>
            <w:r w:rsidR="0012729B">
              <w:rPr>
                <w:noProof/>
                <w:webHidden/>
              </w:rPr>
              <w:t>3</w:t>
            </w:r>
            <w:r w:rsidR="001B2505">
              <w:rPr>
                <w:noProof/>
                <w:webHidden/>
              </w:rPr>
              <w:fldChar w:fldCharType="end"/>
            </w:r>
          </w:hyperlink>
        </w:p>
        <w:p w14:paraId="4EFD1613" w14:textId="4C5FCB6B" w:rsidR="001B2505" w:rsidRDefault="00000000">
          <w:pPr>
            <w:pStyle w:val="TOC2"/>
            <w:tabs>
              <w:tab w:val="right" w:leader="dot" w:pos="9350"/>
            </w:tabs>
            <w:rPr>
              <w:noProof/>
            </w:rPr>
          </w:pPr>
          <w:hyperlink w:anchor="_Toc155386461" w:history="1">
            <w:r w:rsidR="001B2505" w:rsidRPr="00116666">
              <w:rPr>
                <w:rStyle w:val="a7"/>
                <w:rFonts w:ascii="Arial" w:hAnsi="Arial" w:cs="Arial"/>
                <w:b/>
                <w:noProof/>
              </w:rPr>
              <w:t>Global Ethical paradigm</w:t>
            </w:r>
            <w:r w:rsidR="001B2505">
              <w:rPr>
                <w:noProof/>
                <w:webHidden/>
              </w:rPr>
              <w:tab/>
            </w:r>
            <w:r w:rsidR="001B2505">
              <w:rPr>
                <w:noProof/>
                <w:webHidden/>
              </w:rPr>
              <w:fldChar w:fldCharType="begin"/>
            </w:r>
            <w:r w:rsidR="001B2505">
              <w:rPr>
                <w:noProof/>
                <w:webHidden/>
              </w:rPr>
              <w:instrText xml:space="preserve"> PAGEREF _Toc155386461 \h </w:instrText>
            </w:r>
            <w:r w:rsidR="001B2505">
              <w:rPr>
                <w:noProof/>
                <w:webHidden/>
              </w:rPr>
            </w:r>
            <w:r w:rsidR="001B2505">
              <w:rPr>
                <w:noProof/>
                <w:webHidden/>
              </w:rPr>
              <w:fldChar w:fldCharType="separate"/>
            </w:r>
            <w:r w:rsidR="0012729B">
              <w:rPr>
                <w:noProof/>
                <w:webHidden/>
              </w:rPr>
              <w:t>3</w:t>
            </w:r>
            <w:r w:rsidR="001B2505">
              <w:rPr>
                <w:noProof/>
                <w:webHidden/>
              </w:rPr>
              <w:fldChar w:fldCharType="end"/>
            </w:r>
          </w:hyperlink>
        </w:p>
        <w:p w14:paraId="5E44C439" w14:textId="69933150" w:rsidR="001B2505" w:rsidRDefault="00000000">
          <w:pPr>
            <w:pStyle w:val="TOC2"/>
            <w:tabs>
              <w:tab w:val="right" w:leader="dot" w:pos="9350"/>
            </w:tabs>
            <w:rPr>
              <w:noProof/>
            </w:rPr>
          </w:pPr>
          <w:hyperlink w:anchor="_Toc155386462" w:history="1">
            <w:r w:rsidR="001B2505" w:rsidRPr="00116666">
              <w:rPr>
                <w:rStyle w:val="a7"/>
                <w:rFonts w:ascii="Arial" w:hAnsi="Arial" w:cs="Arial"/>
                <w:b/>
                <w:noProof/>
              </w:rPr>
              <w:t>Legal compliance</w:t>
            </w:r>
            <w:r w:rsidR="001B2505">
              <w:rPr>
                <w:noProof/>
                <w:webHidden/>
              </w:rPr>
              <w:tab/>
            </w:r>
            <w:r w:rsidR="001B2505">
              <w:rPr>
                <w:noProof/>
                <w:webHidden/>
              </w:rPr>
              <w:fldChar w:fldCharType="begin"/>
            </w:r>
            <w:r w:rsidR="001B2505">
              <w:rPr>
                <w:noProof/>
                <w:webHidden/>
              </w:rPr>
              <w:instrText xml:space="preserve"> PAGEREF _Toc155386462 \h </w:instrText>
            </w:r>
            <w:r w:rsidR="001B2505">
              <w:rPr>
                <w:noProof/>
                <w:webHidden/>
              </w:rPr>
            </w:r>
            <w:r w:rsidR="001B2505">
              <w:rPr>
                <w:noProof/>
                <w:webHidden/>
              </w:rPr>
              <w:fldChar w:fldCharType="separate"/>
            </w:r>
            <w:r w:rsidR="0012729B">
              <w:rPr>
                <w:noProof/>
                <w:webHidden/>
              </w:rPr>
              <w:t>4</w:t>
            </w:r>
            <w:r w:rsidR="001B2505">
              <w:rPr>
                <w:noProof/>
                <w:webHidden/>
              </w:rPr>
              <w:fldChar w:fldCharType="end"/>
            </w:r>
          </w:hyperlink>
        </w:p>
        <w:p w14:paraId="0F289913" w14:textId="51F02669" w:rsidR="001B2505" w:rsidRDefault="00000000">
          <w:pPr>
            <w:pStyle w:val="TOC2"/>
            <w:tabs>
              <w:tab w:val="right" w:leader="dot" w:pos="9350"/>
            </w:tabs>
            <w:rPr>
              <w:noProof/>
            </w:rPr>
          </w:pPr>
          <w:hyperlink w:anchor="_Toc155386463" w:history="1">
            <w:r w:rsidR="001B2505" w:rsidRPr="00116666">
              <w:rPr>
                <w:rStyle w:val="a7"/>
                <w:rFonts w:ascii="Arial" w:hAnsi="Arial" w:cs="Arial"/>
                <w:b/>
                <w:noProof/>
              </w:rPr>
              <w:t>Transparency</w:t>
            </w:r>
            <w:r w:rsidR="001B2505">
              <w:rPr>
                <w:noProof/>
                <w:webHidden/>
              </w:rPr>
              <w:tab/>
            </w:r>
            <w:r w:rsidR="001B2505">
              <w:rPr>
                <w:noProof/>
                <w:webHidden/>
              </w:rPr>
              <w:fldChar w:fldCharType="begin"/>
            </w:r>
            <w:r w:rsidR="001B2505">
              <w:rPr>
                <w:noProof/>
                <w:webHidden/>
              </w:rPr>
              <w:instrText xml:space="preserve"> PAGEREF _Toc155386463 \h </w:instrText>
            </w:r>
            <w:r w:rsidR="001B2505">
              <w:rPr>
                <w:noProof/>
                <w:webHidden/>
              </w:rPr>
            </w:r>
            <w:r w:rsidR="001B2505">
              <w:rPr>
                <w:noProof/>
                <w:webHidden/>
              </w:rPr>
              <w:fldChar w:fldCharType="separate"/>
            </w:r>
            <w:r w:rsidR="0012729B">
              <w:rPr>
                <w:noProof/>
                <w:webHidden/>
              </w:rPr>
              <w:t>4</w:t>
            </w:r>
            <w:r w:rsidR="001B2505">
              <w:rPr>
                <w:noProof/>
                <w:webHidden/>
              </w:rPr>
              <w:fldChar w:fldCharType="end"/>
            </w:r>
          </w:hyperlink>
        </w:p>
        <w:p w14:paraId="238523A1" w14:textId="1E7C6237" w:rsidR="001B2505" w:rsidRDefault="00000000">
          <w:pPr>
            <w:pStyle w:val="TOC2"/>
            <w:tabs>
              <w:tab w:val="right" w:leader="dot" w:pos="9350"/>
            </w:tabs>
            <w:rPr>
              <w:noProof/>
            </w:rPr>
          </w:pPr>
          <w:hyperlink w:anchor="_Toc155386464" w:history="1">
            <w:r w:rsidR="001B2505" w:rsidRPr="00116666">
              <w:rPr>
                <w:rStyle w:val="a7"/>
                <w:rFonts w:ascii="Arial" w:hAnsi="Arial" w:cs="Arial"/>
                <w:b/>
                <w:noProof/>
              </w:rPr>
              <w:t>Fairtrade practices</w:t>
            </w:r>
            <w:r w:rsidR="001B2505">
              <w:rPr>
                <w:noProof/>
                <w:webHidden/>
              </w:rPr>
              <w:tab/>
            </w:r>
            <w:r w:rsidR="001B2505">
              <w:rPr>
                <w:noProof/>
                <w:webHidden/>
              </w:rPr>
              <w:fldChar w:fldCharType="begin"/>
            </w:r>
            <w:r w:rsidR="001B2505">
              <w:rPr>
                <w:noProof/>
                <w:webHidden/>
              </w:rPr>
              <w:instrText xml:space="preserve"> PAGEREF _Toc155386464 \h </w:instrText>
            </w:r>
            <w:r w:rsidR="001B2505">
              <w:rPr>
                <w:noProof/>
                <w:webHidden/>
              </w:rPr>
            </w:r>
            <w:r w:rsidR="001B2505">
              <w:rPr>
                <w:noProof/>
                <w:webHidden/>
              </w:rPr>
              <w:fldChar w:fldCharType="separate"/>
            </w:r>
            <w:r w:rsidR="0012729B">
              <w:rPr>
                <w:noProof/>
                <w:webHidden/>
              </w:rPr>
              <w:t>5</w:t>
            </w:r>
            <w:r w:rsidR="001B2505">
              <w:rPr>
                <w:noProof/>
                <w:webHidden/>
              </w:rPr>
              <w:fldChar w:fldCharType="end"/>
            </w:r>
          </w:hyperlink>
        </w:p>
        <w:p w14:paraId="45B49408" w14:textId="6AF803ED" w:rsidR="001B2505" w:rsidRDefault="00000000">
          <w:pPr>
            <w:pStyle w:val="TOC2"/>
            <w:tabs>
              <w:tab w:val="right" w:leader="dot" w:pos="9350"/>
            </w:tabs>
            <w:rPr>
              <w:noProof/>
            </w:rPr>
          </w:pPr>
          <w:hyperlink w:anchor="_Toc155386465" w:history="1">
            <w:r w:rsidR="001B2505" w:rsidRPr="00116666">
              <w:rPr>
                <w:rStyle w:val="a7"/>
                <w:rFonts w:ascii="Arial" w:hAnsi="Arial" w:cs="Arial"/>
                <w:b/>
                <w:noProof/>
              </w:rPr>
              <w:t>Philosophical approach to ethical principles</w:t>
            </w:r>
            <w:r w:rsidR="001B2505">
              <w:rPr>
                <w:noProof/>
                <w:webHidden/>
              </w:rPr>
              <w:tab/>
            </w:r>
            <w:r w:rsidR="001B2505">
              <w:rPr>
                <w:noProof/>
                <w:webHidden/>
              </w:rPr>
              <w:fldChar w:fldCharType="begin"/>
            </w:r>
            <w:r w:rsidR="001B2505">
              <w:rPr>
                <w:noProof/>
                <w:webHidden/>
              </w:rPr>
              <w:instrText xml:space="preserve"> PAGEREF _Toc155386465 \h </w:instrText>
            </w:r>
            <w:r w:rsidR="001B2505">
              <w:rPr>
                <w:noProof/>
                <w:webHidden/>
              </w:rPr>
            </w:r>
            <w:r w:rsidR="001B2505">
              <w:rPr>
                <w:noProof/>
                <w:webHidden/>
              </w:rPr>
              <w:fldChar w:fldCharType="separate"/>
            </w:r>
            <w:r w:rsidR="0012729B">
              <w:rPr>
                <w:noProof/>
                <w:webHidden/>
              </w:rPr>
              <w:t>5</w:t>
            </w:r>
            <w:r w:rsidR="001B2505">
              <w:rPr>
                <w:noProof/>
                <w:webHidden/>
              </w:rPr>
              <w:fldChar w:fldCharType="end"/>
            </w:r>
          </w:hyperlink>
        </w:p>
        <w:p w14:paraId="3B9FC7C1" w14:textId="57A3FB75" w:rsidR="001B2505" w:rsidRDefault="00000000">
          <w:pPr>
            <w:pStyle w:val="TOC1"/>
            <w:tabs>
              <w:tab w:val="right" w:leader="dot" w:pos="9350"/>
            </w:tabs>
            <w:rPr>
              <w:noProof/>
            </w:rPr>
          </w:pPr>
          <w:hyperlink w:anchor="_Toc155386466" w:history="1">
            <w:r w:rsidR="001B2505" w:rsidRPr="00116666">
              <w:rPr>
                <w:rStyle w:val="a7"/>
                <w:rFonts w:ascii="Arial" w:hAnsi="Arial" w:cs="Arial"/>
                <w:b/>
                <w:noProof/>
              </w:rPr>
              <w:t>Religion, politics, and culture in modern businesses</w:t>
            </w:r>
            <w:r w:rsidR="001B2505">
              <w:rPr>
                <w:noProof/>
                <w:webHidden/>
              </w:rPr>
              <w:tab/>
            </w:r>
            <w:r w:rsidR="001B2505">
              <w:rPr>
                <w:noProof/>
                <w:webHidden/>
              </w:rPr>
              <w:fldChar w:fldCharType="begin"/>
            </w:r>
            <w:r w:rsidR="001B2505">
              <w:rPr>
                <w:noProof/>
                <w:webHidden/>
              </w:rPr>
              <w:instrText xml:space="preserve"> PAGEREF _Toc155386466 \h </w:instrText>
            </w:r>
            <w:r w:rsidR="001B2505">
              <w:rPr>
                <w:noProof/>
                <w:webHidden/>
              </w:rPr>
            </w:r>
            <w:r w:rsidR="001B2505">
              <w:rPr>
                <w:noProof/>
                <w:webHidden/>
              </w:rPr>
              <w:fldChar w:fldCharType="separate"/>
            </w:r>
            <w:r w:rsidR="0012729B">
              <w:rPr>
                <w:noProof/>
                <w:webHidden/>
              </w:rPr>
              <w:t>5</w:t>
            </w:r>
            <w:r w:rsidR="001B2505">
              <w:rPr>
                <w:noProof/>
                <w:webHidden/>
              </w:rPr>
              <w:fldChar w:fldCharType="end"/>
            </w:r>
          </w:hyperlink>
        </w:p>
        <w:p w14:paraId="7BBF1093" w14:textId="594A392C" w:rsidR="001B2505" w:rsidRDefault="00000000">
          <w:pPr>
            <w:pStyle w:val="TOC2"/>
            <w:tabs>
              <w:tab w:val="right" w:leader="dot" w:pos="9350"/>
            </w:tabs>
            <w:rPr>
              <w:noProof/>
            </w:rPr>
          </w:pPr>
          <w:hyperlink w:anchor="_Toc155386467" w:history="1">
            <w:r w:rsidR="001B2505" w:rsidRPr="00116666">
              <w:rPr>
                <w:rStyle w:val="a7"/>
                <w:rFonts w:ascii="Arial" w:hAnsi="Arial" w:cs="Arial"/>
                <w:b/>
                <w:noProof/>
              </w:rPr>
              <w:t>Background</w:t>
            </w:r>
            <w:r w:rsidR="001B2505">
              <w:rPr>
                <w:noProof/>
                <w:webHidden/>
              </w:rPr>
              <w:tab/>
            </w:r>
            <w:r w:rsidR="001B2505">
              <w:rPr>
                <w:noProof/>
                <w:webHidden/>
              </w:rPr>
              <w:fldChar w:fldCharType="begin"/>
            </w:r>
            <w:r w:rsidR="001B2505">
              <w:rPr>
                <w:noProof/>
                <w:webHidden/>
              </w:rPr>
              <w:instrText xml:space="preserve"> PAGEREF _Toc155386467 \h </w:instrText>
            </w:r>
            <w:r w:rsidR="001B2505">
              <w:rPr>
                <w:noProof/>
                <w:webHidden/>
              </w:rPr>
            </w:r>
            <w:r w:rsidR="001B2505">
              <w:rPr>
                <w:noProof/>
                <w:webHidden/>
              </w:rPr>
              <w:fldChar w:fldCharType="separate"/>
            </w:r>
            <w:r w:rsidR="0012729B">
              <w:rPr>
                <w:noProof/>
                <w:webHidden/>
              </w:rPr>
              <w:t>5</w:t>
            </w:r>
            <w:r w:rsidR="001B2505">
              <w:rPr>
                <w:noProof/>
                <w:webHidden/>
              </w:rPr>
              <w:fldChar w:fldCharType="end"/>
            </w:r>
          </w:hyperlink>
        </w:p>
        <w:p w14:paraId="6BEBD2F5" w14:textId="520C582C" w:rsidR="001B2505" w:rsidRDefault="00000000">
          <w:pPr>
            <w:pStyle w:val="TOC2"/>
            <w:tabs>
              <w:tab w:val="right" w:leader="dot" w:pos="9350"/>
            </w:tabs>
            <w:rPr>
              <w:noProof/>
            </w:rPr>
          </w:pPr>
          <w:hyperlink w:anchor="_Toc155386468" w:history="1">
            <w:r w:rsidR="001B2505" w:rsidRPr="00116666">
              <w:rPr>
                <w:rStyle w:val="a7"/>
                <w:rFonts w:ascii="Arial" w:hAnsi="Arial" w:cs="Arial"/>
                <w:b/>
                <w:noProof/>
              </w:rPr>
              <w:t>Religion</w:t>
            </w:r>
            <w:r w:rsidR="001B2505">
              <w:rPr>
                <w:noProof/>
                <w:webHidden/>
              </w:rPr>
              <w:tab/>
            </w:r>
            <w:r w:rsidR="001B2505">
              <w:rPr>
                <w:noProof/>
                <w:webHidden/>
              </w:rPr>
              <w:fldChar w:fldCharType="begin"/>
            </w:r>
            <w:r w:rsidR="001B2505">
              <w:rPr>
                <w:noProof/>
                <w:webHidden/>
              </w:rPr>
              <w:instrText xml:space="preserve"> PAGEREF _Toc155386468 \h </w:instrText>
            </w:r>
            <w:r w:rsidR="001B2505">
              <w:rPr>
                <w:noProof/>
                <w:webHidden/>
              </w:rPr>
            </w:r>
            <w:r w:rsidR="001B2505">
              <w:rPr>
                <w:noProof/>
                <w:webHidden/>
              </w:rPr>
              <w:fldChar w:fldCharType="separate"/>
            </w:r>
            <w:r w:rsidR="0012729B">
              <w:rPr>
                <w:noProof/>
                <w:webHidden/>
              </w:rPr>
              <w:t>6</w:t>
            </w:r>
            <w:r w:rsidR="001B2505">
              <w:rPr>
                <w:noProof/>
                <w:webHidden/>
              </w:rPr>
              <w:fldChar w:fldCharType="end"/>
            </w:r>
          </w:hyperlink>
        </w:p>
        <w:p w14:paraId="5108EF13" w14:textId="0E80F1B8" w:rsidR="001B2505" w:rsidRDefault="00000000">
          <w:pPr>
            <w:pStyle w:val="TOC2"/>
            <w:tabs>
              <w:tab w:val="right" w:leader="dot" w:pos="9350"/>
            </w:tabs>
            <w:rPr>
              <w:noProof/>
            </w:rPr>
          </w:pPr>
          <w:hyperlink w:anchor="_Toc155386469" w:history="1">
            <w:r w:rsidR="001B2505" w:rsidRPr="00116666">
              <w:rPr>
                <w:rStyle w:val="a7"/>
                <w:rFonts w:ascii="Arial" w:hAnsi="Arial" w:cs="Arial"/>
                <w:b/>
                <w:noProof/>
              </w:rPr>
              <w:t>Politics</w:t>
            </w:r>
            <w:r w:rsidR="001B2505">
              <w:rPr>
                <w:noProof/>
                <w:webHidden/>
              </w:rPr>
              <w:tab/>
            </w:r>
            <w:r w:rsidR="001B2505">
              <w:rPr>
                <w:noProof/>
                <w:webHidden/>
              </w:rPr>
              <w:fldChar w:fldCharType="begin"/>
            </w:r>
            <w:r w:rsidR="001B2505">
              <w:rPr>
                <w:noProof/>
                <w:webHidden/>
              </w:rPr>
              <w:instrText xml:space="preserve"> PAGEREF _Toc155386469 \h </w:instrText>
            </w:r>
            <w:r w:rsidR="001B2505">
              <w:rPr>
                <w:noProof/>
                <w:webHidden/>
              </w:rPr>
            </w:r>
            <w:r w:rsidR="001B2505">
              <w:rPr>
                <w:noProof/>
                <w:webHidden/>
              </w:rPr>
              <w:fldChar w:fldCharType="separate"/>
            </w:r>
            <w:r w:rsidR="0012729B">
              <w:rPr>
                <w:noProof/>
                <w:webHidden/>
              </w:rPr>
              <w:t>6</w:t>
            </w:r>
            <w:r w:rsidR="001B2505">
              <w:rPr>
                <w:noProof/>
                <w:webHidden/>
              </w:rPr>
              <w:fldChar w:fldCharType="end"/>
            </w:r>
          </w:hyperlink>
        </w:p>
        <w:p w14:paraId="5EC87F4C" w14:textId="50ED90B8" w:rsidR="001B2505" w:rsidRDefault="00000000">
          <w:pPr>
            <w:pStyle w:val="TOC2"/>
            <w:tabs>
              <w:tab w:val="right" w:leader="dot" w:pos="9350"/>
            </w:tabs>
            <w:rPr>
              <w:noProof/>
            </w:rPr>
          </w:pPr>
          <w:hyperlink w:anchor="_Toc155386470" w:history="1">
            <w:r w:rsidR="001B2505" w:rsidRPr="00116666">
              <w:rPr>
                <w:rStyle w:val="a7"/>
                <w:rFonts w:ascii="Arial" w:hAnsi="Arial" w:cs="Arial"/>
                <w:b/>
                <w:noProof/>
              </w:rPr>
              <w:t>Culture</w:t>
            </w:r>
            <w:r w:rsidR="001B2505">
              <w:rPr>
                <w:noProof/>
                <w:webHidden/>
              </w:rPr>
              <w:tab/>
            </w:r>
            <w:r w:rsidR="001B2505">
              <w:rPr>
                <w:noProof/>
                <w:webHidden/>
              </w:rPr>
              <w:fldChar w:fldCharType="begin"/>
            </w:r>
            <w:r w:rsidR="001B2505">
              <w:rPr>
                <w:noProof/>
                <w:webHidden/>
              </w:rPr>
              <w:instrText xml:space="preserve"> PAGEREF _Toc155386470 \h </w:instrText>
            </w:r>
            <w:r w:rsidR="001B2505">
              <w:rPr>
                <w:noProof/>
                <w:webHidden/>
              </w:rPr>
            </w:r>
            <w:r w:rsidR="001B2505">
              <w:rPr>
                <w:noProof/>
                <w:webHidden/>
              </w:rPr>
              <w:fldChar w:fldCharType="separate"/>
            </w:r>
            <w:r w:rsidR="0012729B">
              <w:rPr>
                <w:noProof/>
                <w:webHidden/>
              </w:rPr>
              <w:t>7</w:t>
            </w:r>
            <w:r w:rsidR="001B2505">
              <w:rPr>
                <w:noProof/>
                <w:webHidden/>
              </w:rPr>
              <w:fldChar w:fldCharType="end"/>
            </w:r>
          </w:hyperlink>
        </w:p>
        <w:p w14:paraId="4CC866D1" w14:textId="713CC437" w:rsidR="001B2505" w:rsidRDefault="00000000">
          <w:pPr>
            <w:pStyle w:val="TOC1"/>
            <w:tabs>
              <w:tab w:val="right" w:leader="dot" w:pos="9350"/>
            </w:tabs>
            <w:rPr>
              <w:noProof/>
            </w:rPr>
          </w:pPr>
          <w:hyperlink w:anchor="_Toc155386471" w:history="1">
            <w:r w:rsidR="001B2505" w:rsidRPr="00116666">
              <w:rPr>
                <w:rStyle w:val="a7"/>
                <w:rFonts w:ascii="Arial" w:hAnsi="Arial" w:cs="Arial"/>
                <w:b/>
                <w:noProof/>
              </w:rPr>
              <w:t>Other business considerations apart from profit</w:t>
            </w:r>
            <w:r w:rsidR="001B2505">
              <w:rPr>
                <w:noProof/>
                <w:webHidden/>
              </w:rPr>
              <w:tab/>
            </w:r>
            <w:r w:rsidR="001B2505">
              <w:rPr>
                <w:noProof/>
                <w:webHidden/>
              </w:rPr>
              <w:fldChar w:fldCharType="begin"/>
            </w:r>
            <w:r w:rsidR="001B2505">
              <w:rPr>
                <w:noProof/>
                <w:webHidden/>
              </w:rPr>
              <w:instrText xml:space="preserve"> PAGEREF _Toc155386471 \h </w:instrText>
            </w:r>
            <w:r w:rsidR="001B2505">
              <w:rPr>
                <w:noProof/>
                <w:webHidden/>
              </w:rPr>
            </w:r>
            <w:r w:rsidR="001B2505">
              <w:rPr>
                <w:noProof/>
                <w:webHidden/>
              </w:rPr>
              <w:fldChar w:fldCharType="separate"/>
            </w:r>
            <w:r w:rsidR="0012729B">
              <w:rPr>
                <w:noProof/>
                <w:webHidden/>
              </w:rPr>
              <w:t>8</w:t>
            </w:r>
            <w:r w:rsidR="001B2505">
              <w:rPr>
                <w:noProof/>
                <w:webHidden/>
              </w:rPr>
              <w:fldChar w:fldCharType="end"/>
            </w:r>
          </w:hyperlink>
        </w:p>
        <w:p w14:paraId="3F1D4275" w14:textId="5D4D1377" w:rsidR="001B2505" w:rsidRDefault="00000000">
          <w:pPr>
            <w:pStyle w:val="TOC2"/>
            <w:tabs>
              <w:tab w:val="right" w:leader="dot" w:pos="9350"/>
            </w:tabs>
            <w:rPr>
              <w:noProof/>
            </w:rPr>
          </w:pPr>
          <w:hyperlink w:anchor="_Toc155386472" w:history="1">
            <w:r w:rsidR="001B2505" w:rsidRPr="00116666">
              <w:rPr>
                <w:rStyle w:val="a7"/>
                <w:rFonts w:ascii="Arial" w:hAnsi="Arial" w:cs="Arial"/>
                <w:b/>
                <w:noProof/>
              </w:rPr>
              <w:t>Corporate social responsibility (CSR)</w:t>
            </w:r>
            <w:r w:rsidR="001B2505">
              <w:rPr>
                <w:noProof/>
                <w:webHidden/>
              </w:rPr>
              <w:tab/>
            </w:r>
            <w:r w:rsidR="001B2505">
              <w:rPr>
                <w:noProof/>
                <w:webHidden/>
              </w:rPr>
              <w:fldChar w:fldCharType="begin"/>
            </w:r>
            <w:r w:rsidR="001B2505">
              <w:rPr>
                <w:noProof/>
                <w:webHidden/>
              </w:rPr>
              <w:instrText xml:space="preserve"> PAGEREF _Toc155386472 \h </w:instrText>
            </w:r>
            <w:r w:rsidR="001B2505">
              <w:rPr>
                <w:noProof/>
                <w:webHidden/>
              </w:rPr>
            </w:r>
            <w:r w:rsidR="001B2505">
              <w:rPr>
                <w:noProof/>
                <w:webHidden/>
              </w:rPr>
              <w:fldChar w:fldCharType="separate"/>
            </w:r>
            <w:r w:rsidR="0012729B">
              <w:rPr>
                <w:noProof/>
                <w:webHidden/>
              </w:rPr>
              <w:t>8</w:t>
            </w:r>
            <w:r w:rsidR="001B2505">
              <w:rPr>
                <w:noProof/>
                <w:webHidden/>
              </w:rPr>
              <w:fldChar w:fldCharType="end"/>
            </w:r>
          </w:hyperlink>
        </w:p>
        <w:p w14:paraId="608B56DF" w14:textId="2A3C026F" w:rsidR="001B2505" w:rsidRDefault="00000000">
          <w:pPr>
            <w:pStyle w:val="TOC2"/>
            <w:tabs>
              <w:tab w:val="right" w:leader="dot" w:pos="9350"/>
            </w:tabs>
            <w:rPr>
              <w:noProof/>
            </w:rPr>
          </w:pPr>
          <w:hyperlink w:anchor="_Toc155386473" w:history="1">
            <w:r w:rsidR="001B2505" w:rsidRPr="00116666">
              <w:rPr>
                <w:rStyle w:val="a7"/>
                <w:rFonts w:ascii="Arial" w:hAnsi="Arial" w:cs="Arial"/>
                <w:b/>
                <w:noProof/>
              </w:rPr>
              <w:t>Ethical practices</w:t>
            </w:r>
            <w:r w:rsidR="001B2505">
              <w:rPr>
                <w:noProof/>
                <w:webHidden/>
              </w:rPr>
              <w:tab/>
            </w:r>
            <w:r w:rsidR="001B2505">
              <w:rPr>
                <w:noProof/>
                <w:webHidden/>
              </w:rPr>
              <w:fldChar w:fldCharType="begin"/>
            </w:r>
            <w:r w:rsidR="001B2505">
              <w:rPr>
                <w:noProof/>
                <w:webHidden/>
              </w:rPr>
              <w:instrText xml:space="preserve"> PAGEREF _Toc155386473 \h </w:instrText>
            </w:r>
            <w:r w:rsidR="001B2505">
              <w:rPr>
                <w:noProof/>
                <w:webHidden/>
              </w:rPr>
            </w:r>
            <w:r w:rsidR="001B2505">
              <w:rPr>
                <w:noProof/>
                <w:webHidden/>
              </w:rPr>
              <w:fldChar w:fldCharType="separate"/>
            </w:r>
            <w:r w:rsidR="0012729B">
              <w:rPr>
                <w:noProof/>
                <w:webHidden/>
              </w:rPr>
              <w:t>8</w:t>
            </w:r>
            <w:r w:rsidR="001B2505">
              <w:rPr>
                <w:noProof/>
                <w:webHidden/>
              </w:rPr>
              <w:fldChar w:fldCharType="end"/>
            </w:r>
          </w:hyperlink>
        </w:p>
        <w:p w14:paraId="5C909714" w14:textId="31247D30" w:rsidR="001B2505" w:rsidRDefault="00000000">
          <w:pPr>
            <w:pStyle w:val="TOC1"/>
            <w:tabs>
              <w:tab w:val="right" w:leader="dot" w:pos="9350"/>
            </w:tabs>
            <w:rPr>
              <w:noProof/>
            </w:rPr>
          </w:pPr>
          <w:hyperlink w:anchor="_Toc155386474" w:history="1">
            <w:r w:rsidR="001B2505" w:rsidRPr="00116666">
              <w:rPr>
                <w:rStyle w:val="a7"/>
                <w:rFonts w:ascii="Arial" w:hAnsi="Arial" w:cs="Arial"/>
                <w:b/>
                <w:noProof/>
              </w:rPr>
              <w:t>International market and the environment/climate urgency</w:t>
            </w:r>
            <w:r w:rsidR="001B2505">
              <w:rPr>
                <w:noProof/>
                <w:webHidden/>
              </w:rPr>
              <w:tab/>
            </w:r>
            <w:r w:rsidR="001B2505">
              <w:rPr>
                <w:noProof/>
                <w:webHidden/>
              </w:rPr>
              <w:fldChar w:fldCharType="begin"/>
            </w:r>
            <w:r w:rsidR="001B2505">
              <w:rPr>
                <w:noProof/>
                <w:webHidden/>
              </w:rPr>
              <w:instrText xml:space="preserve"> PAGEREF _Toc155386474 \h </w:instrText>
            </w:r>
            <w:r w:rsidR="001B2505">
              <w:rPr>
                <w:noProof/>
                <w:webHidden/>
              </w:rPr>
            </w:r>
            <w:r w:rsidR="001B2505">
              <w:rPr>
                <w:noProof/>
                <w:webHidden/>
              </w:rPr>
              <w:fldChar w:fldCharType="separate"/>
            </w:r>
            <w:r w:rsidR="0012729B">
              <w:rPr>
                <w:noProof/>
                <w:webHidden/>
              </w:rPr>
              <w:t>9</w:t>
            </w:r>
            <w:r w:rsidR="001B2505">
              <w:rPr>
                <w:noProof/>
                <w:webHidden/>
              </w:rPr>
              <w:fldChar w:fldCharType="end"/>
            </w:r>
          </w:hyperlink>
        </w:p>
        <w:p w14:paraId="3200D3F3" w14:textId="529B9613" w:rsidR="001B2505" w:rsidRDefault="00000000">
          <w:pPr>
            <w:pStyle w:val="TOC2"/>
            <w:tabs>
              <w:tab w:val="right" w:leader="dot" w:pos="9350"/>
            </w:tabs>
            <w:rPr>
              <w:noProof/>
            </w:rPr>
          </w:pPr>
          <w:hyperlink w:anchor="_Toc155386475" w:history="1">
            <w:r w:rsidR="001B2505" w:rsidRPr="00116666">
              <w:rPr>
                <w:rStyle w:val="a7"/>
                <w:rFonts w:ascii="Arial" w:hAnsi="Arial" w:cs="Arial"/>
                <w:b/>
                <w:noProof/>
              </w:rPr>
              <w:t>Global expectations</w:t>
            </w:r>
            <w:r w:rsidR="001B2505">
              <w:rPr>
                <w:noProof/>
                <w:webHidden/>
              </w:rPr>
              <w:tab/>
            </w:r>
            <w:r w:rsidR="001B2505">
              <w:rPr>
                <w:noProof/>
                <w:webHidden/>
              </w:rPr>
              <w:fldChar w:fldCharType="begin"/>
            </w:r>
            <w:r w:rsidR="001B2505">
              <w:rPr>
                <w:noProof/>
                <w:webHidden/>
              </w:rPr>
              <w:instrText xml:space="preserve"> PAGEREF _Toc155386475 \h </w:instrText>
            </w:r>
            <w:r w:rsidR="001B2505">
              <w:rPr>
                <w:noProof/>
                <w:webHidden/>
              </w:rPr>
            </w:r>
            <w:r w:rsidR="001B2505">
              <w:rPr>
                <w:noProof/>
                <w:webHidden/>
              </w:rPr>
              <w:fldChar w:fldCharType="separate"/>
            </w:r>
            <w:r w:rsidR="0012729B">
              <w:rPr>
                <w:noProof/>
                <w:webHidden/>
              </w:rPr>
              <w:t>9</w:t>
            </w:r>
            <w:r w:rsidR="001B2505">
              <w:rPr>
                <w:noProof/>
                <w:webHidden/>
              </w:rPr>
              <w:fldChar w:fldCharType="end"/>
            </w:r>
          </w:hyperlink>
        </w:p>
        <w:p w14:paraId="64CFEA84" w14:textId="28C5B79C" w:rsidR="001B2505" w:rsidRDefault="00000000">
          <w:pPr>
            <w:pStyle w:val="TOC2"/>
            <w:tabs>
              <w:tab w:val="right" w:leader="dot" w:pos="9350"/>
            </w:tabs>
            <w:rPr>
              <w:noProof/>
            </w:rPr>
          </w:pPr>
          <w:hyperlink w:anchor="_Toc155386476" w:history="1">
            <w:r w:rsidR="001B2505" w:rsidRPr="00116666">
              <w:rPr>
                <w:rStyle w:val="a7"/>
                <w:rFonts w:ascii="Arial" w:hAnsi="Arial" w:cs="Arial"/>
                <w:b/>
                <w:noProof/>
              </w:rPr>
              <w:t>Legal compliance</w:t>
            </w:r>
            <w:r w:rsidR="001B2505">
              <w:rPr>
                <w:noProof/>
                <w:webHidden/>
              </w:rPr>
              <w:tab/>
            </w:r>
            <w:r w:rsidR="001B2505">
              <w:rPr>
                <w:noProof/>
                <w:webHidden/>
              </w:rPr>
              <w:fldChar w:fldCharType="begin"/>
            </w:r>
            <w:r w:rsidR="001B2505">
              <w:rPr>
                <w:noProof/>
                <w:webHidden/>
              </w:rPr>
              <w:instrText xml:space="preserve"> PAGEREF _Toc155386476 \h </w:instrText>
            </w:r>
            <w:r w:rsidR="001B2505">
              <w:rPr>
                <w:noProof/>
                <w:webHidden/>
              </w:rPr>
            </w:r>
            <w:r w:rsidR="001B2505">
              <w:rPr>
                <w:noProof/>
                <w:webHidden/>
              </w:rPr>
              <w:fldChar w:fldCharType="separate"/>
            </w:r>
            <w:r w:rsidR="0012729B">
              <w:rPr>
                <w:noProof/>
                <w:webHidden/>
              </w:rPr>
              <w:t>10</w:t>
            </w:r>
            <w:r w:rsidR="001B2505">
              <w:rPr>
                <w:noProof/>
                <w:webHidden/>
              </w:rPr>
              <w:fldChar w:fldCharType="end"/>
            </w:r>
          </w:hyperlink>
        </w:p>
        <w:p w14:paraId="1764B09C" w14:textId="737823E9" w:rsidR="001B2505" w:rsidRDefault="00000000">
          <w:pPr>
            <w:pStyle w:val="TOC1"/>
            <w:tabs>
              <w:tab w:val="right" w:leader="dot" w:pos="9350"/>
            </w:tabs>
            <w:rPr>
              <w:noProof/>
            </w:rPr>
          </w:pPr>
          <w:hyperlink w:anchor="_Toc155386477" w:history="1">
            <w:r w:rsidR="001B2505" w:rsidRPr="00116666">
              <w:rPr>
                <w:rStyle w:val="a7"/>
                <w:rFonts w:ascii="Arial" w:hAnsi="Arial" w:cs="Arial"/>
                <w:b/>
                <w:noProof/>
              </w:rPr>
              <w:t>Compatibilist approach</w:t>
            </w:r>
            <w:r w:rsidR="001B2505">
              <w:rPr>
                <w:noProof/>
                <w:webHidden/>
              </w:rPr>
              <w:tab/>
            </w:r>
            <w:r w:rsidR="001B2505">
              <w:rPr>
                <w:noProof/>
                <w:webHidden/>
              </w:rPr>
              <w:fldChar w:fldCharType="begin"/>
            </w:r>
            <w:r w:rsidR="001B2505">
              <w:rPr>
                <w:noProof/>
                <w:webHidden/>
              </w:rPr>
              <w:instrText xml:space="preserve"> PAGEREF _Toc155386477 \h </w:instrText>
            </w:r>
            <w:r w:rsidR="001B2505">
              <w:rPr>
                <w:noProof/>
                <w:webHidden/>
              </w:rPr>
            </w:r>
            <w:r w:rsidR="001B2505">
              <w:rPr>
                <w:noProof/>
                <w:webHidden/>
              </w:rPr>
              <w:fldChar w:fldCharType="separate"/>
            </w:r>
            <w:r w:rsidR="0012729B">
              <w:rPr>
                <w:noProof/>
                <w:webHidden/>
              </w:rPr>
              <w:t>10</w:t>
            </w:r>
            <w:r w:rsidR="001B2505">
              <w:rPr>
                <w:noProof/>
                <w:webHidden/>
              </w:rPr>
              <w:fldChar w:fldCharType="end"/>
            </w:r>
          </w:hyperlink>
        </w:p>
        <w:p w14:paraId="0CD7FE4F" w14:textId="10EFF0A6" w:rsidR="001B2505" w:rsidRDefault="00000000">
          <w:pPr>
            <w:pStyle w:val="TOC1"/>
            <w:tabs>
              <w:tab w:val="right" w:leader="dot" w:pos="9350"/>
            </w:tabs>
            <w:rPr>
              <w:noProof/>
            </w:rPr>
          </w:pPr>
          <w:hyperlink w:anchor="_Toc155386478" w:history="1">
            <w:r w:rsidR="001B2505" w:rsidRPr="00116666">
              <w:rPr>
                <w:rStyle w:val="a7"/>
                <w:rFonts w:ascii="Arial" w:hAnsi="Arial" w:cs="Arial"/>
                <w:b/>
                <w:noProof/>
              </w:rPr>
              <w:t>Conclusion</w:t>
            </w:r>
            <w:r w:rsidR="001B2505">
              <w:rPr>
                <w:noProof/>
                <w:webHidden/>
              </w:rPr>
              <w:tab/>
            </w:r>
            <w:r w:rsidR="001B2505">
              <w:rPr>
                <w:noProof/>
                <w:webHidden/>
              </w:rPr>
              <w:fldChar w:fldCharType="begin"/>
            </w:r>
            <w:r w:rsidR="001B2505">
              <w:rPr>
                <w:noProof/>
                <w:webHidden/>
              </w:rPr>
              <w:instrText xml:space="preserve"> PAGEREF _Toc155386478 \h </w:instrText>
            </w:r>
            <w:r w:rsidR="001B2505">
              <w:rPr>
                <w:noProof/>
                <w:webHidden/>
              </w:rPr>
            </w:r>
            <w:r w:rsidR="001B2505">
              <w:rPr>
                <w:noProof/>
                <w:webHidden/>
              </w:rPr>
              <w:fldChar w:fldCharType="separate"/>
            </w:r>
            <w:r w:rsidR="0012729B">
              <w:rPr>
                <w:noProof/>
                <w:webHidden/>
              </w:rPr>
              <w:t>11</w:t>
            </w:r>
            <w:r w:rsidR="001B2505">
              <w:rPr>
                <w:noProof/>
                <w:webHidden/>
              </w:rPr>
              <w:fldChar w:fldCharType="end"/>
            </w:r>
          </w:hyperlink>
        </w:p>
        <w:p w14:paraId="5543C190" w14:textId="622BE7AB" w:rsidR="001B2505" w:rsidRDefault="00000000">
          <w:pPr>
            <w:pStyle w:val="TOC1"/>
            <w:tabs>
              <w:tab w:val="right" w:leader="dot" w:pos="9350"/>
            </w:tabs>
            <w:rPr>
              <w:noProof/>
            </w:rPr>
          </w:pPr>
          <w:hyperlink w:anchor="_Toc155386479" w:history="1">
            <w:r w:rsidR="001B2505" w:rsidRPr="00116666">
              <w:rPr>
                <w:rStyle w:val="a7"/>
                <w:rFonts w:ascii="Arial" w:hAnsi="Arial" w:cs="Arial"/>
                <w:b/>
                <w:noProof/>
              </w:rPr>
              <w:t>References</w:t>
            </w:r>
            <w:r w:rsidR="001B2505">
              <w:rPr>
                <w:noProof/>
                <w:webHidden/>
              </w:rPr>
              <w:tab/>
            </w:r>
            <w:r w:rsidR="001B2505">
              <w:rPr>
                <w:noProof/>
                <w:webHidden/>
              </w:rPr>
              <w:fldChar w:fldCharType="begin"/>
            </w:r>
            <w:r w:rsidR="001B2505">
              <w:rPr>
                <w:noProof/>
                <w:webHidden/>
              </w:rPr>
              <w:instrText xml:space="preserve"> PAGEREF _Toc155386479 \h </w:instrText>
            </w:r>
            <w:r w:rsidR="001B2505">
              <w:rPr>
                <w:noProof/>
                <w:webHidden/>
              </w:rPr>
            </w:r>
            <w:r w:rsidR="001B2505">
              <w:rPr>
                <w:noProof/>
                <w:webHidden/>
              </w:rPr>
              <w:fldChar w:fldCharType="separate"/>
            </w:r>
            <w:r w:rsidR="0012729B">
              <w:rPr>
                <w:noProof/>
                <w:webHidden/>
              </w:rPr>
              <w:t>12</w:t>
            </w:r>
            <w:r w:rsidR="001B2505">
              <w:rPr>
                <w:noProof/>
                <w:webHidden/>
              </w:rPr>
              <w:fldChar w:fldCharType="end"/>
            </w:r>
          </w:hyperlink>
        </w:p>
        <w:p w14:paraId="0BB49088" w14:textId="543847CF" w:rsidR="001B2505" w:rsidRPr="0012729B" w:rsidRDefault="001B2505" w:rsidP="0012729B">
          <w:r>
            <w:rPr>
              <w:b/>
              <w:bCs/>
              <w:noProof/>
            </w:rPr>
            <w:fldChar w:fldCharType="end"/>
          </w:r>
        </w:p>
      </w:sdtContent>
    </w:sdt>
    <w:p w14:paraId="29195CF1" w14:textId="77777777" w:rsidR="001B2505" w:rsidRDefault="001B2505">
      <w:pPr>
        <w:rPr>
          <w:rFonts w:ascii="Arial" w:eastAsiaTheme="majorEastAsia" w:hAnsi="Arial" w:cs="Arial"/>
          <w:b/>
          <w:sz w:val="24"/>
          <w:szCs w:val="24"/>
        </w:rPr>
      </w:pPr>
      <w:r>
        <w:rPr>
          <w:rFonts w:ascii="Arial" w:hAnsi="Arial" w:cs="Arial"/>
          <w:b/>
          <w:sz w:val="24"/>
          <w:szCs w:val="24"/>
        </w:rPr>
        <w:br w:type="page"/>
      </w:r>
    </w:p>
    <w:p w14:paraId="644D6C17" w14:textId="77777777" w:rsidR="008570BD" w:rsidRPr="001B2505" w:rsidRDefault="001E383D" w:rsidP="001B2505">
      <w:pPr>
        <w:pStyle w:val="1"/>
        <w:spacing w:line="480" w:lineRule="auto"/>
        <w:jc w:val="center"/>
        <w:rPr>
          <w:rFonts w:ascii="Arial" w:hAnsi="Arial" w:cs="Arial"/>
          <w:b/>
          <w:color w:val="auto"/>
          <w:sz w:val="24"/>
          <w:szCs w:val="24"/>
        </w:rPr>
      </w:pPr>
      <w:bookmarkStart w:id="1" w:name="_Toc155386458"/>
      <w:r w:rsidRPr="001B2505">
        <w:rPr>
          <w:rFonts w:ascii="Arial" w:hAnsi="Arial" w:cs="Arial"/>
          <w:b/>
          <w:color w:val="auto"/>
          <w:sz w:val="24"/>
          <w:szCs w:val="24"/>
        </w:rPr>
        <w:lastRenderedPageBreak/>
        <w:t>Global Business Ethics</w:t>
      </w:r>
      <w:bookmarkEnd w:id="1"/>
    </w:p>
    <w:p w14:paraId="09389E27" w14:textId="77777777" w:rsidR="00764EBE" w:rsidRPr="001B2505" w:rsidRDefault="001E383D" w:rsidP="001B2505">
      <w:pPr>
        <w:pStyle w:val="1"/>
        <w:spacing w:line="480" w:lineRule="auto"/>
        <w:rPr>
          <w:rFonts w:ascii="Arial" w:hAnsi="Arial" w:cs="Arial"/>
          <w:b/>
          <w:color w:val="auto"/>
          <w:sz w:val="24"/>
          <w:szCs w:val="24"/>
        </w:rPr>
      </w:pPr>
      <w:bookmarkStart w:id="2" w:name="_Toc155386459"/>
      <w:r w:rsidRPr="001B2505">
        <w:rPr>
          <w:rFonts w:ascii="Arial" w:hAnsi="Arial" w:cs="Arial"/>
          <w:b/>
          <w:color w:val="auto"/>
          <w:sz w:val="24"/>
          <w:szCs w:val="24"/>
        </w:rPr>
        <w:t>Introduction</w:t>
      </w:r>
      <w:bookmarkEnd w:id="2"/>
      <w:r w:rsidRPr="001B2505">
        <w:rPr>
          <w:rFonts w:ascii="Arial" w:hAnsi="Arial" w:cs="Arial"/>
          <w:b/>
          <w:color w:val="auto"/>
          <w:sz w:val="24"/>
          <w:szCs w:val="24"/>
        </w:rPr>
        <w:t xml:space="preserve"> </w:t>
      </w:r>
    </w:p>
    <w:p w14:paraId="5C17F1F1" w14:textId="77777777" w:rsidR="00092219"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Globalization in business has always been met with many challenges and constraints underlying the ethical parameters of what is considered normal business ethics. The implication is that in the process of one country trying to exemplify what it considers normal business ethics, it may </w:t>
      </w:r>
      <w:r w:rsidR="0056143D" w:rsidRPr="001B2505">
        <w:rPr>
          <w:rFonts w:ascii="Arial" w:hAnsi="Arial" w:cs="Arial"/>
          <w:sz w:val="24"/>
          <w:szCs w:val="24"/>
        </w:rPr>
        <w:t xml:space="preserve">potentially </w:t>
      </w:r>
      <w:r w:rsidRPr="001B2505">
        <w:rPr>
          <w:rFonts w:ascii="Arial" w:hAnsi="Arial" w:cs="Arial"/>
          <w:sz w:val="24"/>
          <w:szCs w:val="24"/>
        </w:rPr>
        <w:t xml:space="preserve">be creating ethical tensions that stem from </w:t>
      </w:r>
      <w:proofErr w:type="gramStart"/>
      <w:r w:rsidRPr="001B2505">
        <w:rPr>
          <w:rFonts w:ascii="Arial" w:hAnsi="Arial" w:cs="Arial"/>
          <w:sz w:val="24"/>
          <w:szCs w:val="24"/>
        </w:rPr>
        <w:t>various differences</w:t>
      </w:r>
      <w:proofErr w:type="gramEnd"/>
      <w:r w:rsidRPr="001B2505">
        <w:rPr>
          <w:rFonts w:ascii="Arial" w:hAnsi="Arial" w:cs="Arial"/>
          <w:sz w:val="24"/>
          <w:szCs w:val="24"/>
        </w:rPr>
        <w:t xml:space="preserve"> in the country's cultural, political, and social environments. The reason is that there are values from either party in a business transaction among countries that lay at the heart of every ethical tension that must be met at some point if the business transaction is to be successful. </w:t>
      </w:r>
      <w:r w:rsidR="00764EBE" w:rsidRPr="001B2505">
        <w:rPr>
          <w:rFonts w:ascii="Arial" w:hAnsi="Arial" w:cs="Arial"/>
          <w:sz w:val="24"/>
          <w:szCs w:val="24"/>
        </w:rPr>
        <w:t>One country may perceive certain practices as normal in a business transaction while the other party may find the same practice unethical and to some extent unacceptable since it could potentially violate their cultural, political, and social environment va</w:t>
      </w:r>
      <w:r w:rsidRPr="001B2505">
        <w:rPr>
          <w:rFonts w:ascii="Arial" w:hAnsi="Arial" w:cs="Arial"/>
          <w:sz w:val="24"/>
          <w:szCs w:val="24"/>
        </w:rPr>
        <w:t>lues regarding business ethics.</w:t>
      </w:r>
      <w:r w:rsidR="00B374D6" w:rsidRPr="001B2505">
        <w:rPr>
          <w:rFonts w:ascii="Arial" w:hAnsi="Arial" w:cs="Arial"/>
          <w:sz w:val="24"/>
          <w:szCs w:val="24"/>
        </w:rPr>
        <w:t xml:space="preserve"> This paper will </w:t>
      </w:r>
      <w:r w:rsidR="00E216FC" w:rsidRPr="001B2505">
        <w:rPr>
          <w:rFonts w:ascii="Arial" w:hAnsi="Arial" w:cs="Arial"/>
          <w:sz w:val="24"/>
          <w:szCs w:val="24"/>
        </w:rPr>
        <w:t>discuss</w:t>
      </w:r>
      <w:r w:rsidR="00B374D6" w:rsidRPr="001B2505">
        <w:rPr>
          <w:rFonts w:ascii="Arial" w:hAnsi="Arial" w:cs="Arial"/>
          <w:sz w:val="24"/>
          <w:szCs w:val="24"/>
        </w:rPr>
        <w:t xml:space="preserve"> </w:t>
      </w:r>
      <w:r w:rsidR="00E216FC" w:rsidRPr="001B2505">
        <w:rPr>
          <w:rFonts w:ascii="Arial" w:hAnsi="Arial" w:cs="Arial"/>
          <w:sz w:val="24"/>
          <w:szCs w:val="24"/>
        </w:rPr>
        <w:t>how businesses are constrained by their cultural, political, and social environments while drawing from international comparisons to help identify the various business ethics sensitivities and cultural requirements in what counts as normal in t</w:t>
      </w:r>
      <w:r w:rsidR="00DC4C44" w:rsidRPr="001B2505">
        <w:rPr>
          <w:rFonts w:ascii="Arial" w:hAnsi="Arial" w:cs="Arial"/>
          <w:sz w:val="24"/>
          <w:szCs w:val="24"/>
        </w:rPr>
        <w:t>he context of ethical tensions.</w:t>
      </w:r>
    </w:p>
    <w:p w14:paraId="1DA99819" w14:textId="77777777" w:rsidR="0083029E" w:rsidRPr="001B2505" w:rsidRDefault="001E383D" w:rsidP="001B2505">
      <w:pPr>
        <w:pStyle w:val="1"/>
        <w:spacing w:line="480" w:lineRule="auto"/>
        <w:jc w:val="center"/>
        <w:rPr>
          <w:rFonts w:ascii="Arial" w:hAnsi="Arial" w:cs="Arial"/>
          <w:b/>
          <w:color w:val="auto"/>
          <w:sz w:val="24"/>
          <w:szCs w:val="24"/>
        </w:rPr>
      </w:pPr>
      <w:bookmarkStart w:id="3" w:name="_Toc155386460"/>
      <w:r w:rsidRPr="001B2505">
        <w:rPr>
          <w:rFonts w:ascii="Arial" w:hAnsi="Arial" w:cs="Arial"/>
          <w:b/>
          <w:color w:val="auto"/>
          <w:sz w:val="24"/>
          <w:szCs w:val="24"/>
        </w:rPr>
        <w:t>Trading in a global marketplace and ethical principles</w:t>
      </w:r>
      <w:bookmarkEnd w:id="3"/>
    </w:p>
    <w:p w14:paraId="0E3CBFFE" w14:textId="77777777" w:rsidR="00383310" w:rsidRPr="001B2505" w:rsidRDefault="001E383D" w:rsidP="001B2505">
      <w:pPr>
        <w:pStyle w:val="2"/>
        <w:spacing w:line="480" w:lineRule="auto"/>
        <w:rPr>
          <w:rFonts w:ascii="Arial" w:hAnsi="Arial" w:cs="Arial"/>
          <w:b/>
          <w:color w:val="auto"/>
          <w:sz w:val="24"/>
          <w:szCs w:val="24"/>
        </w:rPr>
      </w:pPr>
      <w:bookmarkStart w:id="4" w:name="_Toc155386461"/>
      <w:r w:rsidRPr="001B2505">
        <w:rPr>
          <w:rFonts w:ascii="Arial" w:hAnsi="Arial" w:cs="Arial"/>
          <w:b/>
          <w:color w:val="auto"/>
          <w:sz w:val="24"/>
          <w:szCs w:val="24"/>
        </w:rPr>
        <w:t>Global Ethical paradigm</w:t>
      </w:r>
      <w:bookmarkEnd w:id="4"/>
      <w:r w:rsidRPr="001B2505">
        <w:rPr>
          <w:rFonts w:ascii="Arial" w:hAnsi="Arial" w:cs="Arial"/>
          <w:b/>
          <w:color w:val="auto"/>
          <w:sz w:val="24"/>
          <w:szCs w:val="24"/>
        </w:rPr>
        <w:t xml:space="preserve"> </w:t>
      </w:r>
    </w:p>
    <w:p w14:paraId="4B9E1CA2" w14:textId="77777777" w:rsidR="0056143D"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Ethical principles in a global marketplace refer to values that guide international trade businesses to operate in a responsible</w:t>
      </w:r>
      <w:r w:rsidR="00E43301" w:rsidRPr="001B2505">
        <w:rPr>
          <w:rFonts w:ascii="Arial" w:hAnsi="Arial" w:cs="Arial"/>
          <w:sz w:val="24"/>
          <w:szCs w:val="24"/>
        </w:rPr>
        <w:t xml:space="preserve"> and </w:t>
      </w:r>
      <w:r w:rsidRPr="001B2505">
        <w:rPr>
          <w:rFonts w:ascii="Arial" w:hAnsi="Arial" w:cs="Arial"/>
          <w:sz w:val="24"/>
          <w:szCs w:val="24"/>
        </w:rPr>
        <w:t>sustainable</w:t>
      </w:r>
      <w:r w:rsidR="00E43301" w:rsidRPr="001B2505">
        <w:rPr>
          <w:rFonts w:ascii="Arial" w:hAnsi="Arial" w:cs="Arial"/>
          <w:sz w:val="24"/>
          <w:szCs w:val="24"/>
        </w:rPr>
        <w:t xml:space="preserve"> manner while embedding </w:t>
      </w:r>
      <w:r w:rsidR="00701AAC" w:rsidRPr="001B2505">
        <w:rPr>
          <w:rFonts w:ascii="Arial" w:hAnsi="Arial" w:cs="Arial"/>
          <w:sz w:val="24"/>
          <w:szCs w:val="24"/>
        </w:rPr>
        <w:t xml:space="preserve">integrity across diverse regions and cultures. These principles seek to ensure that businesses keep in mind the well-being of all pertinent stakeholders including </w:t>
      </w:r>
      <w:r w:rsidR="00701AAC" w:rsidRPr="001B2505">
        <w:rPr>
          <w:rFonts w:ascii="Arial" w:hAnsi="Arial" w:cs="Arial"/>
          <w:sz w:val="24"/>
          <w:szCs w:val="24"/>
        </w:rPr>
        <w:lastRenderedPageBreak/>
        <w:t>customers, suppliers, employees, communities, and the environment</w:t>
      </w:r>
      <w:r w:rsidR="007A0B19" w:rsidRPr="001B2505">
        <w:rPr>
          <w:rFonts w:ascii="Arial" w:hAnsi="Arial" w:cs="Arial"/>
          <w:sz w:val="24"/>
          <w:szCs w:val="24"/>
        </w:rPr>
        <w:t xml:space="preserve"> (</w:t>
      </w:r>
      <w:r w:rsidR="00AF4381" w:rsidRPr="001B2505">
        <w:rPr>
          <w:rFonts w:ascii="Arial" w:hAnsi="Arial" w:cs="Arial"/>
          <w:sz w:val="24"/>
          <w:szCs w:val="24"/>
        </w:rPr>
        <w:t>Sama et al., 2020</w:t>
      </w:r>
      <w:r w:rsidR="007A0B19" w:rsidRPr="001B2505">
        <w:rPr>
          <w:rFonts w:ascii="Arial" w:hAnsi="Arial" w:cs="Arial"/>
          <w:sz w:val="24"/>
          <w:szCs w:val="24"/>
        </w:rPr>
        <w:t>)</w:t>
      </w:r>
      <w:r w:rsidR="00701AAC" w:rsidRPr="001B2505">
        <w:rPr>
          <w:rFonts w:ascii="Arial" w:hAnsi="Arial" w:cs="Arial"/>
          <w:sz w:val="24"/>
          <w:szCs w:val="24"/>
        </w:rPr>
        <w:t xml:space="preserve">. </w:t>
      </w:r>
      <w:r w:rsidR="00520E8F" w:rsidRPr="001B2505">
        <w:rPr>
          <w:rFonts w:ascii="Arial" w:hAnsi="Arial" w:cs="Arial"/>
          <w:sz w:val="24"/>
          <w:szCs w:val="24"/>
        </w:rPr>
        <w:t xml:space="preserve">While there are many ethical principles operating in many global trading platforms and transactions, it is arguably possible that international trade can occur without compromising ethical principles. </w:t>
      </w:r>
      <w:r w:rsidR="00383310" w:rsidRPr="001B2505">
        <w:rPr>
          <w:rFonts w:ascii="Arial" w:hAnsi="Arial" w:cs="Arial"/>
          <w:sz w:val="24"/>
          <w:szCs w:val="24"/>
        </w:rPr>
        <w:t xml:space="preserve">The reason is that at any one point, a business knows whom they are trading with and as such, </w:t>
      </w:r>
      <w:proofErr w:type="gramStart"/>
      <w:r w:rsidR="00383310" w:rsidRPr="001B2505">
        <w:rPr>
          <w:rFonts w:ascii="Arial" w:hAnsi="Arial" w:cs="Arial"/>
          <w:sz w:val="24"/>
          <w:szCs w:val="24"/>
        </w:rPr>
        <w:t>has the ability to</w:t>
      </w:r>
      <w:proofErr w:type="gramEnd"/>
      <w:r w:rsidR="00383310" w:rsidRPr="001B2505">
        <w:rPr>
          <w:rFonts w:ascii="Arial" w:hAnsi="Arial" w:cs="Arial"/>
          <w:sz w:val="24"/>
          <w:szCs w:val="24"/>
        </w:rPr>
        <w:t xml:space="preserve"> learn the specific ethics in addition to the normal and universal ethics that govern that specific trade with that particular party. </w:t>
      </w:r>
    </w:p>
    <w:p w14:paraId="0BBD56E2" w14:textId="77777777" w:rsidR="009F1760" w:rsidRPr="001B2505" w:rsidRDefault="001E383D" w:rsidP="001B2505">
      <w:pPr>
        <w:pStyle w:val="2"/>
        <w:spacing w:line="480" w:lineRule="auto"/>
        <w:rPr>
          <w:rFonts w:ascii="Arial" w:hAnsi="Arial" w:cs="Arial"/>
          <w:b/>
          <w:color w:val="auto"/>
          <w:sz w:val="24"/>
          <w:szCs w:val="24"/>
        </w:rPr>
      </w:pPr>
      <w:bookmarkStart w:id="5" w:name="_Toc155386462"/>
      <w:r w:rsidRPr="001B2505">
        <w:rPr>
          <w:rFonts w:ascii="Arial" w:hAnsi="Arial" w:cs="Arial"/>
          <w:b/>
          <w:color w:val="auto"/>
          <w:sz w:val="24"/>
          <w:szCs w:val="24"/>
        </w:rPr>
        <w:t>Legal compliance</w:t>
      </w:r>
      <w:bookmarkEnd w:id="5"/>
    </w:p>
    <w:p w14:paraId="79BAE262" w14:textId="77777777" w:rsidR="009F1760"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Global marketplaces are governed by adherence to some specific rules, laws, and regulations, all of which are in every country in which a business </w:t>
      </w:r>
      <w:r w:rsidR="004E1739" w:rsidRPr="001B2505">
        <w:rPr>
          <w:rFonts w:ascii="Arial" w:hAnsi="Arial" w:cs="Arial"/>
          <w:sz w:val="24"/>
          <w:szCs w:val="24"/>
        </w:rPr>
        <w:t>transaction</w:t>
      </w:r>
      <w:r w:rsidRPr="001B2505">
        <w:rPr>
          <w:rFonts w:ascii="Arial" w:hAnsi="Arial" w:cs="Arial"/>
          <w:sz w:val="24"/>
          <w:szCs w:val="24"/>
        </w:rPr>
        <w:t xml:space="preserve"> is set to take place. Therefore, following these rules remains quite possible since the foreign party will just have to learn them and adapt them to the business transaction at hand</w:t>
      </w:r>
      <w:r w:rsidR="00106EAC" w:rsidRPr="001B2505">
        <w:rPr>
          <w:rFonts w:ascii="Arial" w:hAnsi="Arial" w:cs="Arial"/>
          <w:sz w:val="24"/>
          <w:szCs w:val="24"/>
        </w:rPr>
        <w:t xml:space="preserve"> (Gardiner et al., 2023)</w:t>
      </w:r>
      <w:r w:rsidRPr="001B2505">
        <w:rPr>
          <w:rFonts w:ascii="Arial" w:hAnsi="Arial" w:cs="Arial"/>
          <w:sz w:val="24"/>
          <w:szCs w:val="24"/>
        </w:rPr>
        <w:t xml:space="preserve">. </w:t>
      </w:r>
      <w:r w:rsidR="004C037A" w:rsidRPr="001B2505">
        <w:rPr>
          <w:rFonts w:ascii="Arial" w:hAnsi="Arial" w:cs="Arial"/>
          <w:sz w:val="24"/>
          <w:szCs w:val="24"/>
        </w:rPr>
        <w:t xml:space="preserve">For example, </w:t>
      </w:r>
      <w:r w:rsidR="00D92291" w:rsidRPr="001B2505">
        <w:rPr>
          <w:rFonts w:ascii="Arial" w:hAnsi="Arial" w:cs="Arial"/>
          <w:sz w:val="24"/>
          <w:szCs w:val="24"/>
        </w:rPr>
        <w:t xml:space="preserve">if a company from the United States wants to have business transactions with Japan, they will have to learn some legal rules like ensuring they have an importation license for certain items that include hazardous materials and animals. These, and many other legal factions within the ethical principles are possible to follow. </w:t>
      </w:r>
    </w:p>
    <w:p w14:paraId="118BB1FB" w14:textId="77777777" w:rsidR="00385F8D" w:rsidRPr="001B2505" w:rsidRDefault="001E383D" w:rsidP="001B2505">
      <w:pPr>
        <w:pStyle w:val="2"/>
        <w:spacing w:line="480" w:lineRule="auto"/>
        <w:rPr>
          <w:rFonts w:ascii="Arial" w:hAnsi="Arial" w:cs="Arial"/>
          <w:b/>
          <w:color w:val="auto"/>
          <w:sz w:val="24"/>
          <w:szCs w:val="24"/>
        </w:rPr>
      </w:pPr>
      <w:bookmarkStart w:id="6" w:name="_Toc155386463"/>
      <w:r w:rsidRPr="001B2505">
        <w:rPr>
          <w:rFonts w:ascii="Arial" w:hAnsi="Arial" w:cs="Arial"/>
          <w:b/>
          <w:color w:val="auto"/>
          <w:sz w:val="24"/>
          <w:szCs w:val="24"/>
        </w:rPr>
        <w:t>Transparency</w:t>
      </w:r>
      <w:bookmarkEnd w:id="6"/>
      <w:r w:rsidRPr="001B2505">
        <w:rPr>
          <w:rFonts w:ascii="Arial" w:hAnsi="Arial" w:cs="Arial"/>
          <w:b/>
          <w:color w:val="auto"/>
          <w:sz w:val="24"/>
          <w:szCs w:val="24"/>
        </w:rPr>
        <w:t xml:space="preserve"> </w:t>
      </w:r>
    </w:p>
    <w:p w14:paraId="37379EB6" w14:textId="77777777" w:rsidR="00385F8D"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This ethical paradigm is easy and possible to follow seeing that if one is a legitimate </w:t>
      </w:r>
      <w:proofErr w:type="gramStart"/>
      <w:r w:rsidRPr="001B2505">
        <w:rPr>
          <w:rFonts w:ascii="Arial" w:hAnsi="Arial" w:cs="Arial"/>
          <w:sz w:val="24"/>
          <w:szCs w:val="24"/>
        </w:rPr>
        <w:t>business person</w:t>
      </w:r>
      <w:proofErr w:type="gramEnd"/>
      <w:r w:rsidRPr="001B2505">
        <w:rPr>
          <w:rFonts w:ascii="Arial" w:hAnsi="Arial" w:cs="Arial"/>
          <w:sz w:val="24"/>
          <w:szCs w:val="24"/>
        </w:rPr>
        <w:t xml:space="preserve"> or firm, then they have nothing to hide in the international marketplace. This is especially because, at the international marketplace, all the </w:t>
      </w:r>
      <w:r w:rsidR="00570507" w:rsidRPr="001B2505">
        <w:rPr>
          <w:rFonts w:ascii="Arial" w:hAnsi="Arial" w:cs="Arial"/>
          <w:sz w:val="24"/>
          <w:szCs w:val="24"/>
        </w:rPr>
        <w:t>documentation</w:t>
      </w:r>
      <w:r w:rsidRPr="001B2505">
        <w:rPr>
          <w:rFonts w:ascii="Arial" w:hAnsi="Arial" w:cs="Arial"/>
          <w:sz w:val="24"/>
          <w:szCs w:val="24"/>
        </w:rPr>
        <w:t xml:space="preserve"> is required and unless a business is planning to scam the other one, then following this ethical stance is quite possible. </w:t>
      </w:r>
    </w:p>
    <w:p w14:paraId="6BD06C41" w14:textId="77777777" w:rsidR="003864FC" w:rsidRPr="001B2505" w:rsidRDefault="001E383D" w:rsidP="001B2505">
      <w:pPr>
        <w:pStyle w:val="2"/>
        <w:spacing w:line="480" w:lineRule="auto"/>
        <w:rPr>
          <w:rFonts w:ascii="Arial" w:hAnsi="Arial" w:cs="Arial"/>
          <w:b/>
          <w:color w:val="auto"/>
          <w:sz w:val="24"/>
          <w:szCs w:val="24"/>
        </w:rPr>
      </w:pPr>
      <w:bookmarkStart w:id="7" w:name="_Toc155386464"/>
      <w:r w:rsidRPr="001B2505">
        <w:rPr>
          <w:rFonts w:ascii="Arial" w:hAnsi="Arial" w:cs="Arial"/>
          <w:b/>
          <w:color w:val="auto"/>
          <w:sz w:val="24"/>
          <w:szCs w:val="24"/>
        </w:rPr>
        <w:lastRenderedPageBreak/>
        <w:t>Fairtrade practices</w:t>
      </w:r>
      <w:bookmarkEnd w:id="7"/>
      <w:r w:rsidRPr="001B2505">
        <w:rPr>
          <w:rFonts w:ascii="Arial" w:hAnsi="Arial" w:cs="Arial"/>
          <w:b/>
          <w:color w:val="auto"/>
          <w:sz w:val="24"/>
          <w:szCs w:val="24"/>
        </w:rPr>
        <w:t xml:space="preserve"> </w:t>
      </w:r>
    </w:p>
    <w:p w14:paraId="35D5E609" w14:textId="77777777" w:rsidR="00383310"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This is yet another element that is possible to follow. It </w:t>
      </w:r>
      <w:r w:rsidR="00212D89" w:rsidRPr="001B2505">
        <w:rPr>
          <w:rFonts w:ascii="Arial" w:hAnsi="Arial" w:cs="Arial"/>
          <w:sz w:val="24"/>
          <w:szCs w:val="24"/>
        </w:rPr>
        <w:t xml:space="preserve">entails </w:t>
      </w:r>
      <w:r w:rsidR="001229E0" w:rsidRPr="001B2505">
        <w:rPr>
          <w:rFonts w:ascii="Arial" w:hAnsi="Arial" w:cs="Arial"/>
          <w:sz w:val="24"/>
          <w:szCs w:val="24"/>
        </w:rPr>
        <w:t>engaging in practices like fair competition</w:t>
      </w:r>
      <w:r w:rsidR="00EB49E9" w:rsidRPr="001B2505">
        <w:rPr>
          <w:rFonts w:ascii="Arial" w:hAnsi="Arial" w:cs="Arial"/>
          <w:sz w:val="24"/>
          <w:szCs w:val="24"/>
        </w:rPr>
        <w:t xml:space="preserve"> as well as the avoidance of </w:t>
      </w:r>
      <w:r w:rsidR="00035EBE" w:rsidRPr="001B2505">
        <w:rPr>
          <w:rFonts w:ascii="Arial" w:hAnsi="Arial" w:cs="Arial"/>
          <w:sz w:val="24"/>
          <w:szCs w:val="24"/>
        </w:rPr>
        <w:t xml:space="preserve">unfair business practices that include </w:t>
      </w:r>
      <w:r w:rsidR="008816C2" w:rsidRPr="001B2505">
        <w:rPr>
          <w:rFonts w:ascii="Arial" w:hAnsi="Arial" w:cs="Arial"/>
          <w:sz w:val="24"/>
          <w:szCs w:val="24"/>
        </w:rPr>
        <w:t xml:space="preserve">bid rigging, </w:t>
      </w:r>
      <w:r w:rsidR="00AB40F9" w:rsidRPr="001B2505">
        <w:rPr>
          <w:rFonts w:ascii="Arial" w:hAnsi="Arial" w:cs="Arial"/>
          <w:sz w:val="24"/>
          <w:szCs w:val="24"/>
        </w:rPr>
        <w:t>price fixing, and monopolistic behavior</w:t>
      </w:r>
      <w:r w:rsidR="00300781" w:rsidRPr="001B2505">
        <w:rPr>
          <w:rFonts w:ascii="Arial" w:hAnsi="Arial" w:cs="Arial"/>
          <w:sz w:val="24"/>
          <w:szCs w:val="24"/>
        </w:rPr>
        <w:t xml:space="preserve"> (Zhu et al., 2018)</w:t>
      </w:r>
      <w:r w:rsidR="00AB40F9" w:rsidRPr="001B2505">
        <w:rPr>
          <w:rFonts w:ascii="Arial" w:hAnsi="Arial" w:cs="Arial"/>
          <w:sz w:val="24"/>
          <w:szCs w:val="24"/>
        </w:rPr>
        <w:t xml:space="preserve">. </w:t>
      </w:r>
      <w:r w:rsidR="001229E0" w:rsidRPr="001B2505">
        <w:rPr>
          <w:rFonts w:ascii="Arial" w:hAnsi="Arial" w:cs="Arial"/>
          <w:sz w:val="24"/>
          <w:szCs w:val="24"/>
        </w:rPr>
        <w:t xml:space="preserve"> </w:t>
      </w:r>
      <w:r w:rsidR="00866296" w:rsidRPr="001B2505">
        <w:rPr>
          <w:rFonts w:ascii="Arial" w:hAnsi="Arial" w:cs="Arial"/>
          <w:sz w:val="24"/>
          <w:szCs w:val="24"/>
        </w:rPr>
        <w:t xml:space="preserve">For example, </w:t>
      </w:r>
      <w:r w:rsidR="008F258D" w:rsidRPr="001B2505">
        <w:rPr>
          <w:rFonts w:ascii="Arial" w:hAnsi="Arial" w:cs="Arial"/>
          <w:sz w:val="24"/>
          <w:szCs w:val="24"/>
        </w:rPr>
        <w:t xml:space="preserve">when trading with China or businesses in China, </w:t>
      </w:r>
      <w:r w:rsidR="00206E12" w:rsidRPr="001B2505">
        <w:rPr>
          <w:rFonts w:ascii="Arial" w:hAnsi="Arial" w:cs="Arial"/>
          <w:sz w:val="24"/>
          <w:szCs w:val="24"/>
        </w:rPr>
        <w:t xml:space="preserve">big rigging is taken as an unethical business practice, and </w:t>
      </w:r>
      <w:r w:rsidR="00B527B3" w:rsidRPr="001B2505">
        <w:rPr>
          <w:rFonts w:ascii="Arial" w:hAnsi="Arial" w:cs="Arial"/>
          <w:sz w:val="24"/>
          <w:szCs w:val="24"/>
        </w:rPr>
        <w:t xml:space="preserve">in </w:t>
      </w:r>
      <w:r w:rsidR="00206E12" w:rsidRPr="001B2505">
        <w:rPr>
          <w:rFonts w:ascii="Arial" w:hAnsi="Arial" w:cs="Arial"/>
          <w:sz w:val="24"/>
          <w:szCs w:val="24"/>
        </w:rPr>
        <w:t xml:space="preserve">international </w:t>
      </w:r>
      <w:r w:rsidR="00B527B3" w:rsidRPr="001B2505">
        <w:rPr>
          <w:rFonts w:ascii="Arial" w:hAnsi="Arial" w:cs="Arial"/>
          <w:sz w:val="24"/>
          <w:szCs w:val="24"/>
        </w:rPr>
        <w:t xml:space="preserve">trade, it is possible to avoid this practice since all it takes is for the foreign business entity to submit a legitimate bid and wait to see if they will win or not. </w:t>
      </w:r>
    </w:p>
    <w:p w14:paraId="69E6BAD0" w14:textId="77777777" w:rsidR="0051339D" w:rsidRPr="001B2505" w:rsidRDefault="001E383D" w:rsidP="001B2505">
      <w:pPr>
        <w:pStyle w:val="2"/>
        <w:spacing w:line="480" w:lineRule="auto"/>
        <w:rPr>
          <w:rFonts w:ascii="Arial" w:hAnsi="Arial" w:cs="Arial"/>
          <w:b/>
          <w:color w:val="auto"/>
          <w:sz w:val="24"/>
          <w:szCs w:val="24"/>
        </w:rPr>
      </w:pPr>
      <w:bookmarkStart w:id="8" w:name="_Toc155386465"/>
      <w:r w:rsidRPr="001B2505">
        <w:rPr>
          <w:rFonts w:ascii="Arial" w:hAnsi="Arial" w:cs="Arial"/>
          <w:b/>
          <w:color w:val="auto"/>
          <w:sz w:val="24"/>
          <w:szCs w:val="24"/>
        </w:rPr>
        <w:t>Philosophical approach to ethical principles</w:t>
      </w:r>
      <w:bookmarkEnd w:id="8"/>
      <w:r w:rsidRPr="001B2505">
        <w:rPr>
          <w:rFonts w:ascii="Arial" w:hAnsi="Arial" w:cs="Arial"/>
          <w:b/>
          <w:color w:val="auto"/>
          <w:sz w:val="24"/>
          <w:szCs w:val="24"/>
        </w:rPr>
        <w:t xml:space="preserve"> </w:t>
      </w:r>
    </w:p>
    <w:p w14:paraId="5399ABB5" w14:textId="77777777" w:rsidR="0051339D"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In philosophy, truth-telling as noted by Kantian and moral ethics is an absolute paradigm that has no other alternative other than lie. Truth is always there unless someone deliberately chooses to lie and that is the reason business ethics are there so that partners in business can decide if they are going to avert those principles or follow them. The implication is that it is entirely possible, unless of sheer ignorance when a person chooses not to know the rules and thus ends up not following ethical principles, a point at which it will no longer matter whether they knew since the rules are already broken. </w:t>
      </w:r>
    </w:p>
    <w:p w14:paraId="495D190B" w14:textId="77777777" w:rsidR="00D36C96" w:rsidRPr="001B2505" w:rsidRDefault="001E383D" w:rsidP="001B2505">
      <w:pPr>
        <w:pStyle w:val="1"/>
        <w:spacing w:line="480" w:lineRule="auto"/>
        <w:jc w:val="center"/>
        <w:rPr>
          <w:rFonts w:ascii="Arial" w:hAnsi="Arial" w:cs="Arial"/>
          <w:b/>
          <w:color w:val="auto"/>
          <w:sz w:val="24"/>
          <w:szCs w:val="24"/>
        </w:rPr>
      </w:pPr>
      <w:bookmarkStart w:id="9" w:name="_Toc155386466"/>
      <w:r w:rsidRPr="001B2505">
        <w:rPr>
          <w:rFonts w:ascii="Arial" w:hAnsi="Arial" w:cs="Arial"/>
          <w:b/>
          <w:color w:val="auto"/>
          <w:sz w:val="24"/>
          <w:szCs w:val="24"/>
        </w:rPr>
        <w:t>Religion</w:t>
      </w:r>
      <w:r w:rsidR="00A16F96" w:rsidRPr="001B2505">
        <w:rPr>
          <w:rFonts w:ascii="Arial" w:hAnsi="Arial" w:cs="Arial"/>
          <w:b/>
          <w:color w:val="auto"/>
          <w:sz w:val="24"/>
          <w:szCs w:val="24"/>
        </w:rPr>
        <w:t>,</w:t>
      </w:r>
      <w:r w:rsidRPr="001B2505">
        <w:rPr>
          <w:rFonts w:ascii="Arial" w:hAnsi="Arial" w:cs="Arial"/>
          <w:b/>
          <w:color w:val="auto"/>
          <w:sz w:val="24"/>
          <w:szCs w:val="24"/>
        </w:rPr>
        <w:t xml:space="preserve"> politics, and culture in modern businesses</w:t>
      </w:r>
      <w:bookmarkEnd w:id="9"/>
    </w:p>
    <w:p w14:paraId="1396901E" w14:textId="77777777" w:rsidR="00E640C3" w:rsidRPr="001B2505" w:rsidRDefault="001E383D" w:rsidP="001B2505">
      <w:pPr>
        <w:pStyle w:val="2"/>
        <w:spacing w:line="480" w:lineRule="auto"/>
        <w:rPr>
          <w:rFonts w:ascii="Arial" w:hAnsi="Arial" w:cs="Arial"/>
          <w:b/>
          <w:color w:val="auto"/>
          <w:sz w:val="24"/>
          <w:szCs w:val="24"/>
        </w:rPr>
      </w:pPr>
      <w:bookmarkStart w:id="10" w:name="_Toc155386467"/>
      <w:r w:rsidRPr="001B2505">
        <w:rPr>
          <w:rFonts w:ascii="Arial" w:hAnsi="Arial" w:cs="Arial"/>
          <w:b/>
          <w:color w:val="auto"/>
          <w:sz w:val="24"/>
          <w:szCs w:val="24"/>
        </w:rPr>
        <w:t>Background</w:t>
      </w:r>
      <w:bookmarkEnd w:id="10"/>
      <w:r w:rsidRPr="001B2505">
        <w:rPr>
          <w:rFonts w:ascii="Arial" w:hAnsi="Arial" w:cs="Arial"/>
          <w:b/>
          <w:color w:val="auto"/>
          <w:sz w:val="24"/>
          <w:szCs w:val="24"/>
        </w:rPr>
        <w:t xml:space="preserve"> </w:t>
      </w:r>
    </w:p>
    <w:p w14:paraId="12238F91" w14:textId="77777777" w:rsidR="00A16F96"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All over the world, international trade is governed partly not by ethics since elements of religion, politics, and culture are involved and should be considered and not ignored for the purpose of making a profit. </w:t>
      </w:r>
      <w:r w:rsidR="003B5D8C" w:rsidRPr="001B2505">
        <w:rPr>
          <w:rFonts w:ascii="Arial" w:hAnsi="Arial" w:cs="Arial"/>
          <w:sz w:val="24"/>
          <w:szCs w:val="24"/>
        </w:rPr>
        <w:t xml:space="preserve">The reason is that business, while a formal process, involves people from different cultures and nations who embed their religion, </w:t>
      </w:r>
      <w:r w:rsidR="003B5D8C" w:rsidRPr="001B2505">
        <w:rPr>
          <w:rFonts w:ascii="Arial" w:hAnsi="Arial" w:cs="Arial"/>
          <w:sz w:val="24"/>
          <w:szCs w:val="24"/>
        </w:rPr>
        <w:lastRenderedPageBreak/>
        <w:t>politics, and culture in the way t</w:t>
      </w:r>
      <w:r w:rsidR="00906503" w:rsidRPr="001B2505">
        <w:rPr>
          <w:rFonts w:ascii="Arial" w:hAnsi="Arial" w:cs="Arial"/>
          <w:sz w:val="24"/>
          <w:szCs w:val="24"/>
        </w:rPr>
        <w:t>hey interact with other peo</w:t>
      </w:r>
      <w:r w:rsidR="001E058D" w:rsidRPr="001B2505">
        <w:rPr>
          <w:rFonts w:ascii="Arial" w:hAnsi="Arial" w:cs="Arial"/>
          <w:sz w:val="24"/>
          <w:szCs w:val="24"/>
        </w:rPr>
        <w:t xml:space="preserve">ple during business transactions. </w:t>
      </w:r>
    </w:p>
    <w:p w14:paraId="794757C8" w14:textId="77777777" w:rsidR="00E640C3" w:rsidRPr="001B2505" w:rsidRDefault="001E383D" w:rsidP="001B2505">
      <w:pPr>
        <w:pStyle w:val="2"/>
        <w:spacing w:line="480" w:lineRule="auto"/>
        <w:rPr>
          <w:rFonts w:ascii="Arial" w:hAnsi="Arial" w:cs="Arial"/>
          <w:b/>
          <w:color w:val="auto"/>
          <w:sz w:val="24"/>
          <w:szCs w:val="24"/>
        </w:rPr>
      </w:pPr>
      <w:bookmarkStart w:id="11" w:name="_Toc155386468"/>
      <w:r w:rsidRPr="001B2505">
        <w:rPr>
          <w:rFonts w:ascii="Arial" w:hAnsi="Arial" w:cs="Arial"/>
          <w:b/>
          <w:color w:val="auto"/>
          <w:sz w:val="24"/>
          <w:szCs w:val="24"/>
        </w:rPr>
        <w:t>Religion</w:t>
      </w:r>
      <w:bookmarkEnd w:id="11"/>
      <w:r w:rsidRPr="001B2505">
        <w:rPr>
          <w:rFonts w:ascii="Arial" w:hAnsi="Arial" w:cs="Arial"/>
          <w:b/>
          <w:color w:val="auto"/>
          <w:sz w:val="24"/>
          <w:szCs w:val="24"/>
        </w:rPr>
        <w:t xml:space="preserve"> </w:t>
      </w:r>
    </w:p>
    <w:p w14:paraId="40FF9701" w14:textId="77777777" w:rsidR="00EF6AD6"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Religion is an important factor in business since there are international business players that are governed by how to do business as well as </w:t>
      </w:r>
      <w:r w:rsidR="002079C4" w:rsidRPr="001B2505">
        <w:rPr>
          <w:rFonts w:ascii="Arial" w:hAnsi="Arial" w:cs="Arial"/>
          <w:sz w:val="24"/>
          <w:szCs w:val="24"/>
        </w:rPr>
        <w:t>interact</w:t>
      </w:r>
      <w:r w:rsidRPr="001B2505">
        <w:rPr>
          <w:rFonts w:ascii="Arial" w:hAnsi="Arial" w:cs="Arial"/>
          <w:sz w:val="24"/>
          <w:szCs w:val="24"/>
        </w:rPr>
        <w:t xml:space="preserve"> with people by their religious practices. </w:t>
      </w:r>
      <w:r w:rsidR="0011434D" w:rsidRPr="001B2505">
        <w:rPr>
          <w:rFonts w:ascii="Arial" w:hAnsi="Arial" w:cs="Arial"/>
          <w:sz w:val="24"/>
          <w:szCs w:val="24"/>
        </w:rPr>
        <w:t>Religious</w:t>
      </w:r>
      <w:r w:rsidR="00F81C6D" w:rsidRPr="001B2505">
        <w:rPr>
          <w:rFonts w:ascii="Arial" w:hAnsi="Arial" w:cs="Arial"/>
          <w:sz w:val="24"/>
          <w:szCs w:val="24"/>
        </w:rPr>
        <w:t xml:space="preserve"> beliefs should not be ignored when trading since </w:t>
      </w:r>
      <w:r w:rsidR="00FE088D" w:rsidRPr="001B2505">
        <w:rPr>
          <w:rFonts w:ascii="Arial" w:hAnsi="Arial" w:cs="Arial"/>
          <w:sz w:val="24"/>
          <w:szCs w:val="24"/>
        </w:rPr>
        <w:t xml:space="preserve">sharing the same religion often means sharing similar values and this as noted by </w:t>
      </w:r>
      <w:proofErr w:type="spellStart"/>
      <w:r w:rsidR="0011434D" w:rsidRPr="001B2505">
        <w:rPr>
          <w:rFonts w:ascii="Arial" w:hAnsi="Arial" w:cs="Arial"/>
          <w:sz w:val="24"/>
          <w:szCs w:val="24"/>
        </w:rPr>
        <w:t>Helble</w:t>
      </w:r>
      <w:proofErr w:type="spellEnd"/>
      <w:r w:rsidR="0011434D" w:rsidRPr="001B2505">
        <w:rPr>
          <w:rFonts w:ascii="Arial" w:hAnsi="Arial" w:cs="Arial"/>
          <w:sz w:val="24"/>
          <w:szCs w:val="24"/>
        </w:rPr>
        <w:t xml:space="preserve"> (2006) notes, can enhance trust between the parties that are trading and potentially reduce </w:t>
      </w:r>
      <w:r w:rsidR="00C826DB" w:rsidRPr="001B2505">
        <w:rPr>
          <w:rFonts w:ascii="Arial" w:hAnsi="Arial" w:cs="Arial"/>
          <w:sz w:val="24"/>
          <w:szCs w:val="24"/>
        </w:rPr>
        <w:t>transaction</w:t>
      </w:r>
      <w:r w:rsidR="0011434D" w:rsidRPr="001B2505">
        <w:rPr>
          <w:rFonts w:ascii="Arial" w:hAnsi="Arial" w:cs="Arial"/>
          <w:sz w:val="24"/>
          <w:szCs w:val="24"/>
        </w:rPr>
        <w:t xml:space="preserve"> costs and even lead to better discounts and other benefits. </w:t>
      </w:r>
      <w:r w:rsidR="00C826DB" w:rsidRPr="001B2505">
        <w:rPr>
          <w:rFonts w:ascii="Arial" w:hAnsi="Arial" w:cs="Arial"/>
          <w:sz w:val="24"/>
          <w:szCs w:val="24"/>
        </w:rPr>
        <w:t xml:space="preserve">For instance, when a Muslim is trading with a Christian, they may be obliged to trust them seeing that morality practiced by Christians as well as Muslims are compatible and thus may lead to better business decisions and transactions. Therefore, religion should not be ignored during international trade as it may potentially set precedence on the level of trust that the parties will have in each other. </w:t>
      </w:r>
    </w:p>
    <w:p w14:paraId="2850EB3D" w14:textId="77777777" w:rsidR="00C826DB" w:rsidRPr="001B2505" w:rsidRDefault="001E383D" w:rsidP="001B2505">
      <w:pPr>
        <w:pStyle w:val="2"/>
        <w:spacing w:line="480" w:lineRule="auto"/>
        <w:rPr>
          <w:rFonts w:ascii="Arial" w:hAnsi="Arial" w:cs="Arial"/>
          <w:b/>
          <w:color w:val="auto"/>
          <w:sz w:val="24"/>
          <w:szCs w:val="24"/>
        </w:rPr>
      </w:pPr>
      <w:bookmarkStart w:id="12" w:name="_Toc155386469"/>
      <w:r w:rsidRPr="001B2505">
        <w:rPr>
          <w:rFonts w:ascii="Arial" w:hAnsi="Arial" w:cs="Arial"/>
          <w:b/>
          <w:color w:val="auto"/>
          <w:sz w:val="24"/>
          <w:szCs w:val="24"/>
        </w:rPr>
        <w:t>Politics</w:t>
      </w:r>
      <w:bookmarkEnd w:id="12"/>
      <w:r w:rsidRPr="001B2505">
        <w:rPr>
          <w:rFonts w:ascii="Arial" w:hAnsi="Arial" w:cs="Arial"/>
          <w:b/>
          <w:color w:val="auto"/>
          <w:sz w:val="24"/>
          <w:szCs w:val="24"/>
        </w:rPr>
        <w:t xml:space="preserve"> </w:t>
      </w:r>
    </w:p>
    <w:p w14:paraId="435D4FE3" w14:textId="77777777" w:rsidR="00C826DB"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Modern businesses should also consider the political climate of the international trade they are doing. The reason is that to some level, politics can hinder businesses if it's unstable. For example, it is nearly impossible to ignore events like political conflict during international trade and when ignored in favor of profit, there is a likelihood of making losses. </w:t>
      </w:r>
      <w:r w:rsidR="00B771DF" w:rsidRPr="001B2505">
        <w:rPr>
          <w:rFonts w:ascii="Arial" w:hAnsi="Arial" w:cs="Arial"/>
          <w:sz w:val="24"/>
          <w:szCs w:val="24"/>
        </w:rPr>
        <w:t xml:space="preserve">Foreign states, for instance, may respond to revamped conflict by the home nation through the introduction of trade barriers that include tariffs, quotas, and blatant bans. For example, </w:t>
      </w:r>
      <w:proofErr w:type="spellStart"/>
      <w:r w:rsidR="00510B36" w:rsidRPr="001B2505">
        <w:rPr>
          <w:rFonts w:ascii="Arial" w:hAnsi="Arial" w:cs="Arial"/>
          <w:sz w:val="24"/>
          <w:szCs w:val="24"/>
        </w:rPr>
        <w:t>china</w:t>
      </w:r>
      <w:proofErr w:type="spellEnd"/>
      <w:r w:rsidR="00510B36" w:rsidRPr="001B2505">
        <w:rPr>
          <w:rFonts w:ascii="Arial" w:hAnsi="Arial" w:cs="Arial"/>
          <w:sz w:val="24"/>
          <w:szCs w:val="24"/>
        </w:rPr>
        <w:t>-India relations have been quite volatile within the 21</w:t>
      </w:r>
      <w:r w:rsidR="00510B36" w:rsidRPr="001B2505">
        <w:rPr>
          <w:rFonts w:ascii="Arial" w:hAnsi="Arial" w:cs="Arial"/>
          <w:sz w:val="24"/>
          <w:szCs w:val="24"/>
          <w:vertAlign w:val="superscript"/>
        </w:rPr>
        <w:t>st</w:t>
      </w:r>
      <w:r w:rsidR="00510B36" w:rsidRPr="001B2505">
        <w:rPr>
          <w:rFonts w:ascii="Arial" w:hAnsi="Arial" w:cs="Arial"/>
          <w:sz w:val="24"/>
          <w:szCs w:val="24"/>
        </w:rPr>
        <w:t xml:space="preserve"> century fostered by disagreements on the far arching issues that include nuclear </w:t>
      </w:r>
      <w:r w:rsidR="00510B36" w:rsidRPr="001B2505">
        <w:rPr>
          <w:rFonts w:ascii="Arial" w:hAnsi="Arial" w:cs="Arial"/>
          <w:sz w:val="24"/>
          <w:szCs w:val="24"/>
        </w:rPr>
        <w:lastRenderedPageBreak/>
        <w:t>proliferation and territorial disputes</w:t>
      </w:r>
      <w:r w:rsidR="00832FE2" w:rsidRPr="001B2505">
        <w:rPr>
          <w:rFonts w:ascii="Arial" w:hAnsi="Arial" w:cs="Arial"/>
          <w:sz w:val="24"/>
          <w:szCs w:val="24"/>
        </w:rPr>
        <w:t xml:space="preserve"> (Agarwal &amp; </w:t>
      </w:r>
      <w:proofErr w:type="spellStart"/>
      <w:r w:rsidR="00832FE2" w:rsidRPr="001B2505">
        <w:rPr>
          <w:rFonts w:ascii="Arial" w:hAnsi="Arial" w:cs="Arial"/>
          <w:sz w:val="24"/>
          <w:szCs w:val="24"/>
        </w:rPr>
        <w:t>Golley</w:t>
      </w:r>
      <w:proofErr w:type="spellEnd"/>
      <w:r w:rsidR="00832FE2" w:rsidRPr="001B2505">
        <w:rPr>
          <w:rFonts w:ascii="Arial" w:hAnsi="Arial" w:cs="Arial"/>
          <w:sz w:val="24"/>
          <w:szCs w:val="24"/>
        </w:rPr>
        <w:t>, 2022)</w:t>
      </w:r>
      <w:r w:rsidR="00510B36" w:rsidRPr="001B2505">
        <w:rPr>
          <w:rFonts w:ascii="Arial" w:hAnsi="Arial" w:cs="Arial"/>
          <w:sz w:val="24"/>
          <w:szCs w:val="24"/>
        </w:rPr>
        <w:t xml:space="preserve">. </w:t>
      </w:r>
      <w:r w:rsidR="00832FE2" w:rsidRPr="001B2505">
        <w:rPr>
          <w:rFonts w:ascii="Arial" w:hAnsi="Arial" w:cs="Arial"/>
          <w:sz w:val="24"/>
          <w:szCs w:val="24"/>
        </w:rPr>
        <w:t xml:space="preserve">The implication is that if trading parties are in China and India, they may need to consider these political issues since their volatility can lead to huge losses for one or </w:t>
      </w:r>
      <w:proofErr w:type="gramStart"/>
      <w:r w:rsidR="00832FE2" w:rsidRPr="001B2505">
        <w:rPr>
          <w:rFonts w:ascii="Arial" w:hAnsi="Arial" w:cs="Arial"/>
          <w:sz w:val="24"/>
          <w:szCs w:val="24"/>
        </w:rPr>
        <w:t>either trading</w:t>
      </w:r>
      <w:proofErr w:type="gramEnd"/>
      <w:r w:rsidR="00832FE2" w:rsidRPr="001B2505">
        <w:rPr>
          <w:rFonts w:ascii="Arial" w:hAnsi="Arial" w:cs="Arial"/>
          <w:sz w:val="24"/>
          <w:szCs w:val="24"/>
        </w:rPr>
        <w:t xml:space="preserve"> party. </w:t>
      </w:r>
    </w:p>
    <w:p w14:paraId="6DCE914D" w14:textId="77777777" w:rsidR="00597FA7" w:rsidRPr="001B2505" w:rsidRDefault="001E383D" w:rsidP="001B2505">
      <w:pPr>
        <w:pStyle w:val="2"/>
        <w:spacing w:line="480" w:lineRule="auto"/>
        <w:rPr>
          <w:rFonts w:ascii="Arial" w:hAnsi="Arial" w:cs="Arial"/>
          <w:b/>
          <w:color w:val="auto"/>
          <w:sz w:val="24"/>
          <w:szCs w:val="24"/>
        </w:rPr>
      </w:pPr>
      <w:bookmarkStart w:id="13" w:name="_Toc155386470"/>
      <w:r w:rsidRPr="001B2505">
        <w:rPr>
          <w:rFonts w:ascii="Arial" w:hAnsi="Arial" w:cs="Arial"/>
          <w:b/>
          <w:color w:val="auto"/>
          <w:sz w:val="24"/>
          <w:szCs w:val="24"/>
        </w:rPr>
        <w:t>Culture</w:t>
      </w:r>
      <w:bookmarkEnd w:id="13"/>
      <w:r w:rsidRPr="001B2505">
        <w:rPr>
          <w:rFonts w:ascii="Arial" w:hAnsi="Arial" w:cs="Arial"/>
          <w:b/>
          <w:color w:val="auto"/>
          <w:sz w:val="24"/>
          <w:szCs w:val="24"/>
        </w:rPr>
        <w:t xml:space="preserve"> </w:t>
      </w:r>
    </w:p>
    <w:p w14:paraId="28A92F02" w14:textId="77777777" w:rsid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International trade is one that can either collapse or succeed greatly with the element of culture since this aspect is the central part of before and after a trade has occurred. </w:t>
      </w:r>
      <w:r w:rsidR="004F3474" w:rsidRPr="001B2505">
        <w:rPr>
          <w:rFonts w:ascii="Arial" w:hAnsi="Arial" w:cs="Arial"/>
          <w:sz w:val="24"/>
          <w:szCs w:val="24"/>
        </w:rPr>
        <w:t xml:space="preserve">Culture in some countries, such as Japan is critically important. For example, </w:t>
      </w:r>
      <w:r w:rsidR="00890F65" w:rsidRPr="001B2505">
        <w:rPr>
          <w:rFonts w:ascii="Arial" w:hAnsi="Arial" w:cs="Arial"/>
          <w:sz w:val="24"/>
          <w:szCs w:val="24"/>
        </w:rPr>
        <w:t xml:space="preserve">in countries like the USA and Germany, speaking loudly and being more assertive is a common occurrence and even an accepted way to communicate among colleagues and do business. However, the business culture of places like Japan calls for a more soft-spoken and more passive tone when doing business or even speaking to colleagues. </w:t>
      </w:r>
    </w:p>
    <w:p w14:paraId="7D7D391D" w14:textId="77777777" w:rsidR="00597FA7" w:rsidRPr="001B2505" w:rsidRDefault="00890F65" w:rsidP="001B2505">
      <w:pPr>
        <w:spacing w:line="480" w:lineRule="auto"/>
        <w:ind w:firstLine="720"/>
        <w:rPr>
          <w:rFonts w:ascii="Arial" w:hAnsi="Arial" w:cs="Arial"/>
          <w:sz w:val="24"/>
          <w:szCs w:val="24"/>
        </w:rPr>
      </w:pPr>
      <w:r w:rsidRPr="001B2505">
        <w:rPr>
          <w:rFonts w:ascii="Arial" w:hAnsi="Arial" w:cs="Arial"/>
          <w:sz w:val="24"/>
          <w:szCs w:val="24"/>
        </w:rPr>
        <w:t>The implication is that it is important to consider culture when doing business at the international level since it may make or break the business deal</w:t>
      </w:r>
      <w:r w:rsidR="00600137" w:rsidRPr="001B2505">
        <w:rPr>
          <w:rFonts w:ascii="Arial" w:hAnsi="Arial" w:cs="Arial"/>
          <w:sz w:val="24"/>
          <w:szCs w:val="24"/>
        </w:rPr>
        <w:t xml:space="preserve"> (Taylor &amp; Zhou, 2019)</w:t>
      </w:r>
      <w:r w:rsidRPr="001B2505">
        <w:rPr>
          <w:rFonts w:ascii="Arial" w:hAnsi="Arial" w:cs="Arial"/>
          <w:sz w:val="24"/>
          <w:szCs w:val="24"/>
        </w:rPr>
        <w:t xml:space="preserve">. For instance, </w:t>
      </w:r>
      <w:r w:rsidR="00D67AD9" w:rsidRPr="001B2505">
        <w:rPr>
          <w:rFonts w:ascii="Arial" w:hAnsi="Arial" w:cs="Arial"/>
          <w:sz w:val="24"/>
          <w:szCs w:val="24"/>
        </w:rPr>
        <w:t xml:space="preserve">basic customs and culture can make a big difference. In countries like the US and European nations, </w:t>
      </w:r>
      <w:r w:rsidR="00770B09" w:rsidRPr="001B2505">
        <w:rPr>
          <w:rFonts w:ascii="Arial" w:hAnsi="Arial" w:cs="Arial"/>
          <w:sz w:val="24"/>
          <w:szCs w:val="24"/>
        </w:rPr>
        <w:t>they have a culture of shaking hands when beginning and ending a business deal or a negotiation. Howeve</w:t>
      </w:r>
      <w:r w:rsidR="000518AF" w:rsidRPr="001B2505">
        <w:rPr>
          <w:rFonts w:ascii="Arial" w:hAnsi="Arial" w:cs="Arial"/>
          <w:sz w:val="24"/>
          <w:szCs w:val="24"/>
        </w:rPr>
        <w:t xml:space="preserve">r, in some Middle Eastern cultures, shaking hands is perceived differently. Shaking hands is done with the right hands since they believe the left hand is less hygienic. </w:t>
      </w:r>
      <w:r w:rsidR="001A5462" w:rsidRPr="001B2505">
        <w:rPr>
          <w:rFonts w:ascii="Arial" w:hAnsi="Arial" w:cs="Arial"/>
          <w:sz w:val="24"/>
          <w:szCs w:val="24"/>
        </w:rPr>
        <w:t xml:space="preserve">Therefore, culture needs to be considered since there is the risk of potentially offending the business partner when trading </w:t>
      </w:r>
      <w:r w:rsidR="00E87779" w:rsidRPr="001B2505">
        <w:rPr>
          <w:rFonts w:ascii="Arial" w:hAnsi="Arial" w:cs="Arial"/>
          <w:sz w:val="24"/>
          <w:szCs w:val="24"/>
        </w:rPr>
        <w:t>at the international level.</w:t>
      </w:r>
    </w:p>
    <w:p w14:paraId="48050220" w14:textId="77777777" w:rsidR="00725FA9" w:rsidRPr="001B2505" w:rsidRDefault="001E383D" w:rsidP="001B2505">
      <w:pPr>
        <w:pStyle w:val="1"/>
        <w:spacing w:line="480" w:lineRule="auto"/>
        <w:jc w:val="center"/>
        <w:rPr>
          <w:rFonts w:ascii="Arial" w:hAnsi="Arial" w:cs="Arial"/>
          <w:b/>
          <w:color w:val="auto"/>
          <w:sz w:val="24"/>
          <w:szCs w:val="24"/>
        </w:rPr>
      </w:pPr>
      <w:bookmarkStart w:id="14" w:name="_Toc155386471"/>
      <w:r w:rsidRPr="001B2505">
        <w:rPr>
          <w:rFonts w:ascii="Arial" w:hAnsi="Arial" w:cs="Arial"/>
          <w:b/>
          <w:color w:val="auto"/>
          <w:sz w:val="24"/>
          <w:szCs w:val="24"/>
        </w:rPr>
        <w:lastRenderedPageBreak/>
        <w:t>Other business considerations apart from profit</w:t>
      </w:r>
      <w:bookmarkEnd w:id="14"/>
    </w:p>
    <w:p w14:paraId="032F5162" w14:textId="77777777" w:rsidR="008536D5" w:rsidRPr="001B2505" w:rsidRDefault="001E383D" w:rsidP="001B2505">
      <w:pPr>
        <w:pStyle w:val="2"/>
        <w:spacing w:line="480" w:lineRule="auto"/>
        <w:rPr>
          <w:rFonts w:ascii="Arial" w:hAnsi="Arial" w:cs="Arial"/>
          <w:b/>
          <w:color w:val="auto"/>
          <w:sz w:val="24"/>
          <w:szCs w:val="24"/>
        </w:rPr>
      </w:pPr>
      <w:bookmarkStart w:id="15" w:name="_Toc155386472"/>
      <w:r w:rsidRPr="001B2505">
        <w:rPr>
          <w:rFonts w:ascii="Arial" w:hAnsi="Arial" w:cs="Arial"/>
          <w:b/>
          <w:color w:val="auto"/>
          <w:sz w:val="24"/>
          <w:szCs w:val="24"/>
        </w:rPr>
        <w:t>Corporate social responsibility (CSR)</w:t>
      </w:r>
      <w:bookmarkEnd w:id="15"/>
    </w:p>
    <w:p w14:paraId="4951C237" w14:textId="77777777" w:rsid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Whether a business is conducting its operations locally or in the international market, it should have vested interests that go beyond profit making and one of these is CSR. </w:t>
      </w:r>
      <w:r w:rsidR="004F2100" w:rsidRPr="001B2505">
        <w:rPr>
          <w:rFonts w:ascii="Arial" w:hAnsi="Arial" w:cs="Arial"/>
          <w:sz w:val="24"/>
          <w:szCs w:val="24"/>
        </w:rPr>
        <w:t xml:space="preserve">Carol (2021) defines corporate social responsibility simply as giving back to society through activities that lead to the improvement of the community and the environment. </w:t>
      </w:r>
      <w:r w:rsidR="00612839" w:rsidRPr="001B2505">
        <w:rPr>
          <w:rFonts w:ascii="Arial" w:hAnsi="Arial" w:cs="Arial"/>
          <w:sz w:val="24"/>
          <w:szCs w:val="24"/>
        </w:rPr>
        <w:t xml:space="preserve">Businesses normally exist within a society and therefore need to go beyond profit-making and venture into helping in matters like charitable donations that help local schools, hospitals, and churches. </w:t>
      </w:r>
    </w:p>
    <w:p w14:paraId="609498DD" w14:textId="77777777" w:rsidR="00725FA9" w:rsidRPr="001B2505" w:rsidRDefault="00612839" w:rsidP="001B2505">
      <w:pPr>
        <w:spacing w:line="480" w:lineRule="auto"/>
        <w:ind w:firstLine="720"/>
        <w:rPr>
          <w:rFonts w:ascii="Arial" w:hAnsi="Arial" w:cs="Arial"/>
          <w:sz w:val="24"/>
          <w:szCs w:val="24"/>
        </w:rPr>
      </w:pPr>
      <w:r w:rsidRPr="001B2505">
        <w:rPr>
          <w:rFonts w:ascii="Arial" w:hAnsi="Arial" w:cs="Arial"/>
          <w:sz w:val="24"/>
          <w:szCs w:val="24"/>
        </w:rPr>
        <w:t xml:space="preserve">Others include engaging in environmental protection and preservation activities like tree planting and rehabilitation of forests and rivers. CSR assists organizations in connecting with people and society such that they coexist in a peaceful, amicable, and mutually beneficial manner. </w:t>
      </w:r>
      <w:r w:rsidR="00D9493F" w:rsidRPr="001B2505">
        <w:rPr>
          <w:rFonts w:ascii="Arial" w:hAnsi="Arial" w:cs="Arial"/>
          <w:sz w:val="24"/>
          <w:szCs w:val="24"/>
        </w:rPr>
        <w:t xml:space="preserve">In addition, </w:t>
      </w:r>
      <w:r w:rsidR="00610DC1" w:rsidRPr="001B2505">
        <w:rPr>
          <w:rFonts w:ascii="Arial" w:hAnsi="Arial" w:cs="Arial"/>
          <w:sz w:val="24"/>
          <w:szCs w:val="24"/>
        </w:rPr>
        <w:t xml:space="preserve">countries like Japan have instituted metrics like the global reporting initiative (GRI) as well as FTSE 4 Good so that firms, although not all, that choose to do business there can report on their CSR and environmental paradigms and steps taken and </w:t>
      </w:r>
      <w:proofErr w:type="gramStart"/>
      <w:r w:rsidR="00610DC1" w:rsidRPr="001B2505">
        <w:rPr>
          <w:rFonts w:ascii="Arial" w:hAnsi="Arial" w:cs="Arial"/>
          <w:sz w:val="24"/>
          <w:szCs w:val="24"/>
        </w:rPr>
        <w:t>future plans</w:t>
      </w:r>
      <w:proofErr w:type="gramEnd"/>
      <w:r w:rsidR="00610DC1" w:rsidRPr="001B2505">
        <w:rPr>
          <w:rFonts w:ascii="Arial" w:hAnsi="Arial" w:cs="Arial"/>
          <w:sz w:val="24"/>
          <w:szCs w:val="24"/>
        </w:rPr>
        <w:t xml:space="preserve"> on the same. </w:t>
      </w:r>
    </w:p>
    <w:p w14:paraId="3FB941CF" w14:textId="77777777" w:rsidR="008B7D2E" w:rsidRPr="001B2505" w:rsidRDefault="001E383D" w:rsidP="001B2505">
      <w:pPr>
        <w:pStyle w:val="2"/>
        <w:spacing w:line="480" w:lineRule="auto"/>
        <w:rPr>
          <w:rFonts w:ascii="Arial" w:hAnsi="Arial" w:cs="Arial"/>
          <w:b/>
          <w:color w:val="auto"/>
          <w:sz w:val="24"/>
          <w:szCs w:val="24"/>
        </w:rPr>
      </w:pPr>
      <w:bookmarkStart w:id="16" w:name="_Toc155386473"/>
      <w:r w:rsidRPr="001B2505">
        <w:rPr>
          <w:rFonts w:ascii="Arial" w:hAnsi="Arial" w:cs="Arial"/>
          <w:b/>
          <w:color w:val="auto"/>
          <w:sz w:val="24"/>
          <w:szCs w:val="24"/>
        </w:rPr>
        <w:t>Ethical practices</w:t>
      </w:r>
      <w:bookmarkEnd w:id="16"/>
      <w:r w:rsidRPr="001B2505">
        <w:rPr>
          <w:rFonts w:ascii="Arial" w:hAnsi="Arial" w:cs="Arial"/>
          <w:b/>
          <w:color w:val="auto"/>
          <w:sz w:val="24"/>
          <w:szCs w:val="24"/>
        </w:rPr>
        <w:t xml:space="preserve"> </w:t>
      </w:r>
    </w:p>
    <w:p w14:paraId="411E6EC7" w14:textId="77777777" w:rsidR="008B7D2E"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Making profits is a good thing for every organization. However, this should not be the only focus. Businesses need to practice ethically such that they conduct business fairly, honestly, and in a transparent manner. This faction entails treating employees well such as providing safe and conducive working environments which include the provision of personal protective equipment in industries</w:t>
      </w:r>
      <w:r w:rsidR="00DD33B1" w:rsidRPr="001B2505">
        <w:rPr>
          <w:rFonts w:ascii="Arial" w:hAnsi="Arial" w:cs="Arial"/>
          <w:sz w:val="24"/>
          <w:szCs w:val="24"/>
        </w:rPr>
        <w:t xml:space="preserve"> (</w:t>
      </w:r>
      <w:proofErr w:type="spellStart"/>
      <w:r w:rsidR="00DD33B1" w:rsidRPr="001B2505">
        <w:rPr>
          <w:rFonts w:ascii="Arial" w:hAnsi="Arial" w:cs="Arial"/>
          <w:sz w:val="24"/>
          <w:szCs w:val="24"/>
        </w:rPr>
        <w:t>Kuenzi</w:t>
      </w:r>
      <w:proofErr w:type="spellEnd"/>
      <w:r w:rsidR="00DD33B1" w:rsidRPr="001B2505">
        <w:rPr>
          <w:rFonts w:ascii="Arial" w:hAnsi="Arial" w:cs="Arial"/>
          <w:sz w:val="24"/>
          <w:szCs w:val="24"/>
        </w:rPr>
        <w:t xml:space="preserve"> et al., 2020)</w:t>
      </w:r>
      <w:r w:rsidRPr="001B2505">
        <w:rPr>
          <w:rFonts w:ascii="Arial" w:hAnsi="Arial" w:cs="Arial"/>
          <w:sz w:val="24"/>
          <w:szCs w:val="24"/>
        </w:rPr>
        <w:t xml:space="preserve">. In addition, businesses should also pay suppliers on time </w:t>
      </w:r>
      <w:proofErr w:type="gramStart"/>
      <w:r w:rsidRPr="001B2505">
        <w:rPr>
          <w:rFonts w:ascii="Arial" w:hAnsi="Arial" w:cs="Arial"/>
          <w:sz w:val="24"/>
          <w:szCs w:val="24"/>
        </w:rPr>
        <w:t>and also</w:t>
      </w:r>
      <w:proofErr w:type="gramEnd"/>
      <w:r w:rsidRPr="001B2505">
        <w:rPr>
          <w:rFonts w:ascii="Arial" w:hAnsi="Arial" w:cs="Arial"/>
          <w:sz w:val="24"/>
          <w:szCs w:val="24"/>
        </w:rPr>
        <w:t xml:space="preserve">, ensure they have a </w:t>
      </w:r>
      <w:r w:rsidRPr="001B2505">
        <w:rPr>
          <w:rFonts w:ascii="Arial" w:hAnsi="Arial" w:cs="Arial"/>
          <w:sz w:val="24"/>
          <w:szCs w:val="24"/>
        </w:rPr>
        <w:lastRenderedPageBreak/>
        <w:t xml:space="preserve">positive impact on the wider community, such as </w:t>
      </w:r>
      <w:r w:rsidR="00E016B6" w:rsidRPr="001B2505">
        <w:rPr>
          <w:rFonts w:ascii="Arial" w:hAnsi="Arial" w:cs="Arial"/>
          <w:sz w:val="24"/>
          <w:szCs w:val="24"/>
        </w:rPr>
        <w:t xml:space="preserve">hiring locals and taking part in community projects that show goodwill and care. </w:t>
      </w:r>
      <w:r w:rsidR="00A53FBD" w:rsidRPr="001B2505">
        <w:rPr>
          <w:rFonts w:ascii="Arial" w:hAnsi="Arial" w:cs="Arial"/>
          <w:sz w:val="24"/>
          <w:szCs w:val="24"/>
        </w:rPr>
        <w:t xml:space="preserve">Other ethical stances include </w:t>
      </w:r>
      <w:r w:rsidR="00511315" w:rsidRPr="001B2505">
        <w:rPr>
          <w:rFonts w:ascii="Arial" w:hAnsi="Arial" w:cs="Arial"/>
          <w:sz w:val="24"/>
          <w:szCs w:val="24"/>
        </w:rPr>
        <w:t xml:space="preserve">avoiding unfair competition with other businesses such as </w:t>
      </w:r>
      <w:r w:rsidR="00DD33B1" w:rsidRPr="001B2505">
        <w:rPr>
          <w:rFonts w:ascii="Arial" w:hAnsi="Arial" w:cs="Arial"/>
          <w:sz w:val="24"/>
          <w:szCs w:val="24"/>
        </w:rPr>
        <w:t>unfair</w:t>
      </w:r>
      <w:r w:rsidR="003370E3" w:rsidRPr="001B2505">
        <w:rPr>
          <w:rFonts w:ascii="Arial" w:hAnsi="Arial" w:cs="Arial"/>
          <w:sz w:val="24"/>
          <w:szCs w:val="24"/>
        </w:rPr>
        <w:t xml:space="preserve"> pricing and </w:t>
      </w:r>
      <w:r w:rsidR="00DD33B1" w:rsidRPr="001B2505">
        <w:rPr>
          <w:rFonts w:ascii="Arial" w:hAnsi="Arial" w:cs="Arial"/>
          <w:sz w:val="24"/>
          <w:szCs w:val="24"/>
        </w:rPr>
        <w:t>bid rigging as mentioned earlier</w:t>
      </w:r>
      <w:r w:rsidR="00CA419A" w:rsidRPr="001B2505">
        <w:rPr>
          <w:rFonts w:ascii="Arial" w:hAnsi="Arial" w:cs="Arial"/>
          <w:sz w:val="24"/>
          <w:szCs w:val="24"/>
        </w:rPr>
        <w:t>.</w:t>
      </w:r>
    </w:p>
    <w:p w14:paraId="478C9432" w14:textId="77777777" w:rsidR="00CA419A" w:rsidRPr="001B2505" w:rsidRDefault="001E383D" w:rsidP="001B2505">
      <w:pPr>
        <w:pStyle w:val="1"/>
        <w:spacing w:line="480" w:lineRule="auto"/>
        <w:jc w:val="center"/>
        <w:rPr>
          <w:rFonts w:ascii="Arial" w:hAnsi="Arial" w:cs="Arial"/>
          <w:b/>
          <w:color w:val="auto"/>
          <w:sz w:val="24"/>
          <w:szCs w:val="24"/>
        </w:rPr>
      </w:pPr>
      <w:bookmarkStart w:id="17" w:name="_Toc155386474"/>
      <w:r w:rsidRPr="001B2505">
        <w:rPr>
          <w:rFonts w:ascii="Arial" w:hAnsi="Arial" w:cs="Arial"/>
          <w:b/>
          <w:color w:val="auto"/>
          <w:sz w:val="24"/>
          <w:szCs w:val="24"/>
        </w:rPr>
        <w:t xml:space="preserve">International </w:t>
      </w:r>
      <w:r w:rsidR="00067F3E" w:rsidRPr="001B2505">
        <w:rPr>
          <w:rFonts w:ascii="Arial" w:hAnsi="Arial" w:cs="Arial"/>
          <w:b/>
          <w:color w:val="auto"/>
          <w:sz w:val="24"/>
          <w:szCs w:val="24"/>
        </w:rPr>
        <w:t>market</w:t>
      </w:r>
      <w:r w:rsidRPr="001B2505">
        <w:rPr>
          <w:rFonts w:ascii="Arial" w:hAnsi="Arial" w:cs="Arial"/>
          <w:b/>
          <w:color w:val="auto"/>
          <w:sz w:val="24"/>
          <w:szCs w:val="24"/>
        </w:rPr>
        <w:t xml:space="preserve"> and the environment</w:t>
      </w:r>
      <w:r w:rsidR="001D6ED3" w:rsidRPr="001B2505">
        <w:rPr>
          <w:rFonts w:ascii="Arial" w:hAnsi="Arial" w:cs="Arial"/>
          <w:b/>
          <w:color w:val="auto"/>
          <w:sz w:val="24"/>
          <w:szCs w:val="24"/>
        </w:rPr>
        <w:t>/climate urgency</w:t>
      </w:r>
      <w:bookmarkEnd w:id="17"/>
    </w:p>
    <w:p w14:paraId="771E1C13" w14:textId="77777777" w:rsidR="00ED17B8" w:rsidRPr="001B2505" w:rsidRDefault="001E383D" w:rsidP="001B2505">
      <w:pPr>
        <w:pStyle w:val="2"/>
        <w:spacing w:line="480" w:lineRule="auto"/>
        <w:rPr>
          <w:rFonts w:ascii="Arial" w:hAnsi="Arial" w:cs="Arial"/>
          <w:b/>
          <w:color w:val="auto"/>
          <w:sz w:val="24"/>
          <w:szCs w:val="24"/>
        </w:rPr>
      </w:pPr>
      <w:bookmarkStart w:id="18" w:name="_Toc155386475"/>
      <w:r w:rsidRPr="001B2505">
        <w:rPr>
          <w:rFonts w:ascii="Arial" w:hAnsi="Arial" w:cs="Arial"/>
          <w:b/>
          <w:color w:val="auto"/>
          <w:sz w:val="24"/>
          <w:szCs w:val="24"/>
        </w:rPr>
        <w:t>Global expectations</w:t>
      </w:r>
      <w:bookmarkEnd w:id="18"/>
    </w:p>
    <w:p w14:paraId="592803E8" w14:textId="77777777" w:rsidR="001D6ED3"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One of the things that international businesses should focus on is that as part of human activity, they also contribute to pollution</w:t>
      </w:r>
      <w:r w:rsidR="00D82791" w:rsidRPr="001B2505">
        <w:rPr>
          <w:rFonts w:ascii="Arial" w:hAnsi="Arial" w:cs="Arial"/>
          <w:sz w:val="24"/>
          <w:szCs w:val="24"/>
        </w:rPr>
        <w:t xml:space="preserve"> </w:t>
      </w:r>
      <w:r w:rsidR="00C136C6" w:rsidRPr="001B2505">
        <w:rPr>
          <w:rFonts w:ascii="Arial" w:hAnsi="Arial" w:cs="Arial"/>
          <w:sz w:val="24"/>
          <w:szCs w:val="24"/>
        </w:rPr>
        <w:t xml:space="preserve">and hence together with other direct human activities, create a sense of climate </w:t>
      </w:r>
      <w:r w:rsidR="0098499B" w:rsidRPr="001B2505">
        <w:rPr>
          <w:rFonts w:ascii="Arial" w:hAnsi="Arial" w:cs="Arial"/>
          <w:sz w:val="24"/>
          <w:szCs w:val="24"/>
        </w:rPr>
        <w:t xml:space="preserve">emergency and as such should care about this outcome. </w:t>
      </w:r>
      <w:r w:rsidR="00B76FF8" w:rsidRPr="001B2505">
        <w:rPr>
          <w:rFonts w:ascii="Arial" w:hAnsi="Arial" w:cs="Arial"/>
          <w:sz w:val="24"/>
          <w:szCs w:val="24"/>
        </w:rPr>
        <w:t xml:space="preserve">The reason businesses should </w:t>
      </w:r>
      <w:proofErr w:type="gramStart"/>
      <w:r w:rsidR="00B76FF8" w:rsidRPr="001B2505">
        <w:rPr>
          <w:rFonts w:ascii="Arial" w:hAnsi="Arial" w:cs="Arial"/>
          <w:sz w:val="24"/>
          <w:szCs w:val="24"/>
        </w:rPr>
        <w:t>is</w:t>
      </w:r>
      <w:proofErr w:type="gramEnd"/>
      <w:r w:rsidR="00B76FF8" w:rsidRPr="001B2505">
        <w:rPr>
          <w:rFonts w:ascii="Arial" w:hAnsi="Arial" w:cs="Arial"/>
          <w:sz w:val="24"/>
          <w:szCs w:val="24"/>
        </w:rPr>
        <w:t xml:space="preserve"> that human activities generating pollution are causing harm to the environment, such as the release of greenhouse gas</w:t>
      </w:r>
      <w:r w:rsidR="00B37D4E" w:rsidRPr="001B2505">
        <w:rPr>
          <w:rFonts w:ascii="Arial" w:hAnsi="Arial" w:cs="Arial"/>
          <w:sz w:val="24"/>
          <w:szCs w:val="24"/>
        </w:rPr>
        <w:t>es that lead to global warming.</w:t>
      </w:r>
      <w:r w:rsidR="00ED17B8" w:rsidRPr="001B2505">
        <w:rPr>
          <w:rFonts w:ascii="Arial" w:hAnsi="Arial" w:cs="Arial"/>
          <w:sz w:val="24"/>
          <w:szCs w:val="24"/>
        </w:rPr>
        <w:t xml:space="preserve"> </w:t>
      </w:r>
      <w:r w:rsidR="00D8694F" w:rsidRPr="001B2505">
        <w:rPr>
          <w:rFonts w:ascii="Arial" w:hAnsi="Arial" w:cs="Arial"/>
          <w:sz w:val="24"/>
          <w:szCs w:val="24"/>
        </w:rPr>
        <w:t xml:space="preserve">In an ever-increasing state of interconnectedness of the world, </w:t>
      </w:r>
      <w:r w:rsidR="00E87175" w:rsidRPr="001B2505">
        <w:rPr>
          <w:rFonts w:ascii="Arial" w:hAnsi="Arial" w:cs="Arial"/>
          <w:sz w:val="24"/>
          <w:szCs w:val="24"/>
        </w:rPr>
        <w:t xml:space="preserve">businesses are </w:t>
      </w:r>
      <w:r w:rsidR="007B4D97" w:rsidRPr="001B2505">
        <w:rPr>
          <w:rFonts w:ascii="Arial" w:hAnsi="Arial" w:cs="Arial"/>
          <w:sz w:val="24"/>
          <w:szCs w:val="24"/>
        </w:rPr>
        <w:t>increasingly becoming liable to assist in reducing and controlling global warming by positively contributing towards the alleviation of this challenge</w:t>
      </w:r>
      <w:r w:rsidR="00792AB4" w:rsidRPr="001B2505">
        <w:rPr>
          <w:rFonts w:ascii="Arial" w:hAnsi="Arial" w:cs="Arial"/>
          <w:sz w:val="24"/>
          <w:szCs w:val="24"/>
        </w:rPr>
        <w:t xml:space="preserve"> (Yoro &amp; Daramola, 2020)</w:t>
      </w:r>
      <w:r w:rsidR="007B4D97" w:rsidRPr="001B2505">
        <w:rPr>
          <w:rFonts w:ascii="Arial" w:hAnsi="Arial" w:cs="Arial"/>
          <w:sz w:val="24"/>
          <w:szCs w:val="24"/>
        </w:rPr>
        <w:t xml:space="preserve">. This includes ensuring that they adhere to the environmental standards of the countries they operate in when doing business with partners. </w:t>
      </w:r>
      <w:r w:rsidR="00E85C7D" w:rsidRPr="001B2505">
        <w:rPr>
          <w:rFonts w:ascii="Arial" w:hAnsi="Arial" w:cs="Arial"/>
          <w:sz w:val="24"/>
          <w:szCs w:val="24"/>
        </w:rPr>
        <w:t xml:space="preserve">Corporate behavior has become an integral factor that consumers and more importantly, players in the international market are looking at before deciding to do business with a particular international partner. This includes potential international business partners looking at the green initiatives that a business is taking towards reducing global warming such as </w:t>
      </w:r>
      <w:r w:rsidR="004D1EBF" w:rsidRPr="001B2505">
        <w:rPr>
          <w:rFonts w:ascii="Arial" w:hAnsi="Arial" w:cs="Arial"/>
          <w:sz w:val="24"/>
          <w:szCs w:val="24"/>
        </w:rPr>
        <w:t xml:space="preserve">the use of recyclable materials, installing carbon scrubbers in factories, and helping tree planting and other environmental protection and preservation measures. </w:t>
      </w:r>
    </w:p>
    <w:p w14:paraId="6F2AB09F" w14:textId="77777777" w:rsidR="004D1EBF" w:rsidRPr="001B2505" w:rsidRDefault="001E383D" w:rsidP="001B2505">
      <w:pPr>
        <w:pStyle w:val="2"/>
        <w:spacing w:line="480" w:lineRule="auto"/>
        <w:rPr>
          <w:rFonts w:ascii="Arial" w:hAnsi="Arial" w:cs="Arial"/>
          <w:b/>
          <w:color w:val="auto"/>
          <w:sz w:val="24"/>
          <w:szCs w:val="24"/>
        </w:rPr>
      </w:pPr>
      <w:bookmarkStart w:id="19" w:name="_Toc155386476"/>
      <w:r w:rsidRPr="001B2505">
        <w:rPr>
          <w:rFonts w:ascii="Arial" w:hAnsi="Arial" w:cs="Arial"/>
          <w:b/>
          <w:color w:val="auto"/>
          <w:sz w:val="24"/>
          <w:szCs w:val="24"/>
        </w:rPr>
        <w:lastRenderedPageBreak/>
        <w:t>Legal compliance</w:t>
      </w:r>
      <w:bookmarkEnd w:id="19"/>
      <w:r w:rsidRPr="001B2505">
        <w:rPr>
          <w:rFonts w:ascii="Arial" w:hAnsi="Arial" w:cs="Arial"/>
          <w:b/>
          <w:color w:val="auto"/>
          <w:sz w:val="24"/>
          <w:szCs w:val="24"/>
        </w:rPr>
        <w:t xml:space="preserve"> </w:t>
      </w:r>
    </w:p>
    <w:p w14:paraId="53C6BFB1" w14:textId="77777777" w:rsidR="00AF6A69"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Businesses should care about </w:t>
      </w:r>
      <w:r w:rsidR="00C328CC" w:rsidRPr="001B2505">
        <w:rPr>
          <w:rFonts w:ascii="Arial" w:hAnsi="Arial" w:cs="Arial"/>
          <w:sz w:val="24"/>
          <w:szCs w:val="24"/>
        </w:rPr>
        <w:t xml:space="preserve">human activities polluting the planet due to issues like complying with local and international laws. </w:t>
      </w:r>
      <w:r w:rsidR="00B81A51" w:rsidRPr="001B2505">
        <w:rPr>
          <w:rFonts w:ascii="Arial" w:hAnsi="Arial" w:cs="Arial"/>
          <w:sz w:val="24"/>
          <w:szCs w:val="24"/>
        </w:rPr>
        <w:t>Matters of environment, as mentioned are part of the factors that other international business partners are looking for, and in this regard, whether a business has complied with local and international environmental standards, such as th</w:t>
      </w:r>
      <w:r w:rsidR="0080036E" w:rsidRPr="001B2505">
        <w:rPr>
          <w:rFonts w:ascii="Arial" w:hAnsi="Arial" w:cs="Arial"/>
          <w:sz w:val="24"/>
          <w:szCs w:val="24"/>
        </w:rPr>
        <w:t xml:space="preserve">e sustainable development goals. International business </w:t>
      </w:r>
      <w:r w:rsidR="00B06A32" w:rsidRPr="001B2505">
        <w:rPr>
          <w:rFonts w:ascii="Arial" w:hAnsi="Arial" w:cs="Arial"/>
          <w:sz w:val="24"/>
          <w:szCs w:val="24"/>
        </w:rPr>
        <w:t xml:space="preserve">operators who are not complying with legal directives are often finding themselves, far from getting business partners, being </w:t>
      </w:r>
      <w:proofErr w:type="gramStart"/>
      <w:r w:rsidR="00B06A32" w:rsidRPr="001B2505">
        <w:rPr>
          <w:rFonts w:ascii="Arial" w:hAnsi="Arial" w:cs="Arial"/>
          <w:sz w:val="24"/>
          <w:szCs w:val="24"/>
        </w:rPr>
        <w:t>fined</w:t>
      </w:r>
      <w:proofErr w:type="gramEnd"/>
      <w:r w:rsidR="00B06A32" w:rsidRPr="001B2505">
        <w:rPr>
          <w:rFonts w:ascii="Arial" w:hAnsi="Arial" w:cs="Arial"/>
          <w:sz w:val="24"/>
          <w:szCs w:val="24"/>
        </w:rPr>
        <w:t xml:space="preserve"> and sued for non-</w:t>
      </w:r>
      <w:r w:rsidR="00F424D6" w:rsidRPr="001B2505">
        <w:rPr>
          <w:rFonts w:ascii="Arial" w:hAnsi="Arial" w:cs="Arial"/>
          <w:sz w:val="24"/>
          <w:szCs w:val="24"/>
        </w:rPr>
        <w:t>compliance</w:t>
      </w:r>
      <w:r w:rsidR="00B06A32" w:rsidRPr="001B2505">
        <w:rPr>
          <w:rFonts w:ascii="Arial" w:hAnsi="Arial" w:cs="Arial"/>
          <w:sz w:val="24"/>
          <w:szCs w:val="24"/>
        </w:rPr>
        <w:t>, which often leads to the business name being damaged almost irreparably</w:t>
      </w:r>
      <w:r w:rsidR="00EA54FE" w:rsidRPr="001B2505">
        <w:rPr>
          <w:rFonts w:ascii="Arial" w:hAnsi="Arial" w:cs="Arial"/>
          <w:sz w:val="24"/>
          <w:szCs w:val="24"/>
        </w:rPr>
        <w:t xml:space="preserve"> (</w:t>
      </w:r>
      <w:proofErr w:type="spellStart"/>
      <w:r w:rsidR="00EA54FE" w:rsidRPr="001B2505">
        <w:rPr>
          <w:rFonts w:ascii="Arial" w:hAnsi="Arial" w:cs="Arial"/>
          <w:sz w:val="24"/>
          <w:szCs w:val="24"/>
        </w:rPr>
        <w:t>Nukusheva</w:t>
      </w:r>
      <w:proofErr w:type="spellEnd"/>
      <w:r w:rsidR="00EA54FE" w:rsidRPr="001B2505">
        <w:rPr>
          <w:rFonts w:ascii="Arial" w:hAnsi="Arial" w:cs="Arial"/>
          <w:sz w:val="24"/>
          <w:szCs w:val="24"/>
        </w:rPr>
        <w:t xml:space="preserve"> et al., 2021)</w:t>
      </w:r>
      <w:r w:rsidR="00B06A32" w:rsidRPr="001B2505">
        <w:rPr>
          <w:rFonts w:ascii="Arial" w:hAnsi="Arial" w:cs="Arial"/>
          <w:sz w:val="24"/>
          <w:szCs w:val="24"/>
        </w:rPr>
        <w:t xml:space="preserve">. </w:t>
      </w:r>
      <w:r w:rsidR="00F424D6" w:rsidRPr="001B2505">
        <w:rPr>
          <w:rFonts w:ascii="Arial" w:hAnsi="Arial" w:cs="Arial"/>
          <w:sz w:val="24"/>
          <w:szCs w:val="24"/>
        </w:rPr>
        <w:t xml:space="preserve">Therefore, businesses operating in the international market should seek to ensure they comply with local and international regulations concerning environmental protection and preservation. </w:t>
      </w:r>
    </w:p>
    <w:p w14:paraId="0AB4D3C7" w14:textId="77777777" w:rsidR="0067633B" w:rsidRPr="001B2505" w:rsidRDefault="001E383D" w:rsidP="001B2505">
      <w:pPr>
        <w:pStyle w:val="1"/>
        <w:spacing w:line="480" w:lineRule="auto"/>
        <w:jc w:val="center"/>
        <w:rPr>
          <w:rFonts w:ascii="Arial" w:hAnsi="Arial" w:cs="Arial"/>
          <w:b/>
          <w:color w:val="auto"/>
          <w:sz w:val="24"/>
          <w:szCs w:val="24"/>
        </w:rPr>
      </w:pPr>
      <w:bookmarkStart w:id="20" w:name="_Toc155386477"/>
      <w:r w:rsidRPr="001B2505">
        <w:rPr>
          <w:rFonts w:ascii="Arial" w:hAnsi="Arial" w:cs="Arial"/>
          <w:b/>
          <w:color w:val="auto"/>
          <w:sz w:val="24"/>
          <w:szCs w:val="24"/>
        </w:rPr>
        <w:t>Compatibilist approach</w:t>
      </w:r>
      <w:bookmarkEnd w:id="20"/>
    </w:p>
    <w:p w14:paraId="562D310A" w14:textId="77777777" w:rsidR="0067633B"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The compatibilist approach </w:t>
      </w:r>
      <w:r w:rsidR="0018230D" w:rsidRPr="001B2505">
        <w:rPr>
          <w:rFonts w:ascii="Arial" w:hAnsi="Arial" w:cs="Arial"/>
          <w:sz w:val="24"/>
          <w:szCs w:val="24"/>
        </w:rPr>
        <w:t xml:space="preserve">as noted by </w:t>
      </w:r>
      <w:proofErr w:type="spellStart"/>
      <w:r w:rsidR="0018230D" w:rsidRPr="001B2505">
        <w:rPr>
          <w:rFonts w:ascii="Arial" w:hAnsi="Arial" w:cs="Arial"/>
          <w:sz w:val="24"/>
          <w:szCs w:val="24"/>
        </w:rPr>
        <w:t>Pereboom</w:t>
      </w:r>
      <w:proofErr w:type="spellEnd"/>
      <w:r w:rsidR="0018230D" w:rsidRPr="001B2505">
        <w:rPr>
          <w:rFonts w:ascii="Arial" w:hAnsi="Arial" w:cs="Arial"/>
          <w:sz w:val="24"/>
          <w:szCs w:val="24"/>
        </w:rPr>
        <w:t xml:space="preserve"> and McKenna (2022) is the belief that determinism and free will are compatible </w:t>
      </w:r>
      <w:r w:rsidR="006517B5" w:rsidRPr="001B2505">
        <w:rPr>
          <w:rFonts w:ascii="Arial" w:hAnsi="Arial" w:cs="Arial"/>
          <w:sz w:val="24"/>
          <w:szCs w:val="24"/>
        </w:rPr>
        <w:t xml:space="preserve">and as such, can be believed in without the need for logical inconsistency. </w:t>
      </w:r>
      <w:r w:rsidR="00FE54A1" w:rsidRPr="001B2505">
        <w:rPr>
          <w:rFonts w:ascii="Arial" w:hAnsi="Arial" w:cs="Arial"/>
          <w:sz w:val="24"/>
          <w:szCs w:val="24"/>
        </w:rPr>
        <w:t xml:space="preserve">In this case, taking a compatibilist approach is a stance that will make the challenges faced by businesses to be balanced with environmental concerns. </w:t>
      </w:r>
      <w:r w:rsidR="005D6D1C" w:rsidRPr="001B2505">
        <w:rPr>
          <w:rFonts w:ascii="Arial" w:hAnsi="Arial" w:cs="Arial"/>
          <w:sz w:val="24"/>
          <w:szCs w:val="24"/>
        </w:rPr>
        <w:t xml:space="preserve">This is possible in the stance that businesses, especially those operating in international trade will take on roles of assisting in preserving the environment, such as tree planting, adopting green manufacturing, recycling wastes, and using recyclable materials even amid economic challenges and increasing competition at the international market. It is a paradigm that is possible when organizations freely choose to balance the need to make profits and environmental </w:t>
      </w:r>
      <w:r w:rsidR="005D6D1C" w:rsidRPr="001B2505">
        <w:rPr>
          <w:rFonts w:ascii="Arial" w:hAnsi="Arial" w:cs="Arial"/>
          <w:sz w:val="24"/>
          <w:szCs w:val="24"/>
        </w:rPr>
        <w:lastRenderedPageBreak/>
        <w:t xml:space="preserve">considerations. </w:t>
      </w:r>
      <w:r w:rsidR="00204A28" w:rsidRPr="001B2505">
        <w:rPr>
          <w:rFonts w:ascii="Arial" w:hAnsi="Arial" w:cs="Arial"/>
          <w:sz w:val="24"/>
          <w:szCs w:val="24"/>
        </w:rPr>
        <w:t xml:space="preserve">The reason is that while businesses are not required to adhere to any </w:t>
      </w:r>
      <w:r w:rsidR="00FC73D8" w:rsidRPr="001B2505">
        <w:rPr>
          <w:rFonts w:ascii="Arial" w:hAnsi="Arial" w:cs="Arial"/>
          <w:sz w:val="24"/>
          <w:szCs w:val="24"/>
        </w:rPr>
        <w:t>CSR paradigm on a strict scale,</w:t>
      </w:r>
      <w:r w:rsidR="005D6D1C" w:rsidRPr="001B2505">
        <w:rPr>
          <w:rFonts w:ascii="Arial" w:hAnsi="Arial" w:cs="Arial"/>
          <w:sz w:val="24"/>
          <w:szCs w:val="24"/>
        </w:rPr>
        <w:t xml:space="preserve"> </w:t>
      </w:r>
      <w:r w:rsidR="00204A28" w:rsidRPr="001B2505">
        <w:rPr>
          <w:rFonts w:ascii="Arial" w:hAnsi="Arial" w:cs="Arial"/>
          <w:sz w:val="24"/>
          <w:szCs w:val="24"/>
        </w:rPr>
        <w:t xml:space="preserve">they can still choose to take on the challenge and help address environmental concerns for the good of the planet on a free-will basis. </w:t>
      </w:r>
    </w:p>
    <w:p w14:paraId="1EBF2BDE" w14:textId="77777777" w:rsidR="00007A3D" w:rsidRPr="001B2505" w:rsidRDefault="001E383D" w:rsidP="001B2505">
      <w:pPr>
        <w:pStyle w:val="1"/>
        <w:spacing w:line="480" w:lineRule="auto"/>
        <w:jc w:val="center"/>
        <w:rPr>
          <w:rFonts w:ascii="Arial" w:hAnsi="Arial" w:cs="Arial"/>
          <w:b/>
          <w:color w:val="auto"/>
          <w:sz w:val="24"/>
          <w:szCs w:val="24"/>
        </w:rPr>
      </w:pPr>
      <w:bookmarkStart w:id="21" w:name="_Toc155386478"/>
      <w:r w:rsidRPr="001B2505">
        <w:rPr>
          <w:rFonts w:ascii="Arial" w:hAnsi="Arial" w:cs="Arial"/>
          <w:b/>
          <w:color w:val="auto"/>
          <w:sz w:val="24"/>
          <w:szCs w:val="24"/>
        </w:rPr>
        <w:t>Conclusion</w:t>
      </w:r>
      <w:bookmarkEnd w:id="21"/>
    </w:p>
    <w:p w14:paraId="2702B852" w14:textId="77777777" w:rsidR="00007A3D" w:rsidRPr="001B2505" w:rsidRDefault="001E383D" w:rsidP="001B2505">
      <w:pPr>
        <w:spacing w:line="480" w:lineRule="auto"/>
        <w:ind w:firstLine="720"/>
        <w:rPr>
          <w:rFonts w:ascii="Arial" w:hAnsi="Arial" w:cs="Arial"/>
          <w:sz w:val="24"/>
          <w:szCs w:val="24"/>
        </w:rPr>
      </w:pPr>
      <w:r w:rsidRPr="001B2505">
        <w:rPr>
          <w:rFonts w:ascii="Arial" w:hAnsi="Arial" w:cs="Arial"/>
          <w:sz w:val="24"/>
          <w:szCs w:val="24"/>
        </w:rPr>
        <w:t xml:space="preserve">Trading in a global marketplace for businesses can be a great opportunity and can also be a platform for them to practice unethical business operations. However, it is still possible for businesses to trade in the global marketplace without compromising ethical principles. This can happen when businesses choose, by free will and by virtue of following existing ethical principles, to practice the right business operations. This includes ensuring they are following all the stated legal frameworks in the countries they operate in such as getting importation and exportation licenses for countries like Japan. Following the rules of transparency where they disclose all the information for the business is also a rule that can be followed without compromising ethical principles. Others include practicing fair trade and moral ethics. It is also good to ensure that businesses do not ignore paradigms of religion, politics, and culture when practicing international trade. Other important international market considerations include ensuring businesses practice corporate social responsibility and applicable ethical parameters such as fairness, honesty, and transparency.  The reason that businesses in the international market should follow ethical principles underlying environmental sustainability amid high levels of pollution by human activity is partly due to what they are expected to do as part of CSR </w:t>
      </w:r>
      <w:proofErr w:type="gramStart"/>
      <w:r w:rsidRPr="001B2505">
        <w:rPr>
          <w:rFonts w:ascii="Arial" w:hAnsi="Arial" w:cs="Arial"/>
          <w:sz w:val="24"/>
          <w:szCs w:val="24"/>
        </w:rPr>
        <w:t>and also</w:t>
      </w:r>
      <w:proofErr w:type="gramEnd"/>
      <w:r w:rsidRPr="001B2505">
        <w:rPr>
          <w:rFonts w:ascii="Arial" w:hAnsi="Arial" w:cs="Arial"/>
          <w:sz w:val="24"/>
          <w:szCs w:val="24"/>
        </w:rPr>
        <w:t xml:space="preserve"> because of the need to adhere to local and international directives such as the SDGs. </w:t>
      </w:r>
    </w:p>
    <w:p w14:paraId="2E65DF02" w14:textId="77777777" w:rsidR="001B2505" w:rsidRPr="001B2505" w:rsidRDefault="001E383D" w:rsidP="001B2505">
      <w:pPr>
        <w:pStyle w:val="1"/>
        <w:spacing w:line="480" w:lineRule="auto"/>
        <w:jc w:val="center"/>
        <w:rPr>
          <w:rFonts w:ascii="Arial" w:hAnsi="Arial" w:cs="Arial"/>
          <w:b/>
          <w:color w:val="auto"/>
          <w:sz w:val="24"/>
          <w:szCs w:val="24"/>
        </w:rPr>
      </w:pPr>
      <w:bookmarkStart w:id="22" w:name="_Toc155386479"/>
      <w:r w:rsidRPr="001B2505">
        <w:rPr>
          <w:rFonts w:ascii="Arial" w:hAnsi="Arial" w:cs="Arial"/>
          <w:b/>
          <w:color w:val="auto"/>
          <w:sz w:val="24"/>
          <w:szCs w:val="24"/>
        </w:rPr>
        <w:lastRenderedPageBreak/>
        <w:t>References</w:t>
      </w:r>
      <w:bookmarkEnd w:id="22"/>
    </w:p>
    <w:p w14:paraId="15291291"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t xml:space="preserve">Agarwal, V., &amp; </w:t>
      </w:r>
      <w:proofErr w:type="spellStart"/>
      <w:r w:rsidRPr="001B2505">
        <w:rPr>
          <w:rFonts w:ascii="Arial" w:hAnsi="Arial" w:cs="Arial"/>
          <w:color w:val="222222"/>
          <w:sz w:val="24"/>
          <w:szCs w:val="24"/>
          <w:shd w:val="clear" w:color="auto" w:fill="FFFFFF"/>
        </w:rPr>
        <w:t>Golley</w:t>
      </w:r>
      <w:proofErr w:type="spellEnd"/>
      <w:r w:rsidRPr="001B2505">
        <w:rPr>
          <w:rFonts w:ascii="Arial" w:hAnsi="Arial" w:cs="Arial"/>
          <w:color w:val="222222"/>
          <w:sz w:val="24"/>
          <w:szCs w:val="24"/>
          <w:shd w:val="clear" w:color="auto" w:fill="FFFFFF"/>
        </w:rPr>
        <w:t>, J. (2022). Do political relations affect exports to China? Evidence from the ‘Quad’. </w:t>
      </w:r>
      <w:r w:rsidRPr="001B2505">
        <w:rPr>
          <w:rFonts w:ascii="Arial" w:hAnsi="Arial" w:cs="Arial"/>
          <w:i/>
          <w:iCs/>
          <w:color w:val="222222"/>
          <w:sz w:val="24"/>
          <w:szCs w:val="24"/>
          <w:shd w:val="clear" w:color="auto" w:fill="FFFFFF"/>
        </w:rPr>
        <w:t>The World Economy</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45</w:t>
      </w:r>
      <w:r w:rsidRPr="001B2505">
        <w:rPr>
          <w:rFonts w:ascii="Arial" w:hAnsi="Arial" w:cs="Arial"/>
          <w:color w:val="222222"/>
          <w:sz w:val="24"/>
          <w:szCs w:val="24"/>
          <w:shd w:val="clear" w:color="auto" w:fill="FFFFFF"/>
        </w:rPr>
        <w:t>(9), 2882-2901.</w:t>
      </w:r>
    </w:p>
    <w:p w14:paraId="63B9F90C"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t>Carroll, A. B. (2021). Corporate social responsibility: Perspectives on the CSR construct’s development and future. </w:t>
      </w:r>
      <w:r w:rsidRPr="001B2505">
        <w:rPr>
          <w:rFonts w:ascii="Arial" w:hAnsi="Arial" w:cs="Arial"/>
          <w:i/>
          <w:iCs/>
          <w:color w:val="222222"/>
          <w:sz w:val="24"/>
          <w:szCs w:val="24"/>
          <w:shd w:val="clear" w:color="auto" w:fill="FFFFFF"/>
        </w:rPr>
        <w:t>Business &amp; Society</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60</w:t>
      </w:r>
      <w:r w:rsidRPr="001B2505">
        <w:rPr>
          <w:rFonts w:ascii="Arial" w:hAnsi="Arial" w:cs="Arial"/>
          <w:color w:val="222222"/>
          <w:sz w:val="24"/>
          <w:szCs w:val="24"/>
          <w:shd w:val="clear" w:color="auto" w:fill="FFFFFF"/>
        </w:rPr>
        <w:t>(6), 1258-1278.</w:t>
      </w:r>
    </w:p>
    <w:p w14:paraId="70944049"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t xml:space="preserve">Gardiner, D., McGee, A., Simpson, C., </w:t>
      </w:r>
      <w:proofErr w:type="spellStart"/>
      <w:r w:rsidRPr="001B2505">
        <w:rPr>
          <w:rFonts w:ascii="Arial" w:hAnsi="Arial" w:cs="Arial"/>
          <w:color w:val="222222"/>
          <w:sz w:val="24"/>
          <w:szCs w:val="24"/>
          <w:shd w:val="clear" w:color="auto" w:fill="FFFFFF"/>
        </w:rPr>
        <w:t>Ahn</w:t>
      </w:r>
      <w:proofErr w:type="spellEnd"/>
      <w:r w:rsidRPr="001B2505">
        <w:rPr>
          <w:rFonts w:ascii="Arial" w:hAnsi="Arial" w:cs="Arial"/>
          <w:color w:val="222222"/>
          <w:sz w:val="24"/>
          <w:szCs w:val="24"/>
          <w:shd w:val="clear" w:color="auto" w:fill="FFFFFF"/>
        </w:rPr>
        <w:t>, C., Goldberg, A., Kinsella, A., ... &amp; Weiss, M. J. (2023). Baseline ethical principles and a framework for evaluation of policies: recommendations from an international consensus forum. </w:t>
      </w:r>
      <w:r w:rsidRPr="001B2505">
        <w:rPr>
          <w:rFonts w:ascii="Arial" w:hAnsi="Arial" w:cs="Arial"/>
          <w:i/>
          <w:iCs/>
          <w:color w:val="222222"/>
          <w:sz w:val="24"/>
          <w:szCs w:val="24"/>
          <w:shd w:val="clear" w:color="auto" w:fill="FFFFFF"/>
        </w:rPr>
        <w:t>Transplantation Direct</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9</w:t>
      </w:r>
      <w:r w:rsidRPr="001B2505">
        <w:rPr>
          <w:rFonts w:ascii="Arial" w:hAnsi="Arial" w:cs="Arial"/>
          <w:color w:val="222222"/>
          <w:sz w:val="24"/>
          <w:szCs w:val="24"/>
          <w:shd w:val="clear" w:color="auto" w:fill="FFFFFF"/>
        </w:rPr>
        <w:t>(5).</w:t>
      </w:r>
    </w:p>
    <w:p w14:paraId="02732530"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proofErr w:type="spellStart"/>
      <w:r w:rsidRPr="001B2505">
        <w:rPr>
          <w:rFonts w:ascii="Arial" w:hAnsi="Arial" w:cs="Arial"/>
          <w:color w:val="222222"/>
          <w:sz w:val="24"/>
          <w:szCs w:val="24"/>
          <w:shd w:val="clear" w:color="auto" w:fill="FFFFFF"/>
        </w:rPr>
        <w:t>Helble</w:t>
      </w:r>
      <w:proofErr w:type="spellEnd"/>
      <w:r w:rsidRPr="001B2505">
        <w:rPr>
          <w:rFonts w:ascii="Arial" w:hAnsi="Arial" w:cs="Arial"/>
          <w:color w:val="222222"/>
          <w:sz w:val="24"/>
          <w:szCs w:val="24"/>
          <w:shd w:val="clear" w:color="auto" w:fill="FFFFFF"/>
        </w:rPr>
        <w:t>, M. (2006). On the influence of world religions on international trade. </w:t>
      </w:r>
      <w:r w:rsidRPr="001B2505">
        <w:rPr>
          <w:rFonts w:ascii="Arial" w:hAnsi="Arial" w:cs="Arial"/>
          <w:i/>
          <w:iCs/>
          <w:color w:val="222222"/>
          <w:sz w:val="24"/>
          <w:szCs w:val="24"/>
          <w:shd w:val="clear" w:color="auto" w:fill="FFFFFF"/>
        </w:rPr>
        <w:t>Journal of Public and International Affairs</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17</w:t>
      </w:r>
      <w:r w:rsidRPr="001B2505">
        <w:rPr>
          <w:rFonts w:ascii="Arial" w:hAnsi="Arial" w:cs="Arial"/>
          <w:color w:val="222222"/>
          <w:sz w:val="24"/>
          <w:szCs w:val="24"/>
          <w:shd w:val="clear" w:color="auto" w:fill="FFFFFF"/>
        </w:rPr>
        <w:t>(11), 279-88.</w:t>
      </w:r>
    </w:p>
    <w:p w14:paraId="16664EDF"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proofErr w:type="spellStart"/>
      <w:r w:rsidRPr="001B2505">
        <w:rPr>
          <w:rFonts w:ascii="Arial" w:hAnsi="Arial" w:cs="Arial"/>
          <w:color w:val="222222"/>
          <w:sz w:val="24"/>
          <w:szCs w:val="24"/>
          <w:shd w:val="clear" w:color="auto" w:fill="FFFFFF"/>
        </w:rPr>
        <w:t>Kuenzi</w:t>
      </w:r>
      <w:proofErr w:type="spellEnd"/>
      <w:r w:rsidRPr="001B2505">
        <w:rPr>
          <w:rFonts w:ascii="Arial" w:hAnsi="Arial" w:cs="Arial"/>
          <w:color w:val="222222"/>
          <w:sz w:val="24"/>
          <w:szCs w:val="24"/>
          <w:shd w:val="clear" w:color="auto" w:fill="FFFFFF"/>
        </w:rPr>
        <w:t>, M., Mayer, D. M., &amp; Greenbaum, R. L. (2020). Creating an ethical organizational environment: The relationship between ethical leadership, ethical organizational climate, and unethical behavior. </w:t>
      </w:r>
      <w:r w:rsidRPr="001B2505">
        <w:rPr>
          <w:rFonts w:ascii="Arial" w:hAnsi="Arial" w:cs="Arial"/>
          <w:i/>
          <w:iCs/>
          <w:color w:val="222222"/>
          <w:sz w:val="24"/>
          <w:szCs w:val="24"/>
          <w:shd w:val="clear" w:color="auto" w:fill="FFFFFF"/>
        </w:rPr>
        <w:t>Personnel Psychology</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73</w:t>
      </w:r>
      <w:r w:rsidRPr="001B2505">
        <w:rPr>
          <w:rFonts w:ascii="Arial" w:hAnsi="Arial" w:cs="Arial"/>
          <w:color w:val="222222"/>
          <w:sz w:val="24"/>
          <w:szCs w:val="24"/>
          <w:shd w:val="clear" w:color="auto" w:fill="FFFFFF"/>
        </w:rPr>
        <w:t>(1), 43-71.</w:t>
      </w:r>
    </w:p>
    <w:p w14:paraId="6DEC8FD6"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proofErr w:type="spellStart"/>
      <w:r w:rsidRPr="001B2505">
        <w:rPr>
          <w:rFonts w:ascii="Arial" w:hAnsi="Arial" w:cs="Arial"/>
          <w:color w:val="222222"/>
          <w:sz w:val="24"/>
          <w:szCs w:val="24"/>
          <w:shd w:val="clear" w:color="auto" w:fill="FFFFFF"/>
        </w:rPr>
        <w:t>Nukusheva</w:t>
      </w:r>
      <w:proofErr w:type="spellEnd"/>
      <w:r w:rsidRPr="001B2505">
        <w:rPr>
          <w:rFonts w:ascii="Arial" w:hAnsi="Arial" w:cs="Arial"/>
          <w:color w:val="222222"/>
          <w:sz w:val="24"/>
          <w:szCs w:val="24"/>
          <w:shd w:val="clear" w:color="auto" w:fill="FFFFFF"/>
        </w:rPr>
        <w:t xml:space="preserve">, A., </w:t>
      </w:r>
      <w:proofErr w:type="spellStart"/>
      <w:r w:rsidRPr="001B2505">
        <w:rPr>
          <w:rFonts w:ascii="Arial" w:hAnsi="Arial" w:cs="Arial"/>
          <w:color w:val="222222"/>
          <w:sz w:val="24"/>
          <w:szCs w:val="24"/>
          <w:shd w:val="clear" w:color="auto" w:fill="FFFFFF"/>
        </w:rPr>
        <w:t>Ilyassova</w:t>
      </w:r>
      <w:proofErr w:type="spellEnd"/>
      <w:r w:rsidRPr="001B2505">
        <w:rPr>
          <w:rFonts w:ascii="Arial" w:hAnsi="Arial" w:cs="Arial"/>
          <w:color w:val="222222"/>
          <w:sz w:val="24"/>
          <w:szCs w:val="24"/>
          <w:shd w:val="clear" w:color="auto" w:fill="FFFFFF"/>
        </w:rPr>
        <w:t xml:space="preserve">, G., </w:t>
      </w:r>
      <w:proofErr w:type="spellStart"/>
      <w:r w:rsidRPr="001B2505">
        <w:rPr>
          <w:rFonts w:ascii="Arial" w:hAnsi="Arial" w:cs="Arial"/>
          <w:color w:val="222222"/>
          <w:sz w:val="24"/>
          <w:szCs w:val="24"/>
          <w:shd w:val="clear" w:color="auto" w:fill="FFFFFF"/>
        </w:rPr>
        <w:t>Rustembekova</w:t>
      </w:r>
      <w:proofErr w:type="spellEnd"/>
      <w:r w:rsidRPr="001B2505">
        <w:rPr>
          <w:rFonts w:ascii="Arial" w:hAnsi="Arial" w:cs="Arial"/>
          <w:color w:val="222222"/>
          <w:sz w:val="24"/>
          <w:szCs w:val="24"/>
          <w:shd w:val="clear" w:color="auto" w:fill="FFFFFF"/>
        </w:rPr>
        <w:t xml:space="preserve">, D., </w:t>
      </w:r>
      <w:proofErr w:type="spellStart"/>
      <w:r w:rsidRPr="001B2505">
        <w:rPr>
          <w:rFonts w:ascii="Arial" w:hAnsi="Arial" w:cs="Arial"/>
          <w:color w:val="222222"/>
          <w:sz w:val="24"/>
          <w:szCs w:val="24"/>
          <w:shd w:val="clear" w:color="auto" w:fill="FFFFFF"/>
        </w:rPr>
        <w:t>Zhamiyeva</w:t>
      </w:r>
      <w:proofErr w:type="spellEnd"/>
      <w:r w:rsidRPr="001B2505">
        <w:rPr>
          <w:rFonts w:ascii="Arial" w:hAnsi="Arial" w:cs="Arial"/>
          <w:color w:val="222222"/>
          <w:sz w:val="24"/>
          <w:szCs w:val="24"/>
          <w:shd w:val="clear" w:color="auto" w:fill="FFFFFF"/>
        </w:rPr>
        <w:t xml:space="preserve">, R., &amp; </w:t>
      </w:r>
      <w:proofErr w:type="spellStart"/>
      <w:r w:rsidRPr="001B2505">
        <w:rPr>
          <w:rFonts w:ascii="Arial" w:hAnsi="Arial" w:cs="Arial"/>
          <w:color w:val="222222"/>
          <w:sz w:val="24"/>
          <w:szCs w:val="24"/>
          <w:shd w:val="clear" w:color="auto" w:fill="FFFFFF"/>
        </w:rPr>
        <w:t>Arenova</w:t>
      </w:r>
      <w:proofErr w:type="spellEnd"/>
      <w:r w:rsidRPr="001B2505">
        <w:rPr>
          <w:rFonts w:ascii="Arial" w:hAnsi="Arial" w:cs="Arial"/>
          <w:color w:val="222222"/>
          <w:sz w:val="24"/>
          <w:szCs w:val="24"/>
          <w:shd w:val="clear" w:color="auto" w:fill="FFFFFF"/>
        </w:rPr>
        <w:t>, L. (2021). Global warming problem faced by the international community: international legal aspect. </w:t>
      </w:r>
      <w:r w:rsidRPr="001B2505">
        <w:rPr>
          <w:rFonts w:ascii="Arial" w:hAnsi="Arial" w:cs="Arial"/>
          <w:i/>
          <w:iCs/>
          <w:color w:val="222222"/>
          <w:sz w:val="24"/>
          <w:szCs w:val="24"/>
          <w:shd w:val="clear" w:color="auto" w:fill="FFFFFF"/>
        </w:rPr>
        <w:t xml:space="preserve">International Environmental Agreements: Politics, </w:t>
      </w:r>
      <w:proofErr w:type="gramStart"/>
      <w:r w:rsidRPr="001B2505">
        <w:rPr>
          <w:rFonts w:ascii="Arial" w:hAnsi="Arial" w:cs="Arial"/>
          <w:i/>
          <w:iCs/>
          <w:color w:val="222222"/>
          <w:sz w:val="24"/>
          <w:szCs w:val="24"/>
          <w:shd w:val="clear" w:color="auto" w:fill="FFFFFF"/>
        </w:rPr>
        <w:t>Law</w:t>
      </w:r>
      <w:proofErr w:type="gramEnd"/>
      <w:r w:rsidRPr="001B2505">
        <w:rPr>
          <w:rFonts w:ascii="Arial" w:hAnsi="Arial" w:cs="Arial"/>
          <w:i/>
          <w:iCs/>
          <w:color w:val="222222"/>
          <w:sz w:val="24"/>
          <w:szCs w:val="24"/>
          <w:shd w:val="clear" w:color="auto" w:fill="FFFFFF"/>
        </w:rPr>
        <w:t xml:space="preserve"> and Economics</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21</w:t>
      </w:r>
      <w:r w:rsidRPr="001B2505">
        <w:rPr>
          <w:rFonts w:ascii="Arial" w:hAnsi="Arial" w:cs="Arial"/>
          <w:color w:val="222222"/>
          <w:sz w:val="24"/>
          <w:szCs w:val="24"/>
          <w:shd w:val="clear" w:color="auto" w:fill="FFFFFF"/>
        </w:rPr>
        <w:t>, 219-233.</w:t>
      </w:r>
    </w:p>
    <w:p w14:paraId="2756F8E2" w14:textId="77777777" w:rsidR="001B2505" w:rsidRPr="001B2505" w:rsidRDefault="001B2505" w:rsidP="001B2505">
      <w:pPr>
        <w:spacing w:line="480" w:lineRule="auto"/>
        <w:ind w:left="567" w:hanging="567"/>
        <w:rPr>
          <w:rFonts w:ascii="Arial" w:hAnsi="Arial" w:cs="Arial"/>
          <w:sz w:val="24"/>
          <w:szCs w:val="24"/>
        </w:rPr>
      </w:pPr>
      <w:proofErr w:type="spellStart"/>
      <w:r w:rsidRPr="001B2505">
        <w:rPr>
          <w:rFonts w:ascii="Arial" w:hAnsi="Arial" w:cs="Arial"/>
          <w:color w:val="222222"/>
          <w:sz w:val="24"/>
          <w:szCs w:val="24"/>
          <w:shd w:val="clear" w:color="auto" w:fill="FFFFFF"/>
        </w:rPr>
        <w:t>Pereboom</w:t>
      </w:r>
      <w:proofErr w:type="spellEnd"/>
      <w:r w:rsidRPr="001B2505">
        <w:rPr>
          <w:rFonts w:ascii="Arial" w:hAnsi="Arial" w:cs="Arial"/>
          <w:color w:val="222222"/>
          <w:sz w:val="24"/>
          <w:szCs w:val="24"/>
          <w:shd w:val="clear" w:color="auto" w:fill="FFFFFF"/>
        </w:rPr>
        <w:t>, D., &amp; McKenna, M. (2022). Manipulation arguments against compatibilism. </w:t>
      </w:r>
      <w:r w:rsidRPr="001B2505">
        <w:rPr>
          <w:rFonts w:ascii="Arial" w:hAnsi="Arial" w:cs="Arial"/>
          <w:i/>
          <w:iCs/>
          <w:color w:val="222222"/>
          <w:sz w:val="24"/>
          <w:szCs w:val="24"/>
          <w:shd w:val="clear" w:color="auto" w:fill="FFFFFF"/>
        </w:rPr>
        <w:t>The Oxford handbook of moral responsibility</w:t>
      </w:r>
      <w:r w:rsidRPr="001B2505">
        <w:rPr>
          <w:rFonts w:ascii="Arial" w:hAnsi="Arial" w:cs="Arial"/>
          <w:color w:val="222222"/>
          <w:sz w:val="24"/>
          <w:szCs w:val="24"/>
          <w:shd w:val="clear" w:color="auto" w:fill="FFFFFF"/>
        </w:rPr>
        <w:t>, 179.</w:t>
      </w:r>
    </w:p>
    <w:p w14:paraId="4E96BE68"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lastRenderedPageBreak/>
        <w:t xml:space="preserve">Sama, L. M., </w:t>
      </w:r>
      <w:proofErr w:type="spellStart"/>
      <w:r w:rsidRPr="001B2505">
        <w:rPr>
          <w:rFonts w:ascii="Arial" w:hAnsi="Arial" w:cs="Arial"/>
          <w:color w:val="222222"/>
          <w:sz w:val="24"/>
          <w:szCs w:val="24"/>
          <w:shd w:val="clear" w:color="auto" w:fill="FFFFFF"/>
        </w:rPr>
        <w:t>Stefanidis</w:t>
      </w:r>
      <w:proofErr w:type="spellEnd"/>
      <w:r w:rsidRPr="001B2505">
        <w:rPr>
          <w:rFonts w:ascii="Arial" w:hAnsi="Arial" w:cs="Arial"/>
          <w:color w:val="222222"/>
          <w:sz w:val="24"/>
          <w:szCs w:val="24"/>
          <w:shd w:val="clear" w:color="auto" w:fill="FFFFFF"/>
        </w:rPr>
        <w:t xml:space="preserve">, A., &amp; </w:t>
      </w:r>
      <w:proofErr w:type="spellStart"/>
      <w:r w:rsidRPr="001B2505">
        <w:rPr>
          <w:rFonts w:ascii="Arial" w:hAnsi="Arial" w:cs="Arial"/>
          <w:color w:val="222222"/>
          <w:sz w:val="24"/>
          <w:szCs w:val="24"/>
          <w:shd w:val="clear" w:color="auto" w:fill="FFFFFF"/>
        </w:rPr>
        <w:t>Horak</w:t>
      </w:r>
      <w:proofErr w:type="spellEnd"/>
      <w:r w:rsidRPr="001B2505">
        <w:rPr>
          <w:rFonts w:ascii="Arial" w:hAnsi="Arial" w:cs="Arial"/>
          <w:color w:val="222222"/>
          <w:sz w:val="24"/>
          <w:szCs w:val="24"/>
          <w:shd w:val="clear" w:color="auto" w:fill="FFFFFF"/>
        </w:rPr>
        <w:t>, S. (2020). Business ethics for a global society: Howard Bowen’s legacy and the foundations of United Nations’ sustainable development goals. </w:t>
      </w:r>
      <w:r w:rsidRPr="001B2505">
        <w:rPr>
          <w:rFonts w:ascii="Arial" w:hAnsi="Arial" w:cs="Arial"/>
          <w:i/>
          <w:iCs/>
          <w:color w:val="222222"/>
          <w:sz w:val="24"/>
          <w:szCs w:val="24"/>
          <w:shd w:val="clear" w:color="auto" w:fill="FFFFFF"/>
        </w:rPr>
        <w:t>International Studies of Management &amp; Organization</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50</w:t>
      </w:r>
      <w:r w:rsidRPr="001B2505">
        <w:rPr>
          <w:rFonts w:ascii="Arial" w:hAnsi="Arial" w:cs="Arial"/>
          <w:color w:val="222222"/>
          <w:sz w:val="24"/>
          <w:szCs w:val="24"/>
          <w:shd w:val="clear" w:color="auto" w:fill="FFFFFF"/>
        </w:rPr>
        <w:t>(3), 201-208.</w:t>
      </w:r>
    </w:p>
    <w:p w14:paraId="0813807D"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t xml:space="preserve">Taylor, C., &amp; Zhou, J. (2019). How Does Culture Affect International Business Between The United States and </w:t>
      </w:r>
      <w:proofErr w:type="gramStart"/>
      <w:r w:rsidRPr="001B2505">
        <w:rPr>
          <w:rFonts w:ascii="Arial" w:hAnsi="Arial" w:cs="Arial"/>
          <w:color w:val="222222"/>
          <w:sz w:val="24"/>
          <w:szCs w:val="24"/>
          <w:shd w:val="clear" w:color="auto" w:fill="FFFFFF"/>
        </w:rPr>
        <w:t>China?.</w:t>
      </w:r>
      <w:proofErr w:type="gramEnd"/>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Journal of Marketing Development and Competitiveness</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13</w:t>
      </w:r>
      <w:r w:rsidRPr="001B2505">
        <w:rPr>
          <w:rFonts w:ascii="Arial" w:hAnsi="Arial" w:cs="Arial"/>
          <w:color w:val="222222"/>
          <w:sz w:val="24"/>
          <w:szCs w:val="24"/>
          <w:shd w:val="clear" w:color="auto" w:fill="FFFFFF"/>
        </w:rPr>
        <w:t>(3), 124-132.</w:t>
      </w:r>
    </w:p>
    <w:p w14:paraId="6F34F3AE"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t>Yoro, K. O., &amp; Daramola, M. O. (2020). CO2 emission sources, greenhouse gases, and the global warming effect. In </w:t>
      </w:r>
      <w:r w:rsidRPr="001B2505">
        <w:rPr>
          <w:rFonts w:ascii="Arial" w:hAnsi="Arial" w:cs="Arial"/>
          <w:i/>
          <w:iCs/>
          <w:color w:val="222222"/>
          <w:sz w:val="24"/>
          <w:szCs w:val="24"/>
          <w:shd w:val="clear" w:color="auto" w:fill="FFFFFF"/>
        </w:rPr>
        <w:t>Advances in carbon capture</w:t>
      </w:r>
      <w:r w:rsidRPr="001B2505">
        <w:rPr>
          <w:rFonts w:ascii="Arial" w:hAnsi="Arial" w:cs="Arial"/>
          <w:color w:val="222222"/>
          <w:sz w:val="24"/>
          <w:szCs w:val="24"/>
          <w:shd w:val="clear" w:color="auto" w:fill="FFFFFF"/>
        </w:rPr>
        <w:t> (pp. 3-28). Woodhead Publishing.</w:t>
      </w:r>
    </w:p>
    <w:p w14:paraId="5D7543DC" w14:textId="77777777" w:rsidR="001B2505" w:rsidRPr="001B2505" w:rsidRDefault="001B2505" w:rsidP="001B2505">
      <w:pPr>
        <w:spacing w:line="480" w:lineRule="auto"/>
        <w:ind w:left="567" w:hanging="567"/>
        <w:rPr>
          <w:rFonts w:ascii="Arial" w:hAnsi="Arial" w:cs="Arial"/>
          <w:color w:val="222222"/>
          <w:sz w:val="24"/>
          <w:szCs w:val="24"/>
          <w:shd w:val="clear" w:color="auto" w:fill="FFFFFF"/>
        </w:rPr>
      </w:pPr>
      <w:r w:rsidRPr="001B2505">
        <w:rPr>
          <w:rFonts w:ascii="Arial" w:hAnsi="Arial" w:cs="Arial"/>
          <w:color w:val="222222"/>
          <w:sz w:val="24"/>
          <w:szCs w:val="24"/>
          <w:shd w:val="clear" w:color="auto" w:fill="FFFFFF"/>
        </w:rPr>
        <w:t>Zhu, W., Zheng, Y., Ye, K., Zhang, Q., &amp; Zhang, M. (2021). Deterrence of punitive measures on collusive bidding in the construction sector. </w:t>
      </w:r>
      <w:r w:rsidRPr="001B2505">
        <w:rPr>
          <w:rFonts w:ascii="Arial" w:hAnsi="Arial" w:cs="Arial"/>
          <w:i/>
          <w:iCs/>
          <w:color w:val="222222"/>
          <w:sz w:val="24"/>
          <w:szCs w:val="24"/>
          <w:shd w:val="clear" w:color="auto" w:fill="FFFFFF"/>
        </w:rPr>
        <w:t>Complexity</w:t>
      </w:r>
      <w:r w:rsidRPr="001B2505">
        <w:rPr>
          <w:rFonts w:ascii="Arial" w:hAnsi="Arial" w:cs="Arial"/>
          <w:color w:val="222222"/>
          <w:sz w:val="24"/>
          <w:szCs w:val="24"/>
          <w:shd w:val="clear" w:color="auto" w:fill="FFFFFF"/>
        </w:rPr>
        <w:t>, </w:t>
      </w:r>
      <w:r w:rsidRPr="001B2505">
        <w:rPr>
          <w:rFonts w:ascii="Arial" w:hAnsi="Arial" w:cs="Arial"/>
          <w:i/>
          <w:iCs/>
          <w:color w:val="222222"/>
          <w:sz w:val="24"/>
          <w:szCs w:val="24"/>
          <w:shd w:val="clear" w:color="auto" w:fill="FFFFFF"/>
        </w:rPr>
        <w:t>2021</w:t>
      </w:r>
      <w:r w:rsidRPr="001B2505">
        <w:rPr>
          <w:rFonts w:ascii="Arial" w:hAnsi="Arial" w:cs="Arial"/>
          <w:color w:val="222222"/>
          <w:sz w:val="24"/>
          <w:szCs w:val="24"/>
          <w:shd w:val="clear" w:color="auto" w:fill="FFFFFF"/>
        </w:rPr>
        <w:t>, 1-12.</w:t>
      </w:r>
    </w:p>
    <w:sectPr w:rsidR="001B2505" w:rsidRPr="001B2505" w:rsidSect="00371952">
      <w:headerReference w:type="default" r:id="rId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9DCBA" w14:textId="77777777" w:rsidR="00371952" w:rsidRDefault="00371952" w:rsidP="001B2505">
      <w:pPr>
        <w:spacing w:after="0" w:line="240" w:lineRule="auto"/>
      </w:pPr>
      <w:r>
        <w:separator/>
      </w:r>
    </w:p>
  </w:endnote>
  <w:endnote w:type="continuationSeparator" w:id="0">
    <w:p w14:paraId="6B6A589C" w14:textId="77777777" w:rsidR="00371952" w:rsidRDefault="00371952" w:rsidP="001B2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YaHei UI">
    <w:panose1 w:val="020B0503020204020204"/>
    <w:charset w:val="86"/>
    <w:family w:val="swiss"/>
    <w:pitch w:val="variable"/>
    <w:sig w:usb0="80000287" w:usb1="2A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9041E" w14:textId="77777777" w:rsidR="00371952" w:rsidRDefault="00371952" w:rsidP="001B2505">
      <w:pPr>
        <w:spacing w:after="0" w:line="240" w:lineRule="auto"/>
      </w:pPr>
      <w:r>
        <w:separator/>
      </w:r>
    </w:p>
  </w:footnote>
  <w:footnote w:type="continuationSeparator" w:id="0">
    <w:p w14:paraId="3DE5ED56" w14:textId="77777777" w:rsidR="00371952" w:rsidRDefault="00371952" w:rsidP="001B2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341384"/>
      <w:docPartObj>
        <w:docPartGallery w:val="Page Numbers (Top of Page)"/>
        <w:docPartUnique/>
      </w:docPartObj>
    </w:sdtPr>
    <w:sdtEndPr>
      <w:rPr>
        <w:noProof/>
      </w:rPr>
    </w:sdtEndPr>
    <w:sdtContent>
      <w:p w14:paraId="74285776" w14:textId="77777777" w:rsidR="001B2505" w:rsidRDefault="001B2505">
        <w:pPr>
          <w:pStyle w:val="a3"/>
          <w:jc w:val="right"/>
        </w:pPr>
        <w:r>
          <w:fldChar w:fldCharType="begin"/>
        </w:r>
        <w:r>
          <w:instrText xml:space="preserve"> PAGE   \* MERGEFORMAT </w:instrText>
        </w:r>
        <w:r>
          <w:fldChar w:fldCharType="separate"/>
        </w:r>
        <w:r>
          <w:rPr>
            <w:noProof/>
          </w:rPr>
          <w:t>14</w:t>
        </w:r>
        <w:r>
          <w:rPr>
            <w:noProof/>
          </w:rPr>
          <w:fldChar w:fldCharType="end"/>
        </w:r>
      </w:p>
    </w:sdtContent>
  </w:sdt>
  <w:p w14:paraId="4AB0462C" w14:textId="77777777" w:rsidR="001B2505" w:rsidRDefault="001B2505">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AEF"/>
    <w:rsid w:val="00007A3D"/>
    <w:rsid w:val="000216D6"/>
    <w:rsid w:val="00035EBE"/>
    <w:rsid w:val="00045E5C"/>
    <w:rsid w:val="000518AF"/>
    <w:rsid w:val="000550B8"/>
    <w:rsid w:val="00060135"/>
    <w:rsid w:val="00067F3E"/>
    <w:rsid w:val="000768AC"/>
    <w:rsid w:val="00092219"/>
    <w:rsid w:val="000C2E75"/>
    <w:rsid w:val="00106EAC"/>
    <w:rsid w:val="0011434D"/>
    <w:rsid w:val="001229E0"/>
    <w:rsid w:val="0012729B"/>
    <w:rsid w:val="001416BA"/>
    <w:rsid w:val="00171C7E"/>
    <w:rsid w:val="0018230D"/>
    <w:rsid w:val="0019560E"/>
    <w:rsid w:val="001A5462"/>
    <w:rsid w:val="001B2505"/>
    <w:rsid w:val="001B6C99"/>
    <w:rsid w:val="001D6ED3"/>
    <w:rsid w:val="001E058D"/>
    <w:rsid w:val="001E383D"/>
    <w:rsid w:val="00204A28"/>
    <w:rsid w:val="00206E12"/>
    <w:rsid w:val="002079C4"/>
    <w:rsid w:val="00212D89"/>
    <w:rsid w:val="00220E65"/>
    <w:rsid w:val="00291F8C"/>
    <w:rsid w:val="00300781"/>
    <w:rsid w:val="003370E3"/>
    <w:rsid w:val="00371952"/>
    <w:rsid w:val="00383310"/>
    <w:rsid w:val="00385F8D"/>
    <w:rsid w:val="003864FC"/>
    <w:rsid w:val="003B5D8C"/>
    <w:rsid w:val="003D6AEF"/>
    <w:rsid w:val="003E3F22"/>
    <w:rsid w:val="00481342"/>
    <w:rsid w:val="00493FB4"/>
    <w:rsid w:val="004C037A"/>
    <w:rsid w:val="004D1EBF"/>
    <w:rsid w:val="004E1739"/>
    <w:rsid w:val="004E1F45"/>
    <w:rsid w:val="004F2100"/>
    <w:rsid w:val="004F3474"/>
    <w:rsid w:val="00510B36"/>
    <w:rsid w:val="00511315"/>
    <w:rsid w:val="0051339D"/>
    <w:rsid w:val="00520E8F"/>
    <w:rsid w:val="0056143D"/>
    <w:rsid w:val="00570507"/>
    <w:rsid w:val="00597FA7"/>
    <w:rsid w:val="005B22DA"/>
    <w:rsid w:val="005D6D1C"/>
    <w:rsid w:val="005F2841"/>
    <w:rsid w:val="00600137"/>
    <w:rsid w:val="00610DC1"/>
    <w:rsid w:val="00612839"/>
    <w:rsid w:val="006517B5"/>
    <w:rsid w:val="0067633B"/>
    <w:rsid w:val="006A418E"/>
    <w:rsid w:val="00701AAC"/>
    <w:rsid w:val="00715B98"/>
    <w:rsid w:val="00725FA9"/>
    <w:rsid w:val="00764EBE"/>
    <w:rsid w:val="00770B09"/>
    <w:rsid w:val="00792AB4"/>
    <w:rsid w:val="007A0B19"/>
    <w:rsid w:val="007B4D97"/>
    <w:rsid w:val="007E36F7"/>
    <w:rsid w:val="0080036E"/>
    <w:rsid w:val="0083029E"/>
    <w:rsid w:val="00832FE2"/>
    <w:rsid w:val="008513CC"/>
    <w:rsid w:val="008536D5"/>
    <w:rsid w:val="008570BD"/>
    <w:rsid w:val="00866296"/>
    <w:rsid w:val="008816C2"/>
    <w:rsid w:val="00890F65"/>
    <w:rsid w:val="008B7D2E"/>
    <w:rsid w:val="008F258D"/>
    <w:rsid w:val="00906503"/>
    <w:rsid w:val="009256A2"/>
    <w:rsid w:val="0098499B"/>
    <w:rsid w:val="00985F99"/>
    <w:rsid w:val="009C258D"/>
    <w:rsid w:val="009D43F7"/>
    <w:rsid w:val="009E25FB"/>
    <w:rsid w:val="009F1760"/>
    <w:rsid w:val="00A16F96"/>
    <w:rsid w:val="00A53FBD"/>
    <w:rsid w:val="00AA4CD9"/>
    <w:rsid w:val="00AB40F9"/>
    <w:rsid w:val="00AF4381"/>
    <w:rsid w:val="00AF6A69"/>
    <w:rsid w:val="00B06A32"/>
    <w:rsid w:val="00B2164C"/>
    <w:rsid w:val="00B374D6"/>
    <w:rsid w:val="00B37D4E"/>
    <w:rsid w:val="00B527B3"/>
    <w:rsid w:val="00B76FF8"/>
    <w:rsid w:val="00B771DF"/>
    <w:rsid w:val="00B81A51"/>
    <w:rsid w:val="00BA1FFE"/>
    <w:rsid w:val="00BC1212"/>
    <w:rsid w:val="00BD3318"/>
    <w:rsid w:val="00BE024C"/>
    <w:rsid w:val="00C136C6"/>
    <w:rsid w:val="00C328CC"/>
    <w:rsid w:val="00C826DB"/>
    <w:rsid w:val="00CA419A"/>
    <w:rsid w:val="00D25B67"/>
    <w:rsid w:val="00D36C96"/>
    <w:rsid w:val="00D67AD9"/>
    <w:rsid w:val="00D82791"/>
    <w:rsid w:val="00D8694F"/>
    <w:rsid w:val="00D92291"/>
    <w:rsid w:val="00D9493F"/>
    <w:rsid w:val="00DC4C44"/>
    <w:rsid w:val="00DD2BCE"/>
    <w:rsid w:val="00DD33B1"/>
    <w:rsid w:val="00DE6D01"/>
    <w:rsid w:val="00DF605D"/>
    <w:rsid w:val="00E016B6"/>
    <w:rsid w:val="00E216FC"/>
    <w:rsid w:val="00E43301"/>
    <w:rsid w:val="00E640C3"/>
    <w:rsid w:val="00E85C7D"/>
    <w:rsid w:val="00E87175"/>
    <w:rsid w:val="00E87779"/>
    <w:rsid w:val="00EA54FE"/>
    <w:rsid w:val="00EB49E9"/>
    <w:rsid w:val="00ED17B8"/>
    <w:rsid w:val="00EF1D50"/>
    <w:rsid w:val="00EF6AD6"/>
    <w:rsid w:val="00F277D6"/>
    <w:rsid w:val="00F33772"/>
    <w:rsid w:val="00F34256"/>
    <w:rsid w:val="00F424D6"/>
    <w:rsid w:val="00F81C6D"/>
    <w:rsid w:val="00F918F3"/>
    <w:rsid w:val="00FC73D8"/>
    <w:rsid w:val="00FD20CE"/>
    <w:rsid w:val="00FE088D"/>
    <w:rsid w:val="00FE54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E9669"/>
  <w15:chartTrackingRefBased/>
  <w15:docId w15:val="{362EF9E0-CA4B-4ED3-9320-1A662109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E02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0C2E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E024C"/>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0C2E75"/>
    <w:rPr>
      <w:rFonts w:asciiTheme="majorHAnsi" w:eastAsiaTheme="majorEastAsia" w:hAnsiTheme="majorHAnsi" w:cstheme="majorBidi"/>
      <w:color w:val="2E74B5" w:themeColor="accent1" w:themeShade="BF"/>
      <w:sz w:val="26"/>
      <w:szCs w:val="26"/>
    </w:rPr>
  </w:style>
  <w:style w:type="paragraph" w:styleId="a3">
    <w:name w:val="header"/>
    <w:basedOn w:val="a"/>
    <w:link w:val="a4"/>
    <w:uiPriority w:val="99"/>
    <w:unhideWhenUsed/>
    <w:rsid w:val="001B2505"/>
    <w:pPr>
      <w:tabs>
        <w:tab w:val="center" w:pos="4680"/>
        <w:tab w:val="right" w:pos="9360"/>
      </w:tabs>
      <w:spacing w:after="0" w:line="240" w:lineRule="auto"/>
    </w:pPr>
  </w:style>
  <w:style w:type="character" w:customStyle="1" w:styleId="a4">
    <w:name w:val="页眉 字符"/>
    <w:basedOn w:val="a0"/>
    <w:link w:val="a3"/>
    <w:uiPriority w:val="99"/>
    <w:rsid w:val="001B2505"/>
  </w:style>
  <w:style w:type="paragraph" w:styleId="a5">
    <w:name w:val="footer"/>
    <w:basedOn w:val="a"/>
    <w:link w:val="a6"/>
    <w:uiPriority w:val="99"/>
    <w:unhideWhenUsed/>
    <w:rsid w:val="001B2505"/>
    <w:pPr>
      <w:tabs>
        <w:tab w:val="center" w:pos="4680"/>
        <w:tab w:val="right" w:pos="9360"/>
      </w:tabs>
      <w:spacing w:after="0" w:line="240" w:lineRule="auto"/>
    </w:pPr>
  </w:style>
  <w:style w:type="character" w:customStyle="1" w:styleId="a6">
    <w:name w:val="页脚 字符"/>
    <w:basedOn w:val="a0"/>
    <w:link w:val="a5"/>
    <w:uiPriority w:val="99"/>
    <w:rsid w:val="001B2505"/>
  </w:style>
  <w:style w:type="paragraph" w:styleId="TOC">
    <w:name w:val="TOC Heading"/>
    <w:basedOn w:val="1"/>
    <w:next w:val="a"/>
    <w:uiPriority w:val="39"/>
    <w:unhideWhenUsed/>
    <w:qFormat/>
    <w:rsid w:val="001B2505"/>
    <w:pPr>
      <w:outlineLvl w:val="9"/>
    </w:pPr>
  </w:style>
  <w:style w:type="paragraph" w:styleId="TOC1">
    <w:name w:val="toc 1"/>
    <w:basedOn w:val="a"/>
    <w:next w:val="a"/>
    <w:autoRedefine/>
    <w:uiPriority w:val="39"/>
    <w:unhideWhenUsed/>
    <w:rsid w:val="001B2505"/>
    <w:pPr>
      <w:spacing w:after="100"/>
    </w:pPr>
  </w:style>
  <w:style w:type="paragraph" w:styleId="TOC2">
    <w:name w:val="toc 2"/>
    <w:basedOn w:val="a"/>
    <w:next w:val="a"/>
    <w:autoRedefine/>
    <w:uiPriority w:val="39"/>
    <w:unhideWhenUsed/>
    <w:rsid w:val="001B2505"/>
    <w:pPr>
      <w:spacing w:after="100"/>
      <w:ind w:left="220"/>
    </w:pPr>
  </w:style>
  <w:style w:type="character" w:styleId="a7">
    <w:name w:val="Hyperlink"/>
    <w:basedOn w:val="a0"/>
    <w:uiPriority w:val="99"/>
    <w:unhideWhenUsed/>
    <w:rsid w:val="001B2505"/>
    <w:rPr>
      <w:color w:val="0563C1" w:themeColor="hyperlink"/>
      <w:u w:val="single"/>
    </w:rPr>
  </w:style>
  <w:style w:type="paragraph" w:styleId="a8">
    <w:name w:val="No Spacing"/>
    <w:link w:val="a9"/>
    <w:uiPriority w:val="1"/>
    <w:qFormat/>
    <w:rsid w:val="0012729B"/>
    <w:pPr>
      <w:spacing w:after="0" w:line="240" w:lineRule="auto"/>
    </w:pPr>
    <w:rPr>
      <w:rFonts w:eastAsia="Microsoft YaHei UI"/>
      <w:lang w:eastAsia="zh-CN"/>
    </w:rPr>
  </w:style>
  <w:style w:type="character" w:customStyle="1" w:styleId="a9">
    <w:name w:val="无间隔 字符"/>
    <w:basedOn w:val="a0"/>
    <w:link w:val="a8"/>
    <w:uiPriority w:val="1"/>
    <w:rsid w:val="0012729B"/>
    <w:rPr>
      <w:rFonts w:eastAsia="Microsoft YaHei UI"/>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167824">
      <w:bodyDiv w:val="1"/>
      <w:marLeft w:val="0"/>
      <w:marRight w:val="0"/>
      <w:marTop w:val="0"/>
      <w:marBottom w:val="0"/>
      <w:divBdr>
        <w:top w:val="none" w:sz="0" w:space="0" w:color="auto"/>
        <w:left w:val="none" w:sz="0" w:space="0" w:color="auto"/>
        <w:bottom w:val="none" w:sz="0" w:space="0" w:color="auto"/>
        <w:right w:val="none" w:sz="0" w:space="0" w:color="auto"/>
      </w:divBdr>
    </w:div>
    <w:div w:id="125331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0771F-A68D-4B3A-8F2C-CC9D17FFC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3082</Words>
  <Characters>17569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Huijie Han (2304054)</cp:lastModifiedBy>
  <cp:revision>3</cp:revision>
  <dcterms:created xsi:type="dcterms:W3CDTF">2024-01-09T19:07:00Z</dcterms:created>
  <dcterms:modified xsi:type="dcterms:W3CDTF">2024-01-09T19:15:00Z</dcterms:modified>
</cp:coreProperties>
</file>