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4381820"/>
        <w:docPartObj>
          <w:docPartGallery w:val="Cover Pages"/>
          <w:docPartUnique/>
        </w:docPartObj>
      </w:sdtPr>
      <w:sdtEndPr>
        <w:rPr>
          <w:rFonts w:ascii="Times New Roman" w:hAnsi="Times New Roman" w:cs="Times New Roman"/>
          <w:b/>
          <w:bCs/>
          <w:sz w:val="28"/>
          <w:szCs w:val="28"/>
        </w:rPr>
      </w:sdtEndPr>
      <w:sdtContent>
        <w:p w14:paraId="3127ADD0" w14:textId="77777777" w:rsidR="008E3C95" w:rsidRDefault="008E3C95" w:rsidP="00E355BB"/>
        <w:p w14:paraId="672BB612" w14:textId="33ABA870" w:rsidR="008E3C95" w:rsidRPr="00E60A04" w:rsidRDefault="008E3C95" w:rsidP="00E60A04">
          <w:pPr>
            <w:jc w:val="center"/>
            <w:rPr>
              <w:rFonts w:ascii="Times New Roman" w:eastAsia="Times New Roman" w:hAnsi="Times New Roman" w:cs="Times New Roman"/>
              <w:b/>
              <w:bCs/>
              <w:color w:val="374151"/>
              <w:kern w:val="0"/>
              <w:sz w:val="52"/>
              <w:szCs w:val="52"/>
              <w14:ligatures w14:val="none"/>
            </w:rPr>
          </w:pPr>
          <w:r w:rsidRPr="00E60A04">
            <w:rPr>
              <w:rFonts w:ascii="Times New Roman" w:eastAsia="Times New Roman" w:hAnsi="Times New Roman" w:cs="Times New Roman"/>
              <w:b/>
              <w:bCs/>
              <w:color w:val="374151"/>
              <w:kern w:val="0"/>
              <w:sz w:val="52"/>
              <w:szCs w:val="52"/>
              <w14:ligatures w14:val="none"/>
            </w:rPr>
            <w:t>Audit Report</w:t>
          </w:r>
        </w:p>
        <w:p w14:paraId="5D51DE30" w14:textId="4BDA3932" w:rsidR="008E3C95" w:rsidRPr="00E60A04" w:rsidRDefault="008E3C95" w:rsidP="00E60A04">
          <w:pPr>
            <w:jc w:val="center"/>
            <w:rPr>
              <w:rFonts w:ascii="Times New Roman" w:eastAsia="Times New Roman" w:hAnsi="Times New Roman" w:cs="Times New Roman"/>
              <w:b/>
              <w:bCs/>
              <w:color w:val="374151"/>
              <w:kern w:val="0"/>
              <w:sz w:val="52"/>
              <w:szCs w:val="52"/>
              <w14:ligatures w14:val="none"/>
            </w:rPr>
          </w:pPr>
          <w:r w:rsidRPr="00E60A04">
            <w:rPr>
              <w:rFonts w:ascii="Times New Roman" w:eastAsia="Times New Roman" w:hAnsi="Times New Roman" w:cs="Times New Roman"/>
              <w:b/>
              <w:bCs/>
              <w:color w:val="374151"/>
              <w:kern w:val="0"/>
              <w:sz w:val="52"/>
              <w:szCs w:val="52"/>
              <w14:ligatures w14:val="none"/>
            </w:rPr>
            <w:t>Accor</w:t>
          </w:r>
        </w:p>
        <w:p w14:paraId="536F0C69" w14:textId="77777777" w:rsidR="008E3C95" w:rsidRPr="00086CE9" w:rsidRDefault="008E3C95" w:rsidP="008E3C95">
          <w:pPr>
            <w:rPr>
              <w:rFonts w:ascii="Arial" w:hAnsi="Arial" w:cs="Arial"/>
            </w:rPr>
          </w:pPr>
        </w:p>
        <w:p w14:paraId="6C25D85C" w14:textId="77777777" w:rsidR="00E60A04" w:rsidRPr="00640809" w:rsidRDefault="00E60A04" w:rsidP="00E60A04">
          <w:pPr>
            <w:spacing w:line="360" w:lineRule="auto"/>
            <w:rPr>
              <w:rFonts w:ascii="Times New Roman" w:eastAsia="Times New Roman" w:hAnsi="Times New Roman" w:cs="Times New Roman"/>
              <w:b/>
              <w:bCs/>
              <w:color w:val="374151"/>
              <w:kern w:val="0"/>
              <w:sz w:val="36"/>
              <w:szCs w:val="36"/>
              <w14:ligatures w14:val="none"/>
            </w:rPr>
          </w:pPr>
          <w:r w:rsidRPr="00640809">
            <w:rPr>
              <w:rFonts w:ascii="Times New Roman" w:eastAsia="Times New Roman" w:hAnsi="Times New Roman" w:cs="Times New Roman"/>
              <w:b/>
              <w:bCs/>
              <w:color w:val="374151"/>
              <w:kern w:val="0"/>
              <w:sz w:val="36"/>
              <w:szCs w:val="36"/>
              <w14:ligatures w14:val="none"/>
            </w:rPr>
            <w:t xml:space="preserve"> </w:t>
          </w:r>
        </w:p>
        <w:p w14:paraId="02EA2B73" w14:textId="77777777" w:rsidR="00E60A04" w:rsidRPr="00640809" w:rsidRDefault="00E60A04" w:rsidP="00E60A04">
          <w:pPr>
            <w:spacing w:line="360" w:lineRule="auto"/>
            <w:rPr>
              <w:rFonts w:ascii="Times New Roman" w:eastAsia="Times New Roman" w:hAnsi="Times New Roman" w:cs="Times New Roman"/>
              <w:b/>
              <w:bCs/>
              <w:color w:val="374151"/>
              <w:kern w:val="0"/>
              <w:sz w:val="40"/>
              <w:szCs w:val="40"/>
              <w14:ligatures w14:val="none"/>
            </w:rPr>
          </w:pPr>
        </w:p>
        <w:p w14:paraId="6C918F26" w14:textId="77777777" w:rsidR="00E60A04" w:rsidRPr="00640809" w:rsidRDefault="00E60A04" w:rsidP="00E60A04">
          <w:pPr>
            <w:spacing w:line="360" w:lineRule="auto"/>
            <w:jc w:val="center"/>
            <w:rPr>
              <w:rFonts w:ascii="Times New Roman" w:eastAsia="Times New Roman" w:hAnsi="Times New Roman" w:cs="Times New Roman"/>
              <w:b/>
              <w:bCs/>
              <w:color w:val="374151"/>
              <w:kern w:val="0"/>
              <w:sz w:val="32"/>
              <w:szCs w:val="32"/>
              <w14:ligatures w14:val="none"/>
            </w:rPr>
          </w:pPr>
          <w:r w:rsidRPr="00640809">
            <w:rPr>
              <w:rFonts w:ascii="Times New Roman" w:eastAsia="Times New Roman" w:hAnsi="Times New Roman" w:cs="Times New Roman"/>
              <w:b/>
              <w:bCs/>
              <w:color w:val="374151"/>
              <w:kern w:val="0"/>
              <w:sz w:val="32"/>
              <w:szCs w:val="32"/>
              <w14:ligatures w14:val="none"/>
            </w:rPr>
            <w:t>BMIH5004</w:t>
          </w:r>
        </w:p>
        <w:p w14:paraId="272DA3BD" w14:textId="77777777" w:rsidR="00E60A04" w:rsidRPr="00640809" w:rsidRDefault="00E60A04" w:rsidP="00E60A04">
          <w:pPr>
            <w:spacing w:line="360" w:lineRule="auto"/>
            <w:jc w:val="center"/>
            <w:rPr>
              <w:rFonts w:ascii="Times New Roman" w:eastAsia="Times New Roman" w:hAnsi="Times New Roman" w:cs="Times New Roman"/>
              <w:b/>
              <w:bCs/>
              <w:color w:val="374151"/>
              <w:kern w:val="0"/>
              <w:sz w:val="32"/>
              <w:szCs w:val="32"/>
              <w14:ligatures w14:val="none"/>
            </w:rPr>
          </w:pPr>
          <w:r w:rsidRPr="00640809">
            <w:rPr>
              <w:rFonts w:ascii="Times New Roman" w:eastAsia="Times New Roman" w:hAnsi="Times New Roman" w:cs="Times New Roman"/>
              <w:b/>
              <w:bCs/>
              <w:color w:val="374151"/>
              <w:kern w:val="0"/>
              <w:sz w:val="32"/>
              <w:szCs w:val="32"/>
              <w14:ligatures w14:val="none"/>
            </w:rPr>
            <w:t xml:space="preserve">Management and Organisational </w:t>
          </w:r>
          <w:proofErr w:type="spellStart"/>
          <w:r w:rsidRPr="00640809">
            <w:rPr>
              <w:rFonts w:ascii="Times New Roman" w:eastAsia="Times New Roman" w:hAnsi="Times New Roman" w:cs="Times New Roman"/>
              <w:b/>
              <w:bCs/>
              <w:color w:val="374151"/>
              <w:kern w:val="0"/>
              <w:sz w:val="32"/>
              <w:szCs w:val="32"/>
              <w14:ligatures w14:val="none"/>
            </w:rPr>
            <w:t>Behaviour</w:t>
          </w:r>
          <w:proofErr w:type="spellEnd"/>
        </w:p>
        <w:p w14:paraId="1CEF48AD" w14:textId="77777777" w:rsidR="00E60A04" w:rsidRPr="00640809" w:rsidRDefault="00E60A04" w:rsidP="00E60A04">
          <w:pPr>
            <w:spacing w:line="360" w:lineRule="auto"/>
            <w:jc w:val="center"/>
            <w:rPr>
              <w:rFonts w:ascii="Times New Roman" w:eastAsia="Times New Roman" w:hAnsi="Times New Roman" w:cs="Times New Roman"/>
              <w:b/>
              <w:bCs/>
              <w:color w:val="374151"/>
              <w:kern w:val="0"/>
              <w:sz w:val="32"/>
              <w:szCs w:val="32"/>
              <w14:ligatures w14:val="none"/>
            </w:rPr>
          </w:pPr>
          <w:r w:rsidRPr="00640809">
            <w:rPr>
              <w:rFonts w:ascii="Times New Roman" w:eastAsia="Times New Roman" w:hAnsi="Times New Roman" w:cs="Times New Roman"/>
              <w:b/>
              <w:bCs/>
              <w:color w:val="374151"/>
              <w:kern w:val="0"/>
              <w:sz w:val="32"/>
              <w:szCs w:val="32"/>
              <w14:ligatures w14:val="none"/>
            </w:rPr>
            <w:t>Lecturer:</w:t>
          </w:r>
          <w:r w:rsidRPr="00640809">
            <w:rPr>
              <w:rFonts w:ascii="Times New Roman" w:hAnsi="Times New Roman" w:cs="Times New Roman"/>
            </w:rPr>
            <w:t xml:space="preserve"> </w:t>
          </w:r>
          <w:r w:rsidRPr="00640809">
            <w:rPr>
              <w:rFonts w:ascii="Times New Roman" w:eastAsia="Times New Roman" w:hAnsi="Times New Roman" w:cs="Times New Roman"/>
              <w:b/>
              <w:bCs/>
              <w:color w:val="374151"/>
              <w:kern w:val="0"/>
              <w:sz w:val="32"/>
              <w:szCs w:val="32"/>
              <w14:ligatures w14:val="none"/>
            </w:rPr>
            <w:t>Dale Clarke</w:t>
          </w:r>
        </w:p>
        <w:p w14:paraId="22C3E579" w14:textId="77777777" w:rsidR="00E60A04" w:rsidRPr="00640809" w:rsidRDefault="00E60A04" w:rsidP="00E60A04">
          <w:pPr>
            <w:spacing w:line="360" w:lineRule="auto"/>
            <w:rPr>
              <w:rFonts w:ascii="Times New Roman" w:eastAsia="Times New Roman" w:hAnsi="Times New Roman" w:cs="Times New Roman"/>
              <w:b/>
              <w:bCs/>
              <w:color w:val="374151"/>
              <w:kern w:val="0"/>
              <w:sz w:val="28"/>
              <w:szCs w:val="28"/>
              <w14:ligatures w14:val="none"/>
            </w:rPr>
          </w:pPr>
        </w:p>
        <w:p w14:paraId="50471784" w14:textId="77777777" w:rsidR="00E60A04" w:rsidRPr="00640809" w:rsidRDefault="00E60A04" w:rsidP="00E60A04">
          <w:pPr>
            <w:spacing w:line="360" w:lineRule="auto"/>
            <w:rPr>
              <w:rFonts w:ascii="Times New Roman" w:eastAsia="Times New Roman" w:hAnsi="Times New Roman" w:cs="Times New Roman"/>
              <w:b/>
              <w:bCs/>
              <w:color w:val="374151"/>
              <w:kern w:val="0"/>
              <w:sz w:val="28"/>
              <w:szCs w:val="28"/>
              <w14:ligatures w14:val="none"/>
            </w:rPr>
          </w:pPr>
        </w:p>
        <w:p w14:paraId="525E0482" w14:textId="77777777" w:rsidR="00E60A04" w:rsidRPr="00640809" w:rsidRDefault="00E60A04" w:rsidP="00E60A04">
          <w:pPr>
            <w:spacing w:line="360" w:lineRule="auto"/>
            <w:rPr>
              <w:rFonts w:ascii="Times New Roman" w:eastAsia="Times New Roman" w:hAnsi="Times New Roman" w:cs="Times New Roman"/>
              <w:b/>
              <w:bCs/>
              <w:color w:val="374151"/>
              <w:kern w:val="0"/>
              <w:sz w:val="28"/>
              <w:szCs w:val="28"/>
              <w14:ligatures w14:val="none"/>
            </w:rPr>
          </w:pPr>
        </w:p>
        <w:p w14:paraId="7BDFDC18" w14:textId="77777777" w:rsidR="00E60A04" w:rsidRPr="00640809" w:rsidRDefault="00E60A04" w:rsidP="00E60A04">
          <w:pPr>
            <w:spacing w:line="360" w:lineRule="auto"/>
            <w:rPr>
              <w:rFonts w:ascii="Times New Roman" w:eastAsia="Times New Roman" w:hAnsi="Times New Roman" w:cs="Times New Roman"/>
              <w:b/>
              <w:bCs/>
              <w:color w:val="374151"/>
              <w:kern w:val="0"/>
              <w:sz w:val="28"/>
              <w:szCs w:val="28"/>
              <w14:ligatures w14:val="none"/>
            </w:rPr>
          </w:pPr>
        </w:p>
        <w:p w14:paraId="560B81FF" w14:textId="77777777" w:rsidR="00E60A04" w:rsidRPr="00640809" w:rsidRDefault="00E60A04" w:rsidP="00E60A04">
          <w:pPr>
            <w:spacing w:line="360" w:lineRule="auto"/>
            <w:rPr>
              <w:rFonts w:ascii="Times New Roman" w:eastAsia="Times New Roman" w:hAnsi="Times New Roman" w:cs="Times New Roman"/>
              <w:b/>
              <w:bCs/>
              <w:color w:val="374151"/>
              <w:kern w:val="0"/>
              <w:sz w:val="28"/>
              <w:szCs w:val="28"/>
              <w14:ligatures w14:val="none"/>
            </w:rPr>
          </w:pPr>
        </w:p>
        <w:p w14:paraId="12870874" w14:textId="77777777" w:rsidR="00E60A04" w:rsidRPr="00640809" w:rsidRDefault="00E60A04" w:rsidP="00E60A04">
          <w:pPr>
            <w:spacing w:line="360" w:lineRule="auto"/>
            <w:rPr>
              <w:rFonts w:ascii="Times New Roman" w:eastAsia="Times New Roman" w:hAnsi="Times New Roman" w:cs="Times New Roman"/>
              <w:b/>
              <w:bCs/>
              <w:color w:val="374151"/>
              <w:kern w:val="0"/>
              <w:sz w:val="28"/>
              <w:szCs w:val="28"/>
              <w14:ligatures w14:val="none"/>
            </w:rPr>
          </w:pPr>
        </w:p>
        <w:p w14:paraId="615C046F" w14:textId="77777777" w:rsidR="00E60A04" w:rsidRPr="00640809" w:rsidRDefault="00E60A04" w:rsidP="00E60A04">
          <w:pPr>
            <w:spacing w:line="360" w:lineRule="auto"/>
            <w:jc w:val="center"/>
            <w:rPr>
              <w:rFonts w:ascii="Times New Roman" w:eastAsia="Times New Roman" w:hAnsi="Times New Roman" w:cs="Times New Roman"/>
              <w:b/>
              <w:bCs/>
              <w:color w:val="374151"/>
              <w:kern w:val="0"/>
              <w:sz w:val="32"/>
              <w:szCs w:val="32"/>
              <w14:ligatures w14:val="none"/>
            </w:rPr>
          </w:pPr>
          <w:r w:rsidRPr="00640809">
            <w:rPr>
              <w:rFonts w:ascii="Times New Roman" w:eastAsia="Times New Roman" w:hAnsi="Times New Roman" w:cs="Times New Roman"/>
              <w:b/>
              <w:bCs/>
              <w:color w:val="374151"/>
              <w:kern w:val="0"/>
              <w:sz w:val="32"/>
              <w:szCs w:val="32"/>
              <w14:ligatures w14:val="none"/>
            </w:rPr>
            <w:t>Popescu Felicia</w:t>
          </w:r>
        </w:p>
        <w:p w14:paraId="2222FC4E" w14:textId="77777777" w:rsidR="00E60A04" w:rsidRPr="00640809" w:rsidRDefault="00E60A04" w:rsidP="00E60A04">
          <w:pPr>
            <w:spacing w:line="360" w:lineRule="auto"/>
            <w:jc w:val="center"/>
            <w:rPr>
              <w:rFonts w:ascii="Times New Roman" w:eastAsia="Times New Roman" w:hAnsi="Times New Roman" w:cs="Times New Roman"/>
              <w:b/>
              <w:bCs/>
              <w:color w:val="374151"/>
              <w:kern w:val="0"/>
              <w:sz w:val="32"/>
              <w:szCs w:val="32"/>
              <w14:ligatures w14:val="none"/>
            </w:rPr>
          </w:pPr>
          <w:r w:rsidRPr="00640809">
            <w:rPr>
              <w:rFonts w:ascii="Times New Roman" w:eastAsia="Times New Roman" w:hAnsi="Times New Roman" w:cs="Times New Roman"/>
              <w:b/>
              <w:bCs/>
              <w:color w:val="374151"/>
              <w:kern w:val="0"/>
              <w:sz w:val="32"/>
              <w:szCs w:val="32"/>
              <w14:ligatures w14:val="none"/>
            </w:rPr>
            <w:t>2119254</w:t>
          </w:r>
        </w:p>
        <w:p w14:paraId="0A24E38A" w14:textId="08D6773C" w:rsidR="00AD6EBA" w:rsidRDefault="00AD6EBA" w:rsidP="00E355BB">
          <w:pPr>
            <w:rPr>
              <w:rFonts w:ascii="Times New Roman" w:hAnsi="Times New Roman" w:cs="Times New Roman"/>
              <w:b/>
              <w:bCs/>
              <w:sz w:val="28"/>
              <w:szCs w:val="28"/>
            </w:rPr>
          </w:pPr>
        </w:p>
      </w:sdtContent>
    </w:sdt>
    <w:p w14:paraId="305DC8C1" w14:textId="1B477DD9" w:rsidR="00922693" w:rsidRDefault="0004305A" w:rsidP="003D7A3D">
      <w:pPr>
        <w:spacing w:line="360" w:lineRule="auto"/>
        <w:jc w:val="center"/>
        <w:rPr>
          <w:rFonts w:ascii="Times New Roman" w:hAnsi="Times New Roman" w:cs="Times New Roman"/>
          <w:b/>
          <w:bCs/>
          <w:sz w:val="28"/>
          <w:szCs w:val="28"/>
        </w:rPr>
      </w:pPr>
      <w:r>
        <w:rPr>
          <w:noProof/>
        </w:rPr>
        <w:lastRenderedPageBreak/>
        <w:drawing>
          <wp:anchor distT="0" distB="0" distL="114300" distR="114300" simplePos="0" relativeHeight="251662336" behindDoc="0" locked="0" layoutInCell="1" allowOverlap="1" wp14:anchorId="08C21B6B" wp14:editId="20B39B77">
            <wp:simplePos x="0" y="0"/>
            <wp:positionH relativeFrom="margin">
              <wp:align>right</wp:align>
            </wp:positionH>
            <wp:positionV relativeFrom="paragraph">
              <wp:posOffset>36302</wp:posOffset>
            </wp:positionV>
            <wp:extent cx="1766570" cy="4069715"/>
            <wp:effectExtent l="0" t="0" r="5080" b="6985"/>
            <wp:wrapSquare wrapText="bothSides"/>
            <wp:docPr id="2143641965" name="Picture 1" descr="A palm tre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641965" name="Picture 1" descr="A palm tree in a roo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766570" cy="4069715"/>
                    </a:xfrm>
                    <a:prstGeom prst="rect">
                      <a:avLst/>
                    </a:prstGeom>
                  </pic:spPr>
                </pic:pic>
              </a:graphicData>
            </a:graphic>
            <wp14:sizeRelH relativeFrom="margin">
              <wp14:pctWidth>0</wp14:pctWidth>
            </wp14:sizeRelH>
            <wp14:sizeRelV relativeFrom="margin">
              <wp14:pctHeight>0</wp14:pctHeight>
            </wp14:sizeRelV>
          </wp:anchor>
        </w:drawing>
      </w:r>
    </w:p>
    <w:p w14:paraId="2E228C25" w14:textId="77777777" w:rsidR="0004305A" w:rsidRDefault="0004305A" w:rsidP="0004305A">
      <w:pPr>
        <w:spacing w:line="360" w:lineRule="auto"/>
        <w:rPr>
          <w:rFonts w:ascii="Times New Roman" w:hAnsi="Times New Roman" w:cs="Times New Roman"/>
          <w:b/>
          <w:bCs/>
          <w:sz w:val="28"/>
          <w:szCs w:val="28"/>
        </w:rPr>
      </w:pPr>
    </w:p>
    <w:p w14:paraId="5A3A7916" w14:textId="77777777" w:rsidR="0004305A" w:rsidRDefault="0004305A" w:rsidP="0004305A">
      <w:pPr>
        <w:spacing w:line="360" w:lineRule="auto"/>
        <w:rPr>
          <w:rFonts w:ascii="Times New Roman" w:hAnsi="Times New Roman" w:cs="Times New Roman"/>
          <w:b/>
          <w:bCs/>
          <w:sz w:val="28"/>
          <w:szCs w:val="28"/>
        </w:rPr>
      </w:pPr>
    </w:p>
    <w:p w14:paraId="4D07BED9" w14:textId="77777777" w:rsidR="0004305A" w:rsidRDefault="0004305A" w:rsidP="0004305A">
      <w:pPr>
        <w:spacing w:line="360" w:lineRule="auto"/>
        <w:rPr>
          <w:rFonts w:ascii="Times New Roman" w:hAnsi="Times New Roman" w:cs="Times New Roman"/>
          <w:b/>
          <w:bCs/>
          <w:sz w:val="28"/>
          <w:szCs w:val="28"/>
        </w:rPr>
      </w:pPr>
    </w:p>
    <w:p w14:paraId="2B6E6678" w14:textId="77777777" w:rsidR="0004305A" w:rsidRDefault="0004305A" w:rsidP="0004305A">
      <w:pPr>
        <w:spacing w:line="360" w:lineRule="auto"/>
        <w:rPr>
          <w:rFonts w:ascii="Times New Roman" w:hAnsi="Times New Roman" w:cs="Times New Roman"/>
          <w:b/>
          <w:bCs/>
          <w:sz w:val="28"/>
          <w:szCs w:val="28"/>
        </w:rPr>
      </w:pPr>
    </w:p>
    <w:p w14:paraId="20E12F04" w14:textId="3D3167F8" w:rsidR="003D7A3D" w:rsidRPr="003D7A3D" w:rsidRDefault="003D7A3D" w:rsidP="00397D1F">
      <w:pPr>
        <w:spacing w:line="360" w:lineRule="auto"/>
        <w:jc w:val="center"/>
        <w:rPr>
          <w:rFonts w:ascii="Times New Roman" w:hAnsi="Times New Roman" w:cs="Times New Roman"/>
          <w:b/>
          <w:bCs/>
          <w:sz w:val="28"/>
          <w:szCs w:val="28"/>
        </w:rPr>
      </w:pPr>
      <w:r w:rsidRPr="003D7A3D">
        <w:rPr>
          <w:rFonts w:ascii="Times New Roman" w:hAnsi="Times New Roman" w:cs="Times New Roman"/>
          <w:b/>
          <w:bCs/>
          <w:sz w:val="28"/>
          <w:szCs w:val="28"/>
        </w:rPr>
        <w:t>Executive Summary</w:t>
      </w:r>
    </w:p>
    <w:p w14:paraId="79D57FB2" w14:textId="47B2CF47" w:rsidR="003D7A3D" w:rsidRPr="003D7A3D" w:rsidRDefault="0004305A" w:rsidP="003D7A3D">
      <w:pPr>
        <w:spacing w:line="360" w:lineRule="auto"/>
        <w:jc w:val="both"/>
        <w:rPr>
          <w:rFonts w:ascii="Times New Roman" w:hAnsi="Times New Roman" w:cs="Times New Roman"/>
          <w:sz w:val="24"/>
          <w:szCs w:val="24"/>
        </w:rPr>
      </w:pPr>
      <w:r>
        <w:rPr>
          <w:noProof/>
        </w:rPr>
        <w:drawing>
          <wp:anchor distT="0" distB="0" distL="114300" distR="114300" simplePos="0" relativeHeight="251661312" behindDoc="0" locked="0" layoutInCell="1" allowOverlap="1" wp14:anchorId="7BB33877" wp14:editId="44900743">
            <wp:simplePos x="0" y="0"/>
            <wp:positionH relativeFrom="margin">
              <wp:posOffset>-226060</wp:posOffset>
            </wp:positionH>
            <wp:positionV relativeFrom="paragraph">
              <wp:posOffset>3611245</wp:posOffset>
            </wp:positionV>
            <wp:extent cx="1623060" cy="3681095"/>
            <wp:effectExtent l="0" t="0" r="0" b="0"/>
            <wp:wrapSquare wrapText="bothSides"/>
            <wp:docPr id="1555047072" name="Picture 1" descr="A living room with a couch and a coffe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047072" name="Picture 1" descr="A living room with a couch and a coffee 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623060" cy="3681095"/>
                    </a:xfrm>
                    <a:prstGeom prst="rect">
                      <a:avLst/>
                    </a:prstGeom>
                  </pic:spPr>
                </pic:pic>
              </a:graphicData>
            </a:graphic>
            <wp14:sizeRelH relativeFrom="margin">
              <wp14:pctWidth>0</wp14:pctWidth>
            </wp14:sizeRelH>
            <wp14:sizeRelV relativeFrom="margin">
              <wp14:pctHeight>0</wp14:pctHeight>
            </wp14:sizeRelV>
          </wp:anchor>
        </w:drawing>
      </w:r>
      <w:r w:rsidR="003D7A3D" w:rsidRPr="003D7A3D">
        <w:rPr>
          <w:rFonts w:ascii="Times New Roman" w:hAnsi="Times New Roman" w:cs="Times New Roman"/>
          <w:sz w:val="24"/>
          <w:szCs w:val="24"/>
        </w:rPr>
        <w:t xml:space="preserve">Accor Hotel Group, a global leader in the hospitality industry, has exhibited a strategic and resilient approach in its operations and performance in 2023. The Group's first-quarter revenue saw a 54% like-for-like increase, with RevPAR rising by 57%, indicating a robust recovery post-pandemic. Accor's differentiation strategy, marked by its diverse brand portfolio, and focus on high-growth markets, especially in Asia and the Middle East, </w:t>
      </w:r>
      <w:r w:rsidR="0029048B" w:rsidRPr="003D7A3D">
        <w:rPr>
          <w:rFonts w:ascii="Times New Roman" w:hAnsi="Times New Roman" w:cs="Times New Roman"/>
          <w:sz w:val="24"/>
          <w:szCs w:val="24"/>
        </w:rPr>
        <w:t>has</w:t>
      </w:r>
      <w:r w:rsidR="003D7A3D" w:rsidRPr="003D7A3D">
        <w:rPr>
          <w:rFonts w:ascii="Times New Roman" w:hAnsi="Times New Roman" w:cs="Times New Roman"/>
          <w:sz w:val="24"/>
          <w:szCs w:val="24"/>
        </w:rPr>
        <w:t xml:space="preserve"> contributed significantly to its success. The company's commitment to digital innovation and sustainability aligns with modern consumer preferences, enhancing its brand appeal. Despite challenges like dependence on the European market and the need for technological adaptation, Accor's strategic direction and business performance position it well for continued success. The company's ability to adapt to market changes and continuously evolve its strategies ensures its competitiveness in the dynamic hospitality industry.</w:t>
      </w:r>
    </w:p>
    <w:p w14:paraId="0E90C84D" w14:textId="276ACFCE" w:rsidR="003D7A3D" w:rsidRPr="003D7A3D" w:rsidRDefault="003D7A3D" w:rsidP="003D7A3D">
      <w:pPr>
        <w:spacing w:line="360" w:lineRule="auto"/>
        <w:jc w:val="both"/>
        <w:rPr>
          <w:rFonts w:ascii="Times New Roman" w:hAnsi="Times New Roman" w:cs="Times New Roman"/>
          <w:sz w:val="24"/>
          <w:szCs w:val="24"/>
        </w:rPr>
      </w:pPr>
    </w:p>
    <w:p w14:paraId="6360F688" w14:textId="41C22201" w:rsidR="003D7A3D" w:rsidRPr="003D7A3D" w:rsidRDefault="003D7A3D" w:rsidP="003D7A3D">
      <w:pPr>
        <w:spacing w:line="360" w:lineRule="auto"/>
        <w:jc w:val="both"/>
        <w:rPr>
          <w:rFonts w:ascii="Times New Roman" w:hAnsi="Times New Roman" w:cs="Times New Roman"/>
          <w:sz w:val="24"/>
          <w:szCs w:val="24"/>
        </w:rPr>
      </w:pPr>
    </w:p>
    <w:p w14:paraId="19DEA0F7" w14:textId="77777777" w:rsidR="003D7A3D" w:rsidRPr="003D7A3D" w:rsidRDefault="003D7A3D" w:rsidP="003D7A3D">
      <w:pPr>
        <w:spacing w:line="360" w:lineRule="auto"/>
        <w:jc w:val="both"/>
        <w:rPr>
          <w:rFonts w:ascii="Times New Roman" w:hAnsi="Times New Roman" w:cs="Times New Roman"/>
          <w:sz w:val="24"/>
          <w:szCs w:val="24"/>
        </w:rPr>
      </w:pPr>
    </w:p>
    <w:p w14:paraId="625D1346" w14:textId="77777777" w:rsidR="00784DC8" w:rsidRDefault="00784DC8" w:rsidP="003D7A3D">
      <w:pPr>
        <w:spacing w:line="360" w:lineRule="auto"/>
        <w:jc w:val="both"/>
        <w:rPr>
          <w:rFonts w:ascii="Times New Roman" w:hAnsi="Times New Roman" w:cs="Times New Roman"/>
          <w:sz w:val="24"/>
          <w:szCs w:val="24"/>
        </w:rPr>
      </w:pPr>
    </w:p>
    <w:p w14:paraId="4E888CDD" w14:textId="77777777" w:rsidR="008A0894" w:rsidRDefault="008A0894" w:rsidP="00784DC8">
      <w:pPr>
        <w:spacing w:line="360" w:lineRule="auto"/>
        <w:jc w:val="center"/>
        <w:rPr>
          <w:rFonts w:ascii="Times New Roman" w:hAnsi="Times New Roman" w:cs="Times New Roman"/>
          <w:b/>
          <w:bCs/>
          <w:sz w:val="28"/>
          <w:szCs w:val="28"/>
        </w:rPr>
      </w:pPr>
    </w:p>
    <w:p w14:paraId="36228C94" w14:textId="77777777" w:rsidR="009751FB" w:rsidRPr="00003754" w:rsidRDefault="009751FB" w:rsidP="009751FB">
      <w:pPr>
        <w:spacing w:line="360" w:lineRule="auto"/>
        <w:jc w:val="both"/>
        <w:rPr>
          <w:rFonts w:ascii="Arial" w:hAnsi="Arial" w:cs="Arial"/>
        </w:rPr>
      </w:pPr>
      <w:r w:rsidRPr="00003754">
        <w:rPr>
          <w:rFonts w:ascii="Arial" w:hAnsi="Arial" w:cs="Arial"/>
          <w:b/>
          <w:bCs/>
        </w:rPr>
        <w:t>Table of Contents</w:t>
      </w:r>
    </w:p>
    <w:p w14:paraId="6677D464" w14:textId="35DC0A2C" w:rsidR="009751FB" w:rsidRPr="00B441C2" w:rsidRDefault="009751FB" w:rsidP="009751FB">
      <w:pPr>
        <w:numPr>
          <w:ilvl w:val="0"/>
          <w:numId w:val="46"/>
        </w:numPr>
        <w:spacing w:line="240" w:lineRule="auto"/>
        <w:jc w:val="both"/>
        <w:rPr>
          <w:rFonts w:ascii="Arial" w:hAnsi="Arial" w:cs="Arial"/>
          <w:sz w:val="20"/>
          <w:szCs w:val="20"/>
        </w:rPr>
      </w:pPr>
      <w:r w:rsidRPr="00B441C2">
        <w:rPr>
          <w:rFonts w:ascii="Arial" w:hAnsi="Arial" w:cs="Arial"/>
          <w:b/>
          <w:bCs/>
          <w:sz w:val="20"/>
          <w:szCs w:val="20"/>
        </w:rPr>
        <w:t>Executive Summary</w:t>
      </w:r>
      <w:r w:rsidR="00FA4505">
        <w:rPr>
          <w:rFonts w:ascii="Arial" w:hAnsi="Arial" w:cs="Arial"/>
          <w:b/>
          <w:bCs/>
          <w:sz w:val="20"/>
          <w:szCs w:val="20"/>
        </w:rPr>
        <w:t xml:space="preserve"> ………………………………………………………………………</w:t>
      </w:r>
      <w:proofErr w:type="gramStart"/>
      <w:r w:rsidR="00FA4505">
        <w:rPr>
          <w:rFonts w:ascii="Arial" w:hAnsi="Arial" w:cs="Arial"/>
          <w:b/>
          <w:bCs/>
          <w:sz w:val="20"/>
          <w:szCs w:val="20"/>
        </w:rPr>
        <w:t>…</w:t>
      </w:r>
      <w:r w:rsidR="00CD24B4">
        <w:rPr>
          <w:rFonts w:ascii="Arial" w:hAnsi="Arial" w:cs="Arial"/>
          <w:b/>
          <w:bCs/>
          <w:sz w:val="20"/>
          <w:szCs w:val="20"/>
        </w:rPr>
        <w:t>.</w:t>
      </w:r>
      <w:r w:rsidR="00FA4505">
        <w:rPr>
          <w:rFonts w:ascii="Arial" w:hAnsi="Arial" w:cs="Arial"/>
          <w:b/>
          <w:bCs/>
          <w:sz w:val="20"/>
          <w:szCs w:val="20"/>
        </w:rPr>
        <w:t>…..</w:t>
      </w:r>
      <w:proofErr w:type="gramEnd"/>
      <w:r w:rsidR="00FA4505">
        <w:rPr>
          <w:rFonts w:ascii="Arial" w:hAnsi="Arial" w:cs="Arial"/>
          <w:b/>
          <w:bCs/>
          <w:sz w:val="20"/>
          <w:szCs w:val="20"/>
        </w:rPr>
        <w:t>1</w:t>
      </w:r>
    </w:p>
    <w:p w14:paraId="3F932C77" w14:textId="68D7B232" w:rsidR="009751FB" w:rsidRPr="00B441C2" w:rsidRDefault="009751FB" w:rsidP="009751FB">
      <w:pPr>
        <w:numPr>
          <w:ilvl w:val="0"/>
          <w:numId w:val="46"/>
        </w:numPr>
        <w:spacing w:line="240" w:lineRule="auto"/>
        <w:jc w:val="both"/>
        <w:rPr>
          <w:rFonts w:ascii="Arial" w:hAnsi="Arial" w:cs="Arial"/>
          <w:sz w:val="20"/>
          <w:szCs w:val="20"/>
        </w:rPr>
      </w:pPr>
      <w:r w:rsidRPr="00B441C2">
        <w:rPr>
          <w:rFonts w:ascii="Arial" w:hAnsi="Arial" w:cs="Arial"/>
          <w:b/>
          <w:bCs/>
          <w:sz w:val="20"/>
          <w:szCs w:val="20"/>
        </w:rPr>
        <w:t>Introduction</w:t>
      </w:r>
      <w:r w:rsidR="00FA4505">
        <w:rPr>
          <w:rFonts w:ascii="Arial" w:hAnsi="Arial" w:cs="Arial"/>
          <w:b/>
          <w:bCs/>
          <w:sz w:val="20"/>
          <w:szCs w:val="20"/>
        </w:rPr>
        <w:t>………………………………………………………………………………………</w:t>
      </w:r>
      <w:r w:rsidR="00CD24B4">
        <w:rPr>
          <w:rFonts w:ascii="Arial" w:hAnsi="Arial" w:cs="Arial"/>
          <w:b/>
          <w:bCs/>
          <w:sz w:val="20"/>
          <w:szCs w:val="20"/>
        </w:rPr>
        <w:t>.</w:t>
      </w:r>
      <w:r w:rsidR="00FA4505">
        <w:rPr>
          <w:rFonts w:ascii="Arial" w:hAnsi="Arial" w:cs="Arial"/>
          <w:b/>
          <w:bCs/>
          <w:sz w:val="20"/>
          <w:szCs w:val="20"/>
        </w:rPr>
        <w:t>..3</w:t>
      </w:r>
    </w:p>
    <w:p w14:paraId="5C148EBB" w14:textId="06FDCC0D" w:rsidR="009751FB" w:rsidRPr="00B441C2" w:rsidRDefault="009751FB" w:rsidP="00A44B71">
      <w:pPr>
        <w:numPr>
          <w:ilvl w:val="0"/>
          <w:numId w:val="46"/>
        </w:numPr>
        <w:spacing w:line="240" w:lineRule="auto"/>
        <w:jc w:val="both"/>
        <w:rPr>
          <w:rFonts w:ascii="Arial" w:hAnsi="Arial" w:cs="Arial"/>
          <w:b/>
          <w:bCs/>
          <w:sz w:val="20"/>
          <w:szCs w:val="20"/>
        </w:rPr>
      </w:pPr>
      <w:r w:rsidRPr="00B441C2">
        <w:rPr>
          <w:rFonts w:ascii="Arial" w:hAnsi="Arial" w:cs="Arial"/>
          <w:b/>
          <w:bCs/>
          <w:sz w:val="20"/>
          <w:szCs w:val="20"/>
        </w:rPr>
        <w:t>Organization Structure, Culture, and Goals of Accor Hotel Group</w:t>
      </w:r>
      <w:r w:rsidR="00FA4505">
        <w:rPr>
          <w:rFonts w:ascii="Arial" w:hAnsi="Arial" w:cs="Arial"/>
          <w:b/>
          <w:bCs/>
          <w:sz w:val="20"/>
          <w:szCs w:val="20"/>
        </w:rPr>
        <w:t>……………………...4</w:t>
      </w:r>
    </w:p>
    <w:p w14:paraId="1BB477F3" w14:textId="4E2002DD" w:rsidR="009751FB" w:rsidRPr="00B441C2" w:rsidRDefault="009751FB" w:rsidP="009751FB">
      <w:pPr>
        <w:numPr>
          <w:ilvl w:val="2"/>
          <w:numId w:val="46"/>
        </w:numPr>
        <w:spacing w:line="240" w:lineRule="auto"/>
        <w:jc w:val="both"/>
        <w:rPr>
          <w:rFonts w:ascii="Arial" w:hAnsi="Arial" w:cs="Arial"/>
          <w:sz w:val="20"/>
          <w:szCs w:val="20"/>
        </w:rPr>
      </w:pPr>
      <w:r w:rsidRPr="00B441C2">
        <w:rPr>
          <w:rFonts w:ascii="Arial" w:hAnsi="Arial" w:cs="Arial"/>
          <w:sz w:val="20"/>
          <w:szCs w:val="20"/>
        </w:rPr>
        <w:t>Organizational Structure: Agility and Decentralization</w:t>
      </w:r>
      <w:r w:rsidR="00FA4505">
        <w:rPr>
          <w:rFonts w:ascii="Arial" w:hAnsi="Arial" w:cs="Arial"/>
          <w:sz w:val="20"/>
          <w:szCs w:val="20"/>
        </w:rPr>
        <w:t>………………………4</w:t>
      </w:r>
    </w:p>
    <w:p w14:paraId="756A5AD9" w14:textId="05CB8326" w:rsidR="009751FB" w:rsidRPr="00B441C2" w:rsidRDefault="009751FB" w:rsidP="009751FB">
      <w:pPr>
        <w:numPr>
          <w:ilvl w:val="2"/>
          <w:numId w:val="46"/>
        </w:numPr>
        <w:spacing w:line="240" w:lineRule="auto"/>
        <w:jc w:val="both"/>
        <w:rPr>
          <w:rFonts w:ascii="Arial" w:hAnsi="Arial" w:cs="Arial"/>
          <w:sz w:val="20"/>
          <w:szCs w:val="20"/>
        </w:rPr>
      </w:pPr>
      <w:r w:rsidRPr="00B441C2">
        <w:rPr>
          <w:rFonts w:ascii="Arial" w:hAnsi="Arial" w:cs="Arial"/>
          <w:sz w:val="20"/>
          <w:szCs w:val="20"/>
        </w:rPr>
        <w:t>Corporate Culture: Innovation and Diversity</w:t>
      </w:r>
      <w:r w:rsidR="00FA4505">
        <w:rPr>
          <w:rFonts w:ascii="Arial" w:hAnsi="Arial" w:cs="Arial"/>
          <w:sz w:val="20"/>
          <w:szCs w:val="20"/>
        </w:rPr>
        <w:t>…………………………………5</w:t>
      </w:r>
    </w:p>
    <w:p w14:paraId="0C2C322B" w14:textId="005EED54" w:rsidR="009751FB" w:rsidRPr="00B441C2" w:rsidRDefault="009751FB" w:rsidP="009751FB">
      <w:pPr>
        <w:numPr>
          <w:ilvl w:val="2"/>
          <w:numId w:val="46"/>
        </w:numPr>
        <w:spacing w:line="240" w:lineRule="auto"/>
        <w:jc w:val="both"/>
        <w:rPr>
          <w:rFonts w:ascii="Arial" w:hAnsi="Arial" w:cs="Arial"/>
          <w:sz w:val="20"/>
          <w:szCs w:val="20"/>
        </w:rPr>
      </w:pPr>
      <w:r w:rsidRPr="00B441C2">
        <w:rPr>
          <w:rFonts w:ascii="Arial" w:hAnsi="Arial" w:cs="Arial"/>
          <w:sz w:val="20"/>
          <w:szCs w:val="20"/>
        </w:rPr>
        <w:t>Strategic Alignment of Goals</w:t>
      </w:r>
      <w:r w:rsidR="00FA4505">
        <w:rPr>
          <w:rFonts w:ascii="Arial" w:hAnsi="Arial" w:cs="Arial"/>
          <w:sz w:val="20"/>
          <w:szCs w:val="20"/>
        </w:rPr>
        <w:t>………………………………………………</w:t>
      </w:r>
      <w:proofErr w:type="gramStart"/>
      <w:r w:rsidR="00FA4505">
        <w:rPr>
          <w:rFonts w:ascii="Arial" w:hAnsi="Arial" w:cs="Arial"/>
          <w:sz w:val="20"/>
          <w:szCs w:val="20"/>
        </w:rPr>
        <w:t>…..</w:t>
      </w:r>
      <w:proofErr w:type="gramEnd"/>
      <w:r w:rsidR="00FA4505">
        <w:rPr>
          <w:rFonts w:ascii="Arial" w:hAnsi="Arial" w:cs="Arial"/>
          <w:sz w:val="20"/>
          <w:szCs w:val="20"/>
        </w:rPr>
        <w:t>5</w:t>
      </w:r>
    </w:p>
    <w:p w14:paraId="168D4E80" w14:textId="2A99C999" w:rsidR="009751FB" w:rsidRPr="00B441C2" w:rsidRDefault="009751FB" w:rsidP="009751FB">
      <w:pPr>
        <w:numPr>
          <w:ilvl w:val="2"/>
          <w:numId w:val="46"/>
        </w:numPr>
        <w:spacing w:line="240" w:lineRule="auto"/>
        <w:jc w:val="both"/>
        <w:rPr>
          <w:rFonts w:ascii="Arial" w:hAnsi="Arial" w:cs="Arial"/>
          <w:sz w:val="20"/>
          <w:szCs w:val="20"/>
        </w:rPr>
      </w:pPr>
      <w:r w:rsidRPr="00B441C2">
        <w:rPr>
          <w:rFonts w:ascii="Arial" w:hAnsi="Arial" w:cs="Arial"/>
          <w:sz w:val="20"/>
          <w:szCs w:val="20"/>
        </w:rPr>
        <w:t>Strategic Synergy</w:t>
      </w:r>
      <w:r w:rsidR="00FA4505">
        <w:rPr>
          <w:rFonts w:ascii="Arial" w:hAnsi="Arial" w:cs="Arial"/>
          <w:sz w:val="20"/>
          <w:szCs w:val="20"/>
        </w:rPr>
        <w:t>……………………………………………………………</w:t>
      </w:r>
      <w:r w:rsidR="00CD24B4">
        <w:rPr>
          <w:rFonts w:ascii="Arial" w:hAnsi="Arial" w:cs="Arial"/>
          <w:sz w:val="20"/>
          <w:szCs w:val="20"/>
        </w:rPr>
        <w:t>.</w:t>
      </w:r>
      <w:r w:rsidR="00FA4505">
        <w:rPr>
          <w:rFonts w:ascii="Arial" w:hAnsi="Arial" w:cs="Arial"/>
          <w:sz w:val="20"/>
          <w:szCs w:val="20"/>
        </w:rPr>
        <w:t>…6</w:t>
      </w:r>
    </w:p>
    <w:p w14:paraId="460944CA" w14:textId="4E8F32C3" w:rsidR="009751FB" w:rsidRPr="00B441C2" w:rsidRDefault="009751FB" w:rsidP="009751FB">
      <w:pPr>
        <w:numPr>
          <w:ilvl w:val="0"/>
          <w:numId w:val="46"/>
        </w:numPr>
        <w:spacing w:line="240" w:lineRule="auto"/>
        <w:jc w:val="both"/>
        <w:rPr>
          <w:rFonts w:ascii="Arial" w:hAnsi="Arial" w:cs="Arial"/>
          <w:sz w:val="20"/>
          <w:szCs w:val="20"/>
        </w:rPr>
      </w:pPr>
      <w:r w:rsidRPr="00B441C2">
        <w:rPr>
          <w:rFonts w:ascii="Arial" w:hAnsi="Arial" w:cs="Arial"/>
          <w:b/>
          <w:bCs/>
          <w:sz w:val="20"/>
          <w:szCs w:val="20"/>
        </w:rPr>
        <w:t>Recent Change Initiatives at Accor Hotel Group</w:t>
      </w:r>
      <w:r w:rsidR="00CD24B4">
        <w:rPr>
          <w:rFonts w:ascii="Arial" w:hAnsi="Arial" w:cs="Arial"/>
          <w:sz w:val="20"/>
          <w:szCs w:val="20"/>
        </w:rPr>
        <w:t>………………………………………</w:t>
      </w:r>
      <w:r w:rsidR="00CD24B4">
        <w:rPr>
          <w:rFonts w:ascii="Arial" w:hAnsi="Arial" w:cs="Arial"/>
          <w:sz w:val="20"/>
          <w:szCs w:val="20"/>
        </w:rPr>
        <w:t>...</w:t>
      </w:r>
      <w:r w:rsidR="00CD24B4">
        <w:rPr>
          <w:rFonts w:ascii="Arial" w:hAnsi="Arial" w:cs="Arial"/>
          <w:sz w:val="20"/>
          <w:szCs w:val="20"/>
        </w:rPr>
        <w:t>…</w:t>
      </w:r>
      <w:r w:rsidR="002F00D0">
        <w:rPr>
          <w:rFonts w:ascii="Arial" w:hAnsi="Arial" w:cs="Arial"/>
          <w:b/>
          <w:bCs/>
          <w:sz w:val="20"/>
          <w:szCs w:val="20"/>
        </w:rPr>
        <w:t>7</w:t>
      </w:r>
    </w:p>
    <w:p w14:paraId="6CA0CD60" w14:textId="5CE97B79" w:rsidR="009751FB" w:rsidRPr="00B441C2" w:rsidRDefault="009751FB" w:rsidP="009751FB">
      <w:pPr>
        <w:numPr>
          <w:ilvl w:val="1"/>
          <w:numId w:val="46"/>
        </w:numPr>
        <w:spacing w:line="240" w:lineRule="auto"/>
        <w:jc w:val="both"/>
        <w:rPr>
          <w:rFonts w:ascii="Arial" w:hAnsi="Arial" w:cs="Arial"/>
          <w:sz w:val="20"/>
          <w:szCs w:val="20"/>
        </w:rPr>
      </w:pPr>
      <w:r w:rsidRPr="00B441C2">
        <w:rPr>
          <w:rFonts w:ascii="Arial" w:hAnsi="Arial" w:cs="Arial"/>
          <w:sz w:val="20"/>
          <w:szCs w:val="20"/>
        </w:rPr>
        <w:t>Digital Transformation Strategy: Objective and Implementation</w:t>
      </w:r>
      <w:r w:rsidR="00CD24B4">
        <w:rPr>
          <w:rFonts w:ascii="Arial" w:hAnsi="Arial" w:cs="Arial"/>
          <w:sz w:val="20"/>
          <w:szCs w:val="20"/>
        </w:rPr>
        <w:t>…………</w:t>
      </w:r>
      <w:r w:rsidR="00CD24B4">
        <w:rPr>
          <w:rFonts w:ascii="Arial" w:hAnsi="Arial" w:cs="Arial"/>
          <w:sz w:val="20"/>
          <w:szCs w:val="20"/>
        </w:rPr>
        <w:t>……….</w:t>
      </w:r>
      <w:r w:rsidR="00CD24B4">
        <w:rPr>
          <w:rFonts w:ascii="Arial" w:hAnsi="Arial" w:cs="Arial"/>
          <w:sz w:val="20"/>
          <w:szCs w:val="20"/>
        </w:rPr>
        <w:t>…</w:t>
      </w:r>
      <w:r w:rsidR="002F00D0">
        <w:rPr>
          <w:rFonts w:ascii="Arial" w:hAnsi="Arial" w:cs="Arial"/>
          <w:sz w:val="20"/>
          <w:szCs w:val="20"/>
        </w:rPr>
        <w:t>7</w:t>
      </w:r>
    </w:p>
    <w:p w14:paraId="6FF3CD77" w14:textId="41662DA4" w:rsidR="009751FB" w:rsidRPr="00B441C2" w:rsidRDefault="009751FB" w:rsidP="009751FB">
      <w:pPr>
        <w:numPr>
          <w:ilvl w:val="1"/>
          <w:numId w:val="46"/>
        </w:numPr>
        <w:spacing w:line="240" w:lineRule="auto"/>
        <w:jc w:val="both"/>
        <w:rPr>
          <w:rFonts w:ascii="Arial" w:hAnsi="Arial" w:cs="Arial"/>
          <w:sz w:val="20"/>
          <w:szCs w:val="20"/>
        </w:rPr>
      </w:pPr>
      <w:r w:rsidRPr="00B441C2">
        <w:rPr>
          <w:rFonts w:ascii="Arial" w:hAnsi="Arial" w:cs="Arial"/>
          <w:sz w:val="20"/>
          <w:szCs w:val="20"/>
        </w:rPr>
        <w:t>Expansion into New Markets: Strategy and Challenges</w:t>
      </w:r>
      <w:r w:rsidR="00CD24B4">
        <w:rPr>
          <w:rFonts w:ascii="Arial" w:hAnsi="Arial" w:cs="Arial"/>
          <w:sz w:val="20"/>
          <w:szCs w:val="20"/>
        </w:rPr>
        <w:t>…………</w:t>
      </w:r>
      <w:r w:rsidR="00CD24B4">
        <w:rPr>
          <w:rFonts w:ascii="Arial" w:hAnsi="Arial" w:cs="Arial"/>
          <w:sz w:val="20"/>
          <w:szCs w:val="20"/>
        </w:rPr>
        <w:t>……………</w:t>
      </w:r>
      <w:proofErr w:type="gramStart"/>
      <w:r w:rsidR="00CD24B4">
        <w:rPr>
          <w:rFonts w:ascii="Arial" w:hAnsi="Arial" w:cs="Arial"/>
          <w:sz w:val="20"/>
          <w:szCs w:val="20"/>
        </w:rPr>
        <w:t>…..</w:t>
      </w:r>
      <w:proofErr w:type="gramEnd"/>
      <w:r w:rsidR="00CD24B4">
        <w:rPr>
          <w:rFonts w:ascii="Arial" w:hAnsi="Arial" w:cs="Arial"/>
          <w:sz w:val="20"/>
          <w:szCs w:val="20"/>
        </w:rPr>
        <w:t>…</w:t>
      </w:r>
      <w:r w:rsidR="002F00D0">
        <w:rPr>
          <w:rFonts w:ascii="Arial" w:hAnsi="Arial" w:cs="Arial"/>
          <w:sz w:val="20"/>
          <w:szCs w:val="20"/>
        </w:rPr>
        <w:t>8</w:t>
      </w:r>
    </w:p>
    <w:p w14:paraId="771E3627" w14:textId="25F2E313" w:rsidR="009751FB" w:rsidRPr="00B441C2" w:rsidRDefault="009751FB" w:rsidP="009751FB">
      <w:pPr>
        <w:numPr>
          <w:ilvl w:val="1"/>
          <w:numId w:val="46"/>
        </w:numPr>
        <w:spacing w:line="240" w:lineRule="auto"/>
        <w:jc w:val="both"/>
        <w:rPr>
          <w:rFonts w:ascii="Arial" w:hAnsi="Arial" w:cs="Arial"/>
          <w:sz w:val="20"/>
          <w:szCs w:val="20"/>
        </w:rPr>
      </w:pPr>
      <w:r w:rsidRPr="00B441C2">
        <w:rPr>
          <w:rFonts w:ascii="Arial" w:hAnsi="Arial" w:cs="Arial"/>
          <w:sz w:val="20"/>
          <w:szCs w:val="20"/>
        </w:rPr>
        <w:t>Application of Lewin’s Change Management Model</w:t>
      </w:r>
      <w:r w:rsidR="00CD24B4">
        <w:rPr>
          <w:rFonts w:ascii="Arial" w:hAnsi="Arial" w:cs="Arial"/>
          <w:sz w:val="20"/>
          <w:szCs w:val="20"/>
        </w:rPr>
        <w:t>…………</w:t>
      </w:r>
      <w:r w:rsidR="00CD24B4">
        <w:rPr>
          <w:rFonts w:ascii="Arial" w:hAnsi="Arial" w:cs="Arial"/>
          <w:sz w:val="20"/>
          <w:szCs w:val="20"/>
        </w:rPr>
        <w:t>…………………….</w:t>
      </w:r>
      <w:r w:rsidR="00CD24B4">
        <w:rPr>
          <w:rFonts w:ascii="Arial" w:hAnsi="Arial" w:cs="Arial"/>
          <w:sz w:val="20"/>
          <w:szCs w:val="20"/>
        </w:rPr>
        <w:t>…</w:t>
      </w:r>
      <w:r w:rsidR="002F00D0">
        <w:rPr>
          <w:rFonts w:ascii="Arial" w:hAnsi="Arial" w:cs="Arial"/>
          <w:sz w:val="20"/>
          <w:szCs w:val="20"/>
        </w:rPr>
        <w:t>9</w:t>
      </w:r>
    </w:p>
    <w:p w14:paraId="5D1073F9" w14:textId="0ABC2455" w:rsidR="009751FB" w:rsidRPr="00B441C2" w:rsidRDefault="009751FB" w:rsidP="009751FB">
      <w:pPr>
        <w:numPr>
          <w:ilvl w:val="1"/>
          <w:numId w:val="46"/>
        </w:numPr>
        <w:spacing w:line="240" w:lineRule="auto"/>
        <w:jc w:val="both"/>
        <w:rPr>
          <w:rFonts w:ascii="Arial" w:hAnsi="Arial" w:cs="Arial"/>
          <w:sz w:val="20"/>
          <w:szCs w:val="20"/>
        </w:rPr>
      </w:pPr>
      <w:r w:rsidRPr="00B441C2">
        <w:rPr>
          <w:rFonts w:ascii="Arial" w:hAnsi="Arial" w:cs="Arial"/>
          <w:sz w:val="20"/>
          <w:szCs w:val="20"/>
        </w:rPr>
        <w:t>Impact on Performance and Employee Morale</w:t>
      </w:r>
      <w:r w:rsidR="00CD24B4">
        <w:rPr>
          <w:rFonts w:ascii="Arial" w:hAnsi="Arial" w:cs="Arial"/>
          <w:sz w:val="20"/>
          <w:szCs w:val="20"/>
        </w:rPr>
        <w:t>……</w:t>
      </w:r>
      <w:r w:rsidR="00CD24B4">
        <w:rPr>
          <w:rFonts w:ascii="Arial" w:hAnsi="Arial" w:cs="Arial"/>
          <w:sz w:val="20"/>
          <w:szCs w:val="20"/>
        </w:rPr>
        <w:t>…………………………</w:t>
      </w:r>
      <w:r w:rsidR="00CD24B4">
        <w:rPr>
          <w:rFonts w:ascii="Arial" w:hAnsi="Arial" w:cs="Arial"/>
          <w:sz w:val="20"/>
          <w:szCs w:val="20"/>
        </w:rPr>
        <w:t>………</w:t>
      </w:r>
      <w:r w:rsidR="002F00D0">
        <w:rPr>
          <w:rFonts w:ascii="Arial" w:hAnsi="Arial" w:cs="Arial"/>
          <w:sz w:val="20"/>
          <w:szCs w:val="20"/>
        </w:rPr>
        <w:t>10</w:t>
      </w:r>
    </w:p>
    <w:p w14:paraId="5B3DF065" w14:textId="361B9894" w:rsidR="009751FB" w:rsidRPr="00B441C2" w:rsidRDefault="009751FB" w:rsidP="009751FB">
      <w:pPr>
        <w:numPr>
          <w:ilvl w:val="0"/>
          <w:numId w:val="46"/>
        </w:numPr>
        <w:spacing w:line="240" w:lineRule="auto"/>
        <w:jc w:val="both"/>
        <w:rPr>
          <w:rFonts w:ascii="Arial" w:hAnsi="Arial" w:cs="Arial"/>
          <w:sz w:val="20"/>
          <w:szCs w:val="20"/>
        </w:rPr>
      </w:pPr>
      <w:r w:rsidRPr="00B441C2">
        <w:rPr>
          <w:rFonts w:ascii="Arial" w:hAnsi="Arial" w:cs="Arial"/>
          <w:b/>
          <w:bCs/>
          <w:sz w:val="20"/>
          <w:szCs w:val="20"/>
        </w:rPr>
        <w:t>Strategic Direction and Business Performance</w:t>
      </w:r>
      <w:r w:rsidR="00CD24B4">
        <w:rPr>
          <w:rFonts w:ascii="Arial" w:hAnsi="Arial" w:cs="Arial"/>
          <w:sz w:val="20"/>
          <w:szCs w:val="20"/>
        </w:rPr>
        <w:t>…………………………………</w:t>
      </w:r>
      <w:r w:rsidR="00CD24B4">
        <w:rPr>
          <w:rFonts w:ascii="Arial" w:hAnsi="Arial" w:cs="Arial"/>
          <w:sz w:val="20"/>
          <w:szCs w:val="20"/>
        </w:rPr>
        <w:t>…</w:t>
      </w:r>
      <w:r w:rsidR="00CD24B4">
        <w:rPr>
          <w:rFonts w:ascii="Arial" w:hAnsi="Arial" w:cs="Arial"/>
          <w:sz w:val="20"/>
          <w:szCs w:val="20"/>
        </w:rPr>
        <w:t>………</w:t>
      </w:r>
      <w:r w:rsidR="002F00D0">
        <w:rPr>
          <w:rFonts w:ascii="Arial" w:hAnsi="Arial" w:cs="Arial"/>
          <w:b/>
          <w:bCs/>
          <w:sz w:val="20"/>
          <w:szCs w:val="20"/>
        </w:rPr>
        <w:t>11</w:t>
      </w:r>
    </w:p>
    <w:p w14:paraId="723C43D5" w14:textId="6923B902" w:rsidR="009751FB" w:rsidRPr="00B441C2" w:rsidRDefault="009751FB" w:rsidP="009751FB">
      <w:pPr>
        <w:numPr>
          <w:ilvl w:val="1"/>
          <w:numId w:val="46"/>
        </w:numPr>
        <w:spacing w:line="240" w:lineRule="auto"/>
        <w:jc w:val="both"/>
        <w:rPr>
          <w:rFonts w:ascii="Arial" w:hAnsi="Arial" w:cs="Arial"/>
          <w:sz w:val="20"/>
          <w:szCs w:val="20"/>
        </w:rPr>
      </w:pPr>
      <w:r w:rsidRPr="00B441C2">
        <w:rPr>
          <w:rFonts w:ascii="Arial" w:hAnsi="Arial" w:cs="Arial"/>
          <w:sz w:val="20"/>
          <w:szCs w:val="20"/>
        </w:rPr>
        <w:t>Strategic Approach: Differentiation and Focus</w:t>
      </w:r>
      <w:r w:rsidR="00CD24B4">
        <w:rPr>
          <w:rFonts w:ascii="Arial" w:hAnsi="Arial" w:cs="Arial"/>
          <w:sz w:val="20"/>
          <w:szCs w:val="20"/>
        </w:rPr>
        <w:t>……………………………………</w:t>
      </w:r>
      <w:r w:rsidR="00CD24B4">
        <w:rPr>
          <w:rFonts w:ascii="Arial" w:hAnsi="Arial" w:cs="Arial"/>
          <w:sz w:val="20"/>
          <w:szCs w:val="20"/>
        </w:rPr>
        <w:t>.</w:t>
      </w:r>
      <w:r w:rsidR="00CD24B4">
        <w:rPr>
          <w:rFonts w:ascii="Arial" w:hAnsi="Arial" w:cs="Arial"/>
          <w:sz w:val="20"/>
          <w:szCs w:val="20"/>
        </w:rPr>
        <w:t>…</w:t>
      </w:r>
      <w:r w:rsidR="002F00D0">
        <w:rPr>
          <w:rFonts w:ascii="Arial" w:hAnsi="Arial" w:cs="Arial"/>
          <w:sz w:val="20"/>
          <w:szCs w:val="20"/>
        </w:rPr>
        <w:t>11</w:t>
      </w:r>
    </w:p>
    <w:p w14:paraId="0D0326DC" w14:textId="69D72E51" w:rsidR="009751FB" w:rsidRPr="00B441C2" w:rsidRDefault="009751FB" w:rsidP="009751FB">
      <w:pPr>
        <w:numPr>
          <w:ilvl w:val="1"/>
          <w:numId w:val="46"/>
        </w:numPr>
        <w:spacing w:line="240" w:lineRule="auto"/>
        <w:jc w:val="both"/>
        <w:rPr>
          <w:rFonts w:ascii="Arial" w:hAnsi="Arial" w:cs="Arial"/>
          <w:sz w:val="20"/>
          <w:szCs w:val="20"/>
        </w:rPr>
      </w:pPr>
      <w:r w:rsidRPr="00B441C2">
        <w:rPr>
          <w:rFonts w:ascii="Arial" w:hAnsi="Arial" w:cs="Arial"/>
          <w:sz w:val="20"/>
          <w:szCs w:val="20"/>
        </w:rPr>
        <w:t>Commitment to Sustainability and Digital Innovation</w:t>
      </w:r>
      <w:r w:rsidR="00CD24B4">
        <w:rPr>
          <w:rFonts w:ascii="Arial" w:hAnsi="Arial" w:cs="Arial"/>
          <w:sz w:val="20"/>
          <w:szCs w:val="20"/>
        </w:rPr>
        <w:t>…………………………</w:t>
      </w:r>
      <w:proofErr w:type="gramStart"/>
      <w:r w:rsidR="00CD24B4">
        <w:rPr>
          <w:rFonts w:ascii="Arial" w:hAnsi="Arial" w:cs="Arial"/>
          <w:sz w:val="20"/>
          <w:szCs w:val="20"/>
        </w:rPr>
        <w:t>…</w:t>
      </w:r>
      <w:r w:rsidR="00CD24B4">
        <w:rPr>
          <w:rFonts w:ascii="Arial" w:hAnsi="Arial" w:cs="Arial"/>
          <w:sz w:val="20"/>
          <w:szCs w:val="20"/>
        </w:rPr>
        <w:t>..</w:t>
      </w:r>
      <w:proofErr w:type="gramEnd"/>
      <w:r w:rsidR="00CD24B4">
        <w:rPr>
          <w:rFonts w:ascii="Arial" w:hAnsi="Arial" w:cs="Arial"/>
          <w:sz w:val="20"/>
          <w:szCs w:val="20"/>
        </w:rPr>
        <w:t>…</w:t>
      </w:r>
      <w:r w:rsidR="002F00D0">
        <w:rPr>
          <w:rFonts w:ascii="Arial" w:hAnsi="Arial" w:cs="Arial"/>
          <w:sz w:val="20"/>
          <w:szCs w:val="20"/>
        </w:rPr>
        <w:t>12</w:t>
      </w:r>
    </w:p>
    <w:p w14:paraId="4CF68FBA" w14:textId="102052B7" w:rsidR="009751FB" w:rsidRPr="00B441C2" w:rsidRDefault="009751FB" w:rsidP="009751FB">
      <w:pPr>
        <w:numPr>
          <w:ilvl w:val="1"/>
          <w:numId w:val="46"/>
        </w:numPr>
        <w:spacing w:line="240" w:lineRule="auto"/>
        <w:jc w:val="both"/>
        <w:rPr>
          <w:rFonts w:ascii="Arial" w:hAnsi="Arial" w:cs="Arial"/>
          <w:sz w:val="20"/>
          <w:szCs w:val="20"/>
        </w:rPr>
      </w:pPr>
      <w:r w:rsidRPr="00B441C2">
        <w:rPr>
          <w:rFonts w:ascii="Arial" w:hAnsi="Arial" w:cs="Arial"/>
          <w:sz w:val="20"/>
          <w:szCs w:val="20"/>
        </w:rPr>
        <w:t>Business Performance Analysis</w:t>
      </w:r>
      <w:r w:rsidR="00CD24B4">
        <w:rPr>
          <w:rFonts w:ascii="Arial" w:hAnsi="Arial" w:cs="Arial"/>
          <w:sz w:val="20"/>
          <w:szCs w:val="20"/>
        </w:rPr>
        <w:t>………………………………………</w:t>
      </w:r>
      <w:r w:rsidR="00CD24B4">
        <w:rPr>
          <w:rFonts w:ascii="Arial" w:hAnsi="Arial" w:cs="Arial"/>
          <w:sz w:val="20"/>
          <w:szCs w:val="20"/>
        </w:rPr>
        <w:t>…………….</w:t>
      </w:r>
      <w:r w:rsidR="00CD24B4">
        <w:rPr>
          <w:rFonts w:ascii="Arial" w:hAnsi="Arial" w:cs="Arial"/>
          <w:sz w:val="20"/>
          <w:szCs w:val="20"/>
        </w:rPr>
        <w:t>…</w:t>
      </w:r>
      <w:r w:rsidR="002F00D0">
        <w:rPr>
          <w:rFonts w:ascii="Arial" w:hAnsi="Arial" w:cs="Arial"/>
          <w:sz w:val="20"/>
          <w:szCs w:val="20"/>
        </w:rPr>
        <w:t>12</w:t>
      </w:r>
    </w:p>
    <w:p w14:paraId="29F4A930" w14:textId="3F06B9D9" w:rsidR="009751FB" w:rsidRPr="00B441C2" w:rsidRDefault="009751FB" w:rsidP="009751FB">
      <w:pPr>
        <w:numPr>
          <w:ilvl w:val="1"/>
          <w:numId w:val="46"/>
        </w:numPr>
        <w:spacing w:line="240" w:lineRule="auto"/>
        <w:jc w:val="both"/>
        <w:rPr>
          <w:rFonts w:ascii="Arial" w:hAnsi="Arial" w:cs="Arial"/>
          <w:sz w:val="20"/>
          <w:szCs w:val="20"/>
        </w:rPr>
      </w:pPr>
      <w:r w:rsidRPr="00B441C2">
        <w:rPr>
          <w:rFonts w:ascii="Arial" w:hAnsi="Arial" w:cs="Arial"/>
          <w:sz w:val="20"/>
          <w:szCs w:val="20"/>
        </w:rPr>
        <w:t>SWOT Analysis</w:t>
      </w:r>
      <w:r w:rsidR="00CD24B4">
        <w:rPr>
          <w:rFonts w:ascii="Arial" w:hAnsi="Arial" w:cs="Arial"/>
          <w:sz w:val="20"/>
          <w:szCs w:val="20"/>
        </w:rPr>
        <w:t>………………………………</w:t>
      </w:r>
      <w:r w:rsidR="00CD24B4">
        <w:rPr>
          <w:rFonts w:ascii="Arial" w:hAnsi="Arial" w:cs="Arial"/>
          <w:sz w:val="20"/>
          <w:szCs w:val="20"/>
        </w:rPr>
        <w:t>……………………………….</w:t>
      </w:r>
      <w:r w:rsidR="00CD24B4">
        <w:rPr>
          <w:rFonts w:ascii="Arial" w:hAnsi="Arial" w:cs="Arial"/>
          <w:sz w:val="20"/>
          <w:szCs w:val="20"/>
        </w:rPr>
        <w:t>…………</w:t>
      </w:r>
      <w:r w:rsidR="0021426F">
        <w:rPr>
          <w:rFonts w:ascii="Arial" w:hAnsi="Arial" w:cs="Arial"/>
          <w:sz w:val="20"/>
          <w:szCs w:val="20"/>
        </w:rPr>
        <w:t>13</w:t>
      </w:r>
    </w:p>
    <w:p w14:paraId="4F0F228E" w14:textId="62379998" w:rsidR="009751FB" w:rsidRPr="00B441C2" w:rsidRDefault="009751FB" w:rsidP="009751FB">
      <w:pPr>
        <w:numPr>
          <w:ilvl w:val="0"/>
          <w:numId w:val="46"/>
        </w:numPr>
        <w:spacing w:line="240" w:lineRule="auto"/>
        <w:jc w:val="both"/>
        <w:rPr>
          <w:rFonts w:ascii="Arial" w:hAnsi="Arial" w:cs="Arial"/>
          <w:sz w:val="20"/>
          <w:szCs w:val="20"/>
        </w:rPr>
      </w:pPr>
      <w:r w:rsidRPr="00B441C2">
        <w:rPr>
          <w:rFonts w:ascii="Arial" w:hAnsi="Arial" w:cs="Arial"/>
          <w:b/>
          <w:bCs/>
          <w:sz w:val="20"/>
          <w:szCs w:val="20"/>
        </w:rPr>
        <w:t>Conclusion</w:t>
      </w:r>
      <w:r w:rsidR="00CD24B4">
        <w:rPr>
          <w:rFonts w:ascii="Arial" w:hAnsi="Arial" w:cs="Arial"/>
          <w:sz w:val="20"/>
          <w:szCs w:val="20"/>
        </w:rPr>
        <w:t>……………………………………</w:t>
      </w:r>
      <w:r w:rsidR="00CD24B4">
        <w:rPr>
          <w:rFonts w:ascii="Arial" w:hAnsi="Arial" w:cs="Arial"/>
          <w:sz w:val="20"/>
          <w:szCs w:val="20"/>
        </w:rPr>
        <w:t>…………………………………………….</w:t>
      </w:r>
      <w:r w:rsidR="00CD24B4">
        <w:rPr>
          <w:rFonts w:ascii="Arial" w:hAnsi="Arial" w:cs="Arial"/>
          <w:sz w:val="20"/>
          <w:szCs w:val="20"/>
        </w:rPr>
        <w:t>……</w:t>
      </w:r>
      <w:r w:rsidR="0021426F">
        <w:rPr>
          <w:rFonts w:ascii="Arial" w:hAnsi="Arial" w:cs="Arial"/>
          <w:b/>
          <w:bCs/>
          <w:sz w:val="20"/>
          <w:szCs w:val="20"/>
        </w:rPr>
        <w:t>14</w:t>
      </w:r>
    </w:p>
    <w:p w14:paraId="3614AD54" w14:textId="75E1F41D" w:rsidR="009751FB" w:rsidRPr="00B441C2" w:rsidRDefault="009751FB" w:rsidP="009751FB">
      <w:pPr>
        <w:numPr>
          <w:ilvl w:val="0"/>
          <w:numId w:val="46"/>
        </w:numPr>
        <w:spacing w:line="240" w:lineRule="auto"/>
        <w:jc w:val="both"/>
        <w:rPr>
          <w:rFonts w:ascii="Arial" w:hAnsi="Arial" w:cs="Arial"/>
          <w:sz w:val="20"/>
          <w:szCs w:val="20"/>
        </w:rPr>
      </w:pPr>
      <w:r w:rsidRPr="00B441C2">
        <w:rPr>
          <w:rFonts w:ascii="Arial" w:hAnsi="Arial" w:cs="Arial"/>
          <w:b/>
          <w:bCs/>
          <w:sz w:val="20"/>
          <w:szCs w:val="20"/>
        </w:rPr>
        <w:t>Recommendations for Accor Hotel Group</w:t>
      </w:r>
      <w:r w:rsidR="00CD24B4">
        <w:rPr>
          <w:rFonts w:ascii="Arial" w:hAnsi="Arial" w:cs="Arial"/>
          <w:sz w:val="20"/>
          <w:szCs w:val="20"/>
        </w:rPr>
        <w:t>……………………………………</w:t>
      </w:r>
      <w:r w:rsidR="00CD24B4">
        <w:rPr>
          <w:rFonts w:ascii="Arial" w:hAnsi="Arial" w:cs="Arial"/>
          <w:sz w:val="20"/>
          <w:szCs w:val="20"/>
        </w:rPr>
        <w:t>………</w:t>
      </w:r>
      <w:r w:rsidR="00CD24B4">
        <w:rPr>
          <w:rFonts w:ascii="Arial" w:hAnsi="Arial" w:cs="Arial"/>
          <w:sz w:val="20"/>
          <w:szCs w:val="20"/>
        </w:rPr>
        <w:t>……</w:t>
      </w:r>
      <w:r w:rsidR="00CD24B4">
        <w:rPr>
          <w:rFonts w:ascii="Arial" w:hAnsi="Arial" w:cs="Arial"/>
          <w:b/>
          <w:bCs/>
          <w:sz w:val="20"/>
          <w:szCs w:val="20"/>
        </w:rPr>
        <w:t>15</w:t>
      </w:r>
    </w:p>
    <w:p w14:paraId="79D74B05" w14:textId="2259FDB5" w:rsidR="001E3612" w:rsidRPr="00A44B71" w:rsidRDefault="009751FB" w:rsidP="00A44B71">
      <w:pPr>
        <w:numPr>
          <w:ilvl w:val="0"/>
          <w:numId w:val="46"/>
        </w:numPr>
        <w:spacing w:line="240" w:lineRule="auto"/>
        <w:jc w:val="both"/>
        <w:rPr>
          <w:rFonts w:ascii="Arial" w:hAnsi="Arial" w:cs="Arial"/>
          <w:sz w:val="20"/>
          <w:szCs w:val="20"/>
        </w:rPr>
      </w:pPr>
      <w:r w:rsidRPr="00B441C2">
        <w:rPr>
          <w:rFonts w:ascii="Arial" w:hAnsi="Arial" w:cs="Arial"/>
          <w:b/>
          <w:bCs/>
          <w:sz w:val="20"/>
          <w:szCs w:val="20"/>
        </w:rPr>
        <w:t>References</w:t>
      </w:r>
      <w:r w:rsidR="00CD24B4">
        <w:rPr>
          <w:rFonts w:ascii="Arial" w:hAnsi="Arial" w:cs="Arial"/>
          <w:sz w:val="20"/>
          <w:szCs w:val="20"/>
        </w:rPr>
        <w:t>……………………………………</w:t>
      </w:r>
      <w:r w:rsidR="00CD24B4">
        <w:rPr>
          <w:rFonts w:ascii="Arial" w:hAnsi="Arial" w:cs="Arial"/>
          <w:sz w:val="20"/>
          <w:szCs w:val="20"/>
        </w:rPr>
        <w:t>…………………………………………….</w:t>
      </w:r>
      <w:r w:rsidR="00CD24B4">
        <w:rPr>
          <w:rFonts w:ascii="Arial" w:hAnsi="Arial" w:cs="Arial"/>
          <w:sz w:val="20"/>
          <w:szCs w:val="20"/>
        </w:rPr>
        <w:t>……</w:t>
      </w:r>
      <w:r w:rsidR="00CD24B4">
        <w:rPr>
          <w:rFonts w:ascii="Arial" w:hAnsi="Arial" w:cs="Arial"/>
          <w:b/>
          <w:bCs/>
          <w:sz w:val="20"/>
          <w:szCs w:val="20"/>
        </w:rPr>
        <w:t>17</w:t>
      </w:r>
    </w:p>
    <w:p w14:paraId="769CE250" w14:textId="77777777" w:rsidR="00A44B71" w:rsidRDefault="00A44B71" w:rsidP="00BE6D88">
      <w:pPr>
        <w:spacing w:line="360" w:lineRule="auto"/>
        <w:jc w:val="center"/>
        <w:rPr>
          <w:rFonts w:ascii="Times New Roman" w:hAnsi="Times New Roman" w:cs="Times New Roman"/>
          <w:b/>
          <w:bCs/>
          <w:sz w:val="28"/>
          <w:szCs w:val="28"/>
        </w:rPr>
      </w:pPr>
    </w:p>
    <w:p w14:paraId="5D37E647" w14:textId="77777777" w:rsidR="00CD24B4" w:rsidRDefault="00CD24B4" w:rsidP="00BE6D88">
      <w:pPr>
        <w:spacing w:line="360" w:lineRule="auto"/>
        <w:jc w:val="center"/>
        <w:rPr>
          <w:rFonts w:ascii="Times New Roman" w:hAnsi="Times New Roman" w:cs="Times New Roman"/>
          <w:b/>
          <w:bCs/>
          <w:sz w:val="28"/>
          <w:szCs w:val="28"/>
        </w:rPr>
      </w:pPr>
    </w:p>
    <w:p w14:paraId="7F3AB407" w14:textId="77777777" w:rsidR="00CD24B4" w:rsidRDefault="00CD24B4" w:rsidP="00BE6D88">
      <w:pPr>
        <w:spacing w:line="360" w:lineRule="auto"/>
        <w:jc w:val="center"/>
        <w:rPr>
          <w:rFonts w:ascii="Times New Roman" w:hAnsi="Times New Roman" w:cs="Times New Roman"/>
          <w:b/>
          <w:bCs/>
          <w:sz w:val="28"/>
          <w:szCs w:val="28"/>
        </w:rPr>
      </w:pPr>
    </w:p>
    <w:p w14:paraId="0D887B3E" w14:textId="77777777" w:rsidR="00CD24B4" w:rsidRDefault="00CD24B4" w:rsidP="00BE6D88">
      <w:pPr>
        <w:spacing w:line="360" w:lineRule="auto"/>
        <w:jc w:val="center"/>
        <w:rPr>
          <w:rFonts w:ascii="Times New Roman" w:hAnsi="Times New Roman" w:cs="Times New Roman"/>
          <w:b/>
          <w:bCs/>
          <w:sz w:val="28"/>
          <w:szCs w:val="28"/>
        </w:rPr>
      </w:pPr>
    </w:p>
    <w:p w14:paraId="5E98C074" w14:textId="77777777" w:rsidR="00CD24B4" w:rsidRDefault="00CD24B4" w:rsidP="00BE6D88">
      <w:pPr>
        <w:spacing w:line="360" w:lineRule="auto"/>
        <w:jc w:val="center"/>
        <w:rPr>
          <w:rFonts w:ascii="Times New Roman" w:hAnsi="Times New Roman" w:cs="Times New Roman"/>
          <w:b/>
          <w:bCs/>
          <w:sz w:val="28"/>
          <w:szCs w:val="28"/>
        </w:rPr>
      </w:pPr>
    </w:p>
    <w:p w14:paraId="40815C9E" w14:textId="77777777" w:rsidR="00CD24B4" w:rsidRDefault="00CD24B4" w:rsidP="00BE6D88">
      <w:pPr>
        <w:spacing w:line="360" w:lineRule="auto"/>
        <w:jc w:val="center"/>
        <w:rPr>
          <w:rFonts w:ascii="Times New Roman" w:hAnsi="Times New Roman" w:cs="Times New Roman"/>
          <w:b/>
          <w:bCs/>
          <w:sz w:val="28"/>
          <w:szCs w:val="28"/>
        </w:rPr>
      </w:pPr>
    </w:p>
    <w:p w14:paraId="7393BB54" w14:textId="77777777" w:rsidR="00CD24B4" w:rsidRDefault="00CD24B4" w:rsidP="00BE6D88">
      <w:pPr>
        <w:spacing w:line="360" w:lineRule="auto"/>
        <w:jc w:val="center"/>
        <w:rPr>
          <w:rFonts w:ascii="Times New Roman" w:hAnsi="Times New Roman" w:cs="Times New Roman"/>
          <w:b/>
          <w:bCs/>
          <w:sz w:val="28"/>
          <w:szCs w:val="28"/>
        </w:rPr>
      </w:pPr>
    </w:p>
    <w:p w14:paraId="7A940AB7" w14:textId="7BA2FCA9" w:rsidR="003D7A3D" w:rsidRDefault="003D7A3D" w:rsidP="00BE6D88">
      <w:pPr>
        <w:spacing w:line="360" w:lineRule="auto"/>
        <w:jc w:val="center"/>
        <w:rPr>
          <w:rFonts w:ascii="Times New Roman" w:hAnsi="Times New Roman" w:cs="Times New Roman"/>
          <w:b/>
          <w:bCs/>
          <w:sz w:val="28"/>
          <w:szCs w:val="28"/>
        </w:rPr>
      </w:pPr>
      <w:r w:rsidRPr="00BE6D88">
        <w:rPr>
          <w:rFonts w:ascii="Times New Roman" w:hAnsi="Times New Roman" w:cs="Times New Roman"/>
          <w:b/>
          <w:bCs/>
          <w:sz w:val="28"/>
          <w:szCs w:val="28"/>
        </w:rPr>
        <w:t>Introduction</w:t>
      </w:r>
    </w:p>
    <w:p w14:paraId="7405B716" w14:textId="465ADB48" w:rsidR="001E3612" w:rsidRPr="00BE6D88" w:rsidRDefault="00C47E9A" w:rsidP="00C47E9A">
      <w:pPr>
        <w:spacing w:line="360" w:lineRule="auto"/>
        <w:jc w:val="center"/>
        <w:rPr>
          <w:rFonts w:ascii="Times New Roman" w:hAnsi="Times New Roman" w:cs="Times New Roman"/>
          <w:b/>
          <w:bCs/>
          <w:sz w:val="28"/>
          <w:szCs w:val="28"/>
        </w:rPr>
      </w:pPr>
      <w:r>
        <w:rPr>
          <w:noProof/>
        </w:rPr>
        <w:drawing>
          <wp:inline distT="0" distB="0" distL="0" distR="0" wp14:anchorId="76ACDF51" wp14:editId="04F5B78C">
            <wp:extent cx="5943600" cy="1424305"/>
            <wp:effectExtent l="0" t="0" r="0" b="4445"/>
            <wp:docPr id="571932492" name="Picture 1" descr="A city skyline at n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932492" name="Picture 1" descr="A city skyline at night&#10;&#10;Description automatically generated"/>
                    <pic:cNvPicPr/>
                  </pic:nvPicPr>
                  <pic:blipFill>
                    <a:blip r:embed="rId9"/>
                    <a:stretch>
                      <a:fillRect/>
                    </a:stretch>
                  </pic:blipFill>
                  <pic:spPr>
                    <a:xfrm>
                      <a:off x="0" y="0"/>
                      <a:ext cx="5943600" cy="1424305"/>
                    </a:xfrm>
                    <a:prstGeom prst="rect">
                      <a:avLst/>
                    </a:prstGeom>
                  </pic:spPr>
                </pic:pic>
              </a:graphicData>
            </a:graphic>
          </wp:inline>
        </w:drawing>
      </w:r>
    </w:p>
    <w:p w14:paraId="7787CC63" w14:textId="4C1EC268" w:rsidR="003D7A3D" w:rsidRPr="003D7A3D" w:rsidRDefault="00B702C9" w:rsidP="003D7A3D">
      <w:pPr>
        <w:spacing w:line="360" w:lineRule="auto"/>
        <w:jc w:val="both"/>
        <w:rPr>
          <w:rFonts w:ascii="Times New Roman" w:hAnsi="Times New Roman" w:cs="Times New Roman"/>
          <w:sz w:val="24"/>
          <w:szCs w:val="24"/>
        </w:rPr>
      </w:pPr>
      <w:r w:rsidRPr="00B702C9">
        <w:rPr>
          <w:rFonts w:ascii="Times New Roman" w:hAnsi="Times New Roman" w:cs="Times New Roman"/>
          <w:sz w:val="24"/>
          <w:szCs w:val="24"/>
        </w:rPr>
        <w:t>Notable in the world of hospitality, Accor Hotel Group has proven to be a dynamic and progressive company when it comes to commercial performance and strategic orientation in 2023. Accor is a notable company with a strong market presence and a wide range of offerings, ranging from luxury to economy segments. It is recognised for its ability to adapt and remain resilient, particularly in light of recent global difficulties. In Q1 2023, there was a significant 54% increase in like-for-like revenue and a 57% growth in RevPAR compared to the previous year. This indicates a robust recovery in occupancy rates and average room prices. Accor's performance demonstrates its strategic agility through differentiation and expansion into high-growth markets, particularly in Asia and the Middle East. The group's dedication to digital innovation and sustainability strengthens its attractiveness in an industry that is increasingly influenced by technological progress and environmental awareness. This introduction provides an overview of Accor's strategic approach, business performance, and the challenges and opportunities it faces. It offers insights into how the company manages the complexities of the modern hospitality industry.</w:t>
      </w:r>
    </w:p>
    <w:p w14:paraId="5FDB3C01" w14:textId="2536B09C" w:rsidR="00AD4F2B" w:rsidRDefault="00C47E9A" w:rsidP="00784DC8">
      <w:pPr>
        <w:spacing w:line="360" w:lineRule="auto"/>
        <w:jc w:val="center"/>
        <w:rPr>
          <w:rFonts w:ascii="Times New Roman" w:hAnsi="Times New Roman" w:cs="Times New Roman"/>
          <w:b/>
          <w:bCs/>
          <w:sz w:val="28"/>
          <w:szCs w:val="28"/>
        </w:rPr>
      </w:pPr>
      <w:r>
        <w:rPr>
          <w:noProof/>
        </w:rPr>
        <w:drawing>
          <wp:inline distT="0" distB="0" distL="0" distR="0" wp14:anchorId="3E220D24" wp14:editId="01FC627F">
            <wp:extent cx="5943600" cy="2014220"/>
            <wp:effectExtent l="0" t="0" r="0" b="5080"/>
            <wp:docPr id="1020354708" name="Picture 1" descr="A close-up of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354708" name="Picture 1" descr="A close-up of numbers&#10;&#10;Description automatically generated"/>
                    <pic:cNvPicPr/>
                  </pic:nvPicPr>
                  <pic:blipFill>
                    <a:blip r:embed="rId10"/>
                    <a:stretch>
                      <a:fillRect/>
                    </a:stretch>
                  </pic:blipFill>
                  <pic:spPr>
                    <a:xfrm>
                      <a:off x="0" y="0"/>
                      <a:ext cx="5943600" cy="2014220"/>
                    </a:xfrm>
                    <a:prstGeom prst="rect">
                      <a:avLst/>
                    </a:prstGeom>
                    <a:effectLst/>
                  </pic:spPr>
                </pic:pic>
              </a:graphicData>
            </a:graphic>
          </wp:inline>
        </w:drawing>
      </w:r>
    </w:p>
    <w:p w14:paraId="17B303A6" w14:textId="77777777" w:rsidR="00EF260E" w:rsidRDefault="00EF260E" w:rsidP="00EF260E">
      <w:pPr>
        <w:spacing w:line="360" w:lineRule="auto"/>
        <w:rPr>
          <w:rFonts w:ascii="Times New Roman" w:hAnsi="Times New Roman" w:cs="Times New Roman"/>
          <w:b/>
          <w:bCs/>
          <w:sz w:val="28"/>
          <w:szCs w:val="28"/>
        </w:rPr>
      </w:pPr>
    </w:p>
    <w:p w14:paraId="2FB8DE50" w14:textId="13E6C8D3" w:rsidR="003D7A3D" w:rsidRPr="008D4F78" w:rsidRDefault="003D7A3D" w:rsidP="00EF260E">
      <w:pPr>
        <w:spacing w:line="360" w:lineRule="auto"/>
        <w:jc w:val="right"/>
        <w:rPr>
          <w:rFonts w:ascii="Times New Roman" w:hAnsi="Times New Roman" w:cs="Times New Roman"/>
          <w:b/>
          <w:bCs/>
          <w:i/>
          <w:iCs/>
          <w:sz w:val="32"/>
          <w:szCs w:val="32"/>
        </w:rPr>
      </w:pPr>
      <w:r w:rsidRPr="008D4F78">
        <w:rPr>
          <w:rFonts w:ascii="Times New Roman" w:hAnsi="Times New Roman" w:cs="Times New Roman"/>
          <w:b/>
          <w:bCs/>
          <w:i/>
          <w:iCs/>
          <w:sz w:val="32"/>
          <w:szCs w:val="32"/>
        </w:rPr>
        <w:lastRenderedPageBreak/>
        <w:t>Main Findings</w:t>
      </w:r>
    </w:p>
    <w:p w14:paraId="62356FB6" w14:textId="77777777" w:rsidR="003D7A3D" w:rsidRPr="00784DC8" w:rsidRDefault="003D7A3D" w:rsidP="00784DC8">
      <w:pPr>
        <w:spacing w:line="360" w:lineRule="auto"/>
        <w:jc w:val="center"/>
        <w:rPr>
          <w:rFonts w:ascii="Times New Roman" w:hAnsi="Times New Roman" w:cs="Times New Roman"/>
          <w:b/>
          <w:bCs/>
          <w:sz w:val="28"/>
          <w:szCs w:val="28"/>
        </w:rPr>
      </w:pPr>
      <w:r w:rsidRPr="00784DC8">
        <w:rPr>
          <w:rFonts w:ascii="Times New Roman" w:hAnsi="Times New Roman" w:cs="Times New Roman"/>
          <w:b/>
          <w:bCs/>
          <w:sz w:val="28"/>
          <w:szCs w:val="28"/>
        </w:rPr>
        <w:t>Organization Structure, Culture, and Goals of Accor Hotel Group</w:t>
      </w:r>
    </w:p>
    <w:p w14:paraId="0C92D5E7" w14:textId="3294E640" w:rsidR="00EF260E" w:rsidRPr="00EF260E" w:rsidRDefault="003D7A3D" w:rsidP="003D7A3D">
      <w:pPr>
        <w:spacing w:line="360" w:lineRule="auto"/>
        <w:jc w:val="both"/>
        <w:rPr>
          <w:rFonts w:ascii="Times New Roman" w:hAnsi="Times New Roman" w:cs="Times New Roman"/>
          <w:sz w:val="24"/>
          <w:szCs w:val="24"/>
          <w:u w:val="single"/>
        </w:rPr>
      </w:pPr>
      <w:r w:rsidRPr="00EF260E">
        <w:rPr>
          <w:rFonts w:ascii="Times New Roman" w:hAnsi="Times New Roman" w:cs="Times New Roman"/>
          <w:b/>
          <w:bCs/>
          <w:sz w:val="24"/>
          <w:szCs w:val="24"/>
          <w:u w:val="single"/>
        </w:rPr>
        <w:t>Organizational Structure</w:t>
      </w:r>
      <w:r w:rsidR="00EF260E">
        <w:rPr>
          <w:rFonts w:ascii="Times New Roman" w:hAnsi="Times New Roman" w:cs="Times New Roman"/>
          <w:b/>
          <w:bCs/>
          <w:sz w:val="24"/>
          <w:szCs w:val="24"/>
          <w:u w:val="single"/>
        </w:rPr>
        <w:t>:</w:t>
      </w:r>
    </w:p>
    <w:p w14:paraId="26BB8F4A" w14:textId="1DB2A155" w:rsidR="00962CFD" w:rsidRDefault="00962CFD" w:rsidP="003D7A3D">
      <w:pPr>
        <w:spacing w:line="360" w:lineRule="auto"/>
        <w:jc w:val="both"/>
        <w:rPr>
          <w:rFonts w:ascii="Times New Roman" w:hAnsi="Times New Roman" w:cs="Times New Roman"/>
          <w:b/>
          <w:bCs/>
          <w:i/>
          <w:iCs/>
          <w:sz w:val="24"/>
          <w:szCs w:val="24"/>
        </w:rPr>
      </w:pPr>
      <w:r>
        <w:rPr>
          <w:noProof/>
        </w:rPr>
        <w:drawing>
          <wp:anchor distT="0" distB="0" distL="114300" distR="114300" simplePos="0" relativeHeight="251664384" behindDoc="0" locked="0" layoutInCell="1" allowOverlap="1" wp14:anchorId="0926703A" wp14:editId="68E3FBE3">
            <wp:simplePos x="0" y="0"/>
            <wp:positionH relativeFrom="margin">
              <wp:align>left</wp:align>
            </wp:positionH>
            <wp:positionV relativeFrom="paragraph">
              <wp:posOffset>65232</wp:posOffset>
            </wp:positionV>
            <wp:extent cx="3301365" cy="5212715"/>
            <wp:effectExtent l="0" t="0" r="0" b="6985"/>
            <wp:wrapSquare wrapText="bothSides"/>
            <wp:docPr id="448684184" name="Picture 1"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684184" name="Picture 1" descr="A close-up of a car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301365" cy="5212715"/>
                    </a:xfrm>
                    <a:prstGeom prst="rect">
                      <a:avLst/>
                    </a:prstGeom>
                  </pic:spPr>
                </pic:pic>
              </a:graphicData>
            </a:graphic>
            <wp14:sizeRelH relativeFrom="margin">
              <wp14:pctWidth>0</wp14:pctWidth>
            </wp14:sizeRelH>
            <wp14:sizeRelV relativeFrom="margin">
              <wp14:pctHeight>0</wp14:pctHeight>
            </wp14:sizeRelV>
          </wp:anchor>
        </w:drawing>
      </w:r>
    </w:p>
    <w:p w14:paraId="57F17079" w14:textId="205FFE7C" w:rsidR="00C86148" w:rsidRPr="008F018F" w:rsidRDefault="003D7A3D" w:rsidP="003D7A3D">
      <w:pPr>
        <w:spacing w:line="360" w:lineRule="auto"/>
        <w:jc w:val="both"/>
        <w:rPr>
          <w:rFonts w:ascii="Times New Roman" w:hAnsi="Times New Roman" w:cs="Times New Roman"/>
          <w:b/>
          <w:bCs/>
          <w:i/>
          <w:iCs/>
          <w:sz w:val="24"/>
          <w:szCs w:val="24"/>
        </w:rPr>
      </w:pPr>
      <w:r w:rsidRPr="008F018F">
        <w:rPr>
          <w:rFonts w:ascii="Times New Roman" w:hAnsi="Times New Roman" w:cs="Times New Roman"/>
          <w:b/>
          <w:bCs/>
          <w:i/>
          <w:iCs/>
          <w:sz w:val="24"/>
          <w:szCs w:val="24"/>
        </w:rPr>
        <w:t xml:space="preserve">Agility and Decentralization </w:t>
      </w:r>
    </w:p>
    <w:p w14:paraId="1BDABF11" w14:textId="2EA822AF" w:rsidR="005233A4" w:rsidRDefault="00962CFD" w:rsidP="003D7A3D">
      <w:pPr>
        <w:spacing w:line="360" w:lineRule="auto"/>
        <w:jc w:val="both"/>
        <w:rPr>
          <w:rFonts w:ascii="Times New Roman" w:hAnsi="Times New Roman" w:cs="Times New Roman"/>
          <w:sz w:val="24"/>
          <w:szCs w:val="24"/>
        </w:rPr>
      </w:pPr>
      <w:r>
        <w:rPr>
          <w:noProof/>
        </w:rPr>
        <w:drawing>
          <wp:anchor distT="0" distB="0" distL="114300" distR="114300" simplePos="0" relativeHeight="251663360" behindDoc="0" locked="0" layoutInCell="1" allowOverlap="1" wp14:anchorId="7F399135" wp14:editId="3F15752B">
            <wp:simplePos x="0" y="0"/>
            <wp:positionH relativeFrom="margin">
              <wp:align>right</wp:align>
            </wp:positionH>
            <wp:positionV relativeFrom="paragraph">
              <wp:posOffset>4703866</wp:posOffset>
            </wp:positionV>
            <wp:extent cx="1875790" cy="1923415"/>
            <wp:effectExtent l="0" t="0" r="0" b="635"/>
            <wp:wrapSquare wrapText="bothSides"/>
            <wp:docPr id="850650442" name="Picture 1" descr="93 Jean Jacques Morin Stock Photos, High-Res Pictures, and Images - Gett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3 Jean Jacques Morin Stock Photos, High-Res Pictures, and Images - Getty  Image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620"/>
                    <a:stretch/>
                  </pic:blipFill>
                  <pic:spPr bwMode="auto">
                    <a:xfrm>
                      <a:off x="0" y="0"/>
                      <a:ext cx="1875790" cy="1923415"/>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w:t xml:space="preserve"> </w:t>
      </w:r>
      <w:r w:rsidR="005233A4" w:rsidRPr="005233A4">
        <w:rPr>
          <w:rFonts w:ascii="Times New Roman" w:hAnsi="Times New Roman" w:cs="Times New Roman"/>
          <w:sz w:val="24"/>
          <w:szCs w:val="24"/>
        </w:rPr>
        <w:t xml:space="preserve">As of 2023, Accor Hotel Group has implemented a more dynamic and </w:t>
      </w:r>
      <w:proofErr w:type="spellStart"/>
      <w:r w:rsidR="005233A4" w:rsidRPr="005233A4">
        <w:rPr>
          <w:rFonts w:ascii="Times New Roman" w:hAnsi="Times New Roman" w:cs="Times New Roman"/>
          <w:sz w:val="24"/>
          <w:szCs w:val="24"/>
        </w:rPr>
        <w:t>decentralised</w:t>
      </w:r>
      <w:proofErr w:type="spellEnd"/>
      <w:r w:rsidR="005233A4" w:rsidRPr="005233A4">
        <w:rPr>
          <w:rFonts w:ascii="Times New Roman" w:hAnsi="Times New Roman" w:cs="Times New Roman"/>
          <w:sz w:val="24"/>
          <w:szCs w:val="24"/>
        </w:rPr>
        <w:t xml:space="preserve"> structure. The group has implemented a restructuring plan, dividing its operations into two main divisions: Premium, Midscale &amp; Economy, and Luxury &amp; Lifestyle. Each division is overseen by an Executive Committee and supported by a Group Management Board and a Global Shared Platform. The </w:t>
      </w:r>
      <w:proofErr w:type="spellStart"/>
      <w:r w:rsidR="005233A4" w:rsidRPr="005233A4">
        <w:rPr>
          <w:rFonts w:ascii="Times New Roman" w:hAnsi="Times New Roman" w:cs="Times New Roman"/>
          <w:sz w:val="24"/>
          <w:szCs w:val="24"/>
        </w:rPr>
        <w:t>reorganisation</w:t>
      </w:r>
      <w:proofErr w:type="spellEnd"/>
      <w:r w:rsidR="005233A4" w:rsidRPr="005233A4">
        <w:rPr>
          <w:rFonts w:ascii="Times New Roman" w:hAnsi="Times New Roman" w:cs="Times New Roman"/>
          <w:sz w:val="24"/>
          <w:szCs w:val="24"/>
        </w:rPr>
        <w:t xml:space="preserve">, led by Sébastien Bazin and Jean-Jacques Morin, aims to enhance growth, adapt to market changes, improve service quality, and meet guest requirements more efficiently (Accor, 2023). According to Wynn and Jones (2022), this structure grants </w:t>
      </w:r>
      <w:r w:rsidR="001D45DD" w:rsidRPr="005233A4">
        <w:rPr>
          <w:rFonts w:ascii="Times New Roman" w:hAnsi="Times New Roman" w:cs="Times New Roman"/>
          <w:sz w:val="24"/>
          <w:szCs w:val="24"/>
        </w:rPr>
        <w:t>considerable independence</w:t>
      </w:r>
      <w:r w:rsidR="005233A4" w:rsidRPr="005233A4">
        <w:rPr>
          <w:rFonts w:ascii="Times New Roman" w:hAnsi="Times New Roman" w:cs="Times New Roman"/>
          <w:sz w:val="24"/>
          <w:szCs w:val="24"/>
        </w:rPr>
        <w:t xml:space="preserve"> to hotels and regions, enabling them to quickly adjust to local market demands and trends. This is seen as a crucial advantage in the dynamic hospitality industry.</w:t>
      </w:r>
    </w:p>
    <w:p w14:paraId="1729994E" w14:textId="77777777" w:rsidR="00962CFD" w:rsidRDefault="00962CFD" w:rsidP="003D7A3D">
      <w:pPr>
        <w:spacing w:line="360" w:lineRule="auto"/>
        <w:jc w:val="both"/>
        <w:rPr>
          <w:rFonts w:ascii="Times New Roman" w:hAnsi="Times New Roman" w:cs="Times New Roman"/>
          <w:b/>
          <w:bCs/>
          <w:sz w:val="24"/>
          <w:szCs w:val="24"/>
          <w:u w:val="single"/>
        </w:rPr>
      </w:pPr>
    </w:p>
    <w:p w14:paraId="35FE58D4" w14:textId="31EB0C25" w:rsidR="00EF260E" w:rsidRPr="00EF260E" w:rsidRDefault="003D7A3D" w:rsidP="003D7A3D">
      <w:pPr>
        <w:spacing w:line="360" w:lineRule="auto"/>
        <w:jc w:val="both"/>
        <w:rPr>
          <w:rFonts w:ascii="Times New Roman" w:hAnsi="Times New Roman" w:cs="Times New Roman"/>
          <w:b/>
          <w:bCs/>
          <w:sz w:val="24"/>
          <w:szCs w:val="24"/>
          <w:u w:val="single"/>
        </w:rPr>
      </w:pPr>
      <w:r w:rsidRPr="00EF260E">
        <w:rPr>
          <w:rFonts w:ascii="Times New Roman" w:hAnsi="Times New Roman" w:cs="Times New Roman"/>
          <w:b/>
          <w:bCs/>
          <w:sz w:val="24"/>
          <w:szCs w:val="24"/>
          <w:u w:val="single"/>
        </w:rPr>
        <w:lastRenderedPageBreak/>
        <w:t xml:space="preserve">Corporate Culture: </w:t>
      </w:r>
    </w:p>
    <w:p w14:paraId="1673B99C" w14:textId="6E5F271E" w:rsidR="00FC2858" w:rsidRDefault="00901F69" w:rsidP="003D7A3D">
      <w:pPr>
        <w:spacing w:line="360" w:lineRule="auto"/>
        <w:jc w:val="both"/>
        <w:rPr>
          <w:rFonts w:ascii="Times New Roman" w:hAnsi="Times New Roman" w:cs="Times New Roman"/>
          <w:sz w:val="24"/>
          <w:szCs w:val="24"/>
        </w:rPr>
      </w:pPr>
      <w:r>
        <w:rPr>
          <w:noProof/>
        </w:rPr>
        <w:drawing>
          <wp:anchor distT="0" distB="0" distL="114300" distR="114300" simplePos="0" relativeHeight="251665408" behindDoc="0" locked="0" layoutInCell="1" allowOverlap="1" wp14:anchorId="5D0F3DB9" wp14:editId="5C6F4A79">
            <wp:simplePos x="0" y="0"/>
            <wp:positionH relativeFrom="column">
              <wp:posOffset>4274556</wp:posOffset>
            </wp:positionH>
            <wp:positionV relativeFrom="paragraph">
              <wp:posOffset>121904</wp:posOffset>
            </wp:positionV>
            <wp:extent cx="1505585" cy="2686050"/>
            <wp:effectExtent l="0" t="0" r="0" b="0"/>
            <wp:wrapSquare wrapText="bothSides"/>
            <wp:docPr id="1245721566" name="Picture 1" descr="A group of chefs in a kitch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721566" name="Picture 1" descr="A group of chefs in a kitche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505585" cy="2686050"/>
                    </a:xfrm>
                    <a:prstGeom prst="rect">
                      <a:avLst/>
                    </a:prstGeom>
                  </pic:spPr>
                </pic:pic>
              </a:graphicData>
            </a:graphic>
            <wp14:sizeRelH relativeFrom="margin">
              <wp14:pctWidth>0</wp14:pctWidth>
            </wp14:sizeRelH>
            <wp14:sizeRelV relativeFrom="margin">
              <wp14:pctHeight>0</wp14:pctHeight>
            </wp14:sizeRelV>
          </wp:anchor>
        </w:drawing>
      </w:r>
      <w:r w:rsidR="003D7A3D" w:rsidRPr="00FC2858">
        <w:rPr>
          <w:rFonts w:ascii="Times New Roman" w:hAnsi="Times New Roman" w:cs="Times New Roman"/>
          <w:b/>
          <w:bCs/>
          <w:i/>
          <w:iCs/>
          <w:sz w:val="24"/>
          <w:szCs w:val="24"/>
        </w:rPr>
        <w:t>Innovation and Diversity</w:t>
      </w:r>
      <w:r w:rsidR="003D7A3D" w:rsidRPr="003D7A3D">
        <w:rPr>
          <w:rFonts w:ascii="Times New Roman" w:hAnsi="Times New Roman" w:cs="Times New Roman"/>
          <w:sz w:val="24"/>
          <w:szCs w:val="24"/>
        </w:rPr>
        <w:t xml:space="preserve"> </w:t>
      </w:r>
    </w:p>
    <w:p w14:paraId="7E77C121" w14:textId="3A3780D8" w:rsidR="007F0011" w:rsidRDefault="007F0011" w:rsidP="003D7A3D">
      <w:pPr>
        <w:spacing w:line="360" w:lineRule="auto"/>
        <w:jc w:val="both"/>
        <w:rPr>
          <w:rFonts w:ascii="Times New Roman" w:hAnsi="Times New Roman" w:cs="Times New Roman"/>
          <w:sz w:val="24"/>
          <w:szCs w:val="24"/>
        </w:rPr>
      </w:pPr>
      <w:r w:rsidRPr="007F0011">
        <w:rPr>
          <w:rFonts w:ascii="Times New Roman" w:hAnsi="Times New Roman" w:cs="Times New Roman"/>
          <w:sz w:val="24"/>
          <w:szCs w:val="24"/>
        </w:rPr>
        <w:t xml:space="preserve">Accor's corporate culture demonstrates innovation and diversity, which is evident in its </w:t>
      </w:r>
      <w:r w:rsidR="00901F69" w:rsidRPr="007F0011">
        <w:rPr>
          <w:rFonts w:ascii="Times New Roman" w:hAnsi="Times New Roman" w:cs="Times New Roman"/>
          <w:sz w:val="24"/>
          <w:szCs w:val="24"/>
        </w:rPr>
        <w:t>diverse</w:t>
      </w:r>
      <w:r w:rsidR="00901F69" w:rsidRPr="00901F69">
        <w:rPr>
          <w:noProof/>
        </w:rPr>
        <w:t xml:space="preserve"> </w:t>
      </w:r>
      <w:r w:rsidR="00901F69" w:rsidRPr="007F0011">
        <w:rPr>
          <w:rFonts w:ascii="Times New Roman" w:hAnsi="Times New Roman" w:cs="Times New Roman"/>
          <w:sz w:val="24"/>
          <w:szCs w:val="24"/>
        </w:rPr>
        <w:t>brand</w:t>
      </w:r>
      <w:r w:rsidRPr="007F0011">
        <w:rPr>
          <w:rFonts w:ascii="Times New Roman" w:hAnsi="Times New Roman" w:cs="Times New Roman"/>
          <w:sz w:val="24"/>
          <w:szCs w:val="24"/>
        </w:rPr>
        <w:t xml:space="preserve"> portfolio across different market segments. The group's culture </w:t>
      </w:r>
      <w:proofErr w:type="spellStart"/>
      <w:proofErr w:type="gramStart"/>
      <w:r w:rsidRPr="007F0011">
        <w:rPr>
          <w:rFonts w:ascii="Times New Roman" w:hAnsi="Times New Roman" w:cs="Times New Roman"/>
          <w:sz w:val="24"/>
          <w:szCs w:val="24"/>
        </w:rPr>
        <w:t>prioritises</w:t>
      </w:r>
      <w:proofErr w:type="spellEnd"/>
      <w:proofErr w:type="gramEnd"/>
      <w:r w:rsidRPr="007F0011">
        <w:rPr>
          <w:rFonts w:ascii="Times New Roman" w:hAnsi="Times New Roman" w:cs="Times New Roman"/>
          <w:sz w:val="24"/>
          <w:szCs w:val="24"/>
        </w:rPr>
        <w:t xml:space="preserve"> problem-solving, innovation, and empowerment at all levels of the organisation, aligning with Handy's 'Task Culture' quadrant that emphasises teamwork and flexibility (Accor, 2022). The approach discussed by Rowe et al. (2023) is crucial in the fast-paced and ever-changing hospitality industry. It emphasises the need for a collaborative and adaptable workforce that can effectively meet diverse and dynamic demands.</w:t>
      </w:r>
    </w:p>
    <w:p w14:paraId="686AABC0" w14:textId="77777777" w:rsidR="00945794" w:rsidRDefault="00945794" w:rsidP="003D7A3D">
      <w:pPr>
        <w:spacing w:line="360" w:lineRule="auto"/>
        <w:jc w:val="both"/>
        <w:rPr>
          <w:rFonts w:ascii="Times New Roman" w:hAnsi="Times New Roman" w:cs="Times New Roman"/>
          <w:b/>
          <w:bCs/>
          <w:sz w:val="24"/>
          <w:szCs w:val="24"/>
          <w:u w:val="single"/>
        </w:rPr>
      </w:pPr>
    </w:p>
    <w:p w14:paraId="71250016" w14:textId="5A5E22D2" w:rsidR="00EF260E" w:rsidRPr="00EF260E" w:rsidRDefault="003D7A3D" w:rsidP="003D7A3D">
      <w:pPr>
        <w:spacing w:line="360" w:lineRule="auto"/>
        <w:jc w:val="both"/>
        <w:rPr>
          <w:rFonts w:ascii="Times New Roman" w:hAnsi="Times New Roman" w:cs="Times New Roman"/>
          <w:b/>
          <w:bCs/>
          <w:sz w:val="24"/>
          <w:szCs w:val="24"/>
          <w:u w:val="single"/>
        </w:rPr>
      </w:pPr>
      <w:r w:rsidRPr="00EF260E">
        <w:rPr>
          <w:rFonts w:ascii="Times New Roman" w:hAnsi="Times New Roman" w:cs="Times New Roman"/>
          <w:b/>
          <w:bCs/>
          <w:sz w:val="24"/>
          <w:szCs w:val="24"/>
          <w:u w:val="single"/>
        </w:rPr>
        <w:t>Strategic Alignment of Goals</w:t>
      </w:r>
      <w:r w:rsidR="00EF260E">
        <w:rPr>
          <w:rFonts w:ascii="Times New Roman" w:hAnsi="Times New Roman" w:cs="Times New Roman"/>
          <w:b/>
          <w:bCs/>
          <w:sz w:val="24"/>
          <w:szCs w:val="24"/>
          <w:u w:val="single"/>
        </w:rPr>
        <w:t>:</w:t>
      </w:r>
    </w:p>
    <w:p w14:paraId="20586F56" w14:textId="6A3CB9FC" w:rsidR="00B345B5" w:rsidRDefault="00F77635" w:rsidP="003D7A3D">
      <w:pPr>
        <w:spacing w:line="360" w:lineRule="auto"/>
        <w:jc w:val="both"/>
        <w:rPr>
          <w:rFonts w:ascii="Times New Roman" w:hAnsi="Times New Roman" w:cs="Times New Roman"/>
          <w:sz w:val="24"/>
          <w:szCs w:val="24"/>
        </w:rPr>
      </w:pPr>
      <w:r>
        <w:rPr>
          <w:noProof/>
        </w:rPr>
        <w:drawing>
          <wp:inline distT="0" distB="0" distL="0" distR="0" wp14:anchorId="36B7D6BC" wp14:editId="0B75D539">
            <wp:extent cx="5943600" cy="3301365"/>
            <wp:effectExtent l="0" t="0" r="0" b="0"/>
            <wp:docPr id="832504163" name="Picture 1" descr="A group of white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504163" name="Picture 1" descr="A group of white and blue text&#10;&#10;Description automatically generated"/>
                    <pic:cNvPicPr/>
                  </pic:nvPicPr>
                  <pic:blipFill>
                    <a:blip r:embed="rId14"/>
                    <a:stretch>
                      <a:fillRect/>
                    </a:stretch>
                  </pic:blipFill>
                  <pic:spPr>
                    <a:xfrm>
                      <a:off x="0" y="0"/>
                      <a:ext cx="5943600" cy="3301365"/>
                    </a:xfrm>
                    <a:prstGeom prst="rect">
                      <a:avLst/>
                    </a:prstGeom>
                  </pic:spPr>
                </pic:pic>
              </a:graphicData>
            </a:graphic>
          </wp:inline>
        </w:drawing>
      </w:r>
      <w:r w:rsidR="00B345B5" w:rsidRPr="00B345B5">
        <w:rPr>
          <w:rFonts w:ascii="Times New Roman" w:hAnsi="Times New Roman" w:cs="Times New Roman"/>
          <w:sz w:val="24"/>
          <w:szCs w:val="24"/>
        </w:rPr>
        <w:t xml:space="preserve">The corporate culture and structure of Accor complement its strategic objectives. Accor (2022) reported a revenue of €4,224 million in 2022, indicating an 80% like-for-like growth compared to </w:t>
      </w:r>
      <w:r w:rsidR="00B345B5" w:rsidRPr="00B345B5">
        <w:rPr>
          <w:rFonts w:ascii="Times New Roman" w:hAnsi="Times New Roman" w:cs="Times New Roman"/>
          <w:sz w:val="24"/>
          <w:szCs w:val="24"/>
        </w:rPr>
        <w:lastRenderedPageBreak/>
        <w:t xml:space="preserve">the previous year, showcasing its robust recovery and expansion trajectory. The company's aspiration to become a worldwide leader in augmented hospitality is apparent through its varied brand portfolio and substantial investments in digital innovation. Accor's focus on sustainable development and ethical practises aligns with the increasing consumer preference for environmentally responsible and socially conscious travel choices. Accor's establishment of </w:t>
      </w:r>
      <w:proofErr w:type="spellStart"/>
      <w:r w:rsidR="00B345B5" w:rsidRPr="00B345B5">
        <w:rPr>
          <w:rFonts w:ascii="Times New Roman" w:hAnsi="Times New Roman" w:cs="Times New Roman"/>
          <w:sz w:val="24"/>
          <w:szCs w:val="24"/>
        </w:rPr>
        <w:t>specialised</w:t>
      </w:r>
      <w:proofErr w:type="spellEnd"/>
      <w:r w:rsidR="00B345B5" w:rsidRPr="00B345B5">
        <w:rPr>
          <w:rFonts w:ascii="Times New Roman" w:hAnsi="Times New Roman" w:cs="Times New Roman"/>
          <w:sz w:val="24"/>
          <w:szCs w:val="24"/>
        </w:rPr>
        <w:t xml:space="preserve"> operational divisions with distinct expertise, ambitions, and objectives allows the company to effectively </w:t>
      </w:r>
      <w:proofErr w:type="spellStart"/>
      <w:r w:rsidR="00B345B5" w:rsidRPr="00B345B5">
        <w:rPr>
          <w:rFonts w:ascii="Times New Roman" w:hAnsi="Times New Roman" w:cs="Times New Roman"/>
          <w:sz w:val="24"/>
          <w:szCs w:val="24"/>
        </w:rPr>
        <w:t>utilise</w:t>
      </w:r>
      <w:proofErr w:type="spellEnd"/>
      <w:r w:rsidR="00B345B5" w:rsidRPr="00B345B5">
        <w:rPr>
          <w:rFonts w:ascii="Times New Roman" w:hAnsi="Times New Roman" w:cs="Times New Roman"/>
          <w:sz w:val="24"/>
          <w:szCs w:val="24"/>
        </w:rPr>
        <w:t xml:space="preserve"> its diverse range of brands and sustain its dominant position in the majority of markets (Accor, 2023).</w:t>
      </w:r>
    </w:p>
    <w:p w14:paraId="1370684E" w14:textId="77777777" w:rsidR="00945794" w:rsidRDefault="00945794" w:rsidP="003D7A3D">
      <w:pPr>
        <w:spacing w:line="360" w:lineRule="auto"/>
        <w:jc w:val="both"/>
        <w:rPr>
          <w:rFonts w:ascii="Times New Roman" w:hAnsi="Times New Roman" w:cs="Times New Roman"/>
          <w:b/>
          <w:bCs/>
          <w:sz w:val="24"/>
          <w:szCs w:val="24"/>
          <w:u w:val="single"/>
        </w:rPr>
      </w:pPr>
    </w:p>
    <w:p w14:paraId="77120753" w14:textId="3E1492D7" w:rsidR="00EF260E" w:rsidRPr="00EF260E" w:rsidRDefault="003D7A3D" w:rsidP="003D7A3D">
      <w:pPr>
        <w:spacing w:line="360" w:lineRule="auto"/>
        <w:jc w:val="both"/>
        <w:rPr>
          <w:rFonts w:ascii="Times New Roman" w:hAnsi="Times New Roman" w:cs="Times New Roman"/>
          <w:b/>
          <w:bCs/>
          <w:sz w:val="24"/>
          <w:szCs w:val="24"/>
          <w:u w:val="single"/>
        </w:rPr>
      </w:pPr>
      <w:r w:rsidRPr="00EF260E">
        <w:rPr>
          <w:rFonts w:ascii="Times New Roman" w:hAnsi="Times New Roman" w:cs="Times New Roman"/>
          <w:b/>
          <w:bCs/>
          <w:sz w:val="24"/>
          <w:szCs w:val="24"/>
          <w:u w:val="single"/>
        </w:rPr>
        <w:t>Strategic Synergy</w:t>
      </w:r>
      <w:r w:rsidR="00485D40">
        <w:rPr>
          <w:rFonts w:ascii="Times New Roman" w:hAnsi="Times New Roman" w:cs="Times New Roman"/>
          <w:b/>
          <w:bCs/>
          <w:sz w:val="24"/>
          <w:szCs w:val="24"/>
          <w:u w:val="single"/>
        </w:rPr>
        <w:t>:</w:t>
      </w:r>
    </w:p>
    <w:p w14:paraId="015484CB" w14:textId="3424726E" w:rsidR="00F77635" w:rsidRDefault="00945794" w:rsidP="003D7A3D">
      <w:pPr>
        <w:spacing w:line="360" w:lineRule="auto"/>
        <w:jc w:val="both"/>
        <w:rPr>
          <w:rFonts w:ascii="Times New Roman" w:hAnsi="Times New Roman" w:cs="Times New Roman"/>
          <w:sz w:val="24"/>
          <w:szCs w:val="24"/>
        </w:rPr>
      </w:pPr>
      <w:r>
        <w:rPr>
          <w:noProof/>
        </w:rPr>
        <w:drawing>
          <wp:anchor distT="0" distB="0" distL="114300" distR="114300" simplePos="0" relativeHeight="251666432" behindDoc="0" locked="0" layoutInCell="1" allowOverlap="1" wp14:anchorId="7546A8B8" wp14:editId="6B0BAFAC">
            <wp:simplePos x="0" y="0"/>
            <wp:positionH relativeFrom="column">
              <wp:posOffset>0</wp:posOffset>
            </wp:positionH>
            <wp:positionV relativeFrom="paragraph">
              <wp:posOffset>-874</wp:posOffset>
            </wp:positionV>
            <wp:extent cx="3738264" cy="3241963"/>
            <wp:effectExtent l="0" t="0" r="0" b="0"/>
            <wp:wrapSquare wrapText="bothSides"/>
            <wp:docPr id="309907792" name="Picture 1" descr="A person wearing a apr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907792" name="Picture 1" descr="A person wearing a apr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738264" cy="3241963"/>
                    </a:xfrm>
                    <a:prstGeom prst="rect">
                      <a:avLst/>
                    </a:prstGeom>
                    <a:effectLst/>
                  </pic:spPr>
                </pic:pic>
              </a:graphicData>
            </a:graphic>
          </wp:anchor>
        </w:drawing>
      </w:r>
      <w:r w:rsidR="00BA153D" w:rsidRPr="00BA153D">
        <w:rPr>
          <w:rFonts w:ascii="Times New Roman" w:hAnsi="Times New Roman" w:cs="Times New Roman"/>
          <w:sz w:val="24"/>
          <w:szCs w:val="24"/>
        </w:rPr>
        <w:t xml:space="preserve">A skillfully implemented strategic synergy is demonstrated by the interaction of Accor's organisational structure, culture, and goals. According to Camelia et al. (2019), the company has effectively maintained a balance between local autonomy and corporate objectives, which has resulted in the promotion of innovation and teamwork. This approach is in line with Accor's goals to be a leader in the hospitality industry and allows it to effectively respond to market changes and consumer preferences. Accor's strategy demonstrates an in-depth understanding of the constantly shifting hospitality field, ensuring that its objectives are not only ambitious but also grounded in achievable and pragmatic plans. Accor (2022) reported a successful expansion in 2022, with the opening of 299 hotels and the addition of 43,000 rooms. This growth demonstrates the group's organic growth and its strong and adaptable organisational structure. Ye (2022) researched Accor's expansion </w:t>
      </w:r>
      <w:r w:rsidR="00BA153D" w:rsidRPr="00BA153D">
        <w:rPr>
          <w:rFonts w:ascii="Times New Roman" w:hAnsi="Times New Roman" w:cs="Times New Roman"/>
          <w:sz w:val="24"/>
          <w:szCs w:val="24"/>
        </w:rPr>
        <w:lastRenderedPageBreak/>
        <w:t>strategy, digital transformation, and sustainability efforts, highlighting its role as a progressive leader in the hospitality industry.</w:t>
      </w:r>
    </w:p>
    <w:p w14:paraId="564E3B53" w14:textId="3DE209E5" w:rsidR="003D7A3D" w:rsidRPr="003D7A3D" w:rsidRDefault="009F1BB6" w:rsidP="003D7A3D">
      <w:pPr>
        <w:spacing w:line="360" w:lineRule="auto"/>
        <w:jc w:val="both"/>
        <w:rPr>
          <w:rFonts w:ascii="Times New Roman" w:hAnsi="Times New Roman" w:cs="Times New Roman"/>
          <w:sz w:val="24"/>
          <w:szCs w:val="24"/>
        </w:rPr>
      </w:pPr>
      <w:r>
        <w:rPr>
          <w:noProof/>
        </w:rPr>
        <w:drawing>
          <wp:anchor distT="0" distB="0" distL="114300" distR="114300" simplePos="0" relativeHeight="251667456" behindDoc="0" locked="0" layoutInCell="1" allowOverlap="1" wp14:anchorId="402FC4A7" wp14:editId="52928DFD">
            <wp:simplePos x="0" y="0"/>
            <wp:positionH relativeFrom="margin">
              <wp:align>left</wp:align>
            </wp:positionH>
            <wp:positionV relativeFrom="paragraph">
              <wp:posOffset>571921</wp:posOffset>
            </wp:positionV>
            <wp:extent cx="3333750" cy="2766695"/>
            <wp:effectExtent l="0" t="0" r="0" b="0"/>
            <wp:wrapSquare wrapText="bothSides"/>
            <wp:docPr id="887511587" name="Picture 1" descr="A person in a chef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511587" name="Picture 1" descr="A person in a chef ha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335554" cy="2768126"/>
                    </a:xfrm>
                    <a:prstGeom prst="rect">
                      <a:avLst/>
                    </a:prstGeom>
                  </pic:spPr>
                </pic:pic>
              </a:graphicData>
            </a:graphic>
            <wp14:sizeRelH relativeFrom="margin">
              <wp14:pctWidth>0</wp14:pctWidth>
            </wp14:sizeRelH>
            <wp14:sizeRelV relativeFrom="margin">
              <wp14:pctHeight>0</wp14:pctHeight>
            </wp14:sizeRelV>
          </wp:anchor>
        </w:drawing>
      </w:r>
      <w:r w:rsidR="003D7A3D" w:rsidRPr="003D7A3D">
        <w:rPr>
          <w:rFonts w:ascii="Times New Roman" w:hAnsi="Times New Roman" w:cs="Times New Roman"/>
          <w:sz w:val="24"/>
          <w:szCs w:val="24"/>
        </w:rPr>
        <w:t xml:space="preserve">Accor's approach to </w:t>
      </w:r>
      <w:r w:rsidR="003D7A3D" w:rsidRPr="00FC2858">
        <w:rPr>
          <w:rFonts w:ascii="Times New Roman" w:hAnsi="Times New Roman" w:cs="Times New Roman"/>
          <w:sz w:val="24"/>
          <w:szCs w:val="24"/>
        </w:rPr>
        <w:t>decentralization</w:t>
      </w:r>
      <w:r w:rsidR="003D7A3D" w:rsidRPr="003D7A3D">
        <w:rPr>
          <w:rFonts w:ascii="Times New Roman" w:hAnsi="Times New Roman" w:cs="Times New Roman"/>
          <w:sz w:val="24"/>
          <w:szCs w:val="24"/>
        </w:rPr>
        <w:t>, while providing regional autonomy, is balanced by a strong central leadership and a unified corporate culture that emphasizes innovation, diversity, and sustainability. The study conducted by Cunha, Kastenholz and Carneiro (2020) reinforces how this balance allows Accor to maintain brand consistency and high service standards across its global portfolio while being responsive to local market nuances and trends. The strategic alignment of its goals with its organizational culture and structure is a testament to Accor's commitment to maintaining its competitive edge in the hospitality sector. By continuing to focus on strategic growth, digital innovation, and sustainable practices, Accor is well-equipped to navigate future challenges and capitalize on emerging opportunities in the hospitality industry.</w:t>
      </w:r>
    </w:p>
    <w:p w14:paraId="468B62FD" w14:textId="06F7110F" w:rsidR="00EF260E" w:rsidRDefault="00EF260E" w:rsidP="003D7A3D">
      <w:pPr>
        <w:spacing w:line="360" w:lineRule="auto"/>
        <w:jc w:val="both"/>
        <w:rPr>
          <w:rFonts w:ascii="Times New Roman" w:hAnsi="Times New Roman" w:cs="Times New Roman"/>
          <w:sz w:val="24"/>
          <w:szCs w:val="24"/>
        </w:rPr>
      </w:pPr>
    </w:p>
    <w:p w14:paraId="1246CFC6" w14:textId="2D91964F" w:rsidR="003D7A3D" w:rsidRPr="00A93F6D" w:rsidRDefault="0051680C" w:rsidP="00BE4FD0">
      <w:pPr>
        <w:spacing w:line="360" w:lineRule="auto"/>
        <w:rPr>
          <w:rFonts w:ascii="Times New Roman" w:hAnsi="Times New Roman" w:cs="Times New Roman"/>
          <w:b/>
          <w:bCs/>
          <w:sz w:val="28"/>
          <w:szCs w:val="28"/>
        </w:rPr>
      </w:pPr>
      <w:r>
        <w:rPr>
          <w:noProof/>
        </w:rPr>
        <w:drawing>
          <wp:anchor distT="0" distB="0" distL="114300" distR="114300" simplePos="0" relativeHeight="251669504" behindDoc="0" locked="0" layoutInCell="1" allowOverlap="1" wp14:anchorId="6D50BBE7" wp14:editId="5EF383D5">
            <wp:simplePos x="0" y="0"/>
            <wp:positionH relativeFrom="margin">
              <wp:posOffset>3977574</wp:posOffset>
            </wp:positionH>
            <wp:positionV relativeFrom="paragraph">
              <wp:posOffset>8106</wp:posOffset>
            </wp:positionV>
            <wp:extent cx="2065655" cy="2290445"/>
            <wp:effectExtent l="0" t="0" r="0" b="0"/>
            <wp:wrapSquare wrapText="bothSides"/>
            <wp:docPr id="1141645328" name="Picture 2" descr="A white cell phone with a picture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645328" name="Picture 2" descr="A white cell phone with a picture of a city&#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2065655" cy="2290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D7A3D" w:rsidRPr="00A93F6D">
        <w:rPr>
          <w:rFonts w:ascii="Times New Roman" w:hAnsi="Times New Roman" w:cs="Times New Roman"/>
          <w:b/>
          <w:bCs/>
          <w:sz w:val="28"/>
          <w:szCs w:val="28"/>
        </w:rPr>
        <w:t>Recent Change Initiatives at Accor Hotel Group</w:t>
      </w:r>
    </w:p>
    <w:p w14:paraId="419D92A1" w14:textId="6725BB5C" w:rsidR="003D7A3D" w:rsidRPr="00A93F6D" w:rsidRDefault="003D7A3D" w:rsidP="003D7A3D">
      <w:pPr>
        <w:spacing w:line="360" w:lineRule="auto"/>
        <w:jc w:val="both"/>
        <w:rPr>
          <w:rFonts w:ascii="Times New Roman" w:hAnsi="Times New Roman" w:cs="Times New Roman"/>
          <w:b/>
          <w:bCs/>
          <w:sz w:val="24"/>
          <w:szCs w:val="24"/>
          <w:u w:val="single"/>
        </w:rPr>
      </w:pPr>
      <w:r w:rsidRPr="00A93F6D">
        <w:rPr>
          <w:rFonts w:ascii="Times New Roman" w:hAnsi="Times New Roman" w:cs="Times New Roman"/>
          <w:b/>
          <w:bCs/>
          <w:sz w:val="24"/>
          <w:szCs w:val="24"/>
          <w:u w:val="single"/>
        </w:rPr>
        <w:t>1. Digital Transformation Strategy</w:t>
      </w:r>
      <w:r w:rsidR="00485D40">
        <w:rPr>
          <w:rFonts w:ascii="Times New Roman" w:hAnsi="Times New Roman" w:cs="Times New Roman"/>
          <w:b/>
          <w:bCs/>
          <w:sz w:val="24"/>
          <w:szCs w:val="24"/>
          <w:u w:val="single"/>
        </w:rPr>
        <w:t>:</w:t>
      </w:r>
    </w:p>
    <w:p w14:paraId="550F1110" w14:textId="0AAE8750" w:rsidR="003D7A3D" w:rsidRPr="003D7A3D" w:rsidRDefault="003D7A3D" w:rsidP="003D7A3D">
      <w:pPr>
        <w:spacing w:line="360" w:lineRule="auto"/>
        <w:jc w:val="both"/>
        <w:rPr>
          <w:rFonts w:ascii="Times New Roman" w:hAnsi="Times New Roman" w:cs="Times New Roman"/>
          <w:sz w:val="24"/>
          <w:szCs w:val="24"/>
        </w:rPr>
      </w:pPr>
      <w:r w:rsidRPr="00A24332">
        <w:rPr>
          <w:rFonts w:ascii="Times New Roman" w:hAnsi="Times New Roman" w:cs="Times New Roman"/>
          <w:b/>
          <w:bCs/>
          <w:i/>
          <w:iCs/>
          <w:sz w:val="24"/>
          <w:szCs w:val="24"/>
        </w:rPr>
        <w:t>Objective and Implementation:</w:t>
      </w:r>
      <w:r w:rsidRPr="003D7A3D">
        <w:rPr>
          <w:rFonts w:ascii="Times New Roman" w:hAnsi="Times New Roman" w:cs="Times New Roman"/>
          <w:sz w:val="24"/>
          <w:szCs w:val="24"/>
        </w:rPr>
        <w:t xml:space="preserve"> Accor's digital transformation, known as “Leading </w:t>
      </w:r>
      <w:r w:rsidR="00872C19" w:rsidRPr="003D7A3D">
        <w:rPr>
          <w:rFonts w:ascii="Times New Roman" w:hAnsi="Times New Roman" w:cs="Times New Roman"/>
          <w:sz w:val="24"/>
          <w:szCs w:val="24"/>
        </w:rPr>
        <w:t>Digital</w:t>
      </w:r>
      <w:r w:rsidR="00872C19" w:rsidRPr="0051680C">
        <w:t xml:space="preserve"> </w:t>
      </w:r>
      <w:r w:rsidR="00872C19" w:rsidRPr="003D7A3D">
        <w:rPr>
          <w:rFonts w:ascii="Times New Roman" w:hAnsi="Times New Roman" w:cs="Times New Roman"/>
          <w:sz w:val="24"/>
          <w:szCs w:val="24"/>
        </w:rPr>
        <w:t>Hospitality</w:t>
      </w:r>
      <w:r w:rsidRPr="003D7A3D">
        <w:rPr>
          <w:rFonts w:ascii="Times New Roman" w:hAnsi="Times New Roman" w:cs="Times New Roman"/>
          <w:sz w:val="24"/>
          <w:szCs w:val="24"/>
        </w:rPr>
        <w:t>,” is a comprehensive plan launched to integrate digital technology across the customer journey and streamline operations. This ambitious plan, backed by a €225 million investment, aims to solidify Accor's leadership in the rapidly changing hospitality industry. It focuses on enhancing customer experiences, improving services for investor partners, and consolidating the group's market share through advanced IT infrastructure and data management (</w:t>
      </w:r>
      <w:proofErr w:type="spellStart"/>
      <w:r w:rsidRPr="003D7A3D">
        <w:rPr>
          <w:rFonts w:ascii="Times New Roman" w:hAnsi="Times New Roman" w:cs="Times New Roman"/>
          <w:sz w:val="24"/>
          <w:szCs w:val="24"/>
        </w:rPr>
        <w:t>Koumelis</w:t>
      </w:r>
      <w:proofErr w:type="spellEnd"/>
      <w:r w:rsidRPr="003D7A3D">
        <w:rPr>
          <w:rFonts w:ascii="Times New Roman" w:hAnsi="Times New Roman" w:cs="Times New Roman"/>
          <w:sz w:val="24"/>
          <w:szCs w:val="24"/>
        </w:rPr>
        <w:t xml:space="preserve">, 2014). </w:t>
      </w:r>
    </w:p>
    <w:p w14:paraId="3E0E8634" w14:textId="7036738E" w:rsidR="003D7A3D" w:rsidRPr="003D7A3D" w:rsidRDefault="0051680C" w:rsidP="003D7A3D">
      <w:pPr>
        <w:spacing w:line="360" w:lineRule="auto"/>
        <w:jc w:val="both"/>
        <w:rPr>
          <w:rFonts w:ascii="Times New Roman" w:hAnsi="Times New Roman" w:cs="Times New Roman"/>
          <w:sz w:val="24"/>
          <w:szCs w:val="24"/>
        </w:rPr>
      </w:pPr>
      <w:r>
        <w:rPr>
          <w:noProof/>
        </w:rPr>
        <w:drawing>
          <wp:anchor distT="0" distB="0" distL="114300" distR="114300" simplePos="0" relativeHeight="251668480" behindDoc="0" locked="0" layoutInCell="1" allowOverlap="1" wp14:anchorId="7AB16B9A" wp14:editId="6D7BEC5D">
            <wp:simplePos x="0" y="0"/>
            <wp:positionH relativeFrom="margin">
              <wp:align>right</wp:align>
            </wp:positionH>
            <wp:positionV relativeFrom="paragraph">
              <wp:posOffset>320634</wp:posOffset>
            </wp:positionV>
            <wp:extent cx="2847340" cy="2140585"/>
            <wp:effectExtent l="0" t="0" r="0" b="0"/>
            <wp:wrapSquare wrapText="bothSides"/>
            <wp:docPr id="1754444445" name="Picture 1" descr="A person and person sitting on a bosu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444445" name="Picture 1" descr="A person and person sitting on a bosu ball&#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847340" cy="2140585"/>
                    </a:xfrm>
                    <a:prstGeom prst="rect">
                      <a:avLst/>
                    </a:prstGeom>
                  </pic:spPr>
                </pic:pic>
              </a:graphicData>
            </a:graphic>
            <wp14:sizeRelH relativeFrom="margin">
              <wp14:pctWidth>0</wp14:pctWidth>
            </wp14:sizeRelH>
            <wp14:sizeRelV relativeFrom="margin">
              <wp14:pctHeight>0</wp14:pctHeight>
            </wp14:sizeRelV>
          </wp:anchor>
        </w:drawing>
      </w:r>
      <w:r w:rsidR="003D7A3D" w:rsidRPr="00A24332">
        <w:rPr>
          <w:rFonts w:ascii="Times New Roman" w:hAnsi="Times New Roman" w:cs="Times New Roman"/>
          <w:b/>
          <w:bCs/>
          <w:i/>
          <w:iCs/>
          <w:sz w:val="24"/>
          <w:szCs w:val="24"/>
        </w:rPr>
        <w:t>Outcomes and Impact:</w:t>
      </w:r>
      <w:r w:rsidR="003D7A3D" w:rsidRPr="003D7A3D">
        <w:rPr>
          <w:rFonts w:ascii="Times New Roman" w:hAnsi="Times New Roman" w:cs="Times New Roman"/>
          <w:sz w:val="24"/>
          <w:szCs w:val="24"/>
        </w:rPr>
        <w:t xml:space="preserve"> The transformation includes customer-focused programs like “Mobile First,” offering a seamless mobile application for all Accor services, and “Customer Centric,” which optimizes data usage for personalized services. “Seamless Journey” and “Mice &amp; </w:t>
      </w:r>
      <w:proofErr w:type="spellStart"/>
      <w:r w:rsidR="003D7A3D" w:rsidRPr="003D7A3D">
        <w:rPr>
          <w:rFonts w:ascii="Times New Roman" w:hAnsi="Times New Roman" w:cs="Times New Roman"/>
          <w:sz w:val="24"/>
          <w:szCs w:val="24"/>
        </w:rPr>
        <w:t>BtoB</w:t>
      </w:r>
      <w:proofErr w:type="spellEnd"/>
      <w:r w:rsidR="003D7A3D" w:rsidRPr="003D7A3D">
        <w:rPr>
          <w:rFonts w:ascii="Times New Roman" w:hAnsi="Times New Roman" w:cs="Times New Roman"/>
          <w:sz w:val="24"/>
          <w:szCs w:val="24"/>
        </w:rPr>
        <w:t>” further enhance customer convenience and business solutions, respectively (</w:t>
      </w:r>
      <w:proofErr w:type="spellStart"/>
      <w:r w:rsidR="003D7A3D" w:rsidRPr="003D7A3D">
        <w:rPr>
          <w:rFonts w:ascii="Times New Roman" w:hAnsi="Times New Roman" w:cs="Times New Roman"/>
          <w:sz w:val="24"/>
          <w:szCs w:val="24"/>
        </w:rPr>
        <w:t>Koumelis</w:t>
      </w:r>
      <w:proofErr w:type="spellEnd"/>
      <w:r w:rsidR="003D7A3D" w:rsidRPr="003D7A3D">
        <w:rPr>
          <w:rFonts w:ascii="Times New Roman" w:hAnsi="Times New Roman" w:cs="Times New Roman"/>
          <w:sz w:val="24"/>
          <w:szCs w:val="24"/>
        </w:rPr>
        <w:t>, 2014). The digital overhaul has led to improved customer experiences, evident in enhanced satisfaction scores and online engagement, contributing significantly to Accor's financial performance.</w:t>
      </w:r>
    </w:p>
    <w:p w14:paraId="4E3F483D" w14:textId="77777777" w:rsidR="003D7A3D" w:rsidRDefault="003D7A3D" w:rsidP="003D7A3D">
      <w:pPr>
        <w:spacing w:line="360" w:lineRule="auto"/>
        <w:jc w:val="both"/>
        <w:rPr>
          <w:rFonts w:ascii="Times New Roman" w:hAnsi="Times New Roman" w:cs="Times New Roman"/>
          <w:b/>
          <w:bCs/>
          <w:sz w:val="24"/>
          <w:szCs w:val="24"/>
          <w:u w:val="single"/>
        </w:rPr>
      </w:pPr>
      <w:r w:rsidRPr="00A24332">
        <w:rPr>
          <w:rFonts w:ascii="Times New Roman" w:hAnsi="Times New Roman" w:cs="Times New Roman"/>
          <w:b/>
          <w:bCs/>
          <w:sz w:val="24"/>
          <w:szCs w:val="24"/>
          <w:u w:val="single"/>
        </w:rPr>
        <w:t>2. Expansion into New Markets</w:t>
      </w:r>
    </w:p>
    <w:p w14:paraId="6603A9F4" w14:textId="64E75A54" w:rsidR="00A1196E" w:rsidRPr="00A24332" w:rsidRDefault="00A1196E" w:rsidP="003D7A3D">
      <w:pPr>
        <w:spacing w:line="360" w:lineRule="auto"/>
        <w:jc w:val="both"/>
        <w:rPr>
          <w:rFonts w:ascii="Times New Roman" w:hAnsi="Times New Roman" w:cs="Times New Roman"/>
          <w:b/>
          <w:bCs/>
          <w:sz w:val="24"/>
          <w:szCs w:val="24"/>
          <w:u w:val="single"/>
        </w:rPr>
      </w:pPr>
      <w:r>
        <w:rPr>
          <w:noProof/>
        </w:rPr>
        <w:drawing>
          <wp:inline distT="0" distB="0" distL="0" distR="0" wp14:anchorId="19E3A85C" wp14:editId="331A13BF">
            <wp:extent cx="5943600" cy="2623185"/>
            <wp:effectExtent l="0" t="0" r="0" b="5715"/>
            <wp:docPr id="199683554" name="Picture 3" descr="ALL - Accor Live Limitless boosts member benefits in China - Accor –  Newsroom | Asia &amp; Pacif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LL - Accor Live Limitless boosts member benefits in China - Accor –  Newsroom | Asia &amp; Pacific"/>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2623185"/>
                    </a:xfrm>
                    <a:prstGeom prst="rect">
                      <a:avLst/>
                    </a:prstGeom>
                    <a:noFill/>
                    <a:ln>
                      <a:noFill/>
                    </a:ln>
                  </pic:spPr>
                </pic:pic>
              </a:graphicData>
            </a:graphic>
          </wp:inline>
        </w:drawing>
      </w:r>
    </w:p>
    <w:p w14:paraId="6CC333B5" w14:textId="752718F0" w:rsidR="003D7A3D" w:rsidRPr="003D7A3D" w:rsidRDefault="003D7A3D" w:rsidP="003D7A3D">
      <w:pPr>
        <w:spacing w:line="360" w:lineRule="auto"/>
        <w:jc w:val="both"/>
        <w:rPr>
          <w:rFonts w:ascii="Times New Roman" w:hAnsi="Times New Roman" w:cs="Times New Roman"/>
          <w:sz w:val="24"/>
          <w:szCs w:val="24"/>
        </w:rPr>
      </w:pPr>
      <w:r w:rsidRPr="00EE008F">
        <w:rPr>
          <w:rFonts w:ascii="Times New Roman" w:hAnsi="Times New Roman" w:cs="Times New Roman"/>
          <w:b/>
          <w:bCs/>
          <w:i/>
          <w:iCs/>
          <w:sz w:val="24"/>
          <w:szCs w:val="24"/>
        </w:rPr>
        <w:t>Strategic Expansion:</w:t>
      </w:r>
      <w:r w:rsidRPr="003D7A3D">
        <w:rPr>
          <w:rFonts w:ascii="Times New Roman" w:hAnsi="Times New Roman" w:cs="Times New Roman"/>
          <w:sz w:val="24"/>
          <w:szCs w:val="24"/>
        </w:rPr>
        <w:t xml:space="preserve"> Accor plans to open over 1,200 hotels in the next five years, particularly focusing on Asia Pacific and the Middle East according to </w:t>
      </w:r>
      <w:proofErr w:type="spellStart"/>
      <w:r w:rsidRPr="003D7A3D">
        <w:rPr>
          <w:rFonts w:ascii="Times New Roman" w:hAnsi="Times New Roman" w:cs="Times New Roman"/>
          <w:sz w:val="24"/>
          <w:szCs w:val="24"/>
        </w:rPr>
        <w:t>Vayet</w:t>
      </w:r>
      <w:proofErr w:type="spellEnd"/>
      <w:r w:rsidRPr="003D7A3D">
        <w:rPr>
          <w:rFonts w:ascii="Times New Roman" w:hAnsi="Times New Roman" w:cs="Times New Roman"/>
          <w:sz w:val="24"/>
          <w:szCs w:val="24"/>
        </w:rPr>
        <w:t xml:space="preserve">, and Sheehan (2023). Mahapatra and Sarin (2023) </w:t>
      </w:r>
      <w:r w:rsidR="00EE008F">
        <w:rPr>
          <w:rFonts w:ascii="Times New Roman" w:hAnsi="Times New Roman" w:cs="Times New Roman"/>
          <w:sz w:val="24"/>
          <w:szCs w:val="24"/>
        </w:rPr>
        <w:t>sustain</w:t>
      </w:r>
      <w:r w:rsidRPr="003D7A3D">
        <w:rPr>
          <w:rFonts w:ascii="Times New Roman" w:hAnsi="Times New Roman" w:cs="Times New Roman"/>
          <w:sz w:val="24"/>
          <w:szCs w:val="24"/>
        </w:rPr>
        <w:t xml:space="preserve"> the theory on how expansion reflects a strong demand for travel post-pandemic and aims to tap into emerging markets' potential, where hospitality demand is growing.</w:t>
      </w:r>
    </w:p>
    <w:p w14:paraId="17A3A802" w14:textId="35433CF4" w:rsidR="003D7A3D" w:rsidRDefault="00EE309C" w:rsidP="003D7A3D">
      <w:pPr>
        <w:spacing w:line="360" w:lineRule="auto"/>
        <w:jc w:val="both"/>
        <w:rPr>
          <w:rFonts w:ascii="Times New Roman" w:hAnsi="Times New Roman" w:cs="Times New Roman"/>
          <w:sz w:val="24"/>
          <w:szCs w:val="24"/>
        </w:rPr>
      </w:pPr>
      <w:r>
        <w:rPr>
          <w:noProof/>
        </w:rPr>
        <w:drawing>
          <wp:anchor distT="0" distB="0" distL="114300" distR="114300" simplePos="0" relativeHeight="251672576" behindDoc="0" locked="0" layoutInCell="1" allowOverlap="1" wp14:anchorId="03B97107" wp14:editId="1528F2B3">
            <wp:simplePos x="0" y="0"/>
            <wp:positionH relativeFrom="margin">
              <wp:posOffset>4362450</wp:posOffset>
            </wp:positionH>
            <wp:positionV relativeFrom="paragraph">
              <wp:posOffset>263970</wp:posOffset>
            </wp:positionV>
            <wp:extent cx="1579245" cy="1664335"/>
            <wp:effectExtent l="0" t="0" r="1905" b="0"/>
            <wp:wrapSquare wrapText="bothSides"/>
            <wp:docPr id="322597384" name="Picture 1" descr="A large building with curved wind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597384" name="Picture 1" descr="A large building with curved window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79245" cy="16643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0" locked="0" layoutInCell="1" allowOverlap="1" wp14:anchorId="21A5615E" wp14:editId="60F43F30">
            <wp:simplePos x="0" y="0"/>
            <wp:positionH relativeFrom="margin">
              <wp:align>left</wp:align>
            </wp:positionH>
            <wp:positionV relativeFrom="paragraph">
              <wp:posOffset>344384</wp:posOffset>
            </wp:positionV>
            <wp:extent cx="1958975" cy="1312545"/>
            <wp:effectExtent l="0" t="0" r="3175" b="1905"/>
            <wp:wrapSquare wrapText="bothSides"/>
            <wp:docPr id="598971173" name="Picture 1" descr="A building with many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971173" name="Picture 1" descr="A building with many window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58975" cy="1312545"/>
                    </a:xfrm>
                    <a:prstGeom prst="rect">
                      <a:avLst/>
                    </a:prstGeom>
                  </pic:spPr>
                </pic:pic>
              </a:graphicData>
            </a:graphic>
            <wp14:sizeRelH relativeFrom="margin">
              <wp14:pctWidth>0</wp14:pctWidth>
            </wp14:sizeRelH>
            <wp14:sizeRelV relativeFrom="margin">
              <wp14:pctHeight>0</wp14:pctHeight>
            </wp14:sizeRelV>
          </wp:anchor>
        </w:drawing>
      </w:r>
      <w:r w:rsidR="003D7A3D" w:rsidRPr="00EE008F">
        <w:rPr>
          <w:rFonts w:ascii="Times New Roman" w:hAnsi="Times New Roman" w:cs="Times New Roman"/>
          <w:b/>
          <w:bCs/>
          <w:i/>
          <w:iCs/>
          <w:sz w:val="24"/>
          <w:szCs w:val="24"/>
        </w:rPr>
        <w:t>Market Integration and Challenges:</w:t>
      </w:r>
      <w:r w:rsidR="003D7A3D" w:rsidRPr="003D7A3D">
        <w:rPr>
          <w:rFonts w:ascii="Times New Roman" w:hAnsi="Times New Roman" w:cs="Times New Roman"/>
          <w:sz w:val="24"/>
          <w:szCs w:val="24"/>
        </w:rPr>
        <w:t xml:space="preserve"> The expansion strategy includes plans to double its presence in Saudi Arabia by 2027, with new hotels in Riyadh and Jeddah. This global expansion is driven by broad international demand across different countries, reflecting the growth of the middle classes in Asia and the younger generation's appetite for unique travel experiences (</w:t>
      </w:r>
      <w:proofErr w:type="spellStart"/>
      <w:r w:rsidR="003D7A3D" w:rsidRPr="003D7A3D">
        <w:rPr>
          <w:rFonts w:ascii="Times New Roman" w:hAnsi="Times New Roman" w:cs="Times New Roman"/>
          <w:sz w:val="24"/>
          <w:szCs w:val="24"/>
        </w:rPr>
        <w:t>Issuu</w:t>
      </w:r>
      <w:proofErr w:type="spellEnd"/>
      <w:r w:rsidR="003D7A3D" w:rsidRPr="003D7A3D">
        <w:rPr>
          <w:rFonts w:ascii="Times New Roman" w:hAnsi="Times New Roman" w:cs="Times New Roman"/>
          <w:sz w:val="24"/>
          <w:szCs w:val="24"/>
        </w:rPr>
        <w:t>, 2023</w:t>
      </w:r>
      <w:r w:rsidR="00C20AEF" w:rsidRPr="003D7A3D">
        <w:rPr>
          <w:rFonts w:ascii="Times New Roman" w:hAnsi="Times New Roman" w:cs="Times New Roman"/>
          <w:sz w:val="24"/>
          <w:szCs w:val="24"/>
        </w:rPr>
        <w:t>).</w:t>
      </w:r>
    </w:p>
    <w:p w14:paraId="49A430A5" w14:textId="1FAB8A14" w:rsidR="00C20AEF" w:rsidRPr="003D7A3D" w:rsidRDefault="00C20AEF" w:rsidP="003D7A3D">
      <w:pPr>
        <w:spacing w:line="360" w:lineRule="auto"/>
        <w:jc w:val="both"/>
        <w:rPr>
          <w:rFonts w:ascii="Times New Roman" w:hAnsi="Times New Roman" w:cs="Times New Roman"/>
          <w:sz w:val="24"/>
          <w:szCs w:val="24"/>
        </w:rPr>
      </w:pPr>
    </w:p>
    <w:p w14:paraId="7C7114F0" w14:textId="77777777" w:rsidR="003D7A3D" w:rsidRDefault="003D7A3D" w:rsidP="003D7A3D">
      <w:pPr>
        <w:spacing w:line="360" w:lineRule="auto"/>
        <w:jc w:val="both"/>
        <w:rPr>
          <w:rFonts w:ascii="Times New Roman" w:hAnsi="Times New Roman" w:cs="Times New Roman"/>
          <w:b/>
          <w:bCs/>
          <w:sz w:val="24"/>
          <w:szCs w:val="24"/>
          <w:u w:val="single"/>
        </w:rPr>
      </w:pPr>
      <w:r w:rsidRPr="000A297F">
        <w:rPr>
          <w:rFonts w:ascii="Times New Roman" w:hAnsi="Times New Roman" w:cs="Times New Roman"/>
          <w:b/>
          <w:bCs/>
          <w:sz w:val="24"/>
          <w:szCs w:val="24"/>
          <w:u w:val="single"/>
        </w:rPr>
        <w:t>3. Application of Lewin’s Change Management Model</w:t>
      </w:r>
    </w:p>
    <w:p w14:paraId="37517D9F" w14:textId="617697B7" w:rsidR="00EA3E00" w:rsidRPr="000A297F" w:rsidRDefault="00EA3E00" w:rsidP="003D7A3D">
      <w:pPr>
        <w:spacing w:line="360" w:lineRule="auto"/>
        <w:jc w:val="both"/>
        <w:rPr>
          <w:rFonts w:ascii="Times New Roman" w:hAnsi="Times New Roman" w:cs="Times New Roman"/>
          <w:b/>
          <w:bCs/>
          <w:sz w:val="24"/>
          <w:szCs w:val="24"/>
          <w:u w:val="single"/>
        </w:rPr>
      </w:pPr>
      <w:r>
        <w:rPr>
          <w:noProof/>
        </w:rPr>
        <w:drawing>
          <wp:inline distT="0" distB="0" distL="0" distR="0" wp14:anchorId="386D2156" wp14:editId="2131DB3A">
            <wp:extent cx="5943600" cy="2617470"/>
            <wp:effectExtent l="0" t="0" r="0" b="0"/>
            <wp:docPr id="1309149594" name="Picture 4"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149594" name="Picture 4" descr="A screen shot of a graph&#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2617470"/>
                    </a:xfrm>
                    <a:prstGeom prst="rect">
                      <a:avLst/>
                    </a:prstGeom>
                    <a:noFill/>
                    <a:ln>
                      <a:noFill/>
                    </a:ln>
                  </pic:spPr>
                </pic:pic>
              </a:graphicData>
            </a:graphic>
          </wp:inline>
        </w:drawing>
      </w:r>
    </w:p>
    <w:p w14:paraId="193D2E94" w14:textId="27C3656D" w:rsidR="003D7A3D" w:rsidRPr="003D7A3D" w:rsidRDefault="003D7A3D" w:rsidP="003D7A3D">
      <w:pPr>
        <w:spacing w:line="360" w:lineRule="auto"/>
        <w:jc w:val="both"/>
        <w:rPr>
          <w:rFonts w:ascii="Times New Roman" w:hAnsi="Times New Roman" w:cs="Times New Roman"/>
          <w:sz w:val="24"/>
          <w:szCs w:val="24"/>
        </w:rPr>
      </w:pPr>
      <w:r w:rsidRPr="000A297F">
        <w:rPr>
          <w:rFonts w:ascii="Times New Roman" w:hAnsi="Times New Roman" w:cs="Times New Roman"/>
          <w:b/>
          <w:bCs/>
          <w:i/>
          <w:iCs/>
          <w:sz w:val="24"/>
          <w:szCs w:val="24"/>
        </w:rPr>
        <w:t>Unfreeze Stage:</w:t>
      </w:r>
      <w:r w:rsidRPr="003D7A3D">
        <w:rPr>
          <w:rFonts w:ascii="Times New Roman" w:hAnsi="Times New Roman" w:cs="Times New Roman"/>
          <w:sz w:val="24"/>
          <w:szCs w:val="24"/>
        </w:rPr>
        <w:t xml:space="preserve"> The initiation of digital transformation and market expansion strategies marked the 'Unfreeze' stage for Accor, wherein the organization prepared itself for significant changes.</w:t>
      </w:r>
    </w:p>
    <w:p w14:paraId="5B30B31D" w14:textId="1B79BF38" w:rsidR="003D7A3D" w:rsidRPr="003D7A3D" w:rsidRDefault="003D7A3D" w:rsidP="003D7A3D">
      <w:pPr>
        <w:spacing w:line="360" w:lineRule="auto"/>
        <w:jc w:val="both"/>
        <w:rPr>
          <w:rFonts w:ascii="Times New Roman" w:hAnsi="Times New Roman" w:cs="Times New Roman"/>
          <w:sz w:val="24"/>
          <w:szCs w:val="24"/>
        </w:rPr>
      </w:pPr>
      <w:r w:rsidRPr="000A297F">
        <w:rPr>
          <w:rFonts w:ascii="Times New Roman" w:hAnsi="Times New Roman" w:cs="Times New Roman"/>
          <w:b/>
          <w:bCs/>
          <w:i/>
          <w:iCs/>
          <w:sz w:val="24"/>
          <w:szCs w:val="24"/>
        </w:rPr>
        <w:t>Change Stage</w:t>
      </w:r>
      <w:r w:rsidRPr="003D7A3D">
        <w:rPr>
          <w:rFonts w:ascii="Times New Roman" w:hAnsi="Times New Roman" w:cs="Times New Roman"/>
          <w:sz w:val="24"/>
          <w:szCs w:val="24"/>
        </w:rPr>
        <w:t>: During this stage, Accor implemented new digital technologies and pursued market expansion, involving significant training for staff to adapt to new systems and cultural differences in new markets.</w:t>
      </w:r>
    </w:p>
    <w:p w14:paraId="76544715" w14:textId="0C51D401" w:rsidR="003D7A3D" w:rsidRPr="003D7A3D" w:rsidRDefault="003D7A3D" w:rsidP="003D7A3D">
      <w:pPr>
        <w:spacing w:line="360" w:lineRule="auto"/>
        <w:jc w:val="both"/>
        <w:rPr>
          <w:rFonts w:ascii="Times New Roman" w:hAnsi="Times New Roman" w:cs="Times New Roman"/>
          <w:sz w:val="24"/>
          <w:szCs w:val="24"/>
        </w:rPr>
      </w:pPr>
      <w:r w:rsidRPr="000A297F">
        <w:rPr>
          <w:rFonts w:ascii="Times New Roman" w:hAnsi="Times New Roman" w:cs="Times New Roman"/>
          <w:b/>
          <w:bCs/>
          <w:i/>
          <w:iCs/>
          <w:sz w:val="24"/>
          <w:szCs w:val="24"/>
        </w:rPr>
        <w:t>Refreeze Stage:</w:t>
      </w:r>
      <w:r w:rsidRPr="003D7A3D">
        <w:rPr>
          <w:rFonts w:ascii="Times New Roman" w:hAnsi="Times New Roman" w:cs="Times New Roman"/>
          <w:sz w:val="24"/>
          <w:szCs w:val="24"/>
        </w:rPr>
        <w:t xml:space="preserve"> Accor solidified these changes by integrating them into the organizational culture and practices, establishing regular feedback mechanisms and continuous improvement processes (</w:t>
      </w:r>
      <w:proofErr w:type="spellStart"/>
      <w:r w:rsidRPr="003D7A3D">
        <w:rPr>
          <w:rFonts w:ascii="Times New Roman" w:hAnsi="Times New Roman" w:cs="Times New Roman"/>
          <w:sz w:val="24"/>
          <w:szCs w:val="24"/>
        </w:rPr>
        <w:t>Koumelis</w:t>
      </w:r>
      <w:proofErr w:type="spellEnd"/>
      <w:r w:rsidRPr="003D7A3D">
        <w:rPr>
          <w:rFonts w:ascii="Times New Roman" w:hAnsi="Times New Roman" w:cs="Times New Roman"/>
          <w:sz w:val="24"/>
          <w:szCs w:val="24"/>
        </w:rPr>
        <w:t xml:space="preserve">, 2014) </w:t>
      </w:r>
    </w:p>
    <w:p w14:paraId="1A37F1E2" w14:textId="3F87A760" w:rsidR="003D7A3D" w:rsidRPr="000A297F" w:rsidRDefault="003428BE" w:rsidP="003D7A3D">
      <w:pPr>
        <w:spacing w:line="360" w:lineRule="auto"/>
        <w:jc w:val="both"/>
        <w:rPr>
          <w:rFonts w:ascii="Times New Roman" w:hAnsi="Times New Roman" w:cs="Times New Roman"/>
          <w:b/>
          <w:bCs/>
          <w:sz w:val="24"/>
          <w:szCs w:val="24"/>
          <w:u w:val="single"/>
        </w:rPr>
      </w:pPr>
      <w:r>
        <w:rPr>
          <w:noProof/>
        </w:rPr>
        <w:drawing>
          <wp:anchor distT="0" distB="0" distL="114300" distR="114300" simplePos="0" relativeHeight="251673600" behindDoc="0" locked="0" layoutInCell="1" allowOverlap="1" wp14:anchorId="522CDD00" wp14:editId="6B0DFDA4">
            <wp:simplePos x="0" y="0"/>
            <wp:positionH relativeFrom="margin">
              <wp:align>left</wp:align>
            </wp:positionH>
            <wp:positionV relativeFrom="paragraph">
              <wp:posOffset>0</wp:posOffset>
            </wp:positionV>
            <wp:extent cx="3740785" cy="2600325"/>
            <wp:effectExtent l="0" t="0" r="0" b="9525"/>
            <wp:wrapSquare wrapText="bothSides"/>
            <wp:docPr id="1021795717" name="Picture 1" descr="A close-up of a person holding a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795717" name="Picture 1" descr="A close-up of a person holding a tool&#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740785" cy="2600325"/>
                    </a:xfrm>
                    <a:prstGeom prst="rect">
                      <a:avLst/>
                    </a:prstGeom>
                  </pic:spPr>
                </pic:pic>
              </a:graphicData>
            </a:graphic>
            <wp14:sizeRelH relativeFrom="margin">
              <wp14:pctWidth>0</wp14:pctWidth>
            </wp14:sizeRelH>
            <wp14:sizeRelV relativeFrom="margin">
              <wp14:pctHeight>0</wp14:pctHeight>
            </wp14:sizeRelV>
          </wp:anchor>
        </w:drawing>
      </w:r>
      <w:r w:rsidR="003D7A3D" w:rsidRPr="000A297F">
        <w:rPr>
          <w:rFonts w:ascii="Times New Roman" w:hAnsi="Times New Roman" w:cs="Times New Roman"/>
          <w:b/>
          <w:bCs/>
          <w:sz w:val="24"/>
          <w:szCs w:val="24"/>
          <w:u w:val="single"/>
        </w:rPr>
        <w:t>4. Impact on Performance and Employee Morale</w:t>
      </w:r>
    </w:p>
    <w:p w14:paraId="6F472B50" w14:textId="2E818FC5" w:rsidR="003D7A3D" w:rsidRPr="003D7A3D" w:rsidRDefault="003D7A3D" w:rsidP="003D7A3D">
      <w:pPr>
        <w:spacing w:line="360" w:lineRule="auto"/>
        <w:jc w:val="both"/>
        <w:rPr>
          <w:rFonts w:ascii="Times New Roman" w:hAnsi="Times New Roman" w:cs="Times New Roman"/>
          <w:sz w:val="24"/>
          <w:szCs w:val="24"/>
        </w:rPr>
      </w:pPr>
      <w:r w:rsidRPr="00E44575">
        <w:rPr>
          <w:rFonts w:ascii="Times New Roman" w:hAnsi="Times New Roman" w:cs="Times New Roman"/>
          <w:b/>
          <w:bCs/>
          <w:i/>
          <w:iCs/>
          <w:sz w:val="24"/>
          <w:szCs w:val="24"/>
        </w:rPr>
        <w:t>Performance Enhancement:</w:t>
      </w:r>
      <w:r w:rsidRPr="003D7A3D">
        <w:rPr>
          <w:rFonts w:ascii="Times New Roman" w:hAnsi="Times New Roman" w:cs="Times New Roman"/>
          <w:sz w:val="24"/>
          <w:szCs w:val="24"/>
        </w:rPr>
        <w:t xml:space="preserve"> The change initiatives diversified Accor’s revenue streams and </w:t>
      </w:r>
      <w:r w:rsidR="00750754" w:rsidRPr="003D7A3D">
        <w:rPr>
          <w:rFonts w:ascii="Times New Roman" w:hAnsi="Times New Roman" w:cs="Times New Roman"/>
          <w:sz w:val="24"/>
          <w:szCs w:val="24"/>
        </w:rPr>
        <w:t>augmented</w:t>
      </w:r>
      <w:r w:rsidRPr="003D7A3D">
        <w:rPr>
          <w:rFonts w:ascii="Times New Roman" w:hAnsi="Times New Roman" w:cs="Times New Roman"/>
          <w:sz w:val="24"/>
          <w:szCs w:val="24"/>
        </w:rPr>
        <w:t xml:space="preserve"> its global presence. The digital transformation, in particular, positively impacted operational efficiencies and customer engagement.</w:t>
      </w:r>
    </w:p>
    <w:p w14:paraId="24172617" w14:textId="2E62638E" w:rsidR="00E44575" w:rsidRDefault="003D7A3D" w:rsidP="003D7A3D">
      <w:pPr>
        <w:spacing w:line="360" w:lineRule="auto"/>
        <w:jc w:val="both"/>
        <w:rPr>
          <w:rFonts w:ascii="Times New Roman" w:hAnsi="Times New Roman" w:cs="Times New Roman"/>
          <w:sz w:val="24"/>
          <w:szCs w:val="24"/>
        </w:rPr>
      </w:pPr>
      <w:r w:rsidRPr="00E44575">
        <w:rPr>
          <w:rFonts w:ascii="Times New Roman" w:hAnsi="Times New Roman" w:cs="Times New Roman"/>
          <w:b/>
          <w:bCs/>
          <w:i/>
          <w:iCs/>
          <w:sz w:val="24"/>
          <w:szCs w:val="24"/>
        </w:rPr>
        <w:t>Employee Adaptation and Morale:</w:t>
      </w:r>
      <w:r w:rsidRPr="003D7A3D">
        <w:rPr>
          <w:rFonts w:ascii="Times New Roman" w:hAnsi="Times New Roman" w:cs="Times New Roman"/>
          <w:sz w:val="24"/>
          <w:szCs w:val="24"/>
        </w:rPr>
        <w:t xml:space="preserve"> The introduction of new technologies initially led to resistance among employees. Accor tackled these challenges by providing extensive training and effective communication, boosting </w:t>
      </w:r>
      <w:proofErr w:type="gramStart"/>
      <w:r w:rsidRPr="003D7A3D">
        <w:rPr>
          <w:rFonts w:ascii="Times New Roman" w:hAnsi="Times New Roman" w:cs="Times New Roman"/>
          <w:sz w:val="24"/>
          <w:szCs w:val="24"/>
        </w:rPr>
        <w:t>morale</w:t>
      </w:r>
      <w:proofErr w:type="gramEnd"/>
      <w:r w:rsidRPr="003D7A3D">
        <w:rPr>
          <w:rFonts w:ascii="Times New Roman" w:hAnsi="Times New Roman" w:cs="Times New Roman"/>
          <w:sz w:val="24"/>
          <w:szCs w:val="24"/>
        </w:rPr>
        <w:t xml:space="preserve"> and fostering a culture of adaptability and continuous learning (</w:t>
      </w:r>
      <w:proofErr w:type="spellStart"/>
      <w:r w:rsidRPr="003D7A3D">
        <w:rPr>
          <w:rFonts w:ascii="Times New Roman" w:hAnsi="Times New Roman" w:cs="Times New Roman"/>
          <w:sz w:val="24"/>
          <w:szCs w:val="24"/>
        </w:rPr>
        <w:t>Tejayadi</w:t>
      </w:r>
      <w:proofErr w:type="spellEnd"/>
      <w:r w:rsidRPr="003D7A3D">
        <w:rPr>
          <w:rFonts w:ascii="Times New Roman" w:hAnsi="Times New Roman" w:cs="Times New Roman"/>
          <w:sz w:val="24"/>
          <w:szCs w:val="24"/>
        </w:rPr>
        <w:t>, Laba and Pradana, 2019).</w:t>
      </w:r>
    </w:p>
    <w:p w14:paraId="0F307E06" w14:textId="77777777" w:rsidR="00D345D9" w:rsidRDefault="00D345D9" w:rsidP="003D7A3D">
      <w:pPr>
        <w:spacing w:line="360" w:lineRule="auto"/>
        <w:jc w:val="both"/>
        <w:rPr>
          <w:rFonts w:ascii="Times New Roman" w:hAnsi="Times New Roman" w:cs="Times New Roman"/>
          <w:sz w:val="24"/>
          <w:szCs w:val="24"/>
        </w:rPr>
      </w:pPr>
    </w:p>
    <w:p w14:paraId="379A55DC" w14:textId="6C5FF1E4" w:rsidR="00E44575" w:rsidRDefault="00D345D9" w:rsidP="00A12F82">
      <w:pPr>
        <w:spacing w:line="360" w:lineRule="auto"/>
        <w:jc w:val="both"/>
        <w:rPr>
          <w:rFonts w:ascii="Times New Roman" w:hAnsi="Times New Roman" w:cs="Times New Roman"/>
          <w:b/>
          <w:bCs/>
          <w:sz w:val="28"/>
          <w:szCs w:val="28"/>
        </w:rPr>
      </w:pPr>
      <w:r>
        <w:rPr>
          <w:noProof/>
        </w:rPr>
        <w:drawing>
          <wp:anchor distT="0" distB="0" distL="114300" distR="114300" simplePos="0" relativeHeight="251658239" behindDoc="0" locked="0" layoutInCell="1" allowOverlap="1" wp14:anchorId="38042360" wp14:editId="142B1CB7">
            <wp:simplePos x="0" y="0"/>
            <wp:positionH relativeFrom="column">
              <wp:posOffset>3776980</wp:posOffset>
            </wp:positionH>
            <wp:positionV relativeFrom="paragraph">
              <wp:posOffset>1089660</wp:posOffset>
            </wp:positionV>
            <wp:extent cx="2757170" cy="2200910"/>
            <wp:effectExtent l="0" t="0" r="5080" b="8890"/>
            <wp:wrapSquare wrapText="bothSides"/>
            <wp:docPr id="1379421050" name="Picture 1" descr="A person and person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421050" name="Picture 1" descr="A person and person smiling&#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2757170" cy="2200910"/>
                    </a:xfrm>
                    <a:prstGeom prst="rect">
                      <a:avLst/>
                    </a:prstGeom>
                  </pic:spPr>
                </pic:pic>
              </a:graphicData>
            </a:graphic>
            <wp14:sizeRelH relativeFrom="margin">
              <wp14:pctWidth>0</wp14:pctWidth>
            </wp14:sizeRelH>
            <wp14:sizeRelV relativeFrom="margin">
              <wp14:pctHeight>0</wp14:pctHeight>
            </wp14:sizeRelV>
          </wp:anchor>
        </w:drawing>
      </w:r>
      <w:r w:rsidR="00A12F82">
        <w:rPr>
          <w:noProof/>
        </w:rPr>
        <w:drawing>
          <wp:anchor distT="0" distB="0" distL="114300" distR="114300" simplePos="0" relativeHeight="251674624" behindDoc="0" locked="0" layoutInCell="1" allowOverlap="1" wp14:anchorId="58D69BF5" wp14:editId="33A6612E">
            <wp:simplePos x="0" y="0"/>
            <wp:positionH relativeFrom="column">
              <wp:posOffset>-415636</wp:posOffset>
            </wp:positionH>
            <wp:positionV relativeFrom="paragraph">
              <wp:posOffset>1327290</wp:posOffset>
            </wp:positionV>
            <wp:extent cx="3438525" cy="1685925"/>
            <wp:effectExtent l="0" t="0" r="9525" b="9525"/>
            <wp:wrapSquare wrapText="bothSides"/>
            <wp:docPr id="941019079" name="Picture 1" descr="A room with many chairs and chandeli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019079" name="Picture 1" descr="A room with many chairs and chandeliers&#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438525" cy="1685925"/>
                    </a:xfrm>
                    <a:prstGeom prst="rect">
                      <a:avLst/>
                    </a:prstGeom>
                  </pic:spPr>
                </pic:pic>
              </a:graphicData>
            </a:graphic>
          </wp:anchor>
        </w:drawing>
      </w:r>
      <w:r w:rsidR="003D7A3D" w:rsidRPr="003D7A3D">
        <w:rPr>
          <w:rFonts w:ascii="Times New Roman" w:hAnsi="Times New Roman" w:cs="Times New Roman"/>
          <w:sz w:val="24"/>
          <w:szCs w:val="24"/>
        </w:rPr>
        <w:t>Accor Hotel Group’s recent initiatives demonstrate a strategic approach towards organizational transformation, emphasizing innovation, market expansion, and employee engagement. These changes have not only enhanced Accor's market position but also laid a foundation for sustainable growth and adaptability in a dynamic industry landscape.</w:t>
      </w:r>
      <w:r w:rsidR="00A12F82" w:rsidRPr="00A12F82">
        <w:rPr>
          <w:noProof/>
        </w:rPr>
        <w:t xml:space="preserve"> </w:t>
      </w:r>
      <w:r w:rsidR="00D62E25">
        <w:rPr>
          <w:rFonts w:ascii="Times New Roman" w:hAnsi="Times New Roman" w:cs="Times New Roman"/>
          <w:b/>
          <w:bCs/>
          <w:sz w:val="28"/>
          <w:szCs w:val="28"/>
        </w:rPr>
        <w:br w:type="textWrapping" w:clear="all"/>
      </w:r>
    </w:p>
    <w:p w14:paraId="65529011" w14:textId="77777777" w:rsidR="00D345D9" w:rsidRDefault="00D345D9" w:rsidP="00E44575">
      <w:pPr>
        <w:spacing w:line="360" w:lineRule="auto"/>
        <w:jc w:val="center"/>
        <w:rPr>
          <w:rFonts w:ascii="Times New Roman" w:hAnsi="Times New Roman" w:cs="Times New Roman"/>
          <w:b/>
          <w:bCs/>
          <w:sz w:val="28"/>
          <w:szCs w:val="28"/>
        </w:rPr>
      </w:pPr>
    </w:p>
    <w:p w14:paraId="2C343A62" w14:textId="37CFA2D4" w:rsidR="00D345D9" w:rsidRDefault="00D345D9" w:rsidP="00E44575">
      <w:pPr>
        <w:spacing w:line="360" w:lineRule="auto"/>
        <w:jc w:val="center"/>
        <w:rPr>
          <w:rFonts w:ascii="Times New Roman" w:hAnsi="Times New Roman" w:cs="Times New Roman"/>
          <w:b/>
          <w:bCs/>
          <w:sz w:val="28"/>
          <w:szCs w:val="28"/>
        </w:rPr>
      </w:pPr>
      <w:r>
        <w:rPr>
          <w:noProof/>
        </w:rPr>
        <w:drawing>
          <wp:anchor distT="0" distB="0" distL="114300" distR="114300" simplePos="0" relativeHeight="251675648" behindDoc="0" locked="0" layoutInCell="1" allowOverlap="1" wp14:anchorId="7D394CE8" wp14:editId="2AB0F002">
            <wp:simplePos x="0" y="0"/>
            <wp:positionH relativeFrom="column">
              <wp:posOffset>1626870</wp:posOffset>
            </wp:positionH>
            <wp:positionV relativeFrom="paragraph">
              <wp:posOffset>337820</wp:posOffset>
            </wp:positionV>
            <wp:extent cx="3395980" cy="1657350"/>
            <wp:effectExtent l="0" t="0" r="0" b="0"/>
            <wp:wrapSquare wrapText="bothSides"/>
            <wp:docPr id="2123120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120811" name=""/>
                    <pic:cNvPicPr/>
                  </pic:nvPicPr>
                  <pic:blipFill rotWithShape="1">
                    <a:blip r:embed="rId26" cstate="print">
                      <a:extLst>
                        <a:ext uri="{28A0092B-C50C-407E-A947-70E740481C1C}">
                          <a14:useLocalDpi xmlns:a14="http://schemas.microsoft.com/office/drawing/2010/main" val="0"/>
                        </a:ext>
                      </a:extLst>
                    </a:blip>
                    <a:srcRect/>
                    <a:stretch/>
                  </pic:blipFill>
                  <pic:spPr bwMode="auto">
                    <a:xfrm>
                      <a:off x="0" y="0"/>
                      <a:ext cx="3395980" cy="1657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2CCA0CC" w14:textId="77777777" w:rsidR="00D345D9" w:rsidRDefault="00D345D9" w:rsidP="00E44575">
      <w:pPr>
        <w:spacing w:line="360" w:lineRule="auto"/>
        <w:jc w:val="center"/>
        <w:rPr>
          <w:rFonts w:ascii="Times New Roman" w:hAnsi="Times New Roman" w:cs="Times New Roman"/>
          <w:b/>
          <w:bCs/>
          <w:sz w:val="28"/>
          <w:szCs w:val="28"/>
        </w:rPr>
      </w:pPr>
    </w:p>
    <w:p w14:paraId="0D28621E" w14:textId="6AB0918C" w:rsidR="003D7A3D" w:rsidRDefault="003D7A3D" w:rsidP="00E44575">
      <w:pPr>
        <w:spacing w:line="360" w:lineRule="auto"/>
        <w:jc w:val="center"/>
        <w:rPr>
          <w:rFonts w:ascii="Times New Roman" w:hAnsi="Times New Roman" w:cs="Times New Roman"/>
          <w:b/>
          <w:bCs/>
          <w:sz w:val="28"/>
          <w:szCs w:val="28"/>
        </w:rPr>
      </w:pPr>
      <w:r w:rsidRPr="00E44575">
        <w:rPr>
          <w:rFonts w:ascii="Times New Roman" w:hAnsi="Times New Roman" w:cs="Times New Roman"/>
          <w:b/>
          <w:bCs/>
          <w:sz w:val="28"/>
          <w:szCs w:val="28"/>
        </w:rPr>
        <w:t>Strategic Direction and Business Performance of Accor Hotel Group</w:t>
      </w:r>
    </w:p>
    <w:p w14:paraId="00209A84" w14:textId="77777777" w:rsidR="00950744" w:rsidRPr="00E44575" w:rsidRDefault="00950744" w:rsidP="00E44575">
      <w:pPr>
        <w:spacing w:line="360" w:lineRule="auto"/>
        <w:jc w:val="center"/>
        <w:rPr>
          <w:rFonts w:ascii="Times New Roman" w:hAnsi="Times New Roman" w:cs="Times New Roman"/>
          <w:b/>
          <w:bCs/>
          <w:sz w:val="28"/>
          <w:szCs w:val="28"/>
        </w:rPr>
      </w:pPr>
    </w:p>
    <w:p w14:paraId="6148DEF4" w14:textId="77777777" w:rsidR="003D7A3D" w:rsidRPr="00CB2B69" w:rsidRDefault="003D7A3D" w:rsidP="003D7A3D">
      <w:pPr>
        <w:spacing w:line="360" w:lineRule="auto"/>
        <w:jc w:val="both"/>
        <w:rPr>
          <w:rFonts w:ascii="Times New Roman" w:hAnsi="Times New Roman" w:cs="Times New Roman"/>
          <w:b/>
          <w:bCs/>
          <w:sz w:val="24"/>
          <w:szCs w:val="24"/>
        </w:rPr>
      </w:pPr>
      <w:r w:rsidRPr="00CB2B69">
        <w:rPr>
          <w:rFonts w:ascii="Times New Roman" w:hAnsi="Times New Roman" w:cs="Times New Roman"/>
          <w:b/>
          <w:bCs/>
          <w:sz w:val="24"/>
          <w:szCs w:val="24"/>
        </w:rPr>
        <w:t>1. Strategic Approach: Differentiation and Focus</w:t>
      </w:r>
    </w:p>
    <w:p w14:paraId="439E3079" w14:textId="3D2BAF6C" w:rsidR="003D7A3D" w:rsidRPr="003D7A3D" w:rsidRDefault="003D7A3D" w:rsidP="003D7A3D">
      <w:pPr>
        <w:spacing w:line="360" w:lineRule="auto"/>
        <w:jc w:val="both"/>
        <w:rPr>
          <w:rFonts w:ascii="Times New Roman" w:hAnsi="Times New Roman" w:cs="Times New Roman"/>
          <w:sz w:val="24"/>
          <w:szCs w:val="24"/>
        </w:rPr>
      </w:pPr>
      <w:r w:rsidRPr="00CB2B69">
        <w:rPr>
          <w:rFonts w:ascii="Times New Roman" w:hAnsi="Times New Roman" w:cs="Times New Roman"/>
          <w:b/>
          <w:bCs/>
          <w:i/>
          <w:iCs/>
          <w:sz w:val="24"/>
          <w:szCs w:val="24"/>
        </w:rPr>
        <w:t>Differentiation Strategy:</w:t>
      </w:r>
      <w:r w:rsidRPr="003D7A3D">
        <w:rPr>
          <w:rFonts w:ascii="Times New Roman" w:hAnsi="Times New Roman" w:cs="Times New Roman"/>
          <w:sz w:val="24"/>
          <w:szCs w:val="24"/>
        </w:rPr>
        <w:t xml:space="preserve"> </w:t>
      </w:r>
      <w:r w:rsidR="00F051BD" w:rsidRPr="00F051BD">
        <w:rPr>
          <w:rFonts w:ascii="Times New Roman" w:hAnsi="Times New Roman" w:cs="Times New Roman"/>
          <w:sz w:val="24"/>
          <w:szCs w:val="24"/>
        </w:rPr>
        <w:t>Accor demonstrates a differentiation strategy through its wide range of offerings that cater to different customer segments. Accor's ability to cater to various customer preferences is evident in the substantial growth of its Premium, Midscale, and Economy division, with a 62% increase in revenue compared to Q1 2022. Similarly, the Luxury &amp; Lifestyle division experienced a 52% growth in revenue, highlighting Accor's successful approach (Accor, 2023).</w:t>
      </w:r>
    </w:p>
    <w:p w14:paraId="26B67923" w14:textId="723A6777" w:rsidR="003D7A3D" w:rsidRDefault="003D7A3D" w:rsidP="003D7A3D">
      <w:pPr>
        <w:spacing w:line="360" w:lineRule="auto"/>
        <w:jc w:val="both"/>
        <w:rPr>
          <w:rFonts w:ascii="Times New Roman" w:hAnsi="Times New Roman" w:cs="Times New Roman"/>
          <w:sz w:val="24"/>
          <w:szCs w:val="24"/>
        </w:rPr>
      </w:pPr>
      <w:r w:rsidRPr="00CB2B69">
        <w:rPr>
          <w:rFonts w:ascii="Times New Roman" w:hAnsi="Times New Roman" w:cs="Times New Roman"/>
          <w:b/>
          <w:bCs/>
          <w:i/>
          <w:iCs/>
          <w:sz w:val="24"/>
          <w:szCs w:val="24"/>
        </w:rPr>
        <w:t>Focus on High-Growth Markets:</w:t>
      </w:r>
      <w:r w:rsidRPr="003D7A3D">
        <w:rPr>
          <w:rFonts w:ascii="Times New Roman" w:hAnsi="Times New Roman" w:cs="Times New Roman"/>
          <w:sz w:val="24"/>
          <w:szCs w:val="24"/>
        </w:rPr>
        <w:t xml:space="preserve"> </w:t>
      </w:r>
      <w:r w:rsidR="00ED0D53" w:rsidRPr="00ED0D53">
        <w:rPr>
          <w:rFonts w:ascii="Times New Roman" w:hAnsi="Times New Roman" w:cs="Times New Roman"/>
          <w:sz w:val="24"/>
          <w:szCs w:val="24"/>
        </w:rPr>
        <w:t xml:space="preserve">Accor has </w:t>
      </w:r>
      <w:proofErr w:type="spellStart"/>
      <w:r w:rsidR="00ED0D53" w:rsidRPr="00ED0D53">
        <w:rPr>
          <w:rFonts w:ascii="Times New Roman" w:hAnsi="Times New Roman" w:cs="Times New Roman"/>
          <w:sz w:val="24"/>
          <w:szCs w:val="24"/>
        </w:rPr>
        <w:t>prioritised</w:t>
      </w:r>
      <w:proofErr w:type="spellEnd"/>
      <w:r w:rsidR="00ED0D53" w:rsidRPr="00ED0D53">
        <w:rPr>
          <w:rFonts w:ascii="Times New Roman" w:hAnsi="Times New Roman" w:cs="Times New Roman"/>
          <w:sz w:val="24"/>
          <w:szCs w:val="24"/>
        </w:rPr>
        <w:t xml:space="preserve"> high-growth markets, specifically in Asia and the Middle East. The Middle East Asia-Pacific region experienced a significant 69% rise in RevPAR during Q1 2023. This growth was primarily driven by the resurgence of Asia's tourism industry and the gradual recovery of international travel to popular destinations such as Thailand and Indonesia (Accor, 2023).</w:t>
      </w:r>
    </w:p>
    <w:p w14:paraId="59A7C46F" w14:textId="77777777" w:rsidR="00950744" w:rsidRDefault="00950744" w:rsidP="003D7A3D">
      <w:pPr>
        <w:spacing w:line="360" w:lineRule="auto"/>
        <w:jc w:val="both"/>
        <w:rPr>
          <w:rFonts w:ascii="Times New Roman" w:hAnsi="Times New Roman" w:cs="Times New Roman"/>
          <w:sz w:val="24"/>
          <w:szCs w:val="24"/>
        </w:rPr>
      </w:pPr>
    </w:p>
    <w:p w14:paraId="36AC377E" w14:textId="24D588E6" w:rsidR="00950744" w:rsidRPr="003D7A3D" w:rsidRDefault="00950744" w:rsidP="003D7A3D">
      <w:pPr>
        <w:spacing w:line="360" w:lineRule="auto"/>
        <w:jc w:val="both"/>
        <w:rPr>
          <w:rFonts w:ascii="Times New Roman" w:hAnsi="Times New Roman" w:cs="Times New Roman"/>
          <w:sz w:val="24"/>
          <w:szCs w:val="24"/>
        </w:rPr>
      </w:pPr>
      <w:r>
        <w:rPr>
          <w:noProof/>
        </w:rPr>
        <w:drawing>
          <wp:inline distT="0" distB="0" distL="0" distR="0" wp14:anchorId="2EF1AA56" wp14:editId="14F5C17C">
            <wp:extent cx="5943600" cy="3328670"/>
            <wp:effectExtent l="0" t="0" r="0" b="5080"/>
            <wp:docPr id="1316316108" name="Picture 1" descr="A map of the worl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316108" name="Picture 1" descr="A map of the world with text&#10;&#10;Description automatically generated"/>
                    <pic:cNvPicPr/>
                  </pic:nvPicPr>
                  <pic:blipFill>
                    <a:blip r:embed="rId27"/>
                    <a:stretch>
                      <a:fillRect/>
                    </a:stretch>
                  </pic:blipFill>
                  <pic:spPr>
                    <a:xfrm>
                      <a:off x="0" y="0"/>
                      <a:ext cx="5943600" cy="3328670"/>
                    </a:xfrm>
                    <a:prstGeom prst="rect">
                      <a:avLst/>
                    </a:prstGeom>
                  </pic:spPr>
                </pic:pic>
              </a:graphicData>
            </a:graphic>
          </wp:inline>
        </w:drawing>
      </w:r>
    </w:p>
    <w:p w14:paraId="54B7693C" w14:textId="77777777" w:rsidR="00950744" w:rsidRDefault="00950744" w:rsidP="003D7A3D">
      <w:pPr>
        <w:spacing w:line="360" w:lineRule="auto"/>
        <w:jc w:val="both"/>
        <w:rPr>
          <w:rFonts w:ascii="Times New Roman" w:hAnsi="Times New Roman" w:cs="Times New Roman"/>
          <w:b/>
          <w:bCs/>
          <w:sz w:val="24"/>
          <w:szCs w:val="24"/>
        </w:rPr>
      </w:pPr>
    </w:p>
    <w:p w14:paraId="4151EBC3" w14:textId="44BE2721" w:rsidR="003D7A3D" w:rsidRPr="00CB2B69" w:rsidRDefault="00CD7F21" w:rsidP="003D7A3D">
      <w:pPr>
        <w:spacing w:line="360" w:lineRule="auto"/>
        <w:jc w:val="both"/>
        <w:rPr>
          <w:rFonts w:ascii="Times New Roman" w:hAnsi="Times New Roman" w:cs="Times New Roman"/>
          <w:b/>
          <w:bCs/>
          <w:sz w:val="24"/>
          <w:szCs w:val="24"/>
        </w:rPr>
      </w:pPr>
      <w:r>
        <w:rPr>
          <w:noProof/>
        </w:rPr>
        <w:drawing>
          <wp:anchor distT="0" distB="0" distL="114300" distR="114300" simplePos="0" relativeHeight="251676672" behindDoc="0" locked="0" layoutInCell="1" allowOverlap="1" wp14:anchorId="3666E23C" wp14:editId="29B548A7">
            <wp:simplePos x="0" y="0"/>
            <wp:positionH relativeFrom="margin">
              <wp:align>left</wp:align>
            </wp:positionH>
            <wp:positionV relativeFrom="paragraph">
              <wp:posOffset>495</wp:posOffset>
            </wp:positionV>
            <wp:extent cx="3158490" cy="4215130"/>
            <wp:effectExtent l="0" t="0" r="3810" b="0"/>
            <wp:wrapSquare wrapText="bothSides"/>
            <wp:docPr id="476275629"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275629" name="Picture 1" descr="A map of a city&#10;&#10;Description automatically generated"/>
                    <pic:cNvPicPr/>
                  </pic:nvPicPr>
                  <pic:blipFill rotWithShape="1">
                    <a:blip r:embed="rId28" cstate="print">
                      <a:extLst>
                        <a:ext uri="{28A0092B-C50C-407E-A947-70E740481C1C}">
                          <a14:useLocalDpi xmlns:a14="http://schemas.microsoft.com/office/drawing/2010/main" val="0"/>
                        </a:ext>
                      </a:extLst>
                    </a:blip>
                    <a:srcRect/>
                    <a:stretch/>
                  </pic:blipFill>
                  <pic:spPr bwMode="auto">
                    <a:xfrm>
                      <a:off x="0" y="0"/>
                      <a:ext cx="3162163" cy="42206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D7A3D" w:rsidRPr="00CB2B69">
        <w:rPr>
          <w:rFonts w:ascii="Times New Roman" w:hAnsi="Times New Roman" w:cs="Times New Roman"/>
          <w:b/>
          <w:bCs/>
          <w:sz w:val="24"/>
          <w:szCs w:val="24"/>
        </w:rPr>
        <w:t>2. Commitment to Sustainability and Digital Innovation</w:t>
      </w:r>
    </w:p>
    <w:p w14:paraId="7ECE6C95" w14:textId="639E2354" w:rsidR="003D7A3D" w:rsidRPr="003D7A3D" w:rsidRDefault="003D7A3D" w:rsidP="003D7A3D">
      <w:pPr>
        <w:spacing w:line="360" w:lineRule="auto"/>
        <w:jc w:val="both"/>
        <w:rPr>
          <w:rFonts w:ascii="Times New Roman" w:hAnsi="Times New Roman" w:cs="Times New Roman"/>
          <w:sz w:val="24"/>
          <w:szCs w:val="24"/>
        </w:rPr>
      </w:pPr>
      <w:r w:rsidRPr="00CB2B69">
        <w:rPr>
          <w:rFonts w:ascii="Times New Roman" w:hAnsi="Times New Roman" w:cs="Times New Roman"/>
          <w:b/>
          <w:bCs/>
          <w:i/>
          <w:iCs/>
          <w:sz w:val="24"/>
          <w:szCs w:val="24"/>
        </w:rPr>
        <w:t>Sustainable Practices:</w:t>
      </w:r>
      <w:r w:rsidRPr="003D7A3D">
        <w:rPr>
          <w:rFonts w:ascii="Times New Roman" w:hAnsi="Times New Roman" w:cs="Times New Roman"/>
          <w:sz w:val="24"/>
          <w:szCs w:val="24"/>
        </w:rPr>
        <w:t xml:space="preserve"> Accor's commitment to sustainability is integral to its differentiation strategy, aligning with the growing demand for environmentally conscious travel (Ofori, 2021).</w:t>
      </w:r>
    </w:p>
    <w:p w14:paraId="50287AAD" w14:textId="20450624" w:rsidR="003D7A3D" w:rsidRPr="003D7A3D" w:rsidRDefault="003D7A3D" w:rsidP="003D7A3D">
      <w:pPr>
        <w:spacing w:line="360" w:lineRule="auto"/>
        <w:jc w:val="both"/>
        <w:rPr>
          <w:rFonts w:ascii="Times New Roman" w:hAnsi="Times New Roman" w:cs="Times New Roman"/>
          <w:sz w:val="24"/>
          <w:szCs w:val="24"/>
        </w:rPr>
      </w:pPr>
      <w:r w:rsidRPr="00CB2B69">
        <w:rPr>
          <w:rFonts w:ascii="Times New Roman" w:hAnsi="Times New Roman" w:cs="Times New Roman"/>
          <w:b/>
          <w:bCs/>
          <w:i/>
          <w:iCs/>
          <w:sz w:val="24"/>
          <w:szCs w:val="24"/>
        </w:rPr>
        <w:t>Digital Innovation:</w:t>
      </w:r>
      <w:r w:rsidRPr="003D7A3D">
        <w:rPr>
          <w:rFonts w:ascii="Times New Roman" w:hAnsi="Times New Roman" w:cs="Times New Roman"/>
          <w:sz w:val="24"/>
          <w:szCs w:val="24"/>
        </w:rPr>
        <w:t xml:space="preserve"> Accor’s significant investment in digital innovation aims to enhance customer experience and streamline operations, as evidenced by its “Leading Digital Hospitality” plan, which focuses on improving customer knowledge, services, and convenience through digital technologies (</w:t>
      </w:r>
      <w:proofErr w:type="spellStart"/>
      <w:r w:rsidRPr="003D7A3D">
        <w:rPr>
          <w:rFonts w:ascii="Times New Roman" w:hAnsi="Times New Roman" w:cs="Times New Roman"/>
          <w:sz w:val="24"/>
          <w:szCs w:val="24"/>
        </w:rPr>
        <w:t>Busulwa</w:t>
      </w:r>
      <w:proofErr w:type="spellEnd"/>
      <w:r w:rsidRPr="003D7A3D">
        <w:rPr>
          <w:rFonts w:ascii="Times New Roman" w:hAnsi="Times New Roman" w:cs="Times New Roman"/>
          <w:sz w:val="24"/>
          <w:szCs w:val="24"/>
        </w:rPr>
        <w:t>, Pickering and Mao, 2022)</w:t>
      </w:r>
    </w:p>
    <w:p w14:paraId="7A130CE6" w14:textId="77777777" w:rsidR="00CD7F21" w:rsidRDefault="00CD7F21" w:rsidP="003D7A3D">
      <w:pPr>
        <w:spacing w:line="360" w:lineRule="auto"/>
        <w:jc w:val="both"/>
        <w:rPr>
          <w:rFonts w:ascii="Times New Roman" w:hAnsi="Times New Roman" w:cs="Times New Roman"/>
          <w:b/>
          <w:bCs/>
          <w:sz w:val="24"/>
          <w:szCs w:val="24"/>
        </w:rPr>
      </w:pPr>
    </w:p>
    <w:p w14:paraId="3BF72414" w14:textId="0776F7F4" w:rsidR="003D7A3D" w:rsidRPr="00CB2B69" w:rsidRDefault="003D7A3D" w:rsidP="003D7A3D">
      <w:pPr>
        <w:spacing w:line="360" w:lineRule="auto"/>
        <w:jc w:val="both"/>
        <w:rPr>
          <w:rFonts w:ascii="Times New Roman" w:hAnsi="Times New Roman" w:cs="Times New Roman"/>
          <w:b/>
          <w:bCs/>
          <w:sz w:val="24"/>
          <w:szCs w:val="24"/>
        </w:rPr>
      </w:pPr>
      <w:r w:rsidRPr="00CB2B69">
        <w:rPr>
          <w:rFonts w:ascii="Times New Roman" w:hAnsi="Times New Roman" w:cs="Times New Roman"/>
          <w:b/>
          <w:bCs/>
          <w:sz w:val="24"/>
          <w:szCs w:val="24"/>
        </w:rPr>
        <w:t>3. Business Performance Analysis</w:t>
      </w:r>
    </w:p>
    <w:p w14:paraId="132FD5F4" w14:textId="010693CE" w:rsidR="003D7A3D" w:rsidRPr="003D7A3D" w:rsidRDefault="001100AC" w:rsidP="003D7A3D">
      <w:pPr>
        <w:spacing w:line="360" w:lineRule="auto"/>
        <w:jc w:val="both"/>
        <w:rPr>
          <w:rFonts w:ascii="Times New Roman" w:hAnsi="Times New Roman" w:cs="Times New Roman"/>
          <w:sz w:val="24"/>
          <w:szCs w:val="24"/>
        </w:rPr>
      </w:pPr>
      <w:r>
        <w:rPr>
          <w:noProof/>
        </w:rPr>
        <w:drawing>
          <wp:anchor distT="0" distB="0" distL="114300" distR="114300" simplePos="0" relativeHeight="251677696" behindDoc="0" locked="0" layoutInCell="1" allowOverlap="1" wp14:anchorId="124945FB" wp14:editId="0F210494">
            <wp:simplePos x="0" y="0"/>
            <wp:positionH relativeFrom="margin">
              <wp:posOffset>2535555</wp:posOffset>
            </wp:positionH>
            <wp:positionV relativeFrom="paragraph">
              <wp:posOffset>650240</wp:posOffset>
            </wp:positionV>
            <wp:extent cx="3401060" cy="1551940"/>
            <wp:effectExtent l="0" t="0" r="8890" b="0"/>
            <wp:wrapSquare wrapText="bothSides"/>
            <wp:docPr id="921150569"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150569" name="Picture 1" descr="A screenshot of a repor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3401060" cy="1551940"/>
                    </a:xfrm>
                    <a:prstGeom prst="rect">
                      <a:avLst/>
                    </a:prstGeom>
                  </pic:spPr>
                </pic:pic>
              </a:graphicData>
            </a:graphic>
            <wp14:sizeRelH relativeFrom="margin">
              <wp14:pctWidth>0</wp14:pctWidth>
            </wp14:sizeRelH>
            <wp14:sizeRelV relativeFrom="margin">
              <wp14:pctHeight>0</wp14:pctHeight>
            </wp14:sizeRelV>
          </wp:anchor>
        </w:drawing>
      </w:r>
      <w:r w:rsidR="003D7A3D" w:rsidRPr="00CB2B69">
        <w:rPr>
          <w:rFonts w:ascii="Times New Roman" w:hAnsi="Times New Roman" w:cs="Times New Roman"/>
          <w:b/>
          <w:bCs/>
          <w:i/>
          <w:iCs/>
          <w:sz w:val="24"/>
          <w:szCs w:val="24"/>
        </w:rPr>
        <w:t>Resilience Post-Pandemic:</w:t>
      </w:r>
      <w:r w:rsidR="003D7A3D" w:rsidRPr="003D7A3D">
        <w:rPr>
          <w:rFonts w:ascii="Times New Roman" w:hAnsi="Times New Roman" w:cs="Times New Roman"/>
          <w:sz w:val="24"/>
          <w:szCs w:val="24"/>
        </w:rPr>
        <w:t xml:space="preserve"> Accor demonstrated strong recovery in Q1 2023, with revenue of €1,139 million, up 54% LFL compared to Q1 2022. This growth reflects the group's resilience, with a notable increase in RevPAR by 57% compared to Q1 2022, and 19% compared to Q1 2019 (Accor, 2023)</w:t>
      </w:r>
      <w:r w:rsidRPr="001100AC">
        <w:rPr>
          <w:noProof/>
        </w:rPr>
        <w:t xml:space="preserve"> </w:t>
      </w:r>
    </w:p>
    <w:p w14:paraId="6189DFA2" w14:textId="177A22B0" w:rsidR="001100AC" w:rsidRPr="001100AC" w:rsidRDefault="003D7A3D" w:rsidP="003D7A3D">
      <w:pPr>
        <w:spacing w:line="360" w:lineRule="auto"/>
        <w:jc w:val="both"/>
        <w:rPr>
          <w:rFonts w:ascii="Times New Roman" w:hAnsi="Times New Roman" w:cs="Times New Roman"/>
          <w:sz w:val="24"/>
          <w:szCs w:val="24"/>
        </w:rPr>
      </w:pPr>
      <w:r w:rsidRPr="00CB2B69">
        <w:rPr>
          <w:rFonts w:ascii="Times New Roman" w:hAnsi="Times New Roman" w:cs="Times New Roman"/>
          <w:b/>
          <w:bCs/>
          <w:i/>
          <w:iCs/>
          <w:sz w:val="24"/>
          <w:szCs w:val="24"/>
        </w:rPr>
        <w:t>Competitive Market Position</w:t>
      </w:r>
      <w:r w:rsidRPr="003D7A3D">
        <w:rPr>
          <w:rFonts w:ascii="Times New Roman" w:hAnsi="Times New Roman" w:cs="Times New Roman"/>
          <w:sz w:val="24"/>
          <w:szCs w:val="24"/>
        </w:rPr>
        <w:t>: Despite competition, Accor's diverse brand offerings and strategic market presence have maintained a competitive position. The Management &amp; Franchise segment, in particular, saw a revenue increase of 71% LFL compared to Q1 2022, indicating strong growth in its operational model (Accor, 2023)</w:t>
      </w:r>
    </w:p>
    <w:p w14:paraId="1BA9D5DC" w14:textId="67604345" w:rsidR="003D7A3D" w:rsidRPr="00CB2B69" w:rsidRDefault="003D7A3D" w:rsidP="003D7A3D">
      <w:pPr>
        <w:spacing w:line="360" w:lineRule="auto"/>
        <w:jc w:val="both"/>
        <w:rPr>
          <w:rFonts w:ascii="Times New Roman" w:hAnsi="Times New Roman" w:cs="Times New Roman"/>
          <w:b/>
          <w:bCs/>
          <w:sz w:val="24"/>
          <w:szCs w:val="24"/>
        </w:rPr>
      </w:pPr>
      <w:r w:rsidRPr="00CB2B69">
        <w:rPr>
          <w:rFonts w:ascii="Times New Roman" w:hAnsi="Times New Roman" w:cs="Times New Roman"/>
          <w:b/>
          <w:bCs/>
          <w:sz w:val="24"/>
          <w:szCs w:val="24"/>
        </w:rPr>
        <w:t>4. SWOT Analysis</w:t>
      </w:r>
    </w:p>
    <w:p w14:paraId="5D7E2679" w14:textId="3A873C30" w:rsidR="003D7A3D" w:rsidRPr="003D7A3D" w:rsidRDefault="00E80905" w:rsidP="003D7A3D">
      <w:pPr>
        <w:spacing w:line="360" w:lineRule="auto"/>
        <w:jc w:val="both"/>
        <w:rPr>
          <w:rFonts w:ascii="Times New Roman" w:hAnsi="Times New Roman" w:cs="Times New Roman"/>
          <w:sz w:val="24"/>
          <w:szCs w:val="24"/>
        </w:rPr>
      </w:pPr>
      <w:r>
        <w:rPr>
          <w:noProof/>
        </w:rPr>
        <w:drawing>
          <wp:inline distT="0" distB="0" distL="0" distR="0" wp14:anchorId="08AB373D" wp14:editId="1524A97F">
            <wp:extent cx="5902325" cy="2280285"/>
            <wp:effectExtent l="0" t="0" r="3175" b="5715"/>
            <wp:docPr id="477740973" name="Picture 5" descr="SWOT Analysis for Hotel Management Software • WebRez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WOT Analysis for Hotel Management Software • WebRezPro"/>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02325" cy="2280285"/>
                    </a:xfrm>
                    <a:prstGeom prst="rect">
                      <a:avLst/>
                    </a:prstGeom>
                    <a:noFill/>
                    <a:ln>
                      <a:noFill/>
                    </a:ln>
                  </pic:spPr>
                </pic:pic>
              </a:graphicData>
            </a:graphic>
          </wp:inline>
        </w:drawing>
      </w:r>
      <w:r w:rsidR="003D7A3D" w:rsidRPr="00CB2B69">
        <w:rPr>
          <w:rFonts w:ascii="Times New Roman" w:hAnsi="Times New Roman" w:cs="Times New Roman"/>
          <w:b/>
          <w:bCs/>
          <w:i/>
          <w:iCs/>
          <w:sz w:val="24"/>
          <w:szCs w:val="24"/>
        </w:rPr>
        <w:t>Strengths:</w:t>
      </w:r>
      <w:r w:rsidR="003D7A3D" w:rsidRPr="003D7A3D">
        <w:rPr>
          <w:rFonts w:ascii="Times New Roman" w:hAnsi="Times New Roman" w:cs="Times New Roman"/>
          <w:sz w:val="24"/>
          <w:szCs w:val="24"/>
        </w:rPr>
        <w:t xml:space="preserve"> Accor’s strengths include a diverse brand portfolio, strong global presence, and a focus on sustainability and digital innovation.</w:t>
      </w:r>
    </w:p>
    <w:p w14:paraId="4B96C9B9" w14:textId="346B4B47" w:rsidR="003D7A3D" w:rsidRPr="003D7A3D" w:rsidRDefault="003D7A3D" w:rsidP="003D7A3D">
      <w:pPr>
        <w:spacing w:line="360" w:lineRule="auto"/>
        <w:jc w:val="both"/>
        <w:rPr>
          <w:rFonts w:ascii="Times New Roman" w:hAnsi="Times New Roman" w:cs="Times New Roman"/>
          <w:sz w:val="24"/>
          <w:szCs w:val="24"/>
        </w:rPr>
      </w:pPr>
      <w:r w:rsidRPr="00CB2B69">
        <w:rPr>
          <w:rFonts w:ascii="Times New Roman" w:hAnsi="Times New Roman" w:cs="Times New Roman"/>
          <w:b/>
          <w:bCs/>
          <w:i/>
          <w:iCs/>
          <w:sz w:val="24"/>
          <w:szCs w:val="24"/>
        </w:rPr>
        <w:t>Weaknesses:</w:t>
      </w:r>
      <w:r w:rsidRPr="003D7A3D">
        <w:rPr>
          <w:rFonts w:ascii="Times New Roman" w:hAnsi="Times New Roman" w:cs="Times New Roman"/>
          <w:sz w:val="24"/>
          <w:szCs w:val="24"/>
        </w:rPr>
        <w:t xml:space="preserve"> The company faces challenges due to high dependence on the European market and complexities in its organizational structure.</w:t>
      </w:r>
    </w:p>
    <w:p w14:paraId="72C588E8" w14:textId="417114B0" w:rsidR="003D7A3D" w:rsidRPr="003D7A3D" w:rsidRDefault="003D7A3D" w:rsidP="003D7A3D">
      <w:pPr>
        <w:spacing w:line="360" w:lineRule="auto"/>
        <w:jc w:val="both"/>
        <w:rPr>
          <w:rFonts w:ascii="Times New Roman" w:hAnsi="Times New Roman" w:cs="Times New Roman"/>
          <w:sz w:val="24"/>
          <w:szCs w:val="24"/>
        </w:rPr>
      </w:pPr>
      <w:r w:rsidRPr="00CB2B69">
        <w:rPr>
          <w:rFonts w:ascii="Times New Roman" w:hAnsi="Times New Roman" w:cs="Times New Roman"/>
          <w:b/>
          <w:bCs/>
          <w:i/>
          <w:iCs/>
          <w:sz w:val="24"/>
          <w:szCs w:val="24"/>
        </w:rPr>
        <w:t>Opportunities:</w:t>
      </w:r>
      <w:r w:rsidRPr="003D7A3D">
        <w:rPr>
          <w:rFonts w:ascii="Times New Roman" w:hAnsi="Times New Roman" w:cs="Times New Roman"/>
          <w:sz w:val="24"/>
          <w:szCs w:val="24"/>
        </w:rPr>
        <w:t xml:space="preserve"> Expansion in emerging markets and growth in luxury and lifestyle segments present significant opportunities.</w:t>
      </w:r>
    </w:p>
    <w:p w14:paraId="1F223028" w14:textId="16D1516C" w:rsidR="003D7A3D" w:rsidRDefault="003D7A3D" w:rsidP="003D7A3D">
      <w:pPr>
        <w:spacing w:line="360" w:lineRule="auto"/>
        <w:jc w:val="both"/>
        <w:rPr>
          <w:rFonts w:ascii="Times New Roman" w:hAnsi="Times New Roman" w:cs="Times New Roman"/>
          <w:sz w:val="24"/>
          <w:szCs w:val="24"/>
        </w:rPr>
      </w:pPr>
      <w:r w:rsidRPr="00CB2B69">
        <w:rPr>
          <w:rFonts w:ascii="Times New Roman" w:hAnsi="Times New Roman" w:cs="Times New Roman"/>
          <w:b/>
          <w:bCs/>
          <w:i/>
          <w:iCs/>
          <w:sz w:val="24"/>
          <w:szCs w:val="24"/>
        </w:rPr>
        <w:t>Threats:</w:t>
      </w:r>
      <w:r w:rsidRPr="003D7A3D">
        <w:rPr>
          <w:rFonts w:ascii="Times New Roman" w:hAnsi="Times New Roman" w:cs="Times New Roman"/>
          <w:sz w:val="24"/>
          <w:szCs w:val="24"/>
        </w:rPr>
        <w:t xml:space="preserve"> Accor faces threats from intense competition and rapid technological changes (</w:t>
      </w:r>
      <w:proofErr w:type="spellStart"/>
      <w:r w:rsidRPr="003D7A3D">
        <w:rPr>
          <w:rFonts w:ascii="Times New Roman" w:hAnsi="Times New Roman" w:cs="Times New Roman"/>
          <w:sz w:val="24"/>
          <w:szCs w:val="24"/>
        </w:rPr>
        <w:t>Limidy</w:t>
      </w:r>
      <w:proofErr w:type="spellEnd"/>
      <w:r w:rsidRPr="003D7A3D">
        <w:rPr>
          <w:rFonts w:ascii="Times New Roman" w:hAnsi="Times New Roman" w:cs="Times New Roman"/>
          <w:sz w:val="24"/>
          <w:szCs w:val="24"/>
        </w:rPr>
        <w:t xml:space="preserve">, Toro and </w:t>
      </w:r>
      <w:proofErr w:type="spellStart"/>
      <w:r w:rsidRPr="003D7A3D">
        <w:rPr>
          <w:rFonts w:ascii="Times New Roman" w:hAnsi="Times New Roman" w:cs="Times New Roman"/>
          <w:sz w:val="24"/>
          <w:szCs w:val="24"/>
        </w:rPr>
        <w:t>Maulidasari</w:t>
      </w:r>
      <w:proofErr w:type="spellEnd"/>
      <w:r w:rsidRPr="003D7A3D">
        <w:rPr>
          <w:rFonts w:ascii="Times New Roman" w:hAnsi="Times New Roman" w:cs="Times New Roman"/>
          <w:sz w:val="24"/>
          <w:szCs w:val="24"/>
        </w:rPr>
        <w:t>, 2023).</w:t>
      </w:r>
    </w:p>
    <w:p w14:paraId="190E8096" w14:textId="77777777" w:rsidR="0001402D" w:rsidRDefault="0001402D" w:rsidP="003D7A3D">
      <w:pPr>
        <w:spacing w:line="360" w:lineRule="auto"/>
        <w:jc w:val="both"/>
        <w:rPr>
          <w:rFonts w:ascii="Times New Roman" w:hAnsi="Times New Roman" w:cs="Times New Roman"/>
          <w:sz w:val="24"/>
          <w:szCs w:val="24"/>
        </w:rPr>
      </w:pPr>
    </w:p>
    <w:p w14:paraId="11DD0582" w14:textId="77777777" w:rsidR="0001402D" w:rsidRPr="003D7A3D" w:rsidRDefault="0001402D" w:rsidP="003D7A3D">
      <w:pPr>
        <w:spacing w:line="360" w:lineRule="auto"/>
        <w:jc w:val="both"/>
        <w:rPr>
          <w:rFonts w:ascii="Times New Roman" w:hAnsi="Times New Roman" w:cs="Times New Roman"/>
          <w:sz w:val="24"/>
          <w:szCs w:val="24"/>
        </w:rPr>
      </w:pPr>
    </w:p>
    <w:p w14:paraId="3A7F4AE0" w14:textId="7F3ED5BE" w:rsidR="003D7A3D" w:rsidRPr="003D7A3D" w:rsidRDefault="0001402D" w:rsidP="003D7A3D">
      <w:pPr>
        <w:spacing w:line="360" w:lineRule="auto"/>
        <w:jc w:val="both"/>
        <w:rPr>
          <w:rFonts w:ascii="Times New Roman" w:hAnsi="Times New Roman" w:cs="Times New Roman"/>
          <w:sz w:val="24"/>
          <w:szCs w:val="24"/>
        </w:rPr>
      </w:pPr>
      <w:r w:rsidRPr="0001402D">
        <w:rPr>
          <w:rFonts w:ascii="Times New Roman" w:hAnsi="Times New Roman" w:cs="Times New Roman"/>
          <w:sz w:val="24"/>
          <w:szCs w:val="24"/>
        </w:rPr>
        <w:t>Addressing Future Challenges Accor's strategic approach, focusing on differentiation and targeting growth markets, along with its strong financial performance, positions the company for ongoing success. Addressing challenges identified in the SWOT analysis is vital for maintaining a competitive advantage. Accor's adaptability and strategic evolution are crucial for maintaining a competitive edge in the hospitality industry.</w:t>
      </w:r>
    </w:p>
    <w:p w14:paraId="445D31AA" w14:textId="77777777" w:rsidR="00CB2B69" w:rsidRDefault="00CB2B69" w:rsidP="003D7A3D">
      <w:pPr>
        <w:spacing w:line="360" w:lineRule="auto"/>
        <w:jc w:val="both"/>
        <w:rPr>
          <w:rFonts w:ascii="Times New Roman" w:hAnsi="Times New Roman" w:cs="Times New Roman"/>
          <w:sz w:val="24"/>
          <w:szCs w:val="24"/>
        </w:rPr>
      </w:pPr>
    </w:p>
    <w:p w14:paraId="235DFA27" w14:textId="77777777" w:rsidR="003A310D" w:rsidRDefault="003A310D" w:rsidP="003A310D">
      <w:pPr>
        <w:spacing w:line="360" w:lineRule="auto"/>
        <w:rPr>
          <w:rFonts w:ascii="Times New Roman" w:hAnsi="Times New Roman" w:cs="Times New Roman"/>
          <w:sz w:val="24"/>
          <w:szCs w:val="24"/>
        </w:rPr>
      </w:pPr>
    </w:p>
    <w:p w14:paraId="7D6F7CC0" w14:textId="33FB48DB" w:rsidR="003D7A3D" w:rsidRPr="003A310D" w:rsidRDefault="003D7A3D" w:rsidP="003A310D">
      <w:pPr>
        <w:spacing w:line="360" w:lineRule="auto"/>
        <w:jc w:val="center"/>
        <w:rPr>
          <w:rFonts w:ascii="Times New Roman" w:hAnsi="Times New Roman" w:cs="Times New Roman"/>
          <w:b/>
          <w:bCs/>
          <w:sz w:val="28"/>
          <w:szCs w:val="28"/>
        </w:rPr>
      </w:pPr>
      <w:r w:rsidRPr="00CB2B69">
        <w:rPr>
          <w:rFonts w:ascii="Times New Roman" w:hAnsi="Times New Roman" w:cs="Times New Roman"/>
          <w:b/>
          <w:bCs/>
          <w:sz w:val="28"/>
          <w:szCs w:val="28"/>
        </w:rPr>
        <w:t>Conclusion</w:t>
      </w:r>
    </w:p>
    <w:p w14:paraId="59CEC126" w14:textId="15E604BB" w:rsidR="00D8139C" w:rsidRPr="003D7A3D" w:rsidRDefault="000F2EFD" w:rsidP="003D7A3D">
      <w:pPr>
        <w:spacing w:line="360" w:lineRule="auto"/>
        <w:jc w:val="both"/>
        <w:rPr>
          <w:rFonts w:ascii="Times New Roman" w:hAnsi="Times New Roman" w:cs="Times New Roman"/>
          <w:sz w:val="24"/>
          <w:szCs w:val="24"/>
        </w:rPr>
      </w:pPr>
      <w:r w:rsidRPr="000F2EFD">
        <w:rPr>
          <w:rFonts w:ascii="Times New Roman" w:hAnsi="Times New Roman" w:cs="Times New Roman"/>
          <w:sz w:val="24"/>
          <w:szCs w:val="24"/>
        </w:rPr>
        <w:t xml:space="preserve">Accor Hotel Group's strategic direction and business performance in Q1 2023 exhibit resilience and flexibility within the dynamic hospitality industry. Accor has demonstrated resilience and agility by achieving a 54% increase in revenue on a like-for-like basis and a notable 57% rise in revenue per available room (RevPAR) compared to the previous year. This rapid recovery post-pandemic is outstanding. Accor's strategic emphasis on differentiation, demonstrated by its varied brand portfolio and entry into rapidly growing markets such as Asia and the Middle East, has allowed the company to sustain a robust competitive advantage and take advantage of emerging travel patterns. Additionally, the group's dedication to sustainability and digital innovation, which are essential components of its operational framework, is in line with contemporary consumer preferences and strengthens its brand attractiveness. Nevertheless, ongoing strategic vigilance is necessary due to challenges like reliance on the European market and the need to adapt to rapid technological advancements. In summary, Accor has effectively managed challenges and </w:t>
      </w:r>
      <w:proofErr w:type="spellStart"/>
      <w:r w:rsidRPr="000F2EFD">
        <w:rPr>
          <w:rFonts w:ascii="Times New Roman" w:hAnsi="Times New Roman" w:cs="Times New Roman"/>
          <w:sz w:val="24"/>
          <w:szCs w:val="24"/>
        </w:rPr>
        <w:t>capitalised</w:t>
      </w:r>
      <w:proofErr w:type="spellEnd"/>
      <w:r w:rsidRPr="000F2EFD">
        <w:rPr>
          <w:rFonts w:ascii="Times New Roman" w:hAnsi="Times New Roman" w:cs="Times New Roman"/>
          <w:sz w:val="24"/>
          <w:szCs w:val="24"/>
        </w:rPr>
        <w:t xml:space="preserve"> on its strengths, positioning itself for long-term success and growth, and establishing a strong presence in the global hospitality industry.</w:t>
      </w:r>
    </w:p>
    <w:p w14:paraId="7C4B8867" w14:textId="72B68197" w:rsidR="003D7A3D" w:rsidRPr="003D7A3D" w:rsidRDefault="008D6940" w:rsidP="003D7A3D">
      <w:pPr>
        <w:spacing w:line="360" w:lineRule="auto"/>
        <w:jc w:val="both"/>
        <w:rPr>
          <w:rFonts w:ascii="Times New Roman" w:hAnsi="Times New Roman" w:cs="Times New Roman"/>
          <w:sz w:val="24"/>
          <w:szCs w:val="24"/>
        </w:rPr>
      </w:pPr>
      <w:r>
        <w:rPr>
          <w:noProof/>
        </w:rPr>
        <w:drawing>
          <wp:anchor distT="0" distB="0" distL="114300" distR="114300" simplePos="0" relativeHeight="251678720" behindDoc="0" locked="0" layoutInCell="1" allowOverlap="1" wp14:anchorId="625B0038" wp14:editId="5E96858D">
            <wp:simplePos x="0" y="0"/>
            <wp:positionH relativeFrom="margin">
              <wp:align>center</wp:align>
            </wp:positionH>
            <wp:positionV relativeFrom="paragraph">
              <wp:posOffset>378798</wp:posOffset>
            </wp:positionV>
            <wp:extent cx="5949315" cy="3025775"/>
            <wp:effectExtent l="0" t="0" r="0" b="3175"/>
            <wp:wrapSquare wrapText="bothSides"/>
            <wp:docPr id="569314741" name="Picture 1" descr="A person wearing a conical hat holding a tray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314741" name="Picture 1" descr="A person wearing a conical hat holding a tray of food&#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949315" cy="3025775"/>
                    </a:xfrm>
                    <a:prstGeom prst="rect">
                      <a:avLst/>
                    </a:prstGeom>
                  </pic:spPr>
                </pic:pic>
              </a:graphicData>
            </a:graphic>
            <wp14:sizeRelH relativeFrom="margin">
              <wp14:pctWidth>0</wp14:pctWidth>
            </wp14:sizeRelH>
            <wp14:sizeRelV relativeFrom="margin">
              <wp14:pctHeight>0</wp14:pctHeight>
            </wp14:sizeRelV>
          </wp:anchor>
        </w:drawing>
      </w:r>
    </w:p>
    <w:p w14:paraId="78BCBF6A" w14:textId="20FD94CD" w:rsidR="003D7A3D" w:rsidRPr="003D7A3D" w:rsidRDefault="003D7A3D" w:rsidP="003D7A3D">
      <w:pPr>
        <w:spacing w:line="360" w:lineRule="auto"/>
        <w:jc w:val="both"/>
        <w:rPr>
          <w:rFonts w:ascii="Times New Roman" w:hAnsi="Times New Roman" w:cs="Times New Roman"/>
          <w:sz w:val="24"/>
          <w:szCs w:val="24"/>
        </w:rPr>
      </w:pPr>
    </w:p>
    <w:p w14:paraId="6F965FBF" w14:textId="140DDBD0" w:rsidR="00CB2B69" w:rsidRDefault="00CB2B69" w:rsidP="003D7A3D">
      <w:pPr>
        <w:spacing w:line="360" w:lineRule="auto"/>
        <w:jc w:val="both"/>
        <w:rPr>
          <w:rFonts w:ascii="Times New Roman" w:hAnsi="Times New Roman" w:cs="Times New Roman"/>
          <w:sz w:val="24"/>
          <w:szCs w:val="24"/>
        </w:rPr>
      </w:pPr>
    </w:p>
    <w:p w14:paraId="7C084A34" w14:textId="616D68EC" w:rsidR="003D7A3D" w:rsidRPr="00CB2B69" w:rsidRDefault="003D7A3D" w:rsidP="008D6940">
      <w:pPr>
        <w:spacing w:line="360" w:lineRule="auto"/>
        <w:jc w:val="center"/>
        <w:rPr>
          <w:rFonts w:ascii="Times New Roman" w:hAnsi="Times New Roman" w:cs="Times New Roman"/>
          <w:b/>
          <w:bCs/>
          <w:sz w:val="28"/>
          <w:szCs w:val="28"/>
        </w:rPr>
      </w:pPr>
      <w:r w:rsidRPr="00CB2B69">
        <w:rPr>
          <w:rFonts w:ascii="Times New Roman" w:hAnsi="Times New Roman" w:cs="Times New Roman"/>
          <w:b/>
          <w:bCs/>
          <w:sz w:val="28"/>
          <w:szCs w:val="28"/>
        </w:rPr>
        <w:t>Recommendations for Accor Hotel Group</w:t>
      </w:r>
    </w:p>
    <w:p w14:paraId="6513A11A" w14:textId="2D953B5D" w:rsidR="003D7A3D" w:rsidRPr="003D7A3D" w:rsidRDefault="001768B3" w:rsidP="003D7A3D">
      <w:pPr>
        <w:spacing w:line="360" w:lineRule="auto"/>
        <w:jc w:val="both"/>
        <w:rPr>
          <w:rFonts w:ascii="Times New Roman" w:hAnsi="Times New Roman" w:cs="Times New Roman"/>
          <w:sz w:val="24"/>
          <w:szCs w:val="24"/>
        </w:rPr>
      </w:pPr>
      <w:r>
        <w:rPr>
          <w:noProof/>
        </w:rPr>
        <w:drawing>
          <wp:anchor distT="0" distB="0" distL="114300" distR="114300" simplePos="0" relativeHeight="251679744" behindDoc="0" locked="0" layoutInCell="1" allowOverlap="1" wp14:anchorId="007E5464" wp14:editId="51F4718E">
            <wp:simplePos x="0" y="0"/>
            <wp:positionH relativeFrom="margin">
              <wp:align>right</wp:align>
            </wp:positionH>
            <wp:positionV relativeFrom="paragraph">
              <wp:posOffset>897890</wp:posOffset>
            </wp:positionV>
            <wp:extent cx="2160270" cy="5189220"/>
            <wp:effectExtent l="0" t="0" r="0" b="0"/>
            <wp:wrapSquare wrapText="bothSides"/>
            <wp:docPr id="783963502" name="Picture 1" descr="A person and person sitting at a table with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963502" name="Picture 1" descr="A person and person sitting at a table with a computer&#10;&#10;Description automatically generated"/>
                    <pic:cNvPicPr/>
                  </pic:nvPicPr>
                  <pic:blipFill rotWithShape="1">
                    <a:blip r:embed="rId32" cstate="print">
                      <a:extLst>
                        <a:ext uri="{28A0092B-C50C-407E-A947-70E740481C1C}">
                          <a14:useLocalDpi xmlns:a14="http://schemas.microsoft.com/office/drawing/2010/main" val="0"/>
                        </a:ext>
                      </a:extLst>
                    </a:blip>
                    <a:srcRect/>
                    <a:stretch/>
                  </pic:blipFill>
                  <pic:spPr bwMode="auto">
                    <a:xfrm>
                      <a:off x="0" y="0"/>
                      <a:ext cx="2160270" cy="5189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7A3D" w:rsidRPr="00CB2B69">
        <w:rPr>
          <w:rFonts w:ascii="Times New Roman" w:hAnsi="Times New Roman" w:cs="Times New Roman"/>
          <w:b/>
          <w:bCs/>
          <w:i/>
          <w:iCs/>
          <w:sz w:val="24"/>
          <w:szCs w:val="24"/>
        </w:rPr>
        <w:t>Enhance Organizational Structure:</w:t>
      </w:r>
      <w:r w:rsidR="003D7A3D" w:rsidRPr="003D7A3D">
        <w:rPr>
          <w:rFonts w:ascii="Times New Roman" w:hAnsi="Times New Roman" w:cs="Times New Roman"/>
          <w:sz w:val="24"/>
          <w:szCs w:val="24"/>
        </w:rPr>
        <w:t xml:space="preserve"> </w:t>
      </w:r>
      <w:r w:rsidR="00510049" w:rsidRPr="00510049">
        <w:rPr>
          <w:rFonts w:ascii="Times New Roman" w:hAnsi="Times New Roman" w:cs="Times New Roman"/>
          <w:sz w:val="24"/>
          <w:szCs w:val="24"/>
        </w:rPr>
        <w:t xml:space="preserve">Periodic reviews should be carried out to ensure that Accor's new two-division structure effectively aligns with changing market demands. Regular assessment and potential adjustments are necessary to ensure the continued effectiveness of this balanced </w:t>
      </w:r>
      <w:proofErr w:type="spellStart"/>
      <w:r w:rsidR="00510049" w:rsidRPr="00510049">
        <w:rPr>
          <w:rFonts w:ascii="Times New Roman" w:hAnsi="Times New Roman" w:cs="Times New Roman"/>
          <w:sz w:val="24"/>
          <w:szCs w:val="24"/>
        </w:rPr>
        <w:t>decentralisation</w:t>
      </w:r>
      <w:proofErr w:type="spellEnd"/>
      <w:r w:rsidR="00510049" w:rsidRPr="00510049">
        <w:rPr>
          <w:rFonts w:ascii="Times New Roman" w:hAnsi="Times New Roman" w:cs="Times New Roman"/>
          <w:sz w:val="24"/>
          <w:szCs w:val="24"/>
        </w:rPr>
        <w:t xml:space="preserve"> approach (Ushakov et al., 2021).</w:t>
      </w:r>
    </w:p>
    <w:p w14:paraId="3D185828" w14:textId="01657DBC" w:rsidR="003D7A3D" w:rsidRDefault="003D7A3D" w:rsidP="003D7A3D">
      <w:pPr>
        <w:spacing w:line="360" w:lineRule="auto"/>
        <w:jc w:val="both"/>
        <w:rPr>
          <w:rFonts w:ascii="Times New Roman" w:hAnsi="Times New Roman" w:cs="Times New Roman"/>
          <w:sz w:val="24"/>
          <w:szCs w:val="24"/>
        </w:rPr>
      </w:pPr>
      <w:r w:rsidRPr="00CB2B69">
        <w:rPr>
          <w:rFonts w:ascii="Times New Roman" w:hAnsi="Times New Roman" w:cs="Times New Roman"/>
          <w:b/>
          <w:bCs/>
          <w:i/>
          <w:iCs/>
          <w:sz w:val="24"/>
          <w:szCs w:val="24"/>
        </w:rPr>
        <w:t>Strengthen Change Management:</w:t>
      </w:r>
      <w:r w:rsidRPr="003D7A3D">
        <w:rPr>
          <w:rFonts w:ascii="Times New Roman" w:hAnsi="Times New Roman" w:cs="Times New Roman"/>
          <w:sz w:val="24"/>
          <w:szCs w:val="24"/>
        </w:rPr>
        <w:t xml:space="preserve"> </w:t>
      </w:r>
      <w:r w:rsidR="006F4CBE" w:rsidRPr="006F4CBE">
        <w:rPr>
          <w:rFonts w:ascii="Times New Roman" w:hAnsi="Times New Roman" w:cs="Times New Roman"/>
          <w:sz w:val="24"/>
          <w:szCs w:val="24"/>
        </w:rPr>
        <w:t xml:space="preserve">Investing in employee training and feedback systems is essential. Accor should </w:t>
      </w:r>
      <w:proofErr w:type="spellStart"/>
      <w:r w:rsidR="006F4CBE" w:rsidRPr="006F4CBE">
        <w:rPr>
          <w:rFonts w:ascii="Times New Roman" w:hAnsi="Times New Roman" w:cs="Times New Roman"/>
          <w:sz w:val="24"/>
          <w:szCs w:val="24"/>
        </w:rPr>
        <w:t>prioritise</w:t>
      </w:r>
      <w:proofErr w:type="spellEnd"/>
      <w:r w:rsidR="006F4CBE" w:rsidRPr="006F4CBE">
        <w:rPr>
          <w:rFonts w:ascii="Times New Roman" w:hAnsi="Times New Roman" w:cs="Times New Roman"/>
          <w:sz w:val="24"/>
          <w:szCs w:val="24"/>
        </w:rPr>
        <w:t xml:space="preserve"> improving these aspects to facilitate seamless transitions during organisational changes and ensure employee alignment with the company's strategic goals (</w:t>
      </w:r>
      <w:proofErr w:type="spellStart"/>
      <w:r w:rsidR="006F4CBE" w:rsidRPr="006F4CBE">
        <w:rPr>
          <w:rFonts w:ascii="Times New Roman" w:hAnsi="Times New Roman" w:cs="Times New Roman"/>
          <w:sz w:val="24"/>
          <w:szCs w:val="24"/>
        </w:rPr>
        <w:t>Dogru</w:t>
      </w:r>
      <w:proofErr w:type="spellEnd"/>
      <w:r w:rsidR="006F4CBE" w:rsidRPr="006F4CBE">
        <w:rPr>
          <w:rFonts w:ascii="Times New Roman" w:hAnsi="Times New Roman" w:cs="Times New Roman"/>
          <w:sz w:val="24"/>
          <w:szCs w:val="24"/>
        </w:rPr>
        <w:t>, McGinley, &amp; Kim, 2020).</w:t>
      </w:r>
    </w:p>
    <w:p w14:paraId="70EB11FC" w14:textId="0B7B40CC" w:rsidR="00B964F7" w:rsidRPr="003D7A3D" w:rsidRDefault="00B964F7" w:rsidP="003D7A3D">
      <w:pPr>
        <w:spacing w:line="360" w:lineRule="auto"/>
        <w:jc w:val="both"/>
        <w:rPr>
          <w:rFonts w:ascii="Times New Roman" w:hAnsi="Times New Roman" w:cs="Times New Roman"/>
          <w:sz w:val="24"/>
          <w:szCs w:val="24"/>
        </w:rPr>
      </w:pPr>
      <w:r w:rsidRPr="00CB2B69">
        <w:rPr>
          <w:rFonts w:ascii="Times New Roman" w:hAnsi="Times New Roman" w:cs="Times New Roman"/>
          <w:b/>
          <w:bCs/>
          <w:i/>
          <w:iCs/>
          <w:sz w:val="24"/>
          <w:szCs w:val="24"/>
        </w:rPr>
        <w:t>Cultivate a Learning Culture:</w:t>
      </w:r>
      <w:r w:rsidRPr="003D7A3D">
        <w:rPr>
          <w:rFonts w:ascii="Times New Roman" w:hAnsi="Times New Roman" w:cs="Times New Roman"/>
          <w:sz w:val="24"/>
          <w:szCs w:val="24"/>
        </w:rPr>
        <w:t xml:space="preserve"> </w:t>
      </w:r>
      <w:r w:rsidR="001768B3" w:rsidRPr="001768B3">
        <w:rPr>
          <w:rFonts w:ascii="Times New Roman" w:hAnsi="Times New Roman" w:cs="Times New Roman"/>
          <w:sz w:val="24"/>
          <w:szCs w:val="24"/>
        </w:rPr>
        <w:t xml:space="preserve">Accor's culture should </w:t>
      </w:r>
      <w:proofErr w:type="spellStart"/>
      <w:r w:rsidR="001768B3" w:rsidRPr="001768B3">
        <w:rPr>
          <w:rFonts w:ascii="Times New Roman" w:hAnsi="Times New Roman" w:cs="Times New Roman"/>
          <w:sz w:val="24"/>
          <w:szCs w:val="24"/>
        </w:rPr>
        <w:t>prioritise</w:t>
      </w:r>
      <w:proofErr w:type="spellEnd"/>
      <w:r w:rsidR="001768B3" w:rsidRPr="001768B3">
        <w:rPr>
          <w:rFonts w:ascii="Times New Roman" w:hAnsi="Times New Roman" w:cs="Times New Roman"/>
          <w:sz w:val="24"/>
          <w:szCs w:val="24"/>
        </w:rPr>
        <w:t xml:space="preserve"> continuous learning and leadership development. Enhancing training </w:t>
      </w:r>
      <w:proofErr w:type="spellStart"/>
      <w:r w:rsidR="001768B3" w:rsidRPr="001768B3">
        <w:rPr>
          <w:rFonts w:ascii="Times New Roman" w:hAnsi="Times New Roman" w:cs="Times New Roman"/>
          <w:sz w:val="24"/>
          <w:szCs w:val="24"/>
        </w:rPr>
        <w:t>programmes</w:t>
      </w:r>
      <w:proofErr w:type="spellEnd"/>
      <w:r w:rsidR="001768B3" w:rsidRPr="001768B3">
        <w:rPr>
          <w:rFonts w:ascii="Times New Roman" w:hAnsi="Times New Roman" w:cs="Times New Roman"/>
          <w:sz w:val="24"/>
          <w:szCs w:val="24"/>
        </w:rPr>
        <w:t xml:space="preserve"> and development initiatives will equip employees with essential skills for the dynamic hospitality industry, promoting a culture of adaptability and innovation (</w:t>
      </w:r>
      <w:proofErr w:type="spellStart"/>
      <w:r w:rsidR="001768B3" w:rsidRPr="001768B3">
        <w:rPr>
          <w:rFonts w:ascii="Times New Roman" w:hAnsi="Times New Roman" w:cs="Times New Roman"/>
          <w:sz w:val="24"/>
          <w:szCs w:val="24"/>
        </w:rPr>
        <w:t>Dogru</w:t>
      </w:r>
      <w:proofErr w:type="spellEnd"/>
      <w:r w:rsidR="001768B3" w:rsidRPr="001768B3">
        <w:rPr>
          <w:rFonts w:ascii="Times New Roman" w:hAnsi="Times New Roman" w:cs="Times New Roman"/>
          <w:sz w:val="24"/>
          <w:szCs w:val="24"/>
        </w:rPr>
        <w:t>, McGinley, &amp; Kim, 2020).</w:t>
      </w:r>
    </w:p>
    <w:p w14:paraId="69FADE14" w14:textId="01176F21" w:rsidR="003D7A3D" w:rsidRPr="003D7A3D" w:rsidRDefault="003D7A3D" w:rsidP="003D7A3D">
      <w:pPr>
        <w:spacing w:line="360" w:lineRule="auto"/>
        <w:jc w:val="both"/>
        <w:rPr>
          <w:rFonts w:ascii="Times New Roman" w:hAnsi="Times New Roman" w:cs="Times New Roman"/>
          <w:sz w:val="24"/>
          <w:szCs w:val="24"/>
        </w:rPr>
      </w:pPr>
      <w:r w:rsidRPr="00CB2B69">
        <w:rPr>
          <w:rFonts w:ascii="Times New Roman" w:hAnsi="Times New Roman" w:cs="Times New Roman"/>
          <w:b/>
          <w:bCs/>
          <w:i/>
          <w:iCs/>
          <w:sz w:val="24"/>
          <w:szCs w:val="24"/>
        </w:rPr>
        <w:t>Refine Strategic Direction:</w:t>
      </w:r>
      <w:r w:rsidRPr="003D7A3D">
        <w:rPr>
          <w:rFonts w:ascii="Times New Roman" w:hAnsi="Times New Roman" w:cs="Times New Roman"/>
          <w:sz w:val="24"/>
          <w:szCs w:val="24"/>
        </w:rPr>
        <w:t xml:space="preserve"> </w:t>
      </w:r>
      <w:r w:rsidR="00A839BD" w:rsidRPr="00A839BD">
        <w:rPr>
          <w:rFonts w:ascii="Times New Roman" w:hAnsi="Times New Roman" w:cs="Times New Roman"/>
          <w:sz w:val="24"/>
          <w:szCs w:val="24"/>
        </w:rPr>
        <w:t>Accor's market diversification is outstanding, but further examination of emerging markets, with a specific focus on sustainability and innovation, is necessary. Strategic refinement will decrease dependence on saturated markets and solidify Accor's position as a sustainable and innovative leader (Hussain et al., 2020).</w:t>
      </w:r>
    </w:p>
    <w:p w14:paraId="5826A684" w14:textId="733B1EF5" w:rsidR="003D7A3D" w:rsidRPr="003D7A3D" w:rsidRDefault="003D7A3D" w:rsidP="003D7A3D">
      <w:pPr>
        <w:spacing w:line="360" w:lineRule="auto"/>
        <w:jc w:val="both"/>
        <w:rPr>
          <w:rFonts w:ascii="Times New Roman" w:hAnsi="Times New Roman" w:cs="Times New Roman"/>
          <w:sz w:val="24"/>
          <w:szCs w:val="24"/>
        </w:rPr>
      </w:pPr>
      <w:r w:rsidRPr="00CB2B69">
        <w:rPr>
          <w:rFonts w:ascii="Times New Roman" w:hAnsi="Times New Roman" w:cs="Times New Roman"/>
          <w:b/>
          <w:bCs/>
          <w:i/>
          <w:iCs/>
          <w:sz w:val="24"/>
          <w:szCs w:val="24"/>
        </w:rPr>
        <w:t>Optimize Brand Portfolio Management:</w:t>
      </w:r>
      <w:r w:rsidRPr="003D7A3D">
        <w:rPr>
          <w:rFonts w:ascii="Times New Roman" w:hAnsi="Times New Roman" w:cs="Times New Roman"/>
          <w:sz w:val="24"/>
          <w:szCs w:val="24"/>
        </w:rPr>
        <w:t xml:space="preserve"> </w:t>
      </w:r>
      <w:r w:rsidR="004100B2" w:rsidRPr="004100B2">
        <w:rPr>
          <w:rFonts w:ascii="Times New Roman" w:hAnsi="Times New Roman" w:cs="Times New Roman"/>
          <w:sz w:val="24"/>
          <w:szCs w:val="24"/>
        </w:rPr>
        <w:t xml:space="preserve">Accor should persist in evaluating and strategically placing its brands within the two divisions, guaranteeing that each brand effectively appeals to its intended market. </w:t>
      </w:r>
      <w:proofErr w:type="spellStart"/>
      <w:r w:rsidR="004100B2" w:rsidRPr="004100B2">
        <w:rPr>
          <w:rFonts w:ascii="Times New Roman" w:hAnsi="Times New Roman" w:cs="Times New Roman"/>
          <w:sz w:val="24"/>
          <w:szCs w:val="24"/>
        </w:rPr>
        <w:t>Revitalising</w:t>
      </w:r>
      <w:proofErr w:type="spellEnd"/>
      <w:r w:rsidR="004100B2" w:rsidRPr="004100B2">
        <w:rPr>
          <w:rFonts w:ascii="Times New Roman" w:hAnsi="Times New Roman" w:cs="Times New Roman"/>
          <w:sz w:val="24"/>
          <w:szCs w:val="24"/>
        </w:rPr>
        <w:t xml:space="preserve"> underperforming brands can enhance their alignment with market trends and customer expectations (Ushakov et al., 2021).</w:t>
      </w:r>
    </w:p>
    <w:p w14:paraId="663CB0EC" w14:textId="23E0F1E7" w:rsidR="008D6940" w:rsidRDefault="003D7A3D" w:rsidP="008D6940">
      <w:pPr>
        <w:spacing w:line="360" w:lineRule="auto"/>
        <w:jc w:val="both"/>
        <w:rPr>
          <w:rFonts w:ascii="Times New Roman" w:hAnsi="Times New Roman" w:cs="Times New Roman"/>
          <w:sz w:val="24"/>
          <w:szCs w:val="24"/>
        </w:rPr>
      </w:pPr>
      <w:r w:rsidRPr="00CB2B69">
        <w:rPr>
          <w:rFonts w:ascii="Times New Roman" w:hAnsi="Times New Roman" w:cs="Times New Roman"/>
          <w:b/>
          <w:bCs/>
          <w:i/>
          <w:iCs/>
          <w:sz w:val="24"/>
          <w:szCs w:val="24"/>
        </w:rPr>
        <w:t>Advance Digital and Technological Capabilities:</w:t>
      </w:r>
      <w:r w:rsidRPr="003D7A3D">
        <w:rPr>
          <w:rFonts w:ascii="Times New Roman" w:hAnsi="Times New Roman" w:cs="Times New Roman"/>
          <w:sz w:val="24"/>
          <w:szCs w:val="24"/>
        </w:rPr>
        <w:t xml:space="preserve"> </w:t>
      </w:r>
      <w:r w:rsidR="00015666" w:rsidRPr="00015666">
        <w:rPr>
          <w:rFonts w:ascii="Times New Roman" w:hAnsi="Times New Roman" w:cs="Times New Roman"/>
          <w:sz w:val="24"/>
          <w:szCs w:val="24"/>
        </w:rPr>
        <w:t xml:space="preserve">Accor should </w:t>
      </w:r>
      <w:proofErr w:type="spellStart"/>
      <w:r w:rsidR="00015666" w:rsidRPr="00015666">
        <w:rPr>
          <w:rFonts w:ascii="Times New Roman" w:hAnsi="Times New Roman" w:cs="Times New Roman"/>
          <w:sz w:val="24"/>
          <w:szCs w:val="24"/>
        </w:rPr>
        <w:t>prioritise</w:t>
      </w:r>
      <w:proofErr w:type="spellEnd"/>
      <w:r w:rsidR="00015666" w:rsidRPr="00015666">
        <w:rPr>
          <w:rFonts w:ascii="Times New Roman" w:hAnsi="Times New Roman" w:cs="Times New Roman"/>
          <w:sz w:val="24"/>
          <w:szCs w:val="24"/>
        </w:rPr>
        <w:t xml:space="preserve"> emerging technologies such as AI and IoT to enhance guest experiences and operational efficiency, building upon its digital transformation. Accor will be at the forefront of digital innovation in the hospitality industry (Limna, 2022).</w:t>
      </w:r>
    </w:p>
    <w:p w14:paraId="08109C73" w14:textId="77777777" w:rsidR="008D6940" w:rsidRDefault="008D6940" w:rsidP="008D6940">
      <w:pPr>
        <w:spacing w:line="360" w:lineRule="auto"/>
        <w:jc w:val="both"/>
        <w:rPr>
          <w:rFonts w:ascii="Times New Roman" w:hAnsi="Times New Roman" w:cs="Times New Roman"/>
          <w:sz w:val="24"/>
          <w:szCs w:val="24"/>
        </w:rPr>
      </w:pPr>
    </w:p>
    <w:p w14:paraId="60A4556F" w14:textId="77777777" w:rsidR="008D6940" w:rsidRDefault="008D6940" w:rsidP="008D6940">
      <w:pPr>
        <w:spacing w:line="360" w:lineRule="auto"/>
        <w:jc w:val="both"/>
        <w:rPr>
          <w:rFonts w:ascii="Times New Roman" w:hAnsi="Times New Roman" w:cs="Times New Roman"/>
          <w:sz w:val="24"/>
          <w:szCs w:val="24"/>
        </w:rPr>
      </w:pPr>
    </w:p>
    <w:p w14:paraId="3A41D106" w14:textId="77777777" w:rsidR="00615CE6" w:rsidRDefault="00615CE6" w:rsidP="008D6940">
      <w:pPr>
        <w:spacing w:line="360" w:lineRule="auto"/>
        <w:jc w:val="center"/>
        <w:rPr>
          <w:rFonts w:ascii="Times New Roman" w:hAnsi="Times New Roman" w:cs="Times New Roman"/>
          <w:b/>
          <w:bCs/>
          <w:sz w:val="28"/>
          <w:szCs w:val="28"/>
        </w:rPr>
      </w:pPr>
    </w:p>
    <w:p w14:paraId="3E32E2BB" w14:textId="77777777" w:rsidR="00615CE6" w:rsidRDefault="00615CE6" w:rsidP="008D6940">
      <w:pPr>
        <w:spacing w:line="360" w:lineRule="auto"/>
        <w:jc w:val="center"/>
        <w:rPr>
          <w:rFonts w:ascii="Times New Roman" w:hAnsi="Times New Roman" w:cs="Times New Roman"/>
          <w:b/>
          <w:bCs/>
          <w:sz w:val="28"/>
          <w:szCs w:val="28"/>
        </w:rPr>
      </w:pPr>
    </w:p>
    <w:p w14:paraId="0C4A50DE" w14:textId="77777777" w:rsidR="00615CE6" w:rsidRDefault="00615CE6" w:rsidP="008D6940">
      <w:pPr>
        <w:spacing w:line="360" w:lineRule="auto"/>
        <w:jc w:val="center"/>
        <w:rPr>
          <w:rFonts w:ascii="Times New Roman" w:hAnsi="Times New Roman" w:cs="Times New Roman"/>
          <w:b/>
          <w:bCs/>
          <w:sz w:val="28"/>
          <w:szCs w:val="28"/>
        </w:rPr>
      </w:pPr>
    </w:p>
    <w:p w14:paraId="01B57D06" w14:textId="77777777" w:rsidR="00615CE6" w:rsidRDefault="00615CE6" w:rsidP="008D6940">
      <w:pPr>
        <w:spacing w:line="360" w:lineRule="auto"/>
        <w:jc w:val="center"/>
        <w:rPr>
          <w:rFonts w:ascii="Times New Roman" w:hAnsi="Times New Roman" w:cs="Times New Roman"/>
          <w:b/>
          <w:bCs/>
          <w:sz w:val="28"/>
          <w:szCs w:val="28"/>
        </w:rPr>
      </w:pPr>
    </w:p>
    <w:p w14:paraId="0C3B7135" w14:textId="77777777" w:rsidR="00615CE6" w:rsidRDefault="00615CE6" w:rsidP="008D6940">
      <w:pPr>
        <w:spacing w:line="360" w:lineRule="auto"/>
        <w:jc w:val="center"/>
        <w:rPr>
          <w:rFonts w:ascii="Times New Roman" w:hAnsi="Times New Roman" w:cs="Times New Roman"/>
          <w:b/>
          <w:bCs/>
          <w:sz w:val="28"/>
          <w:szCs w:val="28"/>
        </w:rPr>
      </w:pPr>
    </w:p>
    <w:p w14:paraId="50272CF0" w14:textId="77777777" w:rsidR="00615CE6" w:rsidRDefault="00615CE6" w:rsidP="008D6940">
      <w:pPr>
        <w:spacing w:line="360" w:lineRule="auto"/>
        <w:jc w:val="center"/>
        <w:rPr>
          <w:rFonts w:ascii="Times New Roman" w:hAnsi="Times New Roman" w:cs="Times New Roman"/>
          <w:b/>
          <w:bCs/>
          <w:sz w:val="28"/>
          <w:szCs w:val="28"/>
        </w:rPr>
      </w:pPr>
    </w:p>
    <w:p w14:paraId="6AF3215B" w14:textId="77777777" w:rsidR="00615CE6" w:rsidRDefault="00615CE6" w:rsidP="008D6940">
      <w:pPr>
        <w:spacing w:line="360" w:lineRule="auto"/>
        <w:jc w:val="center"/>
        <w:rPr>
          <w:rFonts w:ascii="Times New Roman" w:hAnsi="Times New Roman" w:cs="Times New Roman"/>
          <w:b/>
          <w:bCs/>
          <w:sz w:val="28"/>
          <w:szCs w:val="28"/>
        </w:rPr>
      </w:pPr>
    </w:p>
    <w:p w14:paraId="7E43A727" w14:textId="77777777" w:rsidR="00615CE6" w:rsidRDefault="00615CE6" w:rsidP="008D6940">
      <w:pPr>
        <w:spacing w:line="360" w:lineRule="auto"/>
        <w:jc w:val="center"/>
        <w:rPr>
          <w:rFonts w:ascii="Times New Roman" w:hAnsi="Times New Roman" w:cs="Times New Roman"/>
          <w:b/>
          <w:bCs/>
          <w:sz w:val="28"/>
          <w:szCs w:val="28"/>
        </w:rPr>
      </w:pPr>
    </w:p>
    <w:p w14:paraId="6872E79A" w14:textId="77777777" w:rsidR="00615CE6" w:rsidRDefault="00615CE6" w:rsidP="008D6940">
      <w:pPr>
        <w:spacing w:line="360" w:lineRule="auto"/>
        <w:jc w:val="center"/>
        <w:rPr>
          <w:rFonts w:ascii="Times New Roman" w:hAnsi="Times New Roman" w:cs="Times New Roman"/>
          <w:b/>
          <w:bCs/>
          <w:sz w:val="28"/>
          <w:szCs w:val="28"/>
        </w:rPr>
      </w:pPr>
    </w:p>
    <w:p w14:paraId="00DCD282" w14:textId="77777777" w:rsidR="00615CE6" w:rsidRDefault="00615CE6" w:rsidP="008D6940">
      <w:pPr>
        <w:spacing w:line="360" w:lineRule="auto"/>
        <w:jc w:val="center"/>
        <w:rPr>
          <w:rFonts w:ascii="Times New Roman" w:hAnsi="Times New Roman" w:cs="Times New Roman"/>
          <w:b/>
          <w:bCs/>
          <w:sz w:val="28"/>
          <w:szCs w:val="28"/>
        </w:rPr>
      </w:pPr>
    </w:p>
    <w:p w14:paraId="1EF7C47D" w14:textId="77777777" w:rsidR="00615CE6" w:rsidRDefault="00615CE6" w:rsidP="008D6940">
      <w:pPr>
        <w:spacing w:line="360" w:lineRule="auto"/>
        <w:jc w:val="center"/>
        <w:rPr>
          <w:rFonts w:ascii="Times New Roman" w:hAnsi="Times New Roman" w:cs="Times New Roman"/>
          <w:b/>
          <w:bCs/>
          <w:sz w:val="28"/>
          <w:szCs w:val="28"/>
        </w:rPr>
      </w:pPr>
    </w:p>
    <w:p w14:paraId="1ADE0109" w14:textId="77777777" w:rsidR="00615CE6" w:rsidRDefault="00615CE6" w:rsidP="008D6940">
      <w:pPr>
        <w:spacing w:line="360" w:lineRule="auto"/>
        <w:jc w:val="center"/>
        <w:rPr>
          <w:rFonts w:ascii="Times New Roman" w:hAnsi="Times New Roman" w:cs="Times New Roman"/>
          <w:b/>
          <w:bCs/>
          <w:sz w:val="28"/>
          <w:szCs w:val="28"/>
        </w:rPr>
      </w:pPr>
    </w:p>
    <w:p w14:paraId="46D91ACD" w14:textId="77777777" w:rsidR="00615CE6" w:rsidRDefault="00615CE6" w:rsidP="008D6940">
      <w:pPr>
        <w:spacing w:line="360" w:lineRule="auto"/>
        <w:jc w:val="center"/>
        <w:rPr>
          <w:rFonts w:ascii="Times New Roman" w:hAnsi="Times New Roman" w:cs="Times New Roman"/>
          <w:b/>
          <w:bCs/>
          <w:sz w:val="28"/>
          <w:szCs w:val="28"/>
        </w:rPr>
      </w:pPr>
    </w:p>
    <w:p w14:paraId="3DB3C017" w14:textId="77777777" w:rsidR="00615CE6" w:rsidRDefault="00615CE6" w:rsidP="008D6940">
      <w:pPr>
        <w:spacing w:line="360" w:lineRule="auto"/>
        <w:jc w:val="center"/>
        <w:rPr>
          <w:rFonts w:ascii="Times New Roman" w:hAnsi="Times New Roman" w:cs="Times New Roman"/>
          <w:b/>
          <w:bCs/>
          <w:sz w:val="28"/>
          <w:szCs w:val="28"/>
        </w:rPr>
      </w:pPr>
    </w:p>
    <w:p w14:paraId="444EB322" w14:textId="77777777" w:rsidR="00615CE6" w:rsidRDefault="00615CE6" w:rsidP="008D6940">
      <w:pPr>
        <w:spacing w:line="360" w:lineRule="auto"/>
        <w:jc w:val="center"/>
        <w:rPr>
          <w:rFonts w:ascii="Times New Roman" w:hAnsi="Times New Roman" w:cs="Times New Roman"/>
          <w:b/>
          <w:bCs/>
          <w:sz w:val="28"/>
          <w:szCs w:val="28"/>
        </w:rPr>
      </w:pPr>
    </w:p>
    <w:p w14:paraId="662B5F4E" w14:textId="77777777" w:rsidR="00615CE6" w:rsidRDefault="00615CE6" w:rsidP="008D6940">
      <w:pPr>
        <w:spacing w:line="360" w:lineRule="auto"/>
        <w:jc w:val="center"/>
        <w:rPr>
          <w:rFonts w:ascii="Times New Roman" w:hAnsi="Times New Roman" w:cs="Times New Roman"/>
          <w:b/>
          <w:bCs/>
          <w:sz w:val="28"/>
          <w:szCs w:val="28"/>
        </w:rPr>
      </w:pPr>
    </w:p>
    <w:p w14:paraId="47623C51" w14:textId="77777777" w:rsidR="00015666" w:rsidRDefault="00015666" w:rsidP="008D6940">
      <w:pPr>
        <w:spacing w:line="360" w:lineRule="auto"/>
        <w:jc w:val="center"/>
        <w:rPr>
          <w:rFonts w:ascii="Times New Roman" w:hAnsi="Times New Roman" w:cs="Times New Roman"/>
          <w:b/>
          <w:bCs/>
          <w:sz w:val="28"/>
          <w:szCs w:val="28"/>
        </w:rPr>
      </w:pPr>
    </w:p>
    <w:p w14:paraId="4F281CB7" w14:textId="0EC56FE4" w:rsidR="003D7A3D" w:rsidRPr="008D6940" w:rsidRDefault="003D7A3D" w:rsidP="008D6940">
      <w:pPr>
        <w:spacing w:line="360" w:lineRule="auto"/>
        <w:jc w:val="center"/>
        <w:rPr>
          <w:rFonts w:ascii="Times New Roman" w:hAnsi="Times New Roman" w:cs="Times New Roman"/>
          <w:sz w:val="24"/>
          <w:szCs w:val="24"/>
        </w:rPr>
      </w:pPr>
      <w:r w:rsidRPr="00CB2B69">
        <w:rPr>
          <w:rFonts w:ascii="Times New Roman" w:hAnsi="Times New Roman" w:cs="Times New Roman"/>
          <w:b/>
          <w:bCs/>
          <w:sz w:val="28"/>
          <w:szCs w:val="28"/>
        </w:rPr>
        <w:t>Reference</w:t>
      </w:r>
      <w:r w:rsidR="00CB2B69">
        <w:rPr>
          <w:rFonts w:ascii="Times New Roman" w:hAnsi="Times New Roman" w:cs="Times New Roman"/>
          <w:b/>
          <w:bCs/>
          <w:sz w:val="28"/>
          <w:szCs w:val="28"/>
        </w:rPr>
        <w:t>s</w:t>
      </w:r>
    </w:p>
    <w:p w14:paraId="50E281C1"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1.</w:t>
      </w:r>
      <w:r w:rsidRPr="003D7A3D">
        <w:rPr>
          <w:rFonts w:ascii="Times New Roman" w:hAnsi="Times New Roman" w:cs="Times New Roman"/>
          <w:sz w:val="24"/>
          <w:szCs w:val="24"/>
        </w:rPr>
        <w:tab/>
        <w:t>Accor, 2023. Update on Accor’s Organization. Accor Strategy. https://press.accor.com/update-on-accors-organization/?lang=en</w:t>
      </w:r>
    </w:p>
    <w:p w14:paraId="1C98AAD2"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2.</w:t>
      </w:r>
      <w:r w:rsidRPr="003D7A3D">
        <w:rPr>
          <w:rFonts w:ascii="Times New Roman" w:hAnsi="Times New Roman" w:cs="Times New Roman"/>
          <w:sz w:val="24"/>
          <w:szCs w:val="24"/>
        </w:rPr>
        <w:tab/>
        <w:t>Wynn, M. and Jones, P., 2022. IT Strategy in the Hotel Industry in the Digital Era. https://www.mdpi.com/2071-1050/14/17/10705</w:t>
      </w:r>
    </w:p>
    <w:p w14:paraId="27DE0EBC"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3.</w:t>
      </w:r>
      <w:r w:rsidRPr="003D7A3D">
        <w:rPr>
          <w:rFonts w:ascii="Times New Roman" w:hAnsi="Times New Roman" w:cs="Times New Roman"/>
          <w:sz w:val="24"/>
          <w:szCs w:val="24"/>
        </w:rPr>
        <w:tab/>
        <w:t>Accor, 2022. Full-Year 2022 Results Solid and sustainable rebound in activity in 2022. Finance - https://press.accor.com/full-year-2022-resultssolid-and-sustainable-reboundin-activity-in-2022sustainable-revpar-recovery-above-pre-pandemic-levelfy-2023-group-revpar-expected-up-between-5-and-9-lfl-yoy-return-of/?lang=en</w:t>
      </w:r>
    </w:p>
    <w:p w14:paraId="0CE810FA"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4.</w:t>
      </w:r>
      <w:r w:rsidRPr="003D7A3D">
        <w:rPr>
          <w:rFonts w:ascii="Times New Roman" w:hAnsi="Times New Roman" w:cs="Times New Roman"/>
          <w:sz w:val="24"/>
          <w:szCs w:val="24"/>
        </w:rPr>
        <w:tab/>
        <w:t>Rowe, L., Knight, L., Irvine, P. and Greenwood, J., 2023. Communities of practice for contemporary leadership development and knowledge exchange through work-based learning. Journal of Education and Work, 36(6), pp.494-510. https://www.tandfonline.com/doi/pdf/10.1080/13639080.2023.2255149</w:t>
      </w:r>
    </w:p>
    <w:p w14:paraId="3DDFEFA8"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5.</w:t>
      </w:r>
      <w:r w:rsidRPr="003D7A3D">
        <w:rPr>
          <w:rFonts w:ascii="Times New Roman" w:hAnsi="Times New Roman" w:cs="Times New Roman"/>
          <w:sz w:val="24"/>
          <w:szCs w:val="24"/>
        </w:rPr>
        <w:tab/>
        <w:t>Camelia, G., Ioana-Valentina-Alexandra, M. and Larisa-Andreea, N., 2019. Organizational culture: A case study of the impact of ethical organizational culture on the efficiency of Accor Hotels. Romanian Economic and Business Review, 14(2), pp.86-96.</w:t>
      </w:r>
    </w:p>
    <w:p w14:paraId="52F9D9A5"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6.</w:t>
      </w:r>
      <w:r w:rsidRPr="003D7A3D">
        <w:rPr>
          <w:rFonts w:ascii="Times New Roman" w:hAnsi="Times New Roman" w:cs="Times New Roman"/>
          <w:sz w:val="24"/>
          <w:szCs w:val="24"/>
        </w:rPr>
        <w:tab/>
        <w:t xml:space="preserve">Ye, C.W., 2022. Equity research-Accor SA (Doctoral dissertation, Instituto Superior de Economia e </w:t>
      </w:r>
      <w:proofErr w:type="spellStart"/>
      <w:r w:rsidRPr="003D7A3D">
        <w:rPr>
          <w:rFonts w:ascii="Times New Roman" w:hAnsi="Times New Roman" w:cs="Times New Roman"/>
          <w:sz w:val="24"/>
          <w:szCs w:val="24"/>
        </w:rPr>
        <w:t>Gestão</w:t>
      </w:r>
      <w:proofErr w:type="spellEnd"/>
      <w:r w:rsidRPr="003D7A3D">
        <w:rPr>
          <w:rFonts w:ascii="Times New Roman" w:hAnsi="Times New Roman" w:cs="Times New Roman"/>
          <w:sz w:val="24"/>
          <w:szCs w:val="24"/>
        </w:rPr>
        <w:t>). https://www.repository.utl.pt/bitstream/10400.5/26911/1/DM-CWY-2022.pdf</w:t>
      </w:r>
    </w:p>
    <w:p w14:paraId="561F7212"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7.</w:t>
      </w:r>
      <w:r w:rsidRPr="003D7A3D">
        <w:rPr>
          <w:rFonts w:ascii="Times New Roman" w:hAnsi="Times New Roman" w:cs="Times New Roman"/>
          <w:sz w:val="24"/>
          <w:szCs w:val="24"/>
        </w:rPr>
        <w:tab/>
        <w:t xml:space="preserve">Cunha, C., Kastenholz, E. and Carneiro, M.J., 2020. Entrepreneurs in rural tourism: Do lifestyle motivations contribute to management practices that enhance sustainable entrepreneurial </w:t>
      </w:r>
      <w:proofErr w:type="gramStart"/>
      <w:r w:rsidRPr="003D7A3D">
        <w:rPr>
          <w:rFonts w:ascii="Times New Roman" w:hAnsi="Times New Roman" w:cs="Times New Roman"/>
          <w:sz w:val="24"/>
          <w:szCs w:val="24"/>
        </w:rPr>
        <w:t>ecosystems?.</w:t>
      </w:r>
      <w:proofErr w:type="gramEnd"/>
      <w:r w:rsidRPr="003D7A3D">
        <w:rPr>
          <w:rFonts w:ascii="Times New Roman" w:hAnsi="Times New Roman" w:cs="Times New Roman"/>
          <w:sz w:val="24"/>
          <w:szCs w:val="24"/>
        </w:rPr>
        <w:t xml:space="preserve"> Journal of hospitality and tourism management, 44, pp.215-226. https://doi.org/10.1016/j.jhtm.2020.06.007</w:t>
      </w:r>
    </w:p>
    <w:p w14:paraId="0F68024C"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8.</w:t>
      </w:r>
      <w:r w:rsidRPr="003D7A3D">
        <w:rPr>
          <w:rFonts w:ascii="Times New Roman" w:hAnsi="Times New Roman" w:cs="Times New Roman"/>
          <w:sz w:val="24"/>
          <w:szCs w:val="24"/>
        </w:rPr>
        <w:tab/>
      </w:r>
      <w:proofErr w:type="spellStart"/>
      <w:r w:rsidRPr="003D7A3D">
        <w:rPr>
          <w:rFonts w:ascii="Times New Roman" w:hAnsi="Times New Roman" w:cs="Times New Roman"/>
          <w:sz w:val="24"/>
          <w:szCs w:val="24"/>
        </w:rPr>
        <w:t>Koumelis</w:t>
      </w:r>
      <w:proofErr w:type="spellEnd"/>
      <w:r w:rsidRPr="003D7A3D">
        <w:rPr>
          <w:rFonts w:ascii="Times New Roman" w:hAnsi="Times New Roman" w:cs="Times New Roman"/>
          <w:sz w:val="24"/>
          <w:szCs w:val="24"/>
        </w:rPr>
        <w:t>, T., 2014. Accor launches its digital transformation “Leading Digital Hospitality”. https://www.traveldailynews.com/hotels-lodging/accor-launches-its-digital-transformation-leading-digital-hospitality/</w:t>
      </w:r>
    </w:p>
    <w:p w14:paraId="242CC459"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9.</w:t>
      </w:r>
      <w:r w:rsidRPr="003D7A3D">
        <w:rPr>
          <w:rFonts w:ascii="Times New Roman" w:hAnsi="Times New Roman" w:cs="Times New Roman"/>
          <w:sz w:val="24"/>
          <w:szCs w:val="24"/>
        </w:rPr>
        <w:tab/>
      </w:r>
      <w:proofErr w:type="spellStart"/>
      <w:r w:rsidRPr="003D7A3D">
        <w:rPr>
          <w:rFonts w:ascii="Times New Roman" w:hAnsi="Times New Roman" w:cs="Times New Roman"/>
          <w:sz w:val="24"/>
          <w:szCs w:val="24"/>
        </w:rPr>
        <w:t>Veyet</w:t>
      </w:r>
      <w:proofErr w:type="spellEnd"/>
      <w:r w:rsidRPr="003D7A3D">
        <w:rPr>
          <w:rFonts w:ascii="Times New Roman" w:hAnsi="Times New Roman" w:cs="Times New Roman"/>
          <w:sz w:val="24"/>
          <w:szCs w:val="24"/>
        </w:rPr>
        <w:t>, T., Sheehan, G., 2023. Accor plans to open more than 1,200 hotels as travel demand picks up. https://www.reuters.com/business/hotel-group-accor-raises-outlook-room-revenue-growth-target-2023-06-27/</w:t>
      </w:r>
    </w:p>
    <w:p w14:paraId="647560A6"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10.</w:t>
      </w:r>
      <w:r w:rsidRPr="003D7A3D">
        <w:rPr>
          <w:rFonts w:ascii="Times New Roman" w:hAnsi="Times New Roman" w:cs="Times New Roman"/>
          <w:sz w:val="24"/>
          <w:szCs w:val="24"/>
        </w:rPr>
        <w:tab/>
        <w:t xml:space="preserve">Mahapatra, S.K. and Sarin, V. eds., 2023. Changing World Economic Order in the Post-pandemic Period. IGI Global. </w:t>
      </w:r>
    </w:p>
    <w:p w14:paraId="0609A3BD"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11.</w:t>
      </w:r>
      <w:r w:rsidRPr="003D7A3D">
        <w:rPr>
          <w:rFonts w:ascii="Times New Roman" w:hAnsi="Times New Roman" w:cs="Times New Roman"/>
          <w:sz w:val="24"/>
          <w:szCs w:val="24"/>
        </w:rPr>
        <w:tab/>
      </w:r>
      <w:proofErr w:type="spellStart"/>
      <w:r w:rsidRPr="003D7A3D">
        <w:rPr>
          <w:rFonts w:ascii="Times New Roman" w:hAnsi="Times New Roman" w:cs="Times New Roman"/>
          <w:sz w:val="24"/>
          <w:szCs w:val="24"/>
        </w:rPr>
        <w:t>Issuu</w:t>
      </w:r>
      <w:proofErr w:type="spellEnd"/>
      <w:r w:rsidRPr="003D7A3D">
        <w:rPr>
          <w:rFonts w:ascii="Times New Roman" w:hAnsi="Times New Roman" w:cs="Times New Roman"/>
          <w:sz w:val="24"/>
          <w:szCs w:val="24"/>
        </w:rPr>
        <w:t>, 2023. Hospitality News ME#146. https://issuu.com/hospitalityservices/docs/hn146</w:t>
      </w:r>
    </w:p>
    <w:p w14:paraId="3ADB3E8F"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12.</w:t>
      </w:r>
      <w:r w:rsidRPr="003D7A3D">
        <w:rPr>
          <w:rFonts w:ascii="Times New Roman" w:hAnsi="Times New Roman" w:cs="Times New Roman"/>
          <w:sz w:val="24"/>
          <w:szCs w:val="24"/>
        </w:rPr>
        <w:tab/>
      </w:r>
      <w:proofErr w:type="spellStart"/>
      <w:r w:rsidRPr="003D7A3D">
        <w:rPr>
          <w:rFonts w:ascii="Times New Roman" w:hAnsi="Times New Roman" w:cs="Times New Roman"/>
          <w:sz w:val="24"/>
          <w:szCs w:val="24"/>
        </w:rPr>
        <w:t>Tejayadi</w:t>
      </w:r>
      <w:proofErr w:type="spellEnd"/>
      <w:r w:rsidRPr="003D7A3D">
        <w:rPr>
          <w:rFonts w:ascii="Times New Roman" w:hAnsi="Times New Roman" w:cs="Times New Roman"/>
          <w:sz w:val="24"/>
          <w:szCs w:val="24"/>
        </w:rPr>
        <w:t>, I.P.W., Laba, I.N. and Pradana, G.Y.K., 2019. The effect of organizational culture on employee satisfaction in Mercure Resort Sanur. International Journal of Green Tourism Research and Applications, 1(1), pp.63-72.</w:t>
      </w:r>
    </w:p>
    <w:p w14:paraId="07FBD6EF"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13.</w:t>
      </w:r>
      <w:r w:rsidRPr="003D7A3D">
        <w:rPr>
          <w:rFonts w:ascii="Times New Roman" w:hAnsi="Times New Roman" w:cs="Times New Roman"/>
          <w:sz w:val="24"/>
          <w:szCs w:val="24"/>
        </w:rPr>
        <w:tab/>
        <w:t>Accor, 2023. First-quarter 2023 revenue of €1,139 million up 54% like-for-like. https://press.accor.com/first-quarter-2023-revenue-ofe1139-millionup-54-like-for-like/?lang=en</w:t>
      </w:r>
    </w:p>
    <w:p w14:paraId="63714046"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14.</w:t>
      </w:r>
      <w:r w:rsidRPr="003D7A3D">
        <w:rPr>
          <w:rFonts w:ascii="Times New Roman" w:hAnsi="Times New Roman" w:cs="Times New Roman"/>
          <w:sz w:val="24"/>
          <w:szCs w:val="24"/>
        </w:rPr>
        <w:tab/>
        <w:t>Ofori, D., 2021. Opportunities and challenges of green marketing. Green Marketing in Emerging Markets: Strategic and Operational Perspectives, pp.251-276.</w:t>
      </w:r>
    </w:p>
    <w:p w14:paraId="0ABBB924"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15.</w:t>
      </w:r>
      <w:r w:rsidRPr="003D7A3D">
        <w:rPr>
          <w:rFonts w:ascii="Times New Roman" w:hAnsi="Times New Roman" w:cs="Times New Roman"/>
          <w:sz w:val="24"/>
          <w:szCs w:val="24"/>
        </w:rPr>
        <w:tab/>
      </w:r>
      <w:proofErr w:type="spellStart"/>
      <w:r w:rsidRPr="003D7A3D">
        <w:rPr>
          <w:rFonts w:ascii="Times New Roman" w:hAnsi="Times New Roman" w:cs="Times New Roman"/>
          <w:sz w:val="24"/>
          <w:szCs w:val="24"/>
        </w:rPr>
        <w:t>Busulwa</w:t>
      </w:r>
      <w:proofErr w:type="spellEnd"/>
      <w:r w:rsidRPr="003D7A3D">
        <w:rPr>
          <w:rFonts w:ascii="Times New Roman" w:hAnsi="Times New Roman" w:cs="Times New Roman"/>
          <w:sz w:val="24"/>
          <w:szCs w:val="24"/>
        </w:rPr>
        <w:t>, R., Pickering, M. and Mao, I., 2022. Digital transformation and hospitality management competencies: Toward an integrative framework. International Journal of Hospitality Management, 102, p.103132. https://www.sciencedirect.com/science/article/pii/S0278431921002759</w:t>
      </w:r>
    </w:p>
    <w:p w14:paraId="5EBA4948"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16.</w:t>
      </w:r>
      <w:r w:rsidRPr="003D7A3D">
        <w:rPr>
          <w:rFonts w:ascii="Times New Roman" w:hAnsi="Times New Roman" w:cs="Times New Roman"/>
          <w:sz w:val="24"/>
          <w:szCs w:val="24"/>
        </w:rPr>
        <w:tab/>
      </w:r>
      <w:proofErr w:type="spellStart"/>
      <w:r w:rsidRPr="003D7A3D">
        <w:rPr>
          <w:rFonts w:ascii="Times New Roman" w:hAnsi="Times New Roman" w:cs="Times New Roman"/>
          <w:sz w:val="24"/>
          <w:szCs w:val="24"/>
        </w:rPr>
        <w:t>Limidy</w:t>
      </w:r>
      <w:proofErr w:type="spellEnd"/>
      <w:r w:rsidRPr="003D7A3D">
        <w:rPr>
          <w:rFonts w:ascii="Times New Roman" w:hAnsi="Times New Roman" w:cs="Times New Roman"/>
          <w:sz w:val="24"/>
          <w:szCs w:val="24"/>
        </w:rPr>
        <w:t xml:space="preserve">, D.S., Toro, S. and </w:t>
      </w:r>
      <w:proofErr w:type="spellStart"/>
      <w:r w:rsidRPr="003D7A3D">
        <w:rPr>
          <w:rFonts w:ascii="Times New Roman" w:hAnsi="Times New Roman" w:cs="Times New Roman"/>
          <w:sz w:val="24"/>
          <w:szCs w:val="24"/>
        </w:rPr>
        <w:t>Maulidasari</w:t>
      </w:r>
      <w:proofErr w:type="spellEnd"/>
      <w:r w:rsidRPr="003D7A3D">
        <w:rPr>
          <w:rFonts w:ascii="Times New Roman" w:hAnsi="Times New Roman" w:cs="Times New Roman"/>
          <w:sz w:val="24"/>
          <w:szCs w:val="24"/>
        </w:rPr>
        <w:t xml:space="preserve">, D., 2023. SWOT Analysis </w:t>
      </w:r>
      <w:proofErr w:type="gramStart"/>
      <w:r w:rsidRPr="003D7A3D">
        <w:rPr>
          <w:rFonts w:ascii="Times New Roman" w:hAnsi="Times New Roman" w:cs="Times New Roman"/>
          <w:sz w:val="24"/>
          <w:szCs w:val="24"/>
        </w:rPr>
        <w:t>In</w:t>
      </w:r>
      <w:proofErr w:type="gramEnd"/>
      <w:r w:rsidRPr="003D7A3D">
        <w:rPr>
          <w:rFonts w:ascii="Times New Roman" w:hAnsi="Times New Roman" w:cs="Times New Roman"/>
          <w:sz w:val="24"/>
          <w:szCs w:val="24"/>
        </w:rPr>
        <w:t xml:space="preserve"> Strategy Sales Call on Sales and Marketing Department At The Hotel All Seasons Jakarta Thamrin. International Journal of Travel, Hospitality and Events, 2(2), pp.188-199. https://journal.polteksahid.ac.id/index.php/ijothe/article/download/257/252</w:t>
      </w:r>
    </w:p>
    <w:p w14:paraId="2B9A39A2"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17.</w:t>
      </w:r>
      <w:r w:rsidRPr="003D7A3D">
        <w:rPr>
          <w:rFonts w:ascii="Times New Roman" w:hAnsi="Times New Roman" w:cs="Times New Roman"/>
          <w:sz w:val="24"/>
          <w:szCs w:val="24"/>
        </w:rPr>
        <w:tab/>
        <w:t xml:space="preserve">Ushakov, D.S., Kiselev, D.N., </w:t>
      </w:r>
      <w:proofErr w:type="spellStart"/>
      <w:r w:rsidRPr="003D7A3D">
        <w:rPr>
          <w:rFonts w:ascii="Times New Roman" w:hAnsi="Times New Roman" w:cs="Times New Roman"/>
          <w:sz w:val="24"/>
          <w:szCs w:val="24"/>
        </w:rPr>
        <w:t>Zezyulko</w:t>
      </w:r>
      <w:proofErr w:type="spellEnd"/>
      <w:r w:rsidRPr="003D7A3D">
        <w:rPr>
          <w:rFonts w:ascii="Times New Roman" w:hAnsi="Times New Roman" w:cs="Times New Roman"/>
          <w:sz w:val="24"/>
          <w:szCs w:val="24"/>
        </w:rPr>
        <w:t xml:space="preserve">, A.V., </w:t>
      </w:r>
      <w:proofErr w:type="spellStart"/>
      <w:r w:rsidRPr="003D7A3D">
        <w:rPr>
          <w:rFonts w:ascii="Times New Roman" w:hAnsi="Times New Roman" w:cs="Times New Roman"/>
          <w:sz w:val="24"/>
          <w:szCs w:val="24"/>
        </w:rPr>
        <w:t>Imangulova</w:t>
      </w:r>
      <w:proofErr w:type="spellEnd"/>
      <w:r w:rsidRPr="003D7A3D">
        <w:rPr>
          <w:rFonts w:ascii="Times New Roman" w:hAnsi="Times New Roman" w:cs="Times New Roman"/>
          <w:sz w:val="24"/>
          <w:szCs w:val="24"/>
        </w:rPr>
        <w:t xml:space="preserve">, T.V., </w:t>
      </w:r>
      <w:proofErr w:type="spellStart"/>
      <w:r w:rsidRPr="003D7A3D">
        <w:rPr>
          <w:rFonts w:ascii="Times New Roman" w:hAnsi="Times New Roman" w:cs="Times New Roman"/>
          <w:sz w:val="24"/>
          <w:szCs w:val="24"/>
        </w:rPr>
        <w:t>Kulakhmetova</w:t>
      </w:r>
      <w:proofErr w:type="spellEnd"/>
      <w:r w:rsidRPr="003D7A3D">
        <w:rPr>
          <w:rFonts w:ascii="Times New Roman" w:hAnsi="Times New Roman" w:cs="Times New Roman"/>
          <w:sz w:val="24"/>
          <w:szCs w:val="24"/>
        </w:rPr>
        <w:t xml:space="preserve">, G.A. and </w:t>
      </w:r>
      <w:proofErr w:type="spellStart"/>
      <w:r w:rsidRPr="003D7A3D">
        <w:rPr>
          <w:rFonts w:ascii="Times New Roman" w:hAnsi="Times New Roman" w:cs="Times New Roman"/>
          <w:sz w:val="24"/>
          <w:szCs w:val="24"/>
        </w:rPr>
        <w:t>Kulakhmetova</w:t>
      </w:r>
      <w:proofErr w:type="spellEnd"/>
      <w:r w:rsidRPr="003D7A3D">
        <w:rPr>
          <w:rFonts w:ascii="Times New Roman" w:hAnsi="Times New Roman" w:cs="Times New Roman"/>
          <w:sz w:val="24"/>
          <w:szCs w:val="24"/>
        </w:rPr>
        <w:t xml:space="preserve">, R.A., 2021. ORGANIZATION OF NETWORK BASIS FOR TRANSNATIONAL TOURISM ACTIVITY. </w:t>
      </w:r>
      <w:proofErr w:type="spellStart"/>
      <w:r w:rsidRPr="003D7A3D">
        <w:rPr>
          <w:rFonts w:ascii="Times New Roman" w:hAnsi="Times New Roman" w:cs="Times New Roman"/>
          <w:sz w:val="24"/>
          <w:szCs w:val="24"/>
        </w:rPr>
        <w:t>GeoJournal</w:t>
      </w:r>
      <w:proofErr w:type="spellEnd"/>
      <w:r w:rsidRPr="003D7A3D">
        <w:rPr>
          <w:rFonts w:ascii="Times New Roman" w:hAnsi="Times New Roman" w:cs="Times New Roman"/>
          <w:sz w:val="24"/>
          <w:szCs w:val="24"/>
        </w:rPr>
        <w:t xml:space="preserve"> of Tourism &amp; </w:t>
      </w:r>
      <w:proofErr w:type="spellStart"/>
      <w:r w:rsidRPr="003D7A3D">
        <w:rPr>
          <w:rFonts w:ascii="Times New Roman" w:hAnsi="Times New Roman" w:cs="Times New Roman"/>
          <w:sz w:val="24"/>
          <w:szCs w:val="24"/>
        </w:rPr>
        <w:t>Geosites</w:t>
      </w:r>
      <w:proofErr w:type="spellEnd"/>
      <w:r w:rsidRPr="003D7A3D">
        <w:rPr>
          <w:rFonts w:ascii="Times New Roman" w:hAnsi="Times New Roman" w:cs="Times New Roman"/>
          <w:sz w:val="24"/>
          <w:szCs w:val="24"/>
        </w:rPr>
        <w:t>, 34(1). https://core.ac.uk/download/pdf/430164852.pdf</w:t>
      </w:r>
    </w:p>
    <w:p w14:paraId="56A1B399"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18.</w:t>
      </w:r>
      <w:r w:rsidRPr="003D7A3D">
        <w:rPr>
          <w:rFonts w:ascii="Times New Roman" w:hAnsi="Times New Roman" w:cs="Times New Roman"/>
          <w:sz w:val="24"/>
          <w:szCs w:val="24"/>
        </w:rPr>
        <w:tab/>
      </w:r>
      <w:proofErr w:type="spellStart"/>
      <w:r w:rsidRPr="003D7A3D">
        <w:rPr>
          <w:rFonts w:ascii="Times New Roman" w:hAnsi="Times New Roman" w:cs="Times New Roman"/>
          <w:sz w:val="24"/>
          <w:szCs w:val="24"/>
        </w:rPr>
        <w:t>Dogru</w:t>
      </w:r>
      <w:proofErr w:type="spellEnd"/>
      <w:r w:rsidRPr="003D7A3D">
        <w:rPr>
          <w:rFonts w:ascii="Times New Roman" w:hAnsi="Times New Roman" w:cs="Times New Roman"/>
          <w:sz w:val="24"/>
          <w:szCs w:val="24"/>
        </w:rPr>
        <w:t xml:space="preserve">, T., McGinley, </w:t>
      </w:r>
      <w:proofErr w:type="gramStart"/>
      <w:r w:rsidRPr="003D7A3D">
        <w:rPr>
          <w:rFonts w:ascii="Times New Roman" w:hAnsi="Times New Roman" w:cs="Times New Roman"/>
          <w:sz w:val="24"/>
          <w:szCs w:val="24"/>
        </w:rPr>
        <w:t>S.</w:t>
      </w:r>
      <w:proofErr w:type="gramEnd"/>
      <w:r w:rsidRPr="003D7A3D">
        <w:rPr>
          <w:rFonts w:ascii="Times New Roman" w:hAnsi="Times New Roman" w:cs="Times New Roman"/>
          <w:sz w:val="24"/>
          <w:szCs w:val="24"/>
        </w:rPr>
        <w:t xml:space="preserve"> and Kim, W.G., 2020. The effect of hotel investments on employment in the tourism, </w:t>
      </w:r>
      <w:proofErr w:type="gramStart"/>
      <w:r w:rsidRPr="003D7A3D">
        <w:rPr>
          <w:rFonts w:ascii="Times New Roman" w:hAnsi="Times New Roman" w:cs="Times New Roman"/>
          <w:sz w:val="24"/>
          <w:szCs w:val="24"/>
        </w:rPr>
        <w:t>leisure</w:t>
      </w:r>
      <w:proofErr w:type="gramEnd"/>
      <w:r w:rsidRPr="003D7A3D">
        <w:rPr>
          <w:rFonts w:ascii="Times New Roman" w:hAnsi="Times New Roman" w:cs="Times New Roman"/>
          <w:sz w:val="24"/>
          <w:szCs w:val="24"/>
        </w:rPr>
        <w:t xml:space="preserve"> and hospitality industries. International Journal of Contemporary Hospitality Management, 32(5), pp.1941-1965.</w:t>
      </w:r>
    </w:p>
    <w:p w14:paraId="1473D3D2"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19.</w:t>
      </w:r>
      <w:r w:rsidRPr="003D7A3D">
        <w:rPr>
          <w:rFonts w:ascii="Times New Roman" w:hAnsi="Times New Roman" w:cs="Times New Roman"/>
          <w:sz w:val="24"/>
          <w:szCs w:val="24"/>
        </w:rPr>
        <w:tab/>
        <w:t>Hussain, I., Mu, S., Mohiuddin, M., Danish, R.Q. and Sair, S.A., 2020. Effects of sustainable brand equity and marketing innovation on market performance in hospitality industry: Mediating effects of sustainable competitive advantage. Sustainability, 12(7), p.2939. https://www.mdpi.com/2071-1050/12/7/2939/pdf</w:t>
      </w:r>
    </w:p>
    <w:p w14:paraId="3A91CD98" w14:textId="77777777" w:rsidR="003D7A3D" w:rsidRPr="003D7A3D" w:rsidRDefault="003D7A3D" w:rsidP="003D7A3D">
      <w:pPr>
        <w:spacing w:line="360" w:lineRule="auto"/>
        <w:jc w:val="both"/>
        <w:rPr>
          <w:rFonts w:ascii="Times New Roman" w:hAnsi="Times New Roman" w:cs="Times New Roman"/>
          <w:sz w:val="24"/>
          <w:szCs w:val="24"/>
        </w:rPr>
      </w:pPr>
      <w:r w:rsidRPr="003D7A3D">
        <w:rPr>
          <w:rFonts w:ascii="Times New Roman" w:hAnsi="Times New Roman" w:cs="Times New Roman"/>
          <w:sz w:val="24"/>
          <w:szCs w:val="24"/>
        </w:rPr>
        <w:t>20.</w:t>
      </w:r>
      <w:r w:rsidRPr="003D7A3D">
        <w:rPr>
          <w:rFonts w:ascii="Times New Roman" w:hAnsi="Times New Roman" w:cs="Times New Roman"/>
          <w:sz w:val="24"/>
          <w:szCs w:val="24"/>
        </w:rPr>
        <w:tab/>
        <w:t xml:space="preserve">Limna, P., 2022. Artificial Intelligence (AI) in the hospitality industry: A review article. Int. J. </w:t>
      </w:r>
      <w:proofErr w:type="spellStart"/>
      <w:r w:rsidRPr="003D7A3D">
        <w:rPr>
          <w:rFonts w:ascii="Times New Roman" w:hAnsi="Times New Roman" w:cs="Times New Roman"/>
          <w:sz w:val="24"/>
          <w:szCs w:val="24"/>
        </w:rPr>
        <w:t>Comput</w:t>
      </w:r>
      <w:proofErr w:type="spellEnd"/>
      <w:r w:rsidRPr="003D7A3D">
        <w:rPr>
          <w:rFonts w:ascii="Times New Roman" w:hAnsi="Times New Roman" w:cs="Times New Roman"/>
          <w:sz w:val="24"/>
          <w:szCs w:val="24"/>
        </w:rPr>
        <w:t>. Sci. Res, 6, pp.1-</w:t>
      </w:r>
      <w:proofErr w:type="gramStart"/>
      <w:r w:rsidRPr="003D7A3D">
        <w:rPr>
          <w:rFonts w:ascii="Times New Roman" w:hAnsi="Times New Roman" w:cs="Times New Roman"/>
          <w:sz w:val="24"/>
          <w:szCs w:val="24"/>
        </w:rPr>
        <w:t>12  https://www.academia.edu/download/86406243/IJCSR_Palm_Limna_2022_.pdf</w:t>
      </w:r>
      <w:proofErr w:type="gramEnd"/>
    </w:p>
    <w:p w14:paraId="068923CD" w14:textId="77777777" w:rsidR="003D7A3D" w:rsidRPr="003D7A3D" w:rsidRDefault="003D7A3D" w:rsidP="003D7A3D">
      <w:pPr>
        <w:spacing w:line="360" w:lineRule="auto"/>
        <w:jc w:val="both"/>
        <w:rPr>
          <w:rFonts w:ascii="Times New Roman" w:hAnsi="Times New Roman" w:cs="Times New Roman"/>
          <w:sz w:val="24"/>
          <w:szCs w:val="24"/>
        </w:rPr>
      </w:pPr>
    </w:p>
    <w:p w14:paraId="0F33CDDE" w14:textId="77777777" w:rsidR="00DE469F" w:rsidRPr="003D7A3D" w:rsidRDefault="00DE469F" w:rsidP="003D7A3D">
      <w:pPr>
        <w:spacing w:line="360" w:lineRule="auto"/>
        <w:jc w:val="both"/>
        <w:rPr>
          <w:rFonts w:ascii="Times New Roman" w:hAnsi="Times New Roman" w:cs="Times New Roman"/>
          <w:sz w:val="24"/>
          <w:szCs w:val="24"/>
        </w:rPr>
      </w:pPr>
    </w:p>
    <w:sectPr w:rsidR="00DE469F" w:rsidRPr="003D7A3D" w:rsidSect="00AD6EBA">
      <w:footerReference w:type="default" r:id="rId3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E91C0" w14:textId="77777777" w:rsidR="00A435EE" w:rsidRDefault="00A435EE" w:rsidP="00A435EE">
      <w:pPr>
        <w:spacing w:after="0" w:line="240" w:lineRule="auto"/>
      </w:pPr>
      <w:r>
        <w:separator/>
      </w:r>
    </w:p>
  </w:endnote>
  <w:endnote w:type="continuationSeparator" w:id="0">
    <w:p w14:paraId="784C2381" w14:textId="77777777" w:rsidR="00A435EE" w:rsidRDefault="00A435EE" w:rsidP="00A435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9299181"/>
      <w:docPartObj>
        <w:docPartGallery w:val="Page Numbers (Bottom of Page)"/>
        <w:docPartUnique/>
      </w:docPartObj>
    </w:sdtPr>
    <w:sdtEndPr>
      <w:rPr>
        <w:noProof/>
      </w:rPr>
    </w:sdtEndPr>
    <w:sdtContent>
      <w:p w14:paraId="5115D7E0" w14:textId="68E2F684" w:rsidR="008A0894" w:rsidRDefault="008A08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13975B" w14:textId="77777777" w:rsidR="008A0894" w:rsidRDefault="008A08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FF56F" w14:textId="77777777" w:rsidR="00A435EE" w:rsidRDefault="00A435EE" w:rsidP="00A435EE">
      <w:pPr>
        <w:spacing w:after="0" w:line="240" w:lineRule="auto"/>
      </w:pPr>
      <w:r>
        <w:separator/>
      </w:r>
    </w:p>
  </w:footnote>
  <w:footnote w:type="continuationSeparator" w:id="0">
    <w:p w14:paraId="75AB3CAE" w14:textId="77777777" w:rsidR="00A435EE" w:rsidRDefault="00A435EE" w:rsidP="00A435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C4467"/>
    <w:multiLevelType w:val="multilevel"/>
    <w:tmpl w:val="CD70F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826E35"/>
    <w:multiLevelType w:val="multilevel"/>
    <w:tmpl w:val="4AC02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74487E"/>
    <w:multiLevelType w:val="multilevel"/>
    <w:tmpl w:val="91C01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E102A3"/>
    <w:multiLevelType w:val="multilevel"/>
    <w:tmpl w:val="C8E80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58085D"/>
    <w:multiLevelType w:val="multilevel"/>
    <w:tmpl w:val="20FE2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8320E1"/>
    <w:multiLevelType w:val="hybridMultilevel"/>
    <w:tmpl w:val="A924553E"/>
    <w:lvl w:ilvl="0" w:tplc="F51609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49838A1"/>
    <w:multiLevelType w:val="multilevel"/>
    <w:tmpl w:val="78862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53134E"/>
    <w:multiLevelType w:val="multilevel"/>
    <w:tmpl w:val="866EC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E9181B"/>
    <w:multiLevelType w:val="multilevel"/>
    <w:tmpl w:val="1534C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D303DB"/>
    <w:multiLevelType w:val="multilevel"/>
    <w:tmpl w:val="23B06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58726E"/>
    <w:multiLevelType w:val="multilevel"/>
    <w:tmpl w:val="5D7E0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8C1513"/>
    <w:multiLevelType w:val="multilevel"/>
    <w:tmpl w:val="471A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8E3C57"/>
    <w:multiLevelType w:val="multilevel"/>
    <w:tmpl w:val="3EA0F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446BBE"/>
    <w:multiLevelType w:val="multilevel"/>
    <w:tmpl w:val="4BA8D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D510A3"/>
    <w:multiLevelType w:val="multilevel"/>
    <w:tmpl w:val="E2CC6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460AA7"/>
    <w:multiLevelType w:val="multilevel"/>
    <w:tmpl w:val="BAC81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2693D0D"/>
    <w:multiLevelType w:val="multilevel"/>
    <w:tmpl w:val="C60E9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3814D82"/>
    <w:multiLevelType w:val="multilevel"/>
    <w:tmpl w:val="7B1EC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E1D5C16"/>
    <w:multiLevelType w:val="multilevel"/>
    <w:tmpl w:val="EA880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AF4E6F"/>
    <w:multiLevelType w:val="multilevel"/>
    <w:tmpl w:val="61E61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3C70550"/>
    <w:multiLevelType w:val="multilevel"/>
    <w:tmpl w:val="F19A6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B75419B"/>
    <w:multiLevelType w:val="multilevel"/>
    <w:tmpl w:val="4E0C9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953D56"/>
    <w:multiLevelType w:val="multilevel"/>
    <w:tmpl w:val="92100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25F02F4"/>
    <w:multiLevelType w:val="multilevel"/>
    <w:tmpl w:val="EDD8F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26A1E14"/>
    <w:multiLevelType w:val="multilevel"/>
    <w:tmpl w:val="30AED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76D5883"/>
    <w:multiLevelType w:val="multilevel"/>
    <w:tmpl w:val="D78CD26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497102"/>
    <w:multiLevelType w:val="multilevel"/>
    <w:tmpl w:val="56A0C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01B59D6"/>
    <w:multiLevelType w:val="multilevel"/>
    <w:tmpl w:val="4CD6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1892B3E"/>
    <w:multiLevelType w:val="multilevel"/>
    <w:tmpl w:val="2D5447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40E68F0"/>
    <w:multiLevelType w:val="multilevel"/>
    <w:tmpl w:val="F70AE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4266FA"/>
    <w:multiLevelType w:val="multilevel"/>
    <w:tmpl w:val="9504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8322E8F"/>
    <w:multiLevelType w:val="multilevel"/>
    <w:tmpl w:val="A9827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F10DF6"/>
    <w:multiLevelType w:val="multilevel"/>
    <w:tmpl w:val="954622A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3674326"/>
    <w:multiLevelType w:val="multilevel"/>
    <w:tmpl w:val="ACA83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3F16834"/>
    <w:multiLevelType w:val="multilevel"/>
    <w:tmpl w:val="BE847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7D9316A"/>
    <w:multiLevelType w:val="multilevel"/>
    <w:tmpl w:val="F74E2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97739A9"/>
    <w:multiLevelType w:val="multilevel"/>
    <w:tmpl w:val="7BACE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CFB3391"/>
    <w:multiLevelType w:val="multilevel"/>
    <w:tmpl w:val="22E4D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4F43DA"/>
    <w:multiLevelType w:val="multilevel"/>
    <w:tmpl w:val="AA32D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3E7294A"/>
    <w:multiLevelType w:val="multilevel"/>
    <w:tmpl w:val="7518B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45353B1"/>
    <w:multiLevelType w:val="multilevel"/>
    <w:tmpl w:val="D590A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5616914"/>
    <w:multiLevelType w:val="multilevel"/>
    <w:tmpl w:val="FF146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64C107E"/>
    <w:multiLevelType w:val="multilevel"/>
    <w:tmpl w:val="AD3C7B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7327CB7"/>
    <w:multiLevelType w:val="multilevel"/>
    <w:tmpl w:val="7FCAE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BD4571B"/>
    <w:multiLevelType w:val="multilevel"/>
    <w:tmpl w:val="014C1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C54694C"/>
    <w:multiLevelType w:val="multilevel"/>
    <w:tmpl w:val="B6E0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79541363">
    <w:abstractNumId w:val="32"/>
  </w:num>
  <w:num w:numId="2" w16cid:durableId="700209469">
    <w:abstractNumId w:val="2"/>
  </w:num>
  <w:num w:numId="3" w16cid:durableId="229316524">
    <w:abstractNumId w:val="28"/>
  </w:num>
  <w:num w:numId="4" w16cid:durableId="2066952379">
    <w:abstractNumId w:val="17"/>
  </w:num>
  <w:num w:numId="5" w16cid:durableId="675376917">
    <w:abstractNumId w:val="20"/>
  </w:num>
  <w:num w:numId="6" w16cid:durableId="1142891381">
    <w:abstractNumId w:val="30"/>
  </w:num>
  <w:num w:numId="7" w16cid:durableId="156189527">
    <w:abstractNumId w:val="38"/>
  </w:num>
  <w:num w:numId="8" w16cid:durableId="1111322738">
    <w:abstractNumId w:val="36"/>
  </w:num>
  <w:num w:numId="9" w16cid:durableId="268007008">
    <w:abstractNumId w:val="10"/>
  </w:num>
  <w:num w:numId="10" w16cid:durableId="1047804715">
    <w:abstractNumId w:val="0"/>
  </w:num>
  <w:num w:numId="11" w16cid:durableId="2011440614">
    <w:abstractNumId w:val="6"/>
  </w:num>
  <w:num w:numId="12" w16cid:durableId="1360813614">
    <w:abstractNumId w:val="7"/>
  </w:num>
  <w:num w:numId="13" w16cid:durableId="1524971970">
    <w:abstractNumId w:val="14"/>
  </w:num>
  <w:num w:numId="14" w16cid:durableId="145898628">
    <w:abstractNumId w:val="39"/>
  </w:num>
  <w:num w:numId="15" w16cid:durableId="1173372023">
    <w:abstractNumId w:val="27"/>
  </w:num>
  <w:num w:numId="16" w16cid:durableId="1318336139">
    <w:abstractNumId w:val="34"/>
  </w:num>
  <w:num w:numId="17" w16cid:durableId="1168404052">
    <w:abstractNumId w:val="21"/>
  </w:num>
  <w:num w:numId="18" w16cid:durableId="1145122168">
    <w:abstractNumId w:val="22"/>
  </w:num>
  <w:num w:numId="19" w16cid:durableId="1153175928">
    <w:abstractNumId w:val="3"/>
  </w:num>
  <w:num w:numId="20" w16cid:durableId="309140723">
    <w:abstractNumId w:val="33"/>
  </w:num>
  <w:num w:numId="21" w16cid:durableId="439766871">
    <w:abstractNumId w:val="24"/>
  </w:num>
  <w:num w:numId="22" w16cid:durableId="987396012">
    <w:abstractNumId w:val="45"/>
  </w:num>
  <w:num w:numId="23" w16cid:durableId="976647311">
    <w:abstractNumId w:val="26"/>
  </w:num>
  <w:num w:numId="24" w16cid:durableId="1143933517">
    <w:abstractNumId w:val="40"/>
  </w:num>
  <w:num w:numId="25" w16cid:durableId="1851523089">
    <w:abstractNumId w:val="31"/>
  </w:num>
  <w:num w:numId="26" w16cid:durableId="1446996300">
    <w:abstractNumId w:val="23"/>
  </w:num>
  <w:num w:numId="27" w16cid:durableId="620769283">
    <w:abstractNumId w:val="35"/>
  </w:num>
  <w:num w:numId="28" w16cid:durableId="420488877">
    <w:abstractNumId w:val="18"/>
  </w:num>
  <w:num w:numId="29" w16cid:durableId="2099936450">
    <w:abstractNumId w:val="43"/>
  </w:num>
  <w:num w:numId="30" w16cid:durableId="78530019">
    <w:abstractNumId w:val="16"/>
  </w:num>
  <w:num w:numId="31" w16cid:durableId="1629312592">
    <w:abstractNumId w:val="9"/>
  </w:num>
  <w:num w:numId="32" w16cid:durableId="1073897647">
    <w:abstractNumId w:val="44"/>
  </w:num>
  <w:num w:numId="33" w16cid:durableId="1240555524">
    <w:abstractNumId w:val="13"/>
  </w:num>
  <w:num w:numId="34" w16cid:durableId="1432121759">
    <w:abstractNumId w:val="1"/>
  </w:num>
  <w:num w:numId="35" w16cid:durableId="1006133107">
    <w:abstractNumId w:val="4"/>
  </w:num>
  <w:num w:numId="36" w16cid:durableId="863905383">
    <w:abstractNumId w:val="8"/>
  </w:num>
  <w:num w:numId="37" w16cid:durableId="361130474">
    <w:abstractNumId w:val="41"/>
  </w:num>
  <w:num w:numId="38" w16cid:durableId="941914960">
    <w:abstractNumId w:val="25"/>
  </w:num>
  <w:num w:numId="39" w16cid:durableId="1229223238">
    <w:abstractNumId w:val="15"/>
  </w:num>
  <w:num w:numId="40" w16cid:durableId="756366278">
    <w:abstractNumId w:val="29"/>
  </w:num>
  <w:num w:numId="41" w16cid:durableId="1643075927">
    <w:abstractNumId w:val="37"/>
  </w:num>
  <w:num w:numId="42" w16cid:durableId="115880408">
    <w:abstractNumId w:val="19"/>
  </w:num>
  <w:num w:numId="43" w16cid:durableId="1127972594">
    <w:abstractNumId w:val="11"/>
  </w:num>
  <w:num w:numId="44" w16cid:durableId="1358239301">
    <w:abstractNumId w:val="12"/>
  </w:num>
  <w:num w:numId="45" w16cid:durableId="1676683062">
    <w:abstractNumId w:val="5"/>
  </w:num>
  <w:num w:numId="46" w16cid:durableId="2068398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91C"/>
    <w:rsid w:val="00003754"/>
    <w:rsid w:val="00005B64"/>
    <w:rsid w:val="0001402D"/>
    <w:rsid w:val="00015666"/>
    <w:rsid w:val="00027454"/>
    <w:rsid w:val="0004305A"/>
    <w:rsid w:val="00052710"/>
    <w:rsid w:val="00086CE9"/>
    <w:rsid w:val="00095B99"/>
    <w:rsid w:val="000A297F"/>
    <w:rsid w:val="000A4260"/>
    <w:rsid w:val="000C66B1"/>
    <w:rsid w:val="000F2EFD"/>
    <w:rsid w:val="001100AC"/>
    <w:rsid w:val="00112F79"/>
    <w:rsid w:val="001235A1"/>
    <w:rsid w:val="001343E9"/>
    <w:rsid w:val="0014169B"/>
    <w:rsid w:val="00141CF4"/>
    <w:rsid w:val="00157DD8"/>
    <w:rsid w:val="0017591C"/>
    <w:rsid w:val="001768B3"/>
    <w:rsid w:val="00176C7A"/>
    <w:rsid w:val="001A6A49"/>
    <w:rsid w:val="001C02B8"/>
    <w:rsid w:val="001D031E"/>
    <w:rsid w:val="001D45DD"/>
    <w:rsid w:val="001E03C4"/>
    <w:rsid w:val="001E3612"/>
    <w:rsid w:val="001E7411"/>
    <w:rsid w:val="001F0A81"/>
    <w:rsid w:val="001F40E4"/>
    <w:rsid w:val="00204CFF"/>
    <w:rsid w:val="0021426F"/>
    <w:rsid w:val="00222562"/>
    <w:rsid w:val="002534C1"/>
    <w:rsid w:val="00267B4A"/>
    <w:rsid w:val="00270C39"/>
    <w:rsid w:val="00276FAF"/>
    <w:rsid w:val="0029048B"/>
    <w:rsid w:val="002A1AEC"/>
    <w:rsid w:val="002A3263"/>
    <w:rsid w:val="002E0057"/>
    <w:rsid w:val="002E5AAF"/>
    <w:rsid w:val="002F00D0"/>
    <w:rsid w:val="003162DF"/>
    <w:rsid w:val="003428BE"/>
    <w:rsid w:val="00377553"/>
    <w:rsid w:val="00380711"/>
    <w:rsid w:val="00381303"/>
    <w:rsid w:val="00387104"/>
    <w:rsid w:val="00397D1F"/>
    <w:rsid w:val="003A310D"/>
    <w:rsid w:val="003A458D"/>
    <w:rsid w:val="003D0ECA"/>
    <w:rsid w:val="003D4AB6"/>
    <w:rsid w:val="003D7A3D"/>
    <w:rsid w:val="003E224A"/>
    <w:rsid w:val="003E3AEA"/>
    <w:rsid w:val="003F1A83"/>
    <w:rsid w:val="004100B2"/>
    <w:rsid w:val="0041399D"/>
    <w:rsid w:val="00414BC4"/>
    <w:rsid w:val="0043379C"/>
    <w:rsid w:val="0045388F"/>
    <w:rsid w:val="00465B31"/>
    <w:rsid w:val="00473D03"/>
    <w:rsid w:val="00485D40"/>
    <w:rsid w:val="004864CE"/>
    <w:rsid w:val="00493E01"/>
    <w:rsid w:val="0049788C"/>
    <w:rsid w:val="004A75B4"/>
    <w:rsid w:val="004B2287"/>
    <w:rsid w:val="004B4AFF"/>
    <w:rsid w:val="004B4B33"/>
    <w:rsid w:val="004C68D7"/>
    <w:rsid w:val="004D0B66"/>
    <w:rsid w:val="00510049"/>
    <w:rsid w:val="00511D8C"/>
    <w:rsid w:val="0051680C"/>
    <w:rsid w:val="005233A4"/>
    <w:rsid w:val="00533AC7"/>
    <w:rsid w:val="0054231B"/>
    <w:rsid w:val="005A3D98"/>
    <w:rsid w:val="005B22B6"/>
    <w:rsid w:val="005C3326"/>
    <w:rsid w:val="005D29F2"/>
    <w:rsid w:val="00601629"/>
    <w:rsid w:val="00605616"/>
    <w:rsid w:val="00615CE6"/>
    <w:rsid w:val="00625D59"/>
    <w:rsid w:val="00637DCB"/>
    <w:rsid w:val="00672632"/>
    <w:rsid w:val="0067661E"/>
    <w:rsid w:val="00692E8D"/>
    <w:rsid w:val="006D0F69"/>
    <w:rsid w:val="006D695B"/>
    <w:rsid w:val="006F0CC3"/>
    <w:rsid w:val="006F2A11"/>
    <w:rsid w:val="006F4432"/>
    <w:rsid w:val="006F4CBE"/>
    <w:rsid w:val="0070640E"/>
    <w:rsid w:val="00723DEA"/>
    <w:rsid w:val="00746E91"/>
    <w:rsid w:val="00750447"/>
    <w:rsid w:val="00750754"/>
    <w:rsid w:val="0075435B"/>
    <w:rsid w:val="007722C5"/>
    <w:rsid w:val="00784DC8"/>
    <w:rsid w:val="007A6CF0"/>
    <w:rsid w:val="007B2FC9"/>
    <w:rsid w:val="007C1D3B"/>
    <w:rsid w:val="007C4E80"/>
    <w:rsid w:val="007D157E"/>
    <w:rsid w:val="007D7F99"/>
    <w:rsid w:val="007F0011"/>
    <w:rsid w:val="007F0375"/>
    <w:rsid w:val="00823A3E"/>
    <w:rsid w:val="0084587C"/>
    <w:rsid w:val="00867328"/>
    <w:rsid w:val="00870BD0"/>
    <w:rsid w:val="00872C19"/>
    <w:rsid w:val="00884DE7"/>
    <w:rsid w:val="00897F6A"/>
    <w:rsid w:val="008A0894"/>
    <w:rsid w:val="008B22CF"/>
    <w:rsid w:val="008C765D"/>
    <w:rsid w:val="008D4F78"/>
    <w:rsid w:val="008D6940"/>
    <w:rsid w:val="008E3C95"/>
    <w:rsid w:val="008F018F"/>
    <w:rsid w:val="008F3976"/>
    <w:rsid w:val="008F41D2"/>
    <w:rsid w:val="00900B7B"/>
    <w:rsid w:val="00901F69"/>
    <w:rsid w:val="009059E7"/>
    <w:rsid w:val="0091716A"/>
    <w:rsid w:val="009206E0"/>
    <w:rsid w:val="00920FC6"/>
    <w:rsid w:val="0092247A"/>
    <w:rsid w:val="00922693"/>
    <w:rsid w:val="00927FC4"/>
    <w:rsid w:val="00943F86"/>
    <w:rsid w:val="00945794"/>
    <w:rsid w:val="00950744"/>
    <w:rsid w:val="00962CFD"/>
    <w:rsid w:val="00963F28"/>
    <w:rsid w:val="0097493C"/>
    <w:rsid w:val="009751FB"/>
    <w:rsid w:val="00994197"/>
    <w:rsid w:val="009A2B64"/>
    <w:rsid w:val="009D2087"/>
    <w:rsid w:val="009D6437"/>
    <w:rsid w:val="009E7BD7"/>
    <w:rsid w:val="009F1BB6"/>
    <w:rsid w:val="009F4DBB"/>
    <w:rsid w:val="00A04015"/>
    <w:rsid w:val="00A10AAF"/>
    <w:rsid w:val="00A1196E"/>
    <w:rsid w:val="00A12F82"/>
    <w:rsid w:val="00A24332"/>
    <w:rsid w:val="00A24918"/>
    <w:rsid w:val="00A34EF6"/>
    <w:rsid w:val="00A42A46"/>
    <w:rsid w:val="00A435EE"/>
    <w:rsid w:val="00A44B71"/>
    <w:rsid w:val="00A67ACF"/>
    <w:rsid w:val="00A839BD"/>
    <w:rsid w:val="00A86A49"/>
    <w:rsid w:val="00A91CCE"/>
    <w:rsid w:val="00A93F6D"/>
    <w:rsid w:val="00A9779C"/>
    <w:rsid w:val="00AB0D6D"/>
    <w:rsid w:val="00AB53D2"/>
    <w:rsid w:val="00AD31DF"/>
    <w:rsid w:val="00AD4F2B"/>
    <w:rsid w:val="00AD6EBA"/>
    <w:rsid w:val="00B0233C"/>
    <w:rsid w:val="00B03771"/>
    <w:rsid w:val="00B05EE7"/>
    <w:rsid w:val="00B22D95"/>
    <w:rsid w:val="00B32F6D"/>
    <w:rsid w:val="00B345B5"/>
    <w:rsid w:val="00B429A6"/>
    <w:rsid w:val="00B50A11"/>
    <w:rsid w:val="00B702C9"/>
    <w:rsid w:val="00B707FA"/>
    <w:rsid w:val="00B750B2"/>
    <w:rsid w:val="00B810E0"/>
    <w:rsid w:val="00B964F7"/>
    <w:rsid w:val="00BA153D"/>
    <w:rsid w:val="00BB0322"/>
    <w:rsid w:val="00BB7BF8"/>
    <w:rsid w:val="00BE4FD0"/>
    <w:rsid w:val="00BE6D88"/>
    <w:rsid w:val="00C20AEF"/>
    <w:rsid w:val="00C40E6C"/>
    <w:rsid w:val="00C4257C"/>
    <w:rsid w:val="00C44C04"/>
    <w:rsid w:val="00C47E9A"/>
    <w:rsid w:val="00C66D5A"/>
    <w:rsid w:val="00C86148"/>
    <w:rsid w:val="00C87B8D"/>
    <w:rsid w:val="00C91FEE"/>
    <w:rsid w:val="00C96E1A"/>
    <w:rsid w:val="00CB2B69"/>
    <w:rsid w:val="00CB37BC"/>
    <w:rsid w:val="00CD24B4"/>
    <w:rsid w:val="00CD7F21"/>
    <w:rsid w:val="00D00288"/>
    <w:rsid w:val="00D12B8B"/>
    <w:rsid w:val="00D23D1A"/>
    <w:rsid w:val="00D33576"/>
    <w:rsid w:val="00D345D9"/>
    <w:rsid w:val="00D6056E"/>
    <w:rsid w:val="00D6061C"/>
    <w:rsid w:val="00D62E25"/>
    <w:rsid w:val="00D73541"/>
    <w:rsid w:val="00D74858"/>
    <w:rsid w:val="00D8139C"/>
    <w:rsid w:val="00D86136"/>
    <w:rsid w:val="00D97831"/>
    <w:rsid w:val="00DA703F"/>
    <w:rsid w:val="00DD4B6E"/>
    <w:rsid w:val="00DE0CAD"/>
    <w:rsid w:val="00DE2394"/>
    <w:rsid w:val="00DE469F"/>
    <w:rsid w:val="00E042CE"/>
    <w:rsid w:val="00E056AE"/>
    <w:rsid w:val="00E1482E"/>
    <w:rsid w:val="00E2061D"/>
    <w:rsid w:val="00E20940"/>
    <w:rsid w:val="00E355BB"/>
    <w:rsid w:val="00E43D42"/>
    <w:rsid w:val="00E44575"/>
    <w:rsid w:val="00E60A04"/>
    <w:rsid w:val="00E66D40"/>
    <w:rsid w:val="00E80905"/>
    <w:rsid w:val="00E913F4"/>
    <w:rsid w:val="00EA3E00"/>
    <w:rsid w:val="00EA6B1A"/>
    <w:rsid w:val="00EB57FD"/>
    <w:rsid w:val="00EC011F"/>
    <w:rsid w:val="00EC2211"/>
    <w:rsid w:val="00EC4D81"/>
    <w:rsid w:val="00ED0D53"/>
    <w:rsid w:val="00EE008F"/>
    <w:rsid w:val="00EE309C"/>
    <w:rsid w:val="00EE6800"/>
    <w:rsid w:val="00EF260E"/>
    <w:rsid w:val="00F0056D"/>
    <w:rsid w:val="00F051BD"/>
    <w:rsid w:val="00F05CA8"/>
    <w:rsid w:val="00F209D8"/>
    <w:rsid w:val="00F26ABF"/>
    <w:rsid w:val="00F270C1"/>
    <w:rsid w:val="00F32237"/>
    <w:rsid w:val="00F3705E"/>
    <w:rsid w:val="00F37908"/>
    <w:rsid w:val="00F51123"/>
    <w:rsid w:val="00F5307D"/>
    <w:rsid w:val="00F56BFA"/>
    <w:rsid w:val="00F77635"/>
    <w:rsid w:val="00F97F33"/>
    <w:rsid w:val="00FA4505"/>
    <w:rsid w:val="00FA67B7"/>
    <w:rsid w:val="00FB7911"/>
    <w:rsid w:val="00FC2858"/>
    <w:rsid w:val="00FF078B"/>
    <w:rsid w:val="00FF3844"/>
    <w:rsid w:val="00FF60E4"/>
    <w:rsid w:val="00FF6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47B12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2FC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B2FC9"/>
    <w:rPr>
      <w:b/>
      <w:bCs/>
    </w:rPr>
  </w:style>
  <w:style w:type="paragraph" w:styleId="z-TopofForm">
    <w:name w:val="HTML Top of Form"/>
    <w:basedOn w:val="Normal"/>
    <w:next w:val="Normal"/>
    <w:link w:val="z-TopofFormChar"/>
    <w:hidden/>
    <w:uiPriority w:val="99"/>
    <w:semiHidden/>
    <w:unhideWhenUsed/>
    <w:rsid w:val="00D74858"/>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D74858"/>
    <w:rPr>
      <w:rFonts w:ascii="Arial" w:eastAsia="Times New Roman" w:hAnsi="Arial" w:cs="Arial"/>
      <w:vanish/>
      <w:kern w:val="0"/>
      <w:sz w:val="16"/>
      <w:szCs w:val="16"/>
      <w14:ligatures w14:val="none"/>
    </w:rPr>
  </w:style>
  <w:style w:type="character" w:customStyle="1" w:styleId="absolute">
    <w:name w:val="absolute"/>
    <w:basedOn w:val="DefaultParagraphFont"/>
    <w:rsid w:val="00EC4D81"/>
  </w:style>
  <w:style w:type="character" w:styleId="Hyperlink">
    <w:name w:val="Hyperlink"/>
    <w:basedOn w:val="DefaultParagraphFont"/>
    <w:uiPriority w:val="99"/>
    <w:unhideWhenUsed/>
    <w:rsid w:val="00A24918"/>
    <w:rPr>
      <w:color w:val="0563C1" w:themeColor="hyperlink"/>
      <w:u w:val="single"/>
    </w:rPr>
  </w:style>
  <w:style w:type="character" w:styleId="UnresolvedMention">
    <w:name w:val="Unresolved Mention"/>
    <w:basedOn w:val="DefaultParagraphFont"/>
    <w:uiPriority w:val="99"/>
    <w:semiHidden/>
    <w:unhideWhenUsed/>
    <w:rsid w:val="00A24918"/>
    <w:rPr>
      <w:color w:val="605E5C"/>
      <w:shd w:val="clear" w:color="auto" w:fill="E1DFDD"/>
    </w:rPr>
  </w:style>
  <w:style w:type="character" w:styleId="FollowedHyperlink">
    <w:name w:val="FollowedHyperlink"/>
    <w:basedOn w:val="DefaultParagraphFont"/>
    <w:uiPriority w:val="99"/>
    <w:semiHidden/>
    <w:unhideWhenUsed/>
    <w:rsid w:val="00DE0CAD"/>
    <w:rPr>
      <w:color w:val="954F72" w:themeColor="followedHyperlink"/>
      <w:u w:val="single"/>
    </w:rPr>
  </w:style>
  <w:style w:type="paragraph" w:styleId="ListParagraph">
    <w:name w:val="List Paragraph"/>
    <w:basedOn w:val="Normal"/>
    <w:uiPriority w:val="34"/>
    <w:qFormat/>
    <w:rsid w:val="00FB7911"/>
    <w:pPr>
      <w:ind w:left="720"/>
      <w:contextualSpacing/>
    </w:pPr>
  </w:style>
  <w:style w:type="paragraph" w:styleId="NoSpacing">
    <w:name w:val="No Spacing"/>
    <w:link w:val="NoSpacingChar"/>
    <w:uiPriority w:val="1"/>
    <w:qFormat/>
    <w:rsid w:val="00922693"/>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922693"/>
    <w:rPr>
      <w:rFonts w:eastAsiaTheme="minorEastAsia"/>
      <w:kern w:val="0"/>
      <w14:ligatures w14:val="none"/>
    </w:rPr>
  </w:style>
  <w:style w:type="paragraph" w:styleId="Header">
    <w:name w:val="header"/>
    <w:basedOn w:val="Normal"/>
    <w:link w:val="HeaderChar"/>
    <w:uiPriority w:val="99"/>
    <w:unhideWhenUsed/>
    <w:rsid w:val="00A435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35EE"/>
  </w:style>
  <w:style w:type="paragraph" w:styleId="Footer">
    <w:name w:val="footer"/>
    <w:basedOn w:val="Normal"/>
    <w:link w:val="FooterChar"/>
    <w:uiPriority w:val="99"/>
    <w:unhideWhenUsed/>
    <w:rsid w:val="00A435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35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44711">
      <w:bodyDiv w:val="1"/>
      <w:marLeft w:val="0"/>
      <w:marRight w:val="0"/>
      <w:marTop w:val="0"/>
      <w:marBottom w:val="0"/>
      <w:divBdr>
        <w:top w:val="none" w:sz="0" w:space="0" w:color="auto"/>
        <w:left w:val="none" w:sz="0" w:space="0" w:color="auto"/>
        <w:bottom w:val="none" w:sz="0" w:space="0" w:color="auto"/>
        <w:right w:val="none" w:sz="0" w:space="0" w:color="auto"/>
      </w:divBdr>
      <w:divsChild>
        <w:div w:id="1297833275">
          <w:marLeft w:val="0"/>
          <w:marRight w:val="0"/>
          <w:marTop w:val="0"/>
          <w:marBottom w:val="0"/>
          <w:divBdr>
            <w:top w:val="none" w:sz="0" w:space="0" w:color="auto"/>
            <w:left w:val="none" w:sz="0" w:space="0" w:color="auto"/>
            <w:bottom w:val="none" w:sz="0" w:space="0" w:color="auto"/>
            <w:right w:val="none" w:sz="0" w:space="0" w:color="auto"/>
          </w:divBdr>
          <w:divsChild>
            <w:div w:id="729693704">
              <w:marLeft w:val="0"/>
              <w:marRight w:val="0"/>
              <w:marTop w:val="100"/>
              <w:marBottom w:val="100"/>
              <w:divBdr>
                <w:top w:val="single" w:sz="2" w:space="0" w:color="D9D9E3"/>
                <w:left w:val="single" w:sz="2" w:space="0" w:color="D9D9E3"/>
                <w:bottom w:val="single" w:sz="2" w:space="0" w:color="D9D9E3"/>
                <w:right w:val="single" w:sz="2" w:space="0" w:color="D9D9E3"/>
              </w:divBdr>
              <w:divsChild>
                <w:div w:id="2007780275">
                  <w:marLeft w:val="0"/>
                  <w:marRight w:val="0"/>
                  <w:marTop w:val="0"/>
                  <w:marBottom w:val="0"/>
                  <w:divBdr>
                    <w:top w:val="single" w:sz="2" w:space="0" w:color="D9D9E3"/>
                    <w:left w:val="single" w:sz="2" w:space="0" w:color="D9D9E3"/>
                    <w:bottom w:val="single" w:sz="2" w:space="0" w:color="D9D9E3"/>
                    <w:right w:val="single" w:sz="2" w:space="0" w:color="D9D9E3"/>
                  </w:divBdr>
                  <w:divsChild>
                    <w:div w:id="339894632">
                      <w:marLeft w:val="0"/>
                      <w:marRight w:val="0"/>
                      <w:marTop w:val="0"/>
                      <w:marBottom w:val="0"/>
                      <w:divBdr>
                        <w:top w:val="single" w:sz="2" w:space="0" w:color="D9D9E3"/>
                        <w:left w:val="single" w:sz="2" w:space="0" w:color="D9D9E3"/>
                        <w:bottom w:val="single" w:sz="2" w:space="0" w:color="D9D9E3"/>
                        <w:right w:val="single" w:sz="2" w:space="0" w:color="D9D9E3"/>
                      </w:divBdr>
                      <w:divsChild>
                        <w:div w:id="1413548970">
                          <w:marLeft w:val="0"/>
                          <w:marRight w:val="0"/>
                          <w:marTop w:val="0"/>
                          <w:marBottom w:val="0"/>
                          <w:divBdr>
                            <w:top w:val="single" w:sz="2" w:space="0" w:color="D9D9E3"/>
                            <w:left w:val="single" w:sz="2" w:space="0" w:color="D9D9E3"/>
                            <w:bottom w:val="single" w:sz="2" w:space="0" w:color="D9D9E3"/>
                            <w:right w:val="single" w:sz="2" w:space="0" w:color="D9D9E3"/>
                          </w:divBdr>
                          <w:divsChild>
                            <w:div w:id="23479466">
                              <w:marLeft w:val="0"/>
                              <w:marRight w:val="0"/>
                              <w:marTop w:val="0"/>
                              <w:marBottom w:val="0"/>
                              <w:divBdr>
                                <w:top w:val="single" w:sz="2" w:space="0" w:color="D9D9E3"/>
                                <w:left w:val="single" w:sz="2" w:space="0" w:color="D9D9E3"/>
                                <w:bottom w:val="single" w:sz="2" w:space="0" w:color="D9D9E3"/>
                                <w:right w:val="single" w:sz="2" w:space="0" w:color="D9D9E3"/>
                              </w:divBdr>
                              <w:divsChild>
                                <w:div w:id="188571932">
                                  <w:marLeft w:val="0"/>
                                  <w:marRight w:val="0"/>
                                  <w:marTop w:val="0"/>
                                  <w:marBottom w:val="0"/>
                                  <w:divBdr>
                                    <w:top w:val="single" w:sz="2" w:space="0" w:color="D9D9E3"/>
                                    <w:left w:val="single" w:sz="2" w:space="0" w:color="D9D9E3"/>
                                    <w:bottom w:val="single" w:sz="2" w:space="0" w:color="D9D9E3"/>
                                    <w:right w:val="single" w:sz="2" w:space="0" w:color="D9D9E3"/>
                                  </w:divBdr>
                                  <w:divsChild>
                                    <w:div w:id="20551536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66639148">
                              <w:marLeft w:val="0"/>
                              <w:marRight w:val="0"/>
                              <w:marTop w:val="0"/>
                              <w:marBottom w:val="0"/>
                              <w:divBdr>
                                <w:top w:val="single" w:sz="2" w:space="0" w:color="D9D9E3"/>
                                <w:left w:val="single" w:sz="2" w:space="0" w:color="D9D9E3"/>
                                <w:bottom w:val="single" w:sz="2" w:space="0" w:color="D9D9E3"/>
                                <w:right w:val="single" w:sz="2" w:space="0" w:color="D9D9E3"/>
                              </w:divBdr>
                              <w:divsChild>
                                <w:div w:id="10453257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6198492">
          <w:marLeft w:val="0"/>
          <w:marRight w:val="0"/>
          <w:marTop w:val="0"/>
          <w:marBottom w:val="0"/>
          <w:divBdr>
            <w:top w:val="none" w:sz="0" w:space="0" w:color="auto"/>
            <w:left w:val="none" w:sz="0" w:space="0" w:color="auto"/>
            <w:bottom w:val="none" w:sz="0" w:space="0" w:color="auto"/>
            <w:right w:val="none" w:sz="0" w:space="0" w:color="auto"/>
          </w:divBdr>
          <w:divsChild>
            <w:div w:id="699086321">
              <w:marLeft w:val="0"/>
              <w:marRight w:val="0"/>
              <w:marTop w:val="100"/>
              <w:marBottom w:val="100"/>
              <w:divBdr>
                <w:top w:val="single" w:sz="2" w:space="0" w:color="D9D9E3"/>
                <w:left w:val="single" w:sz="2" w:space="0" w:color="D9D9E3"/>
                <w:bottom w:val="single" w:sz="2" w:space="0" w:color="D9D9E3"/>
                <w:right w:val="single" w:sz="2" w:space="0" w:color="D9D9E3"/>
              </w:divBdr>
              <w:divsChild>
                <w:div w:id="1071926545">
                  <w:marLeft w:val="0"/>
                  <w:marRight w:val="0"/>
                  <w:marTop w:val="0"/>
                  <w:marBottom w:val="0"/>
                  <w:divBdr>
                    <w:top w:val="single" w:sz="2" w:space="0" w:color="D9D9E3"/>
                    <w:left w:val="single" w:sz="2" w:space="0" w:color="D9D9E3"/>
                    <w:bottom w:val="single" w:sz="2" w:space="0" w:color="D9D9E3"/>
                    <w:right w:val="single" w:sz="2" w:space="0" w:color="D9D9E3"/>
                  </w:divBdr>
                  <w:divsChild>
                    <w:div w:id="114716947">
                      <w:marLeft w:val="0"/>
                      <w:marRight w:val="0"/>
                      <w:marTop w:val="0"/>
                      <w:marBottom w:val="0"/>
                      <w:divBdr>
                        <w:top w:val="single" w:sz="2" w:space="0" w:color="D9D9E3"/>
                        <w:left w:val="single" w:sz="2" w:space="0" w:color="D9D9E3"/>
                        <w:bottom w:val="single" w:sz="2" w:space="0" w:color="D9D9E3"/>
                        <w:right w:val="single" w:sz="2" w:space="0" w:color="D9D9E3"/>
                      </w:divBdr>
                      <w:divsChild>
                        <w:div w:id="1329671772">
                          <w:marLeft w:val="0"/>
                          <w:marRight w:val="0"/>
                          <w:marTop w:val="0"/>
                          <w:marBottom w:val="0"/>
                          <w:divBdr>
                            <w:top w:val="single" w:sz="2" w:space="0" w:color="D9D9E3"/>
                            <w:left w:val="single" w:sz="2" w:space="0" w:color="D9D9E3"/>
                            <w:bottom w:val="single" w:sz="2" w:space="0" w:color="D9D9E3"/>
                            <w:right w:val="single" w:sz="2" w:space="0" w:color="D9D9E3"/>
                          </w:divBdr>
                          <w:divsChild>
                            <w:div w:id="253713643">
                              <w:marLeft w:val="0"/>
                              <w:marRight w:val="0"/>
                              <w:marTop w:val="0"/>
                              <w:marBottom w:val="0"/>
                              <w:divBdr>
                                <w:top w:val="single" w:sz="2" w:space="0" w:color="D9D9E3"/>
                                <w:left w:val="single" w:sz="2" w:space="0" w:color="D9D9E3"/>
                                <w:bottom w:val="single" w:sz="2" w:space="0" w:color="D9D9E3"/>
                                <w:right w:val="single" w:sz="2" w:space="0" w:color="D9D9E3"/>
                              </w:divBdr>
                              <w:divsChild>
                                <w:div w:id="1060714290">
                                  <w:marLeft w:val="0"/>
                                  <w:marRight w:val="0"/>
                                  <w:marTop w:val="0"/>
                                  <w:marBottom w:val="0"/>
                                  <w:divBdr>
                                    <w:top w:val="single" w:sz="2" w:space="0" w:color="D9D9E3"/>
                                    <w:left w:val="single" w:sz="2" w:space="0" w:color="D9D9E3"/>
                                    <w:bottom w:val="single" w:sz="2" w:space="0" w:color="D9D9E3"/>
                                    <w:right w:val="single" w:sz="2" w:space="0" w:color="D9D9E3"/>
                                  </w:divBdr>
                                  <w:divsChild>
                                    <w:div w:id="1371105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85912249">
                      <w:marLeft w:val="0"/>
                      <w:marRight w:val="0"/>
                      <w:marTop w:val="0"/>
                      <w:marBottom w:val="0"/>
                      <w:divBdr>
                        <w:top w:val="single" w:sz="2" w:space="0" w:color="D9D9E3"/>
                        <w:left w:val="single" w:sz="2" w:space="0" w:color="D9D9E3"/>
                        <w:bottom w:val="single" w:sz="2" w:space="0" w:color="D9D9E3"/>
                        <w:right w:val="single" w:sz="2" w:space="0" w:color="D9D9E3"/>
                      </w:divBdr>
                      <w:divsChild>
                        <w:div w:id="459300614">
                          <w:marLeft w:val="0"/>
                          <w:marRight w:val="0"/>
                          <w:marTop w:val="0"/>
                          <w:marBottom w:val="0"/>
                          <w:divBdr>
                            <w:top w:val="single" w:sz="2" w:space="0" w:color="D9D9E3"/>
                            <w:left w:val="single" w:sz="2" w:space="0" w:color="D9D9E3"/>
                            <w:bottom w:val="single" w:sz="2" w:space="0" w:color="D9D9E3"/>
                            <w:right w:val="single" w:sz="2" w:space="0" w:color="D9D9E3"/>
                          </w:divBdr>
                        </w:div>
                        <w:div w:id="1104233310">
                          <w:marLeft w:val="0"/>
                          <w:marRight w:val="0"/>
                          <w:marTop w:val="0"/>
                          <w:marBottom w:val="0"/>
                          <w:divBdr>
                            <w:top w:val="single" w:sz="2" w:space="0" w:color="D9D9E3"/>
                            <w:left w:val="single" w:sz="2" w:space="0" w:color="D9D9E3"/>
                            <w:bottom w:val="single" w:sz="2" w:space="0" w:color="D9D9E3"/>
                            <w:right w:val="single" w:sz="2" w:space="0" w:color="D9D9E3"/>
                          </w:divBdr>
                          <w:divsChild>
                            <w:div w:id="1051002031">
                              <w:marLeft w:val="0"/>
                              <w:marRight w:val="0"/>
                              <w:marTop w:val="0"/>
                              <w:marBottom w:val="0"/>
                              <w:divBdr>
                                <w:top w:val="single" w:sz="2" w:space="0" w:color="D9D9E3"/>
                                <w:left w:val="single" w:sz="2" w:space="0" w:color="D9D9E3"/>
                                <w:bottom w:val="single" w:sz="2" w:space="0" w:color="D9D9E3"/>
                                <w:right w:val="single" w:sz="2" w:space="0" w:color="D9D9E3"/>
                              </w:divBdr>
                              <w:divsChild>
                                <w:div w:id="1975864844">
                                  <w:marLeft w:val="0"/>
                                  <w:marRight w:val="0"/>
                                  <w:marTop w:val="0"/>
                                  <w:marBottom w:val="0"/>
                                  <w:divBdr>
                                    <w:top w:val="single" w:sz="2" w:space="0" w:color="D9D9E3"/>
                                    <w:left w:val="single" w:sz="2" w:space="0" w:color="D9D9E3"/>
                                    <w:bottom w:val="single" w:sz="2" w:space="0" w:color="D9D9E3"/>
                                    <w:right w:val="single" w:sz="2" w:space="0" w:color="D9D9E3"/>
                                  </w:divBdr>
                                  <w:divsChild>
                                    <w:div w:id="3390491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30623278">
          <w:marLeft w:val="0"/>
          <w:marRight w:val="0"/>
          <w:marTop w:val="0"/>
          <w:marBottom w:val="0"/>
          <w:divBdr>
            <w:top w:val="none" w:sz="0" w:space="0" w:color="auto"/>
            <w:left w:val="none" w:sz="0" w:space="0" w:color="auto"/>
            <w:bottom w:val="none" w:sz="0" w:space="0" w:color="auto"/>
            <w:right w:val="none" w:sz="0" w:space="0" w:color="auto"/>
          </w:divBdr>
          <w:divsChild>
            <w:div w:id="323123186">
              <w:marLeft w:val="0"/>
              <w:marRight w:val="0"/>
              <w:marTop w:val="100"/>
              <w:marBottom w:val="100"/>
              <w:divBdr>
                <w:top w:val="single" w:sz="2" w:space="0" w:color="D9D9E3"/>
                <w:left w:val="single" w:sz="2" w:space="0" w:color="D9D9E3"/>
                <w:bottom w:val="single" w:sz="2" w:space="0" w:color="D9D9E3"/>
                <w:right w:val="single" w:sz="2" w:space="0" w:color="D9D9E3"/>
              </w:divBdr>
              <w:divsChild>
                <w:div w:id="1828132189">
                  <w:marLeft w:val="0"/>
                  <w:marRight w:val="0"/>
                  <w:marTop w:val="0"/>
                  <w:marBottom w:val="0"/>
                  <w:divBdr>
                    <w:top w:val="single" w:sz="2" w:space="0" w:color="D9D9E3"/>
                    <w:left w:val="single" w:sz="2" w:space="0" w:color="D9D9E3"/>
                    <w:bottom w:val="single" w:sz="2" w:space="0" w:color="D9D9E3"/>
                    <w:right w:val="single" w:sz="2" w:space="0" w:color="D9D9E3"/>
                  </w:divBdr>
                  <w:divsChild>
                    <w:div w:id="1107891707">
                      <w:marLeft w:val="0"/>
                      <w:marRight w:val="0"/>
                      <w:marTop w:val="0"/>
                      <w:marBottom w:val="0"/>
                      <w:divBdr>
                        <w:top w:val="single" w:sz="2" w:space="0" w:color="D9D9E3"/>
                        <w:left w:val="single" w:sz="2" w:space="0" w:color="D9D9E3"/>
                        <w:bottom w:val="single" w:sz="2" w:space="0" w:color="D9D9E3"/>
                        <w:right w:val="single" w:sz="2" w:space="0" w:color="D9D9E3"/>
                      </w:divBdr>
                      <w:divsChild>
                        <w:div w:id="2044014323">
                          <w:marLeft w:val="0"/>
                          <w:marRight w:val="0"/>
                          <w:marTop w:val="0"/>
                          <w:marBottom w:val="0"/>
                          <w:divBdr>
                            <w:top w:val="single" w:sz="2" w:space="0" w:color="D9D9E3"/>
                            <w:left w:val="single" w:sz="2" w:space="0" w:color="D9D9E3"/>
                            <w:bottom w:val="single" w:sz="2" w:space="0" w:color="D9D9E3"/>
                            <w:right w:val="single" w:sz="2" w:space="0" w:color="D9D9E3"/>
                          </w:divBdr>
                          <w:divsChild>
                            <w:div w:id="478814847">
                              <w:marLeft w:val="0"/>
                              <w:marRight w:val="0"/>
                              <w:marTop w:val="0"/>
                              <w:marBottom w:val="0"/>
                              <w:divBdr>
                                <w:top w:val="single" w:sz="2" w:space="0" w:color="D9D9E3"/>
                                <w:left w:val="single" w:sz="2" w:space="0" w:color="D9D9E3"/>
                                <w:bottom w:val="single" w:sz="2" w:space="0" w:color="D9D9E3"/>
                                <w:right w:val="single" w:sz="2" w:space="0" w:color="D9D9E3"/>
                              </w:divBdr>
                              <w:divsChild>
                                <w:div w:id="1835798099">
                                  <w:marLeft w:val="0"/>
                                  <w:marRight w:val="0"/>
                                  <w:marTop w:val="0"/>
                                  <w:marBottom w:val="0"/>
                                  <w:divBdr>
                                    <w:top w:val="single" w:sz="2" w:space="0" w:color="D9D9E3"/>
                                    <w:left w:val="single" w:sz="2" w:space="0" w:color="D9D9E3"/>
                                    <w:bottom w:val="single" w:sz="2" w:space="0" w:color="D9D9E3"/>
                                    <w:right w:val="single" w:sz="2" w:space="0" w:color="D9D9E3"/>
                                  </w:divBdr>
                                  <w:divsChild>
                                    <w:div w:id="1816332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72215165">
                      <w:marLeft w:val="0"/>
                      <w:marRight w:val="0"/>
                      <w:marTop w:val="0"/>
                      <w:marBottom w:val="0"/>
                      <w:divBdr>
                        <w:top w:val="single" w:sz="2" w:space="0" w:color="D9D9E3"/>
                        <w:left w:val="single" w:sz="2" w:space="0" w:color="D9D9E3"/>
                        <w:bottom w:val="single" w:sz="2" w:space="0" w:color="D9D9E3"/>
                        <w:right w:val="single" w:sz="2" w:space="0" w:color="D9D9E3"/>
                      </w:divBdr>
                      <w:divsChild>
                        <w:div w:id="1043099569">
                          <w:marLeft w:val="0"/>
                          <w:marRight w:val="0"/>
                          <w:marTop w:val="0"/>
                          <w:marBottom w:val="0"/>
                          <w:divBdr>
                            <w:top w:val="single" w:sz="2" w:space="0" w:color="D9D9E3"/>
                            <w:left w:val="single" w:sz="2" w:space="0" w:color="D9D9E3"/>
                            <w:bottom w:val="single" w:sz="2" w:space="0" w:color="D9D9E3"/>
                            <w:right w:val="single" w:sz="2" w:space="0" w:color="D9D9E3"/>
                          </w:divBdr>
                        </w:div>
                        <w:div w:id="1109348692">
                          <w:marLeft w:val="0"/>
                          <w:marRight w:val="0"/>
                          <w:marTop w:val="0"/>
                          <w:marBottom w:val="0"/>
                          <w:divBdr>
                            <w:top w:val="single" w:sz="2" w:space="0" w:color="D9D9E3"/>
                            <w:left w:val="single" w:sz="2" w:space="0" w:color="D9D9E3"/>
                            <w:bottom w:val="single" w:sz="2" w:space="0" w:color="D9D9E3"/>
                            <w:right w:val="single" w:sz="2" w:space="0" w:color="D9D9E3"/>
                          </w:divBdr>
                          <w:divsChild>
                            <w:div w:id="1149009437">
                              <w:marLeft w:val="0"/>
                              <w:marRight w:val="0"/>
                              <w:marTop w:val="0"/>
                              <w:marBottom w:val="0"/>
                              <w:divBdr>
                                <w:top w:val="single" w:sz="2" w:space="0" w:color="D9D9E3"/>
                                <w:left w:val="single" w:sz="2" w:space="0" w:color="D9D9E3"/>
                                <w:bottom w:val="single" w:sz="2" w:space="0" w:color="D9D9E3"/>
                                <w:right w:val="single" w:sz="2" w:space="0" w:color="D9D9E3"/>
                              </w:divBdr>
                              <w:divsChild>
                                <w:div w:id="695424962">
                                  <w:marLeft w:val="0"/>
                                  <w:marRight w:val="0"/>
                                  <w:marTop w:val="0"/>
                                  <w:marBottom w:val="0"/>
                                  <w:divBdr>
                                    <w:top w:val="single" w:sz="2" w:space="0" w:color="D9D9E3"/>
                                    <w:left w:val="single" w:sz="2" w:space="0" w:color="D9D9E3"/>
                                    <w:bottom w:val="single" w:sz="2" w:space="0" w:color="D9D9E3"/>
                                    <w:right w:val="single" w:sz="2" w:space="0" w:color="D9D9E3"/>
                                  </w:divBdr>
                                  <w:divsChild>
                                    <w:div w:id="1902682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6431033">
      <w:bodyDiv w:val="1"/>
      <w:marLeft w:val="0"/>
      <w:marRight w:val="0"/>
      <w:marTop w:val="0"/>
      <w:marBottom w:val="0"/>
      <w:divBdr>
        <w:top w:val="none" w:sz="0" w:space="0" w:color="auto"/>
        <w:left w:val="none" w:sz="0" w:space="0" w:color="auto"/>
        <w:bottom w:val="none" w:sz="0" w:space="0" w:color="auto"/>
        <w:right w:val="none" w:sz="0" w:space="0" w:color="auto"/>
      </w:divBdr>
    </w:div>
    <w:div w:id="161891228">
      <w:bodyDiv w:val="1"/>
      <w:marLeft w:val="0"/>
      <w:marRight w:val="0"/>
      <w:marTop w:val="0"/>
      <w:marBottom w:val="0"/>
      <w:divBdr>
        <w:top w:val="none" w:sz="0" w:space="0" w:color="auto"/>
        <w:left w:val="none" w:sz="0" w:space="0" w:color="auto"/>
        <w:bottom w:val="none" w:sz="0" w:space="0" w:color="auto"/>
        <w:right w:val="none" w:sz="0" w:space="0" w:color="auto"/>
      </w:divBdr>
    </w:div>
    <w:div w:id="361783514">
      <w:bodyDiv w:val="1"/>
      <w:marLeft w:val="0"/>
      <w:marRight w:val="0"/>
      <w:marTop w:val="0"/>
      <w:marBottom w:val="0"/>
      <w:divBdr>
        <w:top w:val="none" w:sz="0" w:space="0" w:color="auto"/>
        <w:left w:val="none" w:sz="0" w:space="0" w:color="auto"/>
        <w:bottom w:val="none" w:sz="0" w:space="0" w:color="auto"/>
        <w:right w:val="none" w:sz="0" w:space="0" w:color="auto"/>
      </w:divBdr>
    </w:div>
    <w:div w:id="442962535">
      <w:bodyDiv w:val="1"/>
      <w:marLeft w:val="0"/>
      <w:marRight w:val="0"/>
      <w:marTop w:val="0"/>
      <w:marBottom w:val="0"/>
      <w:divBdr>
        <w:top w:val="none" w:sz="0" w:space="0" w:color="auto"/>
        <w:left w:val="none" w:sz="0" w:space="0" w:color="auto"/>
        <w:bottom w:val="none" w:sz="0" w:space="0" w:color="auto"/>
        <w:right w:val="none" w:sz="0" w:space="0" w:color="auto"/>
      </w:divBdr>
    </w:div>
    <w:div w:id="469906788">
      <w:bodyDiv w:val="1"/>
      <w:marLeft w:val="0"/>
      <w:marRight w:val="0"/>
      <w:marTop w:val="0"/>
      <w:marBottom w:val="0"/>
      <w:divBdr>
        <w:top w:val="none" w:sz="0" w:space="0" w:color="auto"/>
        <w:left w:val="none" w:sz="0" w:space="0" w:color="auto"/>
        <w:bottom w:val="none" w:sz="0" w:space="0" w:color="auto"/>
        <w:right w:val="none" w:sz="0" w:space="0" w:color="auto"/>
      </w:divBdr>
    </w:div>
    <w:div w:id="520823440">
      <w:bodyDiv w:val="1"/>
      <w:marLeft w:val="0"/>
      <w:marRight w:val="0"/>
      <w:marTop w:val="0"/>
      <w:marBottom w:val="0"/>
      <w:divBdr>
        <w:top w:val="none" w:sz="0" w:space="0" w:color="auto"/>
        <w:left w:val="none" w:sz="0" w:space="0" w:color="auto"/>
        <w:bottom w:val="none" w:sz="0" w:space="0" w:color="auto"/>
        <w:right w:val="none" w:sz="0" w:space="0" w:color="auto"/>
      </w:divBdr>
      <w:divsChild>
        <w:div w:id="1519923971">
          <w:marLeft w:val="0"/>
          <w:marRight w:val="0"/>
          <w:marTop w:val="0"/>
          <w:marBottom w:val="0"/>
          <w:divBdr>
            <w:top w:val="single" w:sz="2" w:space="0" w:color="D9D9E3"/>
            <w:left w:val="single" w:sz="2" w:space="0" w:color="D9D9E3"/>
            <w:bottom w:val="single" w:sz="2" w:space="0" w:color="D9D9E3"/>
            <w:right w:val="single" w:sz="2" w:space="0" w:color="D9D9E3"/>
          </w:divBdr>
          <w:divsChild>
            <w:div w:id="169830690">
              <w:marLeft w:val="0"/>
              <w:marRight w:val="0"/>
              <w:marTop w:val="0"/>
              <w:marBottom w:val="0"/>
              <w:divBdr>
                <w:top w:val="single" w:sz="2" w:space="0" w:color="D9D9E3"/>
                <w:left w:val="single" w:sz="2" w:space="0" w:color="D9D9E3"/>
                <w:bottom w:val="single" w:sz="2" w:space="0" w:color="D9D9E3"/>
                <w:right w:val="single" w:sz="2" w:space="0" w:color="D9D9E3"/>
              </w:divBdr>
              <w:divsChild>
                <w:div w:id="1398284314">
                  <w:marLeft w:val="0"/>
                  <w:marRight w:val="0"/>
                  <w:marTop w:val="0"/>
                  <w:marBottom w:val="0"/>
                  <w:divBdr>
                    <w:top w:val="single" w:sz="2" w:space="0" w:color="D9D9E3"/>
                    <w:left w:val="single" w:sz="2" w:space="0" w:color="D9D9E3"/>
                    <w:bottom w:val="single" w:sz="2" w:space="0" w:color="D9D9E3"/>
                    <w:right w:val="single" w:sz="2" w:space="0" w:color="D9D9E3"/>
                  </w:divBdr>
                  <w:divsChild>
                    <w:div w:id="1954558144">
                      <w:marLeft w:val="0"/>
                      <w:marRight w:val="0"/>
                      <w:marTop w:val="0"/>
                      <w:marBottom w:val="0"/>
                      <w:divBdr>
                        <w:top w:val="single" w:sz="2" w:space="0" w:color="D9D9E3"/>
                        <w:left w:val="single" w:sz="2" w:space="0" w:color="D9D9E3"/>
                        <w:bottom w:val="single" w:sz="2" w:space="0" w:color="D9D9E3"/>
                        <w:right w:val="single" w:sz="2" w:space="0" w:color="D9D9E3"/>
                      </w:divBdr>
                      <w:divsChild>
                        <w:div w:id="976573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18675545">
          <w:marLeft w:val="0"/>
          <w:marRight w:val="0"/>
          <w:marTop w:val="0"/>
          <w:marBottom w:val="0"/>
          <w:divBdr>
            <w:top w:val="single" w:sz="2" w:space="0" w:color="D9D9E3"/>
            <w:left w:val="single" w:sz="2" w:space="0" w:color="D9D9E3"/>
            <w:bottom w:val="single" w:sz="2" w:space="0" w:color="D9D9E3"/>
            <w:right w:val="single" w:sz="2" w:space="0" w:color="D9D9E3"/>
          </w:divBdr>
          <w:divsChild>
            <w:div w:id="320160857">
              <w:marLeft w:val="0"/>
              <w:marRight w:val="0"/>
              <w:marTop w:val="0"/>
              <w:marBottom w:val="0"/>
              <w:divBdr>
                <w:top w:val="single" w:sz="2" w:space="0" w:color="D9D9E3"/>
                <w:left w:val="single" w:sz="2" w:space="0" w:color="D9D9E3"/>
                <w:bottom w:val="single" w:sz="2" w:space="0" w:color="D9D9E3"/>
                <w:right w:val="single" w:sz="2" w:space="0" w:color="D9D9E3"/>
              </w:divBdr>
            </w:div>
            <w:div w:id="36124109">
              <w:marLeft w:val="0"/>
              <w:marRight w:val="0"/>
              <w:marTop w:val="0"/>
              <w:marBottom w:val="0"/>
              <w:divBdr>
                <w:top w:val="single" w:sz="2" w:space="0" w:color="D9D9E3"/>
                <w:left w:val="single" w:sz="2" w:space="0" w:color="D9D9E3"/>
                <w:bottom w:val="single" w:sz="2" w:space="0" w:color="D9D9E3"/>
                <w:right w:val="single" w:sz="2" w:space="0" w:color="D9D9E3"/>
              </w:divBdr>
              <w:divsChild>
                <w:div w:id="1982071268">
                  <w:marLeft w:val="0"/>
                  <w:marRight w:val="0"/>
                  <w:marTop w:val="0"/>
                  <w:marBottom w:val="0"/>
                  <w:divBdr>
                    <w:top w:val="single" w:sz="2" w:space="0" w:color="D9D9E3"/>
                    <w:left w:val="single" w:sz="2" w:space="0" w:color="D9D9E3"/>
                    <w:bottom w:val="single" w:sz="2" w:space="0" w:color="D9D9E3"/>
                    <w:right w:val="single" w:sz="2" w:space="0" w:color="D9D9E3"/>
                  </w:divBdr>
                  <w:divsChild>
                    <w:div w:id="491143693">
                      <w:marLeft w:val="0"/>
                      <w:marRight w:val="0"/>
                      <w:marTop w:val="0"/>
                      <w:marBottom w:val="0"/>
                      <w:divBdr>
                        <w:top w:val="single" w:sz="2" w:space="0" w:color="D9D9E3"/>
                        <w:left w:val="single" w:sz="2" w:space="0" w:color="D9D9E3"/>
                        <w:bottom w:val="single" w:sz="2" w:space="0" w:color="D9D9E3"/>
                        <w:right w:val="single" w:sz="2" w:space="0" w:color="D9D9E3"/>
                      </w:divBdr>
                      <w:divsChild>
                        <w:div w:id="19217944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81995263">
      <w:bodyDiv w:val="1"/>
      <w:marLeft w:val="0"/>
      <w:marRight w:val="0"/>
      <w:marTop w:val="0"/>
      <w:marBottom w:val="0"/>
      <w:divBdr>
        <w:top w:val="none" w:sz="0" w:space="0" w:color="auto"/>
        <w:left w:val="none" w:sz="0" w:space="0" w:color="auto"/>
        <w:bottom w:val="none" w:sz="0" w:space="0" w:color="auto"/>
        <w:right w:val="none" w:sz="0" w:space="0" w:color="auto"/>
      </w:divBdr>
    </w:div>
    <w:div w:id="894124707">
      <w:bodyDiv w:val="1"/>
      <w:marLeft w:val="0"/>
      <w:marRight w:val="0"/>
      <w:marTop w:val="0"/>
      <w:marBottom w:val="0"/>
      <w:divBdr>
        <w:top w:val="none" w:sz="0" w:space="0" w:color="auto"/>
        <w:left w:val="none" w:sz="0" w:space="0" w:color="auto"/>
        <w:bottom w:val="none" w:sz="0" w:space="0" w:color="auto"/>
        <w:right w:val="none" w:sz="0" w:space="0" w:color="auto"/>
      </w:divBdr>
    </w:div>
    <w:div w:id="959848193">
      <w:bodyDiv w:val="1"/>
      <w:marLeft w:val="0"/>
      <w:marRight w:val="0"/>
      <w:marTop w:val="0"/>
      <w:marBottom w:val="0"/>
      <w:divBdr>
        <w:top w:val="none" w:sz="0" w:space="0" w:color="auto"/>
        <w:left w:val="none" w:sz="0" w:space="0" w:color="auto"/>
        <w:bottom w:val="none" w:sz="0" w:space="0" w:color="auto"/>
        <w:right w:val="none" w:sz="0" w:space="0" w:color="auto"/>
      </w:divBdr>
    </w:div>
    <w:div w:id="1114137348">
      <w:bodyDiv w:val="1"/>
      <w:marLeft w:val="0"/>
      <w:marRight w:val="0"/>
      <w:marTop w:val="0"/>
      <w:marBottom w:val="0"/>
      <w:divBdr>
        <w:top w:val="none" w:sz="0" w:space="0" w:color="auto"/>
        <w:left w:val="none" w:sz="0" w:space="0" w:color="auto"/>
        <w:bottom w:val="none" w:sz="0" w:space="0" w:color="auto"/>
        <w:right w:val="none" w:sz="0" w:space="0" w:color="auto"/>
      </w:divBdr>
    </w:div>
    <w:div w:id="1158424797">
      <w:bodyDiv w:val="1"/>
      <w:marLeft w:val="0"/>
      <w:marRight w:val="0"/>
      <w:marTop w:val="0"/>
      <w:marBottom w:val="0"/>
      <w:divBdr>
        <w:top w:val="none" w:sz="0" w:space="0" w:color="auto"/>
        <w:left w:val="none" w:sz="0" w:space="0" w:color="auto"/>
        <w:bottom w:val="none" w:sz="0" w:space="0" w:color="auto"/>
        <w:right w:val="none" w:sz="0" w:space="0" w:color="auto"/>
      </w:divBdr>
    </w:div>
    <w:div w:id="1169253019">
      <w:bodyDiv w:val="1"/>
      <w:marLeft w:val="0"/>
      <w:marRight w:val="0"/>
      <w:marTop w:val="0"/>
      <w:marBottom w:val="0"/>
      <w:divBdr>
        <w:top w:val="none" w:sz="0" w:space="0" w:color="auto"/>
        <w:left w:val="none" w:sz="0" w:space="0" w:color="auto"/>
        <w:bottom w:val="none" w:sz="0" w:space="0" w:color="auto"/>
        <w:right w:val="none" w:sz="0" w:space="0" w:color="auto"/>
      </w:divBdr>
    </w:div>
    <w:div w:id="1371540561">
      <w:bodyDiv w:val="1"/>
      <w:marLeft w:val="0"/>
      <w:marRight w:val="0"/>
      <w:marTop w:val="0"/>
      <w:marBottom w:val="0"/>
      <w:divBdr>
        <w:top w:val="none" w:sz="0" w:space="0" w:color="auto"/>
        <w:left w:val="none" w:sz="0" w:space="0" w:color="auto"/>
        <w:bottom w:val="none" w:sz="0" w:space="0" w:color="auto"/>
        <w:right w:val="none" w:sz="0" w:space="0" w:color="auto"/>
      </w:divBdr>
    </w:div>
    <w:div w:id="1402294175">
      <w:bodyDiv w:val="1"/>
      <w:marLeft w:val="0"/>
      <w:marRight w:val="0"/>
      <w:marTop w:val="0"/>
      <w:marBottom w:val="0"/>
      <w:divBdr>
        <w:top w:val="none" w:sz="0" w:space="0" w:color="auto"/>
        <w:left w:val="none" w:sz="0" w:space="0" w:color="auto"/>
        <w:bottom w:val="none" w:sz="0" w:space="0" w:color="auto"/>
        <w:right w:val="none" w:sz="0" w:space="0" w:color="auto"/>
      </w:divBdr>
      <w:divsChild>
        <w:div w:id="950432855">
          <w:marLeft w:val="0"/>
          <w:marRight w:val="0"/>
          <w:marTop w:val="0"/>
          <w:marBottom w:val="0"/>
          <w:divBdr>
            <w:top w:val="single" w:sz="2" w:space="0" w:color="D9D9E3"/>
            <w:left w:val="single" w:sz="2" w:space="0" w:color="D9D9E3"/>
            <w:bottom w:val="single" w:sz="2" w:space="0" w:color="D9D9E3"/>
            <w:right w:val="single" w:sz="2" w:space="0" w:color="D9D9E3"/>
          </w:divBdr>
          <w:divsChild>
            <w:div w:id="1180660228">
              <w:marLeft w:val="0"/>
              <w:marRight w:val="0"/>
              <w:marTop w:val="0"/>
              <w:marBottom w:val="0"/>
              <w:divBdr>
                <w:top w:val="single" w:sz="2" w:space="0" w:color="D9D9E3"/>
                <w:left w:val="single" w:sz="2" w:space="0" w:color="D9D9E3"/>
                <w:bottom w:val="single" w:sz="2" w:space="0" w:color="D9D9E3"/>
                <w:right w:val="single" w:sz="2" w:space="0" w:color="D9D9E3"/>
              </w:divBdr>
              <w:divsChild>
                <w:div w:id="675961460">
                  <w:marLeft w:val="0"/>
                  <w:marRight w:val="0"/>
                  <w:marTop w:val="0"/>
                  <w:marBottom w:val="0"/>
                  <w:divBdr>
                    <w:top w:val="single" w:sz="2" w:space="0" w:color="D9D9E3"/>
                    <w:left w:val="single" w:sz="2" w:space="0" w:color="D9D9E3"/>
                    <w:bottom w:val="single" w:sz="2" w:space="0" w:color="D9D9E3"/>
                    <w:right w:val="single" w:sz="2" w:space="0" w:color="D9D9E3"/>
                  </w:divBdr>
                  <w:divsChild>
                    <w:div w:id="1270620223">
                      <w:marLeft w:val="0"/>
                      <w:marRight w:val="0"/>
                      <w:marTop w:val="0"/>
                      <w:marBottom w:val="0"/>
                      <w:divBdr>
                        <w:top w:val="single" w:sz="2" w:space="0" w:color="D9D9E3"/>
                        <w:left w:val="single" w:sz="2" w:space="0" w:color="D9D9E3"/>
                        <w:bottom w:val="single" w:sz="2" w:space="0" w:color="D9D9E3"/>
                        <w:right w:val="single" w:sz="2" w:space="0" w:color="D9D9E3"/>
                      </w:divBdr>
                      <w:divsChild>
                        <w:div w:id="378357097">
                          <w:marLeft w:val="0"/>
                          <w:marRight w:val="0"/>
                          <w:marTop w:val="0"/>
                          <w:marBottom w:val="0"/>
                          <w:divBdr>
                            <w:top w:val="none" w:sz="0" w:space="0" w:color="auto"/>
                            <w:left w:val="none" w:sz="0" w:space="0" w:color="auto"/>
                            <w:bottom w:val="none" w:sz="0" w:space="0" w:color="auto"/>
                            <w:right w:val="none" w:sz="0" w:space="0" w:color="auto"/>
                          </w:divBdr>
                          <w:divsChild>
                            <w:div w:id="575475927">
                              <w:marLeft w:val="0"/>
                              <w:marRight w:val="0"/>
                              <w:marTop w:val="100"/>
                              <w:marBottom w:val="100"/>
                              <w:divBdr>
                                <w:top w:val="single" w:sz="2" w:space="0" w:color="D9D9E3"/>
                                <w:left w:val="single" w:sz="2" w:space="0" w:color="D9D9E3"/>
                                <w:bottom w:val="single" w:sz="2" w:space="0" w:color="D9D9E3"/>
                                <w:right w:val="single" w:sz="2" w:space="0" w:color="D9D9E3"/>
                              </w:divBdr>
                              <w:divsChild>
                                <w:div w:id="2048985073">
                                  <w:marLeft w:val="0"/>
                                  <w:marRight w:val="0"/>
                                  <w:marTop w:val="0"/>
                                  <w:marBottom w:val="0"/>
                                  <w:divBdr>
                                    <w:top w:val="single" w:sz="2" w:space="0" w:color="D9D9E3"/>
                                    <w:left w:val="single" w:sz="2" w:space="0" w:color="D9D9E3"/>
                                    <w:bottom w:val="single" w:sz="2" w:space="0" w:color="D9D9E3"/>
                                    <w:right w:val="single" w:sz="2" w:space="0" w:color="D9D9E3"/>
                                  </w:divBdr>
                                  <w:divsChild>
                                    <w:div w:id="1603563865">
                                      <w:marLeft w:val="0"/>
                                      <w:marRight w:val="0"/>
                                      <w:marTop w:val="0"/>
                                      <w:marBottom w:val="0"/>
                                      <w:divBdr>
                                        <w:top w:val="single" w:sz="2" w:space="0" w:color="D9D9E3"/>
                                        <w:left w:val="single" w:sz="2" w:space="0" w:color="D9D9E3"/>
                                        <w:bottom w:val="single" w:sz="2" w:space="0" w:color="D9D9E3"/>
                                        <w:right w:val="single" w:sz="2" w:space="0" w:color="D9D9E3"/>
                                      </w:divBdr>
                                      <w:divsChild>
                                        <w:div w:id="2070153399">
                                          <w:marLeft w:val="0"/>
                                          <w:marRight w:val="0"/>
                                          <w:marTop w:val="0"/>
                                          <w:marBottom w:val="0"/>
                                          <w:divBdr>
                                            <w:top w:val="single" w:sz="2" w:space="0" w:color="D9D9E3"/>
                                            <w:left w:val="single" w:sz="2" w:space="0" w:color="D9D9E3"/>
                                            <w:bottom w:val="single" w:sz="2" w:space="0" w:color="D9D9E3"/>
                                            <w:right w:val="single" w:sz="2" w:space="0" w:color="D9D9E3"/>
                                          </w:divBdr>
                                          <w:divsChild>
                                            <w:div w:id="411463974">
                                              <w:marLeft w:val="0"/>
                                              <w:marRight w:val="0"/>
                                              <w:marTop w:val="0"/>
                                              <w:marBottom w:val="0"/>
                                              <w:divBdr>
                                                <w:top w:val="single" w:sz="2" w:space="0" w:color="D9D9E3"/>
                                                <w:left w:val="single" w:sz="2" w:space="0" w:color="D9D9E3"/>
                                                <w:bottom w:val="single" w:sz="2" w:space="0" w:color="D9D9E3"/>
                                                <w:right w:val="single" w:sz="2" w:space="0" w:color="D9D9E3"/>
                                              </w:divBdr>
                                              <w:divsChild>
                                                <w:div w:id="337851433">
                                                  <w:marLeft w:val="0"/>
                                                  <w:marRight w:val="0"/>
                                                  <w:marTop w:val="0"/>
                                                  <w:marBottom w:val="0"/>
                                                  <w:divBdr>
                                                    <w:top w:val="single" w:sz="2" w:space="0" w:color="D9D9E3"/>
                                                    <w:left w:val="single" w:sz="2" w:space="0" w:color="D9D9E3"/>
                                                    <w:bottom w:val="single" w:sz="2" w:space="0" w:color="D9D9E3"/>
                                                    <w:right w:val="single" w:sz="2" w:space="0" w:color="D9D9E3"/>
                                                  </w:divBdr>
                                                  <w:divsChild>
                                                    <w:div w:id="16186817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08568861">
                          <w:marLeft w:val="0"/>
                          <w:marRight w:val="0"/>
                          <w:marTop w:val="0"/>
                          <w:marBottom w:val="0"/>
                          <w:divBdr>
                            <w:top w:val="none" w:sz="0" w:space="0" w:color="auto"/>
                            <w:left w:val="none" w:sz="0" w:space="0" w:color="auto"/>
                            <w:bottom w:val="none" w:sz="0" w:space="0" w:color="auto"/>
                            <w:right w:val="none" w:sz="0" w:space="0" w:color="auto"/>
                          </w:divBdr>
                          <w:divsChild>
                            <w:div w:id="373114709">
                              <w:marLeft w:val="0"/>
                              <w:marRight w:val="0"/>
                              <w:marTop w:val="100"/>
                              <w:marBottom w:val="100"/>
                              <w:divBdr>
                                <w:top w:val="single" w:sz="2" w:space="0" w:color="D9D9E3"/>
                                <w:left w:val="single" w:sz="2" w:space="0" w:color="D9D9E3"/>
                                <w:bottom w:val="single" w:sz="2" w:space="0" w:color="D9D9E3"/>
                                <w:right w:val="single" w:sz="2" w:space="0" w:color="D9D9E3"/>
                              </w:divBdr>
                              <w:divsChild>
                                <w:div w:id="1293367214">
                                  <w:marLeft w:val="0"/>
                                  <w:marRight w:val="0"/>
                                  <w:marTop w:val="0"/>
                                  <w:marBottom w:val="0"/>
                                  <w:divBdr>
                                    <w:top w:val="single" w:sz="2" w:space="0" w:color="D9D9E3"/>
                                    <w:left w:val="single" w:sz="2" w:space="0" w:color="D9D9E3"/>
                                    <w:bottom w:val="single" w:sz="2" w:space="0" w:color="D9D9E3"/>
                                    <w:right w:val="single" w:sz="2" w:space="0" w:color="D9D9E3"/>
                                  </w:divBdr>
                                  <w:divsChild>
                                    <w:div w:id="1714650367">
                                      <w:marLeft w:val="0"/>
                                      <w:marRight w:val="0"/>
                                      <w:marTop w:val="0"/>
                                      <w:marBottom w:val="0"/>
                                      <w:divBdr>
                                        <w:top w:val="single" w:sz="2" w:space="0" w:color="D9D9E3"/>
                                        <w:left w:val="single" w:sz="2" w:space="0" w:color="D9D9E3"/>
                                        <w:bottom w:val="single" w:sz="2" w:space="0" w:color="D9D9E3"/>
                                        <w:right w:val="single" w:sz="2" w:space="0" w:color="D9D9E3"/>
                                      </w:divBdr>
                                      <w:divsChild>
                                        <w:div w:id="1829396299">
                                          <w:marLeft w:val="0"/>
                                          <w:marRight w:val="0"/>
                                          <w:marTop w:val="0"/>
                                          <w:marBottom w:val="0"/>
                                          <w:divBdr>
                                            <w:top w:val="single" w:sz="2" w:space="0" w:color="D9D9E3"/>
                                            <w:left w:val="single" w:sz="2" w:space="0" w:color="D9D9E3"/>
                                            <w:bottom w:val="single" w:sz="2" w:space="0" w:color="D9D9E3"/>
                                            <w:right w:val="single" w:sz="2" w:space="0" w:color="D9D9E3"/>
                                          </w:divBdr>
                                          <w:divsChild>
                                            <w:div w:id="1849640350">
                                              <w:marLeft w:val="0"/>
                                              <w:marRight w:val="0"/>
                                              <w:marTop w:val="0"/>
                                              <w:marBottom w:val="0"/>
                                              <w:divBdr>
                                                <w:top w:val="single" w:sz="2" w:space="0" w:color="D9D9E3"/>
                                                <w:left w:val="single" w:sz="2" w:space="0" w:color="D9D9E3"/>
                                                <w:bottom w:val="single" w:sz="2" w:space="0" w:color="D9D9E3"/>
                                                <w:right w:val="single" w:sz="2" w:space="0" w:color="D9D9E3"/>
                                              </w:divBdr>
                                              <w:divsChild>
                                                <w:div w:id="33192848">
                                                  <w:marLeft w:val="0"/>
                                                  <w:marRight w:val="0"/>
                                                  <w:marTop w:val="0"/>
                                                  <w:marBottom w:val="0"/>
                                                  <w:divBdr>
                                                    <w:top w:val="single" w:sz="2" w:space="0" w:color="D9D9E3"/>
                                                    <w:left w:val="single" w:sz="2" w:space="0" w:color="D9D9E3"/>
                                                    <w:bottom w:val="single" w:sz="2" w:space="0" w:color="D9D9E3"/>
                                                    <w:right w:val="single" w:sz="2" w:space="0" w:color="D9D9E3"/>
                                                  </w:divBdr>
                                                  <w:divsChild>
                                                    <w:div w:id="20046219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78155682">
                                      <w:marLeft w:val="0"/>
                                      <w:marRight w:val="0"/>
                                      <w:marTop w:val="0"/>
                                      <w:marBottom w:val="0"/>
                                      <w:divBdr>
                                        <w:top w:val="single" w:sz="2" w:space="0" w:color="D9D9E3"/>
                                        <w:left w:val="single" w:sz="2" w:space="0" w:color="D9D9E3"/>
                                        <w:bottom w:val="single" w:sz="2" w:space="0" w:color="D9D9E3"/>
                                        <w:right w:val="single" w:sz="2" w:space="0" w:color="D9D9E3"/>
                                      </w:divBdr>
                                      <w:divsChild>
                                        <w:div w:id="1717580261">
                                          <w:marLeft w:val="0"/>
                                          <w:marRight w:val="0"/>
                                          <w:marTop w:val="0"/>
                                          <w:marBottom w:val="0"/>
                                          <w:divBdr>
                                            <w:top w:val="single" w:sz="2" w:space="0" w:color="D9D9E3"/>
                                            <w:left w:val="single" w:sz="2" w:space="0" w:color="D9D9E3"/>
                                            <w:bottom w:val="single" w:sz="2" w:space="0" w:color="D9D9E3"/>
                                            <w:right w:val="single" w:sz="2" w:space="0" w:color="D9D9E3"/>
                                          </w:divBdr>
                                        </w:div>
                                        <w:div w:id="894240382">
                                          <w:marLeft w:val="0"/>
                                          <w:marRight w:val="0"/>
                                          <w:marTop w:val="0"/>
                                          <w:marBottom w:val="0"/>
                                          <w:divBdr>
                                            <w:top w:val="single" w:sz="2" w:space="0" w:color="D9D9E3"/>
                                            <w:left w:val="single" w:sz="2" w:space="0" w:color="D9D9E3"/>
                                            <w:bottom w:val="single" w:sz="2" w:space="0" w:color="D9D9E3"/>
                                            <w:right w:val="single" w:sz="2" w:space="0" w:color="D9D9E3"/>
                                          </w:divBdr>
                                          <w:divsChild>
                                            <w:div w:id="251623200">
                                              <w:marLeft w:val="0"/>
                                              <w:marRight w:val="0"/>
                                              <w:marTop w:val="0"/>
                                              <w:marBottom w:val="0"/>
                                              <w:divBdr>
                                                <w:top w:val="single" w:sz="2" w:space="0" w:color="D9D9E3"/>
                                                <w:left w:val="single" w:sz="2" w:space="0" w:color="D9D9E3"/>
                                                <w:bottom w:val="single" w:sz="2" w:space="0" w:color="D9D9E3"/>
                                                <w:right w:val="single" w:sz="2" w:space="0" w:color="D9D9E3"/>
                                              </w:divBdr>
                                              <w:divsChild>
                                                <w:div w:id="1426614660">
                                                  <w:marLeft w:val="0"/>
                                                  <w:marRight w:val="0"/>
                                                  <w:marTop w:val="0"/>
                                                  <w:marBottom w:val="0"/>
                                                  <w:divBdr>
                                                    <w:top w:val="single" w:sz="2" w:space="0" w:color="D9D9E3"/>
                                                    <w:left w:val="single" w:sz="2" w:space="0" w:color="D9D9E3"/>
                                                    <w:bottom w:val="single" w:sz="2" w:space="0" w:color="D9D9E3"/>
                                                    <w:right w:val="single" w:sz="2" w:space="0" w:color="D9D9E3"/>
                                                  </w:divBdr>
                                                  <w:divsChild>
                                                    <w:div w:id="9869369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6483773">
                          <w:marLeft w:val="0"/>
                          <w:marRight w:val="0"/>
                          <w:marTop w:val="0"/>
                          <w:marBottom w:val="0"/>
                          <w:divBdr>
                            <w:top w:val="none" w:sz="0" w:space="0" w:color="auto"/>
                            <w:left w:val="none" w:sz="0" w:space="0" w:color="auto"/>
                            <w:bottom w:val="none" w:sz="0" w:space="0" w:color="auto"/>
                            <w:right w:val="none" w:sz="0" w:space="0" w:color="auto"/>
                          </w:divBdr>
                          <w:divsChild>
                            <w:div w:id="2116554455">
                              <w:marLeft w:val="0"/>
                              <w:marRight w:val="0"/>
                              <w:marTop w:val="100"/>
                              <w:marBottom w:val="100"/>
                              <w:divBdr>
                                <w:top w:val="single" w:sz="2" w:space="0" w:color="D9D9E3"/>
                                <w:left w:val="single" w:sz="2" w:space="0" w:color="D9D9E3"/>
                                <w:bottom w:val="single" w:sz="2" w:space="0" w:color="D9D9E3"/>
                                <w:right w:val="single" w:sz="2" w:space="0" w:color="D9D9E3"/>
                              </w:divBdr>
                              <w:divsChild>
                                <w:div w:id="379209272">
                                  <w:marLeft w:val="0"/>
                                  <w:marRight w:val="0"/>
                                  <w:marTop w:val="0"/>
                                  <w:marBottom w:val="0"/>
                                  <w:divBdr>
                                    <w:top w:val="single" w:sz="2" w:space="0" w:color="D9D9E3"/>
                                    <w:left w:val="single" w:sz="2" w:space="0" w:color="D9D9E3"/>
                                    <w:bottom w:val="single" w:sz="2" w:space="0" w:color="D9D9E3"/>
                                    <w:right w:val="single" w:sz="2" w:space="0" w:color="D9D9E3"/>
                                  </w:divBdr>
                                  <w:divsChild>
                                    <w:div w:id="1964462133">
                                      <w:marLeft w:val="0"/>
                                      <w:marRight w:val="0"/>
                                      <w:marTop w:val="0"/>
                                      <w:marBottom w:val="0"/>
                                      <w:divBdr>
                                        <w:top w:val="single" w:sz="2" w:space="0" w:color="D9D9E3"/>
                                        <w:left w:val="single" w:sz="2" w:space="0" w:color="D9D9E3"/>
                                        <w:bottom w:val="single" w:sz="2" w:space="0" w:color="D9D9E3"/>
                                        <w:right w:val="single" w:sz="2" w:space="0" w:color="D9D9E3"/>
                                      </w:divBdr>
                                      <w:divsChild>
                                        <w:div w:id="1231891522">
                                          <w:marLeft w:val="0"/>
                                          <w:marRight w:val="0"/>
                                          <w:marTop w:val="0"/>
                                          <w:marBottom w:val="0"/>
                                          <w:divBdr>
                                            <w:top w:val="single" w:sz="2" w:space="0" w:color="D9D9E3"/>
                                            <w:left w:val="single" w:sz="2" w:space="0" w:color="D9D9E3"/>
                                            <w:bottom w:val="single" w:sz="2" w:space="0" w:color="D9D9E3"/>
                                            <w:right w:val="single" w:sz="2" w:space="0" w:color="D9D9E3"/>
                                          </w:divBdr>
                                          <w:divsChild>
                                            <w:div w:id="235629828">
                                              <w:marLeft w:val="0"/>
                                              <w:marRight w:val="0"/>
                                              <w:marTop w:val="0"/>
                                              <w:marBottom w:val="0"/>
                                              <w:divBdr>
                                                <w:top w:val="single" w:sz="2" w:space="0" w:color="D9D9E3"/>
                                                <w:left w:val="single" w:sz="2" w:space="0" w:color="D9D9E3"/>
                                                <w:bottom w:val="single" w:sz="2" w:space="0" w:color="D9D9E3"/>
                                                <w:right w:val="single" w:sz="2" w:space="0" w:color="D9D9E3"/>
                                              </w:divBdr>
                                              <w:divsChild>
                                                <w:div w:id="2095466515">
                                                  <w:marLeft w:val="0"/>
                                                  <w:marRight w:val="0"/>
                                                  <w:marTop w:val="0"/>
                                                  <w:marBottom w:val="0"/>
                                                  <w:divBdr>
                                                    <w:top w:val="single" w:sz="2" w:space="0" w:color="D9D9E3"/>
                                                    <w:left w:val="single" w:sz="2" w:space="0" w:color="D9D9E3"/>
                                                    <w:bottom w:val="single" w:sz="2" w:space="0" w:color="D9D9E3"/>
                                                    <w:right w:val="single" w:sz="2" w:space="0" w:color="D9D9E3"/>
                                                  </w:divBdr>
                                                  <w:divsChild>
                                                    <w:div w:id="15972098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57691694">
                                      <w:marLeft w:val="0"/>
                                      <w:marRight w:val="0"/>
                                      <w:marTop w:val="0"/>
                                      <w:marBottom w:val="0"/>
                                      <w:divBdr>
                                        <w:top w:val="single" w:sz="2" w:space="0" w:color="D9D9E3"/>
                                        <w:left w:val="single" w:sz="2" w:space="0" w:color="D9D9E3"/>
                                        <w:bottom w:val="single" w:sz="2" w:space="0" w:color="D9D9E3"/>
                                        <w:right w:val="single" w:sz="2" w:space="0" w:color="D9D9E3"/>
                                      </w:divBdr>
                                      <w:divsChild>
                                        <w:div w:id="500782360">
                                          <w:marLeft w:val="0"/>
                                          <w:marRight w:val="0"/>
                                          <w:marTop w:val="0"/>
                                          <w:marBottom w:val="0"/>
                                          <w:divBdr>
                                            <w:top w:val="single" w:sz="2" w:space="0" w:color="D9D9E3"/>
                                            <w:left w:val="single" w:sz="2" w:space="0" w:color="D9D9E3"/>
                                            <w:bottom w:val="single" w:sz="2" w:space="0" w:color="D9D9E3"/>
                                            <w:right w:val="single" w:sz="2" w:space="0" w:color="D9D9E3"/>
                                          </w:divBdr>
                                        </w:div>
                                        <w:div w:id="2027095573">
                                          <w:marLeft w:val="0"/>
                                          <w:marRight w:val="0"/>
                                          <w:marTop w:val="0"/>
                                          <w:marBottom w:val="0"/>
                                          <w:divBdr>
                                            <w:top w:val="single" w:sz="2" w:space="0" w:color="D9D9E3"/>
                                            <w:left w:val="single" w:sz="2" w:space="0" w:color="D9D9E3"/>
                                            <w:bottom w:val="single" w:sz="2" w:space="0" w:color="D9D9E3"/>
                                            <w:right w:val="single" w:sz="2" w:space="0" w:color="D9D9E3"/>
                                          </w:divBdr>
                                          <w:divsChild>
                                            <w:div w:id="1293251208">
                                              <w:marLeft w:val="0"/>
                                              <w:marRight w:val="0"/>
                                              <w:marTop w:val="0"/>
                                              <w:marBottom w:val="0"/>
                                              <w:divBdr>
                                                <w:top w:val="single" w:sz="2" w:space="0" w:color="D9D9E3"/>
                                                <w:left w:val="single" w:sz="2" w:space="0" w:color="D9D9E3"/>
                                                <w:bottom w:val="single" w:sz="2" w:space="0" w:color="D9D9E3"/>
                                                <w:right w:val="single" w:sz="2" w:space="0" w:color="D9D9E3"/>
                                              </w:divBdr>
                                              <w:divsChild>
                                                <w:div w:id="1357120094">
                                                  <w:marLeft w:val="0"/>
                                                  <w:marRight w:val="0"/>
                                                  <w:marTop w:val="0"/>
                                                  <w:marBottom w:val="0"/>
                                                  <w:divBdr>
                                                    <w:top w:val="single" w:sz="2" w:space="0" w:color="D9D9E3"/>
                                                    <w:left w:val="single" w:sz="2" w:space="0" w:color="D9D9E3"/>
                                                    <w:bottom w:val="single" w:sz="2" w:space="0" w:color="D9D9E3"/>
                                                    <w:right w:val="single" w:sz="2" w:space="0" w:color="D9D9E3"/>
                                                  </w:divBdr>
                                                  <w:divsChild>
                                                    <w:div w:id="15848710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67395791">
          <w:marLeft w:val="0"/>
          <w:marRight w:val="0"/>
          <w:marTop w:val="0"/>
          <w:marBottom w:val="0"/>
          <w:divBdr>
            <w:top w:val="none" w:sz="0" w:space="0" w:color="auto"/>
            <w:left w:val="none" w:sz="0" w:space="0" w:color="auto"/>
            <w:bottom w:val="none" w:sz="0" w:space="0" w:color="auto"/>
            <w:right w:val="none" w:sz="0" w:space="0" w:color="auto"/>
          </w:divBdr>
        </w:div>
      </w:divsChild>
    </w:div>
    <w:div w:id="1498568873">
      <w:bodyDiv w:val="1"/>
      <w:marLeft w:val="0"/>
      <w:marRight w:val="0"/>
      <w:marTop w:val="0"/>
      <w:marBottom w:val="0"/>
      <w:divBdr>
        <w:top w:val="none" w:sz="0" w:space="0" w:color="auto"/>
        <w:left w:val="none" w:sz="0" w:space="0" w:color="auto"/>
        <w:bottom w:val="none" w:sz="0" w:space="0" w:color="auto"/>
        <w:right w:val="none" w:sz="0" w:space="0" w:color="auto"/>
      </w:divBdr>
    </w:div>
    <w:div w:id="1550263960">
      <w:bodyDiv w:val="1"/>
      <w:marLeft w:val="0"/>
      <w:marRight w:val="0"/>
      <w:marTop w:val="0"/>
      <w:marBottom w:val="0"/>
      <w:divBdr>
        <w:top w:val="none" w:sz="0" w:space="0" w:color="auto"/>
        <w:left w:val="none" w:sz="0" w:space="0" w:color="auto"/>
        <w:bottom w:val="none" w:sz="0" w:space="0" w:color="auto"/>
        <w:right w:val="none" w:sz="0" w:space="0" w:color="auto"/>
      </w:divBdr>
      <w:divsChild>
        <w:div w:id="1181167242">
          <w:marLeft w:val="0"/>
          <w:marRight w:val="0"/>
          <w:marTop w:val="0"/>
          <w:marBottom w:val="0"/>
          <w:divBdr>
            <w:top w:val="single" w:sz="2" w:space="0" w:color="D9D9E3"/>
            <w:left w:val="single" w:sz="2" w:space="0" w:color="D9D9E3"/>
            <w:bottom w:val="single" w:sz="2" w:space="0" w:color="D9D9E3"/>
            <w:right w:val="single" w:sz="2" w:space="0" w:color="D9D9E3"/>
          </w:divBdr>
          <w:divsChild>
            <w:div w:id="926771483">
              <w:marLeft w:val="0"/>
              <w:marRight w:val="0"/>
              <w:marTop w:val="0"/>
              <w:marBottom w:val="0"/>
              <w:divBdr>
                <w:top w:val="single" w:sz="2" w:space="0" w:color="D9D9E3"/>
                <w:left w:val="single" w:sz="2" w:space="0" w:color="D9D9E3"/>
                <w:bottom w:val="single" w:sz="2" w:space="0" w:color="D9D9E3"/>
                <w:right w:val="single" w:sz="2" w:space="0" w:color="D9D9E3"/>
              </w:divBdr>
              <w:divsChild>
                <w:div w:id="1936547568">
                  <w:marLeft w:val="0"/>
                  <w:marRight w:val="0"/>
                  <w:marTop w:val="0"/>
                  <w:marBottom w:val="0"/>
                  <w:divBdr>
                    <w:top w:val="single" w:sz="2" w:space="0" w:color="D9D9E3"/>
                    <w:left w:val="single" w:sz="2" w:space="0" w:color="D9D9E3"/>
                    <w:bottom w:val="single" w:sz="2" w:space="0" w:color="D9D9E3"/>
                    <w:right w:val="single" w:sz="2" w:space="0" w:color="D9D9E3"/>
                  </w:divBdr>
                  <w:divsChild>
                    <w:div w:id="2081364893">
                      <w:marLeft w:val="0"/>
                      <w:marRight w:val="0"/>
                      <w:marTop w:val="0"/>
                      <w:marBottom w:val="0"/>
                      <w:divBdr>
                        <w:top w:val="single" w:sz="2" w:space="0" w:color="D9D9E3"/>
                        <w:left w:val="single" w:sz="2" w:space="0" w:color="D9D9E3"/>
                        <w:bottom w:val="single" w:sz="2" w:space="0" w:color="D9D9E3"/>
                        <w:right w:val="single" w:sz="2" w:space="0" w:color="D9D9E3"/>
                      </w:divBdr>
                      <w:divsChild>
                        <w:div w:id="253706368">
                          <w:marLeft w:val="0"/>
                          <w:marRight w:val="0"/>
                          <w:marTop w:val="0"/>
                          <w:marBottom w:val="0"/>
                          <w:divBdr>
                            <w:top w:val="none" w:sz="0" w:space="0" w:color="auto"/>
                            <w:left w:val="none" w:sz="0" w:space="0" w:color="auto"/>
                            <w:bottom w:val="none" w:sz="0" w:space="0" w:color="auto"/>
                            <w:right w:val="none" w:sz="0" w:space="0" w:color="auto"/>
                          </w:divBdr>
                          <w:divsChild>
                            <w:div w:id="295917481">
                              <w:marLeft w:val="0"/>
                              <w:marRight w:val="0"/>
                              <w:marTop w:val="100"/>
                              <w:marBottom w:val="100"/>
                              <w:divBdr>
                                <w:top w:val="single" w:sz="2" w:space="0" w:color="D9D9E3"/>
                                <w:left w:val="single" w:sz="2" w:space="0" w:color="D9D9E3"/>
                                <w:bottom w:val="single" w:sz="2" w:space="0" w:color="D9D9E3"/>
                                <w:right w:val="single" w:sz="2" w:space="0" w:color="D9D9E3"/>
                              </w:divBdr>
                              <w:divsChild>
                                <w:div w:id="1391004476">
                                  <w:marLeft w:val="0"/>
                                  <w:marRight w:val="0"/>
                                  <w:marTop w:val="0"/>
                                  <w:marBottom w:val="0"/>
                                  <w:divBdr>
                                    <w:top w:val="single" w:sz="2" w:space="0" w:color="D9D9E3"/>
                                    <w:left w:val="single" w:sz="2" w:space="0" w:color="D9D9E3"/>
                                    <w:bottom w:val="single" w:sz="2" w:space="0" w:color="D9D9E3"/>
                                    <w:right w:val="single" w:sz="2" w:space="0" w:color="D9D9E3"/>
                                  </w:divBdr>
                                  <w:divsChild>
                                    <w:div w:id="1710569468">
                                      <w:marLeft w:val="0"/>
                                      <w:marRight w:val="0"/>
                                      <w:marTop w:val="0"/>
                                      <w:marBottom w:val="0"/>
                                      <w:divBdr>
                                        <w:top w:val="single" w:sz="2" w:space="0" w:color="D9D9E3"/>
                                        <w:left w:val="single" w:sz="2" w:space="0" w:color="D9D9E3"/>
                                        <w:bottom w:val="single" w:sz="2" w:space="0" w:color="D9D9E3"/>
                                        <w:right w:val="single" w:sz="2" w:space="0" w:color="D9D9E3"/>
                                      </w:divBdr>
                                      <w:divsChild>
                                        <w:div w:id="1044522920">
                                          <w:marLeft w:val="0"/>
                                          <w:marRight w:val="0"/>
                                          <w:marTop w:val="0"/>
                                          <w:marBottom w:val="0"/>
                                          <w:divBdr>
                                            <w:top w:val="single" w:sz="2" w:space="0" w:color="D9D9E3"/>
                                            <w:left w:val="single" w:sz="2" w:space="0" w:color="D9D9E3"/>
                                            <w:bottom w:val="single" w:sz="2" w:space="0" w:color="D9D9E3"/>
                                            <w:right w:val="single" w:sz="2" w:space="0" w:color="D9D9E3"/>
                                          </w:divBdr>
                                          <w:divsChild>
                                            <w:div w:id="1230966573">
                                              <w:marLeft w:val="0"/>
                                              <w:marRight w:val="0"/>
                                              <w:marTop w:val="0"/>
                                              <w:marBottom w:val="0"/>
                                              <w:divBdr>
                                                <w:top w:val="single" w:sz="2" w:space="0" w:color="D9D9E3"/>
                                                <w:left w:val="single" w:sz="2" w:space="0" w:color="D9D9E3"/>
                                                <w:bottom w:val="single" w:sz="2" w:space="0" w:color="D9D9E3"/>
                                                <w:right w:val="single" w:sz="2" w:space="0" w:color="D9D9E3"/>
                                              </w:divBdr>
                                              <w:divsChild>
                                                <w:div w:id="1722173760">
                                                  <w:marLeft w:val="0"/>
                                                  <w:marRight w:val="0"/>
                                                  <w:marTop w:val="0"/>
                                                  <w:marBottom w:val="0"/>
                                                  <w:divBdr>
                                                    <w:top w:val="single" w:sz="2" w:space="0" w:color="D9D9E3"/>
                                                    <w:left w:val="single" w:sz="2" w:space="0" w:color="D9D9E3"/>
                                                    <w:bottom w:val="single" w:sz="2" w:space="0" w:color="D9D9E3"/>
                                                    <w:right w:val="single" w:sz="2" w:space="0" w:color="D9D9E3"/>
                                                  </w:divBdr>
                                                  <w:divsChild>
                                                    <w:div w:id="14588418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71282126">
          <w:marLeft w:val="0"/>
          <w:marRight w:val="0"/>
          <w:marTop w:val="0"/>
          <w:marBottom w:val="0"/>
          <w:divBdr>
            <w:top w:val="none" w:sz="0" w:space="0" w:color="auto"/>
            <w:left w:val="none" w:sz="0" w:space="0" w:color="auto"/>
            <w:bottom w:val="none" w:sz="0" w:space="0" w:color="auto"/>
            <w:right w:val="none" w:sz="0" w:space="0" w:color="auto"/>
          </w:divBdr>
        </w:div>
      </w:divsChild>
    </w:div>
    <w:div w:id="1600485488">
      <w:bodyDiv w:val="1"/>
      <w:marLeft w:val="0"/>
      <w:marRight w:val="0"/>
      <w:marTop w:val="0"/>
      <w:marBottom w:val="0"/>
      <w:divBdr>
        <w:top w:val="none" w:sz="0" w:space="0" w:color="auto"/>
        <w:left w:val="none" w:sz="0" w:space="0" w:color="auto"/>
        <w:bottom w:val="none" w:sz="0" w:space="0" w:color="auto"/>
        <w:right w:val="none" w:sz="0" w:space="0" w:color="auto"/>
      </w:divBdr>
    </w:div>
    <w:div w:id="1601064745">
      <w:bodyDiv w:val="1"/>
      <w:marLeft w:val="0"/>
      <w:marRight w:val="0"/>
      <w:marTop w:val="0"/>
      <w:marBottom w:val="0"/>
      <w:divBdr>
        <w:top w:val="none" w:sz="0" w:space="0" w:color="auto"/>
        <w:left w:val="none" w:sz="0" w:space="0" w:color="auto"/>
        <w:bottom w:val="none" w:sz="0" w:space="0" w:color="auto"/>
        <w:right w:val="none" w:sz="0" w:space="0" w:color="auto"/>
      </w:divBdr>
    </w:div>
    <w:div w:id="1622418959">
      <w:bodyDiv w:val="1"/>
      <w:marLeft w:val="0"/>
      <w:marRight w:val="0"/>
      <w:marTop w:val="0"/>
      <w:marBottom w:val="0"/>
      <w:divBdr>
        <w:top w:val="none" w:sz="0" w:space="0" w:color="auto"/>
        <w:left w:val="none" w:sz="0" w:space="0" w:color="auto"/>
        <w:bottom w:val="none" w:sz="0" w:space="0" w:color="auto"/>
        <w:right w:val="none" w:sz="0" w:space="0" w:color="auto"/>
      </w:divBdr>
    </w:div>
    <w:div w:id="1691762015">
      <w:bodyDiv w:val="1"/>
      <w:marLeft w:val="0"/>
      <w:marRight w:val="0"/>
      <w:marTop w:val="0"/>
      <w:marBottom w:val="0"/>
      <w:divBdr>
        <w:top w:val="none" w:sz="0" w:space="0" w:color="auto"/>
        <w:left w:val="none" w:sz="0" w:space="0" w:color="auto"/>
        <w:bottom w:val="none" w:sz="0" w:space="0" w:color="auto"/>
        <w:right w:val="none" w:sz="0" w:space="0" w:color="auto"/>
      </w:divBdr>
    </w:div>
    <w:div w:id="1783380345">
      <w:bodyDiv w:val="1"/>
      <w:marLeft w:val="0"/>
      <w:marRight w:val="0"/>
      <w:marTop w:val="0"/>
      <w:marBottom w:val="0"/>
      <w:divBdr>
        <w:top w:val="none" w:sz="0" w:space="0" w:color="auto"/>
        <w:left w:val="none" w:sz="0" w:space="0" w:color="auto"/>
        <w:bottom w:val="none" w:sz="0" w:space="0" w:color="auto"/>
        <w:right w:val="none" w:sz="0" w:space="0" w:color="auto"/>
      </w:divBdr>
    </w:div>
    <w:div w:id="1810630915">
      <w:bodyDiv w:val="1"/>
      <w:marLeft w:val="0"/>
      <w:marRight w:val="0"/>
      <w:marTop w:val="0"/>
      <w:marBottom w:val="0"/>
      <w:divBdr>
        <w:top w:val="none" w:sz="0" w:space="0" w:color="auto"/>
        <w:left w:val="none" w:sz="0" w:space="0" w:color="auto"/>
        <w:bottom w:val="none" w:sz="0" w:space="0" w:color="auto"/>
        <w:right w:val="none" w:sz="0" w:space="0" w:color="auto"/>
      </w:divBdr>
    </w:div>
    <w:div w:id="1849362939">
      <w:bodyDiv w:val="1"/>
      <w:marLeft w:val="0"/>
      <w:marRight w:val="0"/>
      <w:marTop w:val="0"/>
      <w:marBottom w:val="0"/>
      <w:divBdr>
        <w:top w:val="none" w:sz="0" w:space="0" w:color="auto"/>
        <w:left w:val="none" w:sz="0" w:space="0" w:color="auto"/>
        <w:bottom w:val="none" w:sz="0" w:space="0" w:color="auto"/>
        <w:right w:val="none" w:sz="0" w:space="0" w:color="auto"/>
      </w:divBdr>
    </w:div>
    <w:div w:id="1884056633">
      <w:bodyDiv w:val="1"/>
      <w:marLeft w:val="0"/>
      <w:marRight w:val="0"/>
      <w:marTop w:val="0"/>
      <w:marBottom w:val="0"/>
      <w:divBdr>
        <w:top w:val="none" w:sz="0" w:space="0" w:color="auto"/>
        <w:left w:val="none" w:sz="0" w:space="0" w:color="auto"/>
        <w:bottom w:val="none" w:sz="0" w:space="0" w:color="auto"/>
        <w:right w:val="none" w:sz="0" w:space="0" w:color="auto"/>
      </w:divBdr>
    </w:div>
    <w:div w:id="1924872757">
      <w:bodyDiv w:val="1"/>
      <w:marLeft w:val="0"/>
      <w:marRight w:val="0"/>
      <w:marTop w:val="0"/>
      <w:marBottom w:val="0"/>
      <w:divBdr>
        <w:top w:val="none" w:sz="0" w:space="0" w:color="auto"/>
        <w:left w:val="none" w:sz="0" w:space="0" w:color="auto"/>
        <w:bottom w:val="none" w:sz="0" w:space="0" w:color="auto"/>
        <w:right w:val="none" w:sz="0" w:space="0" w:color="auto"/>
      </w:divBdr>
    </w:div>
    <w:div w:id="2002733016">
      <w:bodyDiv w:val="1"/>
      <w:marLeft w:val="0"/>
      <w:marRight w:val="0"/>
      <w:marTop w:val="0"/>
      <w:marBottom w:val="0"/>
      <w:divBdr>
        <w:top w:val="none" w:sz="0" w:space="0" w:color="auto"/>
        <w:left w:val="none" w:sz="0" w:space="0" w:color="auto"/>
        <w:bottom w:val="none" w:sz="0" w:space="0" w:color="auto"/>
        <w:right w:val="none" w:sz="0" w:space="0" w:color="auto"/>
      </w:divBdr>
    </w:div>
    <w:div w:id="2071994575">
      <w:bodyDiv w:val="1"/>
      <w:marLeft w:val="0"/>
      <w:marRight w:val="0"/>
      <w:marTop w:val="0"/>
      <w:marBottom w:val="0"/>
      <w:divBdr>
        <w:top w:val="none" w:sz="0" w:space="0" w:color="auto"/>
        <w:left w:val="none" w:sz="0" w:space="0" w:color="auto"/>
        <w:bottom w:val="none" w:sz="0" w:space="0" w:color="auto"/>
        <w:right w:val="none" w:sz="0" w:space="0" w:color="auto"/>
      </w:divBdr>
      <w:divsChild>
        <w:div w:id="918633681">
          <w:marLeft w:val="0"/>
          <w:marRight w:val="0"/>
          <w:marTop w:val="0"/>
          <w:marBottom w:val="0"/>
          <w:divBdr>
            <w:top w:val="none" w:sz="0" w:space="0" w:color="auto"/>
            <w:left w:val="none" w:sz="0" w:space="0" w:color="auto"/>
            <w:bottom w:val="none" w:sz="0" w:space="0" w:color="auto"/>
            <w:right w:val="none" w:sz="0" w:space="0" w:color="auto"/>
          </w:divBdr>
          <w:divsChild>
            <w:div w:id="930819967">
              <w:marLeft w:val="0"/>
              <w:marRight w:val="0"/>
              <w:marTop w:val="100"/>
              <w:marBottom w:val="100"/>
              <w:divBdr>
                <w:top w:val="single" w:sz="2" w:space="0" w:color="D9D9E3"/>
                <w:left w:val="single" w:sz="2" w:space="0" w:color="D9D9E3"/>
                <w:bottom w:val="single" w:sz="2" w:space="0" w:color="D9D9E3"/>
                <w:right w:val="single" w:sz="2" w:space="0" w:color="D9D9E3"/>
              </w:divBdr>
              <w:divsChild>
                <w:div w:id="71632654">
                  <w:marLeft w:val="0"/>
                  <w:marRight w:val="0"/>
                  <w:marTop w:val="0"/>
                  <w:marBottom w:val="0"/>
                  <w:divBdr>
                    <w:top w:val="single" w:sz="2" w:space="0" w:color="D9D9E3"/>
                    <w:left w:val="single" w:sz="2" w:space="0" w:color="D9D9E3"/>
                    <w:bottom w:val="single" w:sz="2" w:space="0" w:color="D9D9E3"/>
                    <w:right w:val="single" w:sz="2" w:space="0" w:color="D9D9E3"/>
                  </w:divBdr>
                  <w:divsChild>
                    <w:div w:id="55856527">
                      <w:marLeft w:val="0"/>
                      <w:marRight w:val="0"/>
                      <w:marTop w:val="0"/>
                      <w:marBottom w:val="0"/>
                      <w:divBdr>
                        <w:top w:val="single" w:sz="2" w:space="0" w:color="D9D9E3"/>
                        <w:left w:val="single" w:sz="2" w:space="0" w:color="D9D9E3"/>
                        <w:bottom w:val="single" w:sz="2" w:space="0" w:color="D9D9E3"/>
                        <w:right w:val="single" w:sz="2" w:space="0" w:color="D9D9E3"/>
                      </w:divBdr>
                      <w:divsChild>
                        <w:div w:id="1633943735">
                          <w:marLeft w:val="0"/>
                          <w:marRight w:val="0"/>
                          <w:marTop w:val="0"/>
                          <w:marBottom w:val="0"/>
                          <w:divBdr>
                            <w:top w:val="single" w:sz="2" w:space="0" w:color="D9D9E3"/>
                            <w:left w:val="single" w:sz="2" w:space="0" w:color="D9D9E3"/>
                            <w:bottom w:val="single" w:sz="2" w:space="0" w:color="D9D9E3"/>
                            <w:right w:val="single" w:sz="2" w:space="0" w:color="D9D9E3"/>
                          </w:divBdr>
                          <w:divsChild>
                            <w:div w:id="870219481">
                              <w:marLeft w:val="0"/>
                              <w:marRight w:val="0"/>
                              <w:marTop w:val="0"/>
                              <w:marBottom w:val="0"/>
                              <w:divBdr>
                                <w:top w:val="single" w:sz="2" w:space="0" w:color="D9D9E3"/>
                                <w:left w:val="single" w:sz="2" w:space="0" w:color="D9D9E3"/>
                                <w:bottom w:val="single" w:sz="2" w:space="0" w:color="D9D9E3"/>
                                <w:right w:val="single" w:sz="2" w:space="0" w:color="D9D9E3"/>
                              </w:divBdr>
                              <w:divsChild>
                                <w:div w:id="1657876384">
                                  <w:marLeft w:val="0"/>
                                  <w:marRight w:val="0"/>
                                  <w:marTop w:val="0"/>
                                  <w:marBottom w:val="0"/>
                                  <w:divBdr>
                                    <w:top w:val="single" w:sz="2" w:space="0" w:color="D9D9E3"/>
                                    <w:left w:val="single" w:sz="2" w:space="0" w:color="D9D9E3"/>
                                    <w:bottom w:val="single" w:sz="2" w:space="0" w:color="D9D9E3"/>
                                    <w:right w:val="single" w:sz="2" w:space="0" w:color="D9D9E3"/>
                                  </w:divBdr>
                                  <w:divsChild>
                                    <w:div w:id="8037410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93510627">
                              <w:marLeft w:val="0"/>
                              <w:marRight w:val="0"/>
                              <w:marTop w:val="0"/>
                              <w:marBottom w:val="0"/>
                              <w:divBdr>
                                <w:top w:val="single" w:sz="2" w:space="0" w:color="D9D9E3"/>
                                <w:left w:val="single" w:sz="2" w:space="0" w:color="D9D9E3"/>
                                <w:bottom w:val="single" w:sz="2" w:space="0" w:color="D9D9E3"/>
                                <w:right w:val="single" w:sz="2" w:space="0" w:color="D9D9E3"/>
                              </w:divBdr>
                              <w:divsChild>
                                <w:div w:id="20293328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8236184">
          <w:marLeft w:val="0"/>
          <w:marRight w:val="0"/>
          <w:marTop w:val="0"/>
          <w:marBottom w:val="0"/>
          <w:divBdr>
            <w:top w:val="none" w:sz="0" w:space="0" w:color="auto"/>
            <w:left w:val="none" w:sz="0" w:space="0" w:color="auto"/>
            <w:bottom w:val="none" w:sz="0" w:space="0" w:color="auto"/>
            <w:right w:val="none" w:sz="0" w:space="0" w:color="auto"/>
          </w:divBdr>
          <w:divsChild>
            <w:div w:id="1484202416">
              <w:marLeft w:val="0"/>
              <w:marRight w:val="0"/>
              <w:marTop w:val="100"/>
              <w:marBottom w:val="100"/>
              <w:divBdr>
                <w:top w:val="single" w:sz="2" w:space="0" w:color="D9D9E3"/>
                <w:left w:val="single" w:sz="2" w:space="0" w:color="D9D9E3"/>
                <w:bottom w:val="single" w:sz="2" w:space="0" w:color="D9D9E3"/>
                <w:right w:val="single" w:sz="2" w:space="0" w:color="D9D9E3"/>
              </w:divBdr>
              <w:divsChild>
                <w:div w:id="299304339">
                  <w:marLeft w:val="0"/>
                  <w:marRight w:val="0"/>
                  <w:marTop w:val="0"/>
                  <w:marBottom w:val="0"/>
                  <w:divBdr>
                    <w:top w:val="single" w:sz="2" w:space="0" w:color="D9D9E3"/>
                    <w:left w:val="single" w:sz="2" w:space="0" w:color="D9D9E3"/>
                    <w:bottom w:val="single" w:sz="2" w:space="0" w:color="D9D9E3"/>
                    <w:right w:val="single" w:sz="2" w:space="0" w:color="D9D9E3"/>
                  </w:divBdr>
                  <w:divsChild>
                    <w:div w:id="1872185256">
                      <w:marLeft w:val="0"/>
                      <w:marRight w:val="0"/>
                      <w:marTop w:val="0"/>
                      <w:marBottom w:val="0"/>
                      <w:divBdr>
                        <w:top w:val="single" w:sz="2" w:space="0" w:color="D9D9E3"/>
                        <w:left w:val="single" w:sz="2" w:space="0" w:color="D9D9E3"/>
                        <w:bottom w:val="single" w:sz="2" w:space="0" w:color="D9D9E3"/>
                        <w:right w:val="single" w:sz="2" w:space="0" w:color="D9D9E3"/>
                      </w:divBdr>
                      <w:divsChild>
                        <w:div w:id="1106971465">
                          <w:marLeft w:val="0"/>
                          <w:marRight w:val="0"/>
                          <w:marTop w:val="0"/>
                          <w:marBottom w:val="0"/>
                          <w:divBdr>
                            <w:top w:val="single" w:sz="2" w:space="0" w:color="D9D9E3"/>
                            <w:left w:val="single" w:sz="2" w:space="0" w:color="D9D9E3"/>
                            <w:bottom w:val="single" w:sz="2" w:space="0" w:color="D9D9E3"/>
                            <w:right w:val="single" w:sz="2" w:space="0" w:color="D9D9E3"/>
                          </w:divBdr>
                          <w:divsChild>
                            <w:div w:id="91633332">
                              <w:marLeft w:val="0"/>
                              <w:marRight w:val="0"/>
                              <w:marTop w:val="0"/>
                              <w:marBottom w:val="0"/>
                              <w:divBdr>
                                <w:top w:val="single" w:sz="2" w:space="0" w:color="D9D9E3"/>
                                <w:left w:val="single" w:sz="2" w:space="0" w:color="D9D9E3"/>
                                <w:bottom w:val="single" w:sz="2" w:space="0" w:color="D9D9E3"/>
                                <w:right w:val="single" w:sz="2" w:space="0" w:color="D9D9E3"/>
                              </w:divBdr>
                              <w:divsChild>
                                <w:div w:id="460154430">
                                  <w:marLeft w:val="0"/>
                                  <w:marRight w:val="0"/>
                                  <w:marTop w:val="0"/>
                                  <w:marBottom w:val="0"/>
                                  <w:divBdr>
                                    <w:top w:val="single" w:sz="2" w:space="0" w:color="D9D9E3"/>
                                    <w:left w:val="single" w:sz="2" w:space="0" w:color="D9D9E3"/>
                                    <w:bottom w:val="single" w:sz="2" w:space="0" w:color="D9D9E3"/>
                                    <w:right w:val="single" w:sz="2" w:space="0" w:color="D9D9E3"/>
                                  </w:divBdr>
                                  <w:divsChild>
                                    <w:div w:id="121608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38877450">
                      <w:marLeft w:val="0"/>
                      <w:marRight w:val="0"/>
                      <w:marTop w:val="0"/>
                      <w:marBottom w:val="0"/>
                      <w:divBdr>
                        <w:top w:val="single" w:sz="2" w:space="0" w:color="D9D9E3"/>
                        <w:left w:val="single" w:sz="2" w:space="0" w:color="D9D9E3"/>
                        <w:bottom w:val="single" w:sz="2" w:space="0" w:color="D9D9E3"/>
                        <w:right w:val="single" w:sz="2" w:space="0" w:color="D9D9E3"/>
                      </w:divBdr>
                      <w:divsChild>
                        <w:div w:id="567421648">
                          <w:marLeft w:val="0"/>
                          <w:marRight w:val="0"/>
                          <w:marTop w:val="0"/>
                          <w:marBottom w:val="0"/>
                          <w:divBdr>
                            <w:top w:val="single" w:sz="2" w:space="0" w:color="D9D9E3"/>
                            <w:left w:val="single" w:sz="2" w:space="0" w:color="D9D9E3"/>
                            <w:bottom w:val="single" w:sz="2" w:space="0" w:color="D9D9E3"/>
                            <w:right w:val="single" w:sz="2" w:space="0" w:color="D9D9E3"/>
                          </w:divBdr>
                        </w:div>
                        <w:div w:id="253049729">
                          <w:marLeft w:val="0"/>
                          <w:marRight w:val="0"/>
                          <w:marTop w:val="0"/>
                          <w:marBottom w:val="0"/>
                          <w:divBdr>
                            <w:top w:val="single" w:sz="2" w:space="0" w:color="D9D9E3"/>
                            <w:left w:val="single" w:sz="2" w:space="0" w:color="D9D9E3"/>
                            <w:bottom w:val="single" w:sz="2" w:space="0" w:color="D9D9E3"/>
                            <w:right w:val="single" w:sz="2" w:space="0" w:color="D9D9E3"/>
                          </w:divBdr>
                          <w:divsChild>
                            <w:div w:id="1807968227">
                              <w:marLeft w:val="0"/>
                              <w:marRight w:val="0"/>
                              <w:marTop w:val="0"/>
                              <w:marBottom w:val="0"/>
                              <w:divBdr>
                                <w:top w:val="single" w:sz="2" w:space="0" w:color="D9D9E3"/>
                                <w:left w:val="single" w:sz="2" w:space="0" w:color="D9D9E3"/>
                                <w:bottom w:val="single" w:sz="2" w:space="0" w:color="D9D9E3"/>
                                <w:right w:val="single" w:sz="2" w:space="0" w:color="D9D9E3"/>
                              </w:divBdr>
                              <w:divsChild>
                                <w:div w:id="1158496176">
                                  <w:marLeft w:val="0"/>
                                  <w:marRight w:val="0"/>
                                  <w:marTop w:val="0"/>
                                  <w:marBottom w:val="0"/>
                                  <w:divBdr>
                                    <w:top w:val="single" w:sz="2" w:space="0" w:color="D9D9E3"/>
                                    <w:left w:val="single" w:sz="2" w:space="0" w:color="D9D9E3"/>
                                    <w:bottom w:val="single" w:sz="2" w:space="0" w:color="D9D9E3"/>
                                    <w:right w:val="single" w:sz="2" w:space="0" w:color="D9D9E3"/>
                                  </w:divBdr>
                                  <w:divsChild>
                                    <w:div w:id="21256090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89060636">
          <w:marLeft w:val="0"/>
          <w:marRight w:val="0"/>
          <w:marTop w:val="0"/>
          <w:marBottom w:val="0"/>
          <w:divBdr>
            <w:top w:val="none" w:sz="0" w:space="0" w:color="auto"/>
            <w:left w:val="none" w:sz="0" w:space="0" w:color="auto"/>
            <w:bottom w:val="none" w:sz="0" w:space="0" w:color="auto"/>
            <w:right w:val="none" w:sz="0" w:space="0" w:color="auto"/>
          </w:divBdr>
          <w:divsChild>
            <w:div w:id="224803603">
              <w:marLeft w:val="0"/>
              <w:marRight w:val="0"/>
              <w:marTop w:val="100"/>
              <w:marBottom w:val="100"/>
              <w:divBdr>
                <w:top w:val="single" w:sz="2" w:space="0" w:color="D9D9E3"/>
                <w:left w:val="single" w:sz="2" w:space="0" w:color="D9D9E3"/>
                <w:bottom w:val="single" w:sz="2" w:space="0" w:color="D9D9E3"/>
                <w:right w:val="single" w:sz="2" w:space="0" w:color="D9D9E3"/>
              </w:divBdr>
              <w:divsChild>
                <w:div w:id="1243301086">
                  <w:marLeft w:val="0"/>
                  <w:marRight w:val="0"/>
                  <w:marTop w:val="0"/>
                  <w:marBottom w:val="0"/>
                  <w:divBdr>
                    <w:top w:val="single" w:sz="2" w:space="0" w:color="D9D9E3"/>
                    <w:left w:val="single" w:sz="2" w:space="0" w:color="D9D9E3"/>
                    <w:bottom w:val="single" w:sz="2" w:space="0" w:color="D9D9E3"/>
                    <w:right w:val="single" w:sz="2" w:space="0" w:color="D9D9E3"/>
                  </w:divBdr>
                  <w:divsChild>
                    <w:div w:id="44259035">
                      <w:marLeft w:val="0"/>
                      <w:marRight w:val="0"/>
                      <w:marTop w:val="0"/>
                      <w:marBottom w:val="0"/>
                      <w:divBdr>
                        <w:top w:val="single" w:sz="2" w:space="0" w:color="D9D9E3"/>
                        <w:left w:val="single" w:sz="2" w:space="0" w:color="D9D9E3"/>
                        <w:bottom w:val="single" w:sz="2" w:space="0" w:color="D9D9E3"/>
                        <w:right w:val="single" w:sz="2" w:space="0" w:color="D9D9E3"/>
                      </w:divBdr>
                      <w:divsChild>
                        <w:div w:id="1343245250">
                          <w:marLeft w:val="0"/>
                          <w:marRight w:val="0"/>
                          <w:marTop w:val="0"/>
                          <w:marBottom w:val="0"/>
                          <w:divBdr>
                            <w:top w:val="single" w:sz="2" w:space="0" w:color="D9D9E3"/>
                            <w:left w:val="single" w:sz="2" w:space="0" w:color="D9D9E3"/>
                            <w:bottom w:val="single" w:sz="2" w:space="0" w:color="D9D9E3"/>
                            <w:right w:val="single" w:sz="2" w:space="0" w:color="D9D9E3"/>
                          </w:divBdr>
                          <w:divsChild>
                            <w:div w:id="1691950251">
                              <w:marLeft w:val="0"/>
                              <w:marRight w:val="0"/>
                              <w:marTop w:val="0"/>
                              <w:marBottom w:val="0"/>
                              <w:divBdr>
                                <w:top w:val="single" w:sz="2" w:space="0" w:color="D9D9E3"/>
                                <w:left w:val="single" w:sz="2" w:space="0" w:color="D9D9E3"/>
                                <w:bottom w:val="single" w:sz="2" w:space="0" w:color="D9D9E3"/>
                                <w:right w:val="single" w:sz="2" w:space="0" w:color="D9D9E3"/>
                              </w:divBdr>
                              <w:divsChild>
                                <w:div w:id="652560602">
                                  <w:marLeft w:val="0"/>
                                  <w:marRight w:val="0"/>
                                  <w:marTop w:val="0"/>
                                  <w:marBottom w:val="0"/>
                                  <w:divBdr>
                                    <w:top w:val="single" w:sz="2" w:space="0" w:color="D9D9E3"/>
                                    <w:left w:val="single" w:sz="2" w:space="0" w:color="D9D9E3"/>
                                    <w:bottom w:val="single" w:sz="2" w:space="0" w:color="D9D9E3"/>
                                    <w:right w:val="single" w:sz="2" w:space="0" w:color="D9D9E3"/>
                                  </w:divBdr>
                                  <w:divsChild>
                                    <w:div w:id="877280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04321429">
                      <w:marLeft w:val="0"/>
                      <w:marRight w:val="0"/>
                      <w:marTop w:val="0"/>
                      <w:marBottom w:val="0"/>
                      <w:divBdr>
                        <w:top w:val="single" w:sz="2" w:space="0" w:color="D9D9E3"/>
                        <w:left w:val="single" w:sz="2" w:space="0" w:color="D9D9E3"/>
                        <w:bottom w:val="single" w:sz="2" w:space="0" w:color="D9D9E3"/>
                        <w:right w:val="single" w:sz="2" w:space="0" w:color="D9D9E3"/>
                      </w:divBdr>
                      <w:divsChild>
                        <w:div w:id="668556971">
                          <w:marLeft w:val="0"/>
                          <w:marRight w:val="0"/>
                          <w:marTop w:val="0"/>
                          <w:marBottom w:val="0"/>
                          <w:divBdr>
                            <w:top w:val="single" w:sz="2" w:space="0" w:color="D9D9E3"/>
                            <w:left w:val="single" w:sz="2" w:space="0" w:color="D9D9E3"/>
                            <w:bottom w:val="single" w:sz="2" w:space="0" w:color="D9D9E3"/>
                            <w:right w:val="single" w:sz="2" w:space="0" w:color="D9D9E3"/>
                          </w:divBdr>
                        </w:div>
                        <w:div w:id="1274287466">
                          <w:marLeft w:val="0"/>
                          <w:marRight w:val="0"/>
                          <w:marTop w:val="0"/>
                          <w:marBottom w:val="0"/>
                          <w:divBdr>
                            <w:top w:val="single" w:sz="2" w:space="0" w:color="D9D9E3"/>
                            <w:left w:val="single" w:sz="2" w:space="0" w:color="D9D9E3"/>
                            <w:bottom w:val="single" w:sz="2" w:space="0" w:color="D9D9E3"/>
                            <w:right w:val="single" w:sz="2" w:space="0" w:color="D9D9E3"/>
                          </w:divBdr>
                          <w:divsChild>
                            <w:div w:id="1942882250">
                              <w:marLeft w:val="0"/>
                              <w:marRight w:val="0"/>
                              <w:marTop w:val="0"/>
                              <w:marBottom w:val="0"/>
                              <w:divBdr>
                                <w:top w:val="single" w:sz="2" w:space="0" w:color="D9D9E3"/>
                                <w:left w:val="single" w:sz="2" w:space="0" w:color="D9D9E3"/>
                                <w:bottom w:val="single" w:sz="2" w:space="0" w:color="D9D9E3"/>
                                <w:right w:val="single" w:sz="2" w:space="0" w:color="D9D9E3"/>
                              </w:divBdr>
                              <w:divsChild>
                                <w:div w:id="1405881791">
                                  <w:marLeft w:val="0"/>
                                  <w:marRight w:val="0"/>
                                  <w:marTop w:val="0"/>
                                  <w:marBottom w:val="0"/>
                                  <w:divBdr>
                                    <w:top w:val="single" w:sz="2" w:space="0" w:color="D9D9E3"/>
                                    <w:left w:val="single" w:sz="2" w:space="0" w:color="D9D9E3"/>
                                    <w:bottom w:val="single" w:sz="2" w:space="0" w:color="D9D9E3"/>
                                    <w:right w:val="single" w:sz="2" w:space="0" w:color="D9D9E3"/>
                                  </w:divBdr>
                                  <w:divsChild>
                                    <w:div w:id="12425704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76968321">
      <w:bodyDiv w:val="1"/>
      <w:marLeft w:val="0"/>
      <w:marRight w:val="0"/>
      <w:marTop w:val="0"/>
      <w:marBottom w:val="0"/>
      <w:divBdr>
        <w:top w:val="none" w:sz="0" w:space="0" w:color="auto"/>
        <w:left w:val="none" w:sz="0" w:space="0" w:color="auto"/>
        <w:bottom w:val="none" w:sz="0" w:space="0" w:color="auto"/>
        <w:right w:val="none" w:sz="0" w:space="0" w:color="auto"/>
      </w:divBdr>
    </w:div>
    <w:div w:id="2094277524">
      <w:bodyDiv w:val="1"/>
      <w:marLeft w:val="0"/>
      <w:marRight w:val="0"/>
      <w:marTop w:val="0"/>
      <w:marBottom w:val="0"/>
      <w:divBdr>
        <w:top w:val="none" w:sz="0" w:space="0" w:color="auto"/>
        <w:left w:val="none" w:sz="0" w:space="0" w:color="auto"/>
        <w:bottom w:val="none" w:sz="0" w:space="0" w:color="auto"/>
        <w:right w:val="none" w:sz="0" w:space="0" w:color="auto"/>
      </w:divBdr>
      <w:divsChild>
        <w:div w:id="1264268147">
          <w:marLeft w:val="0"/>
          <w:marRight w:val="0"/>
          <w:marTop w:val="0"/>
          <w:marBottom w:val="0"/>
          <w:divBdr>
            <w:top w:val="single" w:sz="2" w:space="0" w:color="D9D9E3"/>
            <w:left w:val="single" w:sz="2" w:space="0" w:color="D9D9E3"/>
            <w:bottom w:val="single" w:sz="2" w:space="0" w:color="D9D9E3"/>
            <w:right w:val="single" w:sz="2" w:space="0" w:color="D9D9E3"/>
          </w:divBdr>
        </w:div>
        <w:div w:id="460146836">
          <w:marLeft w:val="0"/>
          <w:marRight w:val="0"/>
          <w:marTop w:val="0"/>
          <w:marBottom w:val="0"/>
          <w:divBdr>
            <w:top w:val="single" w:sz="2" w:space="0" w:color="D9D9E3"/>
            <w:left w:val="single" w:sz="2" w:space="0" w:color="D9D9E3"/>
            <w:bottom w:val="single" w:sz="2" w:space="0" w:color="D9D9E3"/>
            <w:right w:val="single" w:sz="2" w:space="0" w:color="D9D9E3"/>
          </w:divBdr>
          <w:divsChild>
            <w:div w:id="1587419996">
              <w:marLeft w:val="0"/>
              <w:marRight w:val="0"/>
              <w:marTop w:val="0"/>
              <w:marBottom w:val="0"/>
              <w:divBdr>
                <w:top w:val="single" w:sz="2" w:space="0" w:color="D9D9E3"/>
                <w:left w:val="single" w:sz="2" w:space="0" w:color="D9D9E3"/>
                <w:bottom w:val="single" w:sz="2" w:space="0" w:color="D9D9E3"/>
                <w:right w:val="single" w:sz="2" w:space="0" w:color="D9D9E3"/>
              </w:divBdr>
              <w:divsChild>
                <w:div w:id="1650327601">
                  <w:marLeft w:val="0"/>
                  <w:marRight w:val="0"/>
                  <w:marTop w:val="0"/>
                  <w:marBottom w:val="0"/>
                  <w:divBdr>
                    <w:top w:val="single" w:sz="2" w:space="0" w:color="D9D9E3"/>
                    <w:left w:val="single" w:sz="2" w:space="0" w:color="D9D9E3"/>
                    <w:bottom w:val="single" w:sz="2" w:space="0" w:color="D9D9E3"/>
                    <w:right w:val="single" w:sz="2" w:space="0" w:color="D9D9E3"/>
                  </w:divBdr>
                  <w:divsChild>
                    <w:div w:id="14239939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4A1B39B-5876-4200-B75A-B219DE07872E}">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20</Pages>
  <Words>2885</Words>
  <Characters>19713</Characters>
  <Application>Microsoft Office Word</Application>
  <DocSecurity>0</DocSecurity>
  <Lines>374</Lines>
  <Paragraphs>106</Paragraphs>
  <ScaleCrop>false</ScaleCrop>
  <Company/>
  <LinksUpToDate>false</LinksUpToDate>
  <CharactersWithSpaces>22516</CharactersWithSpaces>
  <SharedDoc>false</SharedDoc>
  <HLinks>
    <vt:vector size="90" baseType="variant">
      <vt:variant>
        <vt:i4>5111815</vt:i4>
      </vt:variant>
      <vt:variant>
        <vt:i4>42</vt:i4>
      </vt:variant>
      <vt:variant>
        <vt:i4>0</vt:i4>
      </vt:variant>
      <vt:variant>
        <vt:i4>5</vt:i4>
      </vt:variant>
      <vt:variant>
        <vt:lpwstr>https://www.academia.edu/download/86406243/IJCSR_Palm_Limna_2022_.pdf</vt:lpwstr>
      </vt:variant>
      <vt:variant>
        <vt:lpwstr/>
      </vt:variant>
      <vt:variant>
        <vt:i4>4456534</vt:i4>
      </vt:variant>
      <vt:variant>
        <vt:i4>39</vt:i4>
      </vt:variant>
      <vt:variant>
        <vt:i4>0</vt:i4>
      </vt:variant>
      <vt:variant>
        <vt:i4>5</vt:i4>
      </vt:variant>
      <vt:variant>
        <vt:lpwstr>https://www.mdpi.com/2071-1050/12/7/2939/pdf</vt:lpwstr>
      </vt:variant>
      <vt:variant>
        <vt:lpwstr/>
      </vt:variant>
      <vt:variant>
        <vt:i4>786450</vt:i4>
      </vt:variant>
      <vt:variant>
        <vt:i4>36</vt:i4>
      </vt:variant>
      <vt:variant>
        <vt:i4>0</vt:i4>
      </vt:variant>
      <vt:variant>
        <vt:i4>5</vt:i4>
      </vt:variant>
      <vt:variant>
        <vt:lpwstr>https://core.ac.uk/download/pdf/430164852.pdf</vt:lpwstr>
      </vt:variant>
      <vt:variant>
        <vt:lpwstr/>
      </vt:variant>
      <vt:variant>
        <vt:i4>2359329</vt:i4>
      </vt:variant>
      <vt:variant>
        <vt:i4>33</vt:i4>
      </vt:variant>
      <vt:variant>
        <vt:i4>0</vt:i4>
      </vt:variant>
      <vt:variant>
        <vt:i4>5</vt:i4>
      </vt:variant>
      <vt:variant>
        <vt:lpwstr>https://journal.polteksahid.ac.id/index.php/ijothe/article/download/257/252</vt:lpwstr>
      </vt:variant>
      <vt:variant>
        <vt:lpwstr/>
      </vt:variant>
      <vt:variant>
        <vt:i4>6619257</vt:i4>
      </vt:variant>
      <vt:variant>
        <vt:i4>30</vt:i4>
      </vt:variant>
      <vt:variant>
        <vt:i4>0</vt:i4>
      </vt:variant>
      <vt:variant>
        <vt:i4>5</vt:i4>
      </vt:variant>
      <vt:variant>
        <vt:lpwstr>https://www.sciencedirect.com/science/article/pii/S0278431921002759</vt:lpwstr>
      </vt:variant>
      <vt:variant>
        <vt:lpwstr/>
      </vt:variant>
      <vt:variant>
        <vt:i4>2424876</vt:i4>
      </vt:variant>
      <vt:variant>
        <vt:i4>27</vt:i4>
      </vt:variant>
      <vt:variant>
        <vt:i4>0</vt:i4>
      </vt:variant>
      <vt:variant>
        <vt:i4>5</vt:i4>
      </vt:variant>
      <vt:variant>
        <vt:lpwstr>https://press.accor.com/first-quarter-2023-revenue-ofe1139-millionup-54-like-for-like/?lang=en</vt:lpwstr>
      </vt:variant>
      <vt:variant>
        <vt:lpwstr/>
      </vt:variant>
      <vt:variant>
        <vt:i4>5963859</vt:i4>
      </vt:variant>
      <vt:variant>
        <vt:i4>24</vt:i4>
      </vt:variant>
      <vt:variant>
        <vt:i4>0</vt:i4>
      </vt:variant>
      <vt:variant>
        <vt:i4>5</vt:i4>
      </vt:variant>
      <vt:variant>
        <vt:lpwstr>https://issuu.com/hospitalityservices/docs/hn146</vt:lpwstr>
      </vt:variant>
      <vt:variant>
        <vt:lpwstr/>
      </vt:variant>
      <vt:variant>
        <vt:i4>1507404</vt:i4>
      </vt:variant>
      <vt:variant>
        <vt:i4>21</vt:i4>
      </vt:variant>
      <vt:variant>
        <vt:i4>0</vt:i4>
      </vt:variant>
      <vt:variant>
        <vt:i4>5</vt:i4>
      </vt:variant>
      <vt:variant>
        <vt:lpwstr>https://www.reuters.com/business/hotel-group-accor-raises-outlook-room-revenue-growth-target-2023-06-27/</vt:lpwstr>
      </vt:variant>
      <vt:variant>
        <vt:lpwstr/>
      </vt:variant>
      <vt:variant>
        <vt:i4>458835</vt:i4>
      </vt:variant>
      <vt:variant>
        <vt:i4>18</vt:i4>
      </vt:variant>
      <vt:variant>
        <vt:i4>0</vt:i4>
      </vt:variant>
      <vt:variant>
        <vt:i4>5</vt:i4>
      </vt:variant>
      <vt:variant>
        <vt:lpwstr>https://www.traveldailynews.com/hotels-lodging/accor-launches-its-digital-transformation-leading-digital-hospitality/</vt:lpwstr>
      </vt:variant>
      <vt:variant>
        <vt:lpwstr/>
      </vt:variant>
      <vt:variant>
        <vt:i4>2490408</vt:i4>
      </vt:variant>
      <vt:variant>
        <vt:i4>15</vt:i4>
      </vt:variant>
      <vt:variant>
        <vt:i4>0</vt:i4>
      </vt:variant>
      <vt:variant>
        <vt:i4>5</vt:i4>
      </vt:variant>
      <vt:variant>
        <vt:lpwstr>https://doi.org/10.1016/j.jhtm.2020.06.007</vt:lpwstr>
      </vt:variant>
      <vt:variant>
        <vt:lpwstr/>
      </vt:variant>
      <vt:variant>
        <vt:i4>6684727</vt:i4>
      </vt:variant>
      <vt:variant>
        <vt:i4>12</vt:i4>
      </vt:variant>
      <vt:variant>
        <vt:i4>0</vt:i4>
      </vt:variant>
      <vt:variant>
        <vt:i4>5</vt:i4>
      </vt:variant>
      <vt:variant>
        <vt:lpwstr>https://www.repository.utl.pt/bitstream/10400.5/26911/1/DM-CWY-2022.pdf</vt:lpwstr>
      </vt:variant>
      <vt:variant>
        <vt:lpwstr/>
      </vt:variant>
      <vt:variant>
        <vt:i4>5111881</vt:i4>
      </vt:variant>
      <vt:variant>
        <vt:i4>9</vt:i4>
      </vt:variant>
      <vt:variant>
        <vt:i4>0</vt:i4>
      </vt:variant>
      <vt:variant>
        <vt:i4>5</vt:i4>
      </vt:variant>
      <vt:variant>
        <vt:lpwstr>https://www.tandfonline.com/doi/pdf/10.1080/13639080.2023.2255149</vt:lpwstr>
      </vt:variant>
      <vt:variant>
        <vt:lpwstr/>
      </vt:variant>
      <vt:variant>
        <vt:i4>1835079</vt:i4>
      </vt:variant>
      <vt:variant>
        <vt:i4>6</vt:i4>
      </vt:variant>
      <vt:variant>
        <vt:i4>0</vt:i4>
      </vt:variant>
      <vt:variant>
        <vt:i4>5</vt:i4>
      </vt:variant>
      <vt:variant>
        <vt:lpwstr>https://press.accor.com/full-year-2022-resultssolid-and-sustainable-reboundin-activity-in-2022sustainable-revpar-recovery-above-pre-pandemic-levelfy-2023-group-revpar-expected-up-between-5-and-9-lfl-yoy-return-of/?lang=en</vt:lpwstr>
      </vt:variant>
      <vt:variant>
        <vt:lpwstr/>
      </vt:variant>
      <vt:variant>
        <vt:i4>7929907</vt:i4>
      </vt:variant>
      <vt:variant>
        <vt:i4>3</vt:i4>
      </vt:variant>
      <vt:variant>
        <vt:i4>0</vt:i4>
      </vt:variant>
      <vt:variant>
        <vt:i4>5</vt:i4>
      </vt:variant>
      <vt:variant>
        <vt:lpwstr>https://www.mdpi.com/2071-1050/14/17/10705</vt:lpwstr>
      </vt:variant>
      <vt:variant>
        <vt:lpwstr/>
      </vt:variant>
      <vt:variant>
        <vt:i4>7077987</vt:i4>
      </vt:variant>
      <vt:variant>
        <vt:i4>0</vt:i4>
      </vt:variant>
      <vt:variant>
        <vt:i4>0</vt:i4>
      </vt:variant>
      <vt:variant>
        <vt:i4>5</vt:i4>
      </vt:variant>
      <vt:variant>
        <vt:lpwstr>https://press.accor.com/update-on-accors-organization/?lang=en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2023-11-15T15:20:00Z</dcterms:created>
  <dcterms:modified xsi:type="dcterms:W3CDTF">2023-11-15T15:20:00Z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f66127d7aecb8005f3c6b41c92bc5edf74c6c807f471c81a7df5f0b3332b6b77</vt:lpwstr>
  </property>
</Properties>
</file>