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76C42C" w14:textId="77777777" w:rsidR="00E56BFD" w:rsidRDefault="00E56BFD"/>
    <w:p w14:paraId="6050B21C" w14:textId="77777777" w:rsidR="00174340" w:rsidRPr="00174340" w:rsidRDefault="00174340" w:rsidP="00174340">
      <w:pPr>
        <w:jc w:val="center"/>
        <w:rPr>
          <w:b/>
          <w:sz w:val="32"/>
          <w:szCs w:val="32"/>
        </w:rPr>
      </w:pPr>
      <w:r w:rsidRPr="00174340">
        <w:rPr>
          <w:b/>
          <w:sz w:val="32"/>
          <w:szCs w:val="32"/>
        </w:rPr>
        <w:t>Module: Data Handling and Business Intelligence</w:t>
      </w:r>
    </w:p>
    <w:p w14:paraId="12CDCC1E" w14:textId="77777777" w:rsidR="005D535A" w:rsidRPr="00174340" w:rsidRDefault="00174340" w:rsidP="00174340">
      <w:pPr>
        <w:jc w:val="center"/>
        <w:rPr>
          <w:b/>
          <w:sz w:val="32"/>
          <w:szCs w:val="32"/>
        </w:rPr>
      </w:pPr>
      <w:r w:rsidRPr="00174340">
        <w:rPr>
          <w:b/>
          <w:sz w:val="32"/>
          <w:szCs w:val="32"/>
        </w:rPr>
        <w:t>Module code:</w:t>
      </w:r>
      <w:r w:rsidRPr="00174340">
        <w:rPr>
          <w:b/>
          <w:sz w:val="32"/>
          <w:szCs w:val="32"/>
        </w:rPr>
        <w:tab/>
        <w:t>LCBB5000</w:t>
      </w:r>
    </w:p>
    <w:p w14:paraId="7C1C5C9B" w14:textId="77777777" w:rsidR="005D535A" w:rsidRPr="001842F6" w:rsidRDefault="00174340" w:rsidP="00174340">
      <w:pPr>
        <w:jc w:val="center"/>
        <w:rPr>
          <w:b/>
          <w:i/>
          <w:sz w:val="28"/>
          <w:szCs w:val="32"/>
        </w:rPr>
      </w:pPr>
      <w:r w:rsidRPr="001842F6">
        <w:rPr>
          <w:b/>
          <w:i/>
          <w:sz w:val="28"/>
          <w:szCs w:val="32"/>
        </w:rPr>
        <w:t>Assignment Title: Component 1-Written Report</w:t>
      </w:r>
    </w:p>
    <w:p w14:paraId="6719B1F9" w14:textId="77777777" w:rsidR="00174340" w:rsidRDefault="00174340" w:rsidP="00174340">
      <w:pPr>
        <w:jc w:val="center"/>
        <w:rPr>
          <w:b/>
          <w:sz w:val="32"/>
          <w:szCs w:val="32"/>
        </w:rPr>
      </w:pPr>
    </w:p>
    <w:p w14:paraId="5FCD8D79" w14:textId="77777777" w:rsidR="00174340" w:rsidRDefault="00174340" w:rsidP="00174340">
      <w:pPr>
        <w:jc w:val="center"/>
        <w:rPr>
          <w:b/>
          <w:sz w:val="32"/>
          <w:szCs w:val="32"/>
        </w:rPr>
      </w:pPr>
    </w:p>
    <w:p w14:paraId="6BB94A00" w14:textId="77777777" w:rsidR="00F64C82" w:rsidRPr="00F64C82" w:rsidRDefault="00F64C82" w:rsidP="00F64C82">
      <w:pPr>
        <w:rPr>
          <w:sz w:val="24"/>
          <w:szCs w:val="24"/>
        </w:rPr>
      </w:pPr>
      <w:r w:rsidRPr="00F64C82">
        <w:rPr>
          <w:sz w:val="24"/>
          <w:szCs w:val="24"/>
        </w:rPr>
        <w:t xml:space="preserve">Student Name: Vasile Danut Miculas </w:t>
      </w:r>
    </w:p>
    <w:p w14:paraId="3E58C32F" w14:textId="77777777" w:rsidR="005D535A" w:rsidRDefault="00F64C82" w:rsidP="00F64C82">
      <w:r w:rsidRPr="00F64C82">
        <w:rPr>
          <w:sz w:val="24"/>
          <w:szCs w:val="24"/>
        </w:rPr>
        <w:t>Student Id Number: 2120834</w:t>
      </w:r>
    </w:p>
    <w:p w14:paraId="6E44AC2D" w14:textId="77777777" w:rsidR="005D535A" w:rsidRDefault="005D535A"/>
    <w:p w14:paraId="5B8E2CD6" w14:textId="77777777" w:rsidR="005D535A" w:rsidRDefault="005D535A"/>
    <w:p w14:paraId="785AFC8F" w14:textId="77777777" w:rsidR="005D535A" w:rsidRDefault="005D535A"/>
    <w:p w14:paraId="5597EC97" w14:textId="77777777" w:rsidR="005D535A" w:rsidRDefault="005D535A"/>
    <w:p w14:paraId="405C3366" w14:textId="77777777" w:rsidR="005D535A" w:rsidRDefault="005D535A"/>
    <w:p w14:paraId="2C2CA207" w14:textId="77777777" w:rsidR="005D535A" w:rsidRDefault="005D535A"/>
    <w:p w14:paraId="4750B571" w14:textId="77777777" w:rsidR="005D535A" w:rsidRDefault="005D535A"/>
    <w:p w14:paraId="7E4D9427" w14:textId="77777777" w:rsidR="005D535A" w:rsidRDefault="005D535A"/>
    <w:p w14:paraId="01398FC9" w14:textId="77777777" w:rsidR="005D535A" w:rsidRDefault="005D535A"/>
    <w:p w14:paraId="184DCFFD" w14:textId="77777777" w:rsidR="005D535A" w:rsidRDefault="005D535A"/>
    <w:p w14:paraId="7C30D8B3" w14:textId="77777777" w:rsidR="005D535A" w:rsidRDefault="005D535A"/>
    <w:p w14:paraId="78F654C8" w14:textId="77777777" w:rsidR="005D535A" w:rsidRDefault="005D535A"/>
    <w:p w14:paraId="1D1F67BB" w14:textId="77777777" w:rsidR="005D535A" w:rsidRDefault="005D535A"/>
    <w:sdt>
      <w:sdtPr>
        <w:rPr>
          <w:rFonts w:eastAsiaTheme="minorEastAsia" w:cstheme="minorBidi"/>
          <w:b w:val="0"/>
          <w:bCs w:val="0"/>
          <w:color w:val="auto"/>
          <w:sz w:val="22"/>
          <w:szCs w:val="22"/>
        </w:rPr>
        <w:id w:val="6405533"/>
        <w:docPartObj>
          <w:docPartGallery w:val="Table of Contents"/>
          <w:docPartUnique/>
        </w:docPartObj>
      </w:sdtPr>
      <w:sdtContent>
        <w:p w14:paraId="58DB3A23" w14:textId="77777777" w:rsidR="008908FB" w:rsidRDefault="008908FB" w:rsidP="001842F6">
          <w:pPr>
            <w:pStyle w:val="TOCHeading"/>
            <w:jc w:val="center"/>
          </w:pPr>
          <w:r>
            <w:t>Table of Contents</w:t>
          </w:r>
        </w:p>
        <w:p w14:paraId="6D523C4F" w14:textId="77777777" w:rsidR="000628BF" w:rsidRDefault="008908FB">
          <w:pPr>
            <w:pStyle w:val="TOC1"/>
            <w:tabs>
              <w:tab w:val="right" w:leader="dot" w:pos="9350"/>
            </w:tabs>
            <w:rPr>
              <w:rFonts w:asciiTheme="minorHAnsi" w:hAnsiTheme="minorHAnsi"/>
              <w:noProof/>
            </w:rPr>
          </w:pPr>
          <w:r>
            <w:fldChar w:fldCharType="begin"/>
          </w:r>
          <w:r>
            <w:instrText xml:space="preserve"> TOC \o "1-3" \h \z \u </w:instrText>
          </w:r>
          <w:r>
            <w:fldChar w:fldCharType="separate"/>
          </w:r>
          <w:hyperlink w:anchor="_Toc148162121" w:history="1">
            <w:r w:rsidR="000628BF" w:rsidRPr="00D471FF">
              <w:rPr>
                <w:rStyle w:val="Hyperlink"/>
                <w:noProof/>
              </w:rPr>
              <w:t>Introduction</w:t>
            </w:r>
            <w:r w:rsidR="000628BF">
              <w:rPr>
                <w:noProof/>
                <w:webHidden/>
              </w:rPr>
              <w:tab/>
            </w:r>
            <w:r w:rsidR="000628BF">
              <w:rPr>
                <w:noProof/>
                <w:webHidden/>
              </w:rPr>
              <w:fldChar w:fldCharType="begin"/>
            </w:r>
            <w:r w:rsidR="000628BF">
              <w:rPr>
                <w:noProof/>
                <w:webHidden/>
              </w:rPr>
              <w:instrText xml:space="preserve"> PAGEREF _Toc148162121 \h </w:instrText>
            </w:r>
            <w:r w:rsidR="000628BF">
              <w:rPr>
                <w:noProof/>
                <w:webHidden/>
              </w:rPr>
            </w:r>
            <w:r w:rsidR="000628BF">
              <w:rPr>
                <w:noProof/>
                <w:webHidden/>
              </w:rPr>
              <w:fldChar w:fldCharType="separate"/>
            </w:r>
            <w:r w:rsidR="000628BF">
              <w:rPr>
                <w:noProof/>
                <w:webHidden/>
              </w:rPr>
              <w:t>3</w:t>
            </w:r>
            <w:r w:rsidR="000628BF">
              <w:rPr>
                <w:noProof/>
                <w:webHidden/>
              </w:rPr>
              <w:fldChar w:fldCharType="end"/>
            </w:r>
          </w:hyperlink>
        </w:p>
        <w:p w14:paraId="06E09C9D" w14:textId="77777777" w:rsidR="000628BF" w:rsidRDefault="00000000">
          <w:pPr>
            <w:pStyle w:val="TOC1"/>
            <w:tabs>
              <w:tab w:val="right" w:leader="dot" w:pos="9350"/>
            </w:tabs>
            <w:rPr>
              <w:rFonts w:asciiTheme="minorHAnsi" w:hAnsiTheme="minorHAnsi"/>
              <w:noProof/>
            </w:rPr>
          </w:pPr>
          <w:hyperlink w:anchor="_Toc148162122" w:history="1">
            <w:r w:rsidR="000628BF" w:rsidRPr="00D471FF">
              <w:rPr>
                <w:rStyle w:val="Hyperlink"/>
                <w:noProof/>
              </w:rPr>
              <w:t>Discussion</w:t>
            </w:r>
            <w:r w:rsidR="000628BF">
              <w:rPr>
                <w:noProof/>
                <w:webHidden/>
              </w:rPr>
              <w:tab/>
            </w:r>
            <w:r w:rsidR="000628BF">
              <w:rPr>
                <w:noProof/>
                <w:webHidden/>
              </w:rPr>
              <w:fldChar w:fldCharType="begin"/>
            </w:r>
            <w:r w:rsidR="000628BF">
              <w:rPr>
                <w:noProof/>
                <w:webHidden/>
              </w:rPr>
              <w:instrText xml:space="preserve"> PAGEREF _Toc148162122 \h </w:instrText>
            </w:r>
            <w:r w:rsidR="000628BF">
              <w:rPr>
                <w:noProof/>
                <w:webHidden/>
              </w:rPr>
            </w:r>
            <w:r w:rsidR="000628BF">
              <w:rPr>
                <w:noProof/>
                <w:webHidden/>
              </w:rPr>
              <w:fldChar w:fldCharType="separate"/>
            </w:r>
            <w:r w:rsidR="000628BF">
              <w:rPr>
                <w:noProof/>
                <w:webHidden/>
              </w:rPr>
              <w:t>3</w:t>
            </w:r>
            <w:r w:rsidR="000628BF">
              <w:rPr>
                <w:noProof/>
                <w:webHidden/>
              </w:rPr>
              <w:fldChar w:fldCharType="end"/>
            </w:r>
          </w:hyperlink>
        </w:p>
        <w:p w14:paraId="71E4D486" w14:textId="77777777" w:rsidR="000628BF" w:rsidRDefault="00000000">
          <w:pPr>
            <w:pStyle w:val="TOC2"/>
            <w:tabs>
              <w:tab w:val="right" w:leader="dot" w:pos="9350"/>
            </w:tabs>
            <w:rPr>
              <w:rFonts w:asciiTheme="minorHAnsi" w:hAnsiTheme="minorHAnsi"/>
              <w:noProof/>
            </w:rPr>
          </w:pPr>
          <w:hyperlink w:anchor="_Toc148162123" w:history="1">
            <w:r w:rsidR="000628BF" w:rsidRPr="00D471FF">
              <w:rPr>
                <w:rStyle w:val="Hyperlink"/>
                <w:noProof/>
              </w:rPr>
              <w:t>Role of Big Data Analytics in Healthcare</w:t>
            </w:r>
            <w:r w:rsidR="000628BF">
              <w:rPr>
                <w:noProof/>
                <w:webHidden/>
              </w:rPr>
              <w:tab/>
            </w:r>
            <w:r w:rsidR="000628BF">
              <w:rPr>
                <w:noProof/>
                <w:webHidden/>
              </w:rPr>
              <w:fldChar w:fldCharType="begin"/>
            </w:r>
            <w:r w:rsidR="000628BF">
              <w:rPr>
                <w:noProof/>
                <w:webHidden/>
              </w:rPr>
              <w:instrText xml:space="preserve"> PAGEREF _Toc148162123 \h </w:instrText>
            </w:r>
            <w:r w:rsidR="000628BF">
              <w:rPr>
                <w:noProof/>
                <w:webHidden/>
              </w:rPr>
            </w:r>
            <w:r w:rsidR="000628BF">
              <w:rPr>
                <w:noProof/>
                <w:webHidden/>
              </w:rPr>
              <w:fldChar w:fldCharType="separate"/>
            </w:r>
            <w:r w:rsidR="000628BF">
              <w:rPr>
                <w:noProof/>
                <w:webHidden/>
              </w:rPr>
              <w:t>3</w:t>
            </w:r>
            <w:r w:rsidR="000628BF">
              <w:rPr>
                <w:noProof/>
                <w:webHidden/>
              </w:rPr>
              <w:fldChar w:fldCharType="end"/>
            </w:r>
          </w:hyperlink>
        </w:p>
        <w:p w14:paraId="72BA204C" w14:textId="77777777" w:rsidR="000628BF" w:rsidRDefault="00000000">
          <w:pPr>
            <w:pStyle w:val="TOC2"/>
            <w:tabs>
              <w:tab w:val="right" w:leader="dot" w:pos="9350"/>
            </w:tabs>
            <w:rPr>
              <w:rFonts w:asciiTheme="minorHAnsi" w:hAnsiTheme="minorHAnsi"/>
              <w:noProof/>
            </w:rPr>
          </w:pPr>
          <w:hyperlink w:anchor="_Toc148162124" w:history="1">
            <w:r w:rsidR="000628BF" w:rsidRPr="00D471FF">
              <w:rPr>
                <w:rStyle w:val="Hyperlink"/>
                <w:noProof/>
              </w:rPr>
              <w:t>Classification of Big Data Types in Healthcare</w:t>
            </w:r>
            <w:r w:rsidR="000628BF">
              <w:rPr>
                <w:noProof/>
                <w:webHidden/>
              </w:rPr>
              <w:tab/>
            </w:r>
            <w:r w:rsidR="000628BF">
              <w:rPr>
                <w:noProof/>
                <w:webHidden/>
              </w:rPr>
              <w:fldChar w:fldCharType="begin"/>
            </w:r>
            <w:r w:rsidR="000628BF">
              <w:rPr>
                <w:noProof/>
                <w:webHidden/>
              </w:rPr>
              <w:instrText xml:space="preserve"> PAGEREF _Toc148162124 \h </w:instrText>
            </w:r>
            <w:r w:rsidR="000628BF">
              <w:rPr>
                <w:noProof/>
                <w:webHidden/>
              </w:rPr>
            </w:r>
            <w:r w:rsidR="000628BF">
              <w:rPr>
                <w:noProof/>
                <w:webHidden/>
              </w:rPr>
              <w:fldChar w:fldCharType="separate"/>
            </w:r>
            <w:r w:rsidR="000628BF">
              <w:rPr>
                <w:noProof/>
                <w:webHidden/>
              </w:rPr>
              <w:t>4</w:t>
            </w:r>
            <w:r w:rsidR="000628BF">
              <w:rPr>
                <w:noProof/>
                <w:webHidden/>
              </w:rPr>
              <w:fldChar w:fldCharType="end"/>
            </w:r>
          </w:hyperlink>
        </w:p>
        <w:p w14:paraId="6975FB1E" w14:textId="77777777" w:rsidR="000628BF" w:rsidRDefault="00000000">
          <w:pPr>
            <w:pStyle w:val="TOC2"/>
            <w:tabs>
              <w:tab w:val="right" w:leader="dot" w:pos="9350"/>
            </w:tabs>
            <w:rPr>
              <w:rFonts w:asciiTheme="minorHAnsi" w:hAnsiTheme="minorHAnsi"/>
              <w:noProof/>
            </w:rPr>
          </w:pPr>
          <w:hyperlink w:anchor="_Toc148162125" w:history="1">
            <w:r w:rsidR="000628BF" w:rsidRPr="00D471FF">
              <w:rPr>
                <w:rStyle w:val="Hyperlink"/>
                <w:noProof/>
              </w:rPr>
              <w:t>Big Data Analytics Benefits in Healthcare Operations</w:t>
            </w:r>
            <w:r w:rsidR="000628BF">
              <w:rPr>
                <w:noProof/>
                <w:webHidden/>
              </w:rPr>
              <w:tab/>
            </w:r>
            <w:r w:rsidR="000628BF">
              <w:rPr>
                <w:noProof/>
                <w:webHidden/>
              </w:rPr>
              <w:fldChar w:fldCharType="begin"/>
            </w:r>
            <w:r w:rsidR="000628BF">
              <w:rPr>
                <w:noProof/>
                <w:webHidden/>
              </w:rPr>
              <w:instrText xml:space="preserve"> PAGEREF _Toc148162125 \h </w:instrText>
            </w:r>
            <w:r w:rsidR="000628BF">
              <w:rPr>
                <w:noProof/>
                <w:webHidden/>
              </w:rPr>
            </w:r>
            <w:r w:rsidR="000628BF">
              <w:rPr>
                <w:noProof/>
                <w:webHidden/>
              </w:rPr>
              <w:fldChar w:fldCharType="separate"/>
            </w:r>
            <w:r w:rsidR="000628BF">
              <w:rPr>
                <w:noProof/>
                <w:webHidden/>
              </w:rPr>
              <w:t>5</w:t>
            </w:r>
            <w:r w:rsidR="000628BF">
              <w:rPr>
                <w:noProof/>
                <w:webHidden/>
              </w:rPr>
              <w:fldChar w:fldCharType="end"/>
            </w:r>
          </w:hyperlink>
        </w:p>
        <w:p w14:paraId="6E2FA34F" w14:textId="77777777" w:rsidR="000628BF" w:rsidRDefault="00000000">
          <w:pPr>
            <w:pStyle w:val="TOC2"/>
            <w:tabs>
              <w:tab w:val="right" w:leader="dot" w:pos="9350"/>
            </w:tabs>
            <w:rPr>
              <w:rFonts w:asciiTheme="minorHAnsi" w:hAnsiTheme="minorHAnsi"/>
              <w:noProof/>
            </w:rPr>
          </w:pPr>
          <w:hyperlink w:anchor="_Toc148162126" w:history="1">
            <w:r w:rsidR="000628BF" w:rsidRPr="00D471FF">
              <w:rPr>
                <w:rStyle w:val="Hyperlink"/>
                <w:noProof/>
              </w:rPr>
              <w:t>Tools and Platforms for Managing Big Health Data</w:t>
            </w:r>
            <w:r w:rsidR="000628BF">
              <w:rPr>
                <w:noProof/>
                <w:webHidden/>
              </w:rPr>
              <w:tab/>
            </w:r>
            <w:r w:rsidR="000628BF">
              <w:rPr>
                <w:noProof/>
                <w:webHidden/>
              </w:rPr>
              <w:fldChar w:fldCharType="begin"/>
            </w:r>
            <w:r w:rsidR="000628BF">
              <w:rPr>
                <w:noProof/>
                <w:webHidden/>
              </w:rPr>
              <w:instrText xml:space="preserve"> PAGEREF _Toc148162126 \h </w:instrText>
            </w:r>
            <w:r w:rsidR="000628BF">
              <w:rPr>
                <w:noProof/>
                <w:webHidden/>
              </w:rPr>
            </w:r>
            <w:r w:rsidR="000628BF">
              <w:rPr>
                <w:noProof/>
                <w:webHidden/>
              </w:rPr>
              <w:fldChar w:fldCharType="separate"/>
            </w:r>
            <w:r w:rsidR="000628BF">
              <w:rPr>
                <w:noProof/>
                <w:webHidden/>
              </w:rPr>
              <w:t>5</w:t>
            </w:r>
            <w:r w:rsidR="000628BF">
              <w:rPr>
                <w:noProof/>
                <w:webHidden/>
              </w:rPr>
              <w:fldChar w:fldCharType="end"/>
            </w:r>
          </w:hyperlink>
        </w:p>
        <w:p w14:paraId="3498FFBE" w14:textId="77777777" w:rsidR="000628BF" w:rsidRDefault="00000000">
          <w:pPr>
            <w:pStyle w:val="TOC2"/>
            <w:tabs>
              <w:tab w:val="right" w:leader="dot" w:pos="9350"/>
            </w:tabs>
            <w:rPr>
              <w:rFonts w:asciiTheme="minorHAnsi" w:hAnsiTheme="minorHAnsi"/>
              <w:noProof/>
            </w:rPr>
          </w:pPr>
          <w:hyperlink w:anchor="_Toc148162127" w:history="1">
            <w:r w:rsidR="000628BF" w:rsidRPr="00D471FF">
              <w:rPr>
                <w:rStyle w:val="Hyperlink"/>
                <w:noProof/>
              </w:rPr>
              <w:t>Future Prospects of Big Data Analytics</w:t>
            </w:r>
            <w:r w:rsidR="000628BF">
              <w:rPr>
                <w:noProof/>
                <w:webHidden/>
              </w:rPr>
              <w:tab/>
            </w:r>
            <w:r w:rsidR="000628BF">
              <w:rPr>
                <w:noProof/>
                <w:webHidden/>
              </w:rPr>
              <w:fldChar w:fldCharType="begin"/>
            </w:r>
            <w:r w:rsidR="000628BF">
              <w:rPr>
                <w:noProof/>
                <w:webHidden/>
              </w:rPr>
              <w:instrText xml:space="preserve"> PAGEREF _Toc148162127 \h </w:instrText>
            </w:r>
            <w:r w:rsidR="000628BF">
              <w:rPr>
                <w:noProof/>
                <w:webHidden/>
              </w:rPr>
            </w:r>
            <w:r w:rsidR="000628BF">
              <w:rPr>
                <w:noProof/>
                <w:webHidden/>
              </w:rPr>
              <w:fldChar w:fldCharType="separate"/>
            </w:r>
            <w:r w:rsidR="000628BF">
              <w:rPr>
                <w:noProof/>
                <w:webHidden/>
              </w:rPr>
              <w:t>6</w:t>
            </w:r>
            <w:r w:rsidR="000628BF">
              <w:rPr>
                <w:noProof/>
                <w:webHidden/>
              </w:rPr>
              <w:fldChar w:fldCharType="end"/>
            </w:r>
          </w:hyperlink>
        </w:p>
        <w:p w14:paraId="6C97E12E" w14:textId="77777777" w:rsidR="000628BF" w:rsidRDefault="00000000">
          <w:pPr>
            <w:pStyle w:val="TOC1"/>
            <w:tabs>
              <w:tab w:val="right" w:leader="dot" w:pos="9350"/>
            </w:tabs>
            <w:rPr>
              <w:rFonts w:asciiTheme="minorHAnsi" w:hAnsiTheme="minorHAnsi"/>
              <w:noProof/>
            </w:rPr>
          </w:pPr>
          <w:hyperlink w:anchor="_Toc148162128" w:history="1">
            <w:r w:rsidR="000628BF" w:rsidRPr="00D471FF">
              <w:rPr>
                <w:rStyle w:val="Hyperlink"/>
                <w:noProof/>
              </w:rPr>
              <w:t>Conclusion</w:t>
            </w:r>
            <w:r w:rsidR="000628BF">
              <w:rPr>
                <w:noProof/>
                <w:webHidden/>
              </w:rPr>
              <w:tab/>
            </w:r>
            <w:r w:rsidR="000628BF">
              <w:rPr>
                <w:noProof/>
                <w:webHidden/>
              </w:rPr>
              <w:fldChar w:fldCharType="begin"/>
            </w:r>
            <w:r w:rsidR="000628BF">
              <w:rPr>
                <w:noProof/>
                <w:webHidden/>
              </w:rPr>
              <w:instrText xml:space="preserve"> PAGEREF _Toc148162128 \h </w:instrText>
            </w:r>
            <w:r w:rsidR="000628BF">
              <w:rPr>
                <w:noProof/>
                <w:webHidden/>
              </w:rPr>
            </w:r>
            <w:r w:rsidR="000628BF">
              <w:rPr>
                <w:noProof/>
                <w:webHidden/>
              </w:rPr>
              <w:fldChar w:fldCharType="separate"/>
            </w:r>
            <w:r w:rsidR="000628BF">
              <w:rPr>
                <w:noProof/>
                <w:webHidden/>
              </w:rPr>
              <w:t>6</w:t>
            </w:r>
            <w:r w:rsidR="000628BF">
              <w:rPr>
                <w:noProof/>
                <w:webHidden/>
              </w:rPr>
              <w:fldChar w:fldCharType="end"/>
            </w:r>
          </w:hyperlink>
        </w:p>
        <w:p w14:paraId="19A694A7" w14:textId="77777777" w:rsidR="000628BF" w:rsidRDefault="00000000">
          <w:pPr>
            <w:pStyle w:val="TOC1"/>
            <w:tabs>
              <w:tab w:val="right" w:leader="dot" w:pos="9350"/>
            </w:tabs>
            <w:rPr>
              <w:rFonts w:asciiTheme="minorHAnsi" w:hAnsiTheme="minorHAnsi"/>
              <w:noProof/>
            </w:rPr>
          </w:pPr>
          <w:hyperlink w:anchor="_Toc148162129" w:history="1">
            <w:r w:rsidR="000628BF" w:rsidRPr="00D471FF">
              <w:rPr>
                <w:rStyle w:val="Hyperlink"/>
                <w:noProof/>
              </w:rPr>
              <w:t>References</w:t>
            </w:r>
            <w:r w:rsidR="000628BF">
              <w:rPr>
                <w:noProof/>
                <w:webHidden/>
              </w:rPr>
              <w:tab/>
            </w:r>
            <w:r w:rsidR="000628BF">
              <w:rPr>
                <w:noProof/>
                <w:webHidden/>
              </w:rPr>
              <w:fldChar w:fldCharType="begin"/>
            </w:r>
            <w:r w:rsidR="000628BF">
              <w:rPr>
                <w:noProof/>
                <w:webHidden/>
              </w:rPr>
              <w:instrText xml:space="preserve"> PAGEREF _Toc148162129 \h </w:instrText>
            </w:r>
            <w:r w:rsidR="000628BF">
              <w:rPr>
                <w:noProof/>
                <w:webHidden/>
              </w:rPr>
            </w:r>
            <w:r w:rsidR="000628BF">
              <w:rPr>
                <w:noProof/>
                <w:webHidden/>
              </w:rPr>
              <w:fldChar w:fldCharType="separate"/>
            </w:r>
            <w:r w:rsidR="000628BF">
              <w:rPr>
                <w:noProof/>
                <w:webHidden/>
              </w:rPr>
              <w:t>7</w:t>
            </w:r>
            <w:r w:rsidR="000628BF">
              <w:rPr>
                <w:noProof/>
                <w:webHidden/>
              </w:rPr>
              <w:fldChar w:fldCharType="end"/>
            </w:r>
          </w:hyperlink>
        </w:p>
        <w:p w14:paraId="26A196B9" w14:textId="77777777" w:rsidR="008908FB" w:rsidRDefault="008908FB">
          <w:r>
            <w:fldChar w:fldCharType="end"/>
          </w:r>
        </w:p>
      </w:sdtContent>
    </w:sdt>
    <w:p w14:paraId="201FF8B2" w14:textId="77777777" w:rsidR="005D535A" w:rsidRDefault="005D535A"/>
    <w:p w14:paraId="05949511" w14:textId="77777777" w:rsidR="008908FB" w:rsidRDefault="008908FB"/>
    <w:p w14:paraId="30275CD5" w14:textId="77777777" w:rsidR="008908FB" w:rsidRDefault="008908FB"/>
    <w:p w14:paraId="71211EEF" w14:textId="77777777" w:rsidR="008908FB" w:rsidRDefault="008908FB"/>
    <w:p w14:paraId="1EACA293" w14:textId="77777777" w:rsidR="008908FB" w:rsidRDefault="008908FB"/>
    <w:p w14:paraId="5FE59CAB" w14:textId="77777777" w:rsidR="005D535A" w:rsidRDefault="005D535A"/>
    <w:p w14:paraId="06B83FF7" w14:textId="77777777" w:rsidR="005D535A" w:rsidRDefault="005D535A"/>
    <w:p w14:paraId="657A9329" w14:textId="77777777" w:rsidR="005D535A" w:rsidRDefault="005D535A"/>
    <w:p w14:paraId="2A6C8116" w14:textId="77777777" w:rsidR="005D535A" w:rsidRDefault="005D535A"/>
    <w:p w14:paraId="1FA0DFC4" w14:textId="77777777" w:rsidR="005D535A" w:rsidRDefault="005D535A"/>
    <w:p w14:paraId="79B53392" w14:textId="77777777" w:rsidR="005D535A" w:rsidRDefault="005D535A" w:rsidP="00D11DE9">
      <w:pPr>
        <w:pStyle w:val="Heading1"/>
      </w:pPr>
      <w:bookmarkStart w:id="0" w:name="_Toc148162121"/>
      <w:r>
        <w:t>Introduction</w:t>
      </w:r>
      <w:bookmarkEnd w:id="0"/>
    </w:p>
    <w:p w14:paraId="37887248" w14:textId="77777777" w:rsidR="00EE6C6B" w:rsidRDefault="00EE6C6B" w:rsidP="00EE6C6B">
      <w:r>
        <w:t xml:space="preserve">Data management, data warehousing, and business intelligence have become more important for companies of all sizes and in all sectors to make strategic decisions in today's hyper-connected world. Big data analytics are increasingly being used in all industries, including healthcare to help </w:t>
      </w:r>
      <w:r>
        <w:lastRenderedPageBreak/>
        <w:t>professionals, patients, and legislators make better decisions</w:t>
      </w:r>
      <w:r w:rsidR="007D78F2">
        <w:t xml:space="preserve"> (Galetsi et al., 2020)</w:t>
      </w:r>
      <w:r>
        <w:t xml:space="preserve">. </w:t>
      </w:r>
      <w:r w:rsidR="00BC25A5" w:rsidRPr="00BC25A5">
        <w:t xml:space="preserve">The </w:t>
      </w:r>
      <w:r w:rsidR="006F3EA6">
        <w:t>role big data plays has also been discussed</w:t>
      </w:r>
      <w:r w:rsidR="00BC25A5" w:rsidRPr="00BC25A5">
        <w:t>. Benefits of having access to big data in healthcare, both on a daily and lon</w:t>
      </w:r>
      <w:r w:rsidR="00BC25A5">
        <w:t>g-term basis, will be discussed</w:t>
      </w:r>
      <w:r>
        <w:t xml:space="preserve">. In addition, we will assess the value that big data analytics brings to various parties, such as doctors, patients, manufacturers, and government officials. </w:t>
      </w:r>
      <w:r w:rsidR="00BC25A5" w:rsidRPr="00BC25A5">
        <w:t xml:space="preserve">The future prospects of big data analytics in healthcare </w:t>
      </w:r>
      <w:r w:rsidR="00DB1A8F">
        <w:t>has been explored</w:t>
      </w:r>
      <w:r w:rsidR="00BC25A5" w:rsidRPr="00BC25A5">
        <w:t xml:space="preserve">, along with the tools that healthcare providers utilise to handle </w:t>
      </w:r>
      <w:r w:rsidR="00BC25A5">
        <w:t>big</w:t>
      </w:r>
      <w:r w:rsidR="00BC25A5" w:rsidRPr="00BC25A5">
        <w:t xml:space="preserve"> data repositories</w:t>
      </w:r>
      <w:r>
        <w:t>. To help us interpret the data, we'll refer to an article titled "Big Data Analytics in the Health Sector: Theoretical Framework, Techniques, and Prospects."</w:t>
      </w:r>
    </w:p>
    <w:p w14:paraId="089512F2" w14:textId="77777777" w:rsidR="007D78F2" w:rsidRDefault="007D78F2" w:rsidP="00EE6C6B"/>
    <w:p w14:paraId="5A0478C6" w14:textId="77777777" w:rsidR="00EE6C6B" w:rsidRDefault="00EE6C6B" w:rsidP="00EE6C6B"/>
    <w:p w14:paraId="789A19DF" w14:textId="77777777" w:rsidR="00D11DE9" w:rsidRDefault="00D11DE9" w:rsidP="001E73A6">
      <w:pPr>
        <w:pStyle w:val="Heading1"/>
      </w:pPr>
      <w:bookmarkStart w:id="1" w:name="_Toc148162122"/>
      <w:r>
        <w:t>Discussion</w:t>
      </w:r>
      <w:bookmarkEnd w:id="1"/>
    </w:p>
    <w:p w14:paraId="4ADF66F6" w14:textId="77777777" w:rsidR="00D11DE9" w:rsidRDefault="001E73A6" w:rsidP="001E73A6">
      <w:pPr>
        <w:pStyle w:val="Heading2"/>
      </w:pPr>
      <w:bookmarkStart w:id="2" w:name="_Toc148162123"/>
      <w:r w:rsidRPr="001E73A6">
        <w:t>Role of Big Data</w:t>
      </w:r>
      <w:r>
        <w:t xml:space="preserve"> Analytics in Healthcare</w:t>
      </w:r>
      <w:bookmarkEnd w:id="2"/>
    </w:p>
    <w:p w14:paraId="777DDB62" w14:textId="77777777" w:rsidR="001E73A6" w:rsidRDefault="0044750F" w:rsidP="005D535A">
      <w:r w:rsidRPr="0044750F">
        <w:t xml:space="preserve">Here </w:t>
      </w:r>
      <w:r>
        <w:t>are some of the roles it serves</w:t>
      </w:r>
      <w:r w:rsidR="001E73A6">
        <w:t>-</w:t>
      </w:r>
    </w:p>
    <w:p w14:paraId="32562DA5" w14:textId="77777777" w:rsidR="00B35D1C" w:rsidRPr="00D3052E" w:rsidRDefault="00B35D1C" w:rsidP="00B35D1C">
      <w:r w:rsidRPr="00B35D1C">
        <w:rPr>
          <w:b/>
        </w:rPr>
        <w:t>Patient Care and Outcomes</w:t>
      </w:r>
      <w:r w:rsidR="00D27B35">
        <w:rPr>
          <w:b/>
        </w:rPr>
        <w:t xml:space="preserve"> improvement</w:t>
      </w:r>
      <w:r w:rsidR="00774D76">
        <w:rPr>
          <w:b/>
        </w:rPr>
        <w:t xml:space="preserve">: </w:t>
      </w:r>
      <w:r w:rsidR="007B44B2" w:rsidRPr="007B44B2">
        <w:t>Healthcare big data analytics allows for the identification of disease trends and the forecasting of possible patient health problems. By examining several data sources, healthcare providers can create individualised treatment plans and actions that better serve their patients.</w:t>
      </w:r>
      <w:r w:rsidRPr="00B35D1C">
        <w:t xml:space="preserve"> Data analysis in real time allows proactive interventions to reduce adverse occurrences and improve patient safety</w:t>
      </w:r>
      <w:r w:rsidR="00D3052E">
        <w:t xml:space="preserve"> (Eidizadeh et al., 2017)</w:t>
      </w:r>
      <w:r w:rsidRPr="00B35D1C">
        <w:t>.</w:t>
      </w:r>
    </w:p>
    <w:p w14:paraId="2F21F446" w14:textId="77777777" w:rsidR="00B35D1C" w:rsidRPr="007B07CF" w:rsidRDefault="00B35D1C" w:rsidP="00B35D1C">
      <w:pPr>
        <w:rPr>
          <w:b/>
        </w:rPr>
      </w:pPr>
      <w:r w:rsidRPr="00B35D1C">
        <w:rPr>
          <w:b/>
        </w:rPr>
        <w:t>Enhancing Operational Efficiency</w:t>
      </w:r>
      <w:r w:rsidR="007B07CF">
        <w:rPr>
          <w:b/>
        </w:rPr>
        <w:t xml:space="preserve">: </w:t>
      </w:r>
      <w:r w:rsidRPr="00B35D1C">
        <w:t>Big data analytics can help healthcare organisations manage their resources more effectively</w:t>
      </w:r>
      <w:r w:rsidR="00962390">
        <w:t xml:space="preserve"> (</w:t>
      </w:r>
      <w:r w:rsidR="00962390">
        <w:rPr>
          <w:shd w:val="clear" w:color="auto" w:fill="FFFFFF"/>
        </w:rPr>
        <w:t>Awotunde et al., 2022)</w:t>
      </w:r>
      <w:r w:rsidRPr="00B35D1C">
        <w:t xml:space="preserve">. They can cut down on wait times and improve efficiency by consolidating processes thanks to an examination of operational data. The healthcare system as a whole benefits from this because of the increased efficiency and </w:t>
      </w:r>
      <w:r>
        <w:t>the decreased costs that result.</w:t>
      </w:r>
    </w:p>
    <w:p w14:paraId="44A4F965" w14:textId="77777777" w:rsidR="00B35D1C" w:rsidRPr="00D3052E" w:rsidRDefault="00B35D1C" w:rsidP="00B35D1C">
      <w:r w:rsidRPr="00B35D1C">
        <w:rPr>
          <w:b/>
        </w:rPr>
        <w:t>Facilitating Evidence-Based Decision-Making</w:t>
      </w:r>
      <w:r w:rsidR="007B07CF">
        <w:rPr>
          <w:b/>
        </w:rPr>
        <w:t xml:space="preserve">: </w:t>
      </w:r>
      <w:r w:rsidRPr="00B35D1C">
        <w:t>Clinicians and healthcare administrators are given more agency when they have access to big data analytics. Treatment techniques, patient needs, and preventative actions can all be better determined with access to complete and reliable data</w:t>
      </w:r>
      <w:r w:rsidR="00D3052E">
        <w:t xml:space="preserve"> (Puklavec et al., 2018)</w:t>
      </w:r>
      <w:r w:rsidRPr="00B35D1C">
        <w:t>. As a result, healthcare providers can make more educated decisions, which has been shown to improve pa</w:t>
      </w:r>
      <w:r>
        <w:t>tient outcomes and satisfaction.</w:t>
      </w:r>
    </w:p>
    <w:p w14:paraId="08007AFA" w14:textId="77777777" w:rsidR="005D535A" w:rsidRPr="00D3052E" w:rsidRDefault="00B35D1C" w:rsidP="005D535A">
      <w:r w:rsidRPr="00B35D1C">
        <w:rPr>
          <w:b/>
        </w:rPr>
        <w:lastRenderedPageBreak/>
        <w:t>Promoting Research and Innovation</w:t>
      </w:r>
      <w:r w:rsidR="00623F6A">
        <w:rPr>
          <w:b/>
        </w:rPr>
        <w:t xml:space="preserve">: </w:t>
      </w:r>
      <w:r w:rsidRPr="00B35D1C">
        <w:t>Healthcare research and innovation benefit from big data analytics. Researchers can discover new trends, generate new treatments, and advance medical understanding by analysing large databases</w:t>
      </w:r>
      <w:r w:rsidR="00D3052E">
        <w:t xml:space="preserve"> (Khanra et al., 2020)</w:t>
      </w:r>
      <w:r w:rsidRPr="00B35D1C">
        <w:t>. This leads to new treatment modalities and more effective interventions, enhancing healthcare quality.</w:t>
      </w:r>
    </w:p>
    <w:p w14:paraId="157A6FC9" w14:textId="77777777" w:rsidR="008536F6" w:rsidRDefault="008536F6" w:rsidP="00623F6A">
      <w:pPr>
        <w:pStyle w:val="Heading2"/>
      </w:pPr>
      <w:bookmarkStart w:id="3" w:name="_Toc148162124"/>
      <w:r>
        <w:t>Classification of Big Data Types in Healthcare</w:t>
      </w:r>
      <w:bookmarkEnd w:id="3"/>
    </w:p>
    <w:p w14:paraId="151F36E2" w14:textId="77777777" w:rsidR="008536F6" w:rsidRDefault="009902BA" w:rsidP="008536F6">
      <w:r>
        <w:t>Types of big data in the healthcare as follows</w:t>
      </w:r>
      <w:r w:rsidR="00D074F2">
        <w:t>:</w:t>
      </w:r>
    </w:p>
    <w:p w14:paraId="69892CCE" w14:textId="77777777" w:rsidR="00381944" w:rsidRDefault="008536F6" w:rsidP="008536F6">
      <w:r w:rsidRPr="00D074F2">
        <w:rPr>
          <w:b/>
        </w:rPr>
        <w:t>Structured Data:</w:t>
      </w:r>
      <w:r>
        <w:t xml:space="preserve"> </w:t>
      </w:r>
      <w:r w:rsidR="00434D54" w:rsidRPr="00434D54">
        <w:t xml:space="preserve">In the healthcare business, "structured data" is widely used to denote organised, consistently produced data. Vital statistics, past diagnoses, medications, and planned treatments are all details included in a patient's electronic health record (EHR) (Saranya and Asha, 2019). Invoices and insurance claims are two examples of operational and administrative records that could be included in a database with a specific structure. </w:t>
      </w:r>
      <w:r w:rsidR="007B44B2" w:rsidRPr="007B44B2">
        <w:t>By analysing structured data with the help of big data tools, doctors may make more informed decisions, save time, and pay m</w:t>
      </w:r>
      <w:r w:rsidR="007B44B2">
        <w:t>ore attention to their patients</w:t>
      </w:r>
      <w:r>
        <w:t>.</w:t>
      </w:r>
    </w:p>
    <w:p w14:paraId="4E88B739" w14:textId="77777777" w:rsidR="008536F6" w:rsidRDefault="008536F6" w:rsidP="008536F6">
      <w:r w:rsidRPr="00623F6A">
        <w:rPr>
          <w:b/>
        </w:rPr>
        <w:t>Unstructured Data:</w:t>
      </w:r>
      <w:r>
        <w:t xml:space="preserve"> </w:t>
      </w:r>
      <w:r w:rsidR="00053ADB" w:rsidRPr="00053ADB">
        <w:t>Data that does not conform to a standard data model or structure is said to be "unstructured d</w:t>
      </w:r>
      <w:r w:rsidR="00053ADB">
        <w:t>ata" in the healthcare industry</w:t>
      </w:r>
      <w:r w:rsidR="00D074F2" w:rsidRPr="00D074F2">
        <w:t>. This might include everything from textual data to photographs and multimedia content like X-rays, MRIs, CT scans, pathol</w:t>
      </w:r>
      <w:r w:rsidR="00D074F2">
        <w:t>ogy reports, and clinical notes</w:t>
      </w:r>
      <w:r>
        <w:t>.</w:t>
      </w:r>
      <w:r w:rsidR="00D074F2" w:rsidRPr="00D074F2">
        <w:t xml:space="preserve"> </w:t>
      </w:r>
      <w:r w:rsidR="00D074F2">
        <w:t>In order to draw conclusions and aid in clinical decision-making, it is essential to analyse unstructured data</w:t>
      </w:r>
      <w:r w:rsidR="00381944">
        <w:t xml:space="preserve"> (Batko and Ślęzak, 2022)</w:t>
      </w:r>
      <w:r w:rsidR="00D074F2">
        <w:t>. Natural language processing (NLP) and picture recognition algorithms are two examples of cutting-edge technology that help healthcare practitioners glean useful insights from otherwise unstructured data. This capacity helps doctors diagnose serious illnesses, narrow down potential treatments, and c</w:t>
      </w:r>
      <w:r w:rsidR="001243D7">
        <w:t>reate individualised care plans</w:t>
      </w:r>
      <w:r w:rsidR="00D074F2">
        <w:t>.</w:t>
      </w:r>
    </w:p>
    <w:p w14:paraId="6DE9DE1F" w14:textId="77777777" w:rsidR="001D7D50" w:rsidRDefault="008536F6" w:rsidP="001D7D50">
      <w:r w:rsidRPr="001D7D50">
        <w:rPr>
          <w:b/>
        </w:rPr>
        <w:t>Semi-structured Data:</w:t>
      </w:r>
      <w:r>
        <w:t xml:space="preserve"> </w:t>
      </w:r>
      <w:r w:rsidR="00053ADB" w:rsidRPr="00053ADB">
        <w:t>In the healthcare industry, XML and JSON are frequently used to store semi-structured data.</w:t>
      </w:r>
      <w:r w:rsidR="001D7D50">
        <w:t xml:space="preserve"> Interoperability and easy data sharing between various healthcare systems, applications, and devices often rely on this type of data. Using big data analytics, healthcare organisations may effectively manage and integrate semi-structured data, leading to enhanced opportunities for information sharing, collaboration, and communication among all parties involved in patient care.</w:t>
      </w:r>
    </w:p>
    <w:p w14:paraId="3FFB31FD" w14:textId="77777777" w:rsidR="001D7D50" w:rsidRDefault="001D7D50" w:rsidP="001D7D50">
      <w:pPr>
        <w:pStyle w:val="Heading2"/>
      </w:pPr>
      <w:bookmarkStart w:id="4" w:name="_Toc148162125"/>
      <w:r>
        <w:t>Big Data Analytics</w:t>
      </w:r>
      <w:r w:rsidR="00053ADB">
        <w:t xml:space="preserve"> Benefits</w:t>
      </w:r>
      <w:r>
        <w:t xml:space="preserve"> in Healthcare Operations</w:t>
      </w:r>
      <w:bookmarkEnd w:id="4"/>
    </w:p>
    <w:p w14:paraId="22B991F3" w14:textId="77777777" w:rsidR="001D7D50" w:rsidRDefault="007B44B2" w:rsidP="001D7D50">
      <w:r>
        <w:t>Benefits</w:t>
      </w:r>
      <w:r w:rsidR="00053ADB">
        <w:t xml:space="preserve"> of big data analytics</w:t>
      </w:r>
      <w:r w:rsidR="001D7D50">
        <w:t>:</w:t>
      </w:r>
    </w:p>
    <w:p w14:paraId="4420E55A" w14:textId="77777777" w:rsidR="001D7D50" w:rsidRDefault="001D7D50" w:rsidP="001D7D50">
      <w:r w:rsidRPr="001D7D50">
        <w:rPr>
          <w:b/>
        </w:rPr>
        <w:lastRenderedPageBreak/>
        <w:t>Clinicians</w:t>
      </w:r>
      <w:r>
        <w:t xml:space="preserve">: </w:t>
      </w:r>
      <w:r w:rsidRPr="001D7D50">
        <w:t>Big data analytics helps doctors make better judgements by giving them access to patient records and other relevant information in real time</w:t>
      </w:r>
      <w:r w:rsidR="00381944">
        <w:t xml:space="preserve"> (Rehman et al., 2022)</w:t>
      </w:r>
      <w:r w:rsidRPr="001D7D50">
        <w:t>. This improves the precision of diagnosis, plans for trea</w:t>
      </w:r>
      <w:r>
        <w:t>tment, and results for patients.</w:t>
      </w:r>
    </w:p>
    <w:p w14:paraId="3D0B91E0" w14:textId="77777777" w:rsidR="001D7D50" w:rsidRDefault="001D7D50" w:rsidP="001D7D50">
      <w:r w:rsidRPr="001D7D50">
        <w:rPr>
          <w:b/>
        </w:rPr>
        <w:t>Patients</w:t>
      </w:r>
      <w:r>
        <w:t xml:space="preserve">: </w:t>
      </w:r>
      <w:r w:rsidRPr="001D7D50">
        <w:t>Patients gain from better communication with their doctors and more individualised care regimens</w:t>
      </w:r>
      <w:r w:rsidR="00381944">
        <w:t xml:space="preserve"> (Guo &amp; Chen, 2023)</w:t>
      </w:r>
      <w:r w:rsidRPr="001D7D50">
        <w:t>. The ability to remotely access medical records and check health stat</w:t>
      </w:r>
      <w:r>
        <w:t>us encourages preventative care.</w:t>
      </w:r>
    </w:p>
    <w:p w14:paraId="7FE81297" w14:textId="77777777" w:rsidR="001D7D50" w:rsidRDefault="001D7D50" w:rsidP="001D7D50">
      <w:r w:rsidRPr="001D7D50">
        <w:rPr>
          <w:b/>
        </w:rPr>
        <w:t>Suppliers</w:t>
      </w:r>
      <w:r>
        <w:t xml:space="preserve">: </w:t>
      </w:r>
      <w:r w:rsidRPr="001D7D50">
        <w:t>Big data analytics helps pharmaceutical and medical supply companies understand consumer preferences, drug efficacy, and stock levels. Through this, the supply chain is optimised, resulting in lower cost</w:t>
      </w:r>
      <w:r>
        <w:t>s and more product availability.</w:t>
      </w:r>
    </w:p>
    <w:p w14:paraId="051E315B" w14:textId="77777777" w:rsidR="001D7D50" w:rsidRDefault="001D7D50" w:rsidP="001D7D50">
      <w:r w:rsidRPr="001D7D50">
        <w:rPr>
          <w:b/>
        </w:rPr>
        <w:t>Policy Makers:</w:t>
      </w:r>
      <w:r>
        <w:t xml:space="preserve"> </w:t>
      </w:r>
      <w:r w:rsidRPr="001D7D50">
        <w:t>Evidence-based policies can be developed, resource allocation can be optimised, and public health trends can be recognised with the use of data analytics by policymakers</w:t>
      </w:r>
      <w:r w:rsidR="00962390">
        <w:t xml:space="preserve"> (Guo &amp; Chen, 2023)</w:t>
      </w:r>
      <w:r w:rsidRPr="001D7D50">
        <w:t>. As a result, healthcare delivery a</w:t>
      </w:r>
      <w:r>
        <w:t>t the population level improves.</w:t>
      </w:r>
    </w:p>
    <w:p w14:paraId="72582554" w14:textId="77777777" w:rsidR="008360BE" w:rsidRDefault="008360BE" w:rsidP="008360BE">
      <w:pPr>
        <w:pStyle w:val="Heading2"/>
      </w:pPr>
      <w:bookmarkStart w:id="5" w:name="_Toc148162126"/>
      <w:r>
        <w:t>Tools and Platforms for Managing Big Health Data</w:t>
      </w:r>
      <w:bookmarkEnd w:id="5"/>
    </w:p>
    <w:p w14:paraId="3A9D0D57" w14:textId="77777777" w:rsidR="008360BE" w:rsidRPr="008360BE" w:rsidRDefault="008360BE" w:rsidP="008360BE">
      <w:pPr>
        <w:rPr>
          <w:b/>
        </w:rPr>
      </w:pPr>
      <w:r w:rsidRPr="008360BE">
        <w:rPr>
          <w:b/>
        </w:rPr>
        <w:t>Electronic Health Record (EHR) Systems:</w:t>
      </w:r>
    </w:p>
    <w:p w14:paraId="361585F8" w14:textId="77777777" w:rsidR="008360BE" w:rsidRDefault="00053ADB" w:rsidP="008360BE">
      <w:r>
        <w:t>EHR</w:t>
      </w:r>
      <w:r w:rsidR="008360BE" w:rsidRPr="008360BE">
        <w:t xml:space="preserve"> are crucial for integrating and managing patient data across healthcare facilities</w:t>
      </w:r>
      <w:r w:rsidR="00962390">
        <w:t xml:space="preserve"> (Eidizadeh et al., 2017)</w:t>
      </w:r>
      <w:r w:rsidR="008360BE" w:rsidRPr="008360BE">
        <w:t>. Medical history, diagnosis, prescriptions, and treatment plans can be securely stored and retrieved using these systems. EHRs improve patient care by giving real-time data to healthcare providers.</w:t>
      </w:r>
    </w:p>
    <w:p w14:paraId="72C139E2" w14:textId="77777777" w:rsidR="008360BE" w:rsidRPr="008360BE" w:rsidRDefault="008360BE" w:rsidP="008360BE">
      <w:pPr>
        <w:rPr>
          <w:b/>
        </w:rPr>
      </w:pPr>
      <w:r w:rsidRPr="008360BE">
        <w:rPr>
          <w:b/>
        </w:rPr>
        <w:t>Data Mining Tools:</w:t>
      </w:r>
    </w:p>
    <w:p w14:paraId="79D6752E" w14:textId="77777777" w:rsidR="008360BE" w:rsidRDefault="008360BE" w:rsidP="008360BE">
      <w:r w:rsidRPr="008360BE">
        <w:t>RapidMiner and KNIME are useful data mining tools for sifting through mountains of health data in search of insights. Tools like these make it easier for healthcare organisations to make decisions based on data rather than intuition</w:t>
      </w:r>
      <w:r w:rsidR="00962390">
        <w:t xml:space="preserve"> (</w:t>
      </w:r>
      <w:r w:rsidR="00962390">
        <w:rPr>
          <w:shd w:val="clear" w:color="auto" w:fill="FFFFFF"/>
        </w:rPr>
        <w:t>Jayasri and Aruna, 2022)</w:t>
      </w:r>
      <w:r w:rsidRPr="008360BE">
        <w:t>. Data mining tools use complex algorithms to aid in the diagnosis of diseases and the effectiveness of treatments, ultimately leading to better health for patients.</w:t>
      </w:r>
    </w:p>
    <w:p w14:paraId="335A5D13" w14:textId="77777777" w:rsidR="008360BE" w:rsidRPr="008360BE" w:rsidRDefault="008360BE" w:rsidP="008360BE">
      <w:pPr>
        <w:rPr>
          <w:b/>
        </w:rPr>
      </w:pPr>
      <w:r w:rsidRPr="008360BE">
        <w:rPr>
          <w:b/>
        </w:rPr>
        <w:t>Cloud-Based Platforms:</w:t>
      </w:r>
    </w:p>
    <w:p w14:paraId="2CB16304" w14:textId="77777777" w:rsidR="0046728B" w:rsidRDefault="007B44B2" w:rsidP="001D7D50">
      <w:r w:rsidRPr="007B44B2">
        <w:t>Cloud computing systems including Microsoft Azure and Amazon Web Services have transformed the storage and accessibility of d</w:t>
      </w:r>
      <w:r>
        <w:t xml:space="preserve">ata in the healthcare business </w:t>
      </w:r>
      <w:r w:rsidR="00381944">
        <w:t>(Smys, 2019)</w:t>
      </w:r>
      <w:r w:rsidR="008360BE" w:rsidRPr="008360BE">
        <w:t xml:space="preserve">. These systems let hospitals and other medical facilities to safely store and process massive amounts of personal </w:t>
      </w:r>
      <w:r w:rsidR="008360BE" w:rsidRPr="008360BE">
        <w:lastRenderedPageBreak/>
        <w:t>health information. Collaborative healthcare, research, and innovation are all made easier by the accessibility, security, and transparency afforded by cloud computing technologies.</w:t>
      </w:r>
    </w:p>
    <w:p w14:paraId="2C306460" w14:textId="77777777" w:rsidR="00F01DC3" w:rsidRDefault="00F01DC3" w:rsidP="00F01DC3">
      <w:pPr>
        <w:pStyle w:val="Heading2"/>
      </w:pPr>
      <w:bookmarkStart w:id="6" w:name="_Toc148162127"/>
      <w:r w:rsidRPr="00F01DC3">
        <w:t>Future Prospects of Big Data Analytics</w:t>
      </w:r>
      <w:bookmarkEnd w:id="6"/>
      <w:r w:rsidRPr="00F01DC3">
        <w:t xml:space="preserve"> </w:t>
      </w:r>
    </w:p>
    <w:p w14:paraId="57877B22" w14:textId="77777777" w:rsidR="0046728B" w:rsidRDefault="007B44B2" w:rsidP="0046728B">
      <w:r w:rsidRPr="007B44B2">
        <w:t>The future of healthcare is promising and patient-centered care models and healthcare delivery can be revolutionised with</w:t>
      </w:r>
      <w:r>
        <w:t xml:space="preserve"> the help of big data analytics</w:t>
      </w:r>
      <w:r w:rsidR="0046728B">
        <w:t>. By combining machine learning with AI, we can accelerate the creation of prediction models and individualised treatment algorithms, paving the way for advances in precision medicine and preventative disease management</w:t>
      </w:r>
      <w:r w:rsidR="00962390">
        <w:t xml:space="preserve"> (</w:t>
      </w:r>
      <w:r w:rsidR="00962390">
        <w:rPr>
          <w:shd w:val="clear" w:color="auto" w:fill="FFFFFF"/>
        </w:rPr>
        <w:t>Cozzoli et al., 2022)</w:t>
      </w:r>
      <w:r w:rsidR="0046728B">
        <w:t>. Furthermore, the rise of IoMT and wearable devices will increase the amount of real-time data created by patients, which will in turn fuel the development of telehealth and remote patient monitoring. Maintaining patient privacy and regulatory compliance is essential to building a safe and reliable healthcare system, and this requires implementing strong data governance frameworks and compliance mechanisms.</w:t>
      </w:r>
    </w:p>
    <w:p w14:paraId="038BB367" w14:textId="77777777" w:rsidR="00F01DC3" w:rsidRDefault="00F01DC3" w:rsidP="00F47C97">
      <w:pPr>
        <w:pStyle w:val="Heading1"/>
      </w:pPr>
      <w:bookmarkStart w:id="7" w:name="_Toc148162128"/>
      <w:r>
        <w:t>Conclusion</w:t>
      </w:r>
      <w:bookmarkEnd w:id="7"/>
    </w:p>
    <w:p w14:paraId="216E270C" w14:textId="77777777" w:rsidR="00F47C97" w:rsidRDefault="007B44B2" w:rsidP="00F47C97">
      <w:r w:rsidRPr="007B44B2">
        <w:t xml:space="preserve">The healthcare industry has benefited greatly from the use of big data analytics in the areas of patient care, operational </w:t>
      </w:r>
      <w:r>
        <w:t>efficiency, and decision making</w:t>
      </w:r>
      <w:r w:rsidR="00E16003" w:rsidRPr="00E16003">
        <w:t>. More precise diagnoses and individualised treatment plans for each patient are the results of healthcare personnel sorting data into structured, unstructur</w:t>
      </w:r>
      <w:r w:rsidR="00E16003">
        <w:t>ed, and semi-structured formats</w:t>
      </w:r>
      <w:r w:rsidR="00F47C97">
        <w:t xml:space="preserve">. Electronic health record (EHR) systems, data mining tools, and cloud-based platforms have all contributed to a dramatic improvement in the accessibility and administration of data. </w:t>
      </w:r>
      <w:r w:rsidR="00E16003" w:rsidRPr="00E16003">
        <w:t xml:space="preserve">Long-term, improvements to the healthcare system may be possible thanks to big data analytics' potential to pave the way for breakthroughs in fields like precision medicine, remote patient </w:t>
      </w:r>
      <w:r w:rsidR="00E16003">
        <w:t>monitoring, and data governance</w:t>
      </w:r>
      <w:r w:rsidR="00F47C97">
        <w:t>.</w:t>
      </w:r>
    </w:p>
    <w:p w14:paraId="19DCCCC8" w14:textId="77777777" w:rsidR="00F47C97" w:rsidRDefault="00F47C97" w:rsidP="00F47C97"/>
    <w:p w14:paraId="46A8CAD4" w14:textId="77777777" w:rsidR="008908FB" w:rsidRDefault="008908FB" w:rsidP="00F47C97"/>
    <w:p w14:paraId="547A0D5E" w14:textId="77777777" w:rsidR="008908FB" w:rsidRDefault="008908FB" w:rsidP="00F47C97"/>
    <w:p w14:paraId="695FADA1" w14:textId="77777777" w:rsidR="008908FB" w:rsidRDefault="008908FB" w:rsidP="00F47C97"/>
    <w:p w14:paraId="1694FB91" w14:textId="77777777" w:rsidR="008908FB" w:rsidRDefault="008908FB" w:rsidP="00F47C97"/>
    <w:p w14:paraId="6C83A9BD" w14:textId="77777777" w:rsidR="00CA3716" w:rsidRDefault="00B45721" w:rsidP="008908FB">
      <w:pPr>
        <w:pStyle w:val="Heading1"/>
      </w:pPr>
      <w:bookmarkStart w:id="8" w:name="_Toc148162129"/>
      <w:r>
        <w:lastRenderedPageBreak/>
        <w:t>References</w:t>
      </w:r>
      <w:bookmarkEnd w:id="8"/>
    </w:p>
    <w:p w14:paraId="12139D1E" w14:textId="77777777" w:rsidR="00CA3716" w:rsidRDefault="00CA3716" w:rsidP="00CA3716">
      <w:r w:rsidRPr="00CA3716">
        <w:rPr>
          <w:shd w:val="clear" w:color="auto" w:fill="FFFFFF"/>
        </w:rPr>
        <w:t>Awotunde, J. B., Jimoh, R. G., Ogundokun, R. O., Misra, S., &amp; Abikoye, O. C. (2022). Big data analytics of iot-based cloud system framework: Smart healthcare monitoring systems. In </w:t>
      </w:r>
      <w:r w:rsidRPr="00CA3716">
        <w:rPr>
          <w:i/>
          <w:iCs/>
          <w:shd w:val="clear" w:color="auto" w:fill="FFFFFF"/>
        </w:rPr>
        <w:t>Artificial intelligence for cloud and edge computing</w:t>
      </w:r>
      <w:r w:rsidRPr="00CA3716">
        <w:rPr>
          <w:shd w:val="clear" w:color="auto" w:fill="FFFFFF"/>
        </w:rPr>
        <w:t> (pp. 181-208). Cham: Springer International Publishing.</w:t>
      </w:r>
    </w:p>
    <w:p w14:paraId="157F3947" w14:textId="77777777" w:rsidR="00CA3716" w:rsidRPr="00CA3716" w:rsidRDefault="00CA3716" w:rsidP="00CA3716">
      <w:pPr>
        <w:rPr>
          <w:shd w:val="clear" w:color="auto" w:fill="FFFFFF"/>
        </w:rPr>
      </w:pPr>
      <w:r w:rsidRPr="00CA3716">
        <w:rPr>
          <w:shd w:val="clear" w:color="auto" w:fill="FFFFFF"/>
        </w:rPr>
        <w:t>Batko, K., &amp; Ślęzak, A. (2022). The use of Big Data Analytics in healthcare. </w:t>
      </w:r>
      <w:r w:rsidRPr="00CA3716">
        <w:rPr>
          <w:i/>
          <w:iCs/>
          <w:shd w:val="clear" w:color="auto" w:fill="FFFFFF"/>
        </w:rPr>
        <w:t>Journal of big Data</w:t>
      </w:r>
      <w:r w:rsidRPr="00CA3716">
        <w:rPr>
          <w:shd w:val="clear" w:color="auto" w:fill="FFFFFF"/>
        </w:rPr>
        <w:t>, </w:t>
      </w:r>
      <w:r w:rsidRPr="00CA3716">
        <w:rPr>
          <w:i/>
          <w:iCs/>
          <w:shd w:val="clear" w:color="auto" w:fill="FFFFFF"/>
        </w:rPr>
        <w:t>9</w:t>
      </w:r>
      <w:r w:rsidRPr="00CA3716">
        <w:rPr>
          <w:shd w:val="clear" w:color="auto" w:fill="FFFFFF"/>
        </w:rPr>
        <w:t>(1), 3.</w:t>
      </w:r>
    </w:p>
    <w:p w14:paraId="4CC5272B" w14:textId="77777777" w:rsidR="00CA3716" w:rsidRPr="00CA3716" w:rsidRDefault="00CA3716" w:rsidP="00CA3716">
      <w:pPr>
        <w:rPr>
          <w:shd w:val="clear" w:color="auto" w:fill="FFFFFF"/>
        </w:rPr>
      </w:pPr>
      <w:r w:rsidRPr="00CA3716">
        <w:rPr>
          <w:shd w:val="clear" w:color="auto" w:fill="FFFFFF"/>
        </w:rPr>
        <w:t>Cozzoli, N., Salvatore, F. P., Faccilongo, N., &amp; Milone, M. (2022). How can big data analytics be used for healthcare organization management? Literary framework and future research from a systematic review. </w:t>
      </w:r>
      <w:r w:rsidRPr="00CA3716">
        <w:rPr>
          <w:i/>
          <w:iCs/>
          <w:shd w:val="clear" w:color="auto" w:fill="FFFFFF"/>
        </w:rPr>
        <w:t>BMC health services research</w:t>
      </w:r>
      <w:r w:rsidRPr="00CA3716">
        <w:rPr>
          <w:shd w:val="clear" w:color="auto" w:fill="FFFFFF"/>
        </w:rPr>
        <w:t>, </w:t>
      </w:r>
      <w:r w:rsidRPr="00CA3716">
        <w:rPr>
          <w:i/>
          <w:iCs/>
          <w:shd w:val="clear" w:color="auto" w:fill="FFFFFF"/>
        </w:rPr>
        <w:t>22</w:t>
      </w:r>
      <w:r w:rsidRPr="00CA3716">
        <w:rPr>
          <w:shd w:val="clear" w:color="auto" w:fill="FFFFFF"/>
        </w:rPr>
        <w:t>(1), 1-14.</w:t>
      </w:r>
    </w:p>
    <w:p w14:paraId="427C764F" w14:textId="77777777" w:rsidR="00CA3716" w:rsidRDefault="00CA3716" w:rsidP="00CA3716">
      <w:r>
        <w:t xml:space="preserve">Eidizadeh, R., Salehzadeh, R. and Chitsaz Esfahani, A. (2017), "Analysing the role of business intelligence, knowledge sharing and organisational innovation on gaining competitive advantage", Journal of Workplace Learning, Vol. 29 No. 4, pp. 250-267. </w:t>
      </w:r>
    </w:p>
    <w:p w14:paraId="3BD39ECC" w14:textId="77777777" w:rsidR="00CA3716" w:rsidRDefault="00CA3716" w:rsidP="00CA3716">
      <w:r>
        <w:t>Galetsi, Katsaliaki, K., &amp; Kumar, S. (2020). Big data analytics in health sector: Theoretical framework, techniques and prospects. International Journal of Information Management, 50, 206–216.</w:t>
      </w:r>
    </w:p>
    <w:p w14:paraId="407FD9BE" w14:textId="77777777" w:rsidR="00CA3716" w:rsidRDefault="00CA3716" w:rsidP="00CA3716">
      <w:r w:rsidRPr="00CA3716">
        <w:rPr>
          <w:shd w:val="clear" w:color="auto" w:fill="FFFFFF"/>
        </w:rPr>
        <w:t>Guo, C., &amp; Chen, J. (2023). Big data analytics in healthcare. In </w:t>
      </w:r>
      <w:r w:rsidRPr="00CA3716">
        <w:rPr>
          <w:i/>
          <w:iCs/>
          <w:shd w:val="clear" w:color="auto" w:fill="FFFFFF"/>
        </w:rPr>
        <w:t>Knowledge Technology and Systems: Toward Establishing Knowledge Systems Science</w:t>
      </w:r>
      <w:r w:rsidRPr="00CA3716">
        <w:rPr>
          <w:shd w:val="clear" w:color="auto" w:fill="FFFFFF"/>
        </w:rPr>
        <w:t> (pp. 27-70). Singapore: Springer Nature Singapore.</w:t>
      </w:r>
    </w:p>
    <w:p w14:paraId="03D11B81" w14:textId="77777777" w:rsidR="00CA3716" w:rsidRPr="00CA3716" w:rsidRDefault="00CA3716" w:rsidP="00CA3716">
      <w:pPr>
        <w:rPr>
          <w:shd w:val="clear" w:color="auto" w:fill="FFFFFF"/>
        </w:rPr>
      </w:pPr>
      <w:r w:rsidRPr="00CA3716">
        <w:rPr>
          <w:shd w:val="clear" w:color="auto" w:fill="FFFFFF"/>
        </w:rPr>
        <w:t>Jayasri, N. P., &amp; Aruna, R. (2022). Big data analytics in health care by data mining and classification techniques. </w:t>
      </w:r>
      <w:r w:rsidRPr="00CA3716">
        <w:rPr>
          <w:i/>
          <w:iCs/>
          <w:shd w:val="clear" w:color="auto" w:fill="FFFFFF"/>
        </w:rPr>
        <w:t>ICT Express</w:t>
      </w:r>
      <w:r w:rsidRPr="00CA3716">
        <w:rPr>
          <w:shd w:val="clear" w:color="auto" w:fill="FFFFFF"/>
        </w:rPr>
        <w:t>, </w:t>
      </w:r>
      <w:r w:rsidRPr="00CA3716">
        <w:rPr>
          <w:i/>
          <w:iCs/>
          <w:shd w:val="clear" w:color="auto" w:fill="FFFFFF"/>
        </w:rPr>
        <w:t>8</w:t>
      </w:r>
      <w:r w:rsidRPr="00CA3716">
        <w:rPr>
          <w:shd w:val="clear" w:color="auto" w:fill="FFFFFF"/>
        </w:rPr>
        <w:t>(2), 250-257.</w:t>
      </w:r>
    </w:p>
    <w:p w14:paraId="0818D04D" w14:textId="77777777" w:rsidR="00CA3716" w:rsidRPr="00CA3716" w:rsidRDefault="00CA3716" w:rsidP="00CA3716">
      <w:pPr>
        <w:rPr>
          <w:shd w:val="clear" w:color="auto" w:fill="FFFFFF"/>
        </w:rPr>
      </w:pPr>
      <w:r w:rsidRPr="00CA3716">
        <w:rPr>
          <w:shd w:val="clear" w:color="auto" w:fill="FFFFFF"/>
        </w:rPr>
        <w:t>Khanra, S., Dhir, A., Islam, A. N., &amp; Mäntymäki, M. (2020). Big data analytics in healthcare: a systematic literature review. </w:t>
      </w:r>
      <w:r w:rsidRPr="00CA3716">
        <w:rPr>
          <w:i/>
          <w:iCs/>
          <w:shd w:val="clear" w:color="auto" w:fill="FFFFFF"/>
        </w:rPr>
        <w:t>Enterprise Information Systems</w:t>
      </w:r>
      <w:r w:rsidRPr="00CA3716">
        <w:rPr>
          <w:shd w:val="clear" w:color="auto" w:fill="FFFFFF"/>
        </w:rPr>
        <w:t>, </w:t>
      </w:r>
      <w:r w:rsidRPr="00CA3716">
        <w:rPr>
          <w:i/>
          <w:iCs/>
          <w:shd w:val="clear" w:color="auto" w:fill="FFFFFF"/>
        </w:rPr>
        <w:t>14</w:t>
      </w:r>
      <w:r w:rsidRPr="00CA3716">
        <w:rPr>
          <w:shd w:val="clear" w:color="auto" w:fill="FFFFFF"/>
        </w:rPr>
        <w:t>(7), 878-912.</w:t>
      </w:r>
    </w:p>
    <w:p w14:paraId="3AFBC26F" w14:textId="77777777" w:rsidR="00CA3716" w:rsidRDefault="00CA3716" w:rsidP="00CA3716">
      <w:r>
        <w:t>Puklavec, B., Oliveira, T. and Popovič, A. (2018), "Understanding the determinants of business intelligence system adoption stages: An empirical study of SMEs", Industrial Management &amp; Data Systems, Vol. 118 No. 1, pp. 236-261.</w:t>
      </w:r>
    </w:p>
    <w:p w14:paraId="675EF975" w14:textId="77777777" w:rsidR="00CA3716" w:rsidRDefault="00CA3716" w:rsidP="00CA3716">
      <w:r w:rsidRPr="00CA3716">
        <w:rPr>
          <w:shd w:val="clear" w:color="auto" w:fill="FFFFFF"/>
        </w:rPr>
        <w:t>Rehman, A., Naz, S., &amp; Razzak, I. (2022). Leveraging big data analytics in healthcare enhancement: trends, challenges and opportunities. </w:t>
      </w:r>
      <w:r w:rsidRPr="00CA3716">
        <w:rPr>
          <w:i/>
          <w:iCs/>
          <w:shd w:val="clear" w:color="auto" w:fill="FFFFFF"/>
        </w:rPr>
        <w:t>Multimedia Systems</w:t>
      </w:r>
      <w:r w:rsidRPr="00CA3716">
        <w:rPr>
          <w:shd w:val="clear" w:color="auto" w:fill="FFFFFF"/>
        </w:rPr>
        <w:t>, </w:t>
      </w:r>
      <w:r w:rsidRPr="00CA3716">
        <w:rPr>
          <w:i/>
          <w:iCs/>
          <w:shd w:val="clear" w:color="auto" w:fill="FFFFFF"/>
        </w:rPr>
        <w:t>28</w:t>
      </w:r>
      <w:r w:rsidRPr="00CA3716">
        <w:rPr>
          <w:shd w:val="clear" w:color="auto" w:fill="FFFFFF"/>
        </w:rPr>
        <w:t>(4), 1339-1371.</w:t>
      </w:r>
    </w:p>
    <w:p w14:paraId="4194F53D" w14:textId="77777777" w:rsidR="00CA3716" w:rsidRPr="00CA3716" w:rsidRDefault="00CA3716" w:rsidP="00CA3716">
      <w:pPr>
        <w:rPr>
          <w:shd w:val="clear" w:color="auto" w:fill="FFFFFF"/>
        </w:rPr>
      </w:pPr>
      <w:r w:rsidRPr="00CA3716">
        <w:rPr>
          <w:shd w:val="clear" w:color="auto" w:fill="FFFFFF"/>
        </w:rPr>
        <w:lastRenderedPageBreak/>
        <w:t>Saranya, P., &amp; Asha, P. (2019, November). Survey on big data analytics in health care. In </w:t>
      </w:r>
      <w:r w:rsidRPr="00CA3716">
        <w:rPr>
          <w:i/>
          <w:iCs/>
          <w:shd w:val="clear" w:color="auto" w:fill="FFFFFF"/>
        </w:rPr>
        <w:t>2019 International Conference on Smart Systems and Inventive Technology (ICSSIT)</w:t>
      </w:r>
      <w:r w:rsidRPr="00CA3716">
        <w:rPr>
          <w:shd w:val="clear" w:color="auto" w:fill="FFFFFF"/>
        </w:rPr>
        <w:t> (pp. 46-51). IEEE.</w:t>
      </w:r>
    </w:p>
    <w:p w14:paraId="0A91090B" w14:textId="77777777" w:rsidR="00CA3716" w:rsidRPr="00CA3716" w:rsidRDefault="00CA3716" w:rsidP="00CA3716">
      <w:pPr>
        <w:rPr>
          <w:shd w:val="clear" w:color="auto" w:fill="FFFFFF"/>
        </w:rPr>
      </w:pPr>
      <w:r w:rsidRPr="00CA3716">
        <w:rPr>
          <w:shd w:val="clear" w:color="auto" w:fill="FFFFFF"/>
        </w:rPr>
        <w:t>Smys, S. (2019). Survey on accuracy of predictive big data analytics in healthcare. </w:t>
      </w:r>
      <w:r w:rsidRPr="00CA3716">
        <w:rPr>
          <w:i/>
          <w:iCs/>
          <w:shd w:val="clear" w:color="auto" w:fill="FFFFFF"/>
        </w:rPr>
        <w:t>Journal of Information Technology</w:t>
      </w:r>
      <w:r w:rsidRPr="00CA3716">
        <w:rPr>
          <w:shd w:val="clear" w:color="auto" w:fill="FFFFFF"/>
        </w:rPr>
        <w:t>, </w:t>
      </w:r>
      <w:r w:rsidRPr="00CA3716">
        <w:rPr>
          <w:i/>
          <w:iCs/>
          <w:shd w:val="clear" w:color="auto" w:fill="FFFFFF"/>
        </w:rPr>
        <w:t>1</w:t>
      </w:r>
      <w:r w:rsidRPr="00CA3716">
        <w:rPr>
          <w:shd w:val="clear" w:color="auto" w:fill="FFFFFF"/>
        </w:rPr>
        <w:t>(02), 77-86.</w:t>
      </w:r>
    </w:p>
    <w:p w14:paraId="7914A357" w14:textId="77777777" w:rsidR="0046728B" w:rsidRDefault="0046728B" w:rsidP="0046728B"/>
    <w:p w14:paraId="27CB3139" w14:textId="77777777" w:rsidR="007D78F2" w:rsidRDefault="007D78F2" w:rsidP="007D78F2">
      <w:r>
        <w:t xml:space="preserve"> </w:t>
      </w:r>
    </w:p>
    <w:p w14:paraId="392C31D9" w14:textId="77777777" w:rsidR="001D7D50" w:rsidRDefault="001D7D50" w:rsidP="001D7D50"/>
    <w:p w14:paraId="6F811903" w14:textId="77777777" w:rsidR="001D7D50" w:rsidRDefault="001D7D50" w:rsidP="001D7D50"/>
    <w:p w14:paraId="46A9775C" w14:textId="77777777" w:rsidR="001D7D50" w:rsidRDefault="001D7D50" w:rsidP="001D7D50"/>
    <w:p w14:paraId="6E54D438" w14:textId="77777777" w:rsidR="005D535A" w:rsidRDefault="005D535A" w:rsidP="008536F6"/>
    <w:sectPr w:rsidR="005D535A">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2374C8" w14:textId="77777777" w:rsidR="001B5BFA" w:rsidRDefault="001B5BFA" w:rsidP="00A8504E">
      <w:pPr>
        <w:spacing w:after="0" w:line="240" w:lineRule="auto"/>
      </w:pPr>
      <w:r>
        <w:separator/>
      </w:r>
    </w:p>
  </w:endnote>
  <w:endnote w:type="continuationSeparator" w:id="0">
    <w:p w14:paraId="7DA4742B" w14:textId="77777777" w:rsidR="001B5BFA" w:rsidRDefault="001B5BFA" w:rsidP="00A850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8EFD7E" w14:textId="77777777" w:rsidR="001842F6" w:rsidRDefault="001842F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405532"/>
      <w:docPartObj>
        <w:docPartGallery w:val="Page Numbers (Bottom of Page)"/>
        <w:docPartUnique/>
      </w:docPartObj>
    </w:sdtPr>
    <w:sdtContent>
      <w:p w14:paraId="7B6C61D7" w14:textId="77777777" w:rsidR="00A8504E" w:rsidRDefault="00680DA9">
        <w:pPr>
          <w:pStyle w:val="Footer"/>
          <w:jc w:val="right"/>
        </w:pPr>
        <w:r>
          <w:rPr>
            <w:noProof/>
          </w:rPr>
          <w:fldChar w:fldCharType="begin"/>
        </w:r>
        <w:r>
          <w:rPr>
            <w:noProof/>
          </w:rPr>
          <w:instrText xml:space="preserve"> PAGE   \* MERGEFORMAT </w:instrText>
        </w:r>
        <w:r>
          <w:rPr>
            <w:noProof/>
          </w:rPr>
          <w:fldChar w:fldCharType="separate"/>
        </w:r>
        <w:r>
          <w:rPr>
            <w:noProof/>
          </w:rPr>
          <w:t>1</w:t>
        </w:r>
        <w:r>
          <w:rPr>
            <w:noProof/>
          </w:rPr>
          <w:fldChar w:fldCharType="end"/>
        </w:r>
      </w:p>
    </w:sdtContent>
  </w:sdt>
  <w:p w14:paraId="07F273F6" w14:textId="77777777" w:rsidR="00A8504E" w:rsidRDefault="00A8504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D608C1" w14:textId="77777777" w:rsidR="001842F6" w:rsidRDefault="001842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37F786" w14:textId="77777777" w:rsidR="001B5BFA" w:rsidRDefault="001B5BFA" w:rsidP="00A8504E">
      <w:pPr>
        <w:spacing w:after="0" w:line="240" w:lineRule="auto"/>
      </w:pPr>
      <w:r>
        <w:separator/>
      </w:r>
    </w:p>
  </w:footnote>
  <w:footnote w:type="continuationSeparator" w:id="0">
    <w:p w14:paraId="3907F863" w14:textId="77777777" w:rsidR="001B5BFA" w:rsidRDefault="001B5BFA" w:rsidP="00A8504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F2EE04" w14:textId="77777777" w:rsidR="001842F6" w:rsidRDefault="001842F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EDF411" w14:textId="77777777" w:rsidR="001842F6" w:rsidRDefault="001842F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CE68BD" w14:textId="77777777" w:rsidR="001842F6" w:rsidRDefault="001842F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833071F"/>
    <w:multiLevelType w:val="hybridMultilevel"/>
    <w:tmpl w:val="E398D77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035617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D535A"/>
    <w:rsid w:val="00053ADB"/>
    <w:rsid w:val="000628BF"/>
    <w:rsid w:val="001243D7"/>
    <w:rsid w:val="00174340"/>
    <w:rsid w:val="001842F6"/>
    <w:rsid w:val="001B5BFA"/>
    <w:rsid w:val="001D7D50"/>
    <w:rsid w:val="001E73A6"/>
    <w:rsid w:val="00381944"/>
    <w:rsid w:val="00434D54"/>
    <w:rsid w:val="0044750F"/>
    <w:rsid w:val="0046728B"/>
    <w:rsid w:val="00561EEB"/>
    <w:rsid w:val="005D535A"/>
    <w:rsid w:val="00623F6A"/>
    <w:rsid w:val="00680DA9"/>
    <w:rsid w:val="006F3EA6"/>
    <w:rsid w:val="00774D76"/>
    <w:rsid w:val="007B07CF"/>
    <w:rsid w:val="007B44B2"/>
    <w:rsid w:val="007D78F2"/>
    <w:rsid w:val="008360BE"/>
    <w:rsid w:val="008536F6"/>
    <w:rsid w:val="008908FB"/>
    <w:rsid w:val="008E3320"/>
    <w:rsid w:val="00962390"/>
    <w:rsid w:val="009902BA"/>
    <w:rsid w:val="00A8504E"/>
    <w:rsid w:val="00B35D1C"/>
    <w:rsid w:val="00B45721"/>
    <w:rsid w:val="00BC25A5"/>
    <w:rsid w:val="00C83A6F"/>
    <w:rsid w:val="00C96750"/>
    <w:rsid w:val="00CA3716"/>
    <w:rsid w:val="00D074F2"/>
    <w:rsid w:val="00D11DE9"/>
    <w:rsid w:val="00D27B35"/>
    <w:rsid w:val="00D3052E"/>
    <w:rsid w:val="00DB1A8F"/>
    <w:rsid w:val="00E16003"/>
    <w:rsid w:val="00E56BFD"/>
    <w:rsid w:val="00EE6C6B"/>
    <w:rsid w:val="00F01DC3"/>
    <w:rsid w:val="00F47C97"/>
    <w:rsid w:val="00F64C8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321E0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535A"/>
    <w:pPr>
      <w:spacing w:line="360" w:lineRule="auto"/>
      <w:jc w:val="both"/>
    </w:pPr>
    <w:rPr>
      <w:rFonts w:ascii="Arial" w:hAnsi="Arial"/>
    </w:rPr>
  </w:style>
  <w:style w:type="paragraph" w:styleId="Heading1">
    <w:name w:val="heading 1"/>
    <w:basedOn w:val="Normal"/>
    <w:next w:val="Normal"/>
    <w:link w:val="Heading1Char"/>
    <w:uiPriority w:val="9"/>
    <w:qFormat/>
    <w:rsid w:val="001842F6"/>
    <w:pPr>
      <w:keepNext/>
      <w:keepLines/>
      <w:spacing w:before="480" w:after="0"/>
      <w:outlineLvl w:val="0"/>
    </w:pPr>
    <w:rPr>
      <w:rFonts w:eastAsiaTheme="majorEastAsia" w:cstheme="majorBidi"/>
      <w:b/>
      <w:bCs/>
      <w:color w:val="002060"/>
      <w:sz w:val="28"/>
      <w:szCs w:val="28"/>
    </w:rPr>
  </w:style>
  <w:style w:type="paragraph" w:styleId="Heading2">
    <w:name w:val="heading 2"/>
    <w:basedOn w:val="Normal"/>
    <w:next w:val="Normal"/>
    <w:link w:val="Heading2Char"/>
    <w:uiPriority w:val="9"/>
    <w:unhideWhenUsed/>
    <w:qFormat/>
    <w:rsid w:val="001842F6"/>
    <w:pPr>
      <w:keepNext/>
      <w:keepLines/>
      <w:spacing w:before="200" w:after="0"/>
      <w:outlineLvl w:val="1"/>
    </w:pPr>
    <w:rPr>
      <w:rFonts w:eastAsiaTheme="majorEastAsia" w:cstheme="majorBidi"/>
      <w:b/>
      <w:bCs/>
      <w:color w:val="002060"/>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42F6"/>
    <w:rPr>
      <w:rFonts w:ascii="Arial" w:eastAsiaTheme="majorEastAsia" w:hAnsi="Arial" w:cstheme="majorBidi"/>
      <w:b/>
      <w:bCs/>
      <w:color w:val="002060"/>
      <w:sz w:val="28"/>
      <w:szCs w:val="28"/>
    </w:rPr>
  </w:style>
  <w:style w:type="character" w:customStyle="1" w:styleId="Heading2Char">
    <w:name w:val="Heading 2 Char"/>
    <w:basedOn w:val="DefaultParagraphFont"/>
    <w:link w:val="Heading2"/>
    <w:uiPriority w:val="9"/>
    <w:rsid w:val="001842F6"/>
    <w:rPr>
      <w:rFonts w:ascii="Arial" w:eastAsiaTheme="majorEastAsia" w:hAnsi="Arial" w:cstheme="majorBidi"/>
      <w:b/>
      <w:bCs/>
      <w:color w:val="002060"/>
      <w:sz w:val="26"/>
      <w:szCs w:val="26"/>
    </w:rPr>
  </w:style>
  <w:style w:type="paragraph" w:styleId="ListParagraph">
    <w:name w:val="List Paragraph"/>
    <w:basedOn w:val="Normal"/>
    <w:uiPriority w:val="34"/>
    <w:qFormat/>
    <w:rsid w:val="00CA3716"/>
    <w:pPr>
      <w:ind w:left="720"/>
      <w:contextualSpacing/>
    </w:pPr>
  </w:style>
  <w:style w:type="paragraph" w:styleId="Header">
    <w:name w:val="header"/>
    <w:basedOn w:val="Normal"/>
    <w:link w:val="HeaderChar"/>
    <w:uiPriority w:val="99"/>
    <w:unhideWhenUsed/>
    <w:rsid w:val="00A8504E"/>
    <w:pPr>
      <w:tabs>
        <w:tab w:val="center" w:pos="4680"/>
        <w:tab w:val="right" w:pos="9360"/>
      </w:tabs>
      <w:spacing w:after="0" w:line="240" w:lineRule="auto"/>
    </w:pPr>
  </w:style>
  <w:style w:type="character" w:customStyle="1" w:styleId="HeaderChar">
    <w:name w:val="Header Char"/>
    <w:basedOn w:val="DefaultParagraphFont"/>
    <w:link w:val="Header"/>
    <w:uiPriority w:val="99"/>
    <w:rsid w:val="00A8504E"/>
    <w:rPr>
      <w:rFonts w:ascii="Arial" w:hAnsi="Arial"/>
    </w:rPr>
  </w:style>
  <w:style w:type="paragraph" w:styleId="Footer">
    <w:name w:val="footer"/>
    <w:basedOn w:val="Normal"/>
    <w:link w:val="FooterChar"/>
    <w:uiPriority w:val="99"/>
    <w:unhideWhenUsed/>
    <w:rsid w:val="00A8504E"/>
    <w:pPr>
      <w:tabs>
        <w:tab w:val="center" w:pos="4680"/>
        <w:tab w:val="right" w:pos="9360"/>
      </w:tabs>
      <w:spacing w:after="0" w:line="240" w:lineRule="auto"/>
    </w:pPr>
  </w:style>
  <w:style w:type="character" w:customStyle="1" w:styleId="FooterChar">
    <w:name w:val="Footer Char"/>
    <w:basedOn w:val="DefaultParagraphFont"/>
    <w:link w:val="Footer"/>
    <w:uiPriority w:val="99"/>
    <w:rsid w:val="00A8504E"/>
    <w:rPr>
      <w:rFonts w:ascii="Arial" w:hAnsi="Arial"/>
    </w:rPr>
  </w:style>
  <w:style w:type="paragraph" w:styleId="TOCHeading">
    <w:name w:val="TOC Heading"/>
    <w:basedOn w:val="Heading1"/>
    <w:next w:val="Normal"/>
    <w:uiPriority w:val="39"/>
    <w:semiHidden/>
    <w:unhideWhenUsed/>
    <w:qFormat/>
    <w:rsid w:val="008908FB"/>
    <w:pPr>
      <w:spacing w:line="276" w:lineRule="auto"/>
      <w:jc w:val="left"/>
      <w:outlineLvl w:val="9"/>
    </w:pPr>
  </w:style>
  <w:style w:type="paragraph" w:styleId="TOC1">
    <w:name w:val="toc 1"/>
    <w:basedOn w:val="Normal"/>
    <w:next w:val="Normal"/>
    <w:autoRedefine/>
    <w:uiPriority w:val="39"/>
    <w:unhideWhenUsed/>
    <w:rsid w:val="008908FB"/>
    <w:pPr>
      <w:spacing w:after="100"/>
    </w:pPr>
  </w:style>
  <w:style w:type="paragraph" w:styleId="TOC2">
    <w:name w:val="toc 2"/>
    <w:basedOn w:val="Normal"/>
    <w:next w:val="Normal"/>
    <w:autoRedefine/>
    <w:uiPriority w:val="39"/>
    <w:unhideWhenUsed/>
    <w:rsid w:val="008908FB"/>
    <w:pPr>
      <w:spacing w:after="100"/>
      <w:ind w:left="220"/>
    </w:pPr>
  </w:style>
  <w:style w:type="character" w:styleId="Hyperlink">
    <w:name w:val="Hyperlink"/>
    <w:basedOn w:val="DefaultParagraphFont"/>
    <w:uiPriority w:val="99"/>
    <w:unhideWhenUsed/>
    <w:rsid w:val="008908FB"/>
    <w:rPr>
      <w:color w:val="0000FF" w:themeColor="hyperlink"/>
      <w:u w:val="single"/>
    </w:rPr>
  </w:style>
  <w:style w:type="paragraph" w:styleId="BalloonText">
    <w:name w:val="Balloon Text"/>
    <w:basedOn w:val="Normal"/>
    <w:link w:val="BalloonTextChar"/>
    <w:uiPriority w:val="99"/>
    <w:semiHidden/>
    <w:unhideWhenUsed/>
    <w:rsid w:val="008908F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908FB"/>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DE4EDA4-EE3A-42E6-8B77-03D37CDE2A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1825</Words>
  <Characters>10409</Characters>
  <Application>Microsoft Office Word</Application>
  <DocSecurity>0</DocSecurity>
  <Lines>86</Lines>
  <Paragraphs>24</Paragraphs>
  <ScaleCrop>false</ScaleCrop>
  <Company/>
  <LinksUpToDate>false</LinksUpToDate>
  <CharactersWithSpaces>12210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2023-10-14T19:25:00Z</dcterms:created>
  <dcterms:modified xsi:type="dcterms:W3CDTF">2023-10-16T20:36:00Z</dcterms:modified>
</cp:coreProperties>
</file>