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70B8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2513B3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1588CC9"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D1DC785"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A7C249D"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795791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C527FCD"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3FDDAA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CB90F68"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290D61B"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A528ED8" w14:textId="14C6E02E" w:rsidR="00CF06A9" w:rsidRDefault="00672A3C" w:rsidP="00672A3C">
      <w:pPr>
        <w:pBdr>
          <w:top w:val="nil"/>
          <w:left w:val="nil"/>
          <w:bottom w:val="nil"/>
          <w:right w:val="nil"/>
          <w:between w:val="nil"/>
        </w:pBdr>
        <w:spacing w:line="360" w:lineRule="auto"/>
        <w:rPr>
          <w:rFonts w:eastAsia="Times New Roman"/>
          <w:b/>
          <w:i/>
          <w:iCs/>
          <w:color w:val="000000"/>
          <w:sz w:val="40"/>
          <w:szCs w:val="40"/>
        </w:rPr>
      </w:pPr>
      <w:r>
        <w:rPr>
          <w:rFonts w:ascii="Times New Roman" w:eastAsia="Times New Roman" w:hAnsi="Times New Roman" w:cs="Times New Roman"/>
          <w:b/>
          <w:color w:val="000000"/>
          <w:sz w:val="32"/>
          <w:szCs w:val="32"/>
        </w:rPr>
        <w:t xml:space="preserve">      </w:t>
      </w:r>
      <w:r w:rsidR="00DC5B9D" w:rsidRPr="00301D78">
        <w:rPr>
          <w:rFonts w:ascii="Arial" w:eastAsia="Times New Roman" w:hAnsi="Arial" w:cs="Arial"/>
          <w:b/>
          <w:i/>
          <w:iCs/>
          <w:color w:val="000000"/>
          <w:sz w:val="40"/>
          <w:szCs w:val="40"/>
        </w:rPr>
        <w:t>PROBLEM-SOLVING AND DECISION-MAKING</w:t>
      </w:r>
    </w:p>
    <w:p w14:paraId="2C930680" w14:textId="5B9700A6" w:rsidR="00672A3C" w:rsidRPr="00301D78" w:rsidRDefault="000463B1" w:rsidP="00672A3C">
      <w:pPr>
        <w:pBdr>
          <w:top w:val="nil"/>
          <w:left w:val="nil"/>
          <w:bottom w:val="nil"/>
          <w:right w:val="nil"/>
          <w:between w:val="nil"/>
        </w:pBdr>
        <w:spacing w:line="360" w:lineRule="auto"/>
        <w:jc w:val="left"/>
        <w:rPr>
          <w:rFonts w:ascii="Arial" w:eastAsia="Times New Roman" w:hAnsi="Arial" w:cs="Arial"/>
          <w:b/>
          <w:i/>
          <w:iCs/>
          <w:color w:val="000000"/>
          <w:sz w:val="40"/>
          <w:szCs w:val="40"/>
        </w:rPr>
      </w:pPr>
      <w:r>
        <w:rPr>
          <w:rFonts w:eastAsia="Times New Roman"/>
          <w:b/>
          <w:i/>
          <w:iCs/>
          <w:color w:val="000000"/>
          <w:sz w:val="40"/>
          <w:szCs w:val="40"/>
        </w:rPr>
        <w:t xml:space="preserve">                     </w:t>
      </w:r>
      <w:r w:rsidR="00672A3C">
        <w:rPr>
          <w:rFonts w:eastAsia="Times New Roman"/>
          <w:b/>
          <w:i/>
          <w:iCs/>
          <w:color w:val="000000"/>
          <w:sz w:val="40"/>
          <w:szCs w:val="40"/>
        </w:rPr>
        <w:t>Student</w:t>
      </w:r>
      <w:r w:rsidR="005C3FCA">
        <w:rPr>
          <w:rFonts w:eastAsia="Times New Roman"/>
          <w:b/>
          <w:i/>
          <w:iCs/>
          <w:color w:val="000000"/>
          <w:sz w:val="40"/>
          <w:szCs w:val="40"/>
        </w:rPr>
        <w:t>:</w:t>
      </w:r>
      <w:r w:rsidR="00672A3C">
        <w:rPr>
          <w:rFonts w:eastAsia="Times New Roman"/>
          <w:b/>
          <w:i/>
          <w:iCs/>
          <w:color w:val="000000"/>
          <w:sz w:val="40"/>
          <w:szCs w:val="40"/>
        </w:rPr>
        <w:t xml:space="preserve"> Silvana kala</w:t>
      </w:r>
      <w:r w:rsidR="001063AE">
        <w:rPr>
          <w:rFonts w:eastAsia="Times New Roman"/>
          <w:b/>
          <w:i/>
          <w:iCs/>
          <w:color w:val="000000"/>
          <w:sz w:val="40"/>
          <w:szCs w:val="40"/>
        </w:rPr>
        <w:t>j</w:t>
      </w:r>
    </w:p>
    <w:p w14:paraId="48F79364" w14:textId="77777777" w:rsidR="001A54CC" w:rsidRDefault="001A54CC">
      <w:pPr>
        <w:spacing w:line="360" w:lineRule="auto"/>
      </w:pPr>
    </w:p>
    <w:p w14:paraId="0C3ECCE3" w14:textId="7B5ACF8B" w:rsidR="00CF06A9" w:rsidRPr="001A54CC" w:rsidRDefault="001A54CC" w:rsidP="001A54CC">
      <w:r>
        <w:br w:type="page"/>
      </w:r>
    </w:p>
    <w:p w14:paraId="6046E0D4" w14:textId="77777777" w:rsidR="00CF06A9" w:rsidRDefault="00DC5B9D">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lastRenderedPageBreak/>
        <w:t>Table of Contents</w:t>
      </w:r>
    </w:p>
    <w:sdt>
      <w:sdtPr>
        <w:rPr>
          <w:rFonts w:asciiTheme="minorHAnsi" w:eastAsiaTheme="minorEastAsia" w:hAnsiTheme="minorHAnsi" w:cstheme="minorBidi"/>
          <w:b w:val="0"/>
          <w:bCs w:val="0"/>
          <w:caps w:val="0"/>
          <w:spacing w:val="0"/>
          <w:sz w:val="22"/>
          <w:szCs w:val="22"/>
          <w:lang w:val="it-IT"/>
        </w:rPr>
        <w:id w:val="-659390573"/>
        <w:docPartObj>
          <w:docPartGallery w:val="Table of Contents"/>
          <w:docPartUnique/>
        </w:docPartObj>
      </w:sdtPr>
      <w:sdtEndPr>
        <w:rPr>
          <w:lang w:val="en-US"/>
        </w:rPr>
      </w:sdtEndPr>
      <w:sdtContent>
        <w:p w14:paraId="4E52D217" w14:textId="7282523B" w:rsidR="00BB2B25" w:rsidRDefault="00BB2B25">
          <w:pPr>
            <w:pStyle w:val="Titolosommario"/>
          </w:pPr>
        </w:p>
        <w:p w14:paraId="229220FC" w14:textId="70A17179" w:rsidR="00BB2B25" w:rsidRDefault="00BB2B25">
          <w:pPr>
            <w:pStyle w:val="Sommario1"/>
            <w:tabs>
              <w:tab w:val="right" w:leader="dot" w:pos="9350"/>
            </w:tabs>
            <w:rPr>
              <w:rFonts w:cstheme="minorBidi"/>
              <w:noProof/>
            </w:rPr>
          </w:pPr>
          <w:r>
            <w:fldChar w:fldCharType="begin"/>
          </w:r>
          <w:r>
            <w:instrText xml:space="preserve"> TOC \o "1-3" \h \z \u </w:instrText>
          </w:r>
          <w:r>
            <w:fldChar w:fldCharType="separate"/>
          </w:r>
          <w:hyperlink w:anchor="_Toc92033991" w:history="1">
            <w:r w:rsidRPr="00393521">
              <w:rPr>
                <w:rStyle w:val="Collegamentoipertestuale"/>
                <w:noProof/>
              </w:rPr>
              <w:t>Introduction</w:t>
            </w:r>
            <w:r>
              <w:rPr>
                <w:noProof/>
                <w:webHidden/>
              </w:rPr>
              <w:tab/>
            </w:r>
            <w:r>
              <w:rPr>
                <w:noProof/>
                <w:webHidden/>
              </w:rPr>
              <w:fldChar w:fldCharType="begin"/>
            </w:r>
            <w:r>
              <w:rPr>
                <w:noProof/>
                <w:webHidden/>
              </w:rPr>
              <w:instrText xml:space="preserve"> PAGEREF _Toc92033991 \h </w:instrText>
            </w:r>
            <w:r>
              <w:rPr>
                <w:noProof/>
                <w:webHidden/>
              </w:rPr>
            </w:r>
            <w:r>
              <w:rPr>
                <w:noProof/>
                <w:webHidden/>
              </w:rPr>
              <w:fldChar w:fldCharType="separate"/>
            </w:r>
            <w:r>
              <w:rPr>
                <w:noProof/>
                <w:webHidden/>
              </w:rPr>
              <w:t>3</w:t>
            </w:r>
            <w:r>
              <w:rPr>
                <w:noProof/>
                <w:webHidden/>
              </w:rPr>
              <w:fldChar w:fldCharType="end"/>
            </w:r>
          </w:hyperlink>
        </w:p>
        <w:p w14:paraId="5B082D0D" w14:textId="6D0C442A" w:rsidR="00BB2B25" w:rsidRDefault="00AD4AA6">
          <w:pPr>
            <w:pStyle w:val="Sommario1"/>
            <w:tabs>
              <w:tab w:val="right" w:leader="dot" w:pos="9350"/>
            </w:tabs>
            <w:rPr>
              <w:rFonts w:cstheme="minorBidi"/>
              <w:noProof/>
            </w:rPr>
          </w:pPr>
          <w:hyperlink w:anchor="_Toc92033992" w:history="1">
            <w:r w:rsidR="00BB2B25" w:rsidRPr="00393521">
              <w:rPr>
                <w:rStyle w:val="Collegamentoipertestuale"/>
                <w:noProof/>
              </w:rPr>
              <w:t>Defining the problem including its scope and impact</w:t>
            </w:r>
            <w:r w:rsidR="00BB2B25">
              <w:rPr>
                <w:noProof/>
                <w:webHidden/>
              </w:rPr>
              <w:tab/>
            </w:r>
            <w:r w:rsidR="00BB2B25">
              <w:rPr>
                <w:noProof/>
                <w:webHidden/>
              </w:rPr>
              <w:fldChar w:fldCharType="begin"/>
            </w:r>
            <w:r w:rsidR="00BB2B25">
              <w:rPr>
                <w:noProof/>
                <w:webHidden/>
              </w:rPr>
              <w:instrText xml:space="preserve"> PAGEREF _Toc92033992 \h </w:instrText>
            </w:r>
            <w:r w:rsidR="00BB2B25">
              <w:rPr>
                <w:noProof/>
                <w:webHidden/>
              </w:rPr>
            </w:r>
            <w:r w:rsidR="00BB2B25">
              <w:rPr>
                <w:noProof/>
                <w:webHidden/>
              </w:rPr>
              <w:fldChar w:fldCharType="separate"/>
            </w:r>
            <w:r w:rsidR="00BB2B25">
              <w:rPr>
                <w:noProof/>
                <w:webHidden/>
              </w:rPr>
              <w:t>3</w:t>
            </w:r>
            <w:r w:rsidR="00BB2B25">
              <w:rPr>
                <w:noProof/>
                <w:webHidden/>
              </w:rPr>
              <w:fldChar w:fldCharType="end"/>
            </w:r>
          </w:hyperlink>
        </w:p>
        <w:p w14:paraId="63B52CD4" w14:textId="4FF50D84" w:rsidR="00BB2B25" w:rsidRDefault="00AD4AA6">
          <w:pPr>
            <w:pStyle w:val="Sommario1"/>
            <w:tabs>
              <w:tab w:val="right" w:leader="dot" w:pos="9350"/>
            </w:tabs>
            <w:rPr>
              <w:rFonts w:cstheme="minorBidi"/>
              <w:noProof/>
            </w:rPr>
          </w:pPr>
          <w:hyperlink w:anchor="_Toc92033993" w:history="1">
            <w:r w:rsidR="00BB2B25" w:rsidRPr="00393521">
              <w:rPr>
                <w:rStyle w:val="Collegamentoipertestuale"/>
                <w:noProof/>
              </w:rPr>
              <w:t>Analyzing the problem to the design decision-making process</w:t>
            </w:r>
            <w:r w:rsidR="00BB2B25">
              <w:rPr>
                <w:noProof/>
                <w:webHidden/>
              </w:rPr>
              <w:tab/>
            </w:r>
            <w:r w:rsidR="00BB2B25">
              <w:rPr>
                <w:noProof/>
                <w:webHidden/>
              </w:rPr>
              <w:fldChar w:fldCharType="begin"/>
            </w:r>
            <w:r w:rsidR="00BB2B25">
              <w:rPr>
                <w:noProof/>
                <w:webHidden/>
              </w:rPr>
              <w:instrText xml:space="preserve"> PAGEREF _Toc92033993 \h </w:instrText>
            </w:r>
            <w:r w:rsidR="00BB2B25">
              <w:rPr>
                <w:noProof/>
                <w:webHidden/>
              </w:rPr>
            </w:r>
            <w:r w:rsidR="00BB2B25">
              <w:rPr>
                <w:noProof/>
                <w:webHidden/>
              </w:rPr>
              <w:fldChar w:fldCharType="separate"/>
            </w:r>
            <w:r w:rsidR="00BB2B25">
              <w:rPr>
                <w:noProof/>
                <w:webHidden/>
              </w:rPr>
              <w:t>4</w:t>
            </w:r>
            <w:r w:rsidR="00BB2B25">
              <w:rPr>
                <w:noProof/>
                <w:webHidden/>
              </w:rPr>
              <w:fldChar w:fldCharType="end"/>
            </w:r>
          </w:hyperlink>
        </w:p>
        <w:p w14:paraId="3885AA71" w14:textId="473811AB" w:rsidR="00BB2B25" w:rsidRDefault="00AD4AA6">
          <w:pPr>
            <w:pStyle w:val="Sommario1"/>
            <w:tabs>
              <w:tab w:val="right" w:leader="dot" w:pos="9350"/>
            </w:tabs>
            <w:rPr>
              <w:rFonts w:cstheme="minorBidi"/>
              <w:noProof/>
            </w:rPr>
          </w:pPr>
          <w:hyperlink w:anchor="_Toc92033994" w:history="1">
            <w:r w:rsidR="00BB2B25" w:rsidRPr="00393521">
              <w:rPr>
                <w:rStyle w:val="Collegamentoipertestuale"/>
                <w:noProof/>
              </w:rPr>
              <w:t>Proposing alternative solutions</w:t>
            </w:r>
            <w:r w:rsidR="00BB2B25">
              <w:rPr>
                <w:noProof/>
                <w:webHidden/>
              </w:rPr>
              <w:tab/>
            </w:r>
            <w:r w:rsidR="00BB2B25">
              <w:rPr>
                <w:noProof/>
                <w:webHidden/>
              </w:rPr>
              <w:fldChar w:fldCharType="begin"/>
            </w:r>
            <w:r w:rsidR="00BB2B25">
              <w:rPr>
                <w:noProof/>
                <w:webHidden/>
              </w:rPr>
              <w:instrText xml:space="preserve"> PAGEREF _Toc92033994 \h </w:instrText>
            </w:r>
            <w:r w:rsidR="00BB2B25">
              <w:rPr>
                <w:noProof/>
                <w:webHidden/>
              </w:rPr>
            </w:r>
            <w:r w:rsidR="00BB2B25">
              <w:rPr>
                <w:noProof/>
                <w:webHidden/>
              </w:rPr>
              <w:fldChar w:fldCharType="separate"/>
            </w:r>
            <w:r w:rsidR="00BB2B25">
              <w:rPr>
                <w:noProof/>
                <w:webHidden/>
              </w:rPr>
              <w:t>5</w:t>
            </w:r>
            <w:r w:rsidR="00BB2B25">
              <w:rPr>
                <w:noProof/>
                <w:webHidden/>
              </w:rPr>
              <w:fldChar w:fldCharType="end"/>
            </w:r>
          </w:hyperlink>
        </w:p>
        <w:p w14:paraId="7AE87A54" w14:textId="7B88D79A" w:rsidR="00BB2B25" w:rsidRDefault="00AD4AA6">
          <w:pPr>
            <w:pStyle w:val="Sommario1"/>
            <w:tabs>
              <w:tab w:val="right" w:leader="dot" w:pos="9350"/>
            </w:tabs>
            <w:rPr>
              <w:rFonts w:cstheme="minorBidi"/>
              <w:noProof/>
            </w:rPr>
          </w:pPr>
          <w:hyperlink w:anchor="_Toc92033995" w:history="1">
            <w:r w:rsidR="00BB2B25" w:rsidRPr="00393521">
              <w:rPr>
                <w:rStyle w:val="Collegamentoipertestuale"/>
                <w:noProof/>
              </w:rPr>
              <w:t>Employing decision-making techniques to evaluate and identify the most appropriate option</w:t>
            </w:r>
            <w:r w:rsidR="00BB2B25">
              <w:rPr>
                <w:noProof/>
                <w:webHidden/>
              </w:rPr>
              <w:tab/>
            </w:r>
            <w:r w:rsidR="00BB2B25">
              <w:rPr>
                <w:noProof/>
                <w:webHidden/>
              </w:rPr>
              <w:fldChar w:fldCharType="begin"/>
            </w:r>
            <w:r w:rsidR="00BB2B25">
              <w:rPr>
                <w:noProof/>
                <w:webHidden/>
              </w:rPr>
              <w:instrText xml:space="preserve"> PAGEREF _Toc92033995 \h </w:instrText>
            </w:r>
            <w:r w:rsidR="00BB2B25">
              <w:rPr>
                <w:noProof/>
                <w:webHidden/>
              </w:rPr>
            </w:r>
            <w:r w:rsidR="00BB2B25">
              <w:rPr>
                <w:noProof/>
                <w:webHidden/>
              </w:rPr>
              <w:fldChar w:fldCharType="separate"/>
            </w:r>
            <w:r w:rsidR="00BB2B25">
              <w:rPr>
                <w:noProof/>
                <w:webHidden/>
              </w:rPr>
              <w:t>5</w:t>
            </w:r>
            <w:r w:rsidR="00BB2B25">
              <w:rPr>
                <w:noProof/>
                <w:webHidden/>
              </w:rPr>
              <w:fldChar w:fldCharType="end"/>
            </w:r>
          </w:hyperlink>
        </w:p>
        <w:p w14:paraId="43A9DB15" w14:textId="0BE6BC6D" w:rsidR="00BB2B25" w:rsidRDefault="00AD4AA6">
          <w:pPr>
            <w:pStyle w:val="Sommario1"/>
            <w:tabs>
              <w:tab w:val="right" w:leader="dot" w:pos="9350"/>
            </w:tabs>
            <w:rPr>
              <w:rFonts w:cstheme="minorBidi"/>
              <w:noProof/>
            </w:rPr>
          </w:pPr>
          <w:hyperlink w:anchor="_Toc92033996" w:history="1">
            <w:r w:rsidR="00BB2B25" w:rsidRPr="00393521">
              <w:rPr>
                <w:rStyle w:val="Collegamentoipertestuale"/>
                <w:noProof/>
              </w:rPr>
              <w:t>Developing a plan for implementation</w:t>
            </w:r>
            <w:r w:rsidR="00BB2B25">
              <w:rPr>
                <w:noProof/>
                <w:webHidden/>
              </w:rPr>
              <w:tab/>
            </w:r>
            <w:r w:rsidR="00BB2B25">
              <w:rPr>
                <w:noProof/>
                <w:webHidden/>
              </w:rPr>
              <w:fldChar w:fldCharType="begin"/>
            </w:r>
            <w:r w:rsidR="00BB2B25">
              <w:rPr>
                <w:noProof/>
                <w:webHidden/>
              </w:rPr>
              <w:instrText xml:space="preserve"> PAGEREF _Toc92033996 \h </w:instrText>
            </w:r>
            <w:r w:rsidR="00BB2B25">
              <w:rPr>
                <w:noProof/>
                <w:webHidden/>
              </w:rPr>
            </w:r>
            <w:r w:rsidR="00BB2B25">
              <w:rPr>
                <w:noProof/>
                <w:webHidden/>
              </w:rPr>
              <w:fldChar w:fldCharType="separate"/>
            </w:r>
            <w:r w:rsidR="00BB2B25">
              <w:rPr>
                <w:noProof/>
                <w:webHidden/>
              </w:rPr>
              <w:t>7</w:t>
            </w:r>
            <w:r w:rsidR="00BB2B25">
              <w:rPr>
                <w:noProof/>
                <w:webHidden/>
              </w:rPr>
              <w:fldChar w:fldCharType="end"/>
            </w:r>
          </w:hyperlink>
        </w:p>
        <w:p w14:paraId="66468420" w14:textId="7C765BFE" w:rsidR="00BB2B25" w:rsidRDefault="00AD4AA6">
          <w:pPr>
            <w:pStyle w:val="Sommario1"/>
            <w:tabs>
              <w:tab w:val="right" w:leader="dot" w:pos="9350"/>
            </w:tabs>
            <w:rPr>
              <w:rFonts w:cstheme="minorBidi"/>
              <w:noProof/>
            </w:rPr>
          </w:pPr>
          <w:hyperlink w:anchor="_Toc92033997" w:history="1">
            <w:r w:rsidR="00BB2B25" w:rsidRPr="00393521">
              <w:rPr>
                <w:rStyle w:val="Collegamentoipertestuale"/>
                <w:noProof/>
              </w:rPr>
              <w:t>Communicating the plan to stakeholders</w:t>
            </w:r>
            <w:r w:rsidR="00BB2B25">
              <w:rPr>
                <w:noProof/>
                <w:webHidden/>
              </w:rPr>
              <w:tab/>
            </w:r>
            <w:r w:rsidR="00BB2B25">
              <w:rPr>
                <w:noProof/>
                <w:webHidden/>
              </w:rPr>
              <w:fldChar w:fldCharType="begin"/>
            </w:r>
            <w:r w:rsidR="00BB2B25">
              <w:rPr>
                <w:noProof/>
                <w:webHidden/>
              </w:rPr>
              <w:instrText xml:space="preserve"> PAGEREF _Toc92033997 \h </w:instrText>
            </w:r>
            <w:r w:rsidR="00BB2B25">
              <w:rPr>
                <w:noProof/>
                <w:webHidden/>
              </w:rPr>
            </w:r>
            <w:r w:rsidR="00BB2B25">
              <w:rPr>
                <w:noProof/>
                <w:webHidden/>
              </w:rPr>
              <w:fldChar w:fldCharType="separate"/>
            </w:r>
            <w:r w:rsidR="00BB2B25">
              <w:rPr>
                <w:noProof/>
                <w:webHidden/>
              </w:rPr>
              <w:t>12</w:t>
            </w:r>
            <w:r w:rsidR="00BB2B25">
              <w:rPr>
                <w:noProof/>
                <w:webHidden/>
              </w:rPr>
              <w:fldChar w:fldCharType="end"/>
            </w:r>
          </w:hyperlink>
        </w:p>
        <w:p w14:paraId="3A47B51D" w14:textId="44B05C1A" w:rsidR="00BB2B25" w:rsidRDefault="00AD4AA6">
          <w:pPr>
            <w:pStyle w:val="Sommario1"/>
            <w:tabs>
              <w:tab w:val="right" w:leader="dot" w:pos="9350"/>
            </w:tabs>
            <w:rPr>
              <w:rFonts w:cstheme="minorBidi"/>
              <w:noProof/>
            </w:rPr>
          </w:pPr>
          <w:hyperlink w:anchor="_Toc92033998" w:history="1">
            <w:r w:rsidR="00BB2B25" w:rsidRPr="00393521">
              <w:rPr>
                <w:rStyle w:val="Collegamentoipertestuale"/>
                <w:noProof/>
              </w:rPr>
              <w:t>Assessing appropriate review and monitoring techniques to ensure the success of the implementation.</w:t>
            </w:r>
            <w:r w:rsidR="00BB2B25">
              <w:rPr>
                <w:noProof/>
                <w:webHidden/>
              </w:rPr>
              <w:tab/>
            </w:r>
            <w:r w:rsidR="00BB2B25">
              <w:rPr>
                <w:noProof/>
                <w:webHidden/>
              </w:rPr>
              <w:fldChar w:fldCharType="begin"/>
            </w:r>
            <w:r w:rsidR="00BB2B25">
              <w:rPr>
                <w:noProof/>
                <w:webHidden/>
              </w:rPr>
              <w:instrText xml:space="preserve"> PAGEREF _Toc92033998 \h </w:instrText>
            </w:r>
            <w:r w:rsidR="00BB2B25">
              <w:rPr>
                <w:noProof/>
                <w:webHidden/>
              </w:rPr>
            </w:r>
            <w:r w:rsidR="00BB2B25">
              <w:rPr>
                <w:noProof/>
                <w:webHidden/>
              </w:rPr>
              <w:fldChar w:fldCharType="separate"/>
            </w:r>
            <w:r w:rsidR="00BB2B25">
              <w:rPr>
                <w:noProof/>
                <w:webHidden/>
              </w:rPr>
              <w:t>13</w:t>
            </w:r>
            <w:r w:rsidR="00BB2B25">
              <w:rPr>
                <w:noProof/>
                <w:webHidden/>
              </w:rPr>
              <w:fldChar w:fldCharType="end"/>
            </w:r>
          </w:hyperlink>
        </w:p>
        <w:p w14:paraId="6BFBEC2E" w14:textId="7D8A6D7D" w:rsidR="00BB2B25" w:rsidRDefault="00AD4AA6">
          <w:pPr>
            <w:pStyle w:val="Sommario1"/>
            <w:tabs>
              <w:tab w:val="right" w:leader="dot" w:pos="9350"/>
            </w:tabs>
            <w:rPr>
              <w:rFonts w:cstheme="minorBidi"/>
              <w:noProof/>
            </w:rPr>
          </w:pPr>
          <w:hyperlink w:anchor="_Toc92033999" w:history="1">
            <w:r w:rsidR="00BB2B25" w:rsidRPr="00393521">
              <w:rPr>
                <w:rStyle w:val="Collegamentoipertestuale"/>
                <w:noProof/>
              </w:rPr>
              <w:t>Conclusion</w:t>
            </w:r>
            <w:r w:rsidR="00BB2B25">
              <w:rPr>
                <w:noProof/>
                <w:webHidden/>
              </w:rPr>
              <w:tab/>
            </w:r>
            <w:r w:rsidR="00BB2B25">
              <w:rPr>
                <w:noProof/>
                <w:webHidden/>
              </w:rPr>
              <w:fldChar w:fldCharType="begin"/>
            </w:r>
            <w:r w:rsidR="00BB2B25">
              <w:rPr>
                <w:noProof/>
                <w:webHidden/>
              </w:rPr>
              <w:instrText xml:space="preserve"> PAGEREF _Toc92033999 \h </w:instrText>
            </w:r>
            <w:r w:rsidR="00BB2B25">
              <w:rPr>
                <w:noProof/>
                <w:webHidden/>
              </w:rPr>
            </w:r>
            <w:r w:rsidR="00BB2B25">
              <w:rPr>
                <w:noProof/>
                <w:webHidden/>
              </w:rPr>
              <w:fldChar w:fldCharType="separate"/>
            </w:r>
            <w:r w:rsidR="00BB2B25">
              <w:rPr>
                <w:noProof/>
                <w:webHidden/>
              </w:rPr>
              <w:t>14</w:t>
            </w:r>
            <w:r w:rsidR="00BB2B25">
              <w:rPr>
                <w:noProof/>
                <w:webHidden/>
              </w:rPr>
              <w:fldChar w:fldCharType="end"/>
            </w:r>
          </w:hyperlink>
        </w:p>
        <w:p w14:paraId="3AA087F6" w14:textId="416BC894" w:rsidR="00BB2B25" w:rsidRDefault="00AD4AA6">
          <w:pPr>
            <w:pStyle w:val="Sommario1"/>
            <w:tabs>
              <w:tab w:val="right" w:leader="dot" w:pos="9350"/>
            </w:tabs>
            <w:rPr>
              <w:rFonts w:cstheme="minorBidi"/>
              <w:noProof/>
            </w:rPr>
          </w:pPr>
          <w:hyperlink w:anchor="_Toc92034000" w:history="1">
            <w:r w:rsidR="00BB2B25" w:rsidRPr="00393521">
              <w:rPr>
                <w:rStyle w:val="Collegamentoipertestuale"/>
                <w:noProof/>
              </w:rPr>
              <w:t>Reference</w:t>
            </w:r>
            <w:r w:rsidR="00BB2B25">
              <w:rPr>
                <w:noProof/>
                <w:webHidden/>
              </w:rPr>
              <w:tab/>
            </w:r>
            <w:r w:rsidR="00BB2B25">
              <w:rPr>
                <w:noProof/>
                <w:webHidden/>
              </w:rPr>
              <w:fldChar w:fldCharType="begin"/>
            </w:r>
            <w:r w:rsidR="00BB2B25">
              <w:rPr>
                <w:noProof/>
                <w:webHidden/>
              </w:rPr>
              <w:instrText xml:space="preserve"> PAGEREF _Toc92034000 \h </w:instrText>
            </w:r>
            <w:r w:rsidR="00BB2B25">
              <w:rPr>
                <w:noProof/>
                <w:webHidden/>
              </w:rPr>
            </w:r>
            <w:r w:rsidR="00BB2B25">
              <w:rPr>
                <w:noProof/>
                <w:webHidden/>
              </w:rPr>
              <w:fldChar w:fldCharType="separate"/>
            </w:r>
            <w:r w:rsidR="00BB2B25">
              <w:rPr>
                <w:noProof/>
                <w:webHidden/>
              </w:rPr>
              <w:t>16</w:t>
            </w:r>
            <w:r w:rsidR="00BB2B25">
              <w:rPr>
                <w:noProof/>
                <w:webHidden/>
              </w:rPr>
              <w:fldChar w:fldCharType="end"/>
            </w:r>
          </w:hyperlink>
        </w:p>
        <w:p w14:paraId="5A529AB0" w14:textId="5EFAB0CD" w:rsidR="00BB2B25" w:rsidRDefault="00BB2B25">
          <w:r>
            <w:rPr>
              <w:b/>
              <w:bCs/>
            </w:rPr>
            <w:fldChar w:fldCharType="end"/>
          </w:r>
        </w:p>
      </w:sdtContent>
    </w:sdt>
    <w:p w14:paraId="0FA1918C" w14:textId="77777777" w:rsidR="00CF06A9" w:rsidRPr="00754E80" w:rsidRDefault="00DC5B9D">
      <w:pPr>
        <w:spacing w:line="360" w:lineRule="auto"/>
        <w:rPr>
          <w:rFonts w:ascii="Times New Roman" w:eastAsia="Times New Roman" w:hAnsi="Times New Roman" w:cs="Times New Roman"/>
          <w:b/>
          <w:sz w:val="32"/>
          <w:szCs w:val="32"/>
          <w:lang w:val="it-IT"/>
        </w:rPr>
      </w:pPr>
      <w:r w:rsidRPr="00754E80">
        <w:rPr>
          <w:lang w:val="it-IT"/>
        </w:rPr>
        <w:br w:type="page"/>
      </w:r>
    </w:p>
    <w:p w14:paraId="44595F4E" w14:textId="77777777" w:rsidR="00CF06A9" w:rsidRDefault="00DC5B9D">
      <w:pPr>
        <w:pStyle w:val="Titolo1"/>
      </w:pPr>
      <w:bookmarkStart w:id="0" w:name="_gjdgxs" w:colFirst="0" w:colLast="0"/>
      <w:bookmarkStart w:id="1" w:name="_Toc92033991"/>
      <w:bookmarkEnd w:id="0"/>
      <w:r>
        <w:lastRenderedPageBreak/>
        <w:t>Introduction</w:t>
      </w:r>
      <w:bookmarkEnd w:id="1"/>
    </w:p>
    <w:p w14:paraId="33AA1D10"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main purpose of this assignment is to identify a major issue that may take place in an organization. It defines the problem, its scopes and impacts in every aspect of an organization. The next part analyzes the problem to design an appropriate decision-making process proposing alternative solutions. It identifies a few techniques that help in the decision-making process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mitigate the problem faced by the institution and distinguish the most appropriate one. It develops a plan to implement the strategy that has been identified in the previous parts of the same task. This task then suggests ways that can be employed to communicate those processes and strategies with the stakeholders of the organization. The last part of the task identifies appropriate review and monitoring techniques to ensure the success of the implementation.</w:t>
      </w:r>
    </w:p>
    <w:p w14:paraId="2029AD9B" w14:textId="77777777" w:rsidR="00CF06A9" w:rsidRDefault="00DC5B9D">
      <w:pPr>
        <w:pStyle w:val="Titolo1"/>
      </w:pPr>
      <w:bookmarkStart w:id="2" w:name="_30j0zll" w:colFirst="0" w:colLast="0"/>
      <w:bookmarkStart w:id="3" w:name="_Toc92033992"/>
      <w:bookmarkEnd w:id="2"/>
      <w:r>
        <w:t>Defining the problem including its scope and impact</w:t>
      </w:r>
      <w:bookmarkEnd w:id="3"/>
    </w:p>
    <w:p w14:paraId="79F5CF06"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Bad management is a serious issue that never lets the company climb up the ladder of success. It leads to low engagement, consequently declining </w:t>
      </w:r>
      <w:proofErr w:type="gramStart"/>
      <w:r>
        <w:rPr>
          <w:rFonts w:ascii="Times New Roman" w:eastAsia="Times New Roman" w:hAnsi="Times New Roman" w:cs="Times New Roman"/>
          <w:color w:val="000000"/>
          <w:sz w:val="24"/>
          <w:szCs w:val="24"/>
        </w:rPr>
        <w:t>productivity</w:t>
      </w:r>
      <w:proofErr w:type="gramEnd"/>
      <w:r>
        <w:rPr>
          <w:rFonts w:ascii="Times New Roman" w:eastAsia="Times New Roman" w:hAnsi="Times New Roman" w:cs="Times New Roman"/>
          <w:color w:val="000000"/>
          <w:sz w:val="24"/>
          <w:szCs w:val="24"/>
        </w:rPr>
        <w:t xml:space="preserve"> and a high turnover. Bad management also leads to increased stress in the job, health issues and other major issues in an organization. It also e affects an institution's relationship with the stakeholders (Spencer, 2020). Bad management is the one that does not define the roles and responsibilities of the employees clearly leading to confusion among them. Bad management can be the consequence of ill leadership skills in the manager or other members of the management team. They may lack decision-making skills and implementation of proper planning and execution. </w:t>
      </w:r>
    </w:p>
    <w:p w14:paraId="66141077"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Certain challenges are faced by an organization in the case of bad management and poor strategy implementation. Decreased performance is the most prominent one. Bad management can lead an organization into being understaffed (</w:t>
      </w:r>
      <w:r>
        <w:rPr>
          <w:rFonts w:ascii="Times New Roman" w:eastAsia="Times New Roman" w:hAnsi="Times New Roman" w:cs="Times New Roman"/>
          <w:color w:val="000000"/>
          <w:sz w:val="24"/>
          <w:szCs w:val="24"/>
          <w:highlight w:val="white"/>
        </w:rPr>
        <w:t xml:space="preserve">Marchiori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2019)</w:t>
      </w:r>
      <w:r>
        <w:rPr>
          <w:rFonts w:ascii="Times New Roman" w:eastAsia="Times New Roman" w:hAnsi="Times New Roman" w:cs="Times New Roman"/>
          <w:color w:val="000000"/>
          <w:sz w:val="24"/>
          <w:szCs w:val="24"/>
        </w:rPr>
        <w:t>. Lack of communication, performance pressure, and poor teamwork, lack of time management, lack of support system and absence of structure are some other usual crises that an organization faces in the case of bad management in an organization. The problem of bad management can affect the business as well as the entire environment of the work (</w:t>
      </w:r>
      <w:r>
        <w:rPr>
          <w:rFonts w:ascii="Times New Roman" w:eastAsia="Times New Roman" w:hAnsi="Times New Roman" w:cs="Times New Roman"/>
          <w:color w:val="000000"/>
          <w:sz w:val="24"/>
          <w:szCs w:val="24"/>
          <w:highlight w:val="white"/>
        </w:rPr>
        <w:t xml:space="preserve">Evans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color w:val="000000"/>
          <w:sz w:val="24"/>
          <w:szCs w:val="24"/>
        </w:rPr>
        <w:t xml:space="preserve">. A negative work environment in return affects the productivity of the employees making them mentally sick and stressed all the time. The continuous chain of bad vibes and stress turn down the performance of the entire organization. </w:t>
      </w:r>
    </w:p>
    <w:p w14:paraId="2AC885AA" w14:textId="77777777" w:rsidR="00CF06A9" w:rsidRDefault="00DC5B9D">
      <w:pPr>
        <w:pStyle w:val="Titolo1"/>
      </w:pPr>
      <w:bookmarkStart w:id="4" w:name="_1fob9te" w:colFirst="0" w:colLast="0"/>
      <w:bookmarkStart w:id="5" w:name="_Toc92033993"/>
      <w:bookmarkEnd w:id="4"/>
      <w:r>
        <w:lastRenderedPageBreak/>
        <w:t>Analyzing the problem to the design decision-making process</w:t>
      </w:r>
      <w:bookmarkEnd w:id="5"/>
    </w:p>
    <w:p w14:paraId="69BC9BD4"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Decision-making process in the designing and implementation of best options aimed to increase the profitability and ambience of the organization. In the context of business, the decision-making process is defined as several steps taken by the manager or management team to determine the planned path of a business initiative and assign specific actions in motion. Since the problem identified in this organization is bad management, leadership skill development programs can be organized. Decision-making processes are adopted generally by the decision maker of an organization or business to select the best option out of many to implement on the next plan or to achieve the next goal of the organization (</w:t>
      </w:r>
      <w:proofErr w:type="spellStart"/>
      <w:r>
        <w:rPr>
          <w:rFonts w:ascii="Times New Roman" w:eastAsia="Times New Roman" w:hAnsi="Times New Roman" w:cs="Times New Roman"/>
          <w:color w:val="000000"/>
          <w:sz w:val="24"/>
          <w:szCs w:val="24"/>
        </w:rPr>
        <w:t>Örtenblad</w:t>
      </w:r>
      <w:proofErr w:type="spellEnd"/>
      <w:r>
        <w:rPr>
          <w:rFonts w:ascii="Times New Roman" w:eastAsia="Times New Roman" w:hAnsi="Times New Roman" w:cs="Times New Roman"/>
          <w:color w:val="000000"/>
          <w:sz w:val="24"/>
          <w:szCs w:val="24"/>
        </w:rPr>
        <w:t xml:space="preserve">, 2021). The Decision-making process integrates the tools such as mind-mapping problem solving to reach a logical solution </w:t>
      </w:r>
      <w:proofErr w:type="spellStart"/>
      <w:r>
        <w:rPr>
          <w:rFonts w:ascii="Times New Roman" w:eastAsia="Times New Roman" w:hAnsi="Times New Roman" w:cs="Times New Roman"/>
          <w:color w:val="000000"/>
          <w:sz w:val="24"/>
          <w:szCs w:val="24"/>
        </w:rPr>
        <w:t>o</w:t>
      </w:r>
      <w:proofErr w:type="spellEnd"/>
      <w:r>
        <w:rPr>
          <w:rFonts w:ascii="Times New Roman" w:eastAsia="Times New Roman" w:hAnsi="Times New Roman" w:cs="Times New Roman"/>
          <w:color w:val="000000"/>
          <w:sz w:val="24"/>
          <w:szCs w:val="24"/>
        </w:rPr>
        <w:t xml:space="preserve"> the issues that the organization is facing. </w:t>
      </w:r>
    </w:p>
    <w:p w14:paraId="03B30264"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04173C69" wp14:editId="0A752A04">
            <wp:extent cx="3536059" cy="2790825"/>
            <wp:effectExtent l="0" t="0" r="0" b="0"/>
            <wp:docPr id="1" name="image1.png" descr="5 Design Decision Making Styles - Vanseo Design"/>
            <wp:cNvGraphicFramePr/>
            <a:graphic xmlns:a="http://schemas.openxmlformats.org/drawingml/2006/main">
              <a:graphicData uri="http://schemas.openxmlformats.org/drawingml/2006/picture">
                <pic:pic xmlns:pic="http://schemas.openxmlformats.org/drawingml/2006/picture">
                  <pic:nvPicPr>
                    <pic:cNvPr id="0" name="image1.png" descr="5 Design Decision Making Styles - Vanseo Design"/>
                    <pic:cNvPicPr preferRelativeResize="0"/>
                  </pic:nvPicPr>
                  <pic:blipFill>
                    <a:blip r:embed="rId9"/>
                    <a:srcRect/>
                    <a:stretch>
                      <a:fillRect/>
                    </a:stretch>
                  </pic:blipFill>
                  <pic:spPr>
                    <a:xfrm>
                      <a:off x="0" y="0"/>
                      <a:ext cx="3536059" cy="2790825"/>
                    </a:xfrm>
                    <a:prstGeom prst="rect">
                      <a:avLst/>
                    </a:prstGeom>
                    <a:ln/>
                  </pic:spPr>
                </pic:pic>
              </a:graphicData>
            </a:graphic>
          </wp:inline>
        </w:drawing>
      </w:r>
    </w:p>
    <w:p w14:paraId="056F58CD"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Decision making process</w:t>
      </w:r>
    </w:p>
    <w:p w14:paraId="1BAE52DE"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Kerns, 2021)</w:t>
      </w:r>
    </w:p>
    <w:p w14:paraId="09ADD070"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Instances can be seen that organization that organizes such programs end up training their employees to be better leaders and cooperation in the work premises. Such an initiative may not entirely swoop away from the issue (Kerns, 2021). However, it will provide certain insights about how to solve problems and make a better decision to support the aims and objectives of the organization leading to ultimate success. </w:t>
      </w:r>
    </w:p>
    <w:p w14:paraId="6C221E98" w14:textId="77777777" w:rsidR="00CF06A9" w:rsidRDefault="00DC5B9D">
      <w:pPr>
        <w:pStyle w:val="Titolo1"/>
      </w:pPr>
      <w:bookmarkStart w:id="6" w:name="_3znysh7" w:colFirst="0" w:colLast="0"/>
      <w:bookmarkStart w:id="7" w:name="_Toc92033994"/>
      <w:bookmarkEnd w:id="6"/>
      <w:r>
        <w:lastRenderedPageBreak/>
        <w:t>Proposing alternative solutions</w:t>
      </w:r>
      <w:bookmarkEnd w:id="7"/>
    </w:p>
    <w:p w14:paraId="73FC991D" w14:textId="3F4A8A16" w:rsidR="00CF06A9" w:rsidRDefault="00C24CD8">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deal with the issue of bad management, an organization must follow the alternative solutions suggested here. The first step towards a solution to any issue would be the identification of the issue and analyzing the cause of the issue. Talk about the issue openly with the leader or colleagues for help. Design a plan that is success-oriented and stick to it despite the inconvenience in the way. The most prominent alternative is to restructure the entire management (</w:t>
      </w:r>
      <w:proofErr w:type="spellStart"/>
      <w:r w:rsidR="00DC5B9D">
        <w:rPr>
          <w:rFonts w:ascii="Times New Roman" w:eastAsia="Times New Roman" w:hAnsi="Times New Roman" w:cs="Times New Roman"/>
          <w:color w:val="000000"/>
          <w:sz w:val="24"/>
          <w:szCs w:val="24"/>
          <w:highlight w:val="white"/>
        </w:rPr>
        <w:t>Sagepub</w:t>
      </w:r>
      <w:proofErr w:type="spellEnd"/>
      <w:r w:rsidR="00DC5B9D">
        <w:rPr>
          <w:rFonts w:ascii="Times New Roman" w:eastAsia="Times New Roman" w:hAnsi="Times New Roman" w:cs="Times New Roman"/>
          <w:color w:val="000000"/>
          <w:sz w:val="24"/>
          <w:szCs w:val="24"/>
          <w:highlight w:val="white"/>
        </w:rPr>
        <w:t>, 2021)</w:t>
      </w:r>
      <w:r w:rsidR="00DC5B9D">
        <w:rPr>
          <w:rFonts w:ascii="Times New Roman" w:eastAsia="Times New Roman" w:hAnsi="Times New Roman" w:cs="Times New Roman"/>
          <w:color w:val="000000"/>
          <w:sz w:val="24"/>
          <w:szCs w:val="24"/>
        </w:rPr>
        <w:t xml:space="preserve">. Identify the skills of the employees and assign them tasks according to that. This may not necessarily need the demotion of any of the employees. An organization must choose their leaders or managers with utmost care since the overall performance of the organization depends on that. </w:t>
      </w:r>
    </w:p>
    <w:p w14:paraId="3C8ADCF4" w14:textId="59932BD1" w:rsidR="00CF06A9" w:rsidRDefault="00C528AC">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overcome the issues of bad management, the manager can encourage autonomy in the team. They can let their peers evaluate them as these people see them all the time and can seek reviews from each other </w:t>
      </w: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implement changes in the next task. One can foster a sense of purpose or mastery (Campbell </w:t>
      </w:r>
      <w:r w:rsidR="00DC5B9D">
        <w:rPr>
          <w:rFonts w:ascii="Times New Roman" w:eastAsia="Times New Roman" w:hAnsi="Times New Roman" w:cs="Times New Roman"/>
          <w:i/>
          <w:color w:val="000000"/>
          <w:sz w:val="24"/>
          <w:szCs w:val="24"/>
        </w:rPr>
        <w:t>et al</w:t>
      </w:r>
      <w:r w:rsidR="00DC5B9D">
        <w:rPr>
          <w:rFonts w:ascii="Times New Roman" w:eastAsia="Times New Roman" w:hAnsi="Times New Roman" w:cs="Times New Roman"/>
          <w:color w:val="000000"/>
          <w:sz w:val="24"/>
          <w:szCs w:val="24"/>
        </w:rPr>
        <w:t xml:space="preserve">. 2019). Taking immediate action is another alternative for a bad manager. Bad managers often delay in making decisions keeping everyone hanging in not knowing what to do next. </w:t>
      </w:r>
    </w:p>
    <w:p w14:paraId="364B5A60" w14:textId="77777777" w:rsidR="00CF06A9" w:rsidRDefault="00DC5B9D">
      <w:pPr>
        <w:pStyle w:val="Titolo1"/>
      </w:pPr>
      <w:bookmarkStart w:id="8" w:name="_2et92p0" w:colFirst="0" w:colLast="0"/>
      <w:bookmarkStart w:id="9" w:name="_Toc92033995"/>
      <w:bookmarkEnd w:id="8"/>
      <w:r>
        <w:t>Employing decision-making techniques to evaluate and identify the most appropriate option</w:t>
      </w:r>
      <w:bookmarkEnd w:id="9"/>
    </w:p>
    <w:p w14:paraId="03D6F7A2" w14:textId="1B7E74E0"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Decision-making techniques consist of four methods that can be seen in the figure given below. However, </w:t>
      </w:r>
      <w:r w:rsidR="00C528AC">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choose the best option for solving the problem the given organization must employ vote or consensus methods. These are considered by Rajhans (2018) as the most appropriate ones since they consider the opinion of all the members of the board or the people engaged in the decision making. A voting system involves an issue or plan seeking votes on whether the organization should act on it or pass (</w:t>
      </w:r>
      <w:r>
        <w:rPr>
          <w:rFonts w:ascii="Times New Roman" w:eastAsia="Times New Roman" w:hAnsi="Times New Roman" w:cs="Times New Roman"/>
          <w:color w:val="000000"/>
          <w:sz w:val="24"/>
          <w:szCs w:val="24"/>
          <w:highlight w:val="white"/>
        </w:rPr>
        <w:t xml:space="preserve">Berg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color w:val="000000"/>
          <w:sz w:val="24"/>
          <w:szCs w:val="24"/>
        </w:rPr>
        <w:t xml:space="preserve">. Consensus, on the other hand, is the process of group discussion considering the proposals aim, requirement or acceptance of all the members of the managing team equally. </w:t>
      </w:r>
    </w:p>
    <w:p w14:paraId="68E6C4C3"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4BD992D3" wp14:editId="74E28B68">
            <wp:extent cx="3795653" cy="25730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795653" cy="2573015"/>
                    </a:xfrm>
                    <a:prstGeom prst="rect">
                      <a:avLst/>
                    </a:prstGeom>
                    <a:ln/>
                  </pic:spPr>
                </pic:pic>
              </a:graphicData>
            </a:graphic>
          </wp:inline>
        </w:drawing>
      </w:r>
    </w:p>
    <w:p w14:paraId="78174E8B"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Methods of decision-making</w:t>
      </w:r>
    </w:p>
    <w:p w14:paraId="312D254E"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Campbell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2019)</w:t>
      </w:r>
    </w:p>
    <w:p w14:paraId="2BFCF016"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Some of the measures that can be implemented to enhance decision-making are group discussion, brainstorming, ratio analysis, break-even analysis, marginal analysis and so on. </w:t>
      </w:r>
    </w:p>
    <w:p w14:paraId="5F2E98BC" w14:textId="77777777" w:rsidR="00287EDD" w:rsidRDefault="00287EDD">
      <w:pPr>
        <w:pStyle w:val="Titolo1"/>
      </w:pPr>
      <w:bookmarkStart w:id="10" w:name="_tyjcwt" w:colFirst="0" w:colLast="0"/>
      <w:bookmarkEnd w:id="10"/>
    </w:p>
    <w:p w14:paraId="199F16E8" w14:textId="77777777" w:rsidR="00287EDD" w:rsidRDefault="00287EDD">
      <w:pPr>
        <w:pStyle w:val="Titolo1"/>
      </w:pPr>
    </w:p>
    <w:p w14:paraId="049F897A" w14:textId="77777777" w:rsidR="00287EDD" w:rsidRDefault="00287EDD">
      <w:pPr>
        <w:pStyle w:val="Titolo1"/>
      </w:pPr>
    </w:p>
    <w:p w14:paraId="2F1623C8" w14:textId="77777777" w:rsidR="00287EDD" w:rsidRDefault="00287EDD">
      <w:pPr>
        <w:pStyle w:val="Titolo1"/>
      </w:pPr>
    </w:p>
    <w:p w14:paraId="42071F53" w14:textId="77777777" w:rsidR="00287EDD" w:rsidRDefault="00287EDD">
      <w:pPr>
        <w:pStyle w:val="Titolo1"/>
      </w:pPr>
    </w:p>
    <w:p w14:paraId="711FA202" w14:textId="77777777" w:rsidR="00287EDD" w:rsidRDefault="00287EDD">
      <w:pPr>
        <w:pStyle w:val="Titolo1"/>
      </w:pPr>
    </w:p>
    <w:p w14:paraId="7181186E" w14:textId="77777777" w:rsidR="00287EDD" w:rsidRDefault="00287EDD">
      <w:pPr>
        <w:pStyle w:val="Titolo1"/>
      </w:pPr>
    </w:p>
    <w:p w14:paraId="2A30E1D6" w14:textId="77777777" w:rsidR="00287EDD" w:rsidRDefault="00287EDD">
      <w:pPr>
        <w:pStyle w:val="Titolo1"/>
      </w:pPr>
    </w:p>
    <w:p w14:paraId="3955EA81" w14:textId="77777777" w:rsidR="00287EDD" w:rsidRDefault="00287EDD">
      <w:pPr>
        <w:pStyle w:val="Titolo1"/>
      </w:pPr>
    </w:p>
    <w:p w14:paraId="42EAC1B9" w14:textId="77777777" w:rsidR="00287EDD" w:rsidRDefault="00287EDD">
      <w:pPr>
        <w:pStyle w:val="Titolo1"/>
      </w:pPr>
    </w:p>
    <w:p w14:paraId="56FC9E95" w14:textId="77777777" w:rsidR="00287EDD" w:rsidRDefault="00287EDD">
      <w:pPr>
        <w:pStyle w:val="Titolo1"/>
      </w:pPr>
    </w:p>
    <w:p w14:paraId="62E3F1E1" w14:textId="77777777" w:rsidR="00287EDD" w:rsidRDefault="00287EDD">
      <w:pPr>
        <w:pStyle w:val="Titolo1"/>
      </w:pPr>
    </w:p>
    <w:p w14:paraId="23AC4C17" w14:textId="77777777" w:rsidR="00287EDD" w:rsidRDefault="00287EDD">
      <w:pPr>
        <w:pStyle w:val="Titolo1"/>
      </w:pPr>
    </w:p>
    <w:p w14:paraId="4549DC3C" w14:textId="77777777" w:rsidR="00287EDD" w:rsidRDefault="00287EDD">
      <w:pPr>
        <w:pStyle w:val="Titolo1"/>
      </w:pPr>
    </w:p>
    <w:p w14:paraId="21935229" w14:textId="3D92B5D9" w:rsidR="00CF06A9" w:rsidRDefault="00DC5B9D">
      <w:pPr>
        <w:pStyle w:val="Titolo1"/>
      </w:pPr>
      <w:bookmarkStart w:id="11" w:name="_Toc92033996"/>
      <w:r>
        <w:t>Developing a plan for implementation</w:t>
      </w:r>
      <w:bookmarkEnd w:id="11"/>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F06A9" w14:paraId="6DA3B27A" w14:textId="77777777">
        <w:trPr>
          <w:tblHeader/>
        </w:trPr>
        <w:tc>
          <w:tcPr>
            <w:tcW w:w="1872" w:type="dxa"/>
            <w:shd w:val="clear" w:color="auto" w:fill="auto"/>
            <w:tcMar>
              <w:top w:w="100" w:type="dxa"/>
              <w:left w:w="100" w:type="dxa"/>
              <w:bottom w:w="100" w:type="dxa"/>
              <w:right w:w="100" w:type="dxa"/>
            </w:tcMar>
          </w:tcPr>
          <w:p w14:paraId="2BC3C464"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Action </w:t>
            </w:r>
          </w:p>
        </w:tc>
        <w:tc>
          <w:tcPr>
            <w:tcW w:w="1872" w:type="dxa"/>
            <w:shd w:val="clear" w:color="auto" w:fill="auto"/>
            <w:tcMar>
              <w:top w:w="100" w:type="dxa"/>
              <w:left w:w="100" w:type="dxa"/>
              <w:bottom w:w="100" w:type="dxa"/>
              <w:right w:w="100" w:type="dxa"/>
            </w:tcMar>
          </w:tcPr>
          <w:p w14:paraId="1051ED79"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Note</w:t>
            </w:r>
          </w:p>
        </w:tc>
        <w:tc>
          <w:tcPr>
            <w:tcW w:w="1872" w:type="dxa"/>
            <w:shd w:val="clear" w:color="auto" w:fill="auto"/>
            <w:tcMar>
              <w:top w:w="100" w:type="dxa"/>
              <w:left w:w="100" w:type="dxa"/>
              <w:bottom w:w="100" w:type="dxa"/>
              <w:right w:w="100" w:type="dxa"/>
            </w:tcMar>
          </w:tcPr>
          <w:p w14:paraId="320FF6D3"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Critical</w:t>
            </w:r>
          </w:p>
        </w:tc>
        <w:tc>
          <w:tcPr>
            <w:tcW w:w="1872" w:type="dxa"/>
            <w:shd w:val="clear" w:color="auto" w:fill="auto"/>
            <w:tcMar>
              <w:top w:w="100" w:type="dxa"/>
              <w:left w:w="100" w:type="dxa"/>
              <w:bottom w:w="100" w:type="dxa"/>
              <w:right w:w="100" w:type="dxa"/>
            </w:tcMar>
          </w:tcPr>
          <w:p w14:paraId="297CDB83"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Responsible</w:t>
            </w:r>
          </w:p>
        </w:tc>
        <w:tc>
          <w:tcPr>
            <w:tcW w:w="1872" w:type="dxa"/>
            <w:shd w:val="clear" w:color="auto" w:fill="auto"/>
            <w:tcMar>
              <w:top w:w="100" w:type="dxa"/>
              <w:left w:w="100" w:type="dxa"/>
              <w:bottom w:w="100" w:type="dxa"/>
              <w:right w:w="100" w:type="dxa"/>
            </w:tcMar>
          </w:tcPr>
          <w:p w14:paraId="35FE08C8"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Deadline</w:t>
            </w:r>
          </w:p>
        </w:tc>
      </w:tr>
      <w:tr w:rsidR="00CF06A9" w14:paraId="1546F57E" w14:textId="77777777">
        <w:trPr>
          <w:tblHeader/>
        </w:trPr>
        <w:tc>
          <w:tcPr>
            <w:tcW w:w="1872" w:type="dxa"/>
            <w:shd w:val="clear" w:color="auto" w:fill="auto"/>
            <w:tcMar>
              <w:top w:w="100" w:type="dxa"/>
              <w:left w:w="100" w:type="dxa"/>
              <w:bottom w:w="100" w:type="dxa"/>
              <w:right w:w="100" w:type="dxa"/>
            </w:tcMar>
          </w:tcPr>
          <w:p w14:paraId="3C02D9A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Participate in leadership skill development programs</w:t>
            </w:r>
          </w:p>
        </w:tc>
        <w:tc>
          <w:tcPr>
            <w:tcW w:w="1872" w:type="dxa"/>
            <w:shd w:val="clear" w:color="auto" w:fill="auto"/>
            <w:tcMar>
              <w:top w:w="100" w:type="dxa"/>
              <w:left w:w="100" w:type="dxa"/>
              <w:bottom w:w="100" w:type="dxa"/>
              <w:right w:w="100" w:type="dxa"/>
            </w:tcMar>
          </w:tcPr>
          <w:p w14:paraId="54647B5D" w14:textId="5768C036"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Organizing </w:t>
            </w:r>
            <w:r w:rsidR="00C528AC">
              <w:rPr>
                <w:rFonts w:ascii="Times New Roman" w:eastAsia="Times New Roman" w:hAnsi="Times New Roman" w:cs="Times New Roman"/>
                <w:color w:val="000000"/>
                <w:sz w:val="24"/>
                <w:szCs w:val="24"/>
              </w:rPr>
              <w:t>programs</w:t>
            </w:r>
            <w:r>
              <w:rPr>
                <w:rFonts w:ascii="Times New Roman" w:eastAsia="Times New Roman" w:hAnsi="Times New Roman" w:cs="Times New Roman"/>
                <w:color w:val="000000"/>
                <w:sz w:val="24"/>
                <w:szCs w:val="24"/>
              </w:rPr>
              <w:t xml:space="preserve"> inviting great leaders aiming to inflict the management team with good management skills</w:t>
            </w:r>
          </w:p>
        </w:tc>
        <w:tc>
          <w:tcPr>
            <w:tcW w:w="1872" w:type="dxa"/>
            <w:shd w:val="clear" w:color="auto" w:fill="auto"/>
            <w:tcMar>
              <w:top w:w="100" w:type="dxa"/>
              <w:left w:w="100" w:type="dxa"/>
              <w:bottom w:w="100" w:type="dxa"/>
              <w:right w:w="100" w:type="dxa"/>
            </w:tcMar>
          </w:tcPr>
          <w:p w14:paraId="2DDD724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23750EC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Entire management team</w:t>
            </w:r>
          </w:p>
        </w:tc>
        <w:tc>
          <w:tcPr>
            <w:tcW w:w="1872" w:type="dxa"/>
            <w:shd w:val="clear" w:color="auto" w:fill="auto"/>
            <w:tcMar>
              <w:top w:w="100" w:type="dxa"/>
              <w:left w:w="100" w:type="dxa"/>
              <w:bottom w:w="100" w:type="dxa"/>
              <w:right w:w="100" w:type="dxa"/>
            </w:tcMar>
          </w:tcPr>
          <w:p w14:paraId="5CC539C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10-02-2022</w:t>
            </w:r>
          </w:p>
        </w:tc>
      </w:tr>
      <w:tr w:rsidR="00CF06A9" w14:paraId="71C6568A" w14:textId="77777777">
        <w:trPr>
          <w:tblHeader/>
        </w:trPr>
        <w:tc>
          <w:tcPr>
            <w:tcW w:w="1872" w:type="dxa"/>
            <w:shd w:val="clear" w:color="auto" w:fill="auto"/>
            <w:tcMar>
              <w:top w:w="100" w:type="dxa"/>
              <w:left w:w="100" w:type="dxa"/>
              <w:bottom w:w="100" w:type="dxa"/>
              <w:right w:w="100" w:type="dxa"/>
            </w:tcMar>
          </w:tcPr>
          <w:p w14:paraId="5E44A6F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Identify skill sets and assign jobs accordingly </w:t>
            </w:r>
          </w:p>
        </w:tc>
        <w:tc>
          <w:tcPr>
            <w:tcW w:w="1872" w:type="dxa"/>
            <w:shd w:val="clear" w:color="auto" w:fill="auto"/>
            <w:tcMar>
              <w:top w:w="100" w:type="dxa"/>
              <w:left w:w="100" w:type="dxa"/>
              <w:bottom w:w="100" w:type="dxa"/>
              <w:right w:w="100" w:type="dxa"/>
            </w:tcMar>
          </w:tcPr>
          <w:p w14:paraId="0AC5EA1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Know the skill sets of the employees deciding what they can do the best and assigning them to the respective tasks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bring out the best productivity out of them </w:t>
            </w:r>
          </w:p>
        </w:tc>
        <w:tc>
          <w:tcPr>
            <w:tcW w:w="1872" w:type="dxa"/>
            <w:shd w:val="clear" w:color="auto" w:fill="auto"/>
            <w:tcMar>
              <w:top w:w="100" w:type="dxa"/>
              <w:left w:w="100" w:type="dxa"/>
              <w:bottom w:w="100" w:type="dxa"/>
              <w:right w:w="100" w:type="dxa"/>
            </w:tcMar>
          </w:tcPr>
          <w:p w14:paraId="65B202B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7920081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5CE2543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01-03-2022</w:t>
            </w:r>
          </w:p>
        </w:tc>
      </w:tr>
      <w:tr w:rsidR="00CF06A9" w14:paraId="4E140F66" w14:textId="77777777">
        <w:trPr>
          <w:tblHeader/>
        </w:trPr>
        <w:tc>
          <w:tcPr>
            <w:tcW w:w="1872" w:type="dxa"/>
            <w:shd w:val="clear" w:color="auto" w:fill="auto"/>
            <w:tcMar>
              <w:top w:w="100" w:type="dxa"/>
              <w:left w:w="100" w:type="dxa"/>
              <w:bottom w:w="100" w:type="dxa"/>
              <w:right w:w="100" w:type="dxa"/>
            </w:tcMar>
          </w:tcPr>
          <w:p w14:paraId="60F2D6AE" w14:textId="2A953D01"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Monitor the </w:t>
            </w:r>
            <w:r w:rsidR="00287EDD">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of the entire team</w:t>
            </w:r>
          </w:p>
        </w:tc>
        <w:tc>
          <w:tcPr>
            <w:tcW w:w="1872" w:type="dxa"/>
            <w:shd w:val="clear" w:color="auto" w:fill="auto"/>
            <w:tcMar>
              <w:top w:w="100" w:type="dxa"/>
              <w:left w:w="100" w:type="dxa"/>
              <w:bottom w:w="100" w:type="dxa"/>
              <w:right w:w="100" w:type="dxa"/>
            </w:tcMar>
          </w:tcPr>
          <w:p w14:paraId="5F22B670" w14:textId="7830B01E"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Monitor the </w:t>
            </w:r>
            <w:r w:rsidR="00287EDD">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not only in case of </w:t>
            </w:r>
            <w:r w:rsidR="00287EDD">
              <w:rPr>
                <w:rFonts w:ascii="Times New Roman" w:eastAsia="Times New Roman" w:hAnsi="Times New Roman" w:cs="Times New Roman"/>
                <w:color w:val="000000"/>
                <w:sz w:val="24"/>
                <w:szCs w:val="24"/>
              </w:rPr>
              <w:t>decision-making</w:t>
            </w:r>
            <w:r>
              <w:rPr>
                <w:rFonts w:ascii="Times New Roman" w:eastAsia="Times New Roman" w:hAnsi="Times New Roman" w:cs="Times New Roman"/>
                <w:color w:val="000000"/>
                <w:sz w:val="24"/>
                <w:szCs w:val="24"/>
              </w:rPr>
              <w:t xml:space="preserve"> butt the entire attitude to understand where the issue is and how to mitigate it. </w:t>
            </w:r>
          </w:p>
        </w:tc>
        <w:tc>
          <w:tcPr>
            <w:tcW w:w="1872" w:type="dxa"/>
            <w:shd w:val="clear" w:color="auto" w:fill="auto"/>
            <w:tcMar>
              <w:top w:w="100" w:type="dxa"/>
              <w:left w:w="100" w:type="dxa"/>
              <w:bottom w:w="100" w:type="dxa"/>
              <w:right w:w="100" w:type="dxa"/>
            </w:tcMar>
          </w:tcPr>
          <w:p w14:paraId="51BDCFB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872" w:type="dxa"/>
            <w:shd w:val="clear" w:color="auto" w:fill="auto"/>
            <w:tcMar>
              <w:top w:w="100" w:type="dxa"/>
              <w:left w:w="100" w:type="dxa"/>
              <w:bottom w:w="100" w:type="dxa"/>
              <w:right w:w="100" w:type="dxa"/>
            </w:tcMar>
          </w:tcPr>
          <w:p w14:paraId="79D7527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548359A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05-03-2022</w:t>
            </w:r>
          </w:p>
        </w:tc>
      </w:tr>
      <w:tr w:rsidR="00CF06A9" w14:paraId="5D005D32" w14:textId="77777777">
        <w:trPr>
          <w:tblHeader/>
        </w:trPr>
        <w:tc>
          <w:tcPr>
            <w:tcW w:w="1872" w:type="dxa"/>
            <w:shd w:val="clear" w:color="auto" w:fill="auto"/>
            <w:tcMar>
              <w:top w:w="100" w:type="dxa"/>
              <w:left w:w="100" w:type="dxa"/>
              <w:bottom w:w="100" w:type="dxa"/>
              <w:right w:w="100" w:type="dxa"/>
            </w:tcMar>
          </w:tcPr>
          <w:p w14:paraId="729F95D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Establishing a business care force </w:t>
            </w:r>
          </w:p>
        </w:tc>
        <w:tc>
          <w:tcPr>
            <w:tcW w:w="1872" w:type="dxa"/>
            <w:shd w:val="clear" w:color="auto" w:fill="auto"/>
            <w:tcMar>
              <w:top w:w="100" w:type="dxa"/>
              <w:left w:w="100" w:type="dxa"/>
              <w:bottom w:w="100" w:type="dxa"/>
              <w:right w:w="100" w:type="dxa"/>
            </w:tcMar>
          </w:tcPr>
          <w:p w14:paraId="6F4363F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care force will ensure that the issues both internal and external do not affect the business. No matter the crisis, the annual revenue must be intact. </w:t>
            </w:r>
          </w:p>
        </w:tc>
        <w:tc>
          <w:tcPr>
            <w:tcW w:w="1872" w:type="dxa"/>
            <w:shd w:val="clear" w:color="auto" w:fill="auto"/>
            <w:tcMar>
              <w:top w:w="100" w:type="dxa"/>
              <w:left w:w="100" w:type="dxa"/>
              <w:bottom w:w="100" w:type="dxa"/>
              <w:right w:w="100" w:type="dxa"/>
            </w:tcMar>
          </w:tcPr>
          <w:p w14:paraId="075FE4D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04DBA0D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78B5440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15-03-2022</w:t>
            </w:r>
          </w:p>
        </w:tc>
      </w:tr>
      <w:tr w:rsidR="00CF06A9" w14:paraId="14E130B8" w14:textId="77777777">
        <w:trPr>
          <w:tblHeader/>
        </w:trPr>
        <w:tc>
          <w:tcPr>
            <w:tcW w:w="1872" w:type="dxa"/>
            <w:shd w:val="clear" w:color="auto" w:fill="auto"/>
            <w:tcMar>
              <w:top w:w="100" w:type="dxa"/>
              <w:left w:w="100" w:type="dxa"/>
              <w:bottom w:w="100" w:type="dxa"/>
              <w:right w:w="100" w:type="dxa"/>
            </w:tcMar>
          </w:tcPr>
          <w:p w14:paraId="7204231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Recognizing risks and steps to control the issue</w:t>
            </w:r>
          </w:p>
        </w:tc>
        <w:tc>
          <w:tcPr>
            <w:tcW w:w="1872" w:type="dxa"/>
            <w:shd w:val="clear" w:color="auto" w:fill="auto"/>
            <w:tcMar>
              <w:top w:w="100" w:type="dxa"/>
              <w:left w:w="100" w:type="dxa"/>
              <w:bottom w:w="100" w:type="dxa"/>
              <w:right w:w="100" w:type="dxa"/>
            </w:tcMar>
          </w:tcPr>
          <w:p w14:paraId="23C3716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Proper measures will be taken to control and mitigate the issues that have been taking place due to bad management and decision making in the organization. </w:t>
            </w:r>
          </w:p>
        </w:tc>
        <w:tc>
          <w:tcPr>
            <w:tcW w:w="1872" w:type="dxa"/>
            <w:shd w:val="clear" w:color="auto" w:fill="auto"/>
            <w:tcMar>
              <w:top w:w="100" w:type="dxa"/>
              <w:left w:w="100" w:type="dxa"/>
              <w:bottom w:w="100" w:type="dxa"/>
              <w:right w:w="100" w:type="dxa"/>
            </w:tcMar>
          </w:tcPr>
          <w:p w14:paraId="1BE2C8C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663C2E0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2DBF09A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10-01-2022</w:t>
            </w:r>
          </w:p>
        </w:tc>
      </w:tr>
      <w:tr w:rsidR="00CF06A9" w14:paraId="4F1C1954" w14:textId="77777777">
        <w:trPr>
          <w:tblHeader/>
        </w:trPr>
        <w:tc>
          <w:tcPr>
            <w:tcW w:w="1872" w:type="dxa"/>
            <w:shd w:val="clear" w:color="auto" w:fill="auto"/>
            <w:tcMar>
              <w:top w:w="100" w:type="dxa"/>
              <w:left w:w="100" w:type="dxa"/>
              <w:bottom w:w="100" w:type="dxa"/>
              <w:right w:w="100" w:type="dxa"/>
            </w:tcMar>
          </w:tcPr>
          <w:p w14:paraId="1E16C46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Establishing time-management skills</w:t>
            </w:r>
          </w:p>
        </w:tc>
        <w:tc>
          <w:tcPr>
            <w:tcW w:w="1872" w:type="dxa"/>
            <w:shd w:val="clear" w:color="auto" w:fill="auto"/>
            <w:tcMar>
              <w:top w:w="100" w:type="dxa"/>
              <w:left w:w="100" w:type="dxa"/>
              <w:bottom w:w="100" w:type="dxa"/>
              <w:right w:w="100" w:type="dxa"/>
            </w:tcMar>
          </w:tcPr>
          <w:p w14:paraId="6A79A12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Management skills will be promoted in the premise so that the management team understand the necessity and urgency of </w:t>
            </w:r>
            <w:proofErr w:type="gramStart"/>
            <w:r>
              <w:rPr>
                <w:rFonts w:ascii="Times New Roman" w:eastAsia="Times New Roman" w:hAnsi="Times New Roman" w:cs="Times New Roman"/>
                <w:color w:val="000000"/>
                <w:sz w:val="24"/>
                <w:szCs w:val="24"/>
              </w:rPr>
              <w:t>particular tasks</w:t>
            </w:r>
            <w:proofErr w:type="gramEnd"/>
            <w:r>
              <w:rPr>
                <w:rFonts w:ascii="Times New Roman" w:eastAsia="Times New Roman" w:hAnsi="Times New Roman" w:cs="Times New Roman"/>
                <w:color w:val="000000"/>
                <w:sz w:val="24"/>
                <w:szCs w:val="24"/>
              </w:rPr>
              <w:t xml:space="preserve"> and, therefore, act accordingly.  </w:t>
            </w:r>
          </w:p>
        </w:tc>
        <w:tc>
          <w:tcPr>
            <w:tcW w:w="1872" w:type="dxa"/>
            <w:shd w:val="clear" w:color="auto" w:fill="auto"/>
            <w:tcMar>
              <w:top w:w="100" w:type="dxa"/>
              <w:left w:w="100" w:type="dxa"/>
              <w:bottom w:w="100" w:type="dxa"/>
              <w:right w:w="100" w:type="dxa"/>
            </w:tcMar>
          </w:tcPr>
          <w:p w14:paraId="572800B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34AFC15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Team</w:t>
            </w:r>
          </w:p>
        </w:tc>
        <w:tc>
          <w:tcPr>
            <w:tcW w:w="1872" w:type="dxa"/>
            <w:shd w:val="clear" w:color="auto" w:fill="auto"/>
            <w:tcMar>
              <w:top w:w="100" w:type="dxa"/>
              <w:left w:w="100" w:type="dxa"/>
              <w:bottom w:w="100" w:type="dxa"/>
              <w:right w:w="100" w:type="dxa"/>
            </w:tcMar>
          </w:tcPr>
          <w:p w14:paraId="55984F0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10-02-2022</w:t>
            </w:r>
          </w:p>
        </w:tc>
      </w:tr>
      <w:tr w:rsidR="00CF06A9" w14:paraId="40A0DAD9" w14:textId="77777777">
        <w:trPr>
          <w:tblHeader/>
        </w:trPr>
        <w:tc>
          <w:tcPr>
            <w:tcW w:w="1872" w:type="dxa"/>
            <w:shd w:val="clear" w:color="auto" w:fill="auto"/>
            <w:tcMar>
              <w:top w:w="100" w:type="dxa"/>
              <w:left w:w="100" w:type="dxa"/>
              <w:bottom w:w="100" w:type="dxa"/>
              <w:right w:w="100" w:type="dxa"/>
            </w:tcMar>
          </w:tcPr>
          <w:p w14:paraId="0404934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Creating an environment that provokes the team to learn more</w:t>
            </w:r>
          </w:p>
        </w:tc>
        <w:tc>
          <w:tcPr>
            <w:tcW w:w="1872" w:type="dxa"/>
            <w:shd w:val="clear" w:color="auto" w:fill="auto"/>
            <w:tcMar>
              <w:top w:w="100" w:type="dxa"/>
              <w:left w:w="100" w:type="dxa"/>
              <w:bottom w:w="100" w:type="dxa"/>
              <w:right w:w="100" w:type="dxa"/>
            </w:tcMar>
          </w:tcPr>
          <w:p w14:paraId="3E936DA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Learning and acquiring further skills can sharpen the skulls of the employees making them better workers. Training will be provided to these people in their respective fields. </w:t>
            </w:r>
          </w:p>
        </w:tc>
        <w:tc>
          <w:tcPr>
            <w:tcW w:w="1872" w:type="dxa"/>
            <w:shd w:val="clear" w:color="auto" w:fill="auto"/>
            <w:tcMar>
              <w:top w:w="100" w:type="dxa"/>
              <w:left w:w="100" w:type="dxa"/>
              <w:bottom w:w="100" w:type="dxa"/>
              <w:right w:w="100" w:type="dxa"/>
            </w:tcMar>
          </w:tcPr>
          <w:p w14:paraId="38E35FF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05E6341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6B69459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15-12-2021</w:t>
            </w:r>
          </w:p>
        </w:tc>
      </w:tr>
    </w:tbl>
    <w:p w14:paraId="75F89ADC"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Implementation of a plan to eradicate bad management issue</w:t>
      </w:r>
    </w:p>
    <w:p w14:paraId="5D59D691"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5A896133" w14:textId="77777777" w:rsidR="00CF06A9" w:rsidRDefault="00DC5B9D">
      <w:pPr>
        <w:pStyle w:val="Titolo1"/>
      </w:pPr>
      <w:bookmarkStart w:id="12" w:name="_3dy6vkm" w:colFirst="0" w:colLast="0"/>
      <w:bookmarkStart w:id="13" w:name="_Toc92033997"/>
      <w:bookmarkEnd w:id="12"/>
      <w:r>
        <w:lastRenderedPageBreak/>
        <w:t>Communicating the plan to stakeholders</w:t>
      </w:r>
      <w:bookmarkEnd w:id="13"/>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F06A9" w14:paraId="60BE7568" w14:textId="77777777">
        <w:trPr>
          <w:tblHeader/>
        </w:trPr>
        <w:tc>
          <w:tcPr>
            <w:tcW w:w="1872" w:type="dxa"/>
            <w:shd w:val="clear" w:color="auto" w:fill="auto"/>
            <w:tcMar>
              <w:top w:w="100" w:type="dxa"/>
              <w:left w:w="100" w:type="dxa"/>
              <w:bottom w:w="100" w:type="dxa"/>
              <w:right w:w="100" w:type="dxa"/>
            </w:tcMar>
          </w:tcPr>
          <w:p w14:paraId="6362CA46"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Person</w:t>
            </w:r>
          </w:p>
        </w:tc>
        <w:tc>
          <w:tcPr>
            <w:tcW w:w="1872" w:type="dxa"/>
            <w:shd w:val="clear" w:color="auto" w:fill="auto"/>
            <w:tcMar>
              <w:top w:w="100" w:type="dxa"/>
              <w:left w:w="100" w:type="dxa"/>
              <w:bottom w:w="100" w:type="dxa"/>
              <w:right w:w="100" w:type="dxa"/>
            </w:tcMar>
          </w:tcPr>
          <w:p w14:paraId="5FF6DD15"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Role Title</w:t>
            </w:r>
          </w:p>
        </w:tc>
        <w:tc>
          <w:tcPr>
            <w:tcW w:w="1872" w:type="dxa"/>
            <w:shd w:val="clear" w:color="auto" w:fill="auto"/>
            <w:tcMar>
              <w:top w:w="100" w:type="dxa"/>
              <w:left w:w="100" w:type="dxa"/>
              <w:bottom w:w="100" w:type="dxa"/>
              <w:right w:w="100" w:type="dxa"/>
            </w:tcMar>
          </w:tcPr>
          <w:p w14:paraId="1C8C5FEC"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Frequency</w:t>
            </w:r>
          </w:p>
        </w:tc>
        <w:tc>
          <w:tcPr>
            <w:tcW w:w="1872" w:type="dxa"/>
            <w:shd w:val="clear" w:color="auto" w:fill="auto"/>
            <w:tcMar>
              <w:top w:w="100" w:type="dxa"/>
              <w:left w:w="100" w:type="dxa"/>
              <w:bottom w:w="100" w:type="dxa"/>
              <w:right w:w="100" w:type="dxa"/>
            </w:tcMar>
          </w:tcPr>
          <w:p w14:paraId="5048ACC9"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Channel</w:t>
            </w:r>
          </w:p>
        </w:tc>
        <w:tc>
          <w:tcPr>
            <w:tcW w:w="1872" w:type="dxa"/>
            <w:shd w:val="clear" w:color="auto" w:fill="auto"/>
            <w:tcMar>
              <w:top w:w="100" w:type="dxa"/>
              <w:left w:w="100" w:type="dxa"/>
              <w:bottom w:w="100" w:type="dxa"/>
              <w:right w:w="100" w:type="dxa"/>
            </w:tcMar>
          </w:tcPr>
          <w:p w14:paraId="0F1982E0"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Notes</w:t>
            </w:r>
          </w:p>
        </w:tc>
      </w:tr>
      <w:tr w:rsidR="00CF06A9" w14:paraId="7089F812" w14:textId="77777777">
        <w:trPr>
          <w:tblHeader/>
        </w:trPr>
        <w:tc>
          <w:tcPr>
            <w:tcW w:w="1872" w:type="dxa"/>
            <w:shd w:val="clear" w:color="auto" w:fill="auto"/>
            <w:tcMar>
              <w:top w:w="100" w:type="dxa"/>
              <w:left w:w="100" w:type="dxa"/>
              <w:bottom w:w="100" w:type="dxa"/>
              <w:right w:w="100" w:type="dxa"/>
            </w:tcMar>
          </w:tcPr>
          <w:p w14:paraId="05AB132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XYZ1</w:t>
            </w:r>
          </w:p>
        </w:tc>
        <w:tc>
          <w:tcPr>
            <w:tcW w:w="1872" w:type="dxa"/>
            <w:shd w:val="clear" w:color="auto" w:fill="auto"/>
            <w:tcMar>
              <w:top w:w="100" w:type="dxa"/>
              <w:left w:w="100" w:type="dxa"/>
              <w:bottom w:w="100" w:type="dxa"/>
              <w:right w:w="100" w:type="dxa"/>
            </w:tcMar>
          </w:tcPr>
          <w:p w14:paraId="0F0AF9D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Vice president of communication</w:t>
            </w:r>
          </w:p>
        </w:tc>
        <w:tc>
          <w:tcPr>
            <w:tcW w:w="1872" w:type="dxa"/>
            <w:shd w:val="clear" w:color="auto" w:fill="auto"/>
            <w:tcMar>
              <w:top w:w="100" w:type="dxa"/>
              <w:left w:w="100" w:type="dxa"/>
              <w:bottom w:w="100" w:type="dxa"/>
              <w:right w:w="100" w:type="dxa"/>
            </w:tcMar>
          </w:tcPr>
          <w:p w14:paraId="331E8C4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Milestone</w:t>
            </w:r>
          </w:p>
        </w:tc>
        <w:tc>
          <w:tcPr>
            <w:tcW w:w="1872" w:type="dxa"/>
            <w:shd w:val="clear" w:color="auto" w:fill="auto"/>
            <w:tcMar>
              <w:top w:w="100" w:type="dxa"/>
              <w:left w:w="100" w:type="dxa"/>
              <w:bottom w:w="100" w:type="dxa"/>
              <w:right w:w="100" w:type="dxa"/>
            </w:tcMar>
          </w:tcPr>
          <w:p w14:paraId="35F9942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Via email or in-person meeting</w:t>
            </w:r>
          </w:p>
        </w:tc>
        <w:tc>
          <w:tcPr>
            <w:tcW w:w="1872" w:type="dxa"/>
            <w:shd w:val="clear" w:color="auto" w:fill="auto"/>
            <w:tcMar>
              <w:top w:w="100" w:type="dxa"/>
              <w:left w:w="100" w:type="dxa"/>
              <w:bottom w:w="100" w:type="dxa"/>
              <w:right w:w="100" w:type="dxa"/>
            </w:tcMar>
          </w:tcPr>
          <w:p w14:paraId="42B68E9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Whenever a major decision is to be made or a huge announcement</w:t>
            </w:r>
          </w:p>
        </w:tc>
      </w:tr>
      <w:tr w:rsidR="00CF06A9" w14:paraId="498E6457" w14:textId="77777777">
        <w:trPr>
          <w:tblHeader/>
        </w:trPr>
        <w:tc>
          <w:tcPr>
            <w:tcW w:w="1872" w:type="dxa"/>
            <w:shd w:val="clear" w:color="auto" w:fill="auto"/>
            <w:tcMar>
              <w:top w:w="100" w:type="dxa"/>
              <w:left w:w="100" w:type="dxa"/>
              <w:bottom w:w="100" w:type="dxa"/>
              <w:right w:w="100" w:type="dxa"/>
            </w:tcMar>
          </w:tcPr>
          <w:p w14:paraId="77FEBEF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XYZ2</w:t>
            </w:r>
          </w:p>
        </w:tc>
        <w:tc>
          <w:tcPr>
            <w:tcW w:w="1872" w:type="dxa"/>
            <w:shd w:val="clear" w:color="auto" w:fill="auto"/>
            <w:tcMar>
              <w:top w:w="100" w:type="dxa"/>
              <w:left w:w="100" w:type="dxa"/>
              <w:bottom w:w="100" w:type="dxa"/>
              <w:right w:w="100" w:type="dxa"/>
            </w:tcMar>
          </w:tcPr>
          <w:p w14:paraId="02F1612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leader</w:t>
            </w:r>
          </w:p>
        </w:tc>
        <w:tc>
          <w:tcPr>
            <w:tcW w:w="1872" w:type="dxa"/>
            <w:shd w:val="clear" w:color="auto" w:fill="auto"/>
            <w:tcMar>
              <w:top w:w="100" w:type="dxa"/>
              <w:left w:w="100" w:type="dxa"/>
              <w:bottom w:w="100" w:type="dxa"/>
              <w:right w:w="100" w:type="dxa"/>
            </w:tcMar>
          </w:tcPr>
          <w:p w14:paraId="0128D10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Weekly</w:t>
            </w:r>
          </w:p>
        </w:tc>
        <w:tc>
          <w:tcPr>
            <w:tcW w:w="1872" w:type="dxa"/>
            <w:shd w:val="clear" w:color="auto" w:fill="auto"/>
            <w:tcMar>
              <w:top w:w="100" w:type="dxa"/>
              <w:left w:w="100" w:type="dxa"/>
              <w:bottom w:w="100" w:type="dxa"/>
              <w:right w:w="100" w:type="dxa"/>
            </w:tcMar>
          </w:tcPr>
          <w:p w14:paraId="15E8252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05E5522E"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61B42908" w14:textId="77777777">
        <w:trPr>
          <w:tblHeader/>
        </w:trPr>
        <w:tc>
          <w:tcPr>
            <w:tcW w:w="1872" w:type="dxa"/>
            <w:shd w:val="clear" w:color="auto" w:fill="auto"/>
            <w:tcMar>
              <w:top w:w="100" w:type="dxa"/>
              <w:left w:w="100" w:type="dxa"/>
              <w:bottom w:w="100" w:type="dxa"/>
              <w:right w:w="100" w:type="dxa"/>
            </w:tcMar>
          </w:tcPr>
          <w:p w14:paraId="76AC416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XYZ3</w:t>
            </w:r>
          </w:p>
        </w:tc>
        <w:tc>
          <w:tcPr>
            <w:tcW w:w="1872" w:type="dxa"/>
            <w:shd w:val="clear" w:color="auto" w:fill="auto"/>
            <w:tcMar>
              <w:top w:w="100" w:type="dxa"/>
              <w:left w:w="100" w:type="dxa"/>
              <w:bottom w:w="100" w:type="dxa"/>
              <w:right w:w="100" w:type="dxa"/>
            </w:tcMar>
          </w:tcPr>
          <w:p w14:paraId="495578F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Coordinator of communication</w:t>
            </w:r>
          </w:p>
        </w:tc>
        <w:tc>
          <w:tcPr>
            <w:tcW w:w="1872" w:type="dxa"/>
            <w:shd w:val="clear" w:color="auto" w:fill="auto"/>
            <w:tcMar>
              <w:top w:w="100" w:type="dxa"/>
              <w:left w:w="100" w:type="dxa"/>
              <w:bottom w:w="100" w:type="dxa"/>
              <w:right w:w="100" w:type="dxa"/>
            </w:tcMar>
          </w:tcPr>
          <w:p w14:paraId="6F0D605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Daily</w:t>
            </w:r>
          </w:p>
        </w:tc>
        <w:tc>
          <w:tcPr>
            <w:tcW w:w="1872" w:type="dxa"/>
            <w:shd w:val="clear" w:color="auto" w:fill="auto"/>
            <w:tcMar>
              <w:top w:w="100" w:type="dxa"/>
              <w:left w:w="100" w:type="dxa"/>
              <w:bottom w:w="100" w:type="dxa"/>
              <w:right w:w="100" w:type="dxa"/>
            </w:tcMar>
          </w:tcPr>
          <w:p w14:paraId="6F35923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7537333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4F957ADA" w14:textId="77777777">
        <w:trPr>
          <w:tblHeader/>
        </w:trPr>
        <w:tc>
          <w:tcPr>
            <w:tcW w:w="1872" w:type="dxa"/>
            <w:shd w:val="clear" w:color="auto" w:fill="auto"/>
            <w:tcMar>
              <w:top w:w="100" w:type="dxa"/>
              <w:left w:w="100" w:type="dxa"/>
              <w:bottom w:w="100" w:type="dxa"/>
              <w:right w:w="100" w:type="dxa"/>
            </w:tcMar>
          </w:tcPr>
          <w:p w14:paraId="5796FB5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XYZ4</w:t>
            </w:r>
          </w:p>
        </w:tc>
        <w:tc>
          <w:tcPr>
            <w:tcW w:w="1872" w:type="dxa"/>
            <w:shd w:val="clear" w:color="auto" w:fill="auto"/>
            <w:tcMar>
              <w:top w:w="100" w:type="dxa"/>
              <w:left w:w="100" w:type="dxa"/>
              <w:bottom w:w="100" w:type="dxa"/>
              <w:right w:w="100" w:type="dxa"/>
            </w:tcMar>
          </w:tcPr>
          <w:p w14:paraId="5634ED8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478850D8"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Monthly</w:t>
            </w:r>
          </w:p>
        </w:tc>
        <w:tc>
          <w:tcPr>
            <w:tcW w:w="1872" w:type="dxa"/>
            <w:shd w:val="clear" w:color="auto" w:fill="auto"/>
            <w:tcMar>
              <w:top w:w="100" w:type="dxa"/>
              <w:left w:w="100" w:type="dxa"/>
              <w:bottom w:w="100" w:type="dxa"/>
              <w:right w:w="100" w:type="dxa"/>
            </w:tcMar>
          </w:tcPr>
          <w:p w14:paraId="5392464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Meetings</w:t>
            </w:r>
          </w:p>
        </w:tc>
        <w:tc>
          <w:tcPr>
            <w:tcW w:w="1872" w:type="dxa"/>
            <w:shd w:val="clear" w:color="auto" w:fill="auto"/>
            <w:tcMar>
              <w:top w:w="100" w:type="dxa"/>
              <w:left w:w="100" w:type="dxa"/>
              <w:bottom w:w="100" w:type="dxa"/>
              <w:right w:w="100" w:type="dxa"/>
            </w:tcMar>
          </w:tcPr>
          <w:p w14:paraId="2D9F33D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0CB7A992" w14:textId="77777777">
        <w:trPr>
          <w:tblHeader/>
        </w:trPr>
        <w:tc>
          <w:tcPr>
            <w:tcW w:w="1872" w:type="dxa"/>
            <w:shd w:val="clear" w:color="auto" w:fill="auto"/>
            <w:tcMar>
              <w:top w:w="100" w:type="dxa"/>
              <w:left w:w="100" w:type="dxa"/>
              <w:bottom w:w="100" w:type="dxa"/>
              <w:right w:w="100" w:type="dxa"/>
            </w:tcMar>
          </w:tcPr>
          <w:p w14:paraId="3496E7A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XYZ5</w:t>
            </w:r>
          </w:p>
        </w:tc>
        <w:tc>
          <w:tcPr>
            <w:tcW w:w="1872" w:type="dxa"/>
            <w:shd w:val="clear" w:color="auto" w:fill="auto"/>
            <w:tcMar>
              <w:top w:w="100" w:type="dxa"/>
              <w:left w:w="100" w:type="dxa"/>
              <w:bottom w:w="100" w:type="dxa"/>
              <w:right w:w="100" w:type="dxa"/>
            </w:tcMar>
          </w:tcPr>
          <w:p w14:paraId="1C42693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coordinator</w:t>
            </w:r>
          </w:p>
        </w:tc>
        <w:tc>
          <w:tcPr>
            <w:tcW w:w="1872" w:type="dxa"/>
            <w:shd w:val="clear" w:color="auto" w:fill="auto"/>
            <w:tcMar>
              <w:top w:w="100" w:type="dxa"/>
              <w:left w:w="100" w:type="dxa"/>
              <w:bottom w:w="100" w:type="dxa"/>
              <w:right w:w="100" w:type="dxa"/>
            </w:tcMar>
          </w:tcPr>
          <w:p w14:paraId="3ACBDBA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Weekly</w:t>
            </w:r>
          </w:p>
        </w:tc>
        <w:tc>
          <w:tcPr>
            <w:tcW w:w="1872" w:type="dxa"/>
            <w:shd w:val="clear" w:color="auto" w:fill="auto"/>
            <w:tcMar>
              <w:top w:w="100" w:type="dxa"/>
              <w:left w:w="100" w:type="dxa"/>
              <w:bottom w:w="100" w:type="dxa"/>
              <w:right w:w="100" w:type="dxa"/>
            </w:tcMar>
          </w:tcPr>
          <w:p w14:paraId="39B703C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3D193FF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06CBA77F" w14:textId="77777777">
        <w:trPr>
          <w:tblHeader/>
        </w:trPr>
        <w:tc>
          <w:tcPr>
            <w:tcW w:w="1872" w:type="dxa"/>
            <w:shd w:val="clear" w:color="auto" w:fill="auto"/>
            <w:tcMar>
              <w:top w:w="100" w:type="dxa"/>
              <w:left w:w="100" w:type="dxa"/>
              <w:bottom w:w="100" w:type="dxa"/>
              <w:right w:w="100" w:type="dxa"/>
            </w:tcMar>
          </w:tcPr>
          <w:p w14:paraId="7CF0FA6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XY6</w:t>
            </w:r>
          </w:p>
        </w:tc>
        <w:tc>
          <w:tcPr>
            <w:tcW w:w="1872" w:type="dxa"/>
            <w:shd w:val="clear" w:color="auto" w:fill="auto"/>
            <w:tcMar>
              <w:top w:w="100" w:type="dxa"/>
              <w:left w:w="100" w:type="dxa"/>
              <w:bottom w:w="100" w:type="dxa"/>
              <w:right w:w="100" w:type="dxa"/>
            </w:tcMar>
          </w:tcPr>
          <w:p w14:paraId="43C38D1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4007E05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milestone</w:t>
            </w:r>
          </w:p>
        </w:tc>
        <w:tc>
          <w:tcPr>
            <w:tcW w:w="1872" w:type="dxa"/>
            <w:shd w:val="clear" w:color="auto" w:fill="auto"/>
            <w:tcMar>
              <w:top w:w="100" w:type="dxa"/>
              <w:left w:w="100" w:type="dxa"/>
              <w:bottom w:w="100" w:type="dxa"/>
              <w:right w:w="100" w:type="dxa"/>
            </w:tcMar>
          </w:tcPr>
          <w:p w14:paraId="0936BD5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Via email/ meetings</w:t>
            </w:r>
          </w:p>
        </w:tc>
        <w:tc>
          <w:tcPr>
            <w:tcW w:w="1872" w:type="dxa"/>
            <w:shd w:val="clear" w:color="auto" w:fill="auto"/>
            <w:tcMar>
              <w:top w:w="100" w:type="dxa"/>
              <w:left w:w="100" w:type="dxa"/>
              <w:bottom w:w="100" w:type="dxa"/>
              <w:right w:w="100" w:type="dxa"/>
            </w:tcMar>
          </w:tcPr>
          <w:p w14:paraId="140B0BA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decision making or announcements</w:t>
            </w:r>
          </w:p>
        </w:tc>
      </w:tr>
    </w:tbl>
    <w:p w14:paraId="4DE556BA"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Communicating with the Stakeholders</w:t>
      </w:r>
    </w:p>
    <w:p w14:paraId="723D021F"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29875653"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Other than the important stakeholders who are directly related to the organization, there are several others who are directly or indirectly connected to the organization, their production, revenue and so on. These may include the government of the state, the consumers, investors and other big to small businesses dependent on or related to the organization. It must inform necessary or appropriate information to these people as well.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do so, the management team may pass the information through media, newspapers, social media in the present world and many other mediums such as emails and messages (</w:t>
      </w:r>
      <w:r>
        <w:rPr>
          <w:rFonts w:ascii="Times New Roman" w:eastAsia="Times New Roman" w:hAnsi="Times New Roman" w:cs="Times New Roman"/>
          <w:color w:val="000000"/>
          <w:sz w:val="24"/>
          <w:szCs w:val="24"/>
          <w:highlight w:val="white"/>
        </w:rPr>
        <w:t>Rajhans, 2018)</w:t>
      </w:r>
      <w:r>
        <w:rPr>
          <w:rFonts w:ascii="Times New Roman" w:eastAsia="Times New Roman" w:hAnsi="Times New Roman" w:cs="Times New Roman"/>
          <w:color w:val="000000"/>
          <w:sz w:val="24"/>
          <w:szCs w:val="24"/>
        </w:rPr>
        <w:t xml:space="preserve"> The stakeholders must be informed about any major decisions or issues that have befallen the organization since they are related to it either directly or indirectly. </w:t>
      </w:r>
    </w:p>
    <w:p w14:paraId="480779C1" w14:textId="77777777" w:rsidR="00CF06A9" w:rsidRDefault="00DC5B9D">
      <w:pPr>
        <w:pStyle w:val="Titolo1"/>
      </w:pPr>
      <w:bookmarkStart w:id="14" w:name="_1t3h5sf" w:colFirst="0" w:colLast="0"/>
      <w:bookmarkStart w:id="15" w:name="_Toc92033998"/>
      <w:bookmarkEnd w:id="14"/>
      <w:r>
        <w:t>Assessing appropriate review and monitoring techniques to ensure the success of the implementation.</w:t>
      </w:r>
      <w:bookmarkEnd w:id="15"/>
    </w:p>
    <w:p w14:paraId="61D6C584"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Monitoring and reviewing the effectiveness of the plan is as prominent as any other part of it. It helps the managers to implement any necessary changes according to the effectiveness of the plan.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do so, they must employ appropriate techniques that can help them with the monitoring. Without which one will lose track of the events and tine and the level of efficiency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Below are a few strategies that can help an organization to monitor the effectiveness of the plan that has been implemented linking them closely to the objective of the plan. A strategy can only be effective if the resources allocated to the plan deliver the expected result. </w:t>
      </w:r>
    </w:p>
    <w:p w14:paraId="07644215"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320AFE0F" wp14:editId="6AC140DD">
            <wp:extent cx="3493923" cy="2672747"/>
            <wp:effectExtent l="0" t="0" r="0" b="0"/>
            <wp:docPr id="2" name="image2.png" descr="Implementation plan and monitoring strategies Proof Reading Services"/>
            <wp:cNvGraphicFramePr/>
            <a:graphic xmlns:a="http://schemas.openxmlformats.org/drawingml/2006/main">
              <a:graphicData uri="http://schemas.openxmlformats.org/drawingml/2006/picture">
                <pic:pic xmlns:pic="http://schemas.openxmlformats.org/drawingml/2006/picture">
                  <pic:nvPicPr>
                    <pic:cNvPr id="0" name="image2.png" descr="Implementation plan and monitoring strategies Proof Reading Services"/>
                    <pic:cNvPicPr preferRelativeResize="0"/>
                  </pic:nvPicPr>
                  <pic:blipFill>
                    <a:blip r:embed="rId11"/>
                    <a:srcRect/>
                    <a:stretch>
                      <a:fillRect/>
                    </a:stretch>
                  </pic:blipFill>
                  <pic:spPr>
                    <a:xfrm>
                      <a:off x="0" y="0"/>
                      <a:ext cx="3493923" cy="2672747"/>
                    </a:xfrm>
                    <a:prstGeom prst="rect">
                      <a:avLst/>
                    </a:prstGeom>
                    <a:ln/>
                  </pic:spPr>
                </pic:pic>
              </a:graphicData>
            </a:graphic>
          </wp:inline>
        </w:drawing>
      </w:r>
    </w:p>
    <w:p w14:paraId="2C47CD09"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Figure 3: Review and monitoring techniques</w:t>
      </w:r>
    </w:p>
    <w:p w14:paraId="5991AEF4"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2018)</w:t>
      </w:r>
    </w:p>
    <w:p w14:paraId="44F1BAEE" w14:textId="366B3DA2"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Develop measurable strategies:</w:t>
      </w:r>
      <w:r>
        <w:rPr>
          <w:rFonts w:ascii="Times New Roman" w:eastAsia="Times New Roman" w:hAnsi="Times New Roman" w:cs="Times New Roman"/>
          <w:color w:val="000000"/>
          <w:sz w:val="24"/>
          <w:szCs w:val="24"/>
        </w:rPr>
        <w:t xml:space="preserve"> </w:t>
      </w:r>
      <w:r w:rsidR="0067098B">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w:t>
      </w:r>
      <w:r w:rsidRPr="00F31DD2">
        <w:rPr>
          <w:rFonts w:ascii="Arial" w:eastAsia="Times New Roman" w:hAnsi="Arial" w:cs="Arial"/>
          <w:color w:val="000000"/>
        </w:rPr>
        <w:t>determine the efficiency</w:t>
      </w:r>
      <w:r>
        <w:rPr>
          <w:rFonts w:ascii="Times New Roman" w:eastAsia="Times New Roman" w:hAnsi="Times New Roman" w:cs="Times New Roman"/>
          <w:color w:val="000000"/>
          <w:sz w:val="24"/>
          <w:szCs w:val="24"/>
        </w:rPr>
        <w:t xml:space="preserve"> of the plan, the manager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measure the performance and check the accomplishment of the task as per goal and how close is it taking the overall plan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In the case of bad management, one must keep a close eye on the leadership skills and how well are the employees implementing them in their work. </w:t>
      </w:r>
    </w:p>
    <w:p w14:paraId="089D12B5"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Measuring variables</w:t>
      </w:r>
      <w:r>
        <w:rPr>
          <w:rFonts w:ascii="Times New Roman" w:eastAsia="Times New Roman" w:hAnsi="Times New Roman" w:cs="Times New Roman"/>
          <w:i/>
          <w:color w:val="000000"/>
          <w:sz w:val="24"/>
          <w:szCs w:val="24"/>
        </w:rPr>
        <w:t xml:space="preserve">: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make the process of monitoring more effective, one must establish base values before implementing the plan and track the progress of the task regularly. </w:t>
      </w:r>
    </w:p>
    <w:p w14:paraId="0CE35FDB"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Continuous evaluation of performance:</w:t>
      </w:r>
      <w:r>
        <w:rPr>
          <w:rFonts w:ascii="Times New Roman" w:eastAsia="Times New Roman" w:hAnsi="Times New Roman" w:cs="Times New Roman"/>
          <w:color w:val="000000"/>
          <w:sz w:val="24"/>
          <w:szCs w:val="24"/>
        </w:rPr>
        <w:t xml:space="preserve"> The specific targets that have been established to measure the closeness of the task to the objective of the entire plan helps to measure performance. If the results are lagging one can change the course of the plan or rearrange the sub goals to make it easier and effective. </w:t>
      </w:r>
    </w:p>
    <w:p w14:paraId="09E10D95"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Review the effectiveness of the Objectives:</w:t>
      </w:r>
      <w:r>
        <w:rPr>
          <w:rFonts w:ascii="Times New Roman" w:eastAsia="Times New Roman" w:hAnsi="Times New Roman" w:cs="Times New Roman"/>
          <w:color w:val="000000"/>
          <w:sz w:val="24"/>
          <w:szCs w:val="24"/>
        </w:rPr>
        <w:t xml:space="preserve"> Once the strategies are fully decided and implemented, they can be evaluated by the management or the project manager of that </w:t>
      </w:r>
      <w:proofErr w:type="gramStart"/>
      <w:r>
        <w:rPr>
          <w:rFonts w:ascii="Times New Roman" w:eastAsia="Times New Roman" w:hAnsi="Times New Roman" w:cs="Times New Roman"/>
          <w:color w:val="000000"/>
          <w:sz w:val="24"/>
          <w:szCs w:val="24"/>
        </w:rPr>
        <w:t>particular plan</w:t>
      </w:r>
      <w:proofErr w:type="gramEnd"/>
      <w:r>
        <w:rPr>
          <w:rFonts w:ascii="Times New Roman" w:eastAsia="Times New Roman" w:hAnsi="Times New Roman" w:cs="Times New Roman"/>
          <w:color w:val="000000"/>
          <w:sz w:val="24"/>
          <w:szCs w:val="24"/>
        </w:rPr>
        <w:t>. Seeking reviews makes a task better by eradicating the issues that are pulling the accomplishment of the task behind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Reviews fuel the working efficiency of the entire team. </w:t>
      </w:r>
    </w:p>
    <w:p w14:paraId="19D2C960" w14:textId="77777777" w:rsidR="00CF06A9" w:rsidRDefault="00DC5B9D">
      <w:pPr>
        <w:pStyle w:val="Titolo1"/>
      </w:pPr>
      <w:bookmarkStart w:id="16" w:name="_4d34og8" w:colFirst="0" w:colLast="0"/>
      <w:bookmarkStart w:id="17" w:name="_Toc92033999"/>
      <w:bookmarkEnd w:id="16"/>
      <w:r>
        <w:t>Conclusion</w:t>
      </w:r>
      <w:bookmarkEnd w:id="17"/>
    </w:p>
    <w:p w14:paraId="46841CD9"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can be concluded from the above study that bad management can affect every aspect of the organization including the environment within, structure, work performance and the overall performance of the organization. It is also responsible for unhealthy relationships of the organization with the stakeholders. The reason for bad management is often traced back to a lack of leadership skills in the manager or the entire team. The alternatives to bad management are frequent reviews sought from peers as these people know best about the performance and work skills of a person. One must encourage the team to take autonomy over the situation. Delaying decisions is the best example of bad management. The plan that has been developed in table 1 can be referred to for enhancing and monitoring the implementation of a plan to make the best result out of it. An institution must instigate leadership skills in their employees and opportunities to </w:t>
      </w:r>
      <w:r>
        <w:rPr>
          <w:rFonts w:ascii="Times New Roman" w:eastAsia="Times New Roman" w:hAnsi="Times New Roman" w:cs="Times New Roman"/>
          <w:color w:val="000000"/>
          <w:sz w:val="24"/>
          <w:szCs w:val="24"/>
        </w:rPr>
        <w:lastRenderedPageBreak/>
        <w:t xml:space="preserve">learn more and gain more skills and knowledge in their respective fields. Communicating with the stakeholder with efficiency is an important part of any plan. </w:t>
      </w:r>
    </w:p>
    <w:p w14:paraId="55539AC8" w14:textId="77777777" w:rsidR="00CF06A9" w:rsidRDefault="00DC5B9D">
      <w:pPr>
        <w:spacing w:line="360" w:lineRule="auto"/>
        <w:rPr>
          <w:rFonts w:ascii="Times New Roman" w:eastAsia="Times New Roman" w:hAnsi="Times New Roman" w:cs="Times New Roman"/>
          <w:sz w:val="24"/>
          <w:szCs w:val="24"/>
        </w:rPr>
      </w:pPr>
      <w:r>
        <w:br w:type="page"/>
      </w:r>
    </w:p>
    <w:p w14:paraId="0365BE5B" w14:textId="77777777" w:rsidR="00CF06A9" w:rsidRDefault="00DC5B9D">
      <w:pPr>
        <w:pStyle w:val="Titolo1"/>
      </w:pPr>
      <w:bookmarkStart w:id="18" w:name="_2s8eyo1" w:colFirst="0" w:colLast="0"/>
      <w:bookmarkStart w:id="19" w:name="_Toc92034000"/>
      <w:bookmarkEnd w:id="18"/>
      <w:r>
        <w:lastRenderedPageBreak/>
        <w:t>Reference</w:t>
      </w:r>
      <w:bookmarkEnd w:id="19"/>
    </w:p>
    <w:p w14:paraId="71445869" w14:textId="66E9868B" w:rsidR="00CF06A9" w:rsidRDefault="00DC5B9D" w:rsidP="00287ED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Spencer, D.A., 2020. Economics and ‘</w:t>
      </w:r>
      <w:r w:rsidR="00287EDD">
        <w:rPr>
          <w:rFonts w:ascii="Times New Roman" w:eastAsia="Times New Roman" w:hAnsi="Times New Roman" w:cs="Times New Roman"/>
          <w:sz w:val="24"/>
          <w:szCs w:val="24"/>
          <w:highlight w:val="white"/>
        </w:rPr>
        <w:t>bad ‘management</w:t>
      </w:r>
      <w:r>
        <w:rPr>
          <w:rFonts w:ascii="Times New Roman" w:eastAsia="Times New Roman" w:hAnsi="Times New Roman" w:cs="Times New Roman"/>
          <w:sz w:val="24"/>
          <w:szCs w:val="24"/>
          <w:highlight w:val="white"/>
        </w:rPr>
        <w:t>: the limits to performativity. </w:t>
      </w:r>
      <w:r>
        <w:rPr>
          <w:rFonts w:ascii="Times New Roman" w:eastAsia="Times New Roman" w:hAnsi="Times New Roman" w:cs="Times New Roman"/>
          <w:i/>
          <w:sz w:val="24"/>
          <w:szCs w:val="24"/>
          <w:highlight w:val="white"/>
        </w:rPr>
        <w:t>Cambridge Journal of Economics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(1), pp.17-32.</w:t>
      </w:r>
    </w:p>
    <w:p w14:paraId="6600AC8D"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Marchiori, D., Schiffer, </w:t>
      </w:r>
      <w:proofErr w:type="gramStart"/>
      <w:r>
        <w:rPr>
          <w:rFonts w:ascii="Times New Roman" w:eastAsia="Times New Roman" w:hAnsi="Times New Roman" w:cs="Times New Roman"/>
          <w:sz w:val="24"/>
          <w:szCs w:val="24"/>
          <w:highlight w:val="white"/>
        </w:rPr>
        <w:t>M.</w:t>
      </w:r>
      <w:proofErr w:type="gramEnd"/>
      <w:r>
        <w:rPr>
          <w:rFonts w:ascii="Times New Roman" w:eastAsia="Times New Roman" w:hAnsi="Times New Roman" w:cs="Times New Roman"/>
          <w:sz w:val="24"/>
          <w:szCs w:val="24"/>
          <w:highlight w:val="white"/>
        </w:rPr>
        <w:t xml:space="preserve"> and O’Rourke, J.S., 2019. </w:t>
      </w:r>
      <w:r>
        <w:rPr>
          <w:rFonts w:ascii="Times New Roman" w:eastAsia="Times New Roman" w:hAnsi="Times New Roman" w:cs="Times New Roman"/>
          <w:i/>
          <w:sz w:val="24"/>
          <w:szCs w:val="24"/>
          <w:highlight w:val="white"/>
        </w:rPr>
        <w:t xml:space="preserve">Barnes &amp; Noble, Inc.: Another Executive Departure. Bad Behavior or Bad </w:t>
      </w:r>
      <w:proofErr w:type="gramStart"/>
      <w:r>
        <w:rPr>
          <w:rFonts w:ascii="Times New Roman" w:eastAsia="Times New Roman" w:hAnsi="Times New Roman" w:cs="Times New Roman"/>
          <w:i/>
          <w:sz w:val="24"/>
          <w:szCs w:val="24"/>
          <w:highlight w:val="white"/>
        </w:rPr>
        <w:t>Management?</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The Eugene D. Fanning Center for Business Communication, Mendoza College of Business, University of Notre Dame.</w:t>
      </w:r>
    </w:p>
    <w:p w14:paraId="42E89987"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Evans, S. and </w:t>
      </w:r>
      <w:proofErr w:type="spellStart"/>
      <w:r>
        <w:rPr>
          <w:rFonts w:ascii="Times New Roman" w:eastAsia="Times New Roman" w:hAnsi="Times New Roman" w:cs="Times New Roman"/>
          <w:sz w:val="24"/>
          <w:szCs w:val="24"/>
          <w:highlight w:val="white"/>
        </w:rPr>
        <w:t>Tourish</w:t>
      </w:r>
      <w:proofErr w:type="spellEnd"/>
      <w:r>
        <w:rPr>
          <w:rFonts w:ascii="Times New Roman" w:eastAsia="Times New Roman" w:hAnsi="Times New Roman" w:cs="Times New Roman"/>
          <w:sz w:val="24"/>
          <w:szCs w:val="24"/>
          <w:highlight w:val="white"/>
        </w:rPr>
        <w:t>, D., 2017. Agency theory and performance appraisal: How bad theory damages learning and contributes to bad management practice. </w:t>
      </w:r>
      <w:r>
        <w:rPr>
          <w:rFonts w:ascii="Times New Roman" w:eastAsia="Times New Roman" w:hAnsi="Times New Roman" w:cs="Times New Roman"/>
          <w:i/>
          <w:sz w:val="24"/>
          <w:szCs w:val="24"/>
          <w:highlight w:val="white"/>
        </w:rPr>
        <w:t>Management Learning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48</w:t>
      </w:r>
      <w:r>
        <w:rPr>
          <w:rFonts w:ascii="Times New Roman" w:eastAsia="Times New Roman" w:hAnsi="Times New Roman" w:cs="Times New Roman"/>
          <w:sz w:val="24"/>
          <w:szCs w:val="24"/>
          <w:highlight w:val="white"/>
        </w:rPr>
        <w:t>(3), pp.271-291.</w:t>
      </w:r>
    </w:p>
    <w:p w14:paraId="7056B6FE" w14:textId="77777777" w:rsidR="00CF06A9" w:rsidRDefault="00DC5B9D">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Örtenblad</w:t>
      </w:r>
      <w:proofErr w:type="spellEnd"/>
      <w:r>
        <w:rPr>
          <w:rFonts w:ascii="Times New Roman" w:eastAsia="Times New Roman" w:hAnsi="Times New Roman" w:cs="Times New Roman"/>
          <w:sz w:val="24"/>
          <w:szCs w:val="24"/>
          <w:highlight w:val="white"/>
        </w:rPr>
        <w:t>, A. ed., 2021. </w:t>
      </w:r>
      <w:r>
        <w:rPr>
          <w:rFonts w:ascii="Times New Roman" w:eastAsia="Times New Roman" w:hAnsi="Times New Roman" w:cs="Times New Roman"/>
          <w:i/>
          <w:sz w:val="24"/>
          <w:szCs w:val="24"/>
          <w:highlight w:val="white"/>
        </w:rPr>
        <w:t>Debating Bad Leadership: Reasons and Remedies</w:t>
      </w:r>
      <w:r>
        <w:rPr>
          <w:rFonts w:ascii="Times New Roman" w:eastAsia="Times New Roman" w:hAnsi="Times New Roman" w:cs="Times New Roman"/>
          <w:sz w:val="24"/>
          <w:szCs w:val="24"/>
          <w:highlight w:val="white"/>
        </w:rPr>
        <w:t>. Springer Nature.</w:t>
      </w:r>
    </w:p>
    <w:p w14:paraId="49B71E24"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Kerns, C.D., 2021. Bad Leaders: Some Realities, Reasons and Remedies. </w:t>
      </w:r>
      <w:r>
        <w:rPr>
          <w:rFonts w:ascii="Times New Roman" w:eastAsia="Times New Roman" w:hAnsi="Times New Roman" w:cs="Times New Roman"/>
          <w:i/>
          <w:sz w:val="24"/>
          <w:szCs w:val="24"/>
          <w:highlight w:val="white"/>
        </w:rPr>
        <w:t>Debating Bad Leadership: Reasons and Remedies</w:t>
      </w:r>
      <w:r>
        <w:rPr>
          <w:rFonts w:ascii="Times New Roman" w:eastAsia="Times New Roman" w:hAnsi="Times New Roman" w:cs="Times New Roman"/>
          <w:sz w:val="24"/>
          <w:szCs w:val="24"/>
          <w:highlight w:val="white"/>
        </w:rPr>
        <w:t>, p.219.</w:t>
      </w:r>
    </w:p>
    <w:p w14:paraId="110C2C43" w14:textId="77777777" w:rsidR="00CF06A9" w:rsidRDefault="00DC5B9D">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Sagepub</w:t>
      </w:r>
      <w:proofErr w:type="spellEnd"/>
      <w:r>
        <w:rPr>
          <w:rFonts w:ascii="Times New Roman" w:eastAsia="Times New Roman" w:hAnsi="Times New Roman" w:cs="Times New Roman"/>
          <w:sz w:val="24"/>
          <w:szCs w:val="24"/>
          <w:highlight w:val="white"/>
        </w:rPr>
        <w:t xml:space="preserve">, 2021. Book Review: Debating Bad Leadership: Reasons and Remedies. </w:t>
      </w:r>
      <w:hyperlink r:id="rId12">
        <w:r>
          <w:rPr>
            <w:rFonts w:ascii="Times New Roman" w:eastAsia="Times New Roman" w:hAnsi="Times New Roman" w:cs="Times New Roman"/>
            <w:color w:val="000000"/>
            <w:sz w:val="24"/>
            <w:szCs w:val="24"/>
            <w:highlight w:val="white"/>
            <w:u w:val="single"/>
          </w:rPr>
          <w:t>https://journals.sagepub.com/doi/full/10.1177/17427150211028338</w:t>
        </w:r>
      </w:hyperlink>
      <w:r>
        <w:rPr>
          <w:rFonts w:ascii="Times New Roman" w:eastAsia="Times New Roman" w:hAnsi="Times New Roman" w:cs="Times New Roman"/>
          <w:sz w:val="24"/>
          <w:szCs w:val="24"/>
          <w:highlight w:val="white"/>
        </w:rPr>
        <w:t xml:space="preserve"> </w:t>
      </w:r>
    </w:p>
    <w:p w14:paraId="1B0AD05F"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Campbell, C., Roth, W.M. and Jornet, A., 2019. Collaborative design decision-making as social process. </w:t>
      </w:r>
      <w:r>
        <w:rPr>
          <w:rFonts w:ascii="Times New Roman" w:eastAsia="Times New Roman" w:hAnsi="Times New Roman" w:cs="Times New Roman"/>
          <w:i/>
          <w:sz w:val="24"/>
          <w:szCs w:val="24"/>
          <w:highlight w:val="white"/>
        </w:rPr>
        <w:t>European Journal of Engineering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(3), pp.294-311.</w:t>
      </w:r>
    </w:p>
    <w:p w14:paraId="08E891AD"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Berg, </w:t>
      </w:r>
      <w:proofErr w:type="gramStart"/>
      <w:r>
        <w:rPr>
          <w:rFonts w:ascii="Times New Roman" w:eastAsia="Times New Roman" w:hAnsi="Times New Roman" w:cs="Times New Roman"/>
          <w:sz w:val="24"/>
          <w:szCs w:val="24"/>
          <w:highlight w:val="white"/>
        </w:rPr>
        <w:t>L.P.</w:t>
      </w:r>
      <w:proofErr w:type="gramEnd"/>
      <w:r>
        <w:rPr>
          <w:rFonts w:ascii="Times New Roman" w:eastAsia="Times New Roman" w:hAnsi="Times New Roman" w:cs="Times New Roman"/>
          <w:sz w:val="24"/>
          <w:szCs w:val="24"/>
          <w:highlight w:val="white"/>
        </w:rPr>
        <w:t xml:space="preserve"> and Vance, J.M., 2017. An industry case study: investigating early design decision making in virtual reality. </w:t>
      </w:r>
      <w:r>
        <w:rPr>
          <w:rFonts w:ascii="Times New Roman" w:eastAsia="Times New Roman" w:hAnsi="Times New Roman" w:cs="Times New Roman"/>
          <w:i/>
          <w:sz w:val="24"/>
          <w:szCs w:val="24"/>
          <w:highlight w:val="white"/>
        </w:rPr>
        <w:t>Journal of Computing and Information Science in Engineering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 xml:space="preserve">(1). </w:t>
      </w:r>
    </w:p>
    <w:p w14:paraId="5D29400F"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Rajhans, K., 2018. Effective communication management: A key to stakeholder relationship management in project-based organizations. </w:t>
      </w:r>
      <w:r>
        <w:rPr>
          <w:rFonts w:ascii="Times New Roman" w:eastAsia="Times New Roman" w:hAnsi="Times New Roman" w:cs="Times New Roman"/>
          <w:i/>
          <w:sz w:val="24"/>
          <w:szCs w:val="24"/>
          <w:highlight w:val="white"/>
        </w:rPr>
        <w:t>IUP Journal of Soft Skills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(4), pp.47-66. </w:t>
      </w:r>
    </w:p>
    <w:p w14:paraId="128B71B8" w14:textId="77777777" w:rsidR="00CF06A9" w:rsidRDefault="00DC5B9D">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Taylorfrancis</w:t>
      </w:r>
      <w:proofErr w:type="spellEnd"/>
      <w:r>
        <w:rPr>
          <w:rFonts w:ascii="Times New Roman" w:eastAsia="Times New Roman" w:hAnsi="Times New Roman" w:cs="Times New Roman"/>
          <w:sz w:val="24"/>
          <w:szCs w:val="24"/>
        </w:rPr>
        <w:t xml:space="preserve">, 2018 </w:t>
      </w:r>
      <w:r>
        <w:rPr>
          <w:rFonts w:ascii="Times New Roman" w:eastAsia="Times New Roman" w:hAnsi="Times New Roman" w:cs="Times New Roman"/>
          <w:sz w:val="24"/>
          <w:szCs w:val="24"/>
          <w:highlight w:val="white"/>
        </w:rPr>
        <w:t>The role of information sharing and communication strategies for improving stakeholder engagement. In </w:t>
      </w:r>
      <w:r>
        <w:rPr>
          <w:rFonts w:ascii="Times New Roman" w:eastAsia="Times New Roman" w:hAnsi="Times New Roman" w:cs="Times New Roman"/>
          <w:i/>
          <w:sz w:val="24"/>
          <w:szCs w:val="24"/>
          <w:highlight w:val="white"/>
        </w:rPr>
        <w:t>Business models for strategic innovation</w:t>
      </w:r>
      <w:r>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000000"/>
            <w:sz w:val="24"/>
            <w:szCs w:val="24"/>
            <w:u w:val="single"/>
          </w:rPr>
          <w:t>https://www.taylorfrancis.com/chapters/edit/10.4324/9781351257923-3/role-information-sharing-communication-strategies-improving-stakeholder-engagement-francesco-caputo-federica-evangelista-giuseppe-russo</w:t>
        </w:r>
      </w:hyperlink>
      <w:r>
        <w:rPr>
          <w:rFonts w:ascii="Times New Roman" w:eastAsia="Times New Roman" w:hAnsi="Times New Roman" w:cs="Times New Roman"/>
          <w:sz w:val="24"/>
          <w:szCs w:val="24"/>
        </w:rPr>
        <w:t xml:space="preserve"> </w:t>
      </w:r>
    </w:p>
    <w:p w14:paraId="0A965366" w14:textId="77777777" w:rsidR="00CF06A9" w:rsidRDefault="00DC5B9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Stierle, M., Brunk, J., Weinzierl, S., </w:t>
      </w:r>
      <w:proofErr w:type="spellStart"/>
      <w:r>
        <w:rPr>
          <w:rFonts w:ascii="Times New Roman" w:eastAsia="Times New Roman" w:hAnsi="Times New Roman" w:cs="Times New Roman"/>
          <w:sz w:val="24"/>
          <w:szCs w:val="24"/>
          <w:highlight w:val="white"/>
        </w:rPr>
        <w:t>Zilker</w:t>
      </w:r>
      <w:proofErr w:type="spellEnd"/>
      <w:r>
        <w:rPr>
          <w:rFonts w:ascii="Times New Roman" w:eastAsia="Times New Roman" w:hAnsi="Times New Roman" w:cs="Times New Roman"/>
          <w:sz w:val="24"/>
          <w:szCs w:val="24"/>
          <w:highlight w:val="white"/>
        </w:rPr>
        <w:t xml:space="preserve">, S., Matzner, M. and Becker, J., 2021. Bringing Light </w:t>
      </w:r>
      <w:proofErr w:type="gramStart"/>
      <w:r>
        <w:rPr>
          <w:rFonts w:ascii="Times New Roman" w:eastAsia="Times New Roman" w:hAnsi="Times New Roman" w:cs="Times New Roman"/>
          <w:sz w:val="24"/>
          <w:szCs w:val="24"/>
          <w:highlight w:val="white"/>
        </w:rPr>
        <w:t>Into</w:t>
      </w:r>
      <w:proofErr w:type="gramEnd"/>
      <w:r>
        <w:rPr>
          <w:rFonts w:ascii="Times New Roman" w:eastAsia="Times New Roman" w:hAnsi="Times New Roman" w:cs="Times New Roman"/>
          <w:sz w:val="24"/>
          <w:szCs w:val="24"/>
          <w:highlight w:val="white"/>
        </w:rPr>
        <w:t xml:space="preserve"> the Darkness-A Systematic Literature Review on Explainable Predictive Business Process Monitoring Techniques.</w:t>
      </w:r>
    </w:p>
    <w:p w14:paraId="440A2255" w14:textId="77777777" w:rsidR="00CF06A9" w:rsidRDefault="00CF06A9">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53D3EC25" w14:textId="109FF1F3" w:rsidR="00287EDD" w:rsidRDefault="00287EDD">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14:paraId="6311B53E" w14:textId="77777777" w:rsidR="00287EDD" w:rsidRDefault="00287EDD">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18EF3DE2" w14:textId="1DE4A296" w:rsidR="00F96546" w:rsidRPr="000A0ADC" w:rsidRDefault="00F96546">
      <w:pPr>
        <w:pBdr>
          <w:top w:val="nil"/>
          <w:left w:val="nil"/>
          <w:bottom w:val="nil"/>
          <w:right w:val="nil"/>
          <w:between w:val="nil"/>
        </w:pBdr>
        <w:spacing w:line="360" w:lineRule="auto"/>
        <w:rPr>
          <w:rFonts w:ascii="Arial" w:eastAsia="Times New Roman" w:hAnsi="Arial" w:cs="Arial"/>
          <w:b/>
          <w:color w:val="000000"/>
          <w:sz w:val="32"/>
          <w:szCs w:val="32"/>
        </w:rPr>
      </w:pPr>
      <w:r w:rsidRPr="000A0ADC">
        <w:rPr>
          <w:rFonts w:ascii="Arial" w:eastAsia="Times New Roman" w:hAnsi="Arial" w:cs="Arial"/>
          <w:b/>
          <w:color w:val="000000"/>
          <w:sz w:val="32"/>
          <w:szCs w:val="32"/>
        </w:rPr>
        <w:lastRenderedPageBreak/>
        <w:t>Appendix1</w:t>
      </w:r>
    </w:p>
    <w:p w14:paraId="18E24BFA" w14:textId="77777777" w:rsidR="00DC51A5" w:rsidRPr="000A0ADC" w:rsidRDefault="00DC51A5" w:rsidP="00DC51A5">
      <w:pPr>
        <w:rPr>
          <w:rFonts w:ascii="Arial" w:hAnsi="Arial" w:cs="Arial"/>
          <w:sz w:val="24"/>
          <w:szCs w:val="24"/>
        </w:rPr>
      </w:pPr>
      <w:r w:rsidRPr="000A0ADC">
        <w:rPr>
          <w:rFonts w:ascii="Arial" w:hAnsi="Arial" w:cs="Arial"/>
          <w:sz w:val="24"/>
          <w:szCs w:val="24"/>
        </w:rPr>
        <w:t xml:space="preserve">Role play for problem solving and decision making </w:t>
      </w:r>
    </w:p>
    <w:p w14:paraId="3C897FC6" w14:textId="77777777" w:rsidR="00DC51A5" w:rsidRPr="000A0ADC" w:rsidRDefault="00DC51A5" w:rsidP="00DC51A5">
      <w:pPr>
        <w:rPr>
          <w:rFonts w:ascii="Arial" w:hAnsi="Arial" w:cs="Arial"/>
          <w:sz w:val="24"/>
          <w:szCs w:val="24"/>
        </w:rPr>
      </w:pPr>
      <w:r w:rsidRPr="000A0ADC">
        <w:rPr>
          <w:rFonts w:ascii="Arial" w:hAnsi="Arial" w:cs="Arial"/>
          <w:sz w:val="24"/>
          <w:szCs w:val="24"/>
        </w:rPr>
        <w:t>Management consultant: Silvana Kalaj</w:t>
      </w:r>
    </w:p>
    <w:p w14:paraId="01F7B37D" w14:textId="77777777" w:rsidR="00DC51A5" w:rsidRDefault="00DC51A5" w:rsidP="00DC51A5">
      <w:pPr>
        <w:rPr>
          <w:rFonts w:ascii="Arial" w:hAnsi="Arial" w:cs="Arial"/>
          <w:sz w:val="32"/>
          <w:szCs w:val="32"/>
        </w:rPr>
      </w:pPr>
      <w:r w:rsidRPr="000A0ADC">
        <w:rPr>
          <w:rFonts w:ascii="Arial" w:hAnsi="Arial" w:cs="Arial"/>
          <w:sz w:val="24"/>
          <w:szCs w:val="24"/>
        </w:rPr>
        <w:t>Unsatisfied employee</w:t>
      </w:r>
      <w:r>
        <w:rPr>
          <w:rFonts w:ascii="Arial" w:hAnsi="Arial" w:cs="Arial"/>
          <w:sz w:val="32"/>
          <w:szCs w:val="32"/>
        </w:rPr>
        <w:t xml:space="preserve">: Catalina </w:t>
      </w:r>
      <w:proofErr w:type="spellStart"/>
      <w:r>
        <w:rPr>
          <w:rFonts w:ascii="Arial" w:hAnsi="Arial" w:cs="Arial"/>
          <w:sz w:val="32"/>
          <w:szCs w:val="32"/>
        </w:rPr>
        <w:t>Burbulescu</w:t>
      </w:r>
      <w:proofErr w:type="spellEnd"/>
      <w:r>
        <w:rPr>
          <w:rFonts w:ascii="Arial" w:hAnsi="Arial" w:cs="Arial"/>
          <w:sz w:val="32"/>
          <w:szCs w:val="32"/>
        </w:rPr>
        <w:t xml:space="preserve">  </w:t>
      </w:r>
    </w:p>
    <w:p w14:paraId="16AD6CBF" w14:textId="77777777" w:rsidR="00DC51A5" w:rsidRDefault="00DC51A5" w:rsidP="00DC51A5">
      <w:pPr>
        <w:rPr>
          <w:rFonts w:ascii="Arial" w:hAnsi="Arial" w:cs="Arial"/>
          <w:sz w:val="32"/>
          <w:szCs w:val="32"/>
        </w:rPr>
      </w:pPr>
    </w:p>
    <w:p w14:paraId="1631A6EB" w14:textId="77777777" w:rsidR="00DC51A5" w:rsidRPr="000A0ADC" w:rsidRDefault="00DC51A5" w:rsidP="00DC51A5">
      <w:pPr>
        <w:pStyle w:val="mt-4"/>
        <w:shd w:val="clear" w:color="auto" w:fill="FFFFFF"/>
        <w:rPr>
          <w:rFonts w:ascii="Arial" w:hAnsi="Arial" w:cs="Arial"/>
          <w:color w:val="4D4D4D"/>
          <w:sz w:val="22"/>
          <w:szCs w:val="22"/>
          <w:lang w:val="en-US"/>
        </w:rPr>
      </w:pPr>
      <w:r w:rsidRPr="000A0ADC">
        <w:rPr>
          <w:rFonts w:ascii="Arial" w:hAnsi="Arial" w:cs="Arial"/>
          <w:color w:val="4D4D4D"/>
          <w:sz w:val="22"/>
          <w:szCs w:val="22"/>
          <w:lang w:val="en-US"/>
        </w:rPr>
        <w:t xml:space="preserve">Introduction to the company: </w:t>
      </w:r>
    </w:p>
    <w:p w14:paraId="09DD5373" w14:textId="77777777" w:rsidR="00DC51A5" w:rsidRPr="000A0ADC" w:rsidRDefault="00DC51A5" w:rsidP="00DC51A5">
      <w:pPr>
        <w:pStyle w:val="mt-4"/>
        <w:shd w:val="clear" w:color="auto" w:fill="FFFFFF"/>
        <w:rPr>
          <w:rFonts w:ascii="Arial" w:hAnsi="Arial" w:cs="Arial"/>
          <w:color w:val="4D4D4D"/>
          <w:sz w:val="22"/>
          <w:szCs w:val="22"/>
          <w:lang w:val="en-US"/>
        </w:rPr>
      </w:pPr>
      <w:r w:rsidRPr="000A0ADC">
        <w:rPr>
          <w:rFonts w:ascii="Arial" w:hAnsi="Arial" w:cs="Arial"/>
          <w:color w:val="4D4D4D"/>
          <w:sz w:val="22"/>
          <w:szCs w:val="22"/>
          <w:lang w:val="en-US"/>
        </w:rPr>
        <w:t xml:space="preserve"> </w:t>
      </w:r>
      <w:r w:rsidRPr="000A0ADC">
        <w:rPr>
          <w:rFonts w:ascii="Arial" w:hAnsi="Arial" w:cs="Arial"/>
          <w:b/>
          <w:bCs/>
          <w:color w:val="4D4D4D"/>
          <w:sz w:val="22"/>
          <w:szCs w:val="22"/>
          <w:lang w:val="en-US"/>
        </w:rPr>
        <w:t>Silvana:</w:t>
      </w:r>
      <w:r w:rsidRPr="000A0ADC">
        <w:rPr>
          <w:rFonts w:ascii="Arial" w:hAnsi="Arial" w:cs="Arial"/>
          <w:color w:val="4D4D4D"/>
          <w:sz w:val="22"/>
          <w:szCs w:val="22"/>
          <w:lang w:val="en-US"/>
        </w:rPr>
        <w:t xml:space="preserve"> This company is an e-commerce giant that has made it big in the retail market. Over the years, Amazon has expanded its business and has also been involved in cloud computing, digital streaming, and more. The firm has made its mark on e-commerce. Despite having a stable position in the market, this multinational technology company deals with increasing competition in the field.</w:t>
      </w:r>
    </w:p>
    <w:p w14:paraId="0AD72099" w14:textId="77777777" w:rsidR="00DC51A5" w:rsidRDefault="00DC51A5" w:rsidP="00DC51A5">
      <w:pPr>
        <w:rPr>
          <w:rFonts w:ascii="Arial" w:hAnsi="Arial" w:cs="Arial"/>
          <w:sz w:val="24"/>
          <w:szCs w:val="24"/>
        </w:rPr>
      </w:pPr>
      <w:r w:rsidRPr="000356A6">
        <w:rPr>
          <w:rFonts w:ascii="Arial" w:hAnsi="Arial" w:cs="Arial"/>
          <w:b/>
          <w:bCs/>
          <w:sz w:val="24"/>
          <w:szCs w:val="24"/>
        </w:rPr>
        <w:t>Catalina (employer)</w:t>
      </w:r>
      <w:r w:rsidRPr="00BD4A3A">
        <w:rPr>
          <w:rFonts w:ascii="Arial" w:hAnsi="Arial" w:cs="Arial"/>
          <w:sz w:val="24"/>
          <w:szCs w:val="24"/>
        </w:rPr>
        <w:t>:</w:t>
      </w:r>
      <w:r>
        <w:rPr>
          <w:rFonts w:ascii="Arial" w:hAnsi="Arial" w:cs="Arial"/>
          <w:sz w:val="24"/>
          <w:szCs w:val="24"/>
        </w:rPr>
        <w:t xml:space="preserve"> hello Silvana </w:t>
      </w:r>
    </w:p>
    <w:p w14:paraId="7A0A3B6F" w14:textId="77777777" w:rsidR="00DC51A5" w:rsidRPr="00BD4A3A" w:rsidRDefault="00DC51A5" w:rsidP="00DC51A5">
      <w:pPr>
        <w:rPr>
          <w:rFonts w:ascii="Arial" w:hAnsi="Arial" w:cs="Arial"/>
          <w:sz w:val="24"/>
          <w:szCs w:val="24"/>
        </w:rPr>
      </w:pPr>
      <w:r w:rsidRPr="000356A6">
        <w:rPr>
          <w:rFonts w:ascii="Arial" w:hAnsi="Arial" w:cs="Arial"/>
          <w:b/>
          <w:bCs/>
          <w:sz w:val="24"/>
          <w:szCs w:val="24"/>
        </w:rPr>
        <w:t>Silvana (consultant m)</w:t>
      </w:r>
      <w:r>
        <w:rPr>
          <w:rFonts w:ascii="Arial" w:hAnsi="Arial" w:cs="Arial"/>
          <w:sz w:val="24"/>
          <w:szCs w:val="24"/>
        </w:rPr>
        <w:t xml:space="preserve">: </w:t>
      </w:r>
      <w:r w:rsidRPr="00BD4A3A">
        <w:rPr>
          <w:rFonts w:ascii="Arial" w:hAnsi="Arial" w:cs="Arial"/>
          <w:sz w:val="24"/>
          <w:szCs w:val="24"/>
        </w:rPr>
        <w:t>good morning Catalina</w:t>
      </w:r>
    </w:p>
    <w:p w14:paraId="759717D1" w14:textId="77777777" w:rsidR="00DC51A5" w:rsidRPr="00BD4A3A" w:rsidRDefault="00DC51A5" w:rsidP="00DC51A5">
      <w:pPr>
        <w:rPr>
          <w:rFonts w:ascii="Arial" w:hAnsi="Arial" w:cs="Arial"/>
          <w:sz w:val="24"/>
          <w:szCs w:val="24"/>
        </w:rPr>
      </w:pPr>
      <w:r w:rsidRPr="000356A6">
        <w:rPr>
          <w:rFonts w:ascii="Arial" w:hAnsi="Arial" w:cs="Arial"/>
          <w:b/>
          <w:bCs/>
          <w:sz w:val="24"/>
          <w:szCs w:val="24"/>
        </w:rPr>
        <w:t>Silvana (consultant m)</w:t>
      </w:r>
      <w:r>
        <w:rPr>
          <w:rFonts w:ascii="Arial" w:hAnsi="Arial" w:cs="Arial"/>
          <w:sz w:val="24"/>
          <w:szCs w:val="24"/>
        </w:rPr>
        <w:t>:</w:t>
      </w:r>
      <w:r w:rsidRPr="00BD4A3A">
        <w:rPr>
          <w:rFonts w:ascii="Arial" w:hAnsi="Arial" w:cs="Arial"/>
          <w:sz w:val="24"/>
          <w:szCs w:val="24"/>
        </w:rPr>
        <w:t xml:space="preserve"> how are you today?</w:t>
      </w:r>
    </w:p>
    <w:p w14:paraId="4079AEED" w14:textId="77777777" w:rsidR="00DC51A5" w:rsidRPr="00BD4A3A" w:rsidRDefault="00DC51A5" w:rsidP="00DC51A5">
      <w:pPr>
        <w:rPr>
          <w:rFonts w:ascii="Arial" w:hAnsi="Arial" w:cs="Arial"/>
          <w:sz w:val="24"/>
          <w:szCs w:val="24"/>
        </w:rPr>
      </w:pPr>
      <w:r>
        <w:rPr>
          <w:rFonts w:ascii="Arial" w:hAnsi="Arial" w:cs="Arial"/>
          <w:sz w:val="24"/>
          <w:szCs w:val="24"/>
        </w:rPr>
        <w:t>Catalina (employer)</w:t>
      </w:r>
      <w:r w:rsidRPr="00BD4A3A">
        <w:rPr>
          <w:rFonts w:ascii="Arial" w:hAnsi="Arial" w:cs="Arial"/>
          <w:sz w:val="24"/>
          <w:szCs w:val="24"/>
        </w:rPr>
        <w:t>: I am not feeling well.</w:t>
      </w:r>
    </w:p>
    <w:p w14:paraId="173899A2" w14:textId="77777777" w:rsidR="00DC51A5" w:rsidRPr="00BD4A3A" w:rsidRDefault="00DC51A5" w:rsidP="00DC51A5">
      <w:pPr>
        <w:rPr>
          <w:rFonts w:ascii="Arial" w:hAnsi="Arial" w:cs="Arial"/>
          <w:sz w:val="24"/>
          <w:szCs w:val="24"/>
        </w:rPr>
      </w:pPr>
      <w:proofErr w:type="gramStart"/>
      <w:r w:rsidRPr="000356A6">
        <w:rPr>
          <w:rFonts w:ascii="Arial" w:hAnsi="Arial" w:cs="Arial"/>
          <w:b/>
          <w:bCs/>
          <w:sz w:val="24"/>
          <w:szCs w:val="24"/>
        </w:rPr>
        <w:t>Silvana(</w:t>
      </w:r>
      <w:proofErr w:type="gramEnd"/>
      <w:r w:rsidRPr="000356A6">
        <w:rPr>
          <w:rFonts w:ascii="Arial" w:hAnsi="Arial" w:cs="Arial"/>
          <w:b/>
          <w:bCs/>
          <w:sz w:val="24"/>
          <w:szCs w:val="24"/>
        </w:rPr>
        <w:t>consultant m)</w:t>
      </w:r>
      <w:r w:rsidRPr="00BD4A3A">
        <w:rPr>
          <w:rFonts w:ascii="Arial" w:hAnsi="Arial" w:cs="Arial"/>
          <w:sz w:val="24"/>
          <w:szCs w:val="24"/>
        </w:rPr>
        <w:t>: what is going on? Do you want t</w:t>
      </w:r>
      <w:r>
        <w:rPr>
          <w:rFonts w:ascii="Arial" w:hAnsi="Arial" w:cs="Arial"/>
          <w:sz w:val="24"/>
          <w:szCs w:val="24"/>
        </w:rPr>
        <w:t xml:space="preserve">o speak </w:t>
      </w:r>
      <w:r w:rsidRPr="00BD4A3A">
        <w:rPr>
          <w:rFonts w:ascii="Arial" w:hAnsi="Arial" w:cs="Arial"/>
          <w:sz w:val="24"/>
          <w:szCs w:val="24"/>
        </w:rPr>
        <w:t>with me?</w:t>
      </w:r>
    </w:p>
    <w:p w14:paraId="716AA607" w14:textId="77777777" w:rsidR="00DC51A5" w:rsidRPr="00BD4A3A" w:rsidRDefault="00DC51A5" w:rsidP="00DC51A5">
      <w:pPr>
        <w:rPr>
          <w:rFonts w:ascii="Arial" w:hAnsi="Arial" w:cs="Arial"/>
          <w:sz w:val="24"/>
          <w:szCs w:val="24"/>
        </w:rPr>
      </w:pPr>
      <w:r w:rsidRPr="000356A6">
        <w:rPr>
          <w:rFonts w:ascii="Arial" w:hAnsi="Arial" w:cs="Arial"/>
          <w:b/>
          <w:bCs/>
          <w:sz w:val="24"/>
          <w:szCs w:val="24"/>
        </w:rPr>
        <w:t>Catalina (employer)</w:t>
      </w:r>
      <w:r w:rsidRPr="00BD4A3A">
        <w:rPr>
          <w:rFonts w:ascii="Arial" w:hAnsi="Arial" w:cs="Arial"/>
          <w:sz w:val="24"/>
          <w:szCs w:val="24"/>
        </w:rPr>
        <w:t>: yes, I would really like to</w:t>
      </w:r>
      <w:r>
        <w:rPr>
          <w:rFonts w:ascii="Arial" w:hAnsi="Arial" w:cs="Arial"/>
          <w:sz w:val="24"/>
          <w:szCs w:val="24"/>
        </w:rPr>
        <w:t>.</w:t>
      </w:r>
    </w:p>
    <w:p w14:paraId="23705401" w14:textId="77777777" w:rsidR="00DC51A5" w:rsidRDefault="00DC51A5" w:rsidP="00DC51A5">
      <w:pPr>
        <w:rPr>
          <w:rFonts w:ascii="Arial" w:hAnsi="Arial" w:cs="Arial"/>
          <w:sz w:val="24"/>
          <w:szCs w:val="24"/>
        </w:rPr>
      </w:pPr>
      <w:r w:rsidRPr="000356A6">
        <w:rPr>
          <w:rFonts w:ascii="Arial" w:hAnsi="Arial" w:cs="Arial"/>
          <w:b/>
          <w:bCs/>
          <w:sz w:val="24"/>
          <w:szCs w:val="24"/>
        </w:rPr>
        <w:t>Silvana (consultant m)</w:t>
      </w:r>
      <w:r w:rsidRPr="00BD4A3A">
        <w:rPr>
          <w:rFonts w:ascii="Arial" w:hAnsi="Arial" w:cs="Arial"/>
          <w:sz w:val="24"/>
          <w:szCs w:val="24"/>
        </w:rPr>
        <w:t xml:space="preserve">: please </w:t>
      </w:r>
      <w:r>
        <w:rPr>
          <w:rFonts w:ascii="Arial" w:hAnsi="Arial" w:cs="Arial"/>
          <w:sz w:val="24"/>
          <w:szCs w:val="24"/>
        </w:rPr>
        <w:t>Catalina</w:t>
      </w:r>
      <w:r w:rsidRPr="00BD4A3A">
        <w:rPr>
          <w:rFonts w:ascii="Arial" w:hAnsi="Arial" w:cs="Arial"/>
          <w:sz w:val="24"/>
          <w:szCs w:val="24"/>
        </w:rPr>
        <w:t>, tell me what your concern is!</w:t>
      </w:r>
    </w:p>
    <w:p w14:paraId="27536EC6" w14:textId="77777777" w:rsidR="00DC51A5" w:rsidRPr="000A0ADC" w:rsidRDefault="00DC51A5" w:rsidP="00DC51A5">
      <w:pPr>
        <w:rPr>
          <w:rStyle w:val="Enfasicorsivo"/>
          <w:rFonts w:ascii="Arial" w:hAnsi="Arial" w:cs="Arial"/>
          <w:i w:val="0"/>
          <w:iCs w:val="0"/>
          <w:color w:val="000000" w:themeColor="text1"/>
          <w:shd w:val="clear" w:color="auto" w:fill="FFFFFF"/>
        </w:rPr>
      </w:pPr>
      <w:r w:rsidRPr="00DD2DBD">
        <w:rPr>
          <w:rFonts w:ascii="Arial" w:hAnsi="Arial" w:cs="Arial"/>
          <w:b/>
          <w:bCs/>
          <w:sz w:val="24"/>
          <w:szCs w:val="24"/>
        </w:rPr>
        <w:t>Catalina</w:t>
      </w:r>
      <w:r>
        <w:rPr>
          <w:rFonts w:ascii="Arial" w:hAnsi="Arial" w:cs="Arial"/>
          <w:b/>
          <w:bCs/>
          <w:sz w:val="24"/>
          <w:szCs w:val="24"/>
        </w:rPr>
        <w:t xml:space="preserve"> (employer)</w:t>
      </w:r>
      <w:r w:rsidRPr="00BD4A3A">
        <w:rPr>
          <w:rFonts w:ascii="Arial" w:hAnsi="Arial" w:cs="Arial"/>
          <w:sz w:val="24"/>
          <w:szCs w:val="24"/>
        </w:rPr>
        <w:t xml:space="preserve">: </w:t>
      </w:r>
      <w:r w:rsidRPr="000A0ADC">
        <w:rPr>
          <w:rFonts w:ascii="Arial" w:hAnsi="Arial" w:cs="Arial"/>
          <w:i/>
          <w:iCs/>
        </w:rPr>
        <w:t>after</w:t>
      </w:r>
      <w:r w:rsidRPr="000A0ADC">
        <w:rPr>
          <w:rStyle w:val="Enfasicorsivo"/>
          <w:rFonts w:ascii="Arial" w:hAnsi="Arial" w:cs="Arial"/>
          <w:i w:val="0"/>
          <w:iCs w:val="0"/>
          <w:color w:val="000000" w:themeColor="text1"/>
          <w:shd w:val="clear" w:color="auto" w:fill="FFFFFF"/>
        </w:rPr>
        <w:t xml:space="preserve"> some thought, I believe that taking on this extra project would hinder my overall performance. I really disappoint this. I’m already dedicating 20 hours per week to my client work and another 15 hours to sales enablement, which leaves very little time to help on partnerships. My concern is that I wouldn’t have enough time to fully dedicate to this new area. I don’t have time to reload myself. Can we talk about how to adjust my workload?” </w:t>
      </w:r>
    </w:p>
    <w:p w14:paraId="46CD758D" w14:textId="77777777" w:rsidR="00DC51A5" w:rsidRPr="000A0ADC" w:rsidRDefault="00DC51A5" w:rsidP="00DC51A5">
      <w:pPr>
        <w:rPr>
          <w:rStyle w:val="Enfasicorsivo"/>
          <w:rFonts w:ascii="Arial" w:hAnsi="Arial" w:cs="Arial"/>
          <w:b/>
          <w:bCs/>
          <w:i w:val="0"/>
          <w:iCs w:val="0"/>
        </w:rPr>
      </w:pPr>
      <w:r w:rsidRPr="000A0ADC">
        <w:rPr>
          <w:rStyle w:val="Enfasicorsivo"/>
          <w:rFonts w:ascii="Arial" w:hAnsi="Arial" w:cs="Arial"/>
          <w:b/>
          <w:bCs/>
          <w:color w:val="000000" w:themeColor="text1"/>
          <w:shd w:val="clear" w:color="auto" w:fill="FFFFFF"/>
        </w:rPr>
        <w:t xml:space="preserve">Nature of the complex problem </w:t>
      </w:r>
    </w:p>
    <w:p w14:paraId="532370F9" w14:textId="77777777" w:rsidR="00DC51A5" w:rsidRPr="00301D78" w:rsidRDefault="00DC51A5" w:rsidP="00DC51A5">
      <w:pPr>
        <w:rPr>
          <w:rFonts w:ascii="Arial" w:hAnsi="Arial" w:cs="Arial"/>
        </w:rPr>
      </w:pPr>
      <w:r w:rsidRPr="00301D78">
        <w:rPr>
          <w:rFonts w:ascii="Arial" w:hAnsi="Arial" w:cs="Arial"/>
          <w:b/>
          <w:bCs/>
        </w:rPr>
        <w:t>Silvana</w:t>
      </w:r>
      <w:r w:rsidRPr="00301D78">
        <w:rPr>
          <w:rFonts w:ascii="Arial" w:hAnsi="Arial" w:cs="Arial"/>
        </w:rPr>
        <w:t xml:space="preserve">: Bad management is a serious issue that never lets the company climb up the ladder of success. It leads to low engagement, consequently declining productivity, and a high turnover. Bad management also leads to increased stress in the job, health issues and other major issues in an organization. It also e affects an institution's relationship with the stakeholders (Spencer, 2020). Bad management is the one that does not define the roles and responsibilities of the employees clearly leading to confusion among them. Bad management can be the consequence of ill leadership skills in the manager or other members of the management team. They may lack decision-making skills and implementation of proper planning and execution </w:t>
      </w:r>
    </w:p>
    <w:p w14:paraId="11B1D6A1" w14:textId="77777777" w:rsidR="00DC51A5" w:rsidRPr="00301D78" w:rsidRDefault="00DC51A5" w:rsidP="00DC51A5">
      <w:pPr>
        <w:rPr>
          <w:rFonts w:ascii="Arial" w:hAnsi="Arial" w:cs="Arial"/>
          <w:b/>
          <w:bCs/>
        </w:rPr>
      </w:pPr>
      <w:r w:rsidRPr="00301D78">
        <w:rPr>
          <w:rFonts w:ascii="Arial" w:hAnsi="Arial" w:cs="Arial"/>
          <w:b/>
          <w:bCs/>
        </w:rPr>
        <w:t>Pestle analysis</w:t>
      </w:r>
    </w:p>
    <w:p w14:paraId="6E838D9E" w14:textId="77777777" w:rsidR="00DC51A5" w:rsidRPr="00301D78" w:rsidRDefault="00DC51A5" w:rsidP="00DC51A5">
      <w:pPr>
        <w:rPr>
          <w:rFonts w:ascii="Arial" w:hAnsi="Arial" w:cs="Arial"/>
          <w:b/>
          <w:bCs/>
        </w:rPr>
      </w:pPr>
      <w:r w:rsidRPr="00301D78">
        <w:rPr>
          <w:rFonts w:ascii="Arial" w:hAnsi="Arial" w:cs="Arial"/>
          <w:b/>
          <w:bCs/>
          <w:color w:val="313131"/>
          <w:shd w:val="clear" w:color="auto" w:fill="FFFFFF"/>
        </w:rPr>
        <w:lastRenderedPageBreak/>
        <w:t>Pestle Analysis</w:t>
      </w:r>
      <w:r w:rsidRPr="00301D78">
        <w:rPr>
          <w:rFonts w:ascii="Arial" w:hAnsi="Arial" w:cs="Arial"/>
          <w:color w:val="313131"/>
          <w:shd w:val="clear" w:color="auto" w:fill="FFFFFF"/>
        </w:rPr>
        <w:t xml:space="preserve"> of Amazon reveals that their performance is based on several factors. It is a big company and holds a major position in the micro-business environment, so it is a little tricky to find the exact issues and working of Amazon. PESTLE is a strategic management tool that helps to discover external factors such as political, economic, social, technological, legal, and environmental. No doubt, Amazon is a global giant in the relative industry and enjoys the advantages of high popularity, market reach, and high capitalization. Also, the online industry is highly dynamic and challenging.</w:t>
      </w:r>
    </w:p>
    <w:p w14:paraId="47DCC9E7" w14:textId="77777777" w:rsidR="00DC51A5" w:rsidRPr="00301D78" w:rsidRDefault="00DC51A5" w:rsidP="00DC51A5">
      <w:pPr>
        <w:rPr>
          <w:rFonts w:ascii="Arial" w:hAnsi="Arial" w:cs="Arial"/>
          <w:b/>
          <w:bCs/>
        </w:rPr>
      </w:pPr>
      <w:r w:rsidRPr="00301D78">
        <w:rPr>
          <w:rFonts w:ascii="Arial" w:hAnsi="Arial" w:cs="Arial"/>
          <w:b/>
          <w:bCs/>
        </w:rPr>
        <w:t>Economic</w:t>
      </w:r>
    </w:p>
    <w:p w14:paraId="7C3A8525"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color w:val="333333"/>
          <w:lang w:eastAsia="it-IT"/>
        </w:rPr>
        <w:t>The economic stability of developed countries increases the likelihood of success for Amazon. Based on the pestle analysis model, this situation minimizes economic issues in the remote or macro-environment, thereby minimizing risks to the company’s online retail business expansion.</w:t>
      </w:r>
    </w:p>
    <w:p w14:paraId="6C12E1A9" w14:textId="77777777" w:rsidR="00DC51A5" w:rsidRPr="00301D78" w:rsidRDefault="00DC51A5" w:rsidP="00DC51A5">
      <w:pPr>
        <w:shd w:val="clear" w:color="auto" w:fill="FFFFFF"/>
        <w:spacing w:after="360" w:line="240" w:lineRule="auto"/>
        <w:rPr>
          <w:rFonts w:ascii="Arial" w:eastAsia="Times New Roman" w:hAnsi="Arial" w:cs="Arial"/>
          <w:b/>
          <w:bCs/>
          <w:color w:val="333333"/>
          <w:lang w:eastAsia="it-IT"/>
        </w:rPr>
      </w:pPr>
      <w:proofErr w:type="gramStart"/>
      <w:r w:rsidRPr="00301D78">
        <w:rPr>
          <w:rFonts w:ascii="Arial" w:hAnsi="Arial" w:cs="Arial"/>
          <w:b/>
          <w:bCs/>
        </w:rPr>
        <w:t>Legal</w:t>
      </w:r>
      <w:r w:rsidRPr="00301D78">
        <w:rPr>
          <w:rFonts w:ascii="Arial" w:eastAsia="Times New Roman" w:hAnsi="Arial" w:cs="Arial"/>
          <w:b/>
          <w:bCs/>
          <w:color w:val="333333"/>
          <w:lang w:eastAsia="it-IT"/>
        </w:rPr>
        <w:t>:</w:t>
      </w:r>
      <w:r w:rsidRPr="00301D78">
        <w:rPr>
          <w:rFonts w:ascii="Arial" w:eastAsia="Times New Roman" w:hAnsi="Arial" w:cs="Arial"/>
          <w:color w:val="333333"/>
          <w:lang w:eastAsia="it-IT"/>
        </w:rPr>
        <w:t>.</w:t>
      </w:r>
      <w:proofErr w:type="gramEnd"/>
      <w:r w:rsidRPr="00301D78">
        <w:rPr>
          <w:rFonts w:ascii="Arial" w:eastAsia="Times New Roman" w:hAnsi="Arial" w:cs="Arial"/>
          <w:color w:val="333333"/>
          <w:lang w:eastAsia="it-IT"/>
        </w:rPr>
        <w:t xml:space="preserve"> As one of the largest players in the global market for information technologies and related online services, the company enjoys the benefits of extensive market reach, high capitalization, and high popularity. The increasing wealth disparity refers to the increasing gap between the rich and the poor in many countries. This pestle analysis considers such a sociocultural trend a threat against Amazon. in terms of the potential stagnation of disposable income levels and the corresponding stagnation of the remote or macro-environment of the industry. </w:t>
      </w:r>
    </w:p>
    <w:p w14:paraId="2B680F1A"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Social:</w:t>
      </w:r>
      <w:r w:rsidRPr="00301D78">
        <w:rPr>
          <w:rFonts w:ascii="Arial" w:eastAsia="Times New Roman" w:hAnsi="Arial" w:cs="Arial"/>
          <w:color w:val="333333"/>
          <w:lang w:eastAsia="it-IT"/>
        </w:rPr>
        <w:t xml:space="preserve"> As one of the largest players in the global market for information technologies and related online services, the company enjoys the benefits of extensive market reach, high capitalization, and high popularity. The increasing wealth disparity refers to the increasing gap between the rich and the poor in many countries</w:t>
      </w:r>
    </w:p>
    <w:p w14:paraId="521811EA" w14:textId="77777777" w:rsidR="00DC51A5" w:rsidRPr="00301D78" w:rsidRDefault="00DC51A5" w:rsidP="00DC51A5">
      <w:pPr>
        <w:shd w:val="clear" w:color="auto" w:fill="FFFFFF"/>
        <w:tabs>
          <w:tab w:val="left" w:pos="720"/>
        </w:tabs>
        <w:spacing w:after="360" w:line="240" w:lineRule="auto"/>
        <w:rPr>
          <w:rFonts w:ascii="Arial" w:eastAsia="Times New Roman" w:hAnsi="Arial" w:cs="Arial"/>
          <w:b/>
          <w:bCs/>
          <w:color w:val="333333"/>
          <w:lang w:eastAsia="it-IT"/>
        </w:rPr>
      </w:pPr>
      <w:r w:rsidRPr="00301D78">
        <w:rPr>
          <w:rFonts w:ascii="Arial" w:eastAsia="Times New Roman" w:hAnsi="Arial" w:cs="Arial"/>
          <w:b/>
          <w:bCs/>
          <w:color w:val="333333"/>
          <w:lang w:eastAsia="it-IT"/>
        </w:rPr>
        <w:t xml:space="preserve">Technological: </w:t>
      </w:r>
      <w:r w:rsidRPr="00301D78">
        <w:rPr>
          <w:rFonts w:ascii="Arial" w:eastAsia="Times New Roman" w:hAnsi="Arial" w:cs="Arial"/>
          <w:color w:val="333333"/>
          <w:lang w:eastAsia="it-IT"/>
        </w:rPr>
        <w:t>Amazon faces the threat of rapid technological obsolescence, which imposes pressure on the company to continuously develop its technological assets</w:t>
      </w:r>
      <w:r w:rsidRPr="00301D78">
        <w:rPr>
          <w:rFonts w:ascii="Arial" w:eastAsia="Times New Roman" w:hAnsi="Arial" w:cs="Arial"/>
          <w:color w:val="333333"/>
          <w:kern w:val="24"/>
          <w:lang w:eastAsia="it-IT"/>
        </w:rPr>
        <w:t xml:space="preserve"> </w:t>
      </w:r>
      <w:r w:rsidRPr="00301D78">
        <w:rPr>
          <w:rFonts w:ascii="Arial" w:hAnsi="Arial" w:cs="Arial"/>
          <w:color w:val="333333"/>
        </w:rPr>
        <w:t>Rapid technological obsolescence: Increasing</w:t>
      </w:r>
      <w:r w:rsidRPr="00301D78">
        <w:rPr>
          <w:rFonts w:ascii="Arial" w:eastAsia="Times New Roman" w:hAnsi="Arial" w:cs="Arial"/>
          <w:color w:val="333333"/>
          <w:lang w:eastAsia="it-IT"/>
        </w:rPr>
        <w:t xml:space="preserve"> efficiencies of IT resources: Increasing rates of cybercrime (threat)</w:t>
      </w:r>
    </w:p>
    <w:p w14:paraId="00742410"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 xml:space="preserve">Environmental: </w:t>
      </w:r>
      <w:r w:rsidRPr="00301D78">
        <w:rPr>
          <w:rFonts w:ascii="Arial" w:eastAsia="Times New Roman" w:hAnsi="Arial" w:cs="Arial"/>
          <w:color w:val="333333"/>
          <w:lang w:eastAsia="it-IT"/>
        </w:rPr>
        <w:t xml:space="preserve"> Amazon has opportunities to improve its environmental impact in response to the rising interest in environmental programs. Such interest is a direct consequence of ecological challenges, such as waste management and energy consumption.</w:t>
      </w:r>
    </w:p>
    <w:p w14:paraId="02983C6E"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 xml:space="preserve">Legal: </w:t>
      </w:r>
      <w:r w:rsidRPr="00301D78">
        <w:rPr>
          <w:rFonts w:ascii="Arial" w:eastAsia="Times New Roman" w:hAnsi="Arial" w:cs="Arial"/>
          <w:color w:val="333333"/>
          <w:lang w:eastAsia="it-IT"/>
        </w:rPr>
        <w:t>Rising product regulation is seen because of societal demands on consumer safety and customer security. In the pestle analysis framework, this external factor creates opportunities for Amazon to intensify its efforts in reducing counterfeit sale on its online retail website</w:t>
      </w:r>
    </w:p>
    <w:p w14:paraId="2552E76F" w14:textId="77777777" w:rsidR="00DC51A5" w:rsidRPr="00301D78" w:rsidRDefault="00DC51A5" w:rsidP="00DC51A5">
      <w:pPr>
        <w:shd w:val="clear" w:color="auto" w:fill="FFFFFF"/>
        <w:spacing w:after="360" w:line="240" w:lineRule="auto"/>
        <w:rPr>
          <w:rFonts w:ascii="Arial" w:eastAsia="Times New Roman" w:hAnsi="Arial" w:cs="Arial"/>
          <w:b/>
          <w:bCs/>
          <w:color w:val="333333"/>
          <w:lang w:eastAsia="it-IT"/>
        </w:rPr>
      </w:pPr>
      <w:r w:rsidRPr="00301D78">
        <w:rPr>
          <w:rFonts w:ascii="Arial" w:eastAsia="Times New Roman" w:hAnsi="Arial" w:cs="Arial"/>
          <w:b/>
          <w:bCs/>
          <w:color w:val="333333"/>
          <w:lang w:eastAsia="it-IT"/>
        </w:rPr>
        <w:t>Cause and effect analysis (fishbone diagram)</w:t>
      </w:r>
    </w:p>
    <w:p w14:paraId="78855763" w14:textId="77777777" w:rsidR="00DC51A5" w:rsidRPr="00301D78" w:rsidRDefault="00DC51A5" w:rsidP="00DC51A5">
      <w:pPr>
        <w:rPr>
          <w:rFonts w:ascii="Arial" w:eastAsia="Times New Roman" w:hAnsi="Arial" w:cs="Arial"/>
          <w:color w:val="000000"/>
        </w:rPr>
      </w:pPr>
      <w:r w:rsidRPr="00301D78">
        <w:rPr>
          <w:rFonts w:ascii="Arial" w:eastAsia="Times New Roman" w:hAnsi="Arial" w:cs="Arial"/>
          <w:color w:val="000000"/>
        </w:rPr>
        <w:t>Certain challenges are faced by an organization in the case of bad management and poor strategy implementation. Decreased performance is the most prominent one. Bad management can lead an organization into being understaffed (</w:t>
      </w:r>
      <w:r w:rsidRPr="00301D78">
        <w:rPr>
          <w:rFonts w:ascii="Arial" w:eastAsia="Times New Roman" w:hAnsi="Arial" w:cs="Arial"/>
          <w:color w:val="000000"/>
          <w:highlight w:val="white"/>
        </w:rPr>
        <w:t xml:space="preserve">Marchiori </w:t>
      </w:r>
      <w:r w:rsidRPr="00301D78">
        <w:rPr>
          <w:rFonts w:ascii="Arial" w:eastAsia="Times New Roman" w:hAnsi="Arial" w:cs="Arial"/>
          <w:i/>
          <w:color w:val="000000"/>
          <w:highlight w:val="white"/>
        </w:rPr>
        <w:t>et al</w:t>
      </w:r>
      <w:r w:rsidRPr="00301D78">
        <w:rPr>
          <w:rFonts w:ascii="Arial" w:eastAsia="Times New Roman" w:hAnsi="Arial" w:cs="Arial"/>
          <w:color w:val="000000"/>
          <w:highlight w:val="white"/>
        </w:rPr>
        <w:t>. 2019)</w:t>
      </w:r>
      <w:r w:rsidRPr="00301D78">
        <w:rPr>
          <w:rFonts w:ascii="Arial" w:eastAsia="Times New Roman" w:hAnsi="Arial" w:cs="Arial"/>
          <w:color w:val="000000"/>
        </w:rPr>
        <w:t>. Lack of communication, performance pressure, and poor teamwork, lack of time management, lack of support system and absence of structure are some other usual crises that an organization faces in the case of bad management in an organization. The problem of bad management can affect the business as well as the entire environment of the work (</w:t>
      </w:r>
      <w:r w:rsidRPr="00301D78">
        <w:rPr>
          <w:rFonts w:ascii="Arial" w:eastAsia="Times New Roman" w:hAnsi="Arial" w:cs="Arial"/>
          <w:color w:val="000000"/>
          <w:highlight w:val="white"/>
        </w:rPr>
        <w:t xml:space="preserve">Evans </w:t>
      </w:r>
      <w:r w:rsidRPr="00301D78">
        <w:rPr>
          <w:rFonts w:ascii="Arial" w:eastAsia="Times New Roman" w:hAnsi="Arial" w:cs="Arial"/>
          <w:i/>
          <w:color w:val="000000"/>
          <w:highlight w:val="white"/>
        </w:rPr>
        <w:t>et al</w:t>
      </w:r>
      <w:r w:rsidRPr="00301D78">
        <w:rPr>
          <w:rFonts w:ascii="Arial" w:eastAsia="Times New Roman" w:hAnsi="Arial" w:cs="Arial"/>
          <w:color w:val="000000"/>
          <w:highlight w:val="white"/>
        </w:rPr>
        <w:t>. 2017)</w:t>
      </w:r>
      <w:r w:rsidRPr="00301D78">
        <w:rPr>
          <w:rFonts w:ascii="Arial" w:eastAsia="Times New Roman" w:hAnsi="Arial" w:cs="Arial"/>
          <w:color w:val="000000"/>
        </w:rPr>
        <w:t xml:space="preserve">. A negative work environment in return </w:t>
      </w:r>
      <w:r w:rsidRPr="00301D78">
        <w:rPr>
          <w:rFonts w:ascii="Arial" w:eastAsia="Times New Roman" w:hAnsi="Arial" w:cs="Arial"/>
          <w:color w:val="000000"/>
        </w:rPr>
        <w:lastRenderedPageBreak/>
        <w:t xml:space="preserve">affects the productivity of the employees making them mentally sick and stressed all the time. The continuous chain of bad vibes and stress turn down the performance of the entire organization. </w:t>
      </w:r>
    </w:p>
    <w:p w14:paraId="2E765C27"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b/>
          <w:bCs/>
          <w:color w:val="000000"/>
        </w:rPr>
        <w:t>Alternative solutions</w:t>
      </w:r>
    </w:p>
    <w:p w14:paraId="0DBA04AF" w14:textId="77777777" w:rsidR="00DC51A5" w:rsidRPr="00301D78" w:rsidRDefault="00DC51A5" w:rsidP="00DC51A5">
      <w:pPr>
        <w:ind w:left="720"/>
        <w:rPr>
          <w:rFonts w:ascii="Arial" w:eastAsia="Times New Roman" w:hAnsi="Arial" w:cs="Arial"/>
          <w:color w:val="000000"/>
        </w:rPr>
      </w:pPr>
      <w:r w:rsidRPr="00301D78">
        <w:rPr>
          <w:rFonts w:ascii="Arial" w:hAnsi="Arial" w:cs="Arial"/>
        </w:rPr>
        <w:t xml:space="preserve">identification of the issue and analyzing the cause of the issue. </w:t>
      </w:r>
      <w:r w:rsidRPr="00301D78">
        <w:rPr>
          <w:rFonts w:ascii="Arial" w:eastAsia="Times New Roman" w:hAnsi="Arial" w:cs="Arial"/>
          <w:color w:val="000000"/>
        </w:rPr>
        <w:t xml:space="preserve">Talk about the issue openly with the leader or colleagues for help. Design a plan </w:t>
      </w:r>
      <w:proofErr w:type="spellStart"/>
      <w:r w:rsidRPr="00301D78">
        <w:rPr>
          <w:rFonts w:ascii="Arial" w:eastAsia="Times New Roman" w:hAnsi="Arial" w:cs="Arial"/>
          <w:color w:val="000000"/>
        </w:rPr>
        <w:t>plan</w:t>
      </w:r>
      <w:proofErr w:type="spellEnd"/>
      <w:r w:rsidRPr="00301D78">
        <w:rPr>
          <w:rFonts w:ascii="Arial" w:eastAsia="Times New Roman" w:hAnsi="Arial" w:cs="Arial"/>
          <w:color w:val="000000"/>
        </w:rPr>
        <w:t xml:space="preserve"> that is success-oriented and stick to it despite the inconvenience in the way. The most prominent alternative is to restructure the entire management (</w:t>
      </w:r>
      <w:proofErr w:type="spellStart"/>
      <w:r w:rsidRPr="00301D78">
        <w:rPr>
          <w:rFonts w:ascii="Arial" w:eastAsia="Times New Roman" w:hAnsi="Arial" w:cs="Arial"/>
          <w:color w:val="000000"/>
          <w:highlight w:val="white"/>
        </w:rPr>
        <w:t>Sagepub</w:t>
      </w:r>
      <w:proofErr w:type="spellEnd"/>
      <w:r w:rsidRPr="00301D78">
        <w:rPr>
          <w:rFonts w:ascii="Arial" w:eastAsia="Times New Roman" w:hAnsi="Arial" w:cs="Arial"/>
          <w:color w:val="000000"/>
          <w:highlight w:val="white"/>
        </w:rPr>
        <w:t>, 2021)</w:t>
      </w:r>
      <w:r w:rsidRPr="00301D78">
        <w:rPr>
          <w:rFonts w:ascii="Arial" w:eastAsia="Times New Roman" w:hAnsi="Arial" w:cs="Arial"/>
          <w:color w:val="000000"/>
        </w:rPr>
        <w:t>. Identify the skills of the employees and assign them tasks according to that.</w:t>
      </w:r>
    </w:p>
    <w:p w14:paraId="3452701D" w14:textId="77777777" w:rsidR="00DC51A5" w:rsidRPr="00301D78" w:rsidRDefault="00DC51A5" w:rsidP="00DC51A5">
      <w:pPr>
        <w:rPr>
          <w:rFonts w:ascii="Arial" w:hAnsi="Arial" w:cs="Arial"/>
          <w:b/>
          <w:bCs/>
        </w:rPr>
      </w:pPr>
      <w:r w:rsidRPr="00301D78">
        <w:rPr>
          <w:rFonts w:ascii="Arial" w:hAnsi="Arial" w:cs="Arial"/>
          <w:b/>
          <w:bCs/>
        </w:rPr>
        <w:t>Evaluation of alternative solutions</w:t>
      </w:r>
    </w:p>
    <w:p w14:paraId="59A3C766" w14:textId="77777777" w:rsidR="00DC51A5" w:rsidRPr="00301D78" w:rsidRDefault="00DC51A5" w:rsidP="00DC51A5">
      <w:pPr>
        <w:ind w:left="720"/>
        <w:rPr>
          <w:rFonts w:ascii="Arial" w:hAnsi="Arial" w:cs="Arial"/>
        </w:rPr>
      </w:pPr>
      <w:r w:rsidRPr="00301D78">
        <w:rPr>
          <w:rFonts w:ascii="Arial" w:hAnsi="Arial" w:cs="Arial"/>
        </w:rPr>
        <w:t xml:space="preserve">Organizing programs </w:t>
      </w:r>
    </w:p>
    <w:p w14:paraId="7B257D1A" w14:textId="77777777" w:rsidR="00DC51A5" w:rsidRPr="00301D78" w:rsidRDefault="00DC51A5" w:rsidP="00DC51A5">
      <w:pPr>
        <w:ind w:left="720"/>
        <w:rPr>
          <w:rFonts w:ascii="Arial" w:hAnsi="Arial" w:cs="Arial"/>
        </w:rPr>
      </w:pPr>
      <w:r w:rsidRPr="00301D78">
        <w:rPr>
          <w:rFonts w:ascii="Arial" w:hAnsi="Arial" w:cs="Arial"/>
        </w:rPr>
        <w:t xml:space="preserve">Identify skill sets and assign </w:t>
      </w:r>
    </w:p>
    <w:p w14:paraId="683D419C" w14:textId="77777777" w:rsidR="00DC51A5" w:rsidRPr="00301D78" w:rsidRDefault="00DC51A5" w:rsidP="00DC51A5">
      <w:pPr>
        <w:ind w:left="720"/>
        <w:rPr>
          <w:rFonts w:ascii="Arial" w:hAnsi="Arial" w:cs="Arial"/>
        </w:rPr>
      </w:pPr>
      <w:r w:rsidRPr="00301D78">
        <w:rPr>
          <w:rFonts w:ascii="Arial" w:hAnsi="Arial" w:cs="Arial"/>
        </w:rPr>
        <w:t xml:space="preserve">jobs accordingly </w:t>
      </w:r>
    </w:p>
    <w:p w14:paraId="110ADE8F" w14:textId="77777777" w:rsidR="00DC51A5" w:rsidRPr="00301D78" w:rsidRDefault="00DC51A5" w:rsidP="00DC51A5">
      <w:pPr>
        <w:ind w:left="720"/>
        <w:rPr>
          <w:rFonts w:ascii="Arial" w:hAnsi="Arial" w:cs="Arial"/>
        </w:rPr>
      </w:pPr>
      <w:r w:rsidRPr="00301D78">
        <w:rPr>
          <w:rFonts w:ascii="Arial" w:hAnsi="Arial" w:cs="Arial"/>
        </w:rPr>
        <w:t xml:space="preserve">Monitor the behavior of the entire team </w:t>
      </w:r>
    </w:p>
    <w:p w14:paraId="6908C21A" w14:textId="77777777" w:rsidR="00DC51A5" w:rsidRPr="00301D78" w:rsidRDefault="00DC51A5" w:rsidP="00DC51A5">
      <w:pPr>
        <w:ind w:left="720"/>
        <w:rPr>
          <w:rFonts w:ascii="Arial" w:hAnsi="Arial" w:cs="Arial"/>
        </w:rPr>
      </w:pPr>
      <w:r w:rsidRPr="00301D78">
        <w:rPr>
          <w:rFonts w:ascii="Arial" w:hAnsi="Arial" w:cs="Arial"/>
        </w:rPr>
        <w:t>Recognizing risks and steps</w:t>
      </w:r>
    </w:p>
    <w:p w14:paraId="100B5B74" w14:textId="77777777" w:rsidR="00DC51A5" w:rsidRPr="00301D78" w:rsidRDefault="00DC51A5" w:rsidP="00DC51A5">
      <w:pPr>
        <w:rPr>
          <w:rFonts w:ascii="Arial" w:hAnsi="Arial" w:cs="Arial"/>
          <w:b/>
          <w:bCs/>
        </w:rPr>
      </w:pPr>
      <w:r w:rsidRPr="00301D78">
        <w:rPr>
          <w:rFonts w:ascii="Arial" w:hAnsi="Arial" w:cs="Arial"/>
          <w:b/>
          <w:bCs/>
        </w:rPr>
        <w:t xml:space="preserve">Implementation plan </w:t>
      </w:r>
    </w:p>
    <w:p w14:paraId="1EC03C39" w14:textId="77777777" w:rsidR="00DC51A5" w:rsidRPr="00301D78" w:rsidRDefault="00DC51A5" w:rsidP="00DC51A5">
      <w:pPr>
        <w:ind w:left="720"/>
        <w:rPr>
          <w:rFonts w:ascii="Arial" w:hAnsi="Arial" w:cs="Arial"/>
        </w:rPr>
      </w:pPr>
      <w:r w:rsidRPr="00301D78">
        <w:rPr>
          <w:rFonts w:ascii="Arial" w:hAnsi="Arial" w:cs="Arial"/>
        </w:rPr>
        <w:t>Design a plan that is success-oriented and stick to it despite the inconvenience in the way.</w:t>
      </w:r>
    </w:p>
    <w:p w14:paraId="4FD30A55" w14:textId="77777777" w:rsidR="00DC51A5" w:rsidRPr="00301D78" w:rsidRDefault="00DC51A5" w:rsidP="00DC51A5">
      <w:pPr>
        <w:ind w:left="720"/>
        <w:rPr>
          <w:rFonts w:ascii="Arial" w:eastAsia="Times New Roman" w:hAnsi="Arial" w:cs="Arial"/>
          <w:color w:val="000000"/>
        </w:rPr>
      </w:pPr>
      <w:r w:rsidRPr="00301D78">
        <w:rPr>
          <w:rFonts w:ascii="Arial" w:eastAsia="Times New Roman" w:hAnsi="Arial" w:cs="Arial"/>
          <w:color w:val="000000"/>
        </w:rPr>
        <w:t xml:space="preserve">Participate in leadership skill development programs. Organizing </w:t>
      </w:r>
      <w:proofErr w:type="spellStart"/>
      <w:r w:rsidRPr="00301D78">
        <w:rPr>
          <w:rFonts w:ascii="Arial" w:eastAsia="Times New Roman" w:hAnsi="Arial" w:cs="Arial"/>
          <w:color w:val="000000"/>
        </w:rPr>
        <w:t>programmes</w:t>
      </w:r>
      <w:proofErr w:type="spellEnd"/>
      <w:r w:rsidRPr="00301D78">
        <w:rPr>
          <w:rFonts w:ascii="Arial" w:eastAsia="Times New Roman" w:hAnsi="Arial" w:cs="Arial"/>
          <w:color w:val="000000"/>
        </w:rPr>
        <w:t xml:space="preserve"> inviting great leaders aiming to inflict the management team with good management skills</w:t>
      </w:r>
    </w:p>
    <w:p w14:paraId="6E403E7C" w14:textId="77777777" w:rsidR="00DC51A5" w:rsidRPr="00301D78" w:rsidRDefault="00DC51A5" w:rsidP="00DC51A5">
      <w:pPr>
        <w:ind w:left="720"/>
        <w:rPr>
          <w:rFonts w:ascii="Arial" w:eastAsia="Times New Roman" w:hAnsi="Arial" w:cs="Arial"/>
          <w:color w:val="000000"/>
        </w:rPr>
      </w:pPr>
    </w:p>
    <w:p w14:paraId="31AA128F" w14:textId="77777777" w:rsidR="00DC51A5" w:rsidRPr="00301D78" w:rsidRDefault="00DC51A5" w:rsidP="00DC51A5">
      <w:pPr>
        <w:ind w:left="720"/>
        <w:rPr>
          <w:rFonts w:ascii="Arial" w:eastAsia="Times New Roman" w:hAnsi="Arial" w:cs="Arial"/>
          <w:color w:val="000000"/>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C51A5" w:rsidRPr="00301D78" w14:paraId="193BD639" w14:textId="77777777" w:rsidTr="005769ED">
        <w:trPr>
          <w:tblHeader/>
        </w:trPr>
        <w:tc>
          <w:tcPr>
            <w:tcW w:w="4680" w:type="dxa"/>
            <w:shd w:val="clear" w:color="auto" w:fill="auto"/>
            <w:tcMar>
              <w:top w:w="100" w:type="dxa"/>
              <w:left w:w="100" w:type="dxa"/>
              <w:bottom w:w="100" w:type="dxa"/>
              <w:right w:w="100" w:type="dxa"/>
            </w:tcMar>
          </w:tcPr>
          <w:p w14:paraId="6496C6FF"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lastRenderedPageBreak/>
              <w:t xml:space="preserve">Identify skill sets and assign jobs accordingly </w:t>
            </w:r>
          </w:p>
        </w:tc>
        <w:tc>
          <w:tcPr>
            <w:tcW w:w="4680" w:type="dxa"/>
            <w:shd w:val="clear" w:color="auto" w:fill="auto"/>
            <w:tcMar>
              <w:top w:w="100" w:type="dxa"/>
              <w:left w:w="100" w:type="dxa"/>
              <w:bottom w:w="100" w:type="dxa"/>
              <w:right w:w="100" w:type="dxa"/>
            </w:tcMar>
          </w:tcPr>
          <w:p w14:paraId="075D16AE"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Know the skill sets of the employees deciding what they can do the best and assigning them to the respective tasks </w:t>
            </w:r>
            <w:proofErr w:type="gramStart"/>
            <w:r w:rsidRPr="00301D78">
              <w:rPr>
                <w:rFonts w:ascii="Arial" w:eastAsia="Times New Roman" w:hAnsi="Arial" w:cs="Arial"/>
                <w:color w:val="000000"/>
              </w:rPr>
              <w:t>in order to</w:t>
            </w:r>
            <w:proofErr w:type="gramEnd"/>
            <w:r w:rsidRPr="00301D78">
              <w:rPr>
                <w:rFonts w:ascii="Arial" w:eastAsia="Times New Roman" w:hAnsi="Arial" w:cs="Arial"/>
                <w:color w:val="000000"/>
              </w:rPr>
              <w:t xml:space="preserve"> bring out the best productivity out of them </w:t>
            </w:r>
          </w:p>
        </w:tc>
      </w:tr>
      <w:tr w:rsidR="00DC51A5" w:rsidRPr="00301D78" w14:paraId="66D2E27C"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960759"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Monitor the </w:t>
            </w:r>
            <w:proofErr w:type="spellStart"/>
            <w:r w:rsidRPr="00301D78">
              <w:rPr>
                <w:rFonts w:ascii="Arial" w:eastAsia="Times New Roman" w:hAnsi="Arial" w:cs="Arial"/>
                <w:color w:val="000000"/>
              </w:rPr>
              <w:t>behaviour</w:t>
            </w:r>
            <w:proofErr w:type="spellEnd"/>
            <w:r w:rsidRPr="00301D78">
              <w:rPr>
                <w:rFonts w:ascii="Arial" w:eastAsia="Times New Roman" w:hAnsi="Arial" w:cs="Arial"/>
                <w:color w:val="000000"/>
              </w:rPr>
              <w:t xml:space="preserve"> of the entire team</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A4B57A"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Monitor the </w:t>
            </w:r>
            <w:proofErr w:type="spellStart"/>
            <w:r w:rsidRPr="00301D78">
              <w:rPr>
                <w:rFonts w:ascii="Arial" w:eastAsia="Times New Roman" w:hAnsi="Arial" w:cs="Arial"/>
                <w:color w:val="000000"/>
              </w:rPr>
              <w:t>behaviour</w:t>
            </w:r>
            <w:proofErr w:type="spellEnd"/>
            <w:r w:rsidRPr="00301D78">
              <w:rPr>
                <w:rFonts w:ascii="Arial" w:eastAsia="Times New Roman" w:hAnsi="Arial" w:cs="Arial"/>
                <w:color w:val="000000"/>
              </w:rPr>
              <w:t xml:space="preserve"> not only in case of decision-making butt the entire attitude to understand where the issue is and how to mitigate it. </w:t>
            </w:r>
          </w:p>
        </w:tc>
      </w:tr>
      <w:tr w:rsidR="00DC51A5" w:rsidRPr="00301D78" w14:paraId="22DFE194"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478EBB"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hAnsi="Arial" w:cs="Arial"/>
              </w:rPr>
              <w:t>Establishing a business care force</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3B740D"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This care force will ensure that the issues both internal and external do not affect the business. No matter the crisis, the annual revenue must be intact. </w:t>
            </w:r>
          </w:p>
        </w:tc>
      </w:tr>
      <w:tr w:rsidR="00DC51A5" w:rsidRPr="00301D78" w14:paraId="6B8EC5DC"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DDAFDB" w14:textId="77777777" w:rsidR="00DC51A5" w:rsidRPr="00301D78" w:rsidRDefault="00DC51A5" w:rsidP="005769ED">
            <w:pPr>
              <w:widowControl w:val="0"/>
              <w:pBdr>
                <w:top w:val="nil"/>
                <w:left w:val="nil"/>
                <w:bottom w:val="nil"/>
                <w:right w:val="nil"/>
                <w:between w:val="nil"/>
              </w:pBdr>
              <w:spacing w:line="360" w:lineRule="auto"/>
              <w:rPr>
                <w:rFonts w:ascii="Arial" w:hAnsi="Arial" w:cs="Arial"/>
              </w:rPr>
            </w:pPr>
            <w:r w:rsidRPr="00301D78">
              <w:rPr>
                <w:rFonts w:ascii="Arial" w:eastAsia="Times New Roman" w:hAnsi="Arial" w:cs="Arial"/>
                <w:color w:val="000000"/>
              </w:rPr>
              <w:t>Recognizing risks and steps to control the issue</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B003CE"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Proper measures will be taken to control and mitigate the issues that have been taking place due to bad management and decision making in the organization. </w:t>
            </w:r>
          </w:p>
        </w:tc>
      </w:tr>
      <w:tr w:rsidR="00DC51A5" w:rsidRPr="00301D78" w14:paraId="58372397"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497976"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Establishing time-management skills</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C59D7A"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Management skills will be promoted in the premise so that the management team understand the necessity and urgency of </w:t>
            </w:r>
            <w:proofErr w:type="gramStart"/>
            <w:r w:rsidRPr="00301D78">
              <w:rPr>
                <w:rFonts w:ascii="Arial" w:eastAsia="Times New Roman" w:hAnsi="Arial" w:cs="Arial"/>
                <w:color w:val="000000"/>
              </w:rPr>
              <w:t>particular tasks</w:t>
            </w:r>
            <w:proofErr w:type="gramEnd"/>
            <w:r w:rsidRPr="00301D78">
              <w:rPr>
                <w:rFonts w:ascii="Arial" w:eastAsia="Times New Roman" w:hAnsi="Arial" w:cs="Arial"/>
                <w:color w:val="000000"/>
              </w:rPr>
              <w:t xml:space="preserve"> and, therefore, act accordingly.  </w:t>
            </w:r>
          </w:p>
        </w:tc>
      </w:tr>
    </w:tbl>
    <w:p w14:paraId="565D42A1"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b/>
          <w:bCs/>
          <w:color w:val="000000"/>
        </w:rPr>
        <w:t>Conclusion</w:t>
      </w:r>
    </w:p>
    <w:p w14:paraId="52D1EE1C"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color w:val="000000"/>
        </w:rPr>
        <w:t>I can conclude from the above study that bad management can affect every aspect of the organization including the environment within, structure, work performance and the overall performance of the organization. It is also responsible for unhealthy relationships of the organization with the stakeholders. The reason for bad management is often traced back to a lack of leadership skills in the manager or the entire team.</w:t>
      </w:r>
      <w:r w:rsidRPr="00301D78">
        <w:rPr>
          <w:rFonts w:ascii="Arial" w:hAnsi="Arial" w:cs="Arial"/>
        </w:rPr>
        <w:t xml:space="preserve"> An institution must instigate leadership skills in their employees and opportunities to learn more and gain more skills and knowledge in their respective fields. Communicating with the stakeholder with efficiency is an important part of any plan.</w:t>
      </w:r>
    </w:p>
    <w:p w14:paraId="5AA876EC" w14:textId="77777777" w:rsidR="00DC51A5" w:rsidRPr="00301D78" w:rsidRDefault="00DC51A5" w:rsidP="00DC51A5">
      <w:pPr>
        <w:ind w:left="720"/>
        <w:rPr>
          <w:rFonts w:ascii="Arial" w:hAnsi="Arial" w:cs="Arial"/>
        </w:rPr>
      </w:pPr>
    </w:p>
    <w:p w14:paraId="0BE711E8" w14:textId="77777777" w:rsidR="00DC51A5" w:rsidRPr="00301D78" w:rsidRDefault="00DC51A5" w:rsidP="00DC51A5">
      <w:pPr>
        <w:ind w:left="720"/>
        <w:rPr>
          <w:rFonts w:ascii="Arial" w:hAnsi="Arial" w:cs="Arial"/>
        </w:rPr>
      </w:pPr>
    </w:p>
    <w:p w14:paraId="3AA6A069" w14:textId="77777777" w:rsidR="00DC51A5" w:rsidRPr="00301D78" w:rsidRDefault="00DC51A5" w:rsidP="00DC51A5">
      <w:pPr>
        <w:ind w:left="720"/>
        <w:rPr>
          <w:rFonts w:ascii="Arial" w:hAnsi="Arial" w:cs="Arial"/>
          <w:b/>
          <w:bCs/>
        </w:rPr>
      </w:pPr>
    </w:p>
    <w:p w14:paraId="2564BFA7" w14:textId="77777777" w:rsidR="00DC51A5" w:rsidRPr="00301D78" w:rsidRDefault="00DC51A5" w:rsidP="00DC51A5">
      <w:pPr>
        <w:ind w:left="720"/>
        <w:rPr>
          <w:rFonts w:ascii="Arial" w:hAnsi="Arial" w:cs="Arial"/>
        </w:rPr>
      </w:pPr>
      <w:r w:rsidRPr="00301D78">
        <w:rPr>
          <w:rFonts w:ascii="Arial" w:hAnsi="Arial" w:cs="Arial"/>
          <w:b/>
          <w:bCs/>
        </w:rPr>
        <w:t xml:space="preserve"> </w:t>
      </w:r>
    </w:p>
    <w:p w14:paraId="2519258A" w14:textId="47715130" w:rsidR="00DC51A5" w:rsidRPr="00301D78" w:rsidRDefault="00301D78" w:rsidP="00DC51A5">
      <w:pPr>
        <w:rPr>
          <w:rFonts w:ascii="Arial" w:hAnsi="Arial" w:cs="Arial"/>
          <w:b/>
          <w:bCs/>
          <w:sz w:val="32"/>
          <w:szCs w:val="32"/>
        </w:rPr>
      </w:pPr>
      <w:r w:rsidRPr="00301D78">
        <w:rPr>
          <w:b/>
          <w:bCs/>
          <w:sz w:val="32"/>
          <w:szCs w:val="32"/>
        </w:rPr>
        <w:t>Appendix 2</w:t>
      </w:r>
    </w:p>
    <w:p w14:paraId="50C1D7A1" w14:textId="7207078E" w:rsidR="00DC51A5" w:rsidRDefault="00D05077" w:rsidP="00DC51A5">
      <w:pPr>
        <w:shd w:val="clear" w:color="auto" w:fill="FFFFFF"/>
        <w:spacing w:after="360" w:line="240" w:lineRule="auto"/>
        <w:rPr>
          <w:rFonts w:eastAsia="Times New Roman"/>
          <w:color w:val="333333"/>
          <w:szCs w:val="24"/>
          <w:lang w:eastAsia="it-IT"/>
        </w:rPr>
      </w:pPr>
      <w:r w:rsidRPr="00D05077">
        <w:rPr>
          <w:rFonts w:eastAsia="Times New Roman"/>
          <w:noProof/>
          <w:color w:val="333333"/>
          <w:szCs w:val="24"/>
          <w:lang w:eastAsia="it-IT"/>
        </w:rPr>
        <w:drawing>
          <wp:inline distT="0" distB="0" distL="0" distR="0" wp14:anchorId="2360DA2B" wp14:editId="1D7971AB">
            <wp:extent cx="5943600" cy="3343275"/>
            <wp:effectExtent l="0" t="0" r="0" b="9525"/>
            <wp:docPr id="4" name="Immagine 2" descr="Immagine che contiene testo&#10;&#10;Descrizione generata automaticamente">
              <a:extLst xmlns:a="http://schemas.openxmlformats.org/drawingml/2006/main">
                <a:ext uri="{FF2B5EF4-FFF2-40B4-BE49-F238E27FC236}">
                  <a16:creationId xmlns:a16="http://schemas.microsoft.com/office/drawing/2014/main" id="{923D3612-6078-4079-9CDF-5E4F80D4B8D4}"/>
                </a:ext>
              </a:extLst>
            </wp:docPr>
            <wp:cNvGraphicFramePr/>
            <a:graphic xmlns:a="http://schemas.openxmlformats.org/drawingml/2006/main">
              <a:graphicData uri="http://schemas.openxmlformats.org/drawingml/2006/picture">
                <pic:pic xmlns:pic="http://schemas.openxmlformats.org/drawingml/2006/picture">
                  <pic:nvPicPr>
                    <pic:cNvPr id="4" name="Immagine 2" descr="Immagine che contiene testo&#10;&#10;Descrizione generata automaticamente">
                      <a:extLst>
                        <a:ext uri="{FF2B5EF4-FFF2-40B4-BE49-F238E27FC236}">
                          <a16:creationId xmlns:a16="http://schemas.microsoft.com/office/drawing/2014/main" id="{923D3612-6078-4079-9CDF-5E4F80D4B8D4}"/>
                        </a:ext>
                      </a:extLst>
                    </pic:cNvPr>
                    <pic:cNvPicPr/>
                  </pic:nvPicPr>
                  <pic:blipFill>
                    <a:blip r:embed="rId14"/>
                    <a:stretch>
                      <a:fillRect/>
                    </a:stretch>
                  </pic:blipFill>
                  <pic:spPr>
                    <a:xfrm>
                      <a:off x="0" y="0"/>
                      <a:ext cx="5943600" cy="3343275"/>
                    </a:xfrm>
                    <a:prstGeom prst="rect">
                      <a:avLst/>
                    </a:prstGeom>
                  </pic:spPr>
                </pic:pic>
              </a:graphicData>
            </a:graphic>
          </wp:inline>
        </w:drawing>
      </w:r>
    </w:p>
    <w:p w14:paraId="12B9C155" w14:textId="776E8171" w:rsidR="00D05077" w:rsidRPr="00DB0B5B" w:rsidRDefault="00D05077" w:rsidP="00DC51A5">
      <w:pPr>
        <w:shd w:val="clear" w:color="auto" w:fill="FFFFFF"/>
        <w:spacing w:after="360" w:line="240" w:lineRule="auto"/>
        <w:rPr>
          <w:rFonts w:ascii="Arial" w:eastAsia="Times New Roman" w:hAnsi="Arial" w:cs="Arial"/>
          <w:color w:val="333333"/>
          <w:szCs w:val="24"/>
          <w:lang w:eastAsia="it-IT"/>
        </w:rPr>
      </w:pPr>
      <w:r>
        <w:rPr>
          <w:noProof/>
        </w:rPr>
        <w:drawing>
          <wp:inline distT="0" distB="0" distL="0" distR="0" wp14:anchorId="6568C3DC" wp14:editId="18B39CAF">
            <wp:extent cx="5943600" cy="3343275"/>
            <wp:effectExtent l="0" t="0" r="0" b="9525"/>
            <wp:docPr id="9" name="Elemento grafico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377A13AE" w14:textId="77777777" w:rsidR="00DC51A5" w:rsidRPr="002D6EF8" w:rsidRDefault="00DC51A5" w:rsidP="00DC51A5">
      <w:pPr>
        <w:shd w:val="clear" w:color="auto" w:fill="FFFFFF"/>
        <w:spacing w:after="360" w:line="240" w:lineRule="auto"/>
        <w:rPr>
          <w:rFonts w:ascii="Arial" w:eastAsia="Times New Roman" w:hAnsi="Arial" w:cs="Arial"/>
          <w:b/>
          <w:bCs/>
          <w:color w:val="333333"/>
          <w:sz w:val="24"/>
          <w:szCs w:val="24"/>
          <w:lang w:eastAsia="it-IT"/>
        </w:rPr>
      </w:pPr>
    </w:p>
    <w:p w14:paraId="6151CC08" w14:textId="5304A19B" w:rsidR="00DC51A5" w:rsidRDefault="00D05077" w:rsidP="00DC51A5">
      <w:pPr>
        <w:shd w:val="clear" w:color="auto" w:fill="FFFFFF"/>
        <w:tabs>
          <w:tab w:val="left" w:pos="720"/>
        </w:tabs>
        <w:spacing w:after="360" w:line="240" w:lineRule="auto"/>
        <w:rPr>
          <w:rFonts w:ascii="Libre Franklin" w:hAnsi="Libre Franklin"/>
          <w:color w:val="333333"/>
        </w:rPr>
      </w:pPr>
      <w:r w:rsidRPr="00D05077">
        <w:rPr>
          <w:rFonts w:ascii="Libre Franklin" w:hAnsi="Libre Franklin"/>
          <w:noProof/>
          <w:color w:val="333333"/>
        </w:rPr>
        <w:drawing>
          <wp:inline distT="0" distB="0" distL="0" distR="0" wp14:anchorId="10D342CC" wp14:editId="55CFC6E8">
            <wp:extent cx="5943600" cy="3343275"/>
            <wp:effectExtent l="0" t="0" r="0" b="9525"/>
            <wp:docPr id="10" name="Immagine 2" descr="Immagine che contiene testo&#10;&#10;Descrizione generata automaticamente">
              <a:extLst xmlns:a="http://schemas.openxmlformats.org/drawingml/2006/main">
                <a:ext uri="{FF2B5EF4-FFF2-40B4-BE49-F238E27FC236}">
                  <a16:creationId xmlns:a16="http://schemas.microsoft.com/office/drawing/2014/main" id="{1EFFE3A5-B6C8-441A-80CA-B9D4BCE66A3C}"/>
                </a:ext>
              </a:extLst>
            </wp:docPr>
            <wp:cNvGraphicFramePr/>
            <a:graphic xmlns:a="http://schemas.openxmlformats.org/drawingml/2006/main">
              <a:graphicData uri="http://schemas.openxmlformats.org/drawingml/2006/picture">
                <pic:pic xmlns:pic="http://schemas.openxmlformats.org/drawingml/2006/picture">
                  <pic:nvPicPr>
                    <pic:cNvPr id="10" name="Immagine 2" descr="Immagine che contiene testo&#10;&#10;Descrizione generata automaticamente">
                      <a:extLst>
                        <a:ext uri="{FF2B5EF4-FFF2-40B4-BE49-F238E27FC236}">
                          <a16:creationId xmlns:a16="http://schemas.microsoft.com/office/drawing/2014/main" id="{1EFFE3A5-B6C8-441A-80CA-B9D4BCE66A3C}"/>
                        </a:ext>
                      </a:extLst>
                    </pic:cNvPr>
                    <pic:cNvPicPr/>
                  </pic:nvPicPr>
                  <pic:blipFill>
                    <a:blip r:embed="rId17"/>
                    <a:stretch>
                      <a:fillRect/>
                    </a:stretch>
                  </pic:blipFill>
                  <pic:spPr>
                    <a:xfrm>
                      <a:off x="0" y="0"/>
                      <a:ext cx="5943600" cy="3343275"/>
                    </a:xfrm>
                    <a:prstGeom prst="rect">
                      <a:avLst/>
                    </a:prstGeom>
                  </pic:spPr>
                </pic:pic>
              </a:graphicData>
            </a:graphic>
          </wp:inline>
        </w:drawing>
      </w:r>
    </w:p>
    <w:p w14:paraId="73B89A70" w14:textId="3CF21381" w:rsidR="00D05077" w:rsidRPr="00724A0B" w:rsidRDefault="00D05077" w:rsidP="00DC51A5">
      <w:pPr>
        <w:shd w:val="clear" w:color="auto" w:fill="FFFFFF"/>
        <w:tabs>
          <w:tab w:val="left" w:pos="720"/>
        </w:tabs>
        <w:spacing w:after="360" w:line="240" w:lineRule="auto"/>
        <w:rPr>
          <w:rFonts w:ascii="Libre Franklin" w:hAnsi="Libre Franklin"/>
          <w:color w:val="333333"/>
        </w:rPr>
      </w:pPr>
      <w:r w:rsidRPr="00D05077">
        <w:rPr>
          <w:rFonts w:ascii="Libre Franklin" w:hAnsi="Libre Franklin"/>
          <w:noProof/>
          <w:color w:val="333333"/>
        </w:rPr>
        <w:drawing>
          <wp:inline distT="0" distB="0" distL="0" distR="0" wp14:anchorId="2DE3163A" wp14:editId="3CB7A7E8">
            <wp:extent cx="5943600" cy="3343275"/>
            <wp:effectExtent l="0" t="0" r="0" b="9525"/>
            <wp:docPr id="11" name="Immagine 2">
              <a:extLst xmlns:a="http://schemas.openxmlformats.org/drawingml/2006/main">
                <a:ext uri="{FF2B5EF4-FFF2-40B4-BE49-F238E27FC236}">
                  <a16:creationId xmlns:a16="http://schemas.microsoft.com/office/drawing/2014/main" id="{9F5C032E-3A1F-4B6B-97BC-850F88104D1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9F5C032E-3A1F-4B6B-97BC-850F88104D14}"/>
                        </a:ext>
                      </a:extLst>
                    </pic:cNvPr>
                    <pic:cNvPicPr/>
                  </pic:nvPicPr>
                  <pic:blipFill>
                    <a:blip r:embed="rId18"/>
                    <a:stretch>
                      <a:fillRect/>
                    </a:stretch>
                  </pic:blipFill>
                  <pic:spPr>
                    <a:xfrm>
                      <a:off x="0" y="0"/>
                      <a:ext cx="5943600" cy="3343275"/>
                    </a:xfrm>
                    <a:prstGeom prst="rect">
                      <a:avLst/>
                    </a:prstGeom>
                  </pic:spPr>
                </pic:pic>
              </a:graphicData>
            </a:graphic>
          </wp:inline>
        </w:drawing>
      </w:r>
    </w:p>
    <w:p w14:paraId="1A0D363C" w14:textId="77777777" w:rsidR="00DC51A5" w:rsidRPr="00275063" w:rsidRDefault="00DC51A5" w:rsidP="00DC51A5">
      <w:pPr>
        <w:shd w:val="clear" w:color="auto" w:fill="FFFFFF"/>
        <w:spacing w:after="360" w:line="240" w:lineRule="auto"/>
        <w:rPr>
          <w:rFonts w:ascii="Libre Franklin" w:eastAsia="Times New Roman" w:hAnsi="Libre Franklin" w:cs="Times New Roman"/>
          <w:color w:val="333333"/>
          <w:szCs w:val="24"/>
          <w:lang w:eastAsia="it-IT"/>
        </w:rPr>
      </w:pPr>
    </w:p>
    <w:p w14:paraId="07E661C9" w14:textId="77777777" w:rsidR="00DC51A5" w:rsidRPr="002013CF" w:rsidRDefault="00DC51A5" w:rsidP="00DC51A5">
      <w:pPr>
        <w:shd w:val="clear" w:color="auto" w:fill="FFFFFF"/>
        <w:spacing w:after="360" w:line="240" w:lineRule="auto"/>
        <w:rPr>
          <w:rFonts w:ascii="Libre Franklin" w:eastAsia="Times New Roman" w:hAnsi="Libre Franklin" w:cs="Times New Roman"/>
          <w:b/>
          <w:bCs/>
          <w:color w:val="333333"/>
          <w:sz w:val="24"/>
          <w:szCs w:val="24"/>
          <w:lang w:eastAsia="it-IT"/>
        </w:rPr>
      </w:pPr>
    </w:p>
    <w:p w14:paraId="673E10BC" w14:textId="194D2181" w:rsidR="00F96546" w:rsidRDefault="00F96546" w:rsidP="00D05077">
      <w:pPr>
        <w:spacing w:line="276" w:lineRule="auto"/>
        <w:rPr>
          <w:rFonts w:ascii="Times New Roman" w:eastAsia="Times New Roman" w:hAnsi="Times New Roman" w:cs="Times New Roman"/>
          <w:b/>
          <w:color w:val="000000"/>
          <w:sz w:val="24"/>
          <w:szCs w:val="24"/>
        </w:rPr>
      </w:pPr>
    </w:p>
    <w:p w14:paraId="086D8979" w14:textId="05DACA3B" w:rsidR="00F96546" w:rsidRDefault="00D05077">
      <w:pPr>
        <w:pBdr>
          <w:top w:val="nil"/>
          <w:left w:val="nil"/>
          <w:bottom w:val="nil"/>
          <w:right w:val="nil"/>
          <w:between w:val="nil"/>
        </w:pBdr>
        <w:spacing w:line="360" w:lineRule="auto"/>
        <w:rPr>
          <w:noProof/>
        </w:rPr>
      </w:pPr>
      <w:r w:rsidRPr="00D05077">
        <w:rPr>
          <w:noProof/>
        </w:rPr>
        <w:t xml:space="preserve"> </w:t>
      </w:r>
      <w:r w:rsidRPr="00D05077">
        <w:rPr>
          <w:noProof/>
        </w:rPr>
        <w:drawing>
          <wp:inline distT="0" distB="0" distL="0" distR="0" wp14:anchorId="6DEE5B65" wp14:editId="2F3ECC34">
            <wp:extent cx="5943600" cy="3343275"/>
            <wp:effectExtent l="0" t="0" r="0" b="9525"/>
            <wp:docPr id="12" name="Immagine 2">
              <a:extLst xmlns:a="http://schemas.openxmlformats.org/drawingml/2006/main">
                <a:ext uri="{FF2B5EF4-FFF2-40B4-BE49-F238E27FC236}">
                  <a16:creationId xmlns:a16="http://schemas.microsoft.com/office/drawing/2014/main" id="{202D52E0-ED64-4FE5-BCCF-81E50D31E39E}"/>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202D52E0-ED64-4FE5-BCCF-81E50D31E39E}"/>
                        </a:ext>
                      </a:extLst>
                    </pic:cNvPr>
                    <pic:cNvPicPr/>
                  </pic:nvPicPr>
                  <pic:blipFill>
                    <a:blip r:embed="rId19"/>
                    <a:stretch>
                      <a:fillRect/>
                    </a:stretch>
                  </pic:blipFill>
                  <pic:spPr>
                    <a:xfrm>
                      <a:off x="0" y="0"/>
                      <a:ext cx="5943600" cy="3343275"/>
                    </a:xfrm>
                    <a:prstGeom prst="rect">
                      <a:avLst/>
                    </a:prstGeom>
                  </pic:spPr>
                </pic:pic>
              </a:graphicData>
            </a:graphic>
          </wp:inline>
        </w:drawing>
      </w:r>
    </w:p>
    <w:p w14:paraId="358CE305" w14:textId="0A674B16" w:rsidR="00D05077" w:rsidRDefault="00D05077">
      <w:pPr>
        <w:pBdr>
          <w:top w:val="nil"/>
          <w:left w:val="nil"/>
          <w:bottom w:val="nil"/>
          <w:right w:val="nil"/>
          <w:between w:val="nil"/>
        </w:pBdr>
        <w:spacing w:line="360" w:lineRule="auto"/>
        <w:rPr>
          <w:noProof/>
        </w:rPr>
      </w:pPr>
      <w:r>
        <w:rPr>
          <w:noProof/>
        </w:rPr>
        <w:drawing>
          <wp:inline distT="0" distB="0" distL="0" distR="0" wp14:anchorId="37B84EF4" wp14:editId="29BFC3F2">
            <wp:extent cx="5943600" cy="3343275"/>
            <wp:effectExtent l="0" t="0" r="0" b="9525"/>
            <wp:docPr id="15" name="Elemento grafico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F7BE3B6" w14:textId="5A37CDDC" w:rsidR="00D05077" w:rsidRDefault="00D05077">
      <w:pPr>
        <w:pBdr>
          <w:top w:val="nil"/>
          <w:left w:val="nil"/>
          <w:bottom w:val="nil"/>
          <w:right w:val="nil"/>
          <w:between w:val="nil"/>
        </w:pBdr>
        <w:spacing w:line="360" w:lineRule="auto"/>
        <w:rPr>
          <w:noProof/>
        </w:rPr>
      </w:pPr>
      <w:r w:rsidRPr="00D05077">
        <w:rPr>
          <w:noProof/>
        </w:rPr>
        <w:lastRenderedPageBreak/>
        <w:drawing>
          <wp:inline distT="0" distB="0" distL="0" distR="0" wp14:anchorId="650398D3" wp14:editId="1D2CC96B">
            <wp:extent cx="5943600" cy="3343275"/>
            <wp:effectExtent l="0" t="0" r="0" b="9525"/>
            <wp:docPr id="14" name="Immagine 2">
              <a:extLst xmlns:a="http://schemas.openxmlformats.org/drawingml/2006/main">
                <a:ext uri="{FF2B5EF4-FFF2-40B4-BE49-F238E27FC236}">
                  <a16:creationId xmlns:a16="http://schemas.microsoft.com/office/drawing/2014/main" id="{E3447B8B-CF42-44C6-9365-6294A16A261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E3447B8B-CF42-44C6-9365-6294A16A2612}"/>
                        </a:ext>
                      </a:extLst>
                    </pic:cNvPr>
                    <pic:cNvPicPr/>
                  </pic:nvPicPr>
                  <pic:blipFill>
                    <a:blip r:embed="rId22"/>
                    <a:stretch>
                      <a:fillRect/>
                    </a:stretch>
                  </pic:blipFill>
                  <pic:spPr>
                    <a:xfrm>
                      <a:off x="0" y="0"/>
                      <a:ext cx="5943600" cy="3343275"/>
                    </a:xfrm>
                    <a:prstGeom prst="rect">
                      <a:avLst/>
                    </a:prstGeom>
                  </pic:spPr>
                </pic:pic>
              </a:graphicData>
            </a:graphic>
          </wp:inline>
        </w:drawing>
      </w:r>
    </w:p>
    <w:p w14:paraId="29E14F68" w14:textId="62CAF392" w:rsidR="00D05077" w:rsidRDefault="00D05077">
      <w:pPr>
        <w:pBdr>
          <w:top w:val="nil"/>
          <w:left w:val="nil"/>
          <w:bottom w:val="nil"/>
          <w:right w:val="nil"/>
          <w:between w:val="nil"/>
        </w:pBdr>
        <w:spacing w:line="360" w:lineRule="auto"/>
        <w:rPr>
          <w:noProof/>
        </w:rPr>
      </w:pPr>
      <w:r w:rsidRPr="00D05077">
        <w:rPr>
          <w:noProof/>
        </w:rPr>
        <w:drawing>
          <wp:inline distT="0" distB="0" distL="0" distR="0" wp14:anchorId="1EEF252C" wp14:editId="1BC38FF9">
            <wp:extent cx="5943600" cy="3343275"/>
            <wp:effectExtent l="0" t="0" r="0" b="9525"/>
            <wp:docPr id="16" name="Immagine 2">
              <a:extLst xmlns:a="http://schemas.openxmlformats.org/drawingml/2006/main">
                <a:ext uri="{FF2B5EF4-FFF2-40B4-BE49-F238E27FC236}">
                  <a16:creationId xmlns:a16="http://schemas.microsoft.com/office/drawing/2014/main" id="{916748A0-8B21-4E06-846A-4A4822427DB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916748A0-8B21-4E06-846A-4A4822427DB2}"/>
                        </a:ext>
                      </a:extLst>
                    </pic:cNvPr>
                    <pic:cNvPicPr/>
                  </pic:nvPicPr>
                  <pic:blipFill>
                    <a:blip r:embed="rId23"/>
                    <a:stretch>
                      <a:fillRect/>
                    </a:stretch>
                  </pic:blipFill>
                  <pic:spPr>
                    <a:xfrm>
                      <a:off x="0" y="0"/>
                      <a:ext cx="5943600" cy="3343275"/>
                    </a:xfrm>
                    <a:prstGeom prst="rect">
                      <a:avLst/>
                    </a:prstGeom>
                  </pic:spPr>
                </pic:pic>
              </a:graphicData>
            </a:graphic>
          </wp:inline>
        </w:drawing>
      </w:r>
    </w:p>
    <w:p w14:paraId="0388BF60" w14:textId="77777777" w:rsidR="00D05077" w:rsidRDefault="00D05077">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14:paraId="3B64CDE2" w14:textId="328347A5" w:rsidR="00F96546" w:rsidRDefault="00F96546" w:rsidP="00DC51A5">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r w:rsidR="00D05077" w:rsidRPr="00D05077">
        <w:rPr>
          <w:rFonts w:ascii="Times New Roman" w:eastAsia="Times New Roman" w:hAnsi="Times New Roman" w:cs="Times New Roman"/>
          <w:b/>
          <w:noProof/>
          <w:color w:val="000000"/>
          <w:sz w:val="24"/>
          <w:szCs w:val="24"/>
        </w:rPr>
        <w:lastRenderedPageBreak/>
        <w:drawing>
          <wp:inline distT="0" distB="0" distL="0" distR="0" wp14:anchorId="29139AEC" wp14:editId="7647DD30">
            <wp:extent cx="5943600" cy="3343275"/>
            <wp:effectExtent l="0" t="0" r="0" b="9525"/>
            <wp:docPr id="17" name="Immagine 2">
              <a:extLst xmlns:a="http://schemas.openxmlformats.org/drawingml/2006/main">
                <a:ext uri="{FF2B5EF4-FFF2-40B4-BE49-F238E27FC236}">
                  <a16:creationId xmlns:a16="http://schemas.microsoft.com/office/drawing/2014/main" id="{16698C1A-366A-4EA4-9741-749332B5565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6698C1A-366A-4EA4-9741-749332B55652}"/>
                        </a:ext>
                      </a:extLst>
                    </pic:cNvPr>
                    <pic:cNvPicPr/>
                  </pic:nvPicPr>
                  <pic:blipFill>
                    <a:blip r:embed="rId24"/>
                    <a:stretch>
                      <a:fillRect/>
                    </a:stretch>
                  </pic:blipFill>
                  <pic:spPr>
                    <a:xfrm>
                      <a:off x="0" y="0"/>
                      <a:ext cx="5943600" cy="3343275"/>
                    </a:xfrm>
                    <a:prstGeom prst="rect">
                      <a:avLst/>
                    </a:prstGeom>
                  </pic:spPr>
                </pic:pic>
              </a:graphicData>
            </a:graphic>
          </wp:inline>
        </w:drawing>
      </w:r>
    </w:p>
    <w:p w14:paraId="71604CF2" w14:textId="4A4BE35B" w:rsidR="004D5DB5" w:rsidRDefault="00D05077" w:rsidP="00DC51A5">
      <w:pPr>
        <w:rPr>
          <w:rFonts w:ascii="Times New Roman" w:eastAsia="Times New Roman" w:hAnsi="Times New Roman" w:cs="Times New Roman"/>
          <w:b/>
          <w:color w:val="000000"/>
          <w:sz w:val="24"/>
          <w:szCs w:val="24"/>
        </w:rPr>
      </w:pPr>
      <w:r w:rsidRPr="00D05077">
        <w:rPr>
          <w:rFonts w:ascii="Times New Roman" w:eastAsia="Times New Roman" w:hAnsi="Times New Roman" w:cs="Times New Roman"/>
          <w:b/>
          <w:noProof/>
          <w:color w:val="000000"/>
          <w:sz w:val="24"/>
          <w:szCs w:val="24"/>
        </w:rPr>
        <w:drawing>
          <wp:inline distT="0" distB="0" distL="0" distR="0" wp14:anchorId="55C9F992" wp14:editId="1F8437B1">
            <wp:extent cx="5943600" cy="3343275"/>
            <wp:effectExtent l="0" t="0" r="0" b="9525"/>
            <wp:docPr id="18" name="Immagine 2" descr="Immagine che contiene testo&#10;&#10;Descrizione generata automaticamente">
              <a:extLst xmlns:a="http://schemas.openxmlformats.org/drawingml/2006/main">
                <a:ext uri="{FF2B5EF4-FFF2-40B4-BE49-F238E27FC236}">
                  <a16:creationId xmlns:a16="http://schemas.microsoft.com/office/drawing/2014/main" id="{63D93704-1F0C-4FEC-B285-A64631536BAC}"/>
                </a:ext>
              </a:extLst>
            </wp:docPr>
            <wp:cNvGraphicFramePr/>
            <a:graphic xmlns:a="http://schemas.openxmlformats.org/drawingml/2006/main">
              <a:graphicData uri="http://schemas.openxmlformats.org/drawingml/2006/picture">
                <pic:pic xmlns:pic="http://schemas.openxmlformats.org/drawingml/2006/picture">
                  <pic:nvPicPr>
                    <pic:cNvPr id="18" name="Immagine 2" descr="Immagine che contiene testo&#10;&#10;Descrizione generata automaticamente">
                      <a:extLst>
                        <a:ext uri="{FF2B5EF4-FFF2-40B4-BE49-F238E27FC236}">
                          <a16:creationId xmlns:a16="http://schemas.microsoft.com/office/drawing/2014/main" id="{63D93704-1F0C-4FEC-B285-A64631536BAC}"/>
                        </a:ext>
                      </a:extLst>
                    </pic:cNvPr>
                    <pic:cNvPicPr/>
                  </pic:nvPicPr>
                  <pic:blipFill>
                    <a:blip r:embed="rId25"/>
                    <a:stretch>
                      <a:fillRect/>
                    </a:stretch>
                  </pic:blipFill>
                  <pic:spPr>
                    <a:xfrm>
                      <a:off x="0" y="0"/>
                      <a:ext cx="5943600" cy="3343275"/>
                    </a:xfrm>
                    <a:prstGeom prst="rect">
                      <a:avLst/>
                    </a:prstGeom>
                  </pic:spPr>
                </pic:pic>
              </a:graphicData>
            </a:graphic>
          </wp:inline>
        </w:drawing>
      </w:r>
    </w:p>
    <w:p w14:paraId="5C5DEA9B" w14:textId="77777777" w:rsidR="004D5DB5" w:rsidRDefault="004D5DB5">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3C19F153" w14:textId="496F4B08" w:rsidR="00D05077" w:rsidRDefault="00643233" w:rsidP="00DC51A5">
      <w:pPr>
        <w:rPr>
          <w:rFonts w:ascii="Times New Roman" w:eastAsia="Times New Roman" w:hAnsi="Times New Roman" w:cs="Times New Roman"/>
          <w:b/>
          <w:color w:val="000000"/>
          <w:sz w:val="24"/>
          <w:szCs w:val="24"/>
        </w:rPr>
      </w:pPr>
      <w:r w:rsidRPr="00643233">
        <w:rPr>
          <w:rFonts w:ascii="Times New Roman" w:eastAsia="Times New Roman" w:hAnsi="Times New Roman" w:cs="Times New Roman"/>
          <w:b/>
          <w:noProof/>
          <w:color w:val="000000"/>
          <w:sz w:val="24"/>
          <w:szCs w:val="24"/>
        </w:rPr>
        <w:lastRenderedPageBreak/>
        <w:drawing>
          <wp:inline distT="0" distB="0" distL="0" distR="0" wp14:anchorId="7D0821EE" wp14:editId="65390EA6">
            <wp:extent cx="5943600" cy="3343275"/>
            <wp:effectExtent l="0" t="0" r="0" b="9525"/>
            <wp:docPr id="19" name="Immagine 2">
              <a:extLst xmlns:a="http://schemas.openxmlformats.org/drawingml/2006/main">
                <a:ext uri="{FF2B5EF4-FFF2-40B4-BE49-F238E27FC236}">
                  <a16:creationId xmlns:a16="http://schemas.microsoft.com/office/drawing/2014/main" id="{119C1FD2-78B6-4D4B-982C-CDB6EC2670B7}"/>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19C1FD2-78B6-4D4B-982C-CDB6EC2670B7}"/>
                        </a:ext>
                      </a:extLst>
                    </pic:cNvPr>
                    <pic:cNvPicPr/>
                  </pic:nvPicPr>
                  <pic:blipFill>
                    <a:blip r:embed="rId26"/>
                    <a:stretch>
                      <a:fillRect/>
                    </a:stretch>
                  </pic:blipFill>
                  <pic:spPr>
                    <a:xfrm>
                      <a:off x="0" y="0"/>
                      <a:ext cx="5943600" cy="3343275"/>
                    </a:xfrm>
                    <a:prstGeom prst="rect">
                      <a:avLst/>
                    </a:prstGeom>
                  </pic:spPr>
                </pic:pic>
              </a:graphicData>
            </a:graphic>
          </wp:inline>
        </w:drawing>
      </w:r>
    </w:p>
    <w:p w14:paraId="4D9E593B" w14:textId="28B21016" w:rsidR="00643233" w:rsidRDefault="00643233" w:rsidP="00DC51A5">
      <w:pPr>
        <w:rPr>
          <w:rFonts w:ascii="Times New Roman" w:eastAsia="Times New Roman" w:hAnsi="Times New Roman" w:cs="Times New Roman"/>
          <w:b/>
          <w:color w:val="000000"/>
          <w:sz w:val="24"/>
          <w:szCs w:val="24"/>
        </w:rPr>
      </w:pPr>
      <w:r w:rsidRPr="00643233">
        <w:rPr>
          <w:rFonts w:ascii="Times New Roman" w:eastAsia="Times New Roman" w:hAnsi="Times New Roman" w:cs="Times New Roman"/>
          <w:b/>
          <w:noProof/>
          <w:color w:val="000000"/>
          <w:sz w:val="24"/>
          <w:szCs w:val="24"/>
        </w:rPr>
        <w:drawing>
          <wp:inline distT="0" distB="0" distL="0" distR="0" wp14:anchorId="345BC2D6" wp14:editId="32020719">
            <wp:extent cx="5943600" cy="3343275"/>
            <wp:effectExtent l="0" t="0" r="0" b="9525"/>
            <wp:docPr id="20" name="Immagine 2">
              <a:extLst xmlns:a="http://schemas.openxmlformats.org/drawingml/2006/main">
                <a:ext uri="{FF2B5EF4-FFF2-40B4-BE49-F238E27FC236}">
                  <a16:creationId xmlns:a16="http://schemas.microsoft.com/office/drawing/2014/main" id="{40B5281E-CC6F-40BF-9024-24E5CCA8214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40B5281E-CC6F-40BF-9024-24E5CCA82144}"/>
                        </a:ext>
                      </a:extLst>
                    </pic:cNvPr>
                    <pic:cNvPicPr/>
                  </pic:nvPicPr>
                  <pic:blipFill>
                    <a:blip r:embed="rId27"/>
                    <a:stretch>
                      <a:fillRect/>
                    </a:stretch>
                  </pic:blipFill>
                  <pic:spPr>
                    <a:xfrm>
                      <a:off x="0" y="0"/>
                      <a:ext cx="5943600" cy="3343275"/>
                    </a:xfrm>
                    <a:prstGeom prst="rect">
                      <a:avLst/>
                    </a:prstGeom>
                  </pic:spPr>
                </pic:pic>
              </a:graphicData>
            </a:graphic>
          </wp:inline>
        </w:drawing>
      </w:r>
    </w:p>
    <w:p w14:paraId="2CBA4C5F" w14:textId="77777777" w:rsidR="003F1CFD" w:rsidRDefault="00643233" w:rsidP="009A42D7">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533873A7" w14:textId="4CD37969" w:rsidR="003F1CFD" w:rsidRPr="003F1CFD" w:rsidRDefault="003F1CFD" w:rsidP="009A42D7">
      <w:pPr>
        <w:rPr>
          <w:rFonts w:eastAsia="Times New Roman" w:cstheme="minorHAnsi"/>
          <w:b/>
          <w:color w:val="000000"/>
          <w:sz w:val="32"/>
          <w:szCs w:val="32"/>
        </w:rPr>
      </w:pPr>
      <w:r w:rsidRPr="003F1CFD">
        <w:rPr>
          <w:rFonts w:eastAsia="Times New Roman" w:cstheme="minorHAnsi"/>
          <w:b/>
          <w:color w:val="000000"/>
          <w:sz w:val="32"/>
          <w:szCs w:val="32"/>
        </w:rPr>
        <w:lastRenderedPageBreak/>
        <w:t>Apendix3</w:t>
      </w:r>
    </w:p>
    <w:p w14:paraId="7C35808A" w14:textId="0210A28C" w:rsidR="009A42D7" w:rsidRPr="003F1CFD" w:rsidRDefault="009A42D7" w:rsidP="009A42D7">
      <w:pPr>
        <w:rPr>
          <w:rFonts w:ascii="Times New Roman" w:eastAsia="Times New Roman" w:hAnsi="Times New Roman" w:cs="Times New Roman"/>
          <w:b/>
          <w:color w:val="000000"/>
          <w:sz w:val="24"/>
          <w:szCs w:val="24"/>
        </w:rPr>
      </w:pPr>
      <w:r>
        <w:rPr>
          <w:rFonts w:ascii="Humnst777 BT" w:hAnsi="Humnst777 BT"/>
          <w:b/>
        </w:rPr>
        <w:t xml:space="preserve">EXERCISE: PESTLE Analysis for UWTSD university </w:t>
      </w:r>
    </w:p>
    <w:p w14:paraId="2B9121F9" w14:textId="77777777" w:rsidR="009A42D7" w:rsidRDefault="009A42D7" w:rsidP="009A42D7">
      <w:pPr>
        <w:rPr>
          <w:rFonts w:ascii="Humnst777 BT" w:hAnsi="Humnst777 BT"/>
          <w:b/>
        </w:rPr>
      </w:pPr>
      <w:r>
        <w:rPr>
          <w:rFonts w:ascii="Humnst777 BT" w:hAnsi="Humnst777 BT"/>
          <w:b/>
        </w:rPr>
        <w:t xml:space="preserve">HOMEWORK </w:t>
      </w:r>
      <w:proofErr w:type="gramStart"/>
      <w:r>
        <w:rPr>
          <w:rFonts w:ascii="Humnst777 BT" w:hAnsi="Humnst777 BT"/>
          <w:b/>
        </w:rPr>
        <w:t>TASK;;</w:t>
      </w:r>
      <w:proofErr w:type="gramEnd"/>
      <w:r>
        <w:rPr>
          <w:rFonts w:ascii="Humnst777 BT" w:hAnsi="Humnst777 BT"/>
          <w:b/>
        </w:rPr>
        <w:t xml:space="preserve"> SILVANA KALAJ</w:t>
      </w:r>
    </w:p>
    <w:p w14:paraId="79D12066" w14:textId="3D6BECD5" w:rsidR="009A42D7" w:rsidRDefault="009A42D7" w:rsidP="009A42D7">
      <w:pPr>
        <w:rPr>
          <w:rFonts w:ascii="Humnst777 BT" w:hAnsi="Humnst777 BT"/>
        </w:rPr>
      </w:pPr>
      <w:r w:rsidRPr="00095AE6">
        <w:rPr>
          <w:rFonts w:ascii="Humnst777 BT" w:hAnsi="Humnst777 BT"/>
        </w:rPr>
        <w:t>Look at your business</w:t>
      </w:r>
      <w:r>
        <w:rPr>
          <w:rFonts w:ascii="Humnst777 BT" w:hAnsi="Humnst777 BT"/>
        </w:rPr>
        <w:t>/</w:t>
      </w:r>
      <w:r w:rsidR="005D6AD3">
        <w:rPr>
          <w:rFonts w:ascii="Humnst777 BT" w:hAnsi="Humnst777 BT"/>
        </w:rPr>
        <w:t>organization</w:t>
      </w:r>
      <w:r w:rsidRPr="00095AE6">
        <w:rPr>
          <w:rFonts w:ascii="Humnst777 BT" w:hAnsi="Humnst777 BT"/>
        </w:rPr>
        <w:t xml:space="preserve"> and identify the PESTLE factors that may have an impact on it.</w:t>
      </w:r>
    </w:p>
    <w:p w14:paraId="66D4EC2D" w14:textId="77777777" w:rsidR="009A42D7" w:rsidRDefault="009A42D7" w:rsidP="009A42D7">
      <w:pPr>
        <w:rPr>
          <w:rFonts w:ascii="Humnst777 BT" w:hAnsi="Humnst777 BT"/>
        </w:rPr>
      </w:pPr>
    </w:p>
    <w:tbl>
      <w:tblPr>
        <w:tblStyle w:val="Grigliatabella"/>
        <w:tblW w:w="9322" w:type="dxa"/>
        <w:tblLook w:val="04A0" w:firstRow="1" w:lastRow="0" w:firstColumn="1" w:lastColumn="0" w:noHBand="0" w:noVBand="1"/>
      </w:tblPr>
      <w:tblGrid>
        <w:gridCol w:w="3384"/>
        <w:gridCol w:w="36"/>
        <w:gridCol w:w="84"/>
        <w:gridCol w:w="72"/>
        <w:gridCol w:w="108"/>
        <w:gridCol w:w="5638"/>
      </w:tblGrid>
      <w:tr w:rsidR="009A42D7" w14:paraId="62334D2B" w14:textId="77777777" w:rsidTr="005769ED">
        <w:trPr>
          <w:trHeight w:val="454"/>
        </w:trPr>
        <w:tc>
          <w:tcPr>
            <w:tcW w:w="9322" w:type="dxa"/>
            <w:gridSpan w:val="6"/>
            <w:vAlign w:val="center"/>
          </w:tcPr>
          <w:p w14:paraId="117575C2" w14:textId="77777777" w:rsidR="009A42D7" w:rsidRPr="00C12D87" w:rsidRDefault="009A42D7" w:rsidP="005769ED">
            <w:pPr>
              <w:rPr>
                <w:rFonts w:ascii="Humnst777 BT" w:hAnsi="Humnst777 BT"/>
                <w:color w:val="FF0000"/>
              </w:rPr>
            </w:pPr>
            <w:r w:rsidRPr="00C12D87">
              <w:rPr>
                <w:rFonts w:ascii="Humnst777 BT" w:hAnsi="Humnst777 BT"/>
                <w:color w:val="FF0000"/>
              </w:rPr>
              <w:t>POLITICAL</w:t>
            </w:r>
          </w:p>
        </w:tc>
      </w:tr>
      <w:tr w:rsidR="009A42D7" w14:paraId="345DA01B" w14:textId="77777777" w:rsidTr="005769ED">
        <w:trPr>
          <w:trHeight w:val="2683"/>
        </w:trPr>
        <w:tc>
          <w:tcPr>
            <w:tcW w:w="3384" w:type="dxa"/>
          </w:tcPr>
          <w:p w14:paraId="65246594" w14:textId="77777777" w:rsidR="009A42D7" w:rsidRDefault="009A42D7" w:rsidP="005769ED">
            <w:pPr>
              <w:rPr>
                <w:rFonts w:ascii="Humnst777 BT" w:hAnsi="Humnst777 BT"/>
              </w:rPr>
            </w:pPr>
            <w:r w:rsidRPr="00554895">
              <w:rPr>
                <w:rFonts w:ascii="Humnst777 BT" w:hAnsi="Humnst777 BT"/>
                <w:highlight w:val="yellow"/>
              </w:rPr>
              <w:t>external</w:t>
            </w:r>
          </w:p>
          <w:p w14:paraId="4059BB61" w14:textId="77777777" w:rsidR="009A42D7" w:rsidRDefault="009A42D7" w:rsidP="005769ED">
            <w:pPr>
              <w:rPr>
                <w:rFonts w:ascii="Humnst777 BT" w:hAnsi="Humnst777 BT"/>
              </w:rPr>
            </w:pPr>
            <w:r>
              <w:rPr>
                <w:rFonts w:ascii="Humnst777 BT" w:hAnsi="Humnst777 BT"/>
              </w:rPr>
              <w:t xml:space="preserve">Changes to government policy, </w:t>
            </w:r>
          </w:p>
          <w:p w14:paraId="4D763F32" w14:textId="77777777" w:rsidR="009A42D7" w:rsidRDefault="009A42D7" w:rsidP="005769ED">
            <w:pPr>
              <w:rPr>
                <w:rFonts w:ascii="Humnst777 BT" w:hAnsi="Humnst777 BT"/>
              </w:rPr>
            </w:pPr>
            <w:r>
              <w:rPr>
                <w:rFonts w:ascii="Humnst777 BT" w:hAnsi="Humnst777 BT"/>
              </w:rPr>
              <w:t>Changes to taxes</w:t>
            </w:r>
          </w:p>
          <w:p w14:paraId="4C633B87" w14:textId="77777777" w:rsidR="009A42D7" w:rsidRDefault="009A42D7" w:rsidP="005769ED">
            <w:pPr>
              <w:rPr>
                <w:rFonts w:ascii="Humnst777 BT" w:hAnsi="Humnst777 BT"/>
              </w:rPr>
            </w:pPr>
          </w:p>
          <w:p w14:paraId="15EF8622" w14:textId="77777777" w:rsidR="009A42D7" w:rsidRDefault="009A42D7" w:rsidP="005769ED">
            <w:pPr>
              <w:rPr>
                <w:rFonts w:ascii="Humnst777 BT" w:hAnsi="Humnst777 BT"/>
              </w:rPr>
            </w:pPr>
          </w:p>
          <w:p w14:paraId="20F982E5" w14:textId="77777777" w:rsidR="009A42D7" w:rsidRDefault="009A42D7" w:rsidP="005769ED">
            <w:pPr>
              <w:rPr>
                <w:rFonts w:ascii="Humnst777 BT" w:hAnsi="Humnst777 BT"/>
              </w:rPr>
            </w:pPr>
            <w:r>
              <w:rPr>
                <w:rFonts w:ascii="Humnst777 BT" w:hAnsi="Humnst777 BT"/>
              </w:rPr>
              <w:t>British exit from EU</w:t>
            </w:r>
          </w:p>
        </w:tc>
        <w:tc>
          <w:tcPr>
            <w:tcW w:w="5938" w:type="dxa"/>
            <w:gridSpan w:val="5"/>
          </w:tcPr>
          <w:p w14:paraId="1F1F5C0B" w14:textId="77777777" w:rsidR="009A42D7" w:rsidRDefault="009A42D7" w:rsidP="005769ED">
            <w:pPr>
              <w:rPr>
                <w:rFonts w:ascii="Humnst777 BT" w:hAnsi="Humnst777 BT"/>
              </w:rPr>
            </w:pPr>
            <w:r>
              <w:rPr>
                <w:rFonts w:ascii="Humnst777 BT" w:hAnsi="Humnst777 BT"/>
              </w:rPr>
              <w:t>Changes to policy may put public funding of higher education at risk.</w:t>
            </w:r>
          </w:p>
          <w:p w14:paraId="111AC51A" w14:textId="77777777" w:rsidR="009A42D7" w:rsidRDefault="009A42D7" w:rsidP="005769ED">
            <w:pPr>
              <w:rPr>
                <w:rFonts w:ascii="Humnst777 BT" w:hAnsi="Humnst777 BT"/>
              </w:rPr>
            </w:pPr>
          </w:p>
          <w:p w14:paraId="4B082546" w14:textId="77777777" w:rsidR="009A42D7" w:rsidRDefault="009A42D7" w:rsidP="005769ED">
            <w:pPr>
              <w:rPr>
                <w:rFonts w:ascii="Humnst777 BT" w:hAnsi="Humnst777 BT"/>
              </w:rPr>
            </w:pPr>
            <w:r>
              <w:rPr>
                <w:rFonts w:ascii="Humnst777 BT" w:hAnsi="Humnst777 BT"/>
              </w:rPr>
              <w:t>An increase in taxes may reduce funding for the EMS</w:t>
            </w:r>
          </w:p>
          <w:p w14:paraId="128ADC6D" w14:textId="77777777" w:rsidR="009A42D7" w:rsidRDefault="009A42D7" w:rsidP="005769ED">
            <w:pPr>
              <w:rPr>
                <w:rFonts w:ascii="Humnst777 BT" w:hAnsi="Humnst777 BT"/>
              </w:rPr>
            </w:pPr>
          </w:p>
          <w:p w14:paraId="74370DF2" w14:textId="77777777" w:rsidR="009A42D7" w:rsidRDefault="009A42D7" w:rsidP="005769ED">
            <w:pPr>
              <w:rPr>
                <w:rFonts w:ascii="Humnst777 BT" w:hAnsi="Humnst777 BT"/>
              </w:rPr>
            </w:pPr>
          </w:p>
          <w:p w14:paraId="7F1F00A2" w14:textId="77777777" w:rsidR="009A42D7" w:rsidRDefault="009A42D7" w:rsidP="005769ED">
            <w:pPr>
              <w:rPr>
                <w:rFonts w:ascii="Humnst777 BT" w:hAnsi="Humnst777 BT"/>
              </w:rPr>
            </w:pPr>
            <w:r>
              <w:rPr>
                <w:rFonts w:ascii="Humnst777 BT" w:hAnsi="Humnst777 BT"/>
              </w:rPr>
              <w:t>Potential risk of environmental policy legislation changes</w:t>
            </w:r>
          </w:p>
          <w:p w14:paraId="636853A4" w14:textId="77777777" w:rsidR="009A42D7" w:rsidRDefault="009A42D7" w:rsidP="005769ED">
            <w:pPr>
              <w:rPr>
                <w:rFonts w:ascii="Humnst777 BT" w:hAnsi="Humnst777 BT"/>
              </w:rPr>
            </w:pPr>
          </w:p>
        </w:tc>
      </w:tr>
      <w:tr w:rsidR="009A42D7" w14:paraId="66503862" w14:textId="77777777" w:rsidTr="005769ED">
        <w:trPr>
          <w:trHeight w:val="2748"/>
        </w:trPr>
        <w:tc>
          <w:tcPr>
            <w:tcW w:w="3384" w:type="dxa"/>
          </w:tcPr>
          <w:p w14:paraId="06D40A5F" w14:textId="77777777" w:rsidR="009A42D7" w:rsidRDefault="009A42D7" w:rsidP="005769ED">
            <w:pPr>
              <w:rPr>
                <w:rFonts w:ascii="Humnst777 BT" w:hAnsi="Humnst777 BT"/>
              </w:rPr>
            </w:pPr>
            <w:r w:rsidRPr="00554895">
              <w:rPr>
                <w:rFonts w:ascii="Humnst777 BT" w:hAnsi="Humnst777 BT"/>
                <w:highlight w:val="yellow"/>
              </w:rPr>
              <w:t>Internal</w:t>
            </w:r>
          </w:p>
          <w:p w14:paraId="0F9E9AD5" w14:textId="77777777" w:rsidR="009A42D7" w:rsidRDefault="009A42D7" w:rsidP="005769ED">
            <w:pPr>
              <w:rPr>
                <w:rFonts w:ascii="Humnst777 BT" w:hAnsi="Humnst777 BT"/>
              </w:rPr>
            </w:pPr>
            <w:r>
              <w:rPr>
                <w:rFonts w:ascii="Humnst777 BT" w:hAnsi="Humnst777 BT"/>
              </w:rPr>
              <w:t xml:space="preserve">Resistance to change </w:t>
            </w:r>
          </w:p>
          <w:p w14:paraId="52A69952" w14:textId="77777777" w:rsidR="009A42D7" w:rsidRDefault="009A42D7" w:rsidP="005769ED">
            <w:pPr>
              <w:rPr>
                <w:rFonts w:ascii="Humnst777 BT" w:hAnsi="Humnst777 BT"/>
              </w:rPr>
            </w:pPr>
          </w:p>
          <w:p w14:paraId="5C54C49D" w14:textId="77777777" w:rsidR="009A42D7" w:rsidRDefault="009A42D7" w:rsidP="005769ED">
            <w:pPr>
              <w:rPr>
                <w:rFonts w:ascii="Humnst777 BT" w:hAnsi="Humnst777 BT"/>
              </w:rPr>
            </w:pPr>
            <w:r>
              <w:rPr>
                <w:rFonts w:ascii="Humnst777 BT" w:hAnsi="Humnst777 BT"/>
              </w:rPr>
              <w:t>Restructuring – management</w:t>
            </w:r>
          </w:p>
          <w:p w14:paraId="3B07B578" w14:textId="77777777" w:rsidR="009A42D7" w:rsidRDefault="009A42D7" w:rsidP="005769ED">
            <w:pPr>
              <w:rPr>
                <w:rFonts w:ascii="Humnst777 BT" w:hAnsi="Humnst777 BT"/>
              </w:rPr>
            </w:pPr>
          </w:p>
          <w:p w14:paraId="31C98ECB" w14:textId="77777777" w:rsidR="009A42D7" w:rsidRDefault="009A42D7" w:rsidP="005769ED">
            <w:pPr>
              <w:rPr>
                <w:rFonts w:ascii="Humnst777 BT" w:hAnsi="Humnst777 BT"/>
              </w:rPr>
            </w:pPr>
            <w:r>
              <w:rPr>
                <w:rFonts w:ascii="Humnst777 BT" w:hAnsi="Humnst777 BT"/>
              </w:rPr>
              <w:t>Varying focus of management during term times</w:t>
            </w:r>
          </w:p>
          <w:p w14:paraId="1C77BF31" w14:textId="77777777" w:rsidR="009A42D7" w:rsidRPr="00554895" w:rsidRDefault="009A42D7" w:rsidP="005769ED">
            <w:pPr>
              <w:rPr>
                <w:rFonts w:ascii="Humnst777 BT" w:hAnsi="Humnst777 BT"/>
                <w:highlight w:val="yellow"/>
              </w:rPr>
            </w:pPr>
          </w:p>
        </w:tc>
        <w:tc>
          <w:tcPr>
            <w:tcW w:w="5938" w:type="dxa"/>
            <w:gridSpan w:val="5"/>
          </w:tcPr>
          <w:p w14:paraId="38EE6C2E" w14:textId="77777777" w:rsidR="009A42D7" w:rsidRDefault="009A42D7" w:rsidP="005769ED">
            <w:pPr>
              <w:rPr>
                <w:rFonts w:ascii="Humnst777 BT" w:hAnsi="Humnst777 BT"/>
              </w:rPr>
            </w:pPr>
            <w:r>
              <w:rPr>
                <w:rFonts w:ascii="Humnst777 BT" w:hAnsi="Humnst777 BT"/>
              </w:rPr>
              <w:t>Lack of commitment from staff</w:t>
            </w:r>
          </w:p>
          <w:p w14:paraId="2DB8EF16" w14:textId="77777777" w:rsidR="009A42D7" w:rsidRDefault="009A42D7" w:rsidP="005769ED">
            <w:pPr>
              <w:rPr>
                <w:rFonts w:ascii="Humnst777 BT" w:hAnsi="Humnst777 BT"/>
              </w:rPr>
            </w:pPr>
          </w:p>
          <w:p w14:paraId="2AB8F8AF" w14:textId="77777777" w:rsidR="009A42D7" w:rsidRDefault="009A42D7" w:rsidP="005769ED">
            <w:pPr>
              <w:rPr>
                <w:rFonts w:ascii="Humnst777 BT" w:hAnsi="Humnst777 BT"/>
              </w:rPr>
            </w:pPr>
          </w:p>
          <w:p w14:paraId="15291550" w14:textId="77777777" w:rsidR="009A42D7" w:rsidRDefault="009A42D7" w:rsidP="005769ED">
            <w:pPr>
              <w:rPr>
                <w:rFonts w:ascii="Humnst777 BT" w:hAnsi="Humnst777 BT"/>
              </w:rPr>
            </w:pPr>
            <w:r>
              <w:rPr>
                <w:rFonts w:ascii="Humnst777 BT" w:hAnsi="Humnst777 BT"/>
              </w:rPr>
              <w:t>Risk of losing supportive management staff</w:t>
            </w:r>
          </w:p>
          <w:p w14:paraId="64235954" w14:textId="77777777" w:rsidR="009A42D7" w:rsidRDefault="009A42D7" w:rsidP="005769ED">
            <w:pPr>
              <w:rPr>
                <w:rFonts w:ascii="Humnst777 BT" w:hAnsi="Humnst777 BT"/>
              </w:rPr>
            </w:pPr>
          </w:p>
          <w:p w14:paraId="3B26DF5B" w14:textId="77777777" w:rsidR="009A42D7" w:rsidRDefault="009A42D7" w:rsidP="005769ED">
            <w:pPr>
              <w:rPr>
                <w:rFonts w:ascii="Humnst777 BT" w:hAnsi="Humnst777 BT"/>
              </w:rPr>
            </w:pPr>
            <w:r>
              <w:rPr>
                <w:rFonts w:ascii="Humnst777 BT" w:hAnsi="Humnst777 BT"/>
              </w:rPr>
              <w:t>Lack of commitment during peak times</w:t>
            </w:r>
          </w:p>
          <w:p w14:paraId="5D5378DA" w14:textId="77777777" w:rsidR="009A42D7" w:rsidRDefault="009A42D7" w:rsidP="005769ED">
            <w:pPr>
              <w:rPr>
                <w:rFonts w:ascii="Humnst777 BT" w:hAnsi="Humnst777 BT"/>
              </w:rPr>
            </w:pPr>
          </w:p>
        </w:tc>
      </w:tr>
      <w:tr w:rsidR="009A42D7" w14:paraId="6146F808" w14:textId="77777777" w:rsidTr="005769ED">
        <w:trPr>
          <w:trHeight w:val="454"/>
        </w:trPr>
        <w:tc>
          <w:tcPr>
            <w:tcW w:w="9322" w:type="dxa"/>
            <w:gridSpan w:val="6"/>
            <w:vAlign w:val="center"/>
          </w:tcPr>
          <w:p w14:paraId="2E8FE4BD" w14:textId="77777777" w:rsidR="009A42D7" w:rsidRPr="00C12D87" w:rsidRDefault="009A42D7" w:rsidP="005769ED">
            <w:pPr>
              <w:rPr>
                <w:rFonts w:ascii="Humnst777 BT" w:hAnsi="Humnst777 BT"/>
                <w:color w:val="FF0000"/>
              </w:rPr>
            </w:pPr>
            <w:r w:rsidRPr="00C12D87">
              <w:rPr>
                <w:rFonts w:ascii="Humnst777 BT" w:hAnsi="Humnst777 BT"/>
                <w:color w:val="FF0000"/>
              </w:rPr>
              <w:t>SOCIAL</w:t>
            </w:r>
          </w:p>
        </w:tc>
      </w:tr>
      <w:tr w:rsidR="009A42D7" w:rsidRPr="00050167" w14:paraId="59230B8C" w14:textId="77777777" w:rsidTr="005769ED">
        <w:trPr>
          <w:trHeight w:val="1591"/>
        </w:trPr>
        <w:tc>
          <w:tcPr>
            <w:tcW w:w="3420" w:type="dxa"/>
            <w:gridSpan w:val="2"/>
          </w:tcPr>
          <w:p w14:paraId="7AA62EC8" w14:textId="77777777" w:rsidR="009A42D7" w:rsidRDefault="009A42D7" w:rsidP="005769ED">
            <w:pPr>
              <w:rPr>
                <w:rFonts w:ascii="Humnst777 BT" w:hAnsi="Humnst777 BT"/>
              </w:rPr>
            </w:pPr>
            <w:r w:rsidRPr="00554895">
              <w:rPr>
                <w:rFonts w:ascii="Humnst777 BT" w:hAnsi="Humnst777 BT"/>
                <w:highlight w:val="yellow"/>
              </w:rPr>
              <w:t>External</w:t>
            </w:r>
            <w:r>
              <w:rPr>
                <w:rFonts w:ascii="Humnst777 BT" w:hAnsi="Humnst777 BT"/>
              </w:rPr>
              <w:t xml:space="preserve"> </w:t>
            </w:r>
          </w:p>
          <w:p w14:paraId="545DB3BA" w14:textId="77777777" w:rsidR="009A42D7" w:rsidRDefault="009A42D7" w:rsidP="005769ED">
            <w:pPr>
              <w:rPr>
                <w:rFonts w:ascii="Humnst777 BT" w:hAnsi="Humnst777 BT"/>
              </w:rPr>
            </w:pPr>
            <w:r>
              <w:rPr>
                <w:rFonts w:ascii="Humnst777 BT" w:hAnsi="Humnst777 BT"/>
              </w:rPr>
              <w:t>Social pressure and cultural trends</w:t>
            </w:r>
          </w:p>
          <w:p w14:paraId="29C4D730" w14:textId="77777777" w:rsidR="009A42D7" w:rsidRDefault="009A42D7" w:rsidP="005769ED">
            <w:pPr>
              <w:rPr>
                <w:rFonts w:ascii="Humnst777 BT" w:hAnsi="Humnst777 BT"/>
              </w:rPr>
            </w:pPr>
          </w:p>
          <w:p w14:paraId="7F80267F" w14:textId="77777777" w:rsidR="009A42D7" w:rsidRDefault="009A42D7" w:rsidP="005769ED">
            <w:pPr>
              <w:rPr>
                <w:rFonts w:ascii="Humnst777 BT" w:hAnsi="Humnst777 BT"/>
              </w:rPr>
            </w:pPr>
            <w:r>
              <w:rPr>
                <w:rFonts w:ascii="Humnst777 BT" w:hAnsi="Humnst777 BT"/>
              </w:rPr>
              <w:t>Impact of climate change on society</w:t>
            </w:r>
          </w:p>
        </w:tc>
        <w:tc>
          <w:tcPr>
            <w:tcW w:w="5902" w:type="dxa"/>
            <w:gridSpan w:val="4"/>
          </w:tcPr>
          <w:p w14:paraId="7251E313" w14:textId="77777777" w:rsidR="009A42D7" w:rsidRPr="00050167" w:rsidRDefault="009A42D7" w:rsidP="005769ED">
            <w:pPr>
              <w:spacing w:after="160" w:line="259" w:lineRule="auto"/>
              <w:rPr>
                <w:rFonts w:ascii="Humnst777 BT" w:hAnsi="Humnst777 BT"/>
                <w:sz w:val="20"/>
                <w:szCs w:val="20"/>
              </w:rPr>
            </w:pPr>
            <w:r w:rsidRPr="00050167">
              <w:rPr>
                <w:rFonts w:ascii="Humnst777 BT" w:hAnsi="Humnst777 BT"/>
                <w:sz w:val="20"/>
                <w:szCs w:val="20"/>
              </w:rPr>
              <w:t xml:space="preserve">Lack of sustainable development responsibility may damage institution reputation </w:t>
            </w:r>
          </w:p>
          <w:p w14:paraId="4A81435E" w14:textId="77777777" w:rsidR="009A42D7" w:rsidRPr="00050167" w:rsidRDefault="009A42D7" w:rsidP="005769ED">
            <w:pPr>
              <w:rPr>
                <w:rFonts w:ascii="Humnst777 BT" w:hAnsi="Humnst777 BT"/>
                <w:sz w:val="20"/>
                <w:szCs w:val="20"/>
              </w:rPr>
            </w:pPr>
          </w:p>
          <w:p w14:paraId="5C02438A" w14:textId="77777777" w:rsidR="009A42D7" w:rsidRPr="00050167" w:rsidRDefault="009A42D7" w:rsidP="005769ED">
            <w:pPr>
              <w:rPr>
                <w:rFonts w:ascii="Humnst777 BT" w:hAnsi="Humnst777 BT"/>
                <w:sz w:val="20"/>
                <w:szCs w:val="20"/>
              </w:rPr>
            </w:pPr>
          </w:p>
          <w:p w14:paraId="5DE5EF88" w14:textId="77777777" w:rsidR="009A42D7" w:rsidRPr="00050167" w:rsidRDefault="009A42D7" w:rsidP="005769ED">
            <w:pPr>
              <w:rPr>
                <w:rFonts w:ascii="Humnst777 BT" w:hAnsi="Humnst777 BT"/>
                <w:sz w:val="20"/>
                <w:szCs w:val="20"/>
              </w:rPr>
            </w:pPr>
            <w:r w:rsidRPr="00050167">
              <w:rPr>
                <w:rFonts w:ascii="Humnst777 BT" w:hAnsi="Humnst777 BT"/>
                <w:sz w:val="20"/>
                <w:szCs w:val="20"/>
              </w:rPr>
              <w:t>Gr</w:t>
            </w:r>
            <w:r>
              <w:rPr>
                <w:rFonts w:ascii="Humnst777 BT" w:hAnsi="Humnst777 BT"/>
                <w:sz w:val="20"/>
                <w:szCs w:val="20"/>
              </w:rPr>
              <w:t>e</w:t>
            </w:r>
            <w:r w:rsidRPr="00050167">
              <w:rPr>
                <w:rFonts w:ascii="Humnst777 BT" w:hAnsi="Humnst777 BT"/>
                <w:sz w:val="20"/>
                <w:szCs w:val="20"/>
              </w:rPr>
              <w:t>ater expectation from society for environmentally responsible organisation</w:t>
            </w:r>
          </w:p>
        </w:tc>
      </w:tr>
      <w:tr w:rsidR="009A42D7" w14:paraId="72CDB94D" w14:textId="77777777" w:rsidTr="005769ED">
        <w:trPr>
          <w:trHeight w:val="1896"/>
        </w:trPr>
        <w:tc>
          <w:tcPr>
            <w:tcW w:w="3420" w:type="dxa"/>
            <w:gridSpan w:val="2"/>
          </w:tcPr>
          <w:p w14:paraId="307EDD37" w14:textId="77777777" w:rsidR="009A42D7" w:rsidRPr="00385D1A" w:rsidRDefault="009A42D7" w:rsidP="005769ED">
            <w:pPr>
              <w:rPr>
                <w:rFonts w:ascii="Arial" w:hAnsi="Arial" w:cs="Arial"/>
              </w:rPr>
            </w:pPr>
            <w:r w:rsidRPr="00385D1A">
              <w:rPr>
                <w:rFonts w:ascii="Arial" w:hAnsi="Arial" w:cs="Arial"/>
                <w:highlight w:val="yellow"/>
              </w:rPr>
              <w:lastRenderedPageBreak/>
              <w:t>Internal</w:t>
            </w:r>
          </w:p>
          <w:p w14:paraId="0DF95B47" w14:textId="77777777" w:rsidR="009A42D7" w:rsidRDefault="009A42D7" w:rsidP="005769ED">
            <w:pPr>
              <w:rPr>
                <w:rFonts w:ascii="Arial" w:hAnsi="Arial" w:cs="Arial"/>
                <w:sz w:val="20"/>
                <w:szCs w:val="20"/>
              </w:rPr>
            </w:pPr>
            <w:r w:rsidRPr="00AA6544">
              <w:rPr>
                <w:rFonts w:ascii="Arial" w:hAnsi="Arial" w:cs="Arial"/>
                <w:sz w:val="20"/>
                <w:szCs w:val="20"/>
              </w:rPr>
              <w:t>Staf and student engagemen</w:t>
            </w:r>
            <w:r>
              <w:rPr>
                <w:rFonts w:ascii="Arial" w:hAnsi="Arial" w:cs="Arial"/>
                <w:sz w:val="20"/>
                <w:szCs w:val="20"/>
              </w:rPr>
              <w:t>t</w:t>
            </w:r>
          </w:p>
          <w:p w14:paraId="322F7388" w14:textId="77777777" w:rsidR="009A42D7" w:rsidRPr="00AA6544" w:rsidRDefault="009A42D7" w:rsidP="005769ED">
            <w:pPr>
              <w:rPr>
                <w:rFonts w:ascii="Arial" w:hAnsi="Arial" w:cs="Arial"/>
                <w:sz w:val="20"/>
                <w:szCs w:val="20"/>
              </w:rPr>
            </w:pPr>
          </w:p>
          <w:p w14:paraId="616FFFD9" w14:textId="77777777" w:rsidR="009A42D7" w:rsidRDefault="009A42D7" w:rsidP="005769ED">
            <w:pPr>
              <w:rPr>
                <w:rFonts w:ascii="Arial" w:hAnsi="Arial" w:cs="Arial"/>
                <w:sz w:val="20"/>
                <w:szCs w:val="20"/>
              </w:rPr>
            </w:pPr>
            <w:proofErr w:type="spellStart"/>
            <w:r w:rsidRPr="00AA6544">
              <w:rPr>
                <w:rFonts w:ascii="Arial" w:hAnsi="Arial" w:cs="Arial"/>
                <w:sz w:val="20"/>
                <w:szCs w:val="20"/>
              </w:rPr>
              <w:t>Demografics</w:t>
            </w:r>
            <w:proofErr w:type="spellEnd"/>
            <w:r w:rsidRPr="00AA6544">
              <w:rPr>
                <w:rFonts w:ascii="Arial" w:hAnsi="Arial" w:cs="Arial"/>
                <w:sz w:val="20"/>
                <w:szCs w:val="20"/>
              </w:rPr>
              <w:t xml:space="preserve"> </w:t>
            </w:r>
          </w:p>
          <w:p w14:paraId="20B700B3" w14:textId="77777777" w:rsidR="009A42D7" w:rsidRDefault="009A42D7" w:rsidP="005769ED">
            <w:pPr>
              <w:rPr>
                <w:rFonts w:ascii="Arial" w:hAnsi="Arial" w:cs="Arial"/>
                <w:sz w:val="20"/>
                <w:szCs w:val="20"/>
              </w:rPr>
            </w:pPr>
          </w:p>
          <w:p w14:paraId="27A296D7" w14:textId="77777777" w:rsidR="009A42D7" w:rsidRDefault="009A42D7" w:rsidP="005769ED">
            <w:pPr>
              <w:rPr>
                <w:rFonts w:ascii="Arial" w:hAnsi="Arial" w:cs="Arial"/>
                <w:sz w:val="20"/>
                <w:szCs w:val="20"/>
              </w:rPr>
            </w:pPr>
            <w:proofErr w:type="spellStart"/>
            <w:proofErr w:type="gramStart"/>
            <w:r>
              <w:rPr>
                <w:rFonts w:ascii="Arial" w:hAnsi="Arial" w:cs="Arial"/>
                <w:sz w:val="20"/>
                <w:szCs w:val="20"/>
              </w:rPr>
              <w:t>Sustainble</w:t>
            </w:r>
            <w:proofErr w:type="spellEnd"/>
            <w:r>
              <w:rPr>
                <w:rFonts w:ascii="Arial" w:hAnsi="Arial" w:cs="Arial"/>
                <w:sz w:val="20"/>
                <w:szCs w:val="20"/>
              </w:rPr>
              <w:t xml:space="preserve">  development</w:t>
            </w:r>
            <w:proofErr w:type="gramEnd"/>
            <w:r>
              <w:rPr>
                <w:rFonts w:ascii="Arial" w:hAnsi="Arial" w:cs="Arial"/>
                <w:sz w:val="20"/>
                <w:szCs w:val="20"/>
              </w:rPr>
              <w:t xml:space="preserve"> </w:t>
            </w:r>
            <w:proofErr w:type="spellStart"/>
            <w:r>
              <w:rPr>
                <w:rFonts w:ascii="Arial" w:hAnsi="Arial" w:cs="Arial"/>
                <w:sz w:val="20"/>
                <w:szCs w:val="20"/>
              </w:rPr>
              <w:t>awarenes</w:t>
            </w:r>
            <w:proofErr w:type="spellEnd"/>
          </w:p>
          <w:p w14:paraId="23817858" w14:textId="77777777" w:rsidR="009A42D7" w:rsidRDefault="009A42D7" w:rsidP="005769ED">
            <w:pPr>
              <w:rPr>
                <w:rFonts w:ascii="Arial" w:hAnsi="Arial" w:cs="Arial"/>
                <w:sz w:val="20"/>
                <w:szCs w:val="20"/>
              </w:rPr>
            </w:pPr>
          </w:p>
          <w:p w14:paraId="38F29153" w14:textId="77777777" w:rsidR="009A42D7" w:rsidRPr="00AA6544" w:rsidRDefault="009A42D7" w:rsidP="005769ED">
            <w:pPr>
              <w:rPr>
                <w:rFonts w:ascii="Arial" w:hAnsi="Arial" w:cs="Arial"/>
                <w:sz w:val="20"/>
                <w:szCs w:val="20"/>
              </w:rPr>
            </w:pPr>
          </w:p>
          <w:p w14:paraId="4CBDF053" w14:textId="77777777" w:rsidR="009A42D7" w:rsidRPr="00AA6544" w:rsidRDefault="009A42D7" w:rsidP="005769ED">
            <w:pPr>
              <w:rPr>
                <w:rFonts w:ascii="Arial" w:hAnsi="Arial" w:cs="Arial"/>
                <w:sz w:val="20"/>
                <w:szCs w:val="20"/>
              </w:rPr>
            </w:pPr>
          </w:p>
          <w:p w14:paraId="2DB96B75" w14:textId="77777777" w:rsidR="009A42D7" w:rsidRPr="00AA6544" w:rsidRDefault="009A42D7" w:rsidP="005769ED">
            <w:pPr>
              <w:rPr>
                <w:rFonts w:ascii="Arial" w:hAnsi="Arial" w:cs="Arial"/>
                <w:sz w:val="20"/>
                <w:szCs w:val="20"/>
                <w:highlight w:val="yellow"/>
              </w:rPr>
            </w:pPr>
          </w:p>
        </w:tc>
        <w:tc>
          <w:tcPr>
            <w:tcW w:w="5902" w:type="dxa"/>
            <w:gridSpan w:val="4"/>
          </w:tcPr>
          <w:p w14:paraId="3D5C3009" w14:textId="77777777" w:rsidR="009A42D7" w:rsidRDefault="009A42D7" w:rsidP="005769ED"/>
          <w:p w14:paraId="14AB9C85" w14:textId="77777777" w:rsidR="009A42D7" w:rsidRDefault="009A42D7" w:rsidP="005769ED">
            <w:r>
              <w:t xml:space="preserve">Lack of engagement may reduce effectiveness </w:t>
            </w:r>
          </w:p>
          <w:p w14:paraId="16A0463A" w14:textId="77777777" w:rsidR="009A42D7" w:rsidRDefault="009A42D7" w:rsidP="005769ED">
            <w:r>
              <w:t>Sustainable development initiatives may be halted by certain groups.</w:t>
            </w:r>
          </w:p>
          <w:p w14:paraId="1DB2E37B" w14:textId="77777777" w:rsidR="009A42D7" w:rsidRDefault="009A42D7" w:rsidP="005769ED">
            <w:pPr>
              <w:rPr>
                <w:rFonts w:ascii="Humnst777 BT" w:hAnsi="Humnst777 BT"/>
              </w:rPr>
            </w:pPr>
            <w:r>
              <w:t>Sustainable development awareness Lack of awareness can hinder EMS progress</w:t>
            </w:r>
          </w:p>
        </w:tc>
      </w:tr>
      <w:tr w:rsidR="009A42D7" w14:paraId="63898842" w14:textId="77777777" w:rsidTr="005769ED">
        <w:trPr>
          <w:trHeight w:val="454"/>
        </w:trPr>
        <w:tc>
          <w:tcPr>
            <w:tcW w:w="3420" w:type="dxa"/>
            <w:gridSpan w:val="2"/>
            <w:vAlign w:val="center"/>
          </w:tcPr>
          <w:p w14:paraId="594AB416" w14:textId="77777777" w:rsidR="009A42D7" w:rsidRPr="004C14BA" w:rsidRDefault="009A42D7" w:rsidP="005769ED">
            <w:pPr>
              <w:rPr>
                <w:rFonts w:ascii="Humnst777 BT" w:hAnsi="Humnst777 BT"/>
                <w:color w:val="FF0000"/>
              </w:rPr>
            </w:pPr>
            <w:r w:rsidRPr="004C14BA">
              <w:rPr>
                <w:rFonts w:ascii="Humnst777 BT" w:hAnsi="Humnst777 BT"/>
                <w:color w:val="FF0000"/>
              </w:rPr>
              <w:t>LEGAL</w:t>
            </w:r>
          </w:p>
        </w:tc>
        <w:tc>
          <w:tcPr>
            <w:tcW w:w="5902" w:type="dxa"/>
            <w:gridSpan w:val="4"/>
            <w:vAlign w:val="center"/>
          </w:tcPr>
          <w:p w14:paraId="21EB863D" w14:textId="77777777" w:rsidR="009A42D7" w:rsidRDefault="009A42D7" w:rsidP="005769ED">
            <w:pPr>
              <w:rPr>
                <w:rFonts w:ascii="Humnst777 BT" w:hAnsi="Humnst777 BT"/>
              </w:rPr>
            </w:pPr>
          </w:p>
        </w:tc>
      </w:tr>
      <w:tr w:rsidR="009A42D7" w14:paraId="5CF8135F" w14:textId="77777777" w:rsidTr="005769ED">
        <w:trPr>
          <w:trHeight w:val="1579"/>
        </w:trPr>
        <w:tc>
          <w:tcPr>
            <w:tcW w:w="3420" w:type="dxa"/>
            <w:gridSpan w:val="2"/>
          </w:tcPr>
          <w:p w14:paraId="2E3D2B5D" w14:textId="77777777" w:rsidR="009A42D7" w:rsidRDefault="009A42D7" w:rsidP="005769ED">
            <w:pPr>
              <w:rPr>
                <w:rFonts w:ascii="Humnst777 BT" w:hAnsi="Humnst777 BT"/>
              </w:rPr>
            </w:pPr>
            <w:r w:rsidRPr="00C12D87">
              <w:rPr>
                <w:rFonts w:ascii="Humnst777 BT" w:hAnsi="Humnst777 BT"/>
                <w:highlight w:val="yellow"/>
              </w:rPr>
              <w:t>external</w:t>
            </w:r>
          </w:p>
          <w:p w14:paraId="7BB54B06" w14:textId="77777777" w:rsidR="009A42D7" w:rsidRDefault="009A42D7" w:rsidP="005769ED">
            <w:r>
              <w:t xml:space="preserve">New legislation </w:t>
            </w:r>
          </w:p>
          <w:p w14:paraId="750C26E1" w14:textId="77777777" w:rsidR="009A42D7" w:rsidRDefault="009A42D7" w:rsidP="005769ED"/>
          <w:p w14:paraId="6E3C6FC2" w14:textId="77777777" w:rsidR="009A42D7" w:rsidRDefault="009A42D7" w:rsidP="005769ED"/>
          <w:p w14:paraId="1F986695" w14:textId="77777777" w:rsidR="009A42D7" w:rsidRDefault="009A42D7" w:rsidP="005769ED">
            <w:r>
              <w:t>Brexit</w:t>
            </w:r>
          </w:p>
          <w:p w14:paraId="34A41468" w14:textId="77777777" w:rsidR="009A42D7" w:rsidRDefault="009A42D7" w:rsidP="005769ED"/>
          <w:p w14:paraId="15AFAF0D" w14:textId="77777777" w:rsidR="009A42D7" w:rsidRDefault="009A42D7" w:rsidP="005769ED"/>
          <w:p w14:paraId="0FDB5453" w14:textId="77777777" w:rsidR="009A42D7" w:rsidRDefault="009A42D7" w:rsidP="005769ED"/>
          <w:p w14:paraId="6C3EBC61" w14:textId="77777777" w:rsidR="009A42D7" w:rsidRPr="00923728" w:rsidRDefault="009A42D7" w:rsidP="005769ED">
            <w:r>
              <w:t xml:space="preserve">Cost of compliance </w:t>
            </w:r>
          </w:p>
          <w:p w14:paraId="3DCDD956" w14:textId="77777777" w:rsidR="009A42D7" w:rsidRDefault="009A42D7" w:rsidP="005769ED">
            <w:pPr>
              <w:rPr>
                <w:rFonts w:ascii="Humnst777 BT" w:hAnsi="Humnst777 BT"/>
              </w:rPr>
            </w:pPr>
          </w:p>
        </w:tc>
        <w:tc>
          <w:tcPr>
            <w:tcW w:w="5902" w:type="dxa"/>
            <w:gridSpan w:val="4"/>
          </w:tcPr>
          <w:p w14:paraId="1D179B13" w14:textId="77777777" w:rsidR="009A42D7" w:rsidRDefault="009A42D7" w:rsidP="005769ED"/>
          <w:p w14:paraId="2DA4F1C8" w14:textId="77777777" w:rsidR="009A42D7" w:rsidRDefault="009A42D7" w:rsidP="005769ED"/>
          <w:p w14:paraId="2BDC633E" w14:textId="77777777" w:rsidR="009A42D7" w:rsidRDefault="009A42D7" w:rsidP="005769ED">
            <w:r>
              <w:t xml:space="preserve">Costs associated with tax, </w:t>
            </w:r>
            <w:proofErr w:type="gramStart"/>
            <w:r>
              <w:t>levies</w:t>
            </w:r>
            <w:proofErr w:type="gramEnd"/>
            <w:r>
              <w:t xml:space="preserve"> and fines</w:t>
            </w:r>
          </w:p>
          <w:p w14:paraId="40D81658" w14:textId="77777777" w:rsidR="009A42D7" w:rsidRDefault="009A42D7" w:rsidP="005769ED">
            <w:r>
              <w:t>Prosecution for non-compliance</w:t>
            </w:r>
          </w:p>
          <w:p w14:paraId="3CDDF91F" w14:textId="77777777" w:rsidR="009A42D7" w:rsidRPr="006418B7" w:rsidRDefault="009A42D7" w:rsidP="005769ED"/>
          <w:p w14:paraId="2AAAFB38" w14:textId="77777777" w:rsidR="009A42D7" w:rsidRDefault="009A42D7" w:rsidP="005769ED">
            <w:pPr>
              <w:spacing w:after="160" w:line="259" w:lineRule="auto"/>
              <w:rPr>
                <w:rFonts w:ascii="Arial" w:hAnsi="Arial" w:cs="Arial"/>
                <w:sz w:val="20"/>
                <w:szCs w:val="20"/>
              </w:rPr>
            </w:pPr>
            <w:r>
              <w:rPr>
                <w:rFonts w:ascii="Arial" w:hAnsi="Arial" w:cs="Arial"/>
                <w:sz w:val="20"/>
                <w:szCs w:val="20"/>
              </w:rPr>
              <w:t>Th</w:t>
            </w:r>
            <w:r w:rsidRPr="004029F0">
              <w:rPr>
                <w:rFonts w:ascii="Arial" w:hAnsi="Arial" w:cs="Arial"/>
                <w:sz w:val="20"/>
                <w:szCs w:val="20"/>
              </w:rPr>
              <w:t>e UK leaving the EU may lead to changes in environment legislation and relaxed or increased regulation</w:t>
            </w:r>
          </w:p>
          <w:p w14:paraId="7C746ED4" w14:textId="77777777" w:rsidR="009A42D7" w:rsidRDefault="009A42D7" w:rsidP="005769ED">
            <w:pPr>
              <w:spacing w:after="160" w:line="259" w:lineRule="auto"/>
            </w:pPr>
          </w:p>
          <w:p w14:paraId="19CCB2E7" w14:textId="77777777" w:rsidR="009A42D7" w:rsidRPr="00FC50CA" w:rsidRDefault="009A42D7" w:rsidP="005769ED">
            <w:pPr>
              <w:spacing w:after="160" w:line="259" w:lineRule="auto"/>
              <w:rPr>
                <w:rFonts w:ascii="Arial" w:hAnsi="Arial" w:cs="Arial"/>
                <w:sz w:val="20"/>
                <w:szCs w:val="20"/>
              </w:rPr>
            </w:pPr>
            <w:r>
              <w:t xml:space="preserve"> Increased costs of compliance may detract funding from other areas</w:t>
            </w:r>
          </w:p>
        </w:tc>
      </w:tr>
      <w:tr w:rsidR="009A42D7" w14:paraId="7188BDC7" w14:textId="77777777" w:rsidTr="005769ED">
        <w:trPr>
          <w:trHeight w:val="1908"/>
        </w:trPr>
        <w:tc>
          <w:tcPr>
            <w:tcW w:w="3420" w:type="dxa"/>
            <w:gridSpan w:val="2"/>
          </w:tcPr>
          <w:p w14:paraId="340BF9FB" w14:textId="77777777" w:rsidR="009A42D7" w:rsidRPr="00107F0B" w:rsidRDefault="009A42D7" w:rsidP="005769ED">
            <w:pPr>
              <w:rPr>
                <w:rFonts w:ascii="Arial" w:hAnsi="Arial" w:cs="Arial"/>
              </w:rPr>
            </w:pPr>
            <w:r w:rsidRPr="00C12D87">
              <w:rPr>
                <w:rFonts w:ascii="Arial" w:hAnsi="Arial" w:cs="Arial"/>
                <w:highlight w:val="yellow"/>
              </w:rPr>
              <w:t>internal</w:t>
            </w:r>
          </w:p>
          <w:p w14:paraId="4A81DD30" w14:textId="77777777" w:rsidR="009A42D7" w:rsidRDefault="009A42D7" w:rsidP="005769ED">
            <w:pPr>
              <w:rPr>
                <w:rFonts w:ascii="Humnst777 BT" w:hAnsi="Humnst777 BT"/>
              </w:rPr>
            </w:pPr>
            <w:r>
              <w:rPr>
                <w:rFonts w:ascii="Humnst777 BT" w:hAnsi="Humnst777 BT"/>
              </w:rPr>
              <w:t>staff knowledge</w:t>
            </w:r>
          </w:p>
          <w:p w14:paraId="730F4D75" w14:textId="77777777" w:rsidR="009A42D7" w:rsidRDefault="009A42D7" w:rsidP="005769ED">
            <w:pPr>
              <w:rPr>
                <w:rFonts w:ascii="Humnst777 BT" w:hAnsi="Humnst777 BT"/>
              </w:rPr>
            </w:pPr>
            <w:r>
              <w:rPr>
                <w:rFonts w:ascii="Humnst777 BT" w:hAnsi="Humnst777 BT"/>
              </w:rPr>
              <w:t>communication</w:t>
            </w:r>
          </w:p>
          <w:p w14:paraId="2D1B653C" w14:textId="77777777" w:rsidR="009A42D7" w:rsidRDefault="009A42D7" w:rsidP="005769ED">
            <w:pPr>
              <w:rPr>
                <w:rFonts w:ascii="Humnst777 BT" w:hAnsi="Humnst777 BT"/>
              </w:rPr>
            </w:pPr>
          </w:p>
          <w:p w14:paraId="0F077FA6" w14:textId="77777777" w:rsidR="009A42D7" w:rsidRDefault="009A42D7" w:rsidP="005769ED">
            <w:pPr>
              <w:rPr>
                <w:rFonts w:ascii="Humnst777 BT" w:hAnsi="Humnst777 BT"/>
              </w:rPr>
            </w:pPr>
          </w:p>
          <w:p w14:paraId="2DB8B668" w14:textId="77777777" w:rsidR="009A42D7" w:rsidRDefault="009A42D7" w:rsidP="005769ED">
            <w:pPr>
              <w:rPr>
                <w:rFonts w:ascii="Humnst777 BT" w:hAnsi="Humnst777 BT"/>
              </w:rPr>
            </w:pPr>
          </w:p>
          <w:p w14:paraId="223A88FA" w14:textId="77777777" w:rsidR="009A42D7" w:rsidRPr="00554895" w:rsidRDefault="009A42D7" w:rsidP="005769ED">
            <w:pPr>
              <w:rPr>
                <w:rFonts w:ascii="Humnst777 BT" w:hAnsi="Humnst777 BT"/>
                <w:highlight w:val="yellow"/>
              </w:rPr>
            </w:pPr>
          </w:p>
        </w:tc>
        <w:tc>
          <w:tcPr>
            <w:tcW w:w="5902" w:type="dxa"/>
            <w:gridSpan w:val="4"/>
          </w:tcPr>
          <w:p w14:paraId="3AA5A674" w14:textId="77777777" w:rsidR="009A42D7" w:rsidRDefault="009A42D7" w:rsidP="005769ED"/>
          <w:p w14:paraId="7FEF7C7D" w14:textId="77777777" w:rsidR="009A42D7" w:rsidRDefault="009A42D7" w:rsidP="005769ED"/>
          <w:p w14:paraId="2187CB23" w14:textId="77777777" w:rsidR="009A42D7" w:rsidRDefault="009A42D7" w:rsidP="005769ED">
            <w:pPr>
              <w:rPr>
                <w:rFonts w:ascii="Humnst777 BT" w:hAnsi="Humnst777 BT"/>
              </w:rPr>
            </w:pPr>
            <w:r>
              <w:t>Lack of knowledge, understanding and accountability of legal requirements can lead to non-compliance</w:t>
            </w:r>
          </w:p>
        </w:tc>
      </w:tr>
      <w:tr w:rsidR="009A42D7" w14:paraId="6BBD5720" w14:textId="77777777" w:rsidTr="005769ED">
        <w:trPr>
          <w:trHeight w:val="454"/>
        </w:trPr>
        <w:tc>
          <w:tcPr>
            <w:tcW w:w="9322" w:type="dxa"/>
            <w:gridSpan w:val="6"/>
            <w:vAlign w:val="center"/>
          </w:tcPr>
          <w:p w14:paraId="25E560BF" w14:textId="77777777" w:rsidR="009A42D7" w:rsidRPr="004C14BA" w:rsidRDefault="009A42D7" w:rsidP="005769ED">
            <w:pPr>
              <w:rPr>
                <w:rFonts w:ascii="Humnst777 BT" w:hAnsi="Humnst777 BT"/>
                <w:color w:val="FF0000"/>
              </w:rPr>
            </w:pPr>
            <w:r w:rsidRPr="004C14BA">
              <w:rPr>
                <w:rFonts w:ascii="Humnst777 BT" w:hAnsi="Humnst777 BT"/>
                <w:color w:val="FF0000"/>
              </w:rPr>
              <w:t xml:space="preserve">ECONOMIC </w:t>
            </w:r>
          </w:p>
        </w:tc>
      </w:tr>
      <w:tr w:rsidR="009A42D7" w14:paraId="517AF45E" w14:textId="77777777" w:rsidTr="005769ED">
        <w:trPr>
          <w:trHeight w:val="2628"/>
        </w:trPr>
        <w:tc>
          <w:tcPr>
            <w:tcW w:w="3504" w:type="dxa"/>
            <w:gridSpan w:val="3"/>
          </w:tcPr>
          <w:p w14:paraId="59C45B5D" w14:textId="77777777" w:rsidR="009A42D7" w:rsidRDefault="009A42D7" w:rsidP="005769ED">
            <w:pPr>
              <w:rPr>
                <w:rFonts w:ascii="Humnst777 BT" w:hAnsi="Humnst777 BT"/>
              </w:rPr>
            </w:pPr>
            <w:r w:rsidRPr="00E673A5">
              <w:rPr>
                <w:rFonts w:ascii="Humnst777 BT" w:hAnsi="Humnst777 BT"/>
                <w:highlight w:val="yellow"/>
              </w:rPr>
              <w:t xml:space="preserve">External </w:t>
            </w:r>
          </w:p>
          <w:p w14:paraId="5CF1D89F" w14:textId="77777777" w:rsidR="009A42D7" w:rsidRDefault="009A42D7" w:rsidP="005769ED">
            <w:pPr>
              <w:rPr>
                <w:rFonts w:ascii="Humnst777 BT" w:hAnsi="Humnst777 BT"/>
              </w:rPr>
            </w:pPr>
            <w:r>
              <w:rPr>
                <w:rFonts w:ascii="Humnst777 BT" w:hAnsi="Humnst777 BT"/>
              </w:rPr>
              <w:t>Changes to economic climate</w:t>
            </w:r>
          </w:p>
          <w:p w14:paraId="451043CC" w14:textId="77777777" w:rsidR="009A42D7" w:rsidRDefault="009A42D7" w:rsidP="005769ED">
            <w:pPr>
              <w:rPr>
                <w:rFonts w:ascii="Humnst777 BT" w:hAnsi="Humnst777 BT"/>
              </w:rPr>
            </w:pPr>
            <w:r>
              <w:rPr>
                <w:rFonts w:ascii="Humnst777 BT" w:hAnsi="Humnst777 BT"/>
              </w:rPr>
              <w:t xml:space="preserve"> </w:t>
            </w:r>
          </w:p>
          <w:p w14:paraId="1C05C280" w14:textId="77777777" w:rsidR="009A42D7" w:rsidRDefault="009A42D7" w:rsidP="005769ED">
            <w:pPr>
              <w:rPr>
                <w:rFonts w:ascii="Humnst777 BT" w:hAnsi="Humnst777 BT"/>
              </w:rPr>
            </w:pPr>
            <w:r>
              <w:rPr>
                <w:rFonts w:ascii="Humnst777 BT" w:hAnsi="Humnst777 BT"/>
              </w:rPr>
              <w:t xml:space="preserve">Changes to taxes </w:t>
            </w:r>
          </w:p>
          <w:p w14:paraId="240376BA" w14:textId="77777777" w:rsidR="009A42D7" w:rsidRDefault="009A42D7" w:rsidP="005769ED">
            <w:pPr>
              <w:rPr>
                <w:rFonts w:ascii="Humnst777 BT" w:hAnsi="Humnst777 BT"/>
              </w:rPr>
            </w:pPr>
          </w:p>
          <w:p w14:paraId="33EE8953" w14:textId="77777777" w:rsidR="009A42D7" w:rsidRDefault="009A42D7" w:rsidP="005769ED">
            <w:pPr>
              <w:rPr>
                <w:rFonts w:ascii="Humnst777 BT" w:hAnsi="Humnst777 BT"/>
              </w:rPr>
            </w:pPr>
            <w:r>
              <w:rPr>
                <w:rFonts w:ascii="Humnst777 BT" w:hAnsi="Humnst777 BT"/>
              </w:rPr>
              <w:t>Energy costs</w:t>
            </w:r>
          </w:p>
          <w:p w14:paraId="61170121" w14:textId="77777777" w:rsidR="009A42D7" w:rsidRDefault="009A42D7" w:rsidP="005769ED">
            <w:pPr>
              <w:rPr>
                <w:rFonts w:ascii="Humnst777 BT" w:hAnsi="Humnst777 BT"/>
              </w:rPr>
            </w:pPr>
          </w:p>
          <w:p w14:paraId="4A932FDF" w14:textId="77777777" w:rsidR="009A42D7" w:rsidRDefault="009A42D7" w:rsidP="005769ED">
            <w:pPr>
              <w:rPr>
                <w:rFonts w:ascii="Humnst777 BT" w:hAnsi="Humnst777 BT"/>
              </w:rPr>
            </w:pPr>
            <w:r>
              <w:rPr>
                <w:rFonts w:ascii="Humnst777 BT" w:hAnsi="Humnst777 BT"/>
              </w:rPr>
              <w:t>Availability of founding</w:t>
            </w:r>
          </w:p>
          <w:p w14:paraId="0BA05289" w14:textId="77777777" w:rsidR="009A42D7" w:rsidRDefault="009A42D7" w:rsidP="005769ED">
            <w:pPr>
              <w:rPr>
                <w:rFonts w:ascii="Humnst777 BT" w:hAnsi="Humnst777 BT"/>
              </w:rPr>
            </w:pPr>
          </w:p>
        </w:tc>
        <w:tc>
          <w:tcPr>
            <w:tcW w:w="5818" w:type="dxa"/>
            <w:gridSpan w:val="3"/>
          </w:tcPr>
          <w:p w14:paraId="208B010D" w14:textId="77777777" w:rsidR="009A42D7" w:rsidRDefault="009A42D7" w:rsidP="005769ED">
            <w:pPr>
              <w:spacing w:after="160" w:line="259" w:lineRule="auto"/>
            </w:pPr>
            <w:r>
              <w:t xml:space="preserve"> </w:t>
            </w:r>
          </w:p>
          <w:p w14:paraId="0FB41ACE" w14:textId="77777777" w:rsidR="009A42D7" w:rsidRDefault="009A42D7" w:rsidP="005769ED">
            <w:pPr>
              <w:spacing w:after="160" w:line="259" w:lineRule="auto"/>
              <w:rPr>
                <w:rFonts w:ascii="Humnst777 BT" w:hAnsi="Humnst777 BT"/>
              </w:rPr>
            </w:pPr>
            <w:r>
              <w:t>A downturn in the economy may negatively impact the institution's investment in sustainable initiatives.</w:t>
            </w:r>
          </w:p>
          <w:p w14:paraId="0B750477" w14:textId="77777777" w:rsidR="009A42D7" w:rsidRDefault="009A42D7" w:rsidP="005769ED">
            <w:pPr>
              <w:rPr>
                <w:rFonts w:ascii="Humnst777 BT" w:hAnsi="Humnst777 BT"/>
              </w:rPr>
            </w:pPr>
            <w:r>
              <w:t>Increased taxation may reduce funding available for EMS</w:t>
            </w:r>
          </w:p>
          <w:p w14:paraId="2339027A" w14:textId="77777777" w:rsidR="009A42D7" w:rsidRPr="00E673A5" w:rsidRDefault="009A42D7" w:rsidP="005769ED">
            <w:pPr>
              <w:rPr>
                <w:rFonts w:ascii="Humnst777 BT" w:hAnsi="Humnst777 BT"/>
              </w:rPr>
            </w:pPr>
          </w:p>
          <w:p w14:paraId="5D20D377" w14:textId="77777777" w:rsidR="009A42D7" w:rsidRDefault="009A42D7" w:rsidP="005769ED">
            <w:pPr>
              <w:rPr>
                <w:rFonts w:ascii="Humnst777 BT" w:hAnsi="Humnst777 BT"/>
              </w:rPr>
            </w:pPr>
            <w:r>
              <w:t>Increase in energy costs may decrease funding available for the EMS</w:t>
            </w:r>
          </w:p>
          <w:p w14:paraId="4F5D7191" w14:textId="77777777" w:rsidR="009A42D7" w:rsidRDefault="009A42D7" w:rsidP="005769ED">
            <w:pPr>
              <w:rPr>
                <w:rFonts w:ascii="Humnst777 BT" w:hAnsi="Humnst777 BT"/>
              </w:rPr>
            </w:pPr>
          </w:p>
          <w:p w14:paraId="4EDAB2BF" w14:textId="77777777" w:rsidR="009A42D7" w:rsidRPr="00E673A5" w:rsidRDefault="009A42D7" w:rsidP="005769ED">
            <w:pPr>
              <w:rPr>
                <w:rFonts w:ascii="Humnst777 BT" w:hAnsi="Humnst777 BT"/>
              </w:rPr>
            </w:pPr>
            <w:r>
              <w:rPr>
                <w:rFonts w:ascii="Humnst777 BT" w:hAnsi="Humnst777 BT"/>
              </w:rPr>
              <w:t>Previous government policy changes have allowed universities to charge higher tuition fees but have also reduced public founding</w:t>
            </w:r>
          </w:p>
          <w:p w14:paraId="370838E2" w14:textId="77777777" w:rsidR="009A42D7" w:rsidRPr="00E673A5" w:rsidRDefault="009A42D7" w:rsidP="005769ED">
            <w:pPr>
              <w:rPr>
                <w:rFonts w:ascii="Humnst777 BT" w:hAnsi="Humnst777 BT"/>
              </w:rPr>
            </w:pPr>
          </w:p>
        </w:tc>
      </w:tr>
      <w:tr w:rsidR="009A42D7" w14:paraId="43F888C4" w14:textId="77777777" w:rsidTr="005769ED">
        <w:trPr>
          <w:trHeight w:val="379"/>
        </w:trPr>
        <w:tc>
          <w:tcPr>
            <w:tcW w:w="3504" w:type="dxa"/>
            <w:gridSpan w:val="3"/>
          </w:tcPr>
          <w:p w14:paraId="74FD91D0" w14:textId="77777777" w:rsidR="009A42D7" w:rsidRPr="00554895" w:rsidRDefault="009A42D7" w:rsidP="005769ED">
            <w:pPr>
              <w:rPr>
                <w:rFonts w:ascii="Humnst777 BT" w:hAnsi="Humnst777 BT"/>
              </w:rPr>
            </w:pPr>
            <w:r w:rsidRPr="00E673A5">
              <w:rPr>
                <w:rFonts w:ascii="Humnst777 BT" w:hAnsi="Humnst777 BT"/>
                <w:highlight w:val="yellow"/>
              </w:rPr>
              <w:lastRenderedPageBreak/>
              <w:t>Internal issu</w:t>
            </w:r>
            <w:r>
              <w:rPr>
                <w:rFonts w:ascii="Humnst777 BT" w:hAnsi="Humnst777 BT"/>
              </w:rPr>
              <w:t xml:space="preserve">es </w:t>
            </w:r>
          </w:p>
        </w:tc>
        <w:tc>
          <w:tcPr>
            <w:tcW w:w="5818" w:type="dxa"/>
            <w:gridSpan w:val="3"/>
          </w:tcPr>
          <w:p w14:paraId="3ECFC655" w14:textId="77777777" w:rsidR="009A42D7" w:rsidRDefault="009A42D7" w:rsidP="005769ED">
            <w:pPr>
              <w:rPr>
                <w:rFonts w:ascii="Humnst777 BT" w:hAnsi="Humnst777 BT"/>
              </w:rPr>
            </w:pPr>
          </w:p>
        </w:tc>
      </w:tr>
      <w:tr w:rsidR="009A42D7" w14:paraId="07787E26" w14:textId="77777777" w:rsidTr="005769ED">
        <w:trPr>
          <w:trHeight w:val="58"/>
        </w:trPr>
        <w:tc>
          <w:tcPr>
            <w:tcW w:w="3504" w:type="dxa"/>
            <w:gridSpan w:val="3"/>
          </w:tcPr>
          <w:p w14:paraId="30A39189" w14:textId="77777777" w:rsidR="009A42D7" w:rsidRPr="00E673A5" w:rsidRDefault="009A42D7" w:rsidP="005769ED">
            <w:pPr>
              <w:rPr>
                <w:rFonts w:ascii="Humnst777 BT" w:hAnsi="Humnst777 BT"/>
                <w:highlight w:val="yellow"/>
              </w:rPr>
            </w:pPr>
          </w:p>
        </w:tc>
        <w:tc>
          <w:tcPr>
            <w:tcW w:w="5818" w:type="dxa"/>
            <w:gridSpan w:val="3"/>
          </w:tcPr>
          <w:p w14:paraId="0E12EF71" w14:textId="77777777" w:rsidR="009A42D7" w:rsidRDefault="009A42D7" w:rsidP="005769ED">
            <w:pPr>
              <w:rPr>
                <w:rFonts w:ascii="Humnst777 BT" w:hAnsi="Humnst777 BT"/>
              </w:rPr>
            </w:pPr>
          </w:p>
        </w:tc>
      </w:tr>
      <w:tr w:rsidR="009A42D7" w14:paraId="6CE4D518" w14:textId="77777777" w:rsidTr="005769ED">
        <w:trPr>
          <w:trHeight w:val="1144"/>
        </w:trPr>
        <w:tc>
          <w:tcPr>
            <w:tcW w:w="3504" w:type="dxa"/>
            <w:gridSpan w:val="3"/>
          </w:tcPr>
          <w:p w14:paraId="348C1ED8" w14:textId="77777777" w:rsidR="009A42D7" w:rsidRDefault="009A42D7" w:rsidP="005769ED">
            <w:pPr>
              <w:rPr>
                <w:rFonts w:ascii="Humnst777 BT" w:hAnsi="Humnst777 BT"/>
              </w:rPr>
            </w:pPr>
            <w:r>
              <w:rPr>
                <w:rFonts w:ascii="Humnst777 BT" w:hAnsi="Humnst777 BT"/>
              </w:rPr>
              <w:t>Budget changes</w:t>
            </w:r>
          </w:p>
          <w:p w14:paraId="7E88104B" w14:textId="77777777" w:rsidR="009A42D7" w:rsidRPr="00E673A5" w:rsidRDefault="009A42D7" w:rsidP="005769ED">
            <w:pPr>
              <w:rPr>
                <w:rFonts w:ascii="Humnst777 BT" w:hAnsi="Humnst777 BT"/>
                <w:highlight w:val="yellow"/>
              </w:rPr>
            </w:pPr>
          </w:p>
        </w:tc>
        <w:tc>
          <w:tcPr>
            <w:tcW w:w="5818" w:type="dxa"/>
            <w:gridSpan w:val="3"/>
          </w:tcPr>
          <w:p w14:paraId="44E6068E" w14:textId="77777777" w:rsidR="009A42D7" w:rsidRDefault="009A42D7" w:rsidP="005769ED">
            <w:pPr>
              <w:rPr>
                <w:rFonts w:ascii="Humnst777 BT" w:hAnsi="Humnst777 BT"/>
              </w:rPr>
            </w:pPr>
            <w:r>
              <w:rPr>
                <w:rFonts w:ascii="Humnst777 BT" w:hAnsi="Humnst777 BT"/>
              </w:rPr>
              <w:t xml:space="preserve">Reallocation of founds away from ems </w:t>
            </w:r>
          </w:p>
          <w:p w14:paraId="4796526C" w14:textId="77777777" w:rsidR="009A42D7" w:rsidRDefault="009A42D7" w:rsidP="005769ED">
            <w:pPr>
              <w:rPr>
                <w:rFonts w:ascii="Humnst777 BT" w:hAnsi="Humnst777 BT"/>
              </w:rPr>
            </w:pPr>
          </w:p>
        </w:tc>
      </w:tr>
      <w:tr w:rsidR="009A42D7" w14:paraId="1BAF248F" w14:textId="77777777" w:rsidTr="005769ED">
        <w:trPr>
          <w:trHeight w:val="1584"/>
        </w:trPr>
        <w:tc>
          <w:tcPr>
            <w:tcW w:w="3504" w:type="dxa"/>
            <w:gridSpan w:val="3"/>
          </w:tcPr>
          <w:p w14:paraId="21CFEE16" w14:textId="77777777" w:rsidR="009A42D7" w:rsidRDefault="009A42D7" w:rsidP="005769ED">
            <w:pPr>
              <w:rPr>
                <w:rFonts w:ascii="Humnst777 BT" w:hAnsi="Humnst777 BT"/>
              </w:rPr>
            </w:pPr>
            <w:r>
              <w:rPr>
                <w:rFonts w:ascii="Humnst777 BT" w:hAnsi="Humnst777 BT"/>
              </w:rPr>
              <w:t>Changing student numbers</w:t>
            </w:r>
          </w:p>
          <w:p w14:paraId="40ED78EA" w14:textId="77777777" w:rsidR="009A42D7" w:rsidRDefault="009A42D7" w:rsidP="005769ED">
            <w:pPr>
              <w:rPr>
                <w:rFonts w:ascii="Humnst777 BT" w:hAnsi="Humnst777 BT"/>
              </w:rPr>
            </w:pPr>
          </w:p>
          <w:p w14:paraId="71448850" w14:textId="77777777" w:rsidR="009A42D7" w:rsidRDefault="009A42D7" w:rsidP="005769ED">
            <w:pPr>
              <w:rPr>
                <w:rFonts w:ascii="Humnst777 BT" w:hAnsi="Humnst777 BT"/>
              </w:rPr>
            </w:pPr>
          </w:p>
          <w:p w14:paraId="6D2E6710" w14:textId="77777777" w:rsidR="009A42D7" w:rsidRDefault="009A42D7" w:rsidP="005769ED">
            <w:pPr>
              <w:rPr>
                <w:rFonts w:ascii="Humnst777 BT" w:hAnsi="Humnst777 BT"/>
              </w:rPr>
            </w:pPr>
          </w:p>
          <w:p w14:paraId="2834B059" w14:textId="77777777" w:rsidR="009A42D7" w:rsidRPr="00E673A5" w:rsidRDefault="009A42D7" w:rsidP="005769ED">
            <w:pPr>
              <w:rPr>
                <w:rFonts w:ascii="Humnst777 BT" w:hAnsi="Humnst777 BT"/>
                <w:highlight w:val="yellow"/>
              </w:rPr>
            </w:pPr>
          </w:p>
        </w:tc>
        <w:tc>
          <w:tcPr>
            <w:tcW w:w="5818" w:type="dxa"/>
            <w:gridSpan w:val="3"/>
          </w:tcPr>
          <w:p w14:paraId="085E1097" w14:textId="77777777" w:rsidR="009A42D7" w:rsidRDefault="009A42D7" w:rsidP="005769ED">
            <w:pPr>
              <w:rPr>
                <w:rFonts w:ascii="Humnst777 BT" w:hAnsi="Humnst777 BT"/>
              </w:rPr>
            </w:pPr>
            <w:r>
              <w:rPr>
                <w:rFonts w:ascii="Humnst777 BT" w:hAnsi="Humnst777 BT"/>
              </w:rPr>
              <w:t>Higher proportion of institution funding is linked to tuition fees therefore greater emphasis place on retaining student numbers</w:t>
            </w:r>
          </w:p>
        </w:tc>
      </w:tr>
      <w:tr w:rsidR="009A42D7" w14:paraId="57857A17" w14:textId="77777777" w:rsidTr="005769ED">
        <w:trPr>
          <w:trHeight w:val="2640"/>
        </w:trPr>
        <w:tc>
          <w:tcPr>
            <w:tcW w:w="3504" w:type="dxa"/>
            <w:gridSpan w:val="3"/>
          </w:tcPr>
          <w:p w14:paraId="291A422A" w14:textId="77777777" w:rsidR="009A42D7" w:rsidRDefault="009A42D7" w:rsidP="005769ED">
            <w:pPr>
              <w:rPr>
                <w:rFonts w:ascii="Humnst777 BT" w:hAnsi="Humnst777 BT"/>
              </w:rPr>
            </w:pPr>
          </w:p>
          <w:p w14:paraId="6F691248" w14:textId="77777777" w:rsidR="009A42D7" w:rsidRDefault="009A42D7" w:rsidP="005769ED">
            <w:pPr>
              <w:rPr>
                <w:rFonts w:ascii="Humnst777 BT" w:hAnsi="Humnst777 BT"/>
              </w:rPr>
            </w:pPr>
          </w:p>
          <w:p w14:paraId="2CEF49DF" w14:textId="77777777" w:rsidR="009A42D7" w:rsidRDefault="009A42D7" w:rsidP="005769ED">
            <w:pPr>
              <w:rPr>
                <w:rFonts w:ascii="Humnst777 BT" w:hAnsi="Humnst777 BT"/>
              </w:rPr>
            </w:pPr>
          </w:p>
          <w:p w14:paraId="72F1B145" w14:textId="77777777" w:rsidR="009A42D7" w:rsidRDefault="009A42D7" w:rsidP="005769ED">
            <w:pPr>
              <w:rPr>
                <w:rFonts w:ascii="Humnst777 BT" w:hAnsi="Humnst777 BT"/>
              </w:rPr>
            </w:pPr>
          </w:p>
          <w:p w14:paraId="3D2AAC49" w14:textId="77777777" w:rsidR="009A42D7" w:rsidRDefault="009A42D7" w:rsidP="005769ED">
            <w:pPr>
              <w:rPr>
                <w:rFonts w:ascii="Humnst777 BT" w:hAnsi="Humnst777 BT"/>
              </w:rPr>
            </w:pPr>
          </w:p>
        </w:tc>
        <w:tc>
          <w:tcPr>
            <w:tcW w:w="5818" w:type="dxa"/>
            <w:gridSpan w:val="3"/>
          </w:tcPr>
          <w:p w14:paraId="29204F0D" w14:textId="77777777" w:rsidR="009A42D7" w:rsidRDefault="009A42D7" w:rsidP="005769ED">
            <w:pPr>
              <w:rPr>
                <w:rFonts w:ascii="Humnst777 BT" w:hAnsi="Humnst777 BT"/>
              </w:rPr>
            </w:pPr>
          </w:p>
        </w:tc>
      </w:tr>
      <w:tr w:rsidR="009A42D7" w14:paraId="272ED2EB" w14:textId="77777777" w:rsidTr="005769ED">
        <w:trPr>
          <w:trHeight w:val="454"/>
        </w:trPr>
        <w:tc>
          <w:tcPr>
            <w:tcW w:w="9322" w:type="dxa"/>
            <w:gridSpan w:val="6"/>
            <w:vAlign w:val="center"/>
          </w:tcPr>
          <w:p w14:paraId="36A9B26D" w14:textId="77777777" w:rsidR="009A42D7" w:rsidRDefault="009A42D7" w:rsidP="005769ED">
            <w:pPr>
              <w:rPr>
                <w:rFonts w:ascii="Humnst777 BT" w:hAnsi="Humnst777 BT"/>
              </w:rPr>
            </w:pPr>
            <w:r w:rsidRPr="00554895">
              <w:rPr>
                <w:rFonts w:ascii="Humnst777 BT" w:hAnsi="Humnst777 BT"/>
                <w:b/>
                <w:highlight w:val="red"/>
              </w:rPr>
              <w:t>T</w:t>
            </w:r>
            <w:r w:rsidRPr="00554895">
              <w:rPr>
                <w:rFonts w:ascii="Humnst777 BT" w:hAnsi="Humnst777 BT"/>
                <w:highlight w:val="red"/>
              </w:rPr>
              <w:t>echnological</w:t>
            </w:r>
          </w:p>
        </w:tc>
      </w:tr>
      <w:tr w:rsidR="009A42D7" w14:paraId="01CF67AF" w14:textId="77777777" w:rsidTr="005769ED">
        <w:trPr>
          <w:trHeight w:val="1464"/>
        </w:trPr>
        <w:tc>
          <w:tcPr>
            <w:tcW w:w="3576" w:type="dxa"/>
            <w:gridSpan w:val="4"/>
          </w:tcPr>
          <w:p w14:paraId="4A5E5A9C" w14:textId="77777777" w:rsidR="009A42D7" w:rsidRDefault="009A42D7" w:rsidP="005769ED">
            <w:pPr>
              <w:rPr>
                <w:rFonts w:ascii="Humnst777 BT" w:hAnsi="Humnst777 BT"/>
              </w:rPr>
            </w:pPr>
            <w:r w:rsidRPr="00554895">
              <w:rPr>
                <w:rFonts w:ascii="Humnst777 BT" w:hAnsi="Humnst777 BT"/>
                <w:highlight w:val="yellow"/>
              </w:rPr>
              <w:t>External</w:t>
            </w:r>
          </w:p>
          <w:p w14:paraId="20C6F953" w14:textId="77777777" w:rsidR="009A42D7" w:rsidRDefault="009A42D7" w:rsidP="005769ED">
            <w:pPr>
              <w:rPr>
                <w:rFonts w:ascii="Humnst777 BT" w:hAnsi="Humnst777 BT"/>
              </w:rPr>
            </w:pPr>
            <w:r>
              <w:rPr>
                <w:rFonts w:ascii="Humnst777 BT" w:hAnsi="Humnst777 BT"/>
              </w:rPr>
              <w:t>Advances In technology</w:t>
            </w:r>
          </w:p>
          <w:p w14:paraId="0C57B927" w14:textId="77777777" w:rsidR="009A42D7" w:rsidRDefault="009A42D7" w:rsidP="005769ED">
            <w:pPr>
              <w:rPr>
                <w:rFonts w:ascii="Humnst777 BT" w:hAnsi="Humnst777 BT"/>
              </w:rPr>
            </w:pPr>
          </w:p>
          <w:p w14:paraId="1C66B209" w14:textId="77777777" w:rsidR="009A42D7" w:rsidRDefault="009A42D7" w:rsidP="005769ED">
            <w:pPr>
              <w:rPr>
                <w:rFonts w:ascii="Humnst777 BT" w:hAnsi="Humnst777 BT"/>
              </w:rPr>
            </w:pPr>
            <w:r>
              <w:rPr>
                <w:rFonts w:ascii="Humnst777 BT" w:hAnsi="Humnst777 BT"/>
              </w:rPr>
              <w:t>Costs</w:t>
            </w:r>
          </w:p>
          <w:p w14:paraId="2AC8C4D5" w14:textId="77777777" w:rsidR="009A42D7" w:rsidRDefault="009A42D7" w:rsidP="005769ED">
            <w:pPr>
              <w:rPr>
                <w:rFonts w:ascii="Humnst777 BT" w:hAnsi="Humnst777 BT"/>
              </w:rPr>
            </w:pPr>
          </w:p>
          <w:p w14:paraId="7333F6BE" w14:textId="77777777" w:rsidR="009A42D7" w:rsidRDefault="009A42D7" w:rsidP="005769ED">
            <w:pPr>
              <w:rPr>
                <w:rFonts w:ascii="Humnst777 BT" w:hAnsi="Humnst777 BT"/>
              </w:rPr>
            </w:pPr>
          </w:p>
          <w:p w14:paraId="2B8DCF49" w14:textId="77777777" w:rsidR="009A42D7" w:rsidRDefault="009A42D7" w:rsidP="005769ED">
            <w:pPr>
              <w:rPr>
                <w:rFonts w:ascii="Humnst777 BT" w:hAnsi="Humnst777 BT"/>
              </w:rPr>
            </w:pPr>
            <w:r>
              <w:rPr>
                <w:rFonts w:ascii="Humnst777 BT" w:hAnsi="Humnst777 BT"/>
              </w:rPr>
              <w:t xml:space="preserve">Funding </w:t>
            </w:r>
            <w:proofErr w:type="gramStart"/>
            <w:r>
              <w:rPr>
                <w:rFonts w:ascii="Humnst777 BT" w:hAnsi="Humnst777 BT"/>
              </w:rPr>
              <w:t>availability  for</w:t>
            </w:r>
            <w:proofErr w:type="gramEnd"/>
            <w:r>
              <w:rPr>
                <w:rFonts w:ascii="Humnst777 BT" w:hAnsi="Humnst777 BT"/>
              </w:rPr>
              <w:t xml:space="preserve"> technologies </w:t>
            </w:r>
          </w:p>
          <w:p w14:paraId="7A55EB86" w14:textId="77777777" w:rsidR="009A42D7" w:rsidRDefault="009A42D7" w:rsidP="005769ED">
            <w:pPr>
              <w:rPr>
                <w:rFonts w:ascii="Humnst777 BT" w:hAnsi="Humnst777 BT"/>
              </w:rPr>
            </w:pPr>
          </w:p>
          <w:p w14:paraId="4D3962DF" w14:textId="77777777" w:rsidR="009A42D7" w:rsidRDefault="009A42D7" w:rsidP="005769ED">
            <w:pPr>
              <w:rPr>
                <w:rFonts w:ascii="Humnst777 BT" w:hAnsi="Humnst777 BT"/>
              </w:rPr>
            </w:pPr>
          </w:p>
          <w:p w14:paraId="2D92F422" w14:textId="77777777" w:rsidR="009A42D7" w:rsidRDefault="009A42D7" w:rsidP="005769ED">
            <w:pPr>
              <w:rPr>
                <w:rFonts w:ascii="Humnst777 BT" w:hAnsi="Humnst777 BT"/>
              </w:rPr>
            </w:pPr>
          </w:p>
        </w:tc>
        <w:tc>
          <w:tcPr>
            <w:tcW w:w="5746" w:type="dxa"/>
            <w:gridSpan w:val="2"/>
          </w:tcPr>
          <w:p w14:paraId="79AC7E23" w14:textId="77777777" w:rsidR="009A42D7" w:rsidRDefault="009A42D7" w:rsidP="005769ED">
            <w:pPr>
              <w:spacing w:after="160" w:line="259" w:lineRule="auto"/>
              <w:rPr>
                <w:rFonts w:ascii="Humnst777 BT" w:hAnsi="Humnst777 BT"/>
              </w:rPr>
            </w:pPr>
            <w:r>
              <w:t>Technological development has the potential to increase energy use is more technology is embedded across the University estate</w:t>
            </w:r>
          </w:p>
          <w:p w14:paraId="696FF0FC" w14:textId="77777777" w:rsidR="009A42D7" w:rsidRDefault="009A42D7" w:rsidP="005769ED">
            <w:r>
              <w:t>High technology costs with relatively long payback periods can reduce uptake of new technologies.</w:t>
            </w:r>
          </w:p>
          <w:p w14:paraId="067CDF86" w14:textId="77777777" w:rsidR="009A42D7" w:rsidRDefault="009A42D7" w:rsidP="005769ED"/>
          <w:p w14:paraId="7F97C156" w14:textId="77777777" w:rsidR="009A42D7" w:rsidRDefault="009A42D7" w:rsidP="005769ED"/>
          <w:p w14:paraId="7BE10024" w14:textId="77777777" w:rsidR="009A42D7" w:rsidRDefault="009A42D7" w:rsidP="005769ED">
            <w:pPr>
              <w:rPr>
                <w:rFonts w:ascii="Humnst777 BT" w:hAnsi="Humnst777 BT"/>
              </w:rPr>
            </w:pPr>
            <w:r>
              <w:t xml:space="preserve">A reduction in the financial incentives for technologies may make it harder for the institution to achieve carbon reduction targets </w:t>
            </w:r>
            <w:proofErr w:type="gramStart"/>
            <w:r>
              <w:t>e.g.</w:t>
            </w:r>
            <w:proofErr w:type="gramEnd"/>
            <w:r>
              <w:t xml:space="preserve"> Closure of Feed in tariff scheme</w:t>
            </w:r>
          </w:p>
        </w:tc>
      </w:tr>
      <w:tr w:rsidR="009A42D7" w14:paraId="621D6816" w14:textId="77777777" w:rsidTr="005769ED">
        <w:trPr>
          <w:trHeight w:val="2808"/>
        </w:trPr>
        <w:tc>
          <w:tcPr>
            <w:tcW w:w="3576" w:type="dxa"/>
            <w:gridSpan w:val="4"/>
          </w:tcPr>
          <w:p w14:paraId="0CC948C5" w14:textId="77777777" w:rsidR="009A42D7" w:rsidRDefault="009A42D7" w:rsidP="005769ED">
            <w:pPr>
              <w:rPr>
                <w:rFonts w:ascii="Humnst777 BT" w:hAnsi="Humnst777 BT"/>
              </w:rPr>
            </w:pPr>
            <w:r w:rsidRPr="00554895">
              <w:rPr>
                <w:rFonts w:ascii="Humnst777 BT" w:hAnsi="Humnst777 BT"/>
                <w:highlight w:val="yellow"/>
              </w:rPr>
              <w:lastRenderedPageBreak/>
              <w:t>Internal</w:t>
            </w:r>
          </w:p>
          <w:p w14:paraId="20F956C8" w14:textId="77777777" w:rsidR="009A42D7" w:rsidRDefault="009A42D7" w:rsidP="005769ED">
            <w:pPr>
              <w:rPr>
                <w:rFonts w:ascii="Humnst777 BT" w:hAnsi="Humnst777 BT"/>
              </w:rPr>
            </w:pPr>
            <w:r>
              <w:rPr>
                <w:rFonts w:ascii="Humnst777 BT" w:hAnsi="Humnst777 BT"/>
              </w:rPr>
              <w:t xml:space="preserve">Implementing of new technologies </w:t>
            </w:r>
          </w:p>
          <w:p w14:paraId="1882FD62" w14:textId="77777777" w:rsidR="009A42D7" w:rsidRDefault="009A42D7" w:rsidP="005769ED">
            <w:pPr>
              <w:rPr>
                <w:rFonts w:ascii="Humnst777 BT" w:hAnsi="Humnst777 BT"/>
              </w:rPr>
            </w:pPr>
            <w:r>
              <w:rPr>
                <w:rFonts w:ascii="Humnst777 BT" w:hAnsi="Humnst777 BT"/>
              </w:rPr>
              <w:t xml:space="preserve">Use of new technologies </w:t>
            </w:r>
          </w:p>
          <w:p w14:paraId="743F4ECF" w14:textId="77777777" w:rsidR="009A42D7" w:rsidRDefault="009A42D7" w:rsidP="005769ED">
            <w:pPr>
              <w:rPr>
                <w:rFonts w:ascii="Humnst777 BT" w:hAnsi="Humnst777 BT"/>
              </w:rPr>
            </w:pPr>
          </w:p>
          <w:p w14:paraId="3BBF5838" w14:textId="77777777" w:rsidR="009A42D7" w:rsidRDefault="009A42D7" w:rsidP="005769ED">
            <w:pPr>
              <w:rPr>
                <w:rFonts w:ascii="Humnst777 BT" w:hAnsi="Humnst777 BT"/>
              </w:rPr>
            </w:pPr>
          </w:p>
          <w:p w14:paraId="36A825B3" w14:textId="77777777" w:rsidR="009A42D7" w:rsidRDefault="009A42D7" w:rsidP="005769ED">
            <w:pPr>
              <w:rPr>
                <w:rFonts w:ascii="Humnst777 BT" w:hAnsi="Humnst777 BT"/>
              </w:rPr>
            </w:pPr>
          </w:p>
          <w:p w14:paraId="6BBB1732" w14:textId="77777777" w:rsidR="009A42D7" w:rsidRDefault="009A42D7" w:rsidP="005769ED">
            <w:pPr>
              <w:rPr>
                <w:rFonts w:ascii="Humnst777 BT" w:hAnsi="Humnst777 BT"/>
              </w:rPr>
            </w:pPr>
          </w:p>
          <w:p w14:paraId="0375CAD6" w14:textId="77777777" w:rsidR="009A42D7" w:rsidRDefault="009A42D7" w:rsidP="005769ED">
            <w:pPr>
              <w:rPr>
                <w:rFonts w:ascii="Humnst777 BT" w:hAnsi="Humnst777 BT"/>
              </w:rPr>
            </w:pPr>
          </w:p>
          <w:p w14:paraId="58F315FC" w14:textId="77777777" w:rsidR="009A42D7" w:rsidRPr="00554895" w:rsidRDefault="009A42D7" w:rsidP="005769ED">
            <w:pPr>
              <w:rPr>
                <w:rFonts w:ascii="Humnst777 BT" w:hAnsi="Humnst777 BT"/>
                <w:highlight w:val="yellow"/>
              </w:rPr>
            </w:pPr>
          </w:p>
        </w:tc>
        <w:tc>
          <w:tcPr>
            <w:tcW w:w="5746" w:type="dxa"/>
            <w:gridSpan w:val="2"/>
          </w:tcPr>
          <w:p w14:paraId="009F3EC4" w14:textId="77777777" w:rsidR="009A42D7" w:rsidRDefault="009A42D7" w:rsidP="005769ED">
            <w:pPr>
              <w:rPr>
                <w:rFonts w:ascii="Humnst777 BT" w:hAnsi="Humnst777 BT"/>
              </w:rPr>
            </w:pPr>
            <w:r>
              <w:rPr>
                <w:rFonts w:ascii="Humnst777 BT" w:hAnsi="Humnst777 BT"/>
              </w:rPr>
              <w:t>Intended outcomes may not be achieved if implemented incorrectly</w:t>
            </w:r>
          </w:p>
          <w:p w14:paraId="78378CFD" w14:textId="77777777" w:rsidR="009A42D7" w:rsidRDefault="009A42D7" w:rsidP="005769ED">
            <w:pPr>
              <w:rPr>
                <w:rFonts w:ascii="Humnst777 BT" w:hAnsi="Humnst777 BT"/>
              </w:rPr>
            </w:pPr>
          </w:p>
          <w:p w14:paraId="0628B110" w14:textId="77777777" w:rsidR="009A42D7" w:rsidRDefault="009A42D7" w:rsidP="005769ED">
            <w:pPr>
              <w:rPr>
                <w:rFonts w:ascii="Humnst777 BT" w:hAnsi="Humnst777 BT"/>
              </w:rPr>
            </w:pPr>
            <w:r>
              <w:rPr>
                <w:rFonts w:ascii="Humnst777 BT" w:hAnsi="Humnst777 BT"/>
              </w:rPr>
              <w:t>Technologies may not be used to full capacity</w:t>
            </w:r>
          </w:p>
        </w:tc>
      </w:tr>
      <w:tr w:rsidR="009A42D7" w14:paraId="2D3E6C5A" w14:textId="77777777" w:rsidTr="005769ED">
        <w:trPr>
          <w:trHeight w:val="454"/>
        </w:trPr>
        <w:tc>
          <w:tcPr>
            <w:tcW w:w="9322" w:type="dxa"/>
            <w:gridSpan w:val="6"/>
            <w:vAlign w:val="center"/>
          </w:tcPr>
          <w:p w14:paraId="1D2EF374" w14:textId="77777777" w:rsidR="009A42D7" w:rsidRDefault="009A42D7" w:rsidP="005769ED">
            <w:pPr>
              <w:rPr>
                <w:rFonts w:ascii="Humnst777 BT" w:hAnsi="Humnst777 BT"/>
              </w:rPr>
            </w:pPr>
            <w:r w:rsidRPr="00554895">
              <w:rPr>
                <w:rFonts w:ascii="Humnst777 BT" w:hAnsi="Humnst777 BT"/>
                <w:b/>
                <w:highlight w:val="red"/>
              </w:rPr>
              <w:t>E</w:t>
            </w:r>
            <w:r w:rsidRPr="00554895">
              <w:rPr>
                <w:rFonts w:ascii="Humnst777 BT" w:hAnsi="Humnst777 BT"/>
                <w:highlight w:val="red"/>
              </w:rPr>
              <w:t>nvironmental</w:t>
            </w:r>
          </w:p>
        </w:tc>
      </w:tr>
      <w:tr w:rsidR="009A42D7" w14:paraId="1D2B4DF2" w14:textId="77777777" w:rsidTr="005769ED">
        <w:trPr>
          <w:trHeight w:val="1540"/>
        </w:trPr>
        <w:tc>
          <w:tcPr>
            <w:tcW w:w="3684" w:type="dxa"/>
            <w:gridSpan w:val="5"/>
          </w:tcPr>
          <w:p w14:paraId="4ECF8FE9" w14:textId="77777777" w:rsidR="009A42D7" w:rsidRDefault="009A42D7" w:rsidP="005769ED">
            <w:pPr>
              <w:rPr>
                <w:rFonts w:ascii="Humnst777 BT" w:hAnsi="Humnst777 BT"/>
              </w:rPr>
            </w:pPr>
            <w:r w:rsidRPr="00554895">
              <w:rPr>
                <w:rFonts w:ascii="Humnst777 BT" w:hAnsi="Humnst777 BT"/>
                <w:highlight w:val="yellow"/>
              </w:rPr>
              <w:t>External</w:t>
            </w:r>
          </w:p>
          <w:p w14:paraId="0BD0C7F9" w14:textId="77777777" w:rsidR="009A42D7" w:rsidRDefault="009A42D7" w:rsidP="005769ED">
            <w:pPr>
              <w:rPr>
                <w:rFonts w:ascii="Humnst777 BT" w:hAnsi="Humnst777 BT"/>
              </w:rPr>
            </w:pPr>
            <w:r>
              <w:rPr>
                <w:rFonts w:ascii="Humnst777 BT" w:hAnsi="Humnst777 BT"/>
              </w:rPr>
              <w:t>Institution impact on the environment</w:t>
            </w:r>
          </w:p>
          <w:p w14:paraId="63944544" w14:textId="77777777" w:rsidR="009A42D7" w:rsidRDefault="009A42D7" w:rsidP="005769ED">
            <w:pPr>
              <w:rPr>
                <w:rFonts w:ascii="Humnst777 BT" w:hAnsi="Humnst777 BT"/>
              </w:rPr>
            </w:pPr>
          </w:p>
          <w:p w14:paraId="4A32292E" w14:textId="77777777" w:rsidR="009A42D7" w:rsidRDefault="009A42D7" w:rsidP="005769ED">
            <w:pPr>
              <w:rPr>
                <w:rFonts w:ascii="Humnst777 BT" w:hAnsi="Humnst777 BT"/>
              </w:rPr>
            </w:pPr>
          </w:p>
          <w:p w14:paraId="01629DA3" w14:textId="77777777" w:rsidR="009A42D7" w:rsidRDefault="009A42D7" w:rsidP="005769ED">
            <w:pPr>
              <w:rPr>
                <w:rFonts w:ascii="Humnst777 BT" w:hAnsi="Humnst777 BT"/>
              </w:rPr>
            </w:pPr>
          </w:p>
        </w:tc>
        <w:tc>
          <w:tcPr>
            <w:tcW w:w="5638" w:type="dxa"/>
          </w:tcPr>
          <w:p w14:paraId="3F46141D" w14:textId="77777777" w:rsidR="009A42D7" w:rsidRDefault="009A42D7" w:rsidP="005769ED">
            <w:pPr>
              <w:spacing w:after="160" w:line="259" w:lineRule="auto"/>
              <w:rPr>
                <w:rFonts w:ascii="Humnst777 BT" w:hAnsi="Humnst777 BT"/>
              </w:rPr>
            </w:pPr>
          </w:p>
          <w:p w14:paraId="7E7E6237" w14:textId="77777777" w:rsidR="009A42D7" w:rsidRDefault="009A42D7" w:rsidP="005769ED">
            <w:pPr>
              <w:rPr>
                <w:rFonts w:ascii="Humnst777 BT" w:hAnsi="Humnst777 BT"/>
              </w:rPr>
            </w:pPr>
            <w:r>
              <w:rPr>
                <w:rFonts w:ascii="Humnst777 BT" w:hAnsi="Humnst777 BT"/>
              </w:rPr>
              <w:t>Ecosystem damage</w:t>
            </w:r>
          </w:p>
          <w:p w14:paraId="518AE0CC" w14:textId="77777777" w:rsidR="009A42D7" w:rsidRDefault="009A42D7" w:rsidP="005769ED">
            <w:pPr>
              <w:rPr>
                <w:rFonts w:ascii="Humnst777 BT" w:hAnsi="Humnst777 BT"/>
              </w:rPr>
            </w:pPr>
            <w:r>
              <w:rPr>
                <w:rFonts w:ascii="Humnst777 BT" w:hAnsi="Humnst777 BT"/>
              </w:rPr>
              <w:t xml:space="preserve">Waste </w:t>
            </w:r>
          </w:p>
          <w:p w14:paraId="57DEE606" w14:textId="77777777" w:rsidR="009A42D7" w:rsidRDefault="009A42D7" w:rsidP="005769ED">
            <w:pPr>
              <w:rPr>
                <w:rFonts w:ascii="Humnst777 BT" w:hAnsi="Humnst777 BT"/>
              </w:rPr>
            </w:pPr>
            <w:r>
              <w:rPr>
                <w:rFonts w:ascii="Humnst777 BT" w:hAnsi="Humnst777 BT"/>
              </w:rPr>
              <w:t>Natural consumption etc</w:t>
            </w:r>
          </w:p>
        </w:tc>
      </w:tr>
      <w:tr w:rsidR="009A42D7" w14:paraId="154C132E" w14:textId="77777777" w:rsidTr="005769ED">
        <w:trPr>
          <w:trHeight w:val="2724"/>
        </w:trPr>
        <w:tc>
          <w:tcPr>
            <w:tcW w:w="3684" w:type="dxa"/>
            <w:gridSpan w:val="5"/>
          </w:tcPr>
          <w:p w14:paraId="215A079F" w14:textId="77777777" w:rsidR="009A42D7" w:rsidRDefault="009A42D7" w:rsidP="005769ED">
            <w:pPr>
              <w:rPr>
                <w:rFonts w:ascii="Humnst777 BT" w:hAnsi="Humnst777 BT"/>
              </w:rPr>
            </w:pPr>
            <w:r w:rsidRPr="00554895">
              <w:rPr>
                <w:rFonts w:ascii="Humnst777 BT" w:hAnsi="Humnst777 BT"/>
                <w:highlight w:val="yellow"/>
              </w:rPr>
              <w:t>Internal</w:t>
            </w:r>
          </w:p>
          <w:p w14:paraId="15E315E9" w14:textId="77777777" w:rsidR="009A42D7" w:rsidRDefault="009A42D7" w:rsidP="005769ED">
            <w:pPr>
              <w:rPr>
                <w:rFonts w:ascii="Humnst777 BT" w:hAnsi="Humnst777 BT"/>
              </w:rPr>
            </w:pPr>
            <w:r>
              <w:rPr>
                <w:rFonts w:ascii="Humnst777 BT" w:hAnsi="Humnst777 BT"/>
              </w:rPr>
              <w:t>Infrastructure</w:t>
            </w:r>
          </w:p>
          <w:p w14:paraId="43CC597F" w14:textId="77777777" w:rsidR="009A42D7" w:rsidRDefault="009A42D7" w:rsidP="005769ED">
            <w:pPr>
              <w:rPr>
                <w:rFonts w:ascii="Humnst777 BT" w:hAnsi="Humnst777 BT"/>
              </w:rPr>
            </w:pPr>
          </w:p>
          <w:p w14:paraId="11922C6A" w14:textId="77777777" w:rsidR="009A42D7" w:rsidRDefault="009A42D7" w:rsidP="005769ED">
            <w:pPr>
              <w:rPr>
                <w:rFonts w:ascii="Humnst777 BT" w:hAnsi="Humnst777 BT"/>
              </w:rPr>
            </w:pPr>
          </w:p>
          <w:p w14:paraId="2FBE98BA" w14:textId="77777777" w:rsidR="009A42D7" w:rsidRDefault="009A42D7" w:rsidP="005769ED">
            <w:pPr>
              <w:rPr>
                <w:rFonts w:ascii="Humnst777 BT" w:hAnsi="Humnst777 BT"/>
              </w:rPr>
            </w:pPr>
          </w:p>
          <w:p w14:paraId="3DF5F694" w14:textId="77777777" w:rsidR="009A42D7" w:rsidRDefault="009A42D7" w:rsidP="005769ED">
            <w:pPr>
              <w:rPr>
                <w:rFonts w:ascii="Humnst777 BT" w:hAnsi="Humnst777 BT"/>
              </w:rPr>
            </w:pPr>
            <w:r>
              <w:rPr>
                <w:rFonts w:ascii="Humnst777 BT" w:hAnsi="Humnst777 BT"/>
              </w:rPr>
              <w:t xml:space="preserve">Location </w:t>
            </w:r>
          </w:p>
          <w:p w14:paraId="200171E5" w14:textId="77777777" w:rsidR="009A42D7" w:rsidRDefault="009A42D7" w:rsidP="005769ED">
            <w:pPr>
              <w:rPr>
                <w:rFonts w:ascii="Humnst777 BT" w:hAnsi="Humnst777 BT"/>
              </w:rPr>
            </w:pPr>
          </w:p>
          <w:p w14:paraId="727B27C5" w14:textId="77777777" w:rsidR="009A42D7" w:rsidRDefault="009A42D7" w:rsidP="005769ED">
            <w:pPr>
              <w:rPr>
                <w:rFonts w:ascii="Humnst777 BT" w:hAnsi="Humnst777 BT"/>
              </w:rPr>
            </w:pPr>
          </w:p>
          <w:p w14:paraId="79B198A3" w14:textId="77777777" w:rsidR="009A42D7" w:rsidRDefault="009A42D7" w:rsidP="005769ED">
            <w:pPr>
              <w:rPr>
                <w:rFonts w:ascii="Humnst777 BT" w:hAnsi="Humnst777 BT"/>
              </w:rPr>
            </w:pPr>
          </w:p>
          <w:p w14:paraId="2D39B0F5" w14:textId="77777777" w:rsidR="009A42D7" w:rsidRDefault="009A42D7" w:rsidP="005769ED">
            <w:pPr>
              <w:rPr>
                <w:rFonts w:ascii="Humnst777 BT" w:hAnsi="Humnst777 BT"/>
              </w:rPr>
            </w:pPr>
          </w:p>
          <w:p w14:paraId="194677B4" w14:textId="77777777" w:rsidR="009A42D7" w:rsidRDefault="009A42D7" w:rsidP="005769ED">
            <w:pPr>
              <w:rPr>
                <w:rFonts w:ascii="Humnst777 BT" w:hAnsi="Humnst777 BT"/>
              </w:rPr>
            </w:pPr>
            <w:r>
              <w:rPr>
                <w:rFonts w:ascii="Humnst777 BT" w:hAnsi="Humnst777 BT"/>
              </w:rPr>
              <w:t>Capital development</w:t>
            </w:r>
          </w:p>
          <w:p w14:paraId="3F6AFFEB" w14:textId="77777777" w:rsidR="009A42D7" w:rsidRDefault="009A42D7" w:rsidP="005769ED">
            <w:pPr>
              <w:rPr>
                <w:rFonts w:ascii="Humnst777 BT" w:hAnsi="Humnst777 BT"/>
              </w:rPr>
            </w:pPr>
          </w:p>
          <w:p w14:paraId="06E8B7CF" w14:textId="77777777" w:rsidR="009A42D7" w:rsidRDefault="009A42D7" w:rsidP="005769ED">
            <w:pPr>
              <w:rPr>
                <w:rFonts w:ascii="Humnst777 BT" w:hAnsi="Humnst777 BT"/>
              </w:rPr>
            </w:pPr>
          </w:p>
          <w:p w14:paraId="28E04715" w14:textId="77777777" w:rsidR="009A42D7" w:rsidRDefault="009A42D7" w:rsidP="005769ED">
            <w:pPr>
              <w:rPr>
                <w:rFonts w:ascii="Humnst777 BT" w:hAnsi="Humnst777 BT"/>
              </w:rPr>
            </w:pPr>
          </w:p>
          <w:p w14:paraId="3F13C406" w14:textId="77777777" w:rsidR="009A42D7" w:rsidRDefault="009A42D7" w:rsidP="005769ED">
            <w:pPr>
              <w:rPr>
                <w:rFonts w:ascii="Humnst777 BT" w:hAnsi="Humnst777 BT"/>
              </w:rPr>
            </w:pPr>
          </w:p>
          <w:p w14:paraId="7453FA62" w14:textId="77777777" w:rsidR="009A42D7" w:rsidRDefault="009A42D7" w:rsidP="005769ED">
            <w:pPr>
              <w:rPr>
                <w:rFonts w:ascii="Humnst777 BT" w:hAnsi="Humnst777 BT"/>
              </w:rPr>
            </w:pPr>
          </w:p>
          <w:p w14:paraId="54B98A7F" w14:textId="77777777" w:rsidR="009A42D7" w:rsidRPr="00554895" w:rsidRDefault="009A42D7" w:rsidP="005769ED">
            <w:pPr>
              <w:rPr>
                <w:rFonts w:ascii="Humnst777 BT" w:hAnsi="Humnst777 BT"/>
                <w:highlight w:val="yellow"/>
              </w:rPr>
            </w:pPr>
          </w:p>
        </w:tc>
        <w:tc>
          <w:tcPr>
            <w:tcW w:w="5638" w:type="dxa"/>
          </w:tcPr>
          <w:p w14:paraId="6D02FE94" w14:textId="77777777" w:rsidR="009A42D7" w:rsidRDefault="009A42D7" w:rsidP="005769ED">
            <w:pPr>
              <w:rPr>
                <w:rFonts w:ascii="Humnst777 BT" w:hAnsi="Humnst777 BT"/>
              </w:rPr>
            </w:pPr>
          </w:p>
          <w:p w14:paraId="26ED68CE" w14:textId="77777777" w:rsidR="009A42D7" w:rsidRDefault="009A42D7" w:rsidP="005769ED">
            <w:pPr>
              <w:rPr>
                <w:rFonts w:ascii="Humnst777 BT" w:hAnsi="Humnst777 BT"/>
              </w:rPr>
            </w:pPr>
            <w:r>
              <w:rPr>
                <w:rFonts w:ascii="Humnst777 BT" w:hAnsi="Humnst777 BT"/>
              </w:rPr>
              <w:t>Older building can detract from organisations energy efficiency</w:t>
            </w:r>
          </w:p>
          <w:p w14:paraId="7CDA762E" w14:textId="77777777" w:rsidR="009A42D7" w:rsidRDefault="009A42D7" w:rsidP="005769ED">
            <w:pPr>
              <w:rPr>
                <w:rFonts w:ascii="Humnst777 BT" w:hAnsi="Humnst777 BT"/>
              </w:rPr>
            </w:pPr>
          </w:p>
          <w:p w14:paraId="63F4D0A0" w14:textId="77777777" w:rsidR="009A42D7" w:rsidRDefault="009A42D7" w:rsidP="005769ED">
            <w:pPr>
              <w:rPr>
                <w:rFonts w:ascii="Humnst777 BT" w:hAnsi="Humnst777 BT"/>
              </w:rPr>
            </w:pPr>
          </w:p>
          <w:p w14:paraId="41F4652A" w14:textId="77777777" w:rsidR="009A42D7" w:rsidRDefault="009A42D7" w:rsidP="005769ED">
            <w:pPr>
              <w:rPr>
                <w:rFonts w:ascii="Humnst777 BT" w:hAnsi="Humnst777 BT"/>
              </w:rPr>
            </w:pPr>
            <w:proofErr w:type="gramStart"/>
            <w:r>
              <w:t>Close  proximity</w:t>
            </w:r>
            <w:proofErr w:type="gramEnd"/>
            <w:r>
              <w:t xml:space="preserve"> to sensitive areas may increase risk of local environmental damage</w:t>
            </w:r>
          </w:p>
          <w:p w14:paraId="57D9CA55" w14:textId="77777777" w:rsidR="009A42D7" w:rsidRDefault="009A42D7" w:rsidP="005769ED">
            <w:pPr>
              <w:rPr>
                <w:rFonts w:ascii="Humnst777 BT" w:hAnsi="Humnst777 BT"/>
              </w:rPr>
            </w:pPr>
          </w:p>
          <w:p w14:paraId="5934030F" w14:textId="77777777" w:rsidR="009A42D7" w:rsidRDefault="009A42D7" w:rsidP="005769ED">
            <w:pPr>
              <w:rPr>
                <w:rFonts w:ascii="Humnst777 BT" w:hAnsi="Humnst777 BT"/>
              </w:rPr>
            </w:pPr>
          </w:p>
          <w:p w14:paraId="3B662AAB" w14:textId="77777777" w:rsidR="009A42D7" w:rsidRDefault="009A42D7" w:rsidP="005769ED">
            <w:pPr>
              <w:rPr>
                <w:rFonts w:ascii="Humnst777 BT" w:hAnsi="Humnst777 BT"/>
              </w:rPr>
            </w:pPr>
          </w:p>
          <w:p w14:paraId="597FC241" w14:textId="77777777" w:rsidR="009A42D7" w:rsidRDefault="009A42D7" w:rsidP="005769ED">
            <w:pPr>
              <w:rPr>
                <w:rFonts w:ascii="Humnst777 BT" w:hAnsi="Humnst777 BT"/>
              </w:rPr>
            </w:pPr>
            <w:r>
              <w:t xml:space="preserve">Increased use of resources </w:t>
            </w:r>
          </w:p>
        </w:tc>
      </w:tr>
    </w:tbl>
    <w:p w14:paraId="38EEB4FA" w14:textId="4319E5F6" w:rsidR="001A54CC" w:rsidRDefault="001A54CC" w:rsidP="009A42D7">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2D797CB6" w14:textId="706978D3" w:rsidR="00643233" w:rsidRDefault="00A571C5" w:rsidP="00912254">
      <w:pPr>
        <w:rPr>
          <w:rFonts w:ascii="Times New Roman" w:eastAsia="Times New Roman" w:hAnsi="Times New Roman" w:cs="Times New Roman"/>
          <w:b/>
          <w:color w:val="000000"/>
          <w:sz w:val="24"/>
          <w:szCs w:val="24"/>
        </w:rPr>
      </w:pPr>
      <w:r w:rsidRPr="000A0ADC">
        <w:rPr>
          <w:rFonts w:ascii="Times New Roman" w:eastAsia="Times New Roman" w:hAnsi="Times New Roman" w:cs="Times New Roman"/>
          <w:b/>
          <w:noProof/>
          <w:color w:val="000000"/>
          <w:sz w:val="24"/>
          <w:szCs w:val="24"/>
        </w:rPr>
        <w:lastRenderedPageBreak/>
        <w:drawing>
          <wp:inline distT="0" distB="0" distL="0" distR="0" wp14:anchorId="155BEF02" wp14:editId="4AA4F6E1">
            <wp:extent cx="5943600" cy="3343275"/>
            <wp:effectExtent l="0" t="0" r="0" b="9525"/>
            <wp:docPr id="22" name="Immagine 2">
              <a:extLst xmlns:a="http://schemas.openxmlformats.org/drawingml/2006/main">
                <a:ext uri="{FF2B5EF4-FFF2-40B4-BE49-F238E27FC236}">
                  <a16:creationId xmlns:a16="http://schemas.microsoft.com/office/drawing/2014/main" id="{1595337A-33C0-4D0C-8D0C-1FFDB69FB5F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595337A-33C0-4D0C-8D0C-1FFDB69FB5F4}"/>
                        </a:ext>
                      </a:extLst>
                    </pic:cNvPr>
                    <pic:cNvPicPr/>
                  </pic:nvPicPr>
                  <pic:blipFill>
                    <a:blip r:embed="rId28"/>
                    <a:stretch>
                      <a:fillRect/>
                    </a:stretch>
                  </pic:blipFill>
                  <pic:spPr>
                    <a:xfrm>
                      <a:off x="0" y="0"/>
                      <a:ext cx="5943600" cy="3343275"/>
                    </a:xfrm>
                    <a:prstGeom prst="rect">
                      <a:avLst/>
                    </a:prstGeom>
                  </pic:spPr>
                </pic:pic>
              </a:graphicData>
            </a:graphic>
          </wp:inline>
        </w:drawing>
      </w:r>
    </w:p>
    <w:sectPr w:rsidR="00643233">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7EFD7" w14:textId="77777777" w:rsidR="00AD4AA6" w:rsidRDefault="00AD4AA6">
      <w:pPr>
        <w:spacing w:after="0" w:line="240" w:lineRule="auto"/>
      </w:pPr>
      <w:r>
        <w:separator/>
      </w:r>
    </w:p>
  </w:endnote>
  <w:endnote w:type="continuationSeparator" w:id="0">
    <w:p w14:paraId="20157FD5" w14:textId="77777777" w:rsidR="00AD4AA6" w:rsidRDefault="00AD4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Libre Franklin">
    <w:altName w:val="Libre Franklin"/>
    <w:charset w:val="00"/>
    <w:family w:val="auto"/>
    <w:pitch w:val="variable"/>
    <w:sig w:usb0="A00000FF" w:usb1="4000205B" w:usb2="00000000" w:usb3="00000000" w:csb0="00000193" w:csb1="00000000"/>
  </w:font>
  <w:font w:name="Humnst777 BT">
    <w:altName w:val="Lucida Sans Unicode"/>
    <w:charset w:val="00"/>
    <w:family w:val="swiss"/>
    <w:pitch w:val="variable"/>
    <w:sig w:usb0="00000001" w:usb1="00000000" w:usb2="00000000" w:usb3="00000000" w:csb0="0000001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ECC8E" w14:textId="77777777" w:rsidR="00CF06A9" w:rsidRDefault="00DC5B9D">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287EDD">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737A2FC9" w14:textId="77777777" w:rsidR="00CF06A9" w:rsidRDefault="00CF06A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D43FE" w14:textId="77777777" w:rsidR="00AD4AA6" w:rsidRDefault="00AD4AA6">
      <w:pPr>
        <w:spacing w:after="0" w:line="240" w:lineRule="auto"/>
      </w:pPr>
      <w:r>
        <w:separator/>
      </w:r>
    </w:p>
  </w:footnote>
  <w:footnote w:type="continuationSeparator" w:id="0">
    <w:p w14:paraId="113F15E6" w14:textId="77777777" w:rsidR="00AD4AA6" w:rsidRDefault="00AD4A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6A9"/>
    <w:rsid w:val="000463B1"/>
    <w:rsid w:val="000A0ADC"/>
    <w:rsid w:val="001063AE"/>
    <w:rsid w:val="001A54CC"/>
    <w:rsid w:val="00223A29"/>
    <w:rsid w:val="00287EDD"/>
    <w:rsid w:val="00301D78"/>
    <w:rsid w:val="003E5BD5"/>
    <w:rsid w:val="003F1CFD"/>
    <w:rsid w:val="004D3892"/>
    <w:rsid w:val="004D5DB5"/>
    <w:rsid w:val="005C3FCA"/>
    <w:rsid w:val="005D6AD3"/>
    <w:rsid w:val="00643233"/>
    <w:rsid w:val="0067098B"/>
    <w:rsid w:val="00672A3C"/>
    <w:rsid w:val="00754E80"/>
    <w:rsid w:val="00866D8F"/>
    <w:rsid w:val="009009F0"/>
    <w:rsid w:val="00912254"/>
    <w:rsid w:val="009A42D7"/>
    <w:rsid w:val="00A571C5"/>
    <w:rsid w:val="00A70817"/>
    <w:rsid w:val="00AD4AA6"/>
    <w:rsid w:val="00B11E24"/>
    <w:rsid w:val="00B55A79"/>
    <w:rsid w:val="00BB2B25"/>
    <w:rsid w:val="00C24CD8"/>
    <w:rsid w:val="00C528AC"/>
    <w:rsid w:val="00CF06A9"/>
    <w:rsid w:val="00D05077"/>
    <w:rsid w:val="00D231CC"/>
    <w:rsid w:val="00DC51A5"/>
    <w:rsid w:val="00DC5B9D"/>
    <w:rsid w:val="00F31DD2"/>
    <w:rsid w:val="00F96546"/>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E3287"/>
  <w15:docId w15:val="{1734DEF5-BEC7-4EA1-B82E-64CC84BB9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463B1"/>
  </w:style>
  <w:style w:type="paragraph" w:styleId="Titolo1">
    <w:name w:val="heading 1"/>
    <w:basedOn w:val="Normale"/>
    <w:next w:val="Normale"/>
    <w:link w:val="Titolo1Carattere"/>
    <w:uiPriority w:val="9"/>
    <w:qFormat/>
    <w:rsid w:val="000463B1"/>
    <w:pPr>
      <w:keepNext/>
      <w:keepLines/>
      <w:spacing w:before="320" w:after="40"/>
      <w:outlineLvl w:val="0"/>
    </w:pPr>
    <w:rPr>
      <w:rFonts w:asciiTheme="majorHAnsi" w:eastAsiaTheme="majorEastAsia" w:hAnsiTheme="majorHAnsi" w:cstheme="majorBidi"/>
      <w:b/>
      <w:bCs/>
      <w:caps/>
      <w:spacing w:val="4"/>
      <w:sz w:val="28"/>
      <w:szCs w:val="28"/>
    </w:rPr>
  </w:style>
  <w:style w:type="paragraph" w:styleId="Titolo2">
    <w:name w:val="heading 2"/>
    <w:basedOn w:val="Normale"/>
    <w:next w:val="Normale"/>
    <w:link w:val="Titolo2Carattere"/>
    <w:uiPriority w:val="9"/>
    <w:semiHidden/>
    <w:unhideWhenUsed/>
    <w:qFormat/>
    <w:rsid w:val="000463B1"/>
    <w:pPr>
      <w:keepNext/>
      <w:keepLines/>
      <w:spacing w:before="120" w:after="0"/>
      <w:outlineLvl w:val="1"/>
    </w:pPr>
    <w:rPr>
      <w:rFonts w:asciiTheme="majorHAnsi" w:eastAsiaTheme="majorEastAsia" w:hAnsiTheme="majorHAnsi" w:cstheme="majorBidi"/>
      <w:b/>
      <w:bCs/>
      <w:sz w:val="28"/>
      <w:szCs w:val="28"/>
    </w:rPr>
  </w:style>
  <w:style w:type="paragraph" w:styleId="Titolo3">
    <w:name w:val="heading 3"/>
    <w:basedOn w:val="Normale"/>
    <w:next w:val="Normale"/>
    <w:link w:val="Titolo3Carattere"/>
    <w:uiPriority w:val="9"/>
    <w:semiHidden/>
    <w:unhideWhenUsed/>
    <w:qFormat/>
    <w:rsid w:val="000463B1"/>
    <w:pPr>
      <w:keepNext/>
      <w:keepLines/>
      <w:spacing w:before="120" w:after="0"/>
      <w:outlineLvl w:val="2"/>
    </w:pPr>
    <w:rPr>
      <w:rFonts w:asciiTheme="majorHAnsi" w:eastAsiaTheme="majorEastAsia" w:hAnsiTheme="majorHAnsi" w:cstheme="majorBidi"/>
      <w:spacing w:val="4"/>
      <w:sz w:val="24"/>
      <w:szCs w:val="24"/>
    </w:rPr>
  </w:style>
  <w:style w:type="paragraph" w:styleId="Titolo4">
    <w:name w:val="heading 4"/>
    <w:basedOn w:val="Normale"/>
    <w:next w:val="Normale"/>
    <w:link w:val="Titolo4Carattere"/>
    <w:uiPriority w:val="9"/>
    <w:semiHidden/>
    <w:unhideWhenUsed/>
    <w:qFormat/>
    <w:rsid w:val="000463B1"/>
    <w:pPr>
      <w:keepNext/>
      <w:keepLines/>
      <w:spacing w:before="120" w:after="0"/>
      <w:outlineLvl w:val="3"/>
    </w:pPr>
    <w:rPr>
      <w:rFonts w:asciiTheme="majorHAnsi" w:eastAsiaTheme="majorEastAsia" w:hAnsiTheme="majorHAnsi" w:cstheme="majorBidi"/>
      <w:i/>
      <w:iCs/>
      <w:sz w:val="24"/>
      <w:szCs w:val="24"/>
    </w:rPr>
  </w:style>
  <w:style w:type="paragraph" w:styleId="Titolo5">
    <w:name w:val="heading 5"/>
    <w:basedOn w:val="Normale"/>
    <w:next w:val="Normale"/>
    <w:link w:val="Titolo5Carattere"/>
    <w:uiPriority w:val="9"/>
    <w:semiHidden/>
    <w:unhideWhenUsed/>
    <w:qFormat/>
    <w:rsid w:val="000463B1"/>
    <w:pPr>
      <w:keepNext/>
      <w:keepLines/>
      <w:spacing w:before="120" w:after="0"/>
      <w:outlineLvl w:val="4"/>
    </w:pPr>
    <w:rPr>
      <w:rFonts w:asciiTheme="majorHAnsi" w:eastAsiaTheme="majorEastAsia" w:hAnsiTheme="majorHAnsi" w:cstheme="majorBidi"/>
      <w:b/>
      <w:bCs/>
    </w:rPr>
  </w:style>
  <w:style w:type="paragraph" w:styleId="Titolo6">
    <w:name w:val="heading 6"/>
    <w:basedOn w:val="Normale"/>
    <w:next w:val="Normale"/>
    <w:link w:val="Titolo6Carattere"/>
    <w:uiPriority w:val="9"/>
    <w:semiHidden/>
    <w:unhideWhenUsed/>
    <w:qFormat/>
    <w:rsid w:val="000463B1"/>
    <w:pPr>
      <w:keepNext/>
      <w:keepLines/>
      <w:spacing w:before="120" w:after="0"/>
      <w:outlineLvl w:val="5"/>
    </w:pPr>
    <w:rPr>
      <w:rFonts w:asciiTheme="majorHAnsi" w:eastAsiaTheme="majorEastAsia" w:hAnsiTheme="majorHAnsi" w:cstheme="majorBidi"/>
      <w:b/>
      <w:bCs/>
      <w:i/>
      <w:iCs/>
    </w:rPr>
  </w:style>
  <w:style w:type="paragraph" w:styleId="Titolo7">
    <w:name w:val="heading 7"/>
    <w:basedOn w:val="Normale"/>
    <w:next w:val="Normale"/>
    <w:link w:val="Titolo7Carattere"/>
    <w:uiPriority w:val="9"/>
    <w:semiHidden/>
    <w:unhideWhenUsed/>
    <w:qFormat/>
    <w:rsid w:val="000463B1"/>
    <w:pPr>
      <w:keepNext/>
      <w:keepLines/>
      <w:spacing w:before="120" w:after="0"/>
      <w:outlineLvl w:val="6"/>
    </w:pPr>
    <w:rPr>
      <w:i/>
      <w:iCs/>
    </w:rPr>
  </w:style>
  <w:style w:type="paragraph" w:styleId="Titolo8">
    <w:name w:val="heading 8"/>
    <w:basedOn w:val="Normale"/>
    <w:next w:val="Normale"/>
    <w:link w:val="Titolo8Carattere"/>
    <w:uiPriority w:val="9"/>
    <w:semiHidden/>
    <w:unhideWhenUsed/>
    <w:qFormat/>
    <w:rsid w:val="000463B1"/>
    <w:pPr>
      <w:keepNext/>
      <w:keepLines/>
      <w:spacing w:before="120" w:after="0"/>
      <w:outlineLvl w:val="7"/>
    </w:pPr>
    <w:rPr>
      <w:b/>
      <w:bCs/>
    </w:rPr>
  </w:style>
  <w:style w:type="paragraph" w:styleId="Titolo9">
    <w:name w:val="heading 9"/>
    <w:basedOn w:val="Normale"/>
    <w:next w:val="Normale"/>
    <w:link w:val="Titolo9Carattere"/>
    <w:uiPriority w:val="9"/>
    <w:semiHidden/>
    <w:unhideWhenUsed/>
    <w:qFormat/>
    <w:rsid w:val="000463B1"/>
    <w:pPr>
      <w:keepNext/>
      <w:keepLines/>
      <w:spacing w:before="120" w:after="0"/>
      <w:outlineLvl w:val="8"/>
    </w:pPr>
    <w:rPr>
      <w:i/>
      <w:i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olo">
    <w:name w:val="Title"/>
    <w:basedOn w:val="Normale"/>
    <w:next w:val="Normale"/>
    <w:link w:val="TitoloCarattere"/>
    <w:uiPriority w:val="10"/>
    <w:qFormat/>
    <w:rsid w:val="000463B1"/>
    <w:pPr>
      <w:spacing w:after="0" w:line="240" w:lineRule="auto"/>
      <w:contextualSpacing/>
      <w:jc w:val="center"/>
    </w:pPr>
    <w:rPr>
      <w:rFonts w:asciiTheme="majorHAnsi" w:eastAsiaTheme="majorEastAsia" w:hAnsiTheme="majorHAnsi" w:cstheme="majorBidi"/>
      <w:b/>
      <w:bCs/>
      <w:spacing w:val="-7"/>
      <w:sz w:val="48"/>
      <w:szCs w:val="48"/>
    </w:rPr>
  </w:style>
  <w:style w:type="paragraph" w:styleId="Sottotitolo">
    <w:name w:val="Subtitle"/>
    <w:basedOn w:val="Normale"/>
    <w:next w:val="Normale"/>
    <w:link w:val="SottotitoloCarattere"/>
    <w:uiPriority w:val="11"/>
    <w:qFormat/>
    <w:rsid w:val="000463B1"/>
    <w:pPr>
      <w:numPr>
        <w:ilvl w:val="1"/>
      </w:numPr>
      <w:spacing w:after="240"/>
      <w:jc w:val="center"/>
    </w:pPr>
    <w:rPr>
      <w:rFonts w:asciiTheme="majorHAnsi" w:eastAsiaTheme="majorEastAsia" w:hAnsiTheme="majorHAnsi" w:cstheme="majorBidi"/>
      <w:sz w:val="24"/>
      <w:szCs w:val="24"/>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Intestazione">
    <w:name w:val="header"/>
    <w:basedOn w:val="Normale"/>
    <w:link w:val="IntestazioneCarattere"/>
    <w:uiPriority w:val="99"/>
    <w:unhideWhenUsed/>
    <w:rsid w:val="00F96546"/>
    <w:pPr>
      <w:tabs>
        <w:tab w:val="center" w:pos="4819"/>
        <w:tab w:val="right" w:pos="9638"/>
      </w:tabs>
      <w:spacing w:line="240" w:lineRule="auto"/>
    </w:pPr>
  </w:style>
  <w:style w:type="character" w:customStyle="1" w:styleId="IntestazioneCarattere">
    <w:name w:val="Intestazione Carattere"/>
    <w:basedOn w:val="Carpredefinitoparagrafo"/>
    <w:link w:val="Intestazione"/>
    <w:uiPriority w:val="99"/>
    <w:rsid w:val="00F96546"/>
  </w:style>
  <w:style w:type="paragraph" w:styleId="Pidipagina">
    <w:name w:val="footer"/>
    <w:basedOn w:val="Normale"/>
    <w:link w:val="PidipaginaCarattere"/>
    <w:uiPriority w:val="99"/>
    <w:unhideWhenUsed/>
    <w:rsid w:val="00F96546"/>
    <w:pPr>
      <w:tabs>
        <w:tab w:val="center" w:pos="4819"/>
        <w:tab w:val="right" w:pos="9638"/>
      </w:tabs>
      <w:spacing w:line="240" w:lineRule="auto"/>
    </w:pPr>
  </w:style>
  <w:style w:type="character" w:customStyle="1" w:styleId="PidipaginaCarattere">
    <w:name w:val="Piè di pagina Carattere"/>
    <w:basedOn w:val="Carpredefinitoparagrafo"/>
    <w:link w:val="Pidipagina"/>
    <w:uiPriority w:val="99"/>
    <w:rsid w:val="00F96546"/>
  </w:style>
  <w:style w:type="character" w:styleId="Enfasicorsivo">
    <w:name w:val="Emphasis"/>
    <w:basedOn w:val="Carpredefinitoparagrafo"/>
    <w:uiPriority w:val="20"/>
    <w:qFormat/>
    <w:rsid w:val="000463B1"/>
    <w:rPr>
      <w:i/>
      <w:iCs/>
      <w:color w:val="auto"/>
    </w:rPr>
  </w:style>
  <w:style w:type="paragraph" w:customStyle="1" w:styleId="mt-4">
    <w:name w:val="mt-4"/>
    <w:basedOn w:val="Normale"/>
    <w:rsid w:val="00DC51A5"/>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Titolo1Carattere">
    <w:name w:val="Titolo 1 Carattere"/>
    <w:basedOn w:val="Carpredefinitoparagrafo"/>
    <w:link w:val="Titolo1"/>
    <w:uiPriority w:val="9"/>
    <w:rsid w:val="000463B1"/>
    <w:rPr>
      <w:rFonts w:asciiTheme="majorHAnsi" w:eastAsiaTheme="majorEastAsia" w:hAnsiTheme="majorHAnsi" w:cstheme="majorBidi"/>
      <w:b/>
      <w:bCs/>
      <w:caps/>
      <w:spacing w:val="4"/>
      <w:sz w:val="28"/>
      <w:szCs w:val="28"/>
    </w:rPr>
  </w:style>
  <w:style w:type="character" w:customStyle="1" w:styleId="Titolo2Carattere">
    <w:name w:val="Titolo 2 Carattere"/>
    <w:basedOn w:val="Carpredefinitoparagrafo"/>
    <w:link w:val="Titolo2"/>
    <w:uiPriority w:val="9"/>
    <w:semiHidden/>
    <w:rsid w:val="000463B1"/>
    <w:rPr>
      <w:rFonts w:asciiTheme="majorHAnsi" w:eastAsiaTheme="majorEastAsia" w:hAnsiTheme="majorHAnsi" w:cstheme="majorBidi"/>
      <w:b/>
      <w:bCs/>
      <w:sz w:val="28"/>
      <w:szCs w:val="28"/>
    </w:rPr>
  </w:style>
  <w:style w:type="character" w:customStyle="1" w:styleId="Titolo3Carattere">
    <w:name w:val="Titolo 3 Carattere"/>
    <w:basedOn w:val="Carpredefinitoparagrafo"/>
    <w:link w:val="Titolo3"/>
    <w:uiPriority w:val="9"/>
    <w:semiHidden/>
    <w:rsid w:val="000463B1"/>
    <w:rPr>
      <w:rFonts w:asciiTheme="majorHAnsi" w:eastAsiaTheme="majorEastAsia" w:hAnsiTheme="majorHAnsi" w:cstheme="majorBidi"/>
      <w:spacing w:val="4"/>
      <w:sz w:val="24"/>
      <w:szCs w:val="24"/>
    </w:rPr>
  </w:style>
  <w:style w:type="character" w:customStyle="1" w:styleId="Titolo4Carattere">
    <w:name w:val="Titolo 4 Carattere"/>
    <w:basedOn w:val="Carpredefinitoparagrafo"/>
    <w:link w:val="Titolo4"/>
    <w:uiPriority w:val="9"/>
    <w:semiHidden/>
    <w:rsid w:val="000463B1"/>
    <w:rPr>
      <w:rFonts w:asciiTheme="majorHAnsi" w:eastAsiaTheme="majorEastAsia" w:hAnsiTheme="majorHAnsi" w:cstheme="majorBidi"/>
      <w:i/>
      <w:iCs/>
      <w:sz w:val="24"/>
      <w:szCs w:val="24"/>
    </w:rPr>
  </w:style>
  <w:style w:type="character" w:customStyle="1" w:styleId="Titolo5Carattere">
    <w:name w:val="Titolo 5 Carattere"/>
    <w:basedOn w:val="Carpredefinitoparagrafo"/>
    <w:link w:val="Titolo5"/>
    <w:uiPriority w:val="9"/>
    <w:semiHidden/>
    <w:rsid w:val="000463B1"/>
    <w:rPr>
      <w:rFonts w:asciiTheme="majorHAnsi" w:eastAsiaTheme="majorEastAsia" w:hAnsiTheme="majorHAnsi" w:cstheme="majorBidi"/>
      <w:b/>
      <w:bCs/>
    </w:rPr>
  </w:style>
  <w:style w:type="character" w:customStyle="1" w:styleId="Titolo6Carattere">
    <w:name w:val="Titolo 6 Carattere"/>
    <w:basedOn w:val="Carpredefinitoparagrafo"/>
    <w:link w:val="Titolo6"/>
    <w:uiPriority w:val="9"/>
    <w:semiHidden/>
    <w:rsid w:val="000463B1"/>
    <w:rPr>
      <w:rFonts w:asciiTheme="majorHAnsi" w:eastAsiaTheme="majorEastAsia" w:hAnsiTheme="majorHAnsi" w:cstheme="majorBidi"/>
      <w:b/>
      <w:bCs/>
      <w:i/>
      <w:iCs/>
    </w:rPr>
  </w:style>
  <w:style w:type="character" w:customStyle="1" w:styleId="Titolo7Carattere">
    <w:name w:val="Titolo 7 Carattere"/>
    <w:basedOn w:val="Carpredefinitoparagrafo"/>
    <w:link w:val="Titolo7"/>
    <w:uiPriority w:val="9"/>
    <w:semiHidden/>
    <w:rsid w:val="000463B1"/>
    <w:rPr>
      <w:i/>
      <w:iCs/>
    </w:rPr>
  </w:style>
  <w:style w:type="character" w:customStyle="1" w:styleId="Titolo8Carattere">
    <w:name w:val="Titolo 8 Carattere"/>
    <w:basedOn w:val="Carpredefinitoparagrafo"/>
    <w:link w:val="Titolo8"/>
    <w:uiPriority w:val="9"/>
    <w:semiHidden/>
    <w:rsid w:val="000463B1"/>
    <w:rPr>
      <w:b/>
      <w:bCs/>
    </w:rPr>
  </w:style>
  <w:style w:type="character" w:customStyle="1" w:styleId="Titolo9Carattere">
    <w:name w:val="Titolo 9 Carattere"/>
    <w:basedOn w:val="Carpredefinitoparagrafo"/>
    <w:link w:val="Titolo9"/>
    <w:uiPriority w:val="9"/>
    <w:semiHidden/>
    <w:rsid w:val="000463B1"/>
    <w:rPr>
      <w:i/>
      <w:iCs/>
    </w:rPr>
  </w:style>
  <w:style w:type="paragraph" w:styleId="Didascalia">
    <w:name w:val="caption"/>
    <w:basedOn w:val="Normale"/>
    <w:next w:val="Normale"/>
    <w:uiPriority w:val="35"/>
    <w:semiHidden/>
    <w:unhideWhenUsed/>
    <w:qFormat/>
    <w:rsid w:val="000463B1"/>
    <w:rPr>
      <w:b/>
      <w:bCs/>
      <w:sz w:val="18"/>
      <w:szCs w:val="18"/>
    </w:rPr>
  </w:style>
  <w:style w:type="character" w:customStyle="1" w:styleId="TitoloCarattere">
    <w:name w:val="Titolo Carattere"/>
    <w:basedOn w:val="Carpredefinitoparagrafo"/>
    <w:link w:val="Titolo"/>
    <w:uiPriority w:val="10"/>
    <w:rsid w:val="000463B1"/>
    <w:rPr>
      <w:rFonts w:asciiTheme="majorHAnsi" w:eastAsiaTheme="majorEastAsia" w:hAnsiTheme="majorHAnsi" w:cstheme="majorBidi"/>
      <w:b/>
      <w:bCs/>
      <w:spacing w:val="-7"/>
      <w:sz w:val="48"/>
      <w:szCs w:val="48"/>
    </w:rPr>
  </w:style>
  <w:style w:type="character" w:customStyle="1" w:styleId="SottotitoloCarattere">
    <w:name w:val="Sottotitolo Carattere"/>
    <w:basedOn w:val="Carpredefinitoparagrafo"/>
    <w:link w:val="Sottotitolo"/>
    <w:uiPriority w:val="11"/>
    <w:rsid w:val="000463B1"/>
    <w:rPr>
      <w:rFonts w:asciiTheme="majorHAnsi" w:eastAsiaTheme="majorEastAsia" w:hAnsiTheme="majorHAnsi" w:cstheme="majorBidi"/>
      <w:sz w:val="24"/>
      <w:szCs w:val="24"/>
    </w:rPr>
  </w:style>
  <w:style w:type="character" w:styleId="Enfasigrassetto">
    <w:name w:val="Strong"/>
    <w:basedOn w:val="Carpredefinitoparagrafo"/>
    <w:uiPriority w:val="22"/>
    <w:qFormat/>
    <w:rsid w:val="000463B1"/>
    <w:rPr>
      <w:b/>
      <w:bCs/>
      <w:color w:val="auto"/>
    </w:rPr>
  </w:style>
  <w:style w:type="paragraph" w:styleId="Nessunaspaziatura">
    <w:name w:val="No Spacing"/>
    <w:uiPriority w:val="1"/>
    <w:qFormat/>
    <w:rsid w:val="000463B1"/>
    <w:pPr>
      <w:spacing w:after="0" w:line="240" w:lineRule="auto"/>
    </w:pPr>
  </w:style>
  <w:style w:type="paragraph" w:styleId="Citazione">
    <w:name w:val="Quote"/>
    <w:basedOn w:val="Normale"/>
    <w:next w:val="Normale"/>
    <w:link w:val="CitazioneCarattere"/>
    <w:uiPriority w:val="29"/>
    <w:qFormat/>
    <w:rsid w:val="000463B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zioneCarattere">
    <w:name w:val="Citazione Carattere"/>
    <w:basedOn w:val="Carpredefinitoparagrafo"/>
    <w:link w:val="Citazione"/>
    <w:uiPriority w:val="29"/>
    <w:rsid w:val="000463B1"/>
    <w:rPr>
      <w:rFonts w:asciiTheme="majorHAnsi" w:eastAsiaTheme="majorEastAsia" w:hAnsiTheme="majorHAnsi" w:cstheme="majorBidi"/>
      <w:i/>
      <w:iCs/>
      <w:sz w:val="24"/>
      <w:szCs w:val="24"/>
    </w:rPr>
  </w:style>
  <w:style w:type="paragraph" w:styleId="Citazioneintensa">
    <w:name w:val="Intense Quote"/>
    <w:basedOn w:val="Normale"/>
    <w:next w:val="Normale"/>
    <w:link w:val="CitazioneintensaCarattere"/>
    <w:uiPriority w:val="30"/>
    <w:qFormat/>
    <w:rsid w:val="000463B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zioneintensaCarattere">
    <w:name w:val="Citazione intensa Carattere"/>
    <w:basedOn w:val="Carpredefinitoparagrafo"/>
    <w:link w:val="Citazioneintensa"/>
    <w:uiPriority w:val="30"/>
    <w:rsid w:val="000463B1"/>
    <w:rPr>
      <w:rFonts w:asciiTheme="majorHAnsi" w:eastAsiaTheme="majorEastAsia" w:hAnsiTheme="majorHAnsi" w:cstheme="majorBidi"/>
      <w:sz w:val="26"/>
      <w:szCs w:val="26"/>
    </w:rPr>
  </w:style>
  <w:style w:type="character" w:styleId="Enfasidelicata">
    <w:name w:val="Subtle Emphasis"/>
    <w:basedOn w:val="Carpredefinitoparagrafo"/>
    <w:uiPriority w:val="19"/>
    <w:qFormat/>
    <w:rsid w:val="000463B1"/>
    <w:rPr>
      <w:i/>
      <w:iCs/>
      <w:color w:val="auto"/>
    </w:rPr>
  </w:style>
  <w:style w:type="character" w:styleId="Enfasiintensa">
    <w:name w:val="Intense Emphasis"/>
    <w:basedOn w:val="Carpredefinitoparagrafo"/>
    <w:uiPriority w:val="21"/>
    <w:qFormat/>
    <w:rsid w:val="000463B1"/>
    <w:rPr>
      <w:b/>
      <w:bCs/>
      <w:i/>
      <w:iCs/>
      <w:color w:val="auto"/>
    </w:rPr>
  </w:style>
  <w:style w:type="character" w:styleId="Riferimentodelicato">
    <w:name w:val="Subtle Reference"/>
    <w:basedOn w:val="Carpredefinitoparagrafo"/>
    <w:uiPriority w:val="31"/>
    <w:qFormat/>
    <w:rsid w:val="000463B1"/>
    <w:rPr>
      <w:smallCaps/>
      <w:color w:val="auto"/>
      <w:u w:val="single" w:color="7F7F7F" w:themeColor="text1" w:themeTint="80"/>
    </w:rPr>
  </w:style>
  <w:style w:type="character" w:styleId="Riferimentointenso">
    <w:name w:val="Intense Reference"/>
    <w:basedOn w:val="Carpredefinitoparagrafo"/>
    <w:uiPriority w:val="32"/>
    <w:qFormat/>
    <w:rsid w:val="000463B1"/>
    <w:rPr>
      <w:b/>
      <w:bCs/>
      <w:smallCaps/>
      <w:color w:val="auto"/>
      <w:u w:val="single"/>
    </w:rPr>
  </w:style>
  <w:style w:type="character" w:styleId="Titolodellibro">
    <w:name w:val="Book Title"/>
    <w:basedOn w:val="Carpredefinitoparagrafo"/>
    <w:uiPriority w:val="33"/>
    <w:qFormat/>
    <w:rsid w:val="000463B1"/>
    <w:rPr>
      <w:b/>
      <w:bCs/>
      <w:smallCaps/>
      <w:color w:val="auto"/>
    </w:rPr>
  </w:style>
  <w:style w:type="paragraph" w:styleId="Titolosommario">
    <w:name w:val="TOC Heading"/>
    <w:basedOn w:val="Titolo1"/>
    <w:next w:val="Normale"/>
    <w:uiPriority w:val="39"/>
    <w:unhideWhenUsed/>
    <w:qFormat/>
    <w:rsid w:val="000463B1"/>
    <w:pPr>
      <w:outlineLvl w:val="9"/>
    </w:pPr>
  </w:style>
  <w:style w:type="paragraph" w:styleId="Sommario2">
    <w:name w:val="toc 2"/>
    <w:basedOn w:val="Normale"/>
    <w:next w:val="Normale"/>
    <w:autoRedefine/>
    <w:uiPriority w:val="39"/>
    <w:unhideWhenUsed/>
    <w:rsid w:val="00754E80"/>
    <w:pPr>
      <w:spacing w:after="100" w:line="259" w:lineRule="auto"/>
      <w:ind w:left="220"/>
      <w:jc w:val="left"/>
    </w:pPr>
    <w:rPr>
      <w:rFonts w:cs="Times New Roman"/>
      <w:lang w:val="it-IT"/>
    </w:rPr>
  </w:style>
  <w:style w:type="paragraph" w:styleId="Sommario1">
    <w:name w:val="toc 1"/>
    <w:basedOn w:val="Normale"/>
    <w:next w:val="Normale"/>
    <w:autoRedefine/>
    <w:uiPriority w:val="39"/>
    <w:unhideWhenUsed/>
    <w:rsid w:val="00754E80"/>
    <w:pPr>
      <w:spacing w:after="100" w:line="259" w:lineRule="auto"/>
      <w:jc w:val="left"/>
    </w:pPr>
    <w:rPr>
      <w:rFonts w:cs="Times New Roman"/>
      <w:lang w:val="it-IT"/>
    </w:rPr>
  </w:style>
  <w:style w:type="paragraph" w:styleId="Sommario3">
    <w:name w:val="toc 3"/>
    <w:basedOn w:val="Normale"/>
    <w:next w:val="Normale"/>
    <w:autoRedefine/>
    <w:uiPriority w:val="39"/>
    <w:unhideWhenUsed/>
    <w:rsid w:val="00754E80"/>
    <w:pPr>
      <w:spacing w:after="100" w:line="259" w:lineRule="auto"/>
      <w:ind w:left="440"/>
      <w:jc w:val="left"/>
    </w:pPr>
    <w:rPr>
      <w:rFonts w:cs="Times New Roman"/>
      <w:lang w:val="it-IT"/>
    </w:rPr>
  </w:style>
  <w:style w:type="table" w:styleId="Grigliatabella">
    <w:name w:val="Table Grid"/>
    <w:basedOn w:val="Tabellanormale"/>
    <w:uiPriority w:val="59"/>
    <w:rsid w:val="009A42D7"/>
    <w:pPr>
      <w:spacing w:after="0" w:line="240" w:lineRule="auto"/>
      <w:jc w:val="left"/>
    </w:pPr>
    <w:rPr>
      <w:rFonts w:eastAsiaTheme="minorHAns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e"/>
    <w:rsid w:val="00BB2B25"/>
    <w:pPr>
      <w:spacing w:before="100" w:beforeAutospacing="1" w:after="100" w:afterAutospacing="1" w:line="240" w:lineRule="auto"/>
      <w:jc w:val="left"/>
    </w:pPr>
    <w:rPr>
      <w:rFonts w:ascii="Times New Roman" w:eastAsia="Times New Roman" w:hAnsi="Times New Roman" w:cs="Times New Roman"/>
      <w:sz w:val="24"/>
      <w:szCs w:val="24"/>
      <w:lang w:val="it-IT"/>
    </w:rPr>
  </w:style>
  <w:style w:type="character" w:customStyle="1" w:styleId="contentcontrol">
    <w:name w:val="contentcontrol"/>
    <w:basedOn w:val="Carpredefinitoparagrafo"/>
    <w:rsid w:val="00BB2B25"/>
  </w:style>
  <w:style w:type="character" w:customStyle="1" w:styleId="normaltextrun">
    <w:name w:val="normaltextrun"/>
    <w:basedOn w:val="Carpredefinitoparagrafo"/>
    <w:rsid w:val="00BB2B25"/>
  </w:style>
  <w:style w:type="character" w:customStyle="1" w:styleId="tabchar">
    <w:name w:val="tabchar"/>
    <w:basedOn w:val="Carpredefinitoparagrafo"/>
    <w:rsid w:val="00BB2B25"/>
  </w:style>
  <w:style w:type="character" w:customStyle="1" w:styleId="eop">
    <w:name w:val="eop"/>
    <w:basedOn w:val="Carpredefinitoparagrafo"/>
    <w:rsid w:val="00BB2B25"/>
  </w:style>
  <w:style w:type="character" w:styleId="Collegamentoipertestuale">
    <w:name w:val="Hyperlink"/>
    <w:basedOn w:val="Carpredefinitoparagrafo"/>
    <w:uiPriority w:val="99"/>
    <w:unhideWhenUsed/>
    <w:rsid w:val="00BB2B25"/>
    <w:rPr>
      <w:color w:val="CC99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81410">
      <w:bodyDiv w:val="1"/>
      <w:marLeft w:val="0"/>
      <w:marRight w:val="0"/>
      <w:marTop w:val="0"/>
      <w:marBottom w:val="0"/>
      <w:divBdr>
        <w:top w:val="none" w:sz="0" w:space="0" w:color="auto"/>
        <w:left w:val="none" w:sz="0" w:space="0" w:color="auto"/>
        <w:bottom w:val="none" w:sz="0" w:space="0" w:color="auto"/>
        <w:right w:val="none" w:sz="0" w:space="0" w:color="auto"/>
      </w:divBdr>
      <w:divsChild>
        <w:div w:id="88545106">
          <w:marLeft w:val="0"/>
          <w:marRight w:val="0"/>
          <w:marTop w:val="0"/>
          <w:marBottom w:val="0"/>
          <w:divBdr>
            <w:top w:val="none" w:sz="0" w:space="0" w:color="auto"/>
            <w:left w:val="none" w:sz="0" w:space="0" w:color="auto"/>
            <w:bottom w:val="none" w:sz="0" w:space="0" w:color="auto"/>
            <w:right w:val="none" w:sz="0" w:space="0" w:color="auto"/>
          </w:divBdr>
        </w:div>
        <w:div w:id="757991825">
          <w:marLeft w:val="0"/>
          <w:marRight w:val="0"/>
          <w:marTop w:val="0"/>
          <w:marBottom w:val="0"/>
          <w:divBdr>
            <w:top w:val="none" w:sz="0" w:space="0" w:color="auto"/>
            <w:left w:val="none" w:sz="0" w:space="0" w:color="auto"/>
            <w:bottom w:val="none" w:sz="0" w:space="0" w:color="auto"/>
            <w:right w:val="none" w:sz="0" w:space="0" w:color="auto"/>
          </w:divBdr>
        </w:div>
        <w:div w:id="446244623">
          <w:marLeft w:val="0"/>
          <w:marRight w:val="0"/>
          <w:marTop w:val="0"/>
          <w:marBottom w:val="0"/>
          <w:divBdr>
            <w:top w:val="none" w:sz="0" w:space="0" w:color="auto"/>
            <w:left w:val="none" w:sz="0" w:space="0" w:color="auto"/>
            <w:bottom w:val="none" w:sz="0" w:space="0" w:color="auto"/>
            <w:right w:val="none" w:sz="0" w:space="0" w:color="auto"/>
          </w:divBdr>
        </w:div>
        <w:div w:id="2125146488">
          <w:marLeft w:val="0"/>
          <w:marRight w:val="0"/>
          <w:marTop w:val="0"/>
          <w:marBottom w:val="0"/>
          <w:divBdr>
            <w:top w:val="none" w:sz="0" w:space="0" w:color="auto"/>
            <w:left w:val="none" w:sz="0" w:space="0" w:color="auto"/>
            <w:bottom w:val="none" w:sz="0" w:space="0" w:color="auto"/>
            <w:right w:val="none" w:sz="0" w:space="0" w:color="auto"/>
          </w:divBdr>
        </w:div>
        <w:div w:id="1794865252">
          <w:marLeft w:val="0"/>
          <w:marRight w:val="0"/>
          <w:marTop w:val="0"/>
          <w:marBottom w:val="0"/>
          <w:divBdr>
            <w:top w:val="none" w:sz="0" w:space="0" w:color="auto"/>
            <w:left w:val="none" w:sz="0" w:space="0" w:color="auto"/>
            <w:bottom w:val="none" w:sz="0" w:space="0" w:color="auto"/>
            <w:right w:val="none" w:sz="0" w:space="0" w:color="auto"/>
          </w:divBdr>
        </w:div>
        <w:div w:id="1060250155">
          <w:marLeft w:val="0"/>
          <w:marRight w:val="0"/>
          <w:marTop w:val="0"/>
          <w:marBottom w:val="0"/>
          <w:divBdr>
            <w:top w:val="none" w:sz="0" w:space="0" w:color="auto"/>
            <w:left w:val="none" w:sz="0" w:space="0" w:color="auto"/>
            <w:bottom w:val="none" w:sz="0" w:space="0" w:color="auto"/>
            <w:right w:val="none" w:sz="0" w:space="0" w:color="auto"/>
          </w:divBdr>
        </w:div>
        <w:div w:id="1304583847">
          <w:marLeft w:val="0"/>
          <w:marRight w:val="0"/>
          <w:marTop w:val="0"/>
          <w:marBottom w:val="0"/>
          <w:divBdr>
            <w:top w:val="none" w:sz="0" w:space="0" w:color="auto"/>
            <w:left w:val="none" w:sz="0" w:space="0" w:color="auto"/>
            <w:bottom w:val="none" w:sz="0" w:space="0" w:color="auto"/>
            <w:right w:val="none" w:sz="0" w:space="0" w:color="auto"/>
          </w:divBdr>
        </w:div>
        <w:div w:id="1596287747">
          <w:marLeft w:val="0"/>
          <w:marRight w:val="0"/>
          <w:marTop w:val="0"/>
          <w:marBottom w:val="0"/>
          <w:divBdr>
            <w:top w:val="none" w:sz="0" w:space="0" w:color="auto"/>
            <w:left w:val="none" w:sz="0" w:space="0" w:color="auto"/>
            <w:bottom w:val="none" w:sz="0" w:space="0" w:color="auto"/>
            <w:right w:val="none" w:sz="0" w:space="0" w:color="auto"/>
          </w:divBdr>
        </w:div>
        <w:div w:id="163782857">
          <w:marLeft w:val="0"/>
          <w:marRight w:val="0"/>
          <w:marTop w:val="0"/>
          <w:marBottom w:val="0"/>
          <w:divBdr>
            <w:top w:val="none" w:sz="0" w:space="0" w:color="auto"/>
            <w:left w:val="none" w:sz="0" w:space="0" w:color="auto"/>
            <w:bottom w:val="none" w:sz="0" w:space="0" w:color="auto"/>
            <w:right w:val="none" w:sz="0" w:space="0" w:color="auto"/>
          </w:divBdr>
        </w:div>
        <w:div w:id="11993898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ylorfrancis.com/chapters/edit/10.4324/9781351257923-3/role-information-sharing-communication-strategies-improving-stakeholder-engagement-francesco-caputo-federica-evangelista-giuseppe-russo" TargetMode="External"/><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svg"/><Relationship Id="rId7" Type="http://schemas.openxmlformats.org/officeDocument/2006/relationships/footnotes" Target="footnotes.xml"/><Relationship Id="rId12" Type="http://schemas.openxmlformats.org/officeDocument/2006/relationships/hyperlink" Target="https://journals.sagepub.com/doi/full/10.1177/17427150211028338" TargetMode="External"/><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jpe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image" Target="media/image2.png"/><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fontTable" Target="fontTable.xml"/></Relationships>
</file>

<file path=word/theme/theme1.xml><?xml version="1.0" encoding="utf-8"?>
<a:theme xmlns:a="http://schemas.openxmlformats.org/drawingml/2006/main" name="Sfaccettatura">
  <a:themeElements>
    <a:clrScheme name="Rosso arancion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faccettatura">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ab0e86ce39deffeacb73a0228c6c2c0">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43f039f99cdd9974fd2df01962240505"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45D19C-4AE4-4AAE-B0E4-358946C7F8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5D83DB-8E75-499C-8DD6-76EE412C14F4}">
  <ds:schemaRefs>
    <ds:schemaRef ds:uri="http://schemas.microsoft.com/sharepoint/v3/contenttype/forms"/>
  </ds:schemaRefs>
</ds:datastoreItem>
</file>

<file path=customXml/itemProps3.xml><?xml version="1.0" encoding="utf-8"?>
<ds:datastoreItem xmlns:ds="http://schemas.openxmlformats.org/officeDocument/2006/customXml" ds:itemID="{799E0A4D-6871-475E-A41D-84DFF2656B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4203</Words>
  <Characters>23963</Characters>
  <Application>Microsoft Office Word</Application>
  <DocSecurity>0</DocSecurity>
  <Lines>199</Lines>
  <Paragraphs>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mattias kalaj</dc:creator>
  <cp:lastModifiedBy>Silvana Kalaj</cp:lastModifiedBy>
  <cp:revision>2</cp:revision>
  <dcterms:created xsi:type="dcterms:W3CDTF">2022-01-02T15:46:00Z</dcterms:created>
  <dcterms:modified xsi:type="dcterms:W3CDTF">2022-01-02T15:46:00Z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