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918" w:rsidRPr="00014AC1" w:rsidRDefault="00AA0918" w:rsidP="00AA0918">
      <w:pPr>
        <w:jc w:val="center"/>
        <w:rPr>
          <w:sz w:val="40"/>
        </w:rPr>
      </w:pPr>
      <w:r w:rsidRPr="00014AC1">
        <w:rPr>
          <w:rFonts w:ascii="Arial" w:hAnsi="Arial" w:cs="Arial"/>
          <w:b/>
          <w:sz w:val="36"/>
          <w:szCs w:val="22"/>
        </w:rPr>
        <w:t>Critical and Real-Time Application Programming Assignment</w:t>
      </w:r>
    </w:p>
    <w:p w:rsidR="00AA0918" w:rsidRDefault="00AA0918" w:rsidP="00AA0918">
      <w:pPr>
        <w:ind w:left="4320"/>
        <w:jc w:val="both"/>
        <w:rPr>
          <w:b/>
          <w:sz w:val="28"/>
        </w:rPr>
      </w:pPr>
    </w:p>
    <w:p w:rsidR="00AA0918" w:rsidRPr="00014AC1" w:rsidRDefault="00AA0918" w:rsidP="00587304">
      <w:pPr>
        <w:jc w:val="center"/>
        <w:rPr>
          <w:b/>
          <w:sz w:val="28"/>
        </w:rPr>
      </w:pPr>
      <w:r w:rsidRPr="00014AC1">
        <w:rPr>
          <w:b/>
          <w:sz w:val="28"/>
        </w:rPr>
        <w:t>Ren Li</w:t>
      </w:r>
      <w:r w:rsidR="00587304">
        <w:rPr>
          <w:b/>
          <w:sz w:val="28"/>
        </w:rPr>
        <w:t xml:space="preserve"> 1805212</w:t>
      </w:r>
    </w:p>
    <w:p w:rsidR="00AA0918" w:rsidRDefault="00AA0918" w:rsidP="00AA0918">
      <w:pPr>
        <w:jc w:val="both"/>
      </w:pPr>
    </w:p>
    <w:p w:rsidR="00AA0918" w:rsidRPr="00014AC1" w:rsidRDefault="00AA0918" w:rsidP="00536B0A">
      <w:pPr>
        <w:jc w:val="both"/>
        <w:rPr>
          <w:b/>
          <w:sz w:val="32"/>
        </w:rPr>
      </w:pPr>
      <w:r w:rsidRPr="00014AC1">
        <w:rPr>
          <w:b/>
          <w:sz w:val="32"/>
        </w:rPr>
        <w:t>1. Knowledge and Understanding Skills</w:t>
      </w:r>
    </w:p>
    <w:p w:rsidR="00383D5F" w:rsidRPr="003F5ECF" w:rsidRDefault="00AA0918" w:rsidP="00536B0A">
      <w:pPr>
        <w:jc w:val="both"/>
        <w:rPr>
          <w:b/>
          <w:sz w:val="26"/>
          <w:szCs w:val="26"/>
        </w:rPr>
      </w:pPr>
      <w:r w:rsidRPr="003F5ECF">
        <w:rPr>
          <w:b/>
          <w:sz w:val="26"/>
          <w:szCs w:val="26"/>
        </w:rPr>
        <w:t>1.1 Explain the t</w:t>
      </w:r>
      <w:r w:rsidRPr="003F5ECF">
        <w:rPr>
          <w:rFonts w:hint="eastAsia"/>
          <w:b/>
          <w:sz w:val="26"/>
          <w:szCs w:val="26"/>
        </w:rPr>
        <w:t>e</w:t>
      </w:r>
      <w:r w:rsidRPr="003F5ECF">
        <w:rPr>
          <w:b/>
          <w:sz w:val="26"/>
          <w:szCs w:val="26"/>
        </w:rPr>
        <w:t>rm “critical system”</w:t>
      </w:r>
    </w:p>
    <w:p w:rsidR="00AA0918" w:rsidRDefault="00AA0918" w:rsidP="00536B0A">
      <w:pPr>
        <w:jc w:val="both"/>
      </w:pPr>
      <w:r w:rsidRPr="00AA0918">
        <w:t>Critical system is the system whose failure will cause severe outcomes, so it must be highly available and ha</w:t>
      </w:r>
      <w:r w:rsidR="0081765E">
        <w:rPr>
          <w:rFonts w:hint="eastAsia"/>
        </w:rPr>
        <w:t>s</w:t>
      </w:r>
      <w:r w:rsidRPr="00AA0918">
        <w:t xml:space="preserve"> corresponding treatment measures for potential exceptions</w:t>
      </w:r>
      <w:r w:rsidR="00956CCD">
        <w:t xml:space="preserve"> </w:t>
      </w:r>
      <w:r w:rsidR="00956CCD">
        <w:fldChar w:fldCharType="begin"/>
      </w:r>
      <w:r w:rsidR="00956CCD">
        <w:instrText xml:space="preserve"> REF _Ref5292042 \r \h </w:instrText>
      </w:r>
      <w:r w:rsidR="00956CCD">
        <w:fldChar w:fldCharType="separate"/>
      </w:r>
      <w:r w:rsidR="00350513">
        <w:t>[1]</w:t>
      </w:r>
      <w:r w:rsidR="00956CCD">
        <w:fldChar w:fldCharType="end"/>
      </w:r>
      <w:r w:rsidR="00956CCD">
        <w:fldChar w:fldCharType="begin"/>
      </w:r>
      <w:r w:rsidR="00956CCD">
        <w:instrText xml:space="preserve"> REF _Ref5292044 \r \h </w:instrText>
      </w:r>
      <w:r w:rsidR="00956CCD">
        <w:fldChar w:fldCharType="separate"/>
      </w:r>
      <w:r w:rsidR="00350513">
        <w:t>[2]</w:t>
      </w:r>
      <w:r w:rsidR="00956CCD">
        <w:fldChar w:fldCharType="end"/>
      </w:r>
      <w:r w:rsidRPr="00AA0918">
        <w:t>.</w:t>
      </w:r>
    </w:p>
    <w:p w:rsidR="00AA0918" w:rsidRDefault="00AA0918" w:rsidP="00536B0A">
      <w:pPr>
        <w:jc w:val="both"/>
      </w:pPr>
    </w:p>
    <w:p w:rsidR="00AA0918" w:rsidRPr="003F5ECF" w:rsidRDefault="00AA0918" w:rsidP="00536B0A">
      <w:pPr>
        <w:jc w:val="both"/>
        <w:rPr>
          <w:b/>
          <w:sz w:val="26"/>
          <w:szCs w:val="26"/>
        </w:rPr>
      </w:pPr>
      <w:r w:rsidRPr="003F5ECF">
        <w:rPr>
          <w:b/>
          <w:sz w:val="26"/>
          <w:szCs w:val="26"/>
        </w:rPr>
        <w:t>1.2 Categorise the heart device software in one or more of the above types, providing appropriate arguments for your choice(s)</w:t>
      </w:r>
    </w:p>
    <w:p w:rsidR="004140F2" w:rsidRDefault="004140F2" w:rsidP="00536B0A">
      <w:pPr>
        <w:jc w:val="both"/>
      </w:pPr>
      <w:r>
        <w:t>Before determine which type of critical system the heart device software is, we firstly discuss the basic meanings of these three types.</w:t>
      </w:r>
    </w:p>
    <w:p w:rsidR="009C295F" w:rsidRDefault="009C295F" w:rsidP="00536B0A">
      <w:pPr>
        <w:jc w:val="both"/>
      </w:pPr>
    </w:p>
    <w:p w:rsidR="004140F2" w:rsidRDefault="004140F2" w:rsidP="00536B0A">
      <w:pPr>
        <w:jc w:val="both"/>
      </w:pPr>
      <w:r>
        <w:t xml:space="preserve">As for safety critical systems, they are systems whose working scenario </w:t>
      </w:r>
      <w:r w:rsidR="009C295F">
        <w:t>is</w:t>
      </w:r>
      <w:r>
        <w:t xml:space="preserve"> related to human life, personal health or natural environment. </w:t>
      </w:r>
      <w:r w:rsidR="002B236C">
        <w:t>T</w:t>
      </w:r>
      <w:r>
        <w:t>he failure of safety critical systems will cause significant loss like severe personal injury or environmental damage, so the safety issues must be considered critically when manufacturing hardware and software aspects of the syste</w:t>
      </w:r>
      <w:r w:rsidR="00E80FB5">
        <w:t>m</w:t>
      </w:r>
      <w:r w:rsidR="00EB5EC1">
        <w:t xml:space="preserve"> </w:t>
      </w:r>
      <w:r w:rsidR="00EB5EC1">
        <w:fldChar w:fldCharType="begin"/>
      </w:r>
      <w:r w:rsidR="00EB5EC1">
        <w:instrText xml:space="preserve"> REF _Ref5292072 \r \h </w:instrText>
      </w:r>
      <w:r w:rsidR="00EB5EC1">
        <w:fldChar w:fldCharType="separate"/>
      </w:r>
      <w:r w:rsidR="00350513">
        <w:t>[3]</w:t>
      </w:r>
      <w:r w:rsidR="00EB5EC1">
        <w:fldChar w:fldCharType="end"/>
      </w:r>
      <w:r>
        <w:t>.</w:t>
      </w:r>
      <w:r w:rsidR="002B236C">
        <w:t xml:space="preserve"> </w:t>
      </w:r>
      <w:r>
        <w:t>Mission critical systems are designed to make sure that some object</w:t>
      </w:r>
      <w:r w:rsidR="002B236C">
        <w:t>s</w:t>
      </w:r>
      <w:r>
        <w:t xml:space="preserve"> or goal</w:t>
      </w:r>
      <w:r w:rsidR="002B236C">
        <w:t>s</w:t>
      </w:r>
      <w:r>
        <w:t xml:space="preserve"> of system can always be completed to guarantee performance of the system.</w:t>
      </w:r>
      <w:r w:rsidR="002B236C">
        <w:t xml:space="preserve"> </w:t>
      </w:r>
      <w:r>
        <w:t xml:space="preserve">For a </w:t>
      </w:r>
      <w:r w:rsidR="002B236C">
        <w:t>business</w:t>
      </w:r>
      <w:r w:rsidR="002D3318">
        <w:t xml:space="preserve"> </w:t>
      </w:r>
      <w:r w:rsidR="002B236C">
        <w:t>critical</w:t>
      </w:r>
      <w:r>
        <w:t xml:space="preserve"> system, it is similar to a mission critical system (some object must be achieved), but it is more relevant to the commercial field and focus</w:t>
      </w:r>
      <w:r w:rsidR="00444DF6">
        <w:t>es</w:t>
      </w:r>
      <w:r>
        <w:t xml:space="preserve"> more on profit and reputation of </w:t>
      </w:r>
      <w:r w:rsidR="00251A34">
        <w:t xml:space="preserve">the </w:t>
      </w:r>
      <w:r>
        <w:t xml:space="preserve">company. If some operation of system is interrupted or failed, it will cause significant economic loss. Examples of </w:t>
      </w:r>
      <w:r w:rsidR="00251A34">
        <w:t xml:space="preserve">the </w:t>
      </w:r>
      <w:r>
        <w:t>business critical system are bank accounting system, stock-trading system, etc</w:t>
      </w:r>
      <w:r w:rsidR="00EB5EC1">
        <w:t xml:space="preserve"> </w:t>
      </w:r>
      <w:r w:rsidR="00EB5EC1">
        <w:fldChar w:fldCharType="begin"/>
      </w:r>
      <w:r w:rsidR="00EB5EC1">
        <w:instrText xml:space="preserve"> REF _Ref5292044 \r \h </w:instrText>
      </w:r>
      <w:r w:rsidR="00EB5EC1">
        <w:fldChar w:fldCharType="separate"/>
      </w:r>
      <w:r w:rsidR="00350513">
        <w:t>[2]</w:t>
      </w:r>
      <w:r w:rsidR="00EB5EC1">
        <w:fldChar w:fldCharType="end"/>
      </w:r>
      <w:r>
        <w:t xml:space="preserve">.   </w:t>
      </w:r>
    </w:p>
    <w:p w:rsidR="00205E0C" w:rsidRDefault="00205E0C" w:rsidP="00536B0A">
      <w:pPr>
        <w:jc w:val="both"/>
      </w:pPr>
    </w:p>
    <w:p w:rsidR="00AA0918" w:rsidRDefault="004140F2" w:rsidP="00536B0A">
      <w:pPr>
        <w:jc w:val="both"/>
      </w:pPr>
      <w:r>
        <w:t xml:space="preserve">Heart devices are used to help </w:t>
      </w:r>
      <w:r w:rsidR="00205E0C">
        <w:t>people with heart rhythm disorders</w:t>
      </w:r>
      <w:r w:rsidR="00205E0C">
        <w:t xml:space="preserve"> </w:t>
      </w:r>
      <w:r w:rsidR="009C1E58">
        <w:t xml:space="preserve">to have a </w:t>
      </w:r>
      <w:r w:rsidR="00294CAF">
        <w:t>regular heartbeat</w:t>
      </w:r>
      <w:r>
        <w:t xml:space="preserve">. A heart device is placed under the skin and support the heart and circulation, which is closely related to human health, and the failure or interruption of device will cause serious personal injury </w:t>
      </w:r>
      <w:r w:rsidR="00C71BF6">
        <w:t xml:space="preserve">and </w:t>
      </w:r>
      <w:r>
        <w:t xml:space="preserve">even </w:t>
      </w:r>
      <w:r w:rsidR="006940A7">
        <w:t>danger to</w:t>
      </w:r>
      <w:r>
        <w:t xml:space="preserve"> life. Therefore</w:t>
      </w:r>
      <w:r w:rsidR="0065578A">
        <w:t>,</w:t>
      </w:r>
      <w:r>
        <w:t xml:space="preserve"> it </w:t>
      </w:r>
      <w:r w:rsidR="00C71BF6">
        <w:t xml:space="preserve">should </w:t>
      </w:r>
      <w:r>
        <w:t>belong to safety critical system.</w:t>
      </w:r>
    </w:p>
    <w:p w:rsidR="00AA0918" w:rsidRDefault="00AA0918" w:rsidP="00536B0A">
      <w:pPr>
        <w:jc w:val="both"/>
      </w:pPr>
    </w:p>
    <w:p w:rsidR="00AA0918" w:rsidRPr="003F5ECF" w:rsidRDefault="00AA0918" w:rsidP="00536B0A">
      <w:pPr>
        <w:jc w:val="both"/>
        <w:rPr>
          <w:b/>
          <w:sz w:val="26"/>
          <w:szCs w:val="26"/>
        </w:rPr>
      </w:pPr>
      <w:r w:rsidRPr="003F5ECF">
        <w:rPr>
          <w:b/>
          <w:sz w:val="26"/>
          <w:szCs w:val="26"/>
        </w:rPr>
        <w:t>1.3 In your answer, consider the implications of building such critical systems on the design and development of this device with appropriate discussion</w:t>
      </w:r>
    </w:p>
    <w:p w:rsidR="003B795B" w:rsidRDefault="00E15D6E" w:rsidP="00536B0A">
      <w:pPr>
        <w:jc w:val="both"/>
      </w:pPr>
      <w:r>
        <w:t>To design and develop a safety-critical system, there are many challenges and implications we need to consider carefully.</w:t>
      </w:r>
      <w:r w:rsidR="003E20BB">
        <w:t xml:space="preserve"> </w:t>
      </w:r>
      <w:r>
        <w:t>One is how to avoid defective software specifications, which are implicated in many serious failures</w:t>
      </w:r>
      <w:r w:rsidR="00491F53">
        <w:t xml:space="preserve"> </w:t>
      </w:r>
      <w:r w:rsidR="00491F53">
        <w:fldChar w:fldCharType="begin"/>
      </w:r>
      <w:r w:rsidR="00491F53">
        <w:instrText xml:space="preserve"> REF _Ref5292585 \r \h </w:instrText>
      </w:r>
      <w:r w:rsidR="00491F53">
        <w:fldChar w:fldCharType="separate"/>
      </w:r>
      <w:r w:rsidR="00350513">
        <w:t>[4]</w:t>
      </w:r>
      <w:r w:rsidR="00491F53">
        <w:fldChar w:fldCharType="end"/>
      </w:r>
      <w:r>
        <w:t xml:space="preserve">. Safety-critical systems are usually very complex and composed of many subsystems. These subsystems are often developed and maintained by different teams or even companies. Therefore, it is important to make communication and collaboration between development teams smooth and transparent. The overall specification should be divided appropriately for </w:t>
      </w:r>
      <w:r w:rsidR="002C1D46">
        <w:t xml:space="preserve">each </w:t>
      </w:r>
      <w:r>
        <w:t xml:space="preserve">subsystem and any requirement dependencies should also be </w:t>
      </w:r>
      <w:r w:rsidR="00923D79">
        <w:t>discussed</w:t>
      </w:r>
      <w:r w:rsidR="007E52BD">
        <w:t xml:space="preserve"> fully</w:t>
      </w:r>
      <w:r>
        <w:t xml:space="preserve"> by each development teams</w:t>
      </w:r>
      <w:r w:rsidR="006A7729">
        <w:t xml:space="preserve"> </w:t>
      </w:r>
      <w:r w:rsidR="006A7729">
        <w:fldChar w:fldCharType="begin"/>
      </w:r>
      <w:r w:rsidR="006A7729">
        <w:instrText xml:space="preserve"> REF _Ref5292647 \r \h </w:instrText>
      </w:r>
      <w:r w:rsidR="006A7729">
        <w:fldChar w:fldCharType="separate"/>
      </w:r>
      <w:r w:rsidR="00350513">
        <w:t>[5]</w:t>
      </w:r>
      <w:r w:rsidR="006A7729">
        <w:fldChar w:fldCharType="end"/>
      </w:r>
      <w:r>
        <w:t>.</w:t>
      </w:r>
      <w:r w:rsidR="000360F7">
        <w:t xml:space="preserve"> </w:t>
      </w:r>
    </w:p>
    <w:p w:rsidR="003B795B" w:rsidRDefault="003B795B" w:rsidP="00536B0A">
      <w:pPr>
        <w:jc w:val="both"/>
      </w:pPr>
    </w:p>
    <w:p w:rsidR="00AA0918" w:rsidRDefault="00E15D6E" w:rsidP="00536B0A">
      <w:pPr>
        <w:jc w:val="both"/>
      </w:pPr>
      <w:r>
        <w:t xml:space="preserve">In addition, we also </w:t>
      </w:r>
      <w:r w:rsidR="00E61512">
        <w:t>should</w:t>
      </w:r>
      <w:r>
        <w:t xml:space="preserve"> think about how to ensure the heart device is safe to use. On the one hand, we need to sufficiently learn from antecedent experience to avoid particular </w:t>
      </w:r>
      <w:r>
        <w:lastRenderedPageBreak/>
        <w:t>problem occurring again. However, there are also many general problem</w:t>
      </w:r>
      <w:r>
        <w:rPr>
          <w:rFonts w:hint="eastAsia"/>
        </w:rPr>
        <w:t>s of incorrect assumptions</w:t>
      </w:r>
      <w:r w:rsidR="00E80FB5">
        <w:t xml:space="preserve"> </w:t>
      </w:r>
      <w:r w:rsidR="00896F20">
        <w:fldChar w:fldCharType="begin"/>
      </w:r>
      <w:r w:rsidR="00896F20">
        <w:instrText xml:space="preserve"> </w:instrText>
      </w:r>
      <w:r w:rsidR="00896F20">
        <w:rPr>
          <w:rFonts w:hint="eastAsia"/>
        </w:rPr>
        <w:instrText>REF _Ref5292164 \r \h</w:instrText>
      </w:r>
      <w:r w:rsidR="00896F20">
        <w:instrText xml:space="preserve"> </w:instrText>
      </w:r>
      <w:r w:rsidR="00896F20">
        <w:fldChar w:fldCharType="separate"/>
      </w:r>
      <w:r w:rsidR="00350513">
        <w:t>[6]</w:t>
      </w:r>
      <w:r w:rsidR="00896F20">
        <w:fldChar w:fldCharType="end"/>
      </w:r>
      <w:r>
        <w:rPr>
          <w:rFonts w:hint="eastAsia"/>
        </w:rPr>
        <w:t xml:space="preserve"> which may</w:t>
      </w:r>
      <w:r w:rsidR="00201706">
        <w:t xml:space="preserve"> </w:t>
      </w:r>
      <w:r w:rsidR="003D1BE9">
        <w:t xml:space="preserve">have </w:t>
      </w:r>
      <w:r w:rsidR="00201706">
        <w:t xml:space="preserve">not </w:t>
      </w:r>
      <w:r>
        <w:rPr>
          <w:rFonts w:hint="eastAsia"/>
        </w:rPr>
        <w:t xml:space="preserve">occurred in system before. </w:t>
      </w:r>
      <w:r w:rsidR="00E85796">
        <w:t>Thus,</w:t>
      </w:r>
      <w:r>
        <w:rPr>
          <w:rFonts w:hint="eastAsia"/>
        </w:rPr>
        <w:t xml:space="preserve"> on the other hand, we should conform to the International standards like ISO14971</w:t>
      </w:r>
      <w:r w:rsidR="00E80FB5">
        <w:t xml:space="preserve"> </w:t>
      </w:r>
      <w:r w:rsidR="00896F20">
        <w:fldChar w:fldCharType="begin"/>
      </w:r>
      <w:r w:rsidR="00896F20">
        <w:instrText xml:space="preserve"> </w:instrText>
      </w:r>
      <w:r w:rsidR="00896F20">
        <w:rPr>
          <w:rFonts w:hint="eastAsia"/>
        </w:rPr>
        <w:instrText>REF _Ref5292288 \r \h</w:instrText>
      </w:r>
      <w:r w:rsidR="00896F20">
        <w:instrText xml:space="preserve"> </w:instrText>
      </w:r>
      <w:r w:rsidR="00896F20">
        <w:fldChar w:fldCharType="separate"/>
      </w:r>
      <w:r w:rsidR="00350513">
        <w:t>[7]</w:t>
      </w:r>
      <w:r w:rsidR="00896F20">
        <w:fldChar w:fldCharType="end"/>
      </w:r>
      <w:r>
        <w:rPr>
          <w:rFonts w:hint="eastAsia"/>
        </w:rPr>
        <w:t xml:space="preserve"> to get guidance about medical device risk management, and when developing engineers sho</w:t>
      </w:r>
      <w:r>
        <w:t>uld communicate well to recognise and manage these problems.</w:t>
      </w:r>
      <w:r w:rsidR="00A05806">
        <w:t xml:space="preserve"> </w:t>
      </w:r>
      <w:r>
        <w:t>We also</w:t>
      </w:r>
      <w:r w:rsidR="00710883">
        <w:t xml:space="preserve"> should design </w:t>
      </w:r>
      <w:r>
        <w:t xml:space="preserve">mitigations </w:t>
      </w:r>
      <w:r w:rsidR="0087236E">
        <w:t>actions</w:t>
      </w:r>
      <w:r w:rsidR="00710883">
        <w:t xml:space="preserve"> </w:t>
      </w:r>
      <w:r w:rsidR="00A05806">
        <w:t xml:space="preserve">in system </w:t>
      </w:r>
      <w:r>
        <w:t>to deal with potential problems in prior, and the mitigation action</w:t>
      </w:r>
      <w:r w:rsidR="005B510B">
        <w:t>s</w:t>
      </w:r>
      <w:r>
        <w:t xml:space="preserve"> must be tested fully to make sure that they will not introduce new risks</w:t>
      </w:r>
      <w:r w:rsidR="0001575C">
        <w:t xml:space="preserve"> </w:t>
      </w:r>
      <w:r w:rsidR="0001575C">
        <w:fldChar w:fldCharType="begin"/>
      </w:r>
      <w:r w:rsidR="0001575C">
        <w:instrText xml:space="preserve"> REF _Ref5292164 \r \h </w:instrText>
      </w:r>
      <w:r w:rsidR="0001575C">
        <w:fldChar w:fldCharType="separate"/>
      </w:r>
      <w:r w:rsidR="00350513">
        <w:t>[6]</w:t>
      </w:r>
      <w:r w:rsidR="0001575C">
        <w:fldChar w:fldCharType="end"/>
      </w:r>
      <w:r>
        <w:t>.</w:t>
      </w:r>
      <w:r w:rsidR="00F92D46">
        <w:t xml:space="preserve"> </w:t>
      </w:r>
      <w:r>
        <w:t>In regard to testing and verification of the system, because of the complicity of safety-critical application, we should establish a documented formal verification and model checking process. Test cases should also be approved prior to the testing, and the test and checking results should be formally recorded and reviewed</w:t>
      </w:r>
      <w:r w:rsidR="00CF5AA9">
        <w:t xml:space="preserve"> </w:t>
      </w:r>
      <w:r w:rsidR="00CF5AA9">
        <w:fldChar w:fldCharType="begin"/>
      </w:r>
      <w:r w:rsidR="00CF5AA9">
        <w:instrText xml:space="preserve"> REF _Ref5292647 \r \h </w:instrText>
      </w:r>
      <w:r w:rsidR="00CF5AA9">
        <w:fldChar w:fldCharType="separate"/>
      </w:r>
      <w:r w:rsidR="00350513">
        <w:t>[5]</w:t>
      </w:r>
      <w:r w:rsidR="00CF5AA9">
        <w:fldChar w:fldCharType="end"/>
      </w:r>
      <w:r>
        <w:t>.</w:t>
      </w:r>
    </w:p>
    <w:p w:rsidR="00AA0918" w:rsidRDefault="00AA0918" w:rsidP="00536B0A">
      <w:pPr>
        <w:jc w:val="both"/>
      </w:pPr>
    </w:p>
    <w:p w:rsidR="00AA0918" w:rsidRPr="002F11E3" w:rsidRDefault="00AA0918" w:rsidP="00536B0A">
      <w:pPr>
        <w:jc w:val="both"/>
        <w:rPr>
          <w:b/>
          <w:sz w:val="32"/>
        </w:rPr>
      </w:pPr>
      <w:r w:rsidRPr="00014AC1">
        <w:rPr>
          <w:b/>
          <w:sz w:val="32"/>
        </w:rPr>
        <w:t xml:space="preserve">2. </w:t>
      </w:r>
      <w:r w:rsidR="00E06E24" w:rsidRPr="00E06E24">
        <w:rPr>
          <w:b/>
          <w:sz w:val="32"/>
        </w:rPr>
        <w:t>Cognitive and Intellectual Skills</w:t>
      </w:r>
    </w:p>
    <w:p w:rsidR="002F11E3" w:rsidRDefault="002F11E3" w:rsidP="00536B0A">
      <w:pPr>
        <w:jc w:val="both"/>
      </w:pPr>
      <w:r>
        <w:t xml:space="preserve">Based on the timing constraints and scenario models designed in last </w:t>
      </w:r>
      <w:r w:rsidR="00BD710D">
        <w:t>assignment</w:t>
      </w:r>
      <w:r>
        <w:t xml:space="preserve">, we design </w:t>
      </w:r>
      <w:r w:rsidR="00D9101A">
        <w:t xml:space="preserve">a </w:t>
      </w:r>
      <w:r>
        <w:t xml:space="preserve">whole sequence diagram UML model of </w:t>
      </w:r>
      <w:r w:rsidR="00D9101A">
        <w:t>one wash and dry cycle of</w:t>
      </w:r>
      <w:r>
        <w:t xml:space="preserve"> washing machine. This model </w:t>
      </w:r>
      <w:r w:rsidR="00D9101A">
        <w:t>remain</w:t>
      </w:r>
      <w:r w:rsidR="00C91B17">
        <w:t>s</w:t>
      </w:r>
      <w:r w:rsidR="00D9101A">
        <w:t xml:space="preserve"> the same</w:t>
      </w:r>
      <w:r w:rsidR="00D9101A">
        <w:t xml:space="preserve"> </w:t>
      </w:r>
      <w:r w:rsidR="00C91B17">
        <w:t xml:space="preserve">timing constraints and </w:t>
      </w:r>
      <w:r>
        <w:t xml:space="preserve">can be regarded as </w:t>
      </w:r>
      <w:r w:rsidR="00C91B17">
        <w:t xml:space="preserve">a sequential </w:t>
      </w:r>
      <w:r>
        <w:t xml:space="preserve">composition of </w:t>
      </w:r>
      <w:r w:rsidR="00BD710D">
        <w:t>sub-models</w:t>
      </w:r>
      <w:r>
        <w:t xml:space="preserve"> in last assignment</w:t>
      </w:r>
      <w:r w:rsidR="00D9101A">
        <w:t>.</w:t>
      </w:r>
      <w:r>
        <w:t xml:space="preserve"> </w:t>
      </w:r>
    </w:p>
    <w:p w:rsidR="002F11E3" w:rsidRDefault="002F11E3" w:rsidP="00536B0A">
      <w:pPr>
        <w:jc w:val="both"/>
      </w:pPr>
    </w:p>
    <w:p w:rsidR="002F11E3" w:rsidRDefault="007B32C4" w:rsidP="00536B0A">
      <w:pPr>
        <w:jc w:val="both"/>
      </w:pPr>
      <w:r>
        <w:t xml:space="preserve">The </w:t>
      </w:r>
      <w:r w:rsidR="002F11E3">
        <w:t xml:space="preserve">whole working process of </w:t>
      </w:r>
      <w:r>
        <w:t xml:space="preserve">one wash and dry cycle </w:t>
      </w:r>
      <w:r w:rsidR="002F11E3">
        <w:t xml:space="preserve">is: </w:t>
      </w:r>
    </w:p>
    <w:p w:rsidR="002F11E3" w:rsidRDefault="002F11E3" w:rsidP="00536B0A">
      <w:pPr>
        <w:jc w:val="both"/>
      </w:pPr>
      <w:r>
        <w:t xml:space="preserve">1. </w:t>
      </w:r>
      <w:r w:rsidR="00143CF8">
        <w:t>Pump water</w:t>
      </w:r>
      <w:r>
        <w:t xml:space="preserve"> into </w:t>
      </w:r>
      <w:r w:rsidR="00143CF8">
        <w:t xml:space="preserve">the </w:t>
      </w:r>
      <w:r>
        <w:t xml:space="preserve">drum. </w:t>
      </w:r>
    </w:p>
    <w:p w:rsidR="002F11E3" w:rsidRDefault="002F11E3" w:rsidP="00536B0A">
      <w:pPr>
        <w:jc w:val="both"/>
      </w:pPr>
      <w:r>
        <w:t xml:space="preserve">2. Heater heats water to a specified temperature. </w:t>
      </w:r>
      <w:r w:rsidR="009620F5">
        <w:t>In addition</w:t>
      </w:r>
      <w:r>
        <w:t>, if</w:t>
      </w:r>
      <w:r w:rsidR="00CB76EF">
        <w:t xml:space="preserve"> </w:t>
      </w:r>
      <w:r>
        <w:t xml:space="preserve">temperature of </w:t>
      </w:r>
      <w:r w:rsidR="00CB76EF">
        <w:t xml:space="preserve">the </w:t>
      </w:r>
      <w:r>
        <w:t>water is too low or too high</w:t>
      </w:r>
      <w:r w:rsidR="00863DFA">
        <w:t xml:space="preserve"> </w:t>
      </w:r>
      <w:r w:rsidR="00863DFA">
        <w:t>during washing process</w:t>
      </w:r>
      <w:r>
        <w:t xml:space="preserve">, the heater will adjust it to the reset value. </w:t>
      </w:r>
    </w:p>
    <w:p w:rsidR="002F11E3" w:rsidRDefault="002F11E3" w:rsidP="00536B0A">
      <w:pPr>
        <w:jc w:val="both"/>
      </w:pPr>
      <w:r>
        <w:t xml:space="preserve">3. Motor starts to spin </w:t>
      </w:r>
      <w:r w:rsidR="007F3319">
        <w:t>and</w:t>
      </w:r>
      <w:r>
        <w:t xml:space="preserve"> wash the clothes</w:t>
      </w:r>
      <w:r w:rsidR="007F3319">
        <w:t>, and i</w:t>
      </w:r>
      <w:r>
        <w:t xml:space="preserve">f motor's speed is beyond the safety range, the motor controller will send </w:t>
      </w:r>
      <w:r w:rsidR="00742FD0">
        <w:t xml:space="preserve">a </w:t>
      </w:r>
      <w:r>
        <w:t>warn information to</w:t>
      </w:r>
      <w:r w:rsidR="00C84EBC">
        <w:t xml:space="preserve"> panel</w:t>
      </w:r>
      <w:r>
        <w:t xml:space="preserve"> and lower it down timely.</w:t>
      </w:r>
    </w:p>
    <w:p w:rsidR="002F11E3" w:rsidRDefault="002F11E3" w:rsidP="00536B0A">
      <w:pPr>
        <w:jc w:val="both"/>
      </w:pPr>
      <w:r>
        <w:t xml:space="preserve">4. When </w:t>
      </w:r>
      <w:r w:rsidR="00C84EBC">
        <w:t>washing</w:t>
      </w:r>
      <w:r>
        <w:t xml:space="preserve"> process finishes, </w:t>
      </w:r>
      <w:r w:rsidR="00C84EBC">
        <w:t xml:space="preserve">the </w:t>
      </w:r>
      <w:r>
        <w:t xml:space="preserve">motor will stop and </w:t>
      </w:r>
      <w:r w:rsidR="00C84EBC">
        <w:t xml:space="preserve">the </w:t>
      </w:r>
      <w:r>
        <w:t xml:space="preserve">pump will pump </w:t>
      </w:r>
      <w:r w:rsidR="00C84EBC">
        <w:t xml:space="preserve">the </w:t>
      </w:r>
      <w:r>
        <w:t>water out.</w:t>
      </w:r>
    </w:p>
    <w:p w:rsidR="002F11E3" w:rsidRDefault="002F11E3" w:rsidP="00536B0A">
      <w:pPr>
        <w:jc w:val="both"/>
      </w:pPr>
      <w:r>
        <w:t>5. Motor starts to spin again to dry the clothes.</w:t>
      </w:r>
    </w:p>
    <w:p w:rsidR="002F11E3" w:rsidRDefault="002F11E3" w:rsidP="00536B0A">
      <w:pPr>
        <w:jc w:val="both"/>
      </w:pPr>
      <w:r>
        <w:t>6. The wash and dry cycle completes.</w:t>
      </w:r>
    </w:p>
    <w:p w:rsidR="002F11E3" w:rsidRDefault="002F11E3" w:rsidP="00536B0A">
      <w:pPr>
        <w:jc w:val="both"/>
      </w:pPr>
    </w:p>
    <w:p w:rsidR="00C56BC8" w:rsidRDefault="002F11E3" w:rsidP="00536B0A">
      <w:pPr>
        <w:jc w:val="both"/>
      </w:pPr>
      <w:r>
        <w:t>The sequence diagram of a wash and dry cycle is following</w:t>
      </w:r>
      <w:r w:rsidR="00C061C1">
        <w:t>:</w:t>
      </w:r>
    </w:p>
    <w:p w:rsidR="00C56BC8" w:rsidRDefault="00C56BC8"/>
    <w:p w:rsidR="00EB2EBD" w:rsidRPr="00ED0520" w:rsidRDefault="00587304" w:rsidP="00ED0520">
      <w:pPr>
        <w:jc w:val="center"/>
        <w:rPr>
          <w:b/>
          <w:i/>
        </w:rPr>
      </w:pPr>
      <w:r w:rsidRPr="00ED0520">
        <w:rPr>
          <w:b/>
          <w:i/>
          <w:noProof/>
        </w:rPr>
        <w:lastRenderedPageBreak/>
        <w:drawing>
          <wp:anchor distT="0" distB="0" distL="114300" distR="114300" simplePos="0" relativeHeight="251658240" behindDoc="0" locked="0" layoutInCell="1" allowOverlap="1">
            <wp:simplePos x="0" y="0"/>
            <wp:positionH relativeFrom="column">
              <wp:posOffset>-720090</wp:posOffset>
            </wp:positionH>
            <wp:positionV relativeFrom="paragraph">
              <wp:posOffset>0</wp:posOffset>
            </wp:positionV>
            <wp:extent cx="7132320" cy="56692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洗衣机UML-时序图.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132320" cy="5669280"/>
                    </a:xfrm>
                    <a:prstGeom prst="rect">
                      <a:avLst/>
                    </a:prstGeom>
                  </pic:spPr>
                </pic:pic>
              </a:graphicData>
            </a:graphic>
            <wp14:sizeRelH relativeFrom="page">
              <wp14:pctWidth>0</wp14:pctWidth>
            </wp14:sizeRelH>
            <wp14:sizeRelV relativeFrom="page">
              <wp14:pctHeight>0</wp14:pctHeight>
            </wp14:sizeRelV>
          </wp:anchor>
        </w:drawing>
      </w:r>
      <w:r w:rsidR="00ED0520" w:rsidRPr="00ED0520">
        <w:rPr>
          <w:b/>
          <w:i/>
        </w:rPr>
        <w:t>Figure 1 S</w:t>
      </w:r>
      <w:r w:rsidR="00ED0520" w:rsidRPr="00ED0520">
        <w:rPr>
          <w:b/>
          <w:i/>
        </w:rPr>
        <w:t xml:space="preserve">equence diagram of </w:t>
      </w:r>
      <w:r w:rsidR="0034433E">
        <w:rPr>
          <w:b/>
          <w:i/>
        </w:rPr>
        <w:t>one</w:t>
      </w:r>
      <w:r w:rsidR="00ED0520" w:rsidRPr="00ED0520">
        <w:rPr>
          <w:b/>
          <w:i/>
        </w:rPr>
        <w:t xml:space="preserve"> wash and dry cycle</w:t>
      </w:r>
    </w:p>
    <w:p w:rsidR="00ED0520" w:rsidRDefault="00ED0520"/>
    <w:p w:rsidR="00AA0918" w:rsidRPr="00014AC1" w:rsidRDefault="00AA0918" w:rsidP="00AA0918">
      <w:pPr>
        <w:jc w:val="both"/>
        <w:rPr>
          <w:b/>
          <w:sz w:val="32"/>
        </w:rPr>
      </w:pPr>
      <w:r w:rsidRPr="00014AC1">
        <w:rPr>
          <w:b/>
          <w:sz w:val="32"/>
        </w:rPr>
        <w:t xml:space="preserve">3. </w:t>
      </w:r>
      <w:r w:rsidR="00E06E24" w:rsidRPr="00E06E24">
        <w:rPr>
          <w:b/>
          <w:sz w:val="32"/>
        </w:rPr>
        <w:t>Practical Skills</w:t>
      </w:r>
    </w:p>
    <w:p w:rsidR="00C654B3" w:rsidRPr="0034433E" w:rsidRDefault="00C654B3" w:rsidP="00536B0A">
      <w:pPr>
        <w:jc w:val="both"/>
        <w:rPr>
          <w:lang w:val="en-US"/>
        </w:rPr>
      </w:pPr>
      <w:r>
        <w:rPr>
          <w:rFonts w:hint="eastAsia"/>
        </w:rPr>
        <w:t xml:space="preserve">Real-time systems are the systems judged not only by correctness of </w:t>
      </w:r>
      <w:r w:rsidR="001B66B4">
        <w:t xml:space="preserve">the </w:t>
      </w:r>
      <w:r>
        <w:rPr>
          <w:rFonts w:hint="eastAsia"/>
        </w:rPr>
        <w:t>output result but also the time spent</w:t>
      </w:r>
      <w:r w:rsidR="00140C00">
        <w:t xml:space="preserve"> </w:t>
      </w:r>
      <w:r w:rsidR="004D05A0">
        <w:fldChar w:fldCharType="begin"/>
      </w:r>
      <w:r w:rsidR="004D05A0">
        <w:instrText xml:space="preserve"> </w:instrText>
      </w:r>
      <w:r w:rsidR="004D05A0">
        <w:rPr>
          <w:rFonts w:hint="eastAsia"/>
        </w:rPr>
        <w:instrText>REF _Ref5302762 \r \h</w:instrText>
      </w:r>
      <w:r w:rsidR="004D05A0">
        <w:instrText xml:space="preserve"> </w:instrText>
      </w:r>
      <w:r w:rsidR="004D05A0">
        <w:fldChar w:fldCharType="separate"/>
      </w:r>
      <w:r w:rsidR="00350513">
        <w:t>[8]</w:t>
      </w:r>
      <w:r w:rsidR="004D05A0">
        <w:fldChar w:fldCharType="end"/>
      </w:r>
      <w:r>
        <w:rPr>
          <w:rFonts w:hint="eastAsia"/>
        </w:rPr>
        <w:t>. There are three types of real-time systems</w:t>
      </w:r>
      <w:r w:rsidR="003832A7">
        <w:t xml:space="preserve"> </w:t>
      </w:r>
      <w:r>
        <w:rPr>
          <w:rFonts w:hint="eastAsia"/>
        </w:rPr>
        <w:t>which are background/foreground system, non-preemptive system and preemptive system. In this sect</w:t>
      </w:r>
      <w:r>
        <w:t xml:space="preserve">ion, firstly we </w:t>
      </w:r>
      <w:r w:rsidR="005A641A">
        <w:t xml:space="preserve">will </w:t>
      </w:r>
      <w:r>
        <w:t>discuss</w:t>
      </w:r>
      <w:r w:rsidR="005A641A">
        <w:t xml:space="preserve"> the </w:t>
      </w:r>
      <w:r>
        <w:t>basic characteristics of these three types</w:t>
      </w:r>
      <w:r w:rsidR="005A641A">
        <w:t xml:space="preserve"> and</w:t>
      </w:r>
      <w:r>
        <w:t xml:space="preserve"> compare each system's advantages and disadvantages, then some other important concepts will be introduced including tasks, semaphores, interrupts and device drivers.</w:t>
      </w:r>
    </w:p>
    <w:p w:rsidR="00C654B3" w:rsidRDefault="00C654B3" w:rsidP="00536B0A">
      <w:pPr>
        <w:jc w:val="both"/>
      </w:pPr>
    </w:p>
    <w:p w:rsidR="00C654B3" w:rsidRPr="00DD64C0" w:rsidRDefault="00C654B3" w:rsidP="00536B0A">
      <w:pPr>
        <w:jc w:val="both"/>
        <w:rPr>
          <w:b/>
          <w:sz w:val="26"/>
          <w:szCs w:val="26"/>
        </w:rPr>
      </w:pPr>
      <w:r w:rsidRPr="00DD64C0">
        <w:rPr>
          <w:b/>
          <w:sz w:val="26"/>
          <w:szCs w:val="26"/>
        </w:rPr>
        <w:t xml:space="preserve">3.1 </w:t>
      </w:r>
      <w:r w:rsidR="003C111B" w:rsidRPr="00DD64C0">
        <w:rPr>
          <w:rFonts w:hint="eastAsia"/>
          <w:b/>
          <w:sz w:val="26"/>
          <w:szCs w:val="26"/>
        </w:rPr>
        <w:t>T</w:t>
      </w:r>
      <w:r w:rsidRPr="00DD64C0">
        <w:rPr>
          <w:b/>
          <w:sz w:val="26"/>
          <w:szCs w:val="26"/>
        </w:rPr>
        <w:t xml:space="preserve">hree </w:t>
      </w:r>
      <w:r w:rsidR="003C111B" w:rsidRPr="00DD64C0">
        <w:rPr>
          <w:rFonts w:hint="eastAsia"/>
          <w:b/>
          <w:sz w:val="26"/>
          <w:szCs w:val="26"/>
        </w:rPr>
        <w:t>T</w:t>
      </w:r>
      <w:r w:rsidRPr="00DD64C0">
        <w:rPr>
          <w:b/>
          <w:sz w:val="26"/>
          <w:szCs w:val="26"/>
        </w:rPr>
        <w:t>ypes of RTOS</w:t>
      </w:r>
    </w:p>
    <w:p w:rsidR="00C654B3" w:rsidRDefault="00C654B3" w:rsidP="00536B0A">
      <w:pPr>
        <w:jc w:val="both"/>
      </w:pPr>
      <w:r>
        <w:t xml:space="preserve">The background/foreground system is the </w:t>
      </w:r>
      <w:r w:rsidR="002A744D">
        <w:t>simplest</w:t>
      </w:r>
      <w:r>
        <w:t xml:space="preserve"> type of real-time system</w:t>
      </w:r>
      <w:r w:rsidR="002D01EC">
        <w:t>s</w:t>
      </w:r>
      <w:r>
        <w:t xml:space="preserve">. It is composed of two parts which are background and foreground. The background part is essentially an infinite loop where all the functions </w:t>
      </w:r>
      <w:r w:rsidR="002D01EC">
        <w:t>are</w:t>
      </w:r>
      <w:r>
        <w:t xml:space="preserve"> called sequentially. The foreground part </w:t>
      </w:r>
      <w:r w:rsidR="00BF1D12">
        <w:t xml:space="preserve">is composed of </w:t>
      </w:r>
      <w:r>
        <w:t>Interrupt service routine</w:t>
      </w:r>
      <w:r w:rsidR="00BF1D12">
        <w:t>s</w:t>
      </w:r>
      <w:r>
        <w:t xml:space="preserve"> to mark the occurred asynchronous events</w:t>
      </w:r>
      <w:r w:rsidR="00925B18">
        <w:t xml:space="preserve"> </w:t>
      </w:r>
      <w:r w:rsidR="00BF1D12">
        <w:t>which</w:t>
      </w:r>
      <w:r>
        <w:t xml:space="preserve"> will be responded by corresponding functions in background when their turns come. That is to say, </w:t>
      </w:r>
      <w:r>
        <w:lastRenderedPageBreak/>
        <w:t xml:space="preserve">in background/foreground systems, all the events are considered equally and have the same priority, so the operation with high real-time requirements cannot be dealt with until the background loop gets </w:t>
      </w:r>
      <w:r w:rsidR="00925B18">
        <w:t>its</w:t>
      </w:r>
      <w:r>
        <w:t xml:space="preserve"> turn. </w:t>
      </w:r>
      <w:r w:rsidR="008C6000">
        <w:t>The r</w:t>
      </w:r>
      <w:r>
        <w:t xml:space="preserve">esponse time of background/foreground system is also nondeterministic and will be whole loop execution time in the worst case. In addition, because of infinite loop structure of </w:t>
      </w:r>
      <w:r w:rsidR="004964CE">
        <w:t xml:space="preserve">the </w:t>
      </w:r>
      <w:r>
        <w:t xml:space="preserve">background, if some part of </w:t>
      </w:r>
      <w:r w:rsidR="00655763">
        <w:t>the system</w:t>
      </w:r>
      <w:r>
        <w:t xml:space="preserve"> gets breakdown, the whole system will crash and other missions will not be </w:t>
      </w:r>
      <w:r w:rsidR="00F746B1">
        <w:t>process</w:t>
      </w:r>
      <w:r>
        <w:t>ed to end up appropriately. However, because this type of system is easy to implement and does not need much RAM or ROM resource, it is applied widely in the simple embedded applications.</w:t>
      </w:r>
    </w:p>
    <w:p w:rsidR="00C654B3" w:rsidRDefault="00C654B3" w:rsidP="00536B0A">
      <w:pPr>
        <w:jc w:val="both"/>
      </w:pPr>
    </w:p>
    <w:p w:rsidR="00C654B3" w:rsidRDefault="003B18F2" w:rsidP="00536B0A">
      <w:pPr>
        <w:jc w:val="both"/>
      </w:pPr>
      <w:r>
        <w:t>The n</w:t>
      </w:r>
      <w:r w:rsidR="00C654B3">
        <w:t xml:space="preserve">on-preemptive system </w:t>
      </w:r>
      <w:r>
        <w:t>is</w:t>
      </w:r>
      <w:r w:rsidR="00C654B3">
        <w:t xml:space="preserve"> the system where higher priority tasks cannot preempt control of CPU from lower priority tasks which are in operation. The </w:t>
      </w:r>
      <w:r w:rsidR="001B3B17">
        <w:rPr>
          <w:rFonts w:hint="eastAsia"/>
        </w:rPr>
        <w:t>more</w:t>
      </w:r>
      <w:r w:rsidR="001B3B17">
        <w:rPr>
          <w:lang w:val="en-US"/>
        </w:rPr>
        <w:t xml:space="preserve"> urgent </w:t>
      </w:r>
      <w:r w:rsidR="00C654B3">
        <w:t xml:space="preserve">task must wait current </w:t>
      </w:r>
      <w:r w:rsidR="009C0E6C">
        <w:t>job</w:t>
      </w:r>
      <w:r w:rsidR="00C654B3">
        <w:t xml:space="preserve"> </w:t>
      </w:r>
      <w:r w:rsidR="0043017E">
        <w:t>explicitly</w:t>
      </w:r>
      <w:r w:rsidR="00C654B3">
        <w:t xml:space="preserve"> give up the control of CPU. </w:t>
      </w:r>
      <w:r w:rsidR="000B177F">
        <w:t xml:space="preserve">In contrast, </w:t>
      </w:r>
      <w:r w:rsidR="000111A6">
        <w:t>f</w:t>
      </w:r>
      <w:r w:rsidR="00C654B3">
        <w:t xml:space="preserve">or preemptive systems, the responsiveness is the most </w:t>
      </w:r>
      <w:r w:rsidR="001F4F5A">
        <w:t>important factor</w:t>
      </w:r>
      <w:r w:rsidR="00C654B3">
        <w:t>. An executing task can be interrupted</w:t>
      </w:r>
      <w:r w:rsidR="009E0E87">
        <w:t xml:space="preserve"> </w:t>
      </w:r>
      <w:r w:rsidR="009E0E87">
        <w:t>by tasks with higher priority</w:t>
      </w:r>
      <w:r w:rsidR="00C654B3">
        <w:t xml:space="preserve"> and the control of CPU </w:t>
      </w:r>
      <w:r w:rsidR="009E0E87">
        <w:t>will</w:t>
      </w:r>
      <w:r w:rsidR="00C654B3">
        <w:t xml:space="preserve"> be preemptived. Therefore, in preemptive systems, the critical operations can always be dealt with immediately</w:t>
      </w:r>
      <w:r w:rsidR="00964C46">
        <w:t>,</w:t>
      </w:r>
      <w:r w:rsidR="00C654B3">
        <w:t xml:space="preserve"> </w:t>
      </w:r>
      <w:r w:rsidR="00964C46">
        <w:t>which makes</w:t>
      </w:r>
      <w:r w:rsidR="00C654B3">
        <w:t xml:space="preserve"> </w:t>
      </w:r>
      <w:r w:rsidR="00D05F01">
        <w:t>task</w:t>
      </w:r>
      <w:r w:rsidR="00C654B3">
        <w:t xml:space="preserve">-level response optimum and </w:t>
      </w:r>
      <w:r w:rsidR="0043017E">
        <w:t>deterministic</w:t>
      </w:r>
      <w:r w:rsidR="008D4E02">
        <w:t xml:space="preserve"> </w:t>
      </w:r>
      <w:r w:rsidR="008D4E02">
        <w:fldChar w:fldCharType="begin"/>
      </w:r>
      <w:r w:rsidR="008D4E02">
        <w:instrText xml:space="preserve"> REF _Ref5303105 \r \h </w:instrText>
      </w:r>
      <w:r w:rsidR="008D4E02">
        <w:fldChar w:fldCharType="separate"/>
      </w:r>
      <w:r w:rsidR="00350513">
        <w:t>[9]</w:t>
      </w:r>
      <w:r w:rsidR="008D4E02">
        <w:fldChar w:fldCharType="end"/>
      </w:r>
      <w:r w:rsidR="00C654B3">
        <w:t>.</w:t>
      </w:r>
    </w:p>
    <w:p w:rsidR="00C654B3" w:rsidRDefault="00C654B3" w:rsidP="00536B0A">
      <w:pPr>
        <w:jc w:val="both"/>
      </w:pPr>
      <w:r>
        <w:t xml:space="preserve"> </w:t>
      </w:r>
    </w:p>
    <w:p w:rsidR="00C654B3" w:rsidRPr="00DD64C0" w:rsidRDefault="00BA6741" w:rsidP="00536B0A">
      <w:pPr>
        <w:jc w:val="both"/>
        <w:rPr>
          <w:b/>
          <w:sz w:val="26"/>
          <w:szCs w:val="26"/>
        </w:rPr>
      </w:pPr>
      <w:r w:rsidRPr="00DD64C0">
        <w:rPr>
          <w:b/>
          <w:sz w:val="26"/>
          <w:szCs w:val="26"/>
        </w:rPr>
        <w:t>3.2</w:t>
      </w:r>
      <w:r w:rsidR="00C654B3" w:rsidRPr="00DD64C0">
        <w:rPr>
          <w:b/>
          <w:sz w:val="26"/>
          <w:szCs w:val="26"/>
        </w:rPr>
        <w:t xml:space="preserve"> </w:t>
      </w:r>
      <w:r w:rsidR="00355261" w:rsidRPr="00DD64C0">
        <w:rPr>
          <w:rFonts w:hint="eastAsia"/>
          <w:b/>
          <w:sz w:val="26"/>
          <w:szCs w:val="26"/>
        </w:rPr>
        <w:t>T</w:t>
      </w:r>
      <w:r w:rsidR="00C654B3" w:rsidRPr="00DD64C0">
        <w:rPr>
          <w:b/>
          <w:sz w:val="26"/>
          <w:szCs w:val="26"/>
        </w:rPr>
        <w:t>asks</w:t>
      </w:r>
    </w:p>
    <w:p w:rsidR="00C654B3" w:rsidRDefault="00C654B3" w:rsidP="00536B0A">
      <w:pPr>
        <w:jc w:val="both"/>
      </w:pPr>
      <w:r>
        <w:t>In RTOS</w:t>
      </w:r>
      <w:r w:rsidR="00B42962">
        <w:t>s</w:t>
      </w:r>
      <w:r>
        <w:t>,</w:t>
      </w:r>
      <w:r w:rsidR="00461B40">
        <w:t xml:space="preserve"> a</w:t>
      </w:r>
      <w:r>
        <w:t xml:space="preserve"> task </w:t>
      </w:r>
      <w:r w:rsidR="00A26F89">
        <w:t>is</w:t>
      </w:r>
      <w:r>
        <w:t xml:space="preserve"> the smallest unit </w:t>
      </w:r>
      <w:r w:rsidR="0016511F">
        <w:rPr>
          <w:rFonts w:hint="eastAsia"/>
        </w:rPr>
        <w:t>that</w:t>
      </w:r>
      <w:r>
        <w:t xml:space="preserve"> can control CPU exclusively. The work is usually split into different parts and be processed in several tasks</w:t>
      </w:r>
      <w:r w:rsidR="004A7D96">
        <w:t xml:space="preserve"> and</w:t>
      </w:r>
      <w:r>
        <w:t xml:space="preserve"> </w:t>
      </w:r>
      <w:r w:rsidR="004A7D96">
        <w:t>e</w:t>
      </w:r>
      <w:r>
        <w:t xml:space="preserve">ach task will be assigned a priority. For a RTOS kernel, its main </w:t>
      </w:r>
      <w:r w:rsidR="0043017E">
        <w:t>responsibility</w:t>
      </w:r>
      <w:r>
        <w:t xml:space="preserve"> is to schedule the tasks to be dealt with </w:t>
      </w:r>
      <w:r w:rsidR="00A15042">
        <w:t>according to</w:t>
      </w:r>
      <w:r>
        <w:t xml:space="preserve"> their priorities. Note that the priority of a task is not always constant, RTOS</w:t>
      </w:r>
      <w:r w:rsidR="00B42962">
        <w:t>s</w:t>
      </w:r>
      <w:r>
        <w:t xml:space="preserve"> can implement </w:t>
      </w:r>
      <w:r w:rsidR="00C32B91">
        <w:t xml:space="preserve">a </w:t>
      </w:r>
      <w:r>
        <w:t xml:space="preserve">dynamic priorities mechanism to make priorities </w:t>
      </w:r>
      <w:r w:rsidR="00C32B91">
        <w:t xml:space="preserve">can </w:t>
      </w:r>
      <w:r>
        <w:t xml:space="preserve">be changed during execution, which </w:t>
      </w:r>
      <w:r w:rsidR="00C32B91">
        <w:t>is helpful to</w:t>
      </w:r>
      <w:r>
        <w:t xml:space="preserve"> prevent the priority inversion problem.</w:t>
      </w:r>
    </w:p>
    <w:p w:rsidR="00B42962" w:rsidRDefault="00B42962" w:rsidP="00536B0A">
      <w:pPr>
        <w:jc w:val="both"/>
      </w:pPr>
    </w:p>
    <w:p w:rsidR="00C654B3" w:rsidRDefault="00C654B3" w:rsidP="00536B0A">
      <w:pPr>
        <w:jc w:val="both"/>
      </w:pPr>
      <w:r>
        <w:t xml:space="preserve">There are five states for each task: dormant, ready, running, waiting and interrupted, which form the life loop of a task. A task is dormant when it is not available for </w:t>
      </w:r>
      <w:r w:rsidR="00633959">
        <w:t>kernel</w:t>
      </w:r>
      <w:r>
        <w:t xml:space="preserve"> to assign computing resource. A ready task </w:t>
      </w:r>
      <w:r w:rsidR="000D708B">
        <w:t>is ready to</w:t>
      </w:r>
      <w:r>
        <w:t xml:space="preserve"> execute</w:t>
      </w:r>
      <w:r w:rsidR="00A70471">
        <w:rPr>
          <w:lang w:val="en-US"/>
        </w:rPr>
        <w:t>,</w:t>
      </w:r>
      <w:r>
        <w:t xml:space="preserve"> but because its priority is lower than current task, it </w:t>
      </w:r>
      <w:r w:rsidR="00A70471">
        <w:t>has to wait</w:t>
      </w:r>
      <w:r>
        <w:t xml:space="preserve"> in the queue to be </w:t>
      </w:r>
      <w:r w:rsidR="00A70471">
        <w:t>called</w:t>
      </w:r>
      <w:r>
        <w:t xml:space="preserve">. A running </w:t>
      </w:r>
      <w:r w:rsidR="00B81F64">
        <w:t>is the task</w:t>
      </w:r>
      <w:r>
        <w:t xml:space="preserve"> </w:t>
      </w:r>
      <w:r w:rsidR="00B81F64">
        <w:t xml:space="preserve">that </w:t>
      </w:r>
      <w:r w:rsidR="00AD14D2">
        <w:t xml:space="preserve">is executing </w:t>
      </w:r>
      <w:r>
        <w:t xml:space="preserve">currently. The waiting stage </w:t>
      </w:r>
      <w:r w:rsidR="00222E4F">
        <w:t>means that</w:t>
      </w:r>
      <w:r>
        <w:t xml:space="preserve"> </w:t>
      </w:r>
      <w:r w:rsidR="00222E4F">
        <w:t>the</w:t>
      </w:r>
      <w:r>
        <w:t xml:space="preserve"> task is waiting for some required resources to be available like I/O report, printer, etc. A task </w:t>
      </w:r>
      <w:r w:rsidR="005C4FA1">
        <w:t xml:space="preserve">will be </w:t>
      </w:r>
      <w:r>
        <w:t xml:space="preserve">interrupted </w:t>
      </w:r>
      <w:r w:rsidR="008A5962">
        <w:t>if</w:t>
      </w:r>
      <w:r>
        <w:t xml:space="preserve"> an interrupt </w:t>
      </w:r>
      <w:r w:rsidR="008D4E02">
        <w:t>occurs</w:t>
      </w:r>
      <w:r>
        <w:t xml:space="preserve"> </w:t>
      </w:r>
      <w:r w:rsidR="00CC1538">
        <w:t xml:space="preserve">when it is running </w:t>
      </w:r>
      <w:r>
        <w:t>and CPU goes to serve the interrupt.</w:t>
      </w:r>
    </w:p>
    <w:p w:rsidR="00C654B3" w:rsidRDefault="00C654B3" w:rsidP="00536B0A">
      <w:pPr>
        <w:jc w:val="both"/>
      </w:pPr>
    </w:p>
    <w:p w:rsidR="00C654B3" w:rsidRPr="00DD64C0" w:rsidRDefault="00BA6741" w:rsidP="00536B0A">
      <w:pPr>
        <w:jc w:val="both"/>
        <w:rPr>
          <w:b/>
          <w:sz w:val="26"/>
          <w:szCs w:val="26"/>
        </w:rPr>
      </w:pPr>
      <w:r w:rsidRPr="00DD64C0">
        <w:rPr>
          <w:b/>
          <w:sz w:val="26"/>
          <w:szCs w:val="26"/>
        </w:rPr>
        <w:t>3.3</w:t>
      </w:r>
      <w:r w:rsidR="00C654B3" w:rsidRPr="00DD64C0">
        <w:rPr>
          <w:b/>
          <w:sz w:val="26"/>
          <w:szCs w:val="26"/>
        </w:rPr>
        <w:t xml:space="preserve"> </w:t>
      </w:r>
      <w:r w:rsidR="00461B40" w:rsidRPr="00DD64C0">
        <w:rPr>
          <w:b/>
          <w:sz w:val="26"/>
          <w:szCs w:val="26"/>
        </w:rPr>
        <w:t>S</w:t>
      </w:r>
      <w:r w:rsidR="00C654B3" w:rsidRPr="00DD64C0">
        <w:rPr>
          <w:b/>
          <w:sz w:val="26"/>
          <w:szCs w:val="26"/>
        </w:rPr>
        <w:t>emaphores</w:t>
      </w:r>
    </w:p>
    <w:p w:rsidR="00C654B3" w:rsidRDefault="005C3CD0" w:rsidP="00536B0A">
      <w:pPr>
        <w:jc w:val="both"/>
      </w:pPr>
      <w:r>
        <w:t>S</w:t>
      </w:r>
      <w:r w:rsidR="00C654B3">
        <w:t>emaphore</w:t>
      </w:r>
      <w:r>
        <w:t>s</w:t>
      </w:r>
      <w:r w:rsidR="00C654B3">
        <w:t xml:space="preserve"> </w:t>
      </w:r>
      <w:r>
        <w:t>are</w:t>
      </w:r>
      <w:r w:rsidR="00C654B3">
        <w:t xml:space="preserve"> variable</w:t>
      </w:r>
      <w:r>
        <w:t>s</w:t>
      </w:r>
      <w:r w:rsidR="00C654B3">
        <w:t xml:space="preserve"> mainly used to control access to a common resource in multitasking operating system</w:t>
      </w:r>
      <w:r w:rsidR="008704A8">
        <w:t>. A semaphore</w:t>
      </w:r>
      <w:r w:rsidR="00C654B3">
        <w:t xml:space="preserve"> records how many units of a particular resource are available. In general, a semaphore can be operated by three instructions which are INITIALIZE, WAIT and SIGNAL. </w:t>
      </w:r>
      <w:r w:rsidR="00932998">
        <w:t>A</w:t>
      </w:r>
      <w:r w:rsidR="00C654B3">
        <w:t xml:space="preserve"> semaphore </w:t>
      </w:r>
      <w:r w:rsidR="00932998">
        <w:t>must be</w:t>
      </w:r>
      <w:r w:rsidR="00C654B3">
        <w:t xml:space="preserve"> </w:t>
      </w:r>
      <w:r w:rsidR="00573816">
        <w:t>initialized</w:t>
      </w:r>
      <w:r w:rsidR="00C654B3">
        <w:t xml:space="preserve"> </w:t>
      </w:r>
      <w:r w:rsidR="00932998">
        <w:t xml:space="preserve">a positive value by </w:t>
      </w:r>
      <w:r w:rsidR="00932998">
        <w:t>INITIALIZE</w:t>
      </w:r>
      <w:r w:rsidR="00932998">
        <w:t xml:space="preserve"> instruction before using</w:t>
      </w:r>
      <w:r w:rsidR="00C654B3">
        <w:t xml:space="preserve">. When a task </w:t>
      </w:r>
      <w:r w:rsidR="00625073">
        <w:t>requires</w:t>
      </w:r>
      <w:r w:rsidR="00C654B3">
        <w:t xml:space="preserve"> the semaphore, it will perform </w:t>
      </w:r>
      <w:r w:rsidR="00DA407A">
        <w:t>the</w:t>
      </w:r>
      <w:r w:rsidR="00C654B3">
        <w:t xml:space="preserve"> WAIT operation and there will be two possible cases. One is that the semaphore</w:t>
      </w:r>
      <w:r w:rsidR="00966D2C">
        <w:t xml:space="preserve"> </w:t>
      </w:r>
      <w:r w:rsidR="00C654B3">
        <w:t xml:space="preserve">value is greater than 0, which means it is available, so it will decrease by 1 and task </w:t>
      </w:r>
      <w:r w:rsidR="00976433">
        <w:t xml:space="preserve">will </w:t>
      </w:r>
      <w:r w:rsidR="00777A42">
        <w:t>acquire</w:t>
      </w:r>
      <w:r w:rsidR="00C654B3">
        <w:t xml:space="preserve"> the required resource. Another case is that the semaphore’s value equals 0, so the task ha</w:t>
      </w:r>
      <w:r w:rsidR="00777A42">
        <w:rPr>
          <w:rFonts w:hint="eastAsia"/>
        </w:rPr>
        <w:t>s</w:t>
      </w:r>
      <w:r w:rsidR="00C654B3">
        <w:t xml:space="preserve"> to be suspended until the semaphore is released by current task. When the task possessing the resource finishes, it will perform a SIGNAL operation to </w:t>
      </w:r>
      <w:r w:rsidR="00777A42">
        <w:t>release</w:t>
      </w:r>
      <w:r w:rsidR="00C654B3">
        <w:t xml:space="preserve"> the semaphore and value of </w:t>
      </w:r>
      <w:r w:rsidR="00437242">
        <w:t xml:space="preserve">the </w:t>
      </w:r>
      <w:r w:rsidR="00C654B3">
        <w:t>semaphore will increase by 1.</w:t>
      </w:r>
    </w:p>
    <w:p w:rsidR="00C654B3" w:rsidRDefault="00C654B3" w:rsidP="00536B0A">
      <w:pPr>
        <w:jc w:val="both"/>
      </w:pPr>
      <w:r>
        <w:t xml:space="preserve">In μC/OS-II, the operations are implemented by OSSemPend() and OSSemPost(), the example code is showed </w:t>
      </w:r>
      <w:r w:rsidR="00A9654F">
        <w:t>below</w:t>
      </w:r>
      <w:r>
        <w:t>:</w:t>
      </w:r>
    </w:p>
    <w:p w:rsidR="00C654B3" w:rsidRDefault="00B642EB" w:rsidP="00C654B3">
      <w:r w:rsidRPr="00B642EB">
        <w:rPr>
          <w:noProof/>
        </w:rPr>
        <w:lastRenderedPageBreak/>
        <w:drawing>
          <wp:inline distT="0" distB="0" distL="0" distR="0" wp14:anchorId="0448A533" wp14:editId="5FE529A0">
            <wp:extent cx="5727700" cy="2313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313940"/>
                    </a:xfrm>
                    <a:prstGeom prst="rect">
                      <a:avLst/>
                    </a:prstGeom>
                  </pic:spPr>
                </pic:pic>
              </a:graphicData>
            </a:graphic>
          </wp:inline>
        </w:drawing>
      </w:r>
    </w:p>
    <w:p w:rsidR="00B642EB" w:rsidRPr="008D4E02" w:rsidRDefault="00511D01" w:rsidP="00511D01">
      <w:pPr>
        <w:jc w:val="center"/>
        <w:rPr>
          <w:noProof/>
        </w:rPr>
      </w:pPr>
      <w:r w:rsidRPr="00ED0520">
        <w:rPr>
          <w:b/>
          <w:i/>
        </w:rPr>
        <w:t xml:space="preserve">Figure </w:t>
      </w:r>
      <w:r>
        <w:rPr>
          <w:b/>
          <w:i/>
        </w:rPr>
        <w:t>2</w:t>
      </w:r>
      <w:r w:rsidRPr="00ED0520">
        <w:rPr>
          <w:b/>
          <w:i/>
        </w:rPr>
        <w:t xml:space="preserve"> </w:t>
      </w:r>
      <w:r w:rsidR="008D4E02" w:rsidRPr="008D4E02">
        <w:rPr>
          <w:b/>
          <w:i/>
        </w:rPr>
        <w:t xml:space="preserve">Accessing shared data </w:t>
      </w:r>
      <w:r w:rsidR="00621411">
        <w:rPr>
          <w:b/>
          <w:i/>
        </w:rPr>
        <w:t>i</w:t>
      </w:r>
      <w:bookmarkStart w:id="0" w:name="_GoBack"/>
      <w:bookmarkEnd w:id="0"/>
      <w:r w:rsidR="00F22A5D" w:rsidRPr="00F22A5D">
        <w:rPr>
          <w:b/>
          <w:i/>
        </w:rPr>
        <w:t xml:space="preserve">n μC/OS-II </w:t>
      </w:r>
      <w:r w:rsidR="00F22A5D">
        <w:rPr>
          <w:b/>
          <w:i/>
        </w:rPr>
        <w:t xml:space="preserve">using </w:t>
      </w:r>
      <w:r w:rsidR="008D4E02" w:rsidRPr="008D4E02">
        <w:rPr>
          <w:b/>
          <w:i/>
        </w:rPr>
        <w:t>semaphore</w:t>
      </w:r>
      <w:r w:rsidR="00F22A5D">
        <w:rPr>
          <w:b/>
          <w:i/>
        </w:rPr>
        <w:t>s</w:t>
      </w:r>
      <w:r w:rsidR="008D4E02">
        <w:rPr>
          <w:b/>
          <w:i/>
        </w:rPr>
        <w:t xml:space="preserve"> </w:t>
      </w:r>
      <w:r w:rsidR="008D4E02">
        <w:rPr>
          <w:b/>
          <w:i/>
        </w:rPr>
        <w:fldChar w:fldCharType="begin"/>
      </w:r>
      <w:r w:rsidR="008D4E02">
        <w:rPr>
          <w:b/>
          <w:i/>
        </w:rPr>
        <w:instrText xml:space="preserve"> REF _Ref5303105 \r \h </w:instrText>
      </w:r>
      <w:r w:rsidR="008D4E02">
        <w:rPr>
          <w:b/>
          <w:i/>
        </w:rPr>
      </w:r>
      <w:r w:rsidR="008D4E02">
        <w:rPr>
          <w:b/>
          <w:i/>
        </w:rPr>
        <w:fldChar w:fldCharType="separate"/>
      </w:r>
      <w:r w:rsidR="00350513">
        <w:rPr>
          <w:b/>
          <w:i/>
        </w:rPr>
        <w:t>[9]</w:t>
      </w:r>
      <w:r w:rsidR="008D4E02">
        <w:rPr>
          <w:b/>
          <w:i/>
        </w:rPr>
        <w:fldChar w:fldCharType="end"/>
      </w:r>
    </w:p>
    <w:p w:rsidR="00B642EB" w:rsidRDefault="00B642EB" w:rsidP="00C654B3"/>
    <w:p w:rsidR="00C654B3" w:rsidRDefault="00C654B3" w:rsidP="00536B0A">
      <w:pPr>
        <w:jc w:val="both"/>
      </w:pPr>
      <w:r>
        <w:t>The us</w:t>
      </w:r>
      <w:r w:rsidR="00E26979">
        <w:t>age</w:t>
      </w:r>
      <w:r>
        <w:t xml:space="preserve"> of semaphore</w:t>
      </w:r>
      <w:r w:rsidR="000673E7">
        <w:t xml:space="preserve">s </w:t>
      </w:r>
      <w:r>
        <w:t>is helpful to solve race condition problem in multitask systems</w:t>
      </w:r>
      <w:r w:rsidR="00E26979">
        <w:t>.</w:t>
      </w:r>
      <w:r>
        <w:t xml:space="preserve"> </w:t>
      </w:r>
      <w:r w:rsidR="000673E7">
        <w:t>S</w:t>
      </w:r>
      <w:r w:rsidR="000673E7">
        <w:t>emaphore mechanism</w:t>
      </w:r>
      <w:r w:rsidR="000673E7">
        <w:t xml:space="preserve"> can</w:t>
      </w:r>
      <w:r>
        <w:t xml:space="preserve"> specialize the execution order in some critical area and promises the definiteness of system. In addition, semaphores can also </w:t>
      </w:r>
      <w:r w:rsidR="00E24882">
        <w:t xml:space="preserve">be </w:t>
      </w:r>
      <w:r>
        <w:t xml:space="preserve">used to signal the </w:t>
      </w:r>
      <w:r w:rsidR="00912FBC">
        <w:t>occurrence</w:t>
      </w:r>
      <w:r>
        <w:t xml:space="preserve"> of some event to help communication between tasks.</w:t>
      </w:r>
    </w:p>
    <w:p w:rsidR="00C654B3" w:rsidRDefault="00C654B3" w:rsidP="00536B0A">
      <w:pPr>
        <w:jc w:val="both"/>
      </w:pPr>
    </w:p>
    <w:p w:rsidR="00C654B3" w:rsidRPr="00DD64C0" w:rsidRDefault="00BA6741" w:rsidP="00536B0A">
      <w:pPr>
        <w:jc w:val="both"/>
        <w:rPr>
          <w:b/>
          <w:sz w:val="26"/>
          <w:szCs w:val="26"/>
        </w:rPr>
      </w:pPr>
      <w:r w:rsidRPr="00DD64C0">
        <w:rPr>
          <w:b/>
          <w:sz w:val="26"/>
          <w:szCs w:val="26"/>
        </w:rPr>
        <w:t>3.4</w:t>
      </w:r>
      <w:r w:rsidR="00C654B3" w:rsidRPr="00DD64C0">
        <w:rPr>
          <w:b/>
          <w:sz w:val="26"/>
          <w:szCs w:val="26"/>
        </w:rPr>
        <w:t xml:space="preserve"> </w:t>
      </w:r>
      <w:r w:rsidR="00424F7A" w:rsidRPr="00DD64C0">
        <w:rPr>
          <w:b/>
          <w:sz w:val="26"/>
          <w:szCs w:val="26"/>
        </w:rPr>
        <w:t>I</w:t>
      </w:r>
      <w:r w:rsidR="00C654B3" w:rsidRPr="00DD64C0">
        <w:rPr>
          <w:b/>
          <w:sz w:val="26"/>
          <w:szCs w:val="26"/>
        </w:rPr>
        <w:t>nterrupts</w:t>
      </w:r>
    </w:p>
    <w:p w:rsidR="00C654B3" w:rsidRDefault="003D2840" w:rsidP="00536B0A">
      <w:pPr>
        <w:jc w:val="both"/>
      </w:pPr>
      <w:r>
        <w:t>A</w:t>
      </w:r>
      <w:r w:rsidR="00C654B3">
        <w:t xml:space="preserve">n interrupt is a signal to inform the processor that an event has occurred and needs immediate attention. Interrupt mechanism liberates CPU from continuously looking at if some event has </w:t>
      </w:r>
      <w:r w:rsidR="0081782D">
        <w:t>occurred</w:t>
      </w:r>
      <w:r w:rsidR="00C654B3">
        <w:t xml:space="preserve"> and </w:t>
      </w:r>
      <w:r w:rsidR="00842DCC">
        <w:t>CPU</w:t>
      </w:r>
      <w:r w:rsidR="00C654B3">
        <w:t xml:space="preserve"> can deal with events when they occur.</w:t>
      </w:r>
      <w:r w:rsidR="00E07C1E">
        <w:t xml:space="preserve"> </w:t>
      </w:r>
      <w:r w:rsidR="00C654B3">
        <w:t xml:space="preserve">When an interrupt is recognized, its current activity and state will be suspended and an interrupt service routine (ISR) will be called to deal with the event. After </w:t>
      </w:r>
      <w:r w:rsidR="00D720EC">
        <w:t xml:space="preserve">the </w:t>
      </w:r>
      <w:r w:rsidR="001D6465">
        <w:t>routine</w:t>
      </w:r>
      <w:r w:rsidR="00D720EC">
        <w:t xml:space="preserve"> finishing</w:t>
      </w:r>
      <w:r w:rsidR="00C654B3">
        <w:t>, the program will return</w:t>
      </w:r>
      <w:r w:rsidR="001D6465">
        <w:t xml:space="preserve">. However, note that the </w:t>
      </w:r>
      <w:r w:rsidR="00C654B3">
        <w:t>returning place differs in different RTOS. In foreground/background system</w:t>
      </w:r>
      <w:r w:rsidR="001D6465">
        <w:t>s</w:t>
      </w:r>
      <w:r w:rsidR="00C654B3">
        <w:t>, the program will return to background to continue the loop of background modules. In the non-preemptive system, the program will return to interrupted task</w:t>
      </w:r>
      <w:r w:rsidR="006C58CE">
        <w:t xml:space="preserve">. For </w:t>
      </w:r>
      <w:r w:rsidR="00C654B3">
        <w:t>preemptive kernel</w:t>
      </w:r>
      <w:r w:rsidR="006C58CE">
        <w:t>s</w:t>
      </w:r>
      <w:r w:rsidR="00C654B3">
        <w:t xml:space="preserve">, </w:t>
      </w:r>
      <w:r w:rsidR="00BF1175">
        <w:t xml:space="preserve">after interrupting </w:t>
      </w:r>
      <w:r w:rsidR="00C654B3">
        <w:t>the program will execute the highest priority task ready to run to make sure that critical operations can be responded immediately</w:t>
      </w:r>
      <w:r w:rsidR="008D4E02">
        <w:t xml:space="preserve"> </w:t>
      </w:r>
      <w:r w:rsidR="008D4E02">
        <w:fldChar w:fldCharType="begin"/>
      </w:r>
      <w:r w:rsidR="008D4E02">
        <w:instrText xml:space="preserve"> REF _Ref5303105 \r \h </w:instrText>
      </w:r>
      <w:r w:rsidR="008D4E02">
        <w:fldChar w:fldCharType="separate"/>
      </w:r>
      <w:r w:rsidR="00350513">
        <w:t>[9]</w:t>
      </w:r>
      <w:r w:rsidR="008D4E02">
        <w:fldChar w:fldCharType="end"/>
      </w:r>
      <w:r w:rsidR="00C654B3">
        <w:t>.</w:t>
      </w:r>
    </w:p>
    <w:p w:rsidR="00C654B3" w:rsidRDefault="00C654B3" w:rsidP="00536B0A">
      <w:pPr>
        <w:jc w:val="both"/>
      </w:pPr>
    </w:p>
    <w:p w:rsidR="00C654B3" w:rsidRPr="00DD64C0" w:rsidRDefault="00BA6741" w:rsidP="00536B0A">
      <w:pPr>
        <w:jc w:val="both"/>
        <w:rPr>
          <w:b/>
          <w:sz w:val="26"/>
          <w:szCs w:val="26"/>
        </w:rPr>
      </w:pPr>
      <w:r w:rsidRPr="00DD64C0">
        <w:rPr>
          <w:b/>
          <w:sz w:val="26"/>
          <w:szCs w:val="26"/>
        </w:rPr>
        <w:t>3.5</w:t>
      </w:r>
      <w:r w:rsidR="00C654B3" w:rsidRPr="00DD64C0">
        <w:rPr>
          <w:b/>
          <w:sz w:val="26"/>
          <w:szCs w:val="26"/>
        </w:rPr>
        <w:t xml:space="preserve"> </w:t>
      </w:r>
      <w:r w:rsidR="00424F7A" w:rsidRPr="00DD64C0">
        <w:rPr>
          <w:b/>
          <w:sz w:val="26"/>
          <w:szCs w:val="26"/>
        </w:rPr>
        <w:t>D</w:t>
      </w:r>
      <w:r w:rsidR="00C654B3" w:rsidRPr="00DD64C0">
        <w:rPr>
          <w:b/>
          <w:sz w:val="26"/>
          <w:szCs w:val="26"/>
        </w:rPr>
        <w:t xml:space="preserve">evice </w:t>
      </w:r>
      <w:r w:rsidR="00424F7A" w:rsidRPr="00DD64C0">
        <w:rPr>
          <w:b/>
          <w:sz w:val="26"/>
          <w:szCs w:val="26"/>
        </w:rPr>
        <w:t>D</w:t>
      </w:r>
      <w:r w:rsidR="00C654B3" w:rsidRPr="00DD64C0">
        <w:rPr>
          <w:b/>
          <w:sz w:val="26"/>
          <w:szCs w:val="26"/>
        </w:rPr>
        <w:t>rivers</w:t>
      </w:r>
    </w:p>
    <w:p w:rsidR="005A6AE8" w:rsidRDefault="00C654B3" w:rsidP="00536B0A">
      <w:pPr>
        <w:jc w:val="both"/>
      </w:pPr>
      <w:r>
        <w:t xml:space="preserve">A device driver is a software program that controls a particular type of </w:t>
      </w:r>
      <w:r w:rsidR="00BF1175">
        <w:t xml:space="preserve">computer peripheral </w:t>
      </w:r>
      <w:r>
        <w:t>devic</w:t>
      </w:r>
      <w:r w:rsidR="00BF1175">
        <w:t>e</w:t>
      </w:r>
      <w:r>
        <w:t xml:space="preserve">. A driver is composed of many interfaces to hardware device, through which operating system or other computer programs can access hardware functions </w:t>
      </w:r>
      <w:r w:rsidR="00BF1175">
        <w:t>without</w:t>
      </w:r>
      <w:r>
        <w:t xml:space="preserve"> know</w:t>
      </w:r>
      <w:r w:rsidR="00BF1175">
        <w:t>ing</w:t>
      </w:r>
      <w:r>
        <w:t xml:space="preserve"> how to work directly with hardware</w:t>
      </w:r>
      <w:r w:rsidR="00A03584">
        <w:t xml:space="preserve"> </w:t>
      </w:r>
      <w:r w:rsidR="00A03584">
        <w:fldChar w:fldCharType="begin"/>
      </w:r>
      <w:r w:rsidR="00A03584">
        <w:instrText xml:space="preserve"> REF _Ref5303322 \r \h </w:instrText>
      </w:r>
      <w:r w:rsidR="00A03584">
        <w:fldChar w:fldCharType="separate"/>
      </w:r>
      <w:r w:rsidR="00350513">
        <w:t>[10]</w:t>
      </w:r>
      <w:r w:rsidR="00A03584">
        <w:fldChar w:fldCharType="end"/>
      </w:r>
      <w:r>
        <w:t xml:space="preserve">. </w:t>
      </w:r>
      <w:r w:rsidR="00E168ED">
        <w:t>For example, w</w:t>
      </w:r>
      <w:r>
        <w:t xml:space="preserve">hen a USB device </w:t>
      </w:r>
      <w:r w:rsidR="00B1457E">
        <w:t xml:space="preserve">being </w:t>
      </w:r>
      <w:r>
        <w:t>connected to the computer, if the spe</w:t>
      </w:r>
      <w:r w:rsidR="008E29F9">
        <w:rPr>
          <w:rFonts w:hint="eastAsia"/>
        </w:rPr>
        <w:t>c</w:t>
      </w:r>
      <w:r>
        <w:t xml:space="preserve">ific device driver has been installed, there will be a device object created on the driver to represent the device and its </w:t>
      </w:r>
      <w:r w:rsidR="00C52E41">
        <w:t>physical</w:t>
      </w:r>
      <w:r>
        <w:t xml:space="preserve"> structure. The methods of this object allow operating system to control its functions. When we choose an operation of </w:t>
      </w:r>
      <w:r w:rsidR="0043168E">
        <w:t xml:space="preserve">the </w:t>
      </w:r>
      <w:r>
        <w:t xml:space="preserve">device, the device driver will issue corresponding commands to microcontroller within the device, so the device can </w:t>
      </w:r>
      <w:r w:rsidR="00084B46">
        <w:t xml:space="preserve">know how to finish the task. </w:t>
      </w:r>
    </w:p>
    <w:p w:rsidR="005A6AE8" w:rsidRDefault="005A6AE8" w:rsidP="00536B0A">
      <w:pPr>
        <w:jc w:val="both"/>
      </w:pPr>
    </w:p>
    <w:p w:rsidR="00AA0918" w:rsidRDefault="00C654B3" w:rsidP="00536B0A">
      <w:pPr>
        <w:jc w:val="both"/>
      </w:pPr>
      <w:r>
        <w:t xml:space="preserve">Following we will discuss how a serial device driver work to control a USB device. </w:t>
      </w:r>
      <w:r w:rsidR="008B4635">
        <w:t>B</w:t>
      </w:r>
      <w:r>
        <w:t>ecause data bits flow parallel</w:t>
      </w:r>
      <w:r w:rsidR="008B4635">
        <w:t>ly</w:t>
      </w:r>
      <w:r>
        <w:t xml:space="preserve"> inside the computer, serial device driver need</w:t>
      </w:r>
      <w:r w:rsidR="008B4635">
        <w:t>s</w:t>
      </w:r>
      <w:r>
        <w:t xml:space="preserve"> to convert the data from parallel to serial</w:t>
      </w:r>
      <w:r w:rsidR="008B4635">
        <w:t xml:space="preserve"> firstly</w:t>
      </w:r>
      <w:r>
        <w:t xml:space="preserve">, so the computer can communicate with </w:t>
      </w:r>
      <w:r w:rsidR="00D7239D">
        <w:t xml:space="preserve">the </w:t>
      </w:r>
      <w:r>
        <w:t>USB device. When</w:t>
      </w:r>
      <w:r w:rsidR="007E7D42">
        <w:t xml:space="preserve"> </w:t>
      </w:r>
      <w:r>
        <w:t>USB port receives a number of bits into its buffer</w:t>
      </w:r>
      <w:r w:rsidR="0030605B">
        <w:t xml:space="preserve"> from USB device</w:t>
      </w:r>
      <w:r>
        <w:t xml:space="preserve">, the driver will send an interrupt to inform CPU to fetch them. This process is done frequently so from outside view </w:t>
      </w:r>
      <w:r>
        <w:lastRenderedPageBreak/>
        <w:t xml:space="preserve">it seems like data is sent directly to CPU. When the </w:t>
      </w:r>
      <w:r w:rsidR="00F92E37">
        <w:t>CPU</w:t>
      </w:r>
      <w:r>
        <w:t xml:space="preserve"> wants to send data out through USB port, it will send a command to USB driver </w:t>
      </w:r>
      <w:r w:rsidR="009E6719">
        <w:t xml:space="preserve">at first </w:t>
      </w:r>
      <w:r>
        <w:t xml:space="preserve">and </w:t>
      </w:r>
      <w:r w:rsidR="0086189E">
        <w:t xml:space="preserve">the </w:t>
      </w:r>
      <w:r>
        <w:t xml:space="preserve">driver will make serial port to prepare for </w:t>
      </w:r>
      <w:r w:rsidR="000D15FB">
        <w:t>the date</w:t>
      </w:r>
      <w:r>
        <w:t xml:space="preserve">. </w:t>
      </w:r>
      <w:r w:rsidR="008742FD">
        <w:t>After</w:t>
      </w:r>
      <w:r>
        <w:t xml:space="preserve"> preparation </w:t>
      </w:r>
      <w:r w:rsidR="00A82320">
        <w:t xml:space="preserve">process </w:t>
      </w:r>
      <w:r>
        <w:t>finish</w:t>
      </w:r>
      <w:r w:rsidR="008742FD">
        <w:t>ing,</w:t>
      </w:r>
      <w:r>
        <w:t xml:space="preserve"> the driver will send an interrupt to CPU, then CPU start</w:t>
      </w:r>
      <w:r w:rsidR="00B37211">
        <w:t>s</w:t>
      </w:r>
      <w:r>
        <w:t xml:space="preserve"> to transmit data to USB port. During </w:t>
      </w:r>
      <w:r w:rsidR="00C5480B">
        <w:t>transmitting</w:t>
      </w:r>
      <w:r>
        <w:t>, there are also many types of interrupts to inform CPU</w:t>
      </w:r>
      <w:r w:rsidR="00A82320">
        <w:t xml:space="preserve"> states of the </w:t>
      </w:r>
      <w:r>
        <w:t>port like buffer is full, buffer is clear, etc. Therefore, interrupts play an important role in USB driver to make sure data can be received and transmitted smoothly.</w:t>
      </w:r>
    </w:p>
    <w:p w:rsidR="00AA0918" w:rsidRDefault="00AA0918"/>
    <w:p w:rsidR="00AA0918" w:rsidRPr="00BB719B" w:rsidRDefault="00BB719B">
      <w:pPr>
        <w:rPr>
          <w:b/>
          <w:sz w:val="32"/>
        </w:rPr>
      </w:pPr>
      <w:r w:rsidRPr="00BB719B">
        <w:rPr>
          <w:rFonts w:hint="eastAsia"/>
          <w:b/>
          <w:sz w:val="32"/>
        </w:rPr>
        <w:t>R</w:t>
      </w:r>
      <w:r w:rsidRPr="00BB719B">
        <w:rPr>
          <w:b/>
          <w:sz w:val="32"/>
        </w:rPr>
        <w:t>eference</w:t>
      </w:r>
    </w:p>
    <w:p w:rsidR="00956CCD" w:rsidRDefault="00956CCD" w:rsidP="00956CCD">
      <w:pPr>
        <w:pStyle w:val="ListParagraph"/>
        <w:numPr>
          <w:ilvl w:val="0"/>
          <w:numId w:val="2"/>
        </w:numPr>
        <w:ind w:left="357" w:hanging="244"/>
        <w:jc w:val="both"/>
      </w:pPr>
      <w:bookmarkStart w:id="1" w:name="_Ref5292042"/>
      <w:r w:rsidRPr="00571EAB">
        <w:t>Hinchey, Mike, and Lorcan Coyle. "Evolving critical systems: A research agenda for computer-based systems." 2010 17th IEEE International Conference and Workshops on Engineering of Computer Based Systems. IEEE, 2010.</w:t>
      </w:r>
      <w:bookmarkEnd w:id="1"/>
    </w:p>
    <w:p w:rsidR="00956CCD" w:rsidRDefault="00956CCD" w:rsidP="00956CCD">
      <w:pPr>
        <w:pStyle w:val="ListParagraph"/>
        <w:numPr>
          <w:ilvl w:val="0"/>
          <w:numId w:val="2"/>
        </w:numPr>
        <w:ind w:left="357" w:hanging="244"/>
        <w:jc w:val="both"/>
      </w:pPr>
      <w:bookmarkStart w:id="2" w:name="_Ref5292044"/>
      <w:r w:rsidRPr="00956CCD">
        <w:t xml:space="preserve">"Critical system." Wikipedia: The Free Encyclopedia. Wikipedia, The Free Encyclopedia, 10 July 2018. Web. </w:t>
      </w:r>
      <w:r w:rsidR="00B97063">
        <w:t>1</w:t>
      </w:r>
      <w:r w:rsidRPr="00956CCD">
        <w:t xml:space="preserve"> April 2019, en.m.wikipedia.org/wiki/Deadlock</w:t>
      </w:r>
      <w:bookmarkEnd w:id="2"/>
    </w:p>
    <w:p w:rsidR="00491F53" w:rsidRDefault="00956CCD" w:rsidP="00491F53">
      <w:pPr>
        <w:pStyle w:val="ListParagraph"/>
        <w:numPr>
          <w:ilvl w:val="0"/>
          <w:numId w:val="2"/>
        </w:numPr>
        <w:ind w:left="357" w:hanging="244"/>
        <w:jc w:val="both"/>
      </w:pPr>
      <w:bookmarkStart w:id="3" w:name="_Ref5292072"/>
      <w:r w:rsidRPr="00956CCD">
        <w:t xml:space="preserve">"Safety-critical system." Wikipedia: The Free Encyclopedia. Wikipedia, The Free Encyclopedia, 12 December 2018. Web. </w:t>
      </w:r>
      <w:r w:rsidR="00B97063">
        <w:t>1</w:t>
      </w:r>
      <w:r w:rsidRPr="00956CCD">
        <w:t xml:space="preserve"> April 2019, en.m.wikipedia.org/wiki/Deadlock</w:t>
      </w:r>
      <w:bookmarkEnd w:id="3"/>
    </w:p>
    <w:p w:rsidR="00491F53" w:rsidRDefault="00491F53" w:rsidP="00491F53">
      <w:pPr>
        <w:pStyle w:val="ListParagraph"/>
        <w:numPr>
          <w:ilvl w:val="0"/>
          <w:numId w:val="2"/>
        </w:numPr>
        <w:ind w:left="357" w:hanging="244"/>
        <w:jc w:val="both"/>
      </w:pPr>
      <w:bookmarkStart w:id="4" w:name="_Ref5292585"/>
      <w:r w:rsidRPr="00491F53">
        <w:t>Neumann, Peter G. "Illustrative risks to the public in the use of computer systems and related technology." ACM SIGSOFT Software Engineering Notes 19.1 (1994): 16-29.</w:t>
      </w:r>
      <w:bookmarkEnd w:id="4"/>
    </w:p>
    <w:p w:rsidR="006A7729" w:rsidRDefault="006A7729" w:rsidP="006A7729">
      <w:pPr>
        <w:pStyle w:val="ListParagraph"/>
        <w:numPr>
          <w:ilvl w:val="0"/>
          <w:numId w:val="2"/>
        </w:numPr>
        <w:ind w:left="357" w:hanging="244"/>
        <w:jc w:val="both"/>
      </w:pPr>
      <w:bookmarkStart w:id="5" w:name="_Ref5292647"/>
      <w:r w:rsidRPr="00571EAB">
        <w:t>Bowen, Jonathan, and Victoria Stavridou. "Safety-critical systems, formal methods and standards." Software Engineering Journal 8.4 (1993): 189-209.</w:t>
      </w:r>
      <w:bookmarkEnd w:id="5"/>
    </w:p>
    <w:p w:rsidR="00896F20" w:rsidRDefault="00BB719B" w:rsidP="00896F20">
      <w:pPr>
        <w:pStyle w:val="ListParagraph"/>
        <w:numPr>
          <w:ilvl w:val="0"/>
          <w:numId w:val="2"/>
        </w:numPr>
        <w:ind w:left="357" w:hanging="244"/>
        <w:jc w:val="both"/>
      </w:pPr>
      <w:bookmarkStart w:id="6" w:name="_Ref5292164"/>
      <w:r w:rsidRPr="00BB719B">
        <w:t>Knight, John C. "Safety critical systems: challenges and directions." Proceedings of the 24th international conference on software engineering. ACM, 2002.</w:t>
      </w:r>
      <w:bookmarkEnd w:id="6"/>
    </w:p>
    <w:p w:rsidR="004D05A0" w:rsidRDefault="00896F20" w:rsidP="004D05A0">
      <w:pPr>
        <w:pStyle w:val="ListParagraph"/>
        <w:numPr>
          <w:ilvl w:val="0"/>
          <w:numId w:val="2"/>
        </w:numPr>
        <w:ind w:left="357" w:hanging="244"/>
        <w:jc w:val="both"/>
      </w:pPr>
      <w:bookmarkStart w:id="7" w:name="_Ref5292288"/>
      <w:r w:rsidRPr="00896F20">
        <w:t>Lincoln, John E. "Product risk management under ISO 14971: 2007." Journal of Validation Technology 15.4 (2009): 10-19.</w:t>
      </w:r>
      <w:bookmarkEnd w:id="7"/>
      <w:r w:rsidR="006A7729">
        <w:t xml:space="preserve"> </w:t>
      </w:r>
    </w:p>
    <w:p w:rsidR="008D4E02" w:rsidRDefault="004D05A0" w:rsidP="008D4E02">
      <w:pPr>
        <w:pStyle w:val="ListParagraph"/>
        <w:numPr>
          <w:ilvl w:val="0"/>
          <w:numId w:val="2"/>
        </w:numPr>
        <w:ind w:left="357" w:hanging="244"/>
        <w:jc w:val="both"/>
      </w:pPr>
      <w:bookmarkStart w:id="8" w:name="_Ref5302762"/>
      <w:r w:rsidRPr="004D05A0">
        <w:t>Shin, Kang G., and Parameswaran Ramanathan. "Real-time computing: A new discipline of computer science and engineering." Proceedings of the IEEE 82.1 (1994): 6-24.</w:t>
      </w:r>
      <w:bookmarkEnd w:id="8"/>
    </w:p>
    <w:p w:rsidR="00DD4560" w:rsidRDefault="008D4E02" w:rsidP="00DD4560">
      <w:pPr>
        <w:pStyle w:val="ListParagraph"/>
        <w:numPr>
          <w:ilvl w:val="0"/>
          <w:numId w:val="2"/>
        </w:numPr>
        <w:ind w:left="357" w:hanging="244"/>
        <w:jc w:val="both"/>
      </w:pPr>
      <w:bookmarkStart w:id="9" w:name="_Ref5303105"/>
      <w:r w:rsidRPr="008D4E02">
        <w:t>Labrosse, Jean J. MicroC/OS-II: The Real Time Kernel. CRC Press, 2002.</w:t>
      </w:r>
      <w:bookmarkEnd w:id="9"/>
    </w:p>
    <w:p w:rsidR="00BB719B" w:rsidRDefault="00B97063" w:rsidP="00DD4560">
      <w:pPr>
        <w:pStyle w:val="ListParagraph"/>
        <w:numPr>
          <w:ilvl w:val="0"/>
          <w:numId w:val="2"/>
        </w:numPr>
        <w:ind w:left="357" w:hanging="244"/>
        <w:jc w:val="both"/>
      </w:pPr>
      <w:bookmarkStart w:id="10" w:name="_Ref5303322"/>
      <w:r w:rsidRPr="00B97063">
        <w:t xml:space="preserve">"Device driver." Wikipedia: The Free Encyclopedia. Wikipedia, The Free Encyclopedia, 24 March 2019. Web. </w:t>
      </w:r>
      <w:r>
        <w:t>4</w:t>
      </w:r>
      <w:r w:rsidRPr="00B97063">
        <w:t xml:space="preserve"> </w:t>
      </w:r>
      <w:r>
        <w:t>April</w:t>
      </w:r>
      <w:r w:rsidRPr="00B97063">
        <w:t xml:space="preserve"> 2019, en.m.wikipedia.org/wiki/Deadlock</w:t>
      </w:r>
      <w:bookmarkEnd w:id="10"/>
    </w:p>
    <w:sectPr w:rsidR="00BB719B" w:rsidSect="00BA68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9821FC"/>
    <w:multiLevelType w:val="hybridMultilevel"/>
    <w:tmpl w:val="DBBE8366"/>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CE44E1"/>
    <w:multiLevelType w:val="hybridMultilevel"/>
    <w:tmpl w:val="5824C5DA"/>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918"/>
    <w:rsid w:val="000111A6"/>
    <w:rsid w:val="0001575C"/>
    <w:rsid w:val="000360F7"/>
    <w:rsid w:val="00053E8A"/>
    <w:rsid w:val="00057D2A"/>
    <w:rsid w:val="000673E7"/>
    <w:rsid w:val="00070A41"/>
    <w:rsid w:val="0008287C"/>
    <w:rsid w:val="00084B46"/>
    <w:rsid w:val="00097FB3"/>
    <w:rsid w:val="000B177F"/>
    <w:rsid w:val="000D15FB"/>
    <w:rsid w:val="000D708B"/>
    <w:rsid w:val="000E4EEA"/>
    <w:rsid w:val="001101D1"/>
    <w:rsid w:val="00140C00"/>
    <w:rsid w:val="00143CF8"/>
    <w:rsid w:val="00156B9D"/>
    <w:rsid w:val="00161574"/>
    <w:rsid w:val="0016511F"/>
    <w:rsid w:val="001766ED"/>
    <w:rsid w:val="00193702"/>
    <w:rsid w:val="00196142"/>
    <w:rsid w:val="001A4E85"/>
    <w:rsid w:val="001B3B17"/>
    <w:rsid w:val="001B66B4"/>
    <w:rsid w:val="001D6465"/>
    <w:rsid w:val="001F4F5A"/>
    <w:rsid w:val="00201706"/>
    <w:rsid w:val="00205E0C"/>
    <w:rsid w:val="00222E4F"/>
    <w:rsid w:val="00231E9A"/>
    <w:rsid w:val="00246CD3"/>
    <w:rsid w:val="00251A34"/>
    <w:rsid w:val="0026339A"/>
    <w:rsid w:val="00294CAF"/>
    <w:rsid w:val="002A2637"/>
    <w:rsid w:val="002A744D"/>
    <w:rsid w:val="002B236C"/>
    <w:rsid w:val="002C1D46"/>
    <w:rsid w:val="002D01EC"/>
    <w:rsid w:val="002D3318"/>
    <w:rsid w:val="002D583A"/>
    <w:rsid w:val="002E31D0"/>
    <w:rsid w:val="002F11E3"/>
    <w:rsid w:val="0030605B"/>
    <w:rsid w:val="0034433E"/>
    <w:rsid w:val="00350513"/>
    <w:rsid w:val="00355261"/>
    <w:rsid w:val="003659D5"/>
    <w:rsid w:val="003832A7"/>
    <w:rsid w:val="00383D5F"/>
    <w:rsid w:val="003B18F2"/>
    <w:rsid w:val="003B795B"/>
    <w:rsid w:val="003C111B"/>
    <w:rsid w:val="003D1BE9"/>
    <w:rsid w:val="003D2840"/>
    <w:rsid w:val="003E20BB"/>
    <w:rsid w:val="003F5ECF"/>
    <w:rsid w:val="004140F2"/>
    <w:rsid w:val="00424F7A"/>
    <w:rsid w:val="0043017E"/>
    <w:rsid w:val="0043168E"/>
    <w:rsid w:val="00431737"/>
    <w:rsid w:val="00437242"/>
    <w:rsid w:val="00437DBA"/>
    <w:rsid w:val="00444DF6"/>
    <w:rsid w:val="00461B40"/>
    <w:rsid w:val="00491F53"/>
    <w:rsid w:val="004964CE"/>
    <w:rsid w:val="004A7D96"/>
    <w:rsid w:val="004D05A0"/>
    <w:rsid w:val="004D7951"/>
    <w:rsid w:val="00511D01"/>
    <w:rsid w:val="0051476C"/>
    <w:rsid w:val="005265AC"/>
    <w:rsid w:val="00536B0A"/>
    <w:rsid w:val="00571EAB"/>
    <w:rsid w:val="00573816"/>
    <w:rsid w:val="00587304"/>
    <w:rsid w:val="005A2FE6"/>
    <w:rsid w:val="005A641A"/>
    <w:rsid w:val="005A6AE8"/>
    <w:rsid w:val="005B510B"/>
    <w:rsid w:val="005C3CD0"/>
    <w:rsid w:val="005C4FA1"/>
    <w:rsid w:val="005F2AA7"/>
    <w:rsid w:val="00621411"/>
    <w:rsid w:val="00625073"/>
    <w:rsid w:val="00633959"/>
    <w:rsid w:val="00655763"/>
    <w:rsid w:val="0065578A"/>
    <w:rsid w:val="00657D4C"/>
    <w:rsid w:val="006940A7"/>
    <w:rsid w:val="006A7729"/>
    <w:rsid w:val="006C58CE"/>
    <w:rsid w:val="006D5DFB"/>
    <w:rsid w:val="006F1CAA"/>
    <w:rsid w:val="00710883"/>
    <w:rsid w:val="00732E8B"/>
    <w:rsid w:val="00742FD0"/>
    <w:rsid w:val="00777A42"/>
    <w:rsid w:val="007B32C4"/>
    <w:rsid w:val="007E52BD"/>
    <w:rsid w:val="007E6E8E"/>
    <w:rsid w:val="007E7D42"/>
    <w:rsid w:val="007F3319"/>
    <w:rsid w:val="007F4649"/>
    <w:rsid w:val="0081765E"/>
    <w:rsid w:val="0081782D"/>
    <w:rsid w:val="00842DCC"/>
    <w:rsid w:val="0086189E"/>
    <w:rsid w:val="00863DFA"/>
    <w:rsid w:val="008704A8"/>
    <w:rsid w:val="0087236E"/>
    <w:rsid w:val="008742FD"/>
    <w:rsid w:val="00896F20"/>
    <w:rsid w:val="008A5962"/>
    <w:rsid w:val="008B4635"/>
    <w:rsid w:val="008C6000"/>
    <w:rsid w:val="008D4E02"/>
    <w:rsid w:val="008E29F9"/>
    <w:rsid w:val="00912FBC"/>
    <w:rsid w:val="00923D79"/>
    <w:rsid w:val="00925B18"/>
    <w:rsid w:val="00932998"/>
    <w:rsid w:val="00956CCD"/>
    <w:rsid w:val="009620F5"/>
    <w:rsid w:val="00964C46"/>
    <w:rsid w:val="00966D2C"/>
    <w:rsid w:val="00976433"/>
    <w:rsid w:val="00997D69"/>
    <w:rsid w:val="009C0E6C"/>
    <w:rsid w:val="009C1CF9"/>
    <w:rsid w:val="009C1E58"/>
    <w:rsid w:val="009C295F"/>
    <w:rsid w:val="009E0E87"/>
    <w:rsid w:val="009E6719"/>
    <w:rsid w:val="009F1522"/>
    <w:rsid w:val="00A03584"/>
    <w:rsid w:val="00A05806"/>
    <w:rsid w:val="00A15042"/>
    <w:rsid w:val="00A26F0A"/>
    <w:rsid w:val="00A26F89"/>
    <w:rsid w:val="00A44588"/>
    <w:rsid w:val="00A70471"/>
    <w:rsid w:val="00A82320"/>
    <w:rsid w:val="00A92922"/>
    <w:rsid w:val="00A9654F"/>
    <w:rsid w:val="00AA0918"/>
    <w:rsid w:val="00AB7FB6"/>
    <w:rsid w:val="00AD14D2"/>
    <w:rsid w:val="00B013E4"/>
    <w:rsid w:val="00B1457E"/>
    <w:rsid w:val="00B37211"/>
    <w:rsid w:val="00B42962"/>
    <w:rsid w:val="00B642EB"/>
    <w:rsid w:val="00B81F64"/>
    <w:rsid w:val="00B97063"/>
    <w:rsid w:val="00BA6741"/>
    <w:rsid w:val="00BA68DD"/>
    <w:rsid w:val="00BB719B"/>
    <w:rsid w:val="00BD710D"/>
    <w:rsid w:val="00BF1175"/>
    <w:rsid w:val="00BF1D12"/>
    <w:rsid w:val="00C061C1"/>
    <w:rsid w:val="00C172CC"/>
    <w:rsid w:val="00C27A9B"/>
    <w:rsid w:val="00C32B91"/>
    <w:rsid w:val="00C52E41"/>
    <w:rsid w:val="00C5480B"/>
    <w:rsid w:val="00C56BC8"/>
    <w:rsid w:val="00C654B3"/>
    <w:rsid w:val="00C71BF6"/>
    <w:rsid w:val="00C84EBC"/>
    <w:rsid w:val="00C91B17"/>
    <w:rsid w:val="00CB76EF"/>
    <w:rsid w:val="00CC1538"/>
    <w:rsid w:val="00CD3FFA"/>
    <w:rsid w:val="00CF5AA9"/>
    <w:rsid w:val="00D05F01"/>
    <w:rsid w:val="00D438C1"/>
    <w:rsid w:val="00D720EC"/>
    <w:rsid w:val="00D7239D"/>
    <w:rsid w:val="00D9101A"/>
    <w:rsid w:val="00DA407A"/>
    <w:rsid w:val="00DD4560"/>
    <w:rsid w:val="00DD64B9"/>
    <w:rsid w:val="00DD64C0"/>
    <w:rsid w:val="00DD77DD"/>
    <w:rsid w:val="00E06E24"/>
    <w:rsid w:val="00E07C1E"/>
    <w:rsid w:val="00E15D6E"/>
    <w:rsid w:val="00E168ED"/>
    <w:rsid w:val="00E24882"/>
    <w:rsid w:val="00E26979"/>
    <w:rsid w:val="00E61512"/>
    <w:rsid w:val="00E80FB5"/>
    <w:rsid w:val="00E85796"/>
    <w:rsid w:val="00EB2BD4"/>
    <w:rsid w:val="00EB2EBD"/>
    <w:rsid w:val="00EB5EC1"/>
    <w:rsid w:val="00ED0520"/>
    <w:rsid w:val="00F13B65"/>
    <w:rsid w:val="00F22A5D"/>
    <w:rsid w:val="00F645A6"/>
    <w:rsid w:val="00F746B1"/>
    <w:rsid w:val="00F92D46"/>
    <w:rsid w:val="00F92E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08099"/>
  <w15:chartTrackingRefBased/>
  <w15:docId w15:val="{35EE6DF7-FF2A-A841-994A-CF005917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19B"/>
    <w:pPr>
      <w:ind w:left="720"/>
      <w:contextualSpacing/>
    </w:pPr>
  </w:style>
  <w:style w:type="character" w:styleId="Hyperlink">
    <w:name w:val="Hyperlink"/>
    <w:basedOn w:val="DefaultParagraphFont"/>
    <w:uiPriority w:val="99"/>
    <w:semiHidden/>
    <w:unhideWhenUsed/>
    <w:rsid w:val="00571E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50764">
      <w:bodyDiv w:val="1"/>
      <w:marLeft w:val="0"/>
      <w:marRight w:val="0"/>
      <w:marTop w:val="0"/>
      <w:marBottom w:val="0"/>
      <w:divBdr>
        <w:top w:val="none" w:sz="0" w:space="0" w:color="auto"/>
        <w:left w:val="none" w:sz="0" w:space="0" w:color="auto"/>
        <w:bottom w:val="none" w:sz="0" w:space="0" w:color="auto"/>
        <w:right w:val="none" w:sz="0" w:space="0" w:color="auto"/>
      </w:divBdr>
    </w:div>
    <w:div w:id="157353310">
      <w:bodyDiv w:val="1"/>
      <w:marLeft w:val="0"/>
      <w:marRight w:val="0"/>
      <w:marTop w:val="0"/>
      <w:marBottom w:val="0"/>
      <w:divBdr>
        <w:top w:val="none" w:sz="0" w:space="0" w:color="auto"/>
        <w:left w:val="none" w:sz="0" w:space="0" w:color="auto"/>
        <w:bottom w:val="none" w:sz="0" w:space="0" w:color="auto"/>
        <w:right w:val="none" w:sz="0" w:space="0" w:color="auto"/>
      </w:divBdr>
      <w:divsChild>
        <w:div w:id="301427423">
          <w:marLeft w:val="0"/>
          <w:marRight w:val="0"/>
          <w:marTop w:val="0"/>
          <w:marBottom w:val="0"/>
          <w:divBdr>
            <w:top w:val="none" w:sz="0" w:space="0" w:color="auto"/>
            <w:left w:val="none" w:sz="0" w:space="0" w:color="auto"/>
            <w:bottom w:val="none" w:sz="0" w:space="0" w:color="auto"/>
            <w:right w:val="none" w:sz="0" w:space="0" w:color="auto"/>
          </w:divBdr>
        </w:div>
      </w:divsChild>
    </w:div>
    <w:div w:id="598606554">
      <w:bodyDiv w:val="1"/>
      <w:marLeft w:val="0"/>
      <w:marRight w:val="0"/>
      <w:marTop w:val="0"/>
      <w:marBottom w:val="0"/>
      <w:divBdr>
        <w:top w:val="none" w:sz="0" w:space="0" w:color="auto"/>
        <w:left w:val="none" w:sz="0" w:space="0" w:color="auto"/>
        <w:bottom w:val="none" w:sz="0" w:space="0" w:color="auto"/>
        <w:right w:val="none" w:sz="0" w:space="0" w:color="auto"/>
      </w:divBdr>
      <w:divsChild>
        <w:div w:id="958220447">
          <w:marLeft w:val="0"/>
          <w:marRight w:val="0"/>
          <w:marTop w:val="0"/>
          <w:marBottom w:val="0"/>
          <w:divBdr>
            <w:top w:val="none" w:sz="0" w:space="0" w:color="auto"/>
            <w:left w:val="none" w:sz="0" w:space="0" w:color="auto"/>
            <w:bottom w:val="none" w:sz="0" w:space="0" w:color="auto"/>
            <w:right w:val="none" w:sz="0" w:space="0" w:color="auto"/>
          </w:divBdr>
          <w:divsChild>
            <w:div w:id="196038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250475">
      <w:bodyDiv w:val="1"/>
      <w:marLeft w:val="0"/>
      <w:marRight w:val="0"/>
      <w:marTop w:val="0"/>
      <w:marBottom w:val="0"/>
      <w:divBdr>
        <w:top w:val="none" w:sz="0" w:space="0" w:color="auto"/>
        <w:left w:val="none" w:sz="0" w:space="0" w:color="auto"/>
        <w:bottom w:val="none" w:sz="0" w:space="0" w:color="auto"/>
        <w:right w:val="none" w:sz="0" w:space="0" w:color="auto"/>
      </w:divBdr>
    </w:div>
    <w:div w:id="695232104">
      <w:bodyDiv w:val="1"/>
      <w:marLeft w:val="0"/>
      <w:marRight w:val="0"/>
      <w:marTop w:val="0"/>
      <w:marBottom w:val="0"/>
      <w:divBdr>
        <w:top w:val="none" w:sz="0" w:space="0" w:color="auto"/>
        <w:left w:val="none" w:sz="0" w:space="0" w:color="auto"/>
        <w:bottom w:val="none" w:sz="0" w:space="0" w:color="auto"/>
        <w:right w:val="none" w:sz="0" w:space="0" w:color="auto"/>
      </w:divBdr>
      <w:divsChild>
        <w:div w:id="1420910086">
          <w:marLeft w:val="0"/>
          <w:marRight w:val="0"/>
          <w:marTop w:val="0"/>
          <w:marBottom w:val="0"/>
          <w:divBdr>
            <w:top w:val="none" w:sz="0" w:space="0" w:color="auto"/>
            <w:left w:val="none" w:sz="0" w:space="0" w:color="auto"/>
            <w:bottom w:val="none" w:sz="0" w:space="0" w:color="auto"/>
            <w:right w:val="none" w:sz="0" w:space="0" w:color="auto"/>
          </w:divBdr>
        </w:div>
      </w:divsChild>
    </w:div>
    <w:div w:id="796681055">
      <w:bodyDiv w:val="1"/>
      <w:marLeft w:val="0"/>
      <w:marRight w:val="0"/>
      <w:marTop w:val="0"/>
      <w:marBottom w:val="0"/>
      <w:divBdr>
        <w:top w:val="none" w:sz="0" w:space="0" w:color="auto"/>
        <w:left w:val="none" w:sz="0" w:space="0" w:color="auto"/>
        <w:bottom w:val="none" w:sz="0" w:space="0" w:color="auto"/>
        <w:right w:val="none" w:sz="0" w:space="0" w:color="auto"/>
      </w:divBdr>
    </w:div>
    <w:div w:id="858472851">
      <w:bodyDiv w:val="1"/>
      <w:marLeft w:val="0"/>
      <w:marRight w:val="0"/>
      <w:marTop w:val="0"/>
      <w:marBottom w:val="0"/>
      <w:divBdr>
        <w:top w:val="none" w:sz="0" w:space="0" w:color="auto"/>
        <w:left w:val="none" w:sz="0" w:space="0" w:color="auto"/>
        <w:bottom w:val="none" w:sz="0" w:space="0" w:color="auto"/>
        <w:right w:val="none" w:sz="0" w:space="0" w:color="auto"/>
      </w:divBdr>
    </w:div>
    <w:div w:id="1101490804">
      <w:bodyDiv w:val="1"/>
      <w:marLeft w:val="0"/>
      <w:marRight w:val="0"/>
      <w:marTop w:val="0"/>
      <w:marBottom w:val="0"/>
      <w:divBdr>
        <w:top w:val="none" w:sz="0" w:space="0" w:color="auto"/>
        <w:left w:val="none" w:sz="0" w:space="0" w:color="auto"/>
        <w:bottom w:val="none" w:sz="0" w:space="0" w:color="auto"/>
        <w:right w:val="none" w:sz="0" w:space="0" w:color="auto"/>
      </w:divBdr>
    </w:div>
    <w:div w:id="1326281619">
      <w:bodyDiv w:val="1"/>
      <w:marLeft w:val="0"/>
      <w:marRight w:val="0"/>
      <w:marTop w:val="0"/>
      <w:marBottom w:val="0"/>
      <w:divBdr>
        <w:top w:val="none" w:sz="0" w:space="0" w:color="auto"/>
        <w:left w:val="none" w:sz="0" w:space="0" w:color="auto"/>
        <w:bottom w:val="none" w:sz="0" w:space="0" w:color="auto"/>
        <w:right w:val="none" w:sz="0" w:space="0" w:color="auto"/>
      </w:divBdr>
    </w:div>
    <w:div w:id="1337267803">
      <w:bodyDiv w:val="1"/>
      <w:marLeft w:val="0"/>
      <w:marRight w:val="0"/>
      <w:marTop w:val="0"/>
      <w:marBottom w:val="0"/>
      <w:divBdr>
        <w:top w:val="none" w:sz="0" w:space="0" w:color="auto"/>
        <w:left w:val="none" w:sz="0" w:space="0" w:color="auto"/>
        <w:bottom w:val="none" w:sz="0" w:space="0" w:color="auto"/>
        <w:right w:val="none" w:sz="0" w:space="0" w:color="auto"/>
      </w:divBdr>
    </w:div>
    <w:div w:id="1387756859">
      <w:bodyDiv w:val="1"/>
      <w:marLeft w:val="0"/>
      <w:marRight w:val="0"/>
      <w:marTop w:val="0"/>
      <w:marBottom w:val="0"/>
      <w:divBdr>
        <w:top w:val="none" w:sz="0" w:space="0" w:color="auto"/>
        <w:left w:val="none" w:sz="0" w:space="0" w:color="auto"/>
        <w:bottom w:val="none" w:sz="0" w:space="0" w:color="auto"/>
        <w:right w:val="none" w:sz="0" w:space="0" w:color="auto"/>
      </w:divBdr>
      <w:divsChild>
        <w:div w:id="1190026148">
          <w:marLeft w:val="0"/>
          <w:marRight w:val="0"/>
          <w:marTop w:val="0"/>
          <w:marBottom w:val="0"/>
          <w:divBdr>
            <w:top w:val="none" w:sz="0" w:space="0" w:color="auto"/>
            <w:left w:val="none" w:sz="0" w:space="0" w:color="auto"/>
            <w:bottom w:val="none" w:sz="0" w:space="0" w:color="auto"/>
            <w:right w:val="none" w:sz="0" w:space="0" w:color="auto"/>
          </w:divBdr>
          <w:divsChild>
            <w:div w:id="1970554352">
              <w:marLeft w:val="0"/>
              <w:marRight w:val="0"/>
              <w:marTop w:val="0"/>
              <w:marBottom w:val="0"/>
              <w:divBdr>
                <w:top w:val="none" w:sz="0" w:space="0" w:color="auto"/>
                <w:left w:val="none" w:sz="0" w:space="0" w:color="auto"/>
                <w:bottom w:val="none" w:sz="0" w:space="0" w:color="auto"/>
                <w:right w:val="none" w:sz="0" w:space="0" w:color="auto"/>
              </w:divBdr>
            </w:div>
            <w:div w:id="521669784">
              <w:marLeft w:val="0"/>
              <w:marRight w:val="0"/>
              <w:marTop w:val="0"/>
              <w:marBottom w:val="0"/>
              <w:divBdr>
                <w:top w:val="none" w:sz="0" w:space="0" w:color="auto"/>
                <w:left w:val="none" w:sz="0" w:space="0" w:color="auto"/>
                <w:bottom w:val="none" w:sz="0" w:space="0" w:color="auto"/>
                <w:right w:val="none" w:sz="0" w:space="0" w:color="auto"/>
              </w:divBdr>
            </w:div>
            <w:div w:id="988022780">
              <w:marLeft w:val="0"/>
              <w:marRight w:val="0"/>
              <w:marTop w:val="0"/>
              <w:marBottom w:val="0"/>
              <w:divBdr>
                <w:top w:val="none" w:sz="0" w:space="0" w:color="auto"/>
                <w:left w:val="none" w:sz="0" w:space="0" w:color="auto"/>
                <w:bottom w:val="none" w:sz="0" w:space="0" w:color="auto"/>
                <w:right w:val="none" w:sz="0" w:space="0" w:color="auto"/>
              </w:divBdr>
            </w:div>
            <w:div w:id="1246838206">
              <w:marLeft w:val="0"/>
              <w:marRight w:val="0"/>
              <w:marTop w:val="0"/>
              <w:marBottom w:val="0"/>
              <w:divBdr>
                <w:top w:val="none" w:sz="0" w:space="0" w:color="auto"/>
                <w:left w:val="none" w:sz="0" w:space="0" w:color="auto"/>
                <w:bottom w:val="none" w:sz="0" w:space="0" w:color="auto"/>
                <w:right w:val="none" w:sz="0" w:space="0" w:color="auto"/>
              </w:divBdr>
            </w:div>
            <w:div w:id="745735630">
              <w:marLeft w:val="0"/>
              <w:marRight w:val="0"/>
              <w:marTop w:val="0"/>
              <w:marBottom w:val="0"/>
              <w:divBdr>
                <w:top w:val="none" w:sz="0" w:space="0" w:color="auto"/>
                <w:left w:val="none" w:sz="0" w:space="0" w:color="auto"/>
                <w:bottom w:val="none" w:sz="0" w:space="0" w:color="auto"/>
                <w:right w:val="none" w:sz="0" w:space="0" w:color="auto"/>
              </w:divBdr>
            </w:div>
            <w:div w:id="873738043">
              <w:marLeft w:val="0"/>
              <w:marRight w:val="0"/>
              <w:marTop w:val="0"/>
              <w:marBottom w:val="0"/>
              <w:divBdr>
                <w:top w:val="none" w:sz="0" w:space="0" w:color="auto"/>
                <w:left w:val="none" w:sz="0" w:space="0" w:color="auto"/>
                <w:bottom w:val="none" w:sz="0" w:space="0" w:color="auto"/>
                <w:right w:val="none" w:sz="0" w:space="0" w:color="auto"/>
              </w:divBdr>
            </w:div>
            <w:div w:id="1916933800">
              <w:marLeft w:val="0"/>
              <w:marRight w:val="0"/>
              <w:marTop w:val="0"/>
              <w:marBottom w:val="0"/>
              <w:divBdr>
                <w:top w:val="none" w:sz="0" w:space="0" w:color="auto"/>
                <w:left w:val="none" w:sz="0" w:space="0" w:color="auto"/>
                <w:bottom w:val="none" w:sz="0" w:space="0" w:color="auto"/>
                <w:right w:val="none" w:sz="0" w:space="0" w:color="auto"/>
              </w:divBdr>
            </w:div>
            <w:div w:id="956258480">
              <w:marLeft w:val="0"/>
              <w:marRight w:val="0"/>
              <w:marTop w:val="0"/>
              <w:marBottom w:val="0"/>
              <w:divBdr>
                <w:top w:val="none" w:sz="0" w:space="0" w:color="auto"/>
                <w:left w:val="none" w:sz="0" w:space="0" w:color="auto"/>
                <w:bottom w:val="none" w:sz="0" w:space="0" w:color="auto"/>
                <w:right w:val="none" w:sz="0" w:space="0" w:color="auto"/>
              </w:divBdr>
            </w:div>
            <w:div w:id="198226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910690">
      <w:bodyDiv w:val="1"/>
      <w:marLeft w:val="0"/>
      <w:marRight w:val="0"/>
      <w:marTop w:val="0"/>
      <w:marBottom w:val="0"/>
      <w:divBdr>
        <w:top w:val="none" w:sz="0" w:space="0" w:color="auto"/>
        <w:left w:val="none" w:sz="0" w:space="0" w:color="auto"/>
        <w:bottom w:val="none" w:sz="0" w:space="0" w:color="auto"/>
        <w:right w:val="none" w:sz="0" w:space="0" w:color="auto"/>
      </w:divBdr>
      <w:divsChild>
        <w:div w:id="298876001">
          <w:marLeft w:val="0"/>
          <w:marRight w:val="0"/>
          <w:marTop w:val="0"/>
          <w:marBottom w:val="0"/>
          <w:divBdr>
            <w:top w:val="none" w:sz="0" w:space="0" w:color="auto"/>
            <w:left w:val="none" w:sz="0" w:space="0" w:color="auto"/>
            <w:bottom w:val="none" w:sz="0" w:space="0" w:color="auto"/>
            <w:right w:val="none" w:sz="0" w:space="0" w:color="auto"/>
          </w:divBdr>
          <w:divsChild>
            <w:div w:id="1384014451">
              <w:marLeft w:val="0"/>
              <w:marRight w:val="0"/>
              <w:marTop w:val="0"/>
              <w:marBottom w:val="0"/>
              <w:divBdr>
                <w:top w:val="none" w:sz="0" w:space="0" w:color="auto"/>
                <w:left w:val="none" w:sz="0" w:space="0" w:color="auto"/>
                <w:bottom w:val="none" w:sz="0" w:space="0" w:color="auto"/>
                <w:right w:val="none" w:sz="0" w:space="0" w:color="auto"/>
              </w:divBdr>
            </w:div>
            <w:div w:id="184560430">
              <w:marLeft w:val="0"/>
              <w:marRight w:val="0"/>
              <w:marTop w:val="0"/>
              <w:marBottom w:val="0"/>
              <w:divBdr>
                <w:top w:val="none" w:sz="0" w:space="0" w:color="auto"/>
                <w:left w:val="none" w:sz="0" w:space="0" w:color="auto"/>
                <w:bottom w:val="none" w:sz="0" w:space="0" w:color="auto"/>
                <w:right w:val="none" w:sz="0" w:space="0" w:color="auto"/>
              </w:divBdr>
            </w:div>
            <w:div w:id="225578005">
              <w:marLeft w:val="0"/>
              <w:marRight w:val="0"/>
              <w:marTop w:val="0"/>
              <w:marBottom w:val="0"/>
              <w:divBdr>
                <w:top w:val="none" w:sz="0" w:space="0" w:color="auto"/>
                <w:left w:val="none" w:sz="0" w:space="0" w:color="auto"/>
                <w:bottom w:val="none" w:sz="0" w:space="0" w:color="auto"/>
                <w:right w:val="none" w:sz="0" w:space="0" w:color="auto"/>
              </w:divBdr>
            </w:div>
            <w:div w:id="492526762">
              <w:marLeft w:val="0"/>
              <w:marRight w:val="0"/>
              <w:marTop w:val="0"/>
              <w:marBottom w:val="0"/>
              <w:divBdr>
                <w:top w:val="none" w:sz="0" w:space="0" w:color="auto"/>
                <w:left w:val="none" w:sz="0" w:space="0" w:color="auto"/>
                <w:bottom w:val="none" w:sz="0" w:space="0" w:color="auto"/>
                <w:right w:val="none" w:sz="0" w:space="0" w:color="auto"/>
              </w:divBdr>
            </w:div>
            <w:div w:id="2844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281996">
      <w:bodyDiv w:val="1"/>
      <w:marLeft w:val="0"/>
      <w:marRight w:val="0"/>
      <w:marTop w:val="0"/>
      <w:marBottom w:val="0"/>
      <w:divBdr>
        <w:top w:val="none" w:sz="0" w:space="0" w:color="auto"/>
        <w:left w:val="none" w:sz="0" w:space="0" w:color="auto"/>
        <w:bottom w:val="none" w:sz="0" w:space="0" w:color="auto"/>
        <w:right w:val="none" w:sz="0" w:space="0" w:color="auto"/>
      </w:divBdr>
    </w:div>
    <w:div w:id="1457723310">
      <w:bodyDiv w:val="1"/>
      <w:marLeft w:val="0"/>
      <w:marRight w:val="0"/>
      <w:marTop w:val="0"/>
      <w:marBottom w:val="0"/>
      <w:divBdr>
        <w:top w:val="none" w:sz="0" w:space="0" w:color="auto"/>
        <w:left w:val="none" w:sz="0" w:space="0" w:color="auto"/>
        <w:bottom w:val="none" w:sz="0" w:space="0" w:color="auto"/>
        <w:right w:val="none" w:sz="0" w:space="0" w:color="auto"/>
      </w:divBdr>
    </w:div>
    <w:div w:id="1474638129">
      <w:bodyDiv w:val="1"/>
      <w:marLeft w:val="0"/>
      <w:marRight w:val="0"/>
      <w:marTop w:val="0"/>
      <w:marBottom w:val="0"/>
      <w:divBdr>
        <w:top w:val="none" w:sz="0" w:space="0" w:color="auto"/>
        <w:left w:val="none" w:sz="0" w:space="0" w:color="auto"/>
        <w:bottom w:val="none" w:sz="0" w:space="0" w:color="auto"/>
        <w:right w:val="none" w:sz="0" w:space="0" w:color="auto"/>
      </w:divBdr>
    </w:div>
    <w:div w:id="1486816308">
      <w:bodyDiv w:val="1"/>
      <w:marLeft w:val="0"/>
      <w:marRight w:val="0"/>
      <w:marTop w:val="0"/>
      <w:marBottom w:val="0"/>
      <w:divBdr>
        <w:top w:val="none" w:sz="0" w:space="0" w:color="auto"/>
        <w:left w:val="none" w:sz="0" w:space="0" w:color="auto"/>
        <w:bottom w:val="none" w:sz="0" w:space="0" w:color="auto"/>
        <w:right w:val="none" w:sz="0" w:space="0" w:color="auto"/>
      </w:divBdr>
      <w:divsChild>
        <w:div w:id="579826561">
          <w:marLeft w:val="0"/>
          <w:marRight w:val="0"/>
          <w:marTop w:val="0"/>
          <w:marBottom w:val="0"/>
          <w:divBdr>
            <w:top w:val="none" w:sz="0" w:space="0" w:color="auto"/>
            <w:left w:val="none" w:sz="0" w:space="0" w:color="auto"/>
            <w:bottom w:val="none" w:sz="0" w:space="0" w:color="auto"/>
            <w:right w:val="none" w:sz="0" w:space="0" w:color="auto"/>
          </w:divBdr>
          <w:divsChild>
            <w:div w:id="1026059496">
              <w:marLeft w:val="0"/>
              <w:marRight w:val="0"/>
              <w:marTop w:val="0"/>
              <w:marBottom w:val="0"/>
              <w:divBdr>
                <w:top w:val="none" w:sz="0" w:space="0" w:color="auto"/>
                <w:left w:val="none" w:sz="0" w:space="0" w:color="auto"/>
                <w:bottom w:val="none" w:sz="0" w:space="0" w:color="auto"/>
                <w:right w:val="none" w:sz="0" w:space="0" w:color="auto"/>
              </w:divBdr>
            </w:div>
            <w:div w:id="828865617">
              <w:marLeft w:val="0"/>
              <w:marRight w:val="0"/>
              <w:marTop w:val="0"/>
              <w:marBottom w:val="0"/>
              <w:divBdr>
                <w:top w:val="none" w:sz="0" w:space="0" w:color="auto"/>
                <w:left w:val="none" w:sz="0" w:space="0" w:color="auto"/>
                <w:bottom w:val="none" w:sz="0" w:space="0" w:color="auto"/>
                <w:right w:val="none" w:sz="0" w:space="0" w:color="auto"/>
              </w:divBdr>
            </w:div>
            <w:div w:id="1382748684">
              <w:marLeft w:val="0"/>
              <w:marRight w:val="0"/>
              <w:marTop w:val="0"/>
              <w:marBottom w:val="0"/>
              <w:divBdr>
                <w:top w:val="none" w:sz="0" w:space="0" w:color="auto"/>
                <w:left w:val="none" w:sz="0" w:space="0" w:color="auto"/>
                <w:bottom w:val="none" w:sz="0" w:space="0" w:color="auto"/>
                <w:right w:val="none" w:sz="0" w:space="0" w:color="auto"/>
              </w:divBdr>
            </w:div>
            <w:div w:id="1686832195">
              <w:marLeft w:val="0"/>
              <w:marRight w:val="0"/>
              <w:marTop w:val="0"/>
              <w:marBottom w:val="0"/>
              <w:divBdr>
                <w:top w:val="none" w:sz="0" w:space="0" w:color="auto"/>
                <w:left w:val="none" w:sz="0" w:space="0" w:color="auto"/>
                <w:bottom w:val="none" w:sz="0" w:space="0" w:color="auto"/>
                <w:right w:val="none" w:sz="0" w:space="0" w:color="auto"/>
              </w:divBdr>
            </w:div>
            <w:div w:id="2093892267">
              <w:marLeft w:val="0"/>
              <w:marRight w:val="0"/>
              <w:marTop w:val="0"/>
              <w:marBottom w:val="0"/>
              <w:divBdr>
                <w:top w:val="none" w:sz="0" w:space="0" w:color="auto"/>
                <w:left w:val="none" w:sz="0" w:space="0" w:color="auto"/>
                <w:bottom w:val="none" w:sz="0" w:space="0" w:color="auto"/>
                <w:right w:val="none" w:sz="0" w:space="0" w:color="auto"/>
              </w:divBdr>
            </w:div>
            <w:div w:id="626279102">
              <w:marLeft w:val="0"/>
              <w:marRight w:val="0"/>
              <w:marTop w:val="0"/>
              <w:marBottom w:val="0"/>
              <w:divBdr>
                <w:top w:val="none" w:sz="0" w:space="0" w:color="auto"/>
                <w:left w:val="none" w:sz="0" w:space="0" w:color="auto"/>
                <w:bottom w:val="none" w:sz="0" w:space="0" w:color="auto"/>
                <w:right w:val="none" w:sz="0" w:space="0" w:color="auto"/>
              </w:divBdr>
            </w:div>
            <w:div w:id="430593938">
              <w:marLeft w:val="0"/>
              <w:marRight w:val="0"/>
              <w:marTop w:val="0"/>
              <w:marBottom w:val="0"/>
              <w:divBdr>
                <w:top w:val="none" w:sz="0" w:space="0" w:color="auto"/>
                <w:left w:val="none" w:sz="0" w:space="0" w:color="auto"/>
                <w:bottom w:val="none" w:sz="0" w:space="0" w:color="auto"/>
                <w:right w:val="none" w:sz="0" w:space="0" w:color="auto"/>
              </w:divBdr>
            </w:div>
            <w:div w:id="243151623">
              <w:marLeft w:val="0"/>
              <w:marRight w:val="0"/>
              <w:marTop w:val="0"/>
              <w:marBottom w:val="0"/>
              <w:divBdr>
                <w:top w:val="none" w:sz="0" w:space="0" w:color="auto"/>
                <w:left w:val="none" w:sz="0" w:space="0" w:color="auto"/>
                <w:bottom w:val="none" w:sz="0" w:space="0" w:color="auto"/>
                <w:right w:val="none" w:sz="0" w:space="0" w:color="auto"/>
              </w:divBdr>
            </w:div>
            <w:div w:id="83299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524532">
      <w:bodyDiv w:val="1"/>
      <w:marLeft w:val="0"/>
      <w:marRight w:val="0"/>
      <w:marTop w:val="0"/>
      <w:marBottom w:val="0"/>
      <w:divBdr>
        <w:top w:val="none" w:sz="0" w:space="0" w:color="auto"/>
        <w:left w:val="none" w:sz="0" w:space="0" w:color="auto"/>
        <w:bottom w:val="none" w:sz="0" w:space="0" w:color="auto"/>
        <w:right w:val="none" w:sz="0" w:space="0" w:color="auto"/>
      </w:divBdr>
    </w:div>
    <w:div w:id="1601796986">
      <w:bodyDiv w:val="1"/>
      <w:marLeft w:val="0"/>
      <w:marRight w:val="0"/>
      <w:marTop w:val="0"/>
      <w:marBottom w:val="0"/>
      <w:divBdr>
        <w:top w:val="none" w:sz="0" w:space="0" w:color="auto"/>
        <w:left w:val="none" w:sz="0" w:space="0" w:color="auto"/>
        <w:bottom w:val="none" w:sz="0" w:space="0" w:color="auto"/>
        <w:right w:val="none" w:sz="0" w:space="0" w:color="auto"/>
      </w:divBdr>
    </w:div>
    <w:div w:id="1793204429">
      <w:bodyDiv w:val="1"/>
      <w:marLeft w:val="0"/>
      <w:marRight w:val="0"/>
      <w:marTop w:val="0"/>
      <w:marBottom w:val="0"/>
      <w:divBdr>
        <w:top w:val="none" w:sz="0" w:space="0" w:color="auto"/>
        <w:left w:val="none" w:sz="0" w:space="0" w:color="auto"/>
        <w:bottom w:val="none" w:sz="0" w:space="0" w:color="auto"/>
        <w:right w:val="none" w:sz="0" w:space="0" w:color="auto"/>
      </w:divBdr>
      <w:divsChild>
        <w:div w:id="1021278399">
          <w:marLeft w:val="0"/>
          <w:marRight w:val="0"/>
          <w:marTop w:val="0"/>
          <w:marBottom w:val="0"/>
          <w:divBdr>
            <w:top w:val="none" w:sz="0" w:space="0" w:color="auto"/>
            <w:left w:val="none" w:sz="0" w:space="0" w:color="auto"/>
            <w:bottom w:val="none" w:sz="0" w:space="0" w:color="auto"/>
            <w:right w:val="none" w:sz="0" w:space="0" w:color="auto"/>
          </w:divBdr>
          <w:divsChild>
            <w:div w:id="270362845">
              <w:marLeft w:val="0"/>
              <w:marRight w:val="0"/>
              <w:marTop w:val="0"/>
              <w:marBottom w:val="0"/>
              <w:divBdr>
                <w:top w:val="none" w:sz="0" w:space="0" w:color="auto"/>
                <w:left w:val="none" w:sz="0" w:space="0" w:color="auto"/>
                <w:bottom w:val="none" w:sz="0" w:space="0" w:color="auto"/>
                <w:right w:val="none" w:sz="0" w:space="0" w:color="auto"/>
              </w:divBdr>
            </w:div>
            <w:div w:id="540361069">
              <w:marLeft w:val="0"/>
              <w:marRight w:val="0"/>
              <w:marTop w:val="0"/>
              <w:marBottom w:val="0"/>
              <w:divBdr>
                <w:top w:val="none" w:sz="0" w:space="0" w:color="auto"/>
                <w:left w:val="none" w:sz="0" w:space="0" w:color="auto"/>
                <w:bottom w:val="none" w:sz="0" w:space="0" w:color="auto"/>
                <w:right w:val="none" w:sz="0" w:space="0" w:color="auto"/>
              </w:divBdr>
            </w:div>
            <w:div w:id="387655546">
              <w:marLeft w:val="0"/>
              <w:marRight w:val="0"/>
              <w:marTop w:val="0"/>
              <w:marBottom w:val="0"/>
              <w:divBdr>
                <w:top w:val="none" w:sz="0" w:space="0" w:color="auto"/>
                <w:left w:val="none" w:sz="0" w:space="0" w:color="auto"/>
                <w:bottom w:val="none" w:sz="0" w:space="0" w:color="auto"/>
                <w:right w:val="none" w:sz="0" w:space="0" w:color="auto"/>
              </w:divBdr>
            </w:div>
            <w:div w:id="344526132">
              <w:marLeft w:val="0"/>
              <w:marRight w:val="0"/>
              <w:marTop w:val="0"/>
              <w:marBottom w:val="0"/>
              <w:divBdr>
                <w:top w:val="none" w:sz="0" w:space="0" w:color="auto"/>
                <w:left w:val="none" w:sz="0" w:space="0" w:color="auto"/>
                <w:bottom w:val="none" w:sz="0" w:space="0" w:color="auto"/>
                <w:right w:val="none" w:sz="0" w:space="0" w:color="auto"/>
              </w:divBdr>
            </w:div>
            <w:div w:id="448552120">
              <w:marLeft w:val="0"/>
              <w:marRight w:val="0"/>
              <w:marTop w:val="0"/>
              <w:marBottom w:val="0"/>
              <w:divBdr>
                <w:top w:val="none" w:sz="0" w:space="0" w:color="auto"/>
                <w:left w:val="none" w:sz="0" w:space="0" w:color="auto"/>
                <w:bottom w:val="none" w:sz="0" w:space="0" w:color="auto"/>
                <w:right w:val="none" w:sz="0" w:space="0" w:color="auto"/>
              </w:divBdr>
            </w:div>
            <w:div w:id="623270255">
              <w:marLeft w:val="0"/>
              <w:marRight w:val="0"/>
              <w:marTop w:val="0"/>
              <w:marBottom w:val="0"/>
              <w:divBdr>
                <w:top w:val="none" w:sz="0" w:space="0" w:color="auto"/>
                <w:left w:val="none" w:sz="0" w:space="0" w:color="auto"/>
                <w:bottom w:val="none" w:sz="0" w:space="0" w:color="auto"/>
                <w:right w:val="none" w:sz="0" w:space="0" w:color="auto"/>
              </w:divBdr>
            </w:div>
            <w:div w:id="246886588">
              <w:marLeft w:val="0"/>
              <w:marRight w:val="0"/>
              <w:marTop w:val="0"/>
              <w:marBottom w:val="0"/>
              <w:divBdr>
                <w:top w:val="none" w:sz="0" w:space="0" w:color="auto"/>
                <w:left w:val="none" w:sz="0" w:space="0" w:color="auto"/>
                <w:bottom w:val="none" w:sz="0" w:space="0" w:color="auto"/>
                <w:right w:val="none" w:sz="0" w:space="0" w:color="auto"/>
              </w:divBdr>
            </w:div>
            <w:div w:id="852303142">
              <w:marLeft w:val="0"/>
              <w:marRight w:val="0"/>
              <w:marTop w:val="0"/>
              <w:marBottom w:val="0"/>
              <w:divBdr>
                <w:top w:val="none" w:sz="0" w:space="0" w:color="auto"/>
                <w:left w:val="none" w:sz="0" w:space="0" w:color="auto"/>
                <w:bottom w:val="none" w:sz="0" w:space="0" w:color="auto"/>
                <w:right w:val="none" w:sz="0" w:space="0" w:color="auto"/>
              </w:divBdr>
            </w:div>
            <w:div w:id="1359040978">
              <w:marLeft w:val="0"/>
              <w:marRight w:val="0"/>
              <w:marTop w:val="0"/>
              <w:marBottom w:val="0"/>
              <w:divBdr>
                <w:top w:val="none" w:sz="0" w:space="0" w:color="auto"/>
                <w:left w:val="none" w:sz="0" w:space="0" w:color="auto"/>
                <w:bottom w:val="none" w:sz="0" w:space="0" w:color="auto"/>
                <w:right w:val="none" w:sz="0" w:space="0" w:color="auto"/>
              </w:divBdr>
            </w:div>
            <w:div w:id="57869051">
              <w:marLeft w:val="0"/>
              <w:marRight w:val="0"/>
              <w:marTop w:val="0"/>
              <w:marBottom w:val="0"/>
              <w:divBdr>
                <w:top w:val="none" w:sz="0" w:space="0" w:color="auto"/>
                <w:left w:val="none" w:sz="0" w:space="0" w:color="auto"/>
                <w:bottom w:val="none" w:sz="0" w:space="0" w:color="auto"/>
                <w:right w:val="none" w:sz="0" w:space="0" w:color="auto"/>
              </w:divBdr>
            </w:div>
            <w:div w:id="1848212039">
              <w:marLeft w:val="0"/>
              <w:marRight w:val="0"/>
              <w:marTop w:val="0"/>
              <w:marBottom w:val="0"/>
              <w:divBdr>
                <w:top w:val="none" w:sz="0" w:space="0" w:color="auto"/>
                <w:left w:val="none" w:sz="0" w:space="0" w:color="auto"/>
                <w:bottom w:val="none" w:sz="0" w:space="0" w:color="auto"/>
                <w:right w:val="none" w:sz="0" w:space="0" w:color="auto"/>
              </w:divBdr>
            </w:div>
            <w:div w:id="685865193">
              <w:marLeft w:val="0"/>
              <w:marRight w:val="0"/>
              <w:marTop w:val="0"/>
              <w:marBottom w:val="0"/>
              <w:divBdr>
                <w:top w:val="none" w:sz="0" w:space="0" w:color="auto"/>
                <w:left w:val="none" w:sz="0" w:space="0" w:color="auto"/>
                <w:bottom w:val="none" w:sz="0" w:space="0" w:color="auto"/>
                <w:right w:val="none" w:sz="0" w:space="0" w:color="auto"/>
              </w:divBdr>
            </w:div>
            <w:div w:id="793475956">
              <w:marLeft w:val="0"/>
              <w:marRight w:val="0"/>
              <w:marTop w:val="0"/>
              <w:marBottom w:val="0"/>
              <w:divBdr>
                <w:top w:val="none" w:sz="0" w:space="0" w:color="auto"/>
                <w:left w:val="none" w:sz="0" w:space="0" w:color="auto"/>
                <w:bottom w:val="none" w:sz="0" w:space="0" w:color="auto"/>
                <w:right w:val="none" w:sz="0" w:space="0" w:color="auto"/>
              </w:divBdr>
            </w:div>
            <w:div w:id="1160970582">
              <w:marLeft w:val="0"/>
              <w:marRight w:val="0"/>
              <w:marTop w:val="0"/>
              <w:marBottom w:val="0"/>
              <w:divBdr>
                <w:top w:val="none" w:sz="0" w:space="0" w:color="auto"/>
                <w:left w:val="none" w:sz="0" w:space="0" w:color="auto"/>
                <w:bottom w:val="none" w:sz="0" w:space="0" w:color="auto"/>
                <w:right w:val="none" w:sz="0" w:space="0" w:color="auto"/>
              </w:divBdr>
            </w:div>
            <w:div w:id="1353189068">
              <w:marLeft w:val="0"/>
              <w:marRight w:val="0"/>
              <w:marTop w:val="0"/>
              <w:marBottom w:val="0"/>
              <w:divBdr>
                <w:top w:val="none" w:sz="0" w:space="0" w:color="auto"/>
                <w:left w:val="none" w:sz="0" w:space="0" w:color="auto"/>
                <w:bottom w:val="none" w:sz="0" w:space="0" w:color="auto"/>
                <w:right w:val="none" w:sz="0" w:space="0" w:color="auto"/>
              </w:divBdr>
            </w:div>
            <w:div w:id="1543130785">
              <w:marLeft w:val="0"/>
              <w:marRight w:val="0"/>
              <w:marTop w:val="0"/>
              <w:marBottom w:val="0"/>
              <w:divBdr>
                <w:top w:val="none" w:sz="0" w:space="0" w:color="auto"/>
                <w:left w:val="none" w:sz="0" w:space="0" w:color="auto"/>
                <w:bottom w:val="none" w:sz="0" w:space="0" w:color="auto"/>
                <w:right w:val="none" w:sz="0" w:space="0" w:color="auto"/>
              </w:divBdr>
            </w:div>
            <w:div w:id="340015171">
              <w:marLeft w:val="0"/>
              <w:marRight w:val="0"/>
              <w:marTop w:val="0"/>
              <w:marBottom w:val="0"/>
              <w:divBdr>
                <w:top w:val="none" w:sz="0" w:space="0" w:color="auto"/>
                <w:left w:val="none" w:sz="0" w:space="0" w:color="auto"/>
                <w:bottom w:val="none" w:sz="0" w:space="0" w:color="auto"/>
                <w:right w:val="none" w:sz="0" w:space="0" w:color="auto"/>
              </w:divBdr>
            </w:div>
            <w:div w:id="2133014956">
              <w:marLeft w:val="0"/>
              <w:marRight w:val="0"/>
              <w:marTop w:val="0"/>
              <w:marBottom w:val="0"/>
              <w:divBdr>
                <w:top w:val="none" w:sz="0" w:space="0" w:color="auto"/>
                <w:left w:val="none" w:sz="0" w:space="0" w:color="auto"/>
                <w:bottom w:val="none" w:sz="0" w:space="0" w:color="auto"/>
                <w:right w:val="none" w:sz="0" w:space="0" w:color="auto"/>
              </w:divBdr>
            </w:div>
            <w:div w:id="444160226">
              <w:marLeft w:val="0"/>
              <w:marRight w:val="0"/>
              <w:marTop w:val="0"/>
              <w:marBottom w:val="0"/>
              <w:divBdr>
                <w:top w:val="none" w:sz="0" w:space="0" w:color="auto"/>
                <w:left w:val="none" w:sz="0" w:space="0" w:color="auto"/>
                <w:bottom w:val="none" w:sz="0" w:space="0" w:color="auto"/>
                <w:right w:val="none" w:sz="0" w:space="0" w:color="auto"/>
              </w:divBdr>
            </w:div>
            <w:div w:id="24792363">
              <w:marLeft w:val="0"/>
              <w:marRight w:val="0"/>
              <w:marTop w:val="0"/>
              <w:marBottom w:val="0"/>
              <w:divBdr>
                <w:top w:val="none" w:sz="0" w:space="0" w:color="auto"/>
                <w:left w:val="none" w:sz="0" w:space="0" w:color="auto"/>
                <w:bottom w:val="none" w:sz="0" w:space="0" w:color="auto"/>
                <w:right w:val="none" w:sz="0" w:space="0" w:color="auto"/>
              </w:divBdr>
            </w:div>
            <w:div w:id="322124409">
              <w:marLeft w:val="0"/>
              <w:marRight w:val="0"/>
              <w:marTop w:val="0"/>
              <w:marBottom w:val="0"/>
              <w:divBdr>
                <w:top w:val="none" w:sz="0" w:space="0" w:color="auto"/>
                <w:left w:val="none" w:sz="0" w:space="0" w:color="auto"/>
                <w:bottom w:val="none" w:sz="0" w:space="0" w:color="auto"/>
                <w:right w:val="none" w:sz="0" w:space="0" w:color="auto"/>
              </w:divBdr>
            </w:div>
            <w:div w:id="109432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00756">
      <w:bodyDiv w:val="1"/>
      <w:marLeft w:val="0"/>
      <w:marRight w:val="0"/>
      <w:marTop w:val="0"/>
      <w:marBottom w:val="0"/>
      <w:divBdr>
        <w:top w:val="none" w:sz="0" w:space="0" w:color="auto"/>
        <w:left w:val="none" w:sz="0" w:space="0" w:color="auto"/>
        <w:bottom w:val="none" w:sz="0" w:space="0" w:color="auto"/>
        <w:right w:val="none" w:sz="0" w:space="0" w:color="auto"/>
      </w:divBdr>
    </w:div>
    <w:div w:id="1806240042">
      <w:bodyDiv w:val="1"/>
      <w:marLeft w:val="0"/>
      <w:marRight w:val="0"/>
      <w:marTop w:val="0"/>
      <w:marBottom w:val="0"/>
      <w:divBdr>
        <w:top w:val="none" w:sz="0" w:space="0" w:color="auto"/>
        <w:left w:val="none" w:sz="0" w:space="0" w:color="auto"/>
        <w:bottom w:val="none" w:sz="0" w:space="0" w:color="auto"/>
        <w:right w:val="none" w:sz="0" w:space="0" w:color="auto"/>
      </w:divBdr>
    </w:div>
    <w:div w:id="1940291283">
      <w:bodyDiv w:val="1"/>
      <w:marLeft w:val="0"/>
      <w:marRight w:val="0"/>
      <w:marTop w:val="0"/>
      <w:marBottom w:val="0"/>
      <w:divBdr>
        <w:top w:val="none" w:sz="0" w:space="0" w:color="auto"/>
        <w:left w:val="none" w:sz="0" w:space="0" w:color="auto"/>
        <w:bottom w:val="none" w:sz="0" w:space="0" w:color="auto"/>
        <w:right w:val="none" w:sz="0" w:space="0" w:color="auto"/>
      </w:divBdr>
    </w:div>
    <w:div w:id="1944921556">
      <w:bodyDiv w:val="1"/>
      <w:marLeft w:val="0"/>
      <w:marRight w:val="0"/>
      <w:marTop w:val="0"/>
      <w:marBottom w:val="0"/>
      <w:divBdr>
        <w:top w:val="none" w:sz="0" w:space="0" w:color="auto"/>
        <w:left w:val="none" w:sz="0" w:space="0" w:color="auto"/>
        <w:bottom w:val="none" w:sz="0" w:space="0" w:color="auto"/>
        <w:right w:val="none" w:sz="0" w:space="0" w:color="auto"/>
      </w:divBdr>
      <w:divsChild>
        <w:div w:id="564994594">
          <w:marLeft w:val="0"/>
          <w:marRight w:val="0"/>
          <w:marTop w:val="0"/>
          <w:marBottom w:val="0"/>
          <w:divBdr>
            <w:top w:val="none" w:sz="0" w:space="0" w:color="auto"/>
            <w:left w:val="none" w:sz="0" w:space="0" w:color="auto"/>
            <w:bottom w:val="none" w:sz="0" w:space="0" w:color="auto"/>
            <w:right w:val="none" w:sz="0" w:space="0" w:color="auto"/>
          </w:divBdr>
          <w:divsChild>
            <w:div w:id="630088114">
              <w:marLeft w:val="0"/>
              <w:marRight w:val="0"/>
              <w:marTop w:val="0"/>
              <w:marBottom w:val="0"/>
              <w:divBdr>
                <w:top w:val="none" w:sz="0" w:space="0" w:color="auto"/>
                <w:left w:val="none" w:sz="0" w:space="0" w:color="auto"/>
                <w:bottom w:val="none" w:sz="0" w:space="0" w:color="auto"/>
                <w:right w:val="none" w:sz="0" w:space="0" w:color="auto"/>
              </w:divBdr>
            </w:div>
            <w:div w:id="505175532">
              <w:marLeft w:val="0"/>
              <w:marRight w:val="0"/>
              <w:marTop w:val="0"/>
              <w:marBottom w:val="0"/>
              <w:divBdr>
                <w:top w:val="none" w:sz="0" w:space="0" w:color="auto"/>
                <w:left w:val="none" w:sz="0" w:space="0" w:color="auto"/>
                <w:bottom w:val="none" w:sz="0" w:space="0" w:color="auto"/>
                <w:right w:val="none" w:sz="0" w:space="0" w:color="auto"/>
              </w:divBdr>
            </w:div>
            <w:div w:id="1181698565">
              <w:marLeft w:val="0"/>
              <w:marRight w:val="0"/>
              <w:marTop w:val="0"/>
              <w:marBottom w:val="0"/>
              <w:divBdr>
                <w:top w:val="none" w:sz="0" w:space="0" w:color="auto"/>
                <w:left w:val="none" w:sz="0" w:space="0" w:color="auto"/>
                <w:bottom w:val="none" w:sz="0" w:space="0" w:color="auto"/>
                <w:right w:val="none" w:sz="0" w:space="0" w:color="auto"/>
              </w:divBdr>
            </w:div>
            <w:div w:id="1133596266">
              <w:marLeft w:val="0"/>
              <w:marRight w:val="0"/>
              <w:marTop w:val="0"/>
              <w:marBottom w:val="0"/>
              <w:divBdr>
                <w:top w:val="none" w:sz="0" w:space="0" w:color="auto"/>
                <w:left w:val="none" w:sz="0" w:space="0" w:color="auto"/>
                <w:bottom w:val="none" w:sz="0" w:space="0" w:color="auto"/>
                <w:right w:val="none" w:sz="0" w:space="0" w:color="auto"/>
              </w:divBdr>
            </w:div>
            <w:div w:id="117036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71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6</Pages>
  <Words>2165</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Li (1805212)</dc:creator>
  <cp:keywords/>
  <dc:description/>
  <cp:lastModifiedBy>Ren Li (1805212)</cp:lastModifiedBy>
  <cp:revision>195</cp:revision>
  <dcterms:created xsi:type="dcterms:W3CDTF">2019-03-30T13:37:00Z</dcterms:created>
  <dcterms:modified xsi:type="dcterms:W3CDTF">2019-04-04T19:49:00Z</dcterms:modified>
</cp:coreProperties>
</file>