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850856" w14:textId="77777777" w:rsidR="006D54E1" w:rsidRPr="00CE4A9B" w:rsidRDefault="006D54E1" w:rsidP="006D54E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201F1E"/>
          <w:sz w:val="24"/>
          <w:szCs w:val="24"/>
          <w:lang w:eastAsia="en-GB"/>
        </w:rPr>
      </w:pPr>
      <w:r w:rsidRPr="00CE4A9B">
        <w:rPr>
          <w:rFonts w:ascii="Arial" w:eastAsia="Times New Roman" w:hAnsi="Arial" w:cs="Arial"/>
          <w:b/>
          <w:bCs/>
          <w:color w:val="201F1E"/>
          <w:sz w:val="24"/>
          <w:szCs w:val="24"/>
          <w:lang w:eastAsia="en-GB"/>
        </w:rPr>
        <w:t xml:space="preserve">Choose 2 images (one positive and one negative) of ONE group in society and </w:t>
      </w:r>
      <w:proofErr w:type="gramStart"/>
      <w:r w:rsidRPr="00CE4A9B">
        <w:rPr>
          <w:rFonts w:ascii="Arial" w:eastAsia="Times New Roman" w:hAnsi="Arial" w:cs="Arial"/>
          <w:b/>
          <w:bCs/>
          <w:color w:val="201F1E"/>
          <w:sz w:val="24"/>
          <w:szCs w:val="24"/>
          <w:lang w:eastAsia="en-GB"/>
        </w:rPr>
        <w:t>compare and contrast</w:t>
      </w:r>
      <w:proofErr w:type="gramEnd"/>
      <w:r w:rsidRPr="00CE4A9B">
        <w:rPr>
          <w:rFonts w:ascii="Arial" w:eastAsia="Times New Roman" w:hAnsi="Arial" w:cs="Arial"/>
          <w:b/>
          <w:bCs/>
          <w:color w:val="201F1E"/>
          <w:sz w:val="24"/>
          <w:szCs w:val="24"/>
          <w:lang w:eastAsia="en-GB"/>
        </w:rPr>
        <w:t xml:space="preserve"> how such a group is portrayed and potentially misrepresented in society.</w:t>
      </w:r>
    </w:p>
    <w:p w14:paraId="56FEDB52" w14:textId="265F8AF8" w:rsidR="00CE7318" w:rsidRPr="00CE4A9B" w:rsidRDefault="002B7EDF">
      <w:pPr>
        <w:rPr>
          <w:rFonts w:ascii="Arial" w:hAnsi="Arial" w:cs="Arial"/>
          <w:b/>
          <w:bCs/>
          <w:sz w:val="24"/>
          <w:szCs w:val="24"/>
        </w:rPr>
      </w:pPr>
      <w:r w:rsidRPr="00CE4A9B">
        <w:rPr>
          <w:rFonts w:ascii="Arial" w:hAnsi="Arial" w:cs="Arial"/>
          <w:b/>
          <w:bCs/>
          <w:sz w:val="24"/>
          <w:szCs w:val="24"/>
        </w:rPr>
        <w:t>Introduction</w:t>
      </w:r>
    </w:p>
    <w:p w14:paraId="3A630411" w14:textId="38D3EFAB" w:rsidR="002B7EDF" w:rsidRDefault="002B7EDF">
      <w:pPr>
        <w:rPr>
          <w:rFonts w:ascii="Arial" w:hAnsi="Arial" w:cs="Arial"/>
          <w:sz w:val="24"/>
          <w:szCs w:val="24"/>
        </w:rPr>
      </w:pPr>
      <w:r w:rsidRPr="00AD0EA7">
        <w:rPr>
          <w:rFonts w:ascii="Arial" w:hAnsi="Arial" w:cs="Arial"/>
          <w:sz w:val="24"/>
          <w:szCs w:val="24"/>
        </w:rPr>
        <w:t>This submission will look at two images of people from a particular group in society, discuss how they portray that group, in relation to theoretical and legislative context. Initially a positive image of the group will be critiqued</w:t>
      </w:r>
      <w:r w:rsidR="00EB7733" w:rsidRPr="00AD0EA7">
        <w:rPr>
          <w:rFonts w:ascii="Arial" w:hAnsi="Arial" w:cs="Arial"/>
          <w:sz w:val="24"/>
          <w:szCs w:val="24"/>
        </w:rPr>
        <w:t xml:space="preserve">, then moving on to a negative image, and then </w:t>
      </w:r>
      <w:proofErr w:type="gramStart"/>
      <w:r w:rsidR="00EB7733" w:rsidRPr="00AD0EA7">
        <w:rPr>
          <w:rFonts w:ascii="Arial" w:hAnsi="Arial" w:cs="Arial"/>
          <w:sz w:val="24"/>
          <w:szCs w:val="24"/>
        </w:rPr>
        <w:t>comparing and contrasting</w:t>
      </w:r>
      <w:proofErr w:type="gramEnd"/>
      <w:r w:rsidR="00EB7733" w:rsidRPr="00AD0EA7">
        <w:rPr>
          <w:rFonts w:ascii="Arial" w:hAnsi="Arial" w:cs="Arial"/>
          <w:sz w:val="24"/>
          <w:szCs w:val="24"/>
        </w:rPr>
        <w:t xml:space="preserve"> the two images before concluding. The social group that will be discussed is that of mothers.</w:t>
      </w:r>
      <w:r w:rsidR="00AD0EA7" w:rsidRPr="00AD0EA7">
        <w:rPr>
          <w:rFonts w:ascii="Arial" w:hAnsi="Arial" w:cs="Arial"/>
          <w:sz w:val="24"/>
          <w:szCs w:val="24"/>
        </w:rPr>
        <w:t xml:space="preserve"> The depiction of mothers in the media can have </w:t>
      </w:r>
      <w:proofErr w:type="spellStart"/>
      <w:r w:rsidR="00AD0EA7" w:rsidRPr="00AD0EA7">
        <w:rPr>
          <w:rFonts w:ascii="Arial" w:hAnsi="Arial" w:cs="Arial"/>
          <w:sz w:val="24"/>
          <w:szCs w:val="24"/>
        </w:rPr>
        <w:t>a</w:t>
      </w:r>
      <w:proofErr w:type="spellEnd"/>
      <w:r w:rsidR="00AD0EA7" w:rsidRPr="00AD0EA7">
        <w:rPr>
          <w:rFonts w:ascii="Arial" w:hAnsi="Arial" w:cs="Arial"/>
          <w:sz w:val="24"/>
          <w:szCs w:val="24"/>
        </w:rPr>
        <w:t xml:space="preserve"> narrow depiction of what makes </w:t>
      </w:r>
      <w:proofErr w:type="spellStart"/>
      <w:r w:rsidR="00AD0EA7" w:rsidRPr="00AD0EA7">
        <w:rPr>
          <w:rFonts w:ascii="Arial" w:hAnsi="Arial" w:cs="Arial"/>
          <w:sz w:val="24"/>
          <w:szCs w:val="24"/>
        </w:rPr>
        <w:t>a</w:t>
      </w:r>
      <w:proofErr w:type="spellEnd"/>
      <w:r w:rsidR="00AD0EA7" w:rsidRPr="00AD0EA7">
        <w:rPr>
          <w:rFonts w:ascii="Arial" w:hAnsi="Arial" w:cs="Arial"/>
          <w:sz w:val="24"/>
          <w:szCs w:val="24"/>
        </w:rPr>
        <w:t xml:space="preserve"> “good” mother, who has attributes such as being </w:t>
      </w:r>
      <w:r w:rsidR="005F29D7">
        <w:rPr>
          <w:rFonts w:ascii="Arial" w:hAnsi="Arial" w:cs="Arial"/>
          <w:sz w:val="24"/>
          <w:szCs w:val="24"/>
        </w:rPr>
        <w:t>of a certain age</w:t>
      </w:r>
      <w:r w:rsidR="00AD0EA7" w:rsidRPr="00AD0EA7">
        <w:rPr>
          <w:rFonts w:ascii="Arial" w:hAnsi="Arial" w:cs="Arial"/>
          <w:sz w:val="24"/>
          <w:szCs w:val="24"/>
        </w:rPr>
        <w:t xml:space="preserve">, attractive, fertile, and middle class (Gillespie, </w:t>
      </w:r>
      <w:r w:rsidR="005F29D7">
        <w:rPr>
          <w:rFonts w:ascii="Arial" w:hAnsi="Arial" w:cs="Arial"/>
          <w:sz w:val="24"/>
          <w:szCs w:val="24"/>
        </w:rPr>
        <w:t xml:space="preserve">1999, </w:t>
      </w:r>
      <w:r w:rsidR="00AD0EA7" w:rsidRPr="00AD0EA7">
        <w:rPr>
          <w:rFonts w:ascii="Arial" w:hAnsi="Arial" w:cs="Arial"/>
          <w:sz w:val="24"/>
          <w:szCs w:val="24"/>
        </w:rPr>
        <w:t>200</w:t>
      </w:r>
      <w:r w:rsidR="005F29D7">
        <w:rPr>
          <w:rFonts w:ascii="Arial" w:hAnsi="Arial" w:cs="Arial"/>
          <w:sz w:val="24"/>
          <w:szCs w:val="24"/>
        </w:rPr>
        <w:t>1</w:t>
      </w:r>
      <w:r w:rsidR="00AD0EA7" w:rsidRPr="00AD0EA7">
        <w:rPr>
          <w:rFonts w:ascii="Arial" w:hAnsi="Arial" w:cs="Arial"/>
          <w:sz w:val="24"/>
          <w:szCs w:val="24"/>
        </w:rPr>
        <w:t xml:space="preserve">, cited in </w:t>
      </w:r>
      <w:r w:rsidR="00AD0EA7" w:rsidRPr="00AD0EA7">
        <w:rPr>
          <w:rFonts w:ascii="Arial" w:hAnsi="Arial" w:cs="Arial"/>
          <w:sz w:val="24"/>
          <w:szCs w:val="24"/>
        </w:rPr>
        <w:t xml:space="preserve">Hadfield, </w:t>
      </w:r>
      <w:proofErr w:type="spellStart"/>
      <w:r w:rsidR="00AD0EA7" w:rsidRPr="00AD0EA7">
        <w:rPr>
          <w:rFonts w:ascii="Arial" w:hAnsi="Arial" w:cs="Arial"/>
          <w:sz w:val="24"/>
          <w:szCs w:val="24"/>
        </w:rPr>
        <w:t>Rudoe</w:t>
      </w:r>
      <w:proofErr w:type="spellEnd"/>
      <w:r w:rsidR="00AD0EA7" w:rsidRPr="00AD0EA7">
        <w:rPr>
          <w:rFonts w:ascii="Arial" w:hAnsi="Arial" w:cs="Arial"/>
          <w:sz w:val="24"/>
          <w:szCs w:val="24"/>
        </w:rPr>
        <w:t>, N., &amp; Sanderson-Mann, J.</w:t>
      </w:r>
      <w:r w:rsidR="00AD0EA7">
        <w:rPr>
          <w:rFonts w:ascii="Arial" w:hAnsi="Arial" w:cs="Arial"/>
          <w:sz w:val="24"/>
          <w:szCs w:val="24"/>
        </w:rPr>
        <w:t>,</w:t>
      </w:r>
      <w:r w:rsidR="00AD0EA7" w:rsidRPr="00AD0EA7">
        <w:rPr>
          <w:rFonts w:ascii="Arial" w:hAnsi="Arial" w:cs="Arial"/>
          <w:sz w:val="24"/>
          <w:szCs w:val="24"/>
        </w:rPr>
        <w:t xml:space="preserve"> 2007</w:t>
      </w:r>
      <w:r w:rsidR="00AD0EA7" w:rsidRPr="00AD0EA7">
        <w:rPr>
          <w:rFonts w:ascii="Arial" w:hAnsi="Arial" w:cs="Arial"/>
          <w:sz w:val="24"/>
          <w:szCs w:val="24"/>
        </w:rPr>
        <w:t>).</w:t>
      </w:r>
      <w:r w:rsidR="005F29D7">
        <w:rPr>
          <w:rFonts w:ascii="Arial" w:hAnsi="Arial" w:cs="Arial"/>
          <w:sz w:val="24"/>
          <w:szCs w:val="24"/>
        </w:rPr>
        <w:t xml:space="preserve"> </w:t>
      </w:r>
      <w:r w:rsidR="00EF4EEB">
        <w:rPr>
          <w:rFonts w:ascii="Arial" w:hAnsi="Arial" w:cs="Arial"/>
          <w:sz w:val="24"/>
          <w:szCs w:val="24"/>
        </w:rPr>
        <w:t xml:space="preserve">Furthermore, types of </w:t>
      </w:r>
      <w:proofErr w:type="gramStart"/>
      <w:r w:rsidR="00EF4EEB">
        <w:rPr>
          <w:rFonts w:ascii="Arial" w:hAnsi="Arial" w:cs="Arial"/>
          <w:sz w:val="24"/>
          <w:szCs w:val="24"/>
        </w:rPr>
        <w:t>mother</w:t>
      </w:r>
      <w:proofErr w:type="gramEnd"/>
      <w:r w:rsidR="00EF4EEB">
        <w:rPr>
          <w:rFonts w:ascii="Arial" w:hAnsi="Arial" w:cs="Arial"/>
          <w:sz w:val="24"/>
          <w:szCs w:val="24"/>
        </w:rPr>
        <w:t xml:space="preserve"> who are seen to be outside of this definition are particularly depicted with negative connotations, such as teenaged mothers, single mothers, and older mothers</w:t>
      </w:r>
      <w:r w:rsidR="002E5F6A">
        <w:rPr>
          <w:rFonts w:ascii="Arial" w:hAnsi="Arial" w:cs="Arial"/>
          <w:sz w:val="24"/>
          <w:szCs w:val="24"/>
        </w:rPr>
        <w:t xml:space="preserve"> (</w:t>
      </w:r>
      <w:r w:rsidR="002E5F6A" w:rsidRPr="00AD0EA7">
        <w:rPr>
          <w:rFonts w:ascii="Arial" w:hAnsi="Arial" w:cs="Arial"/>
          <w:sz w:val="24"/>
          <w:szCs w:val="24"/>
        </w:rPr>
        <w:t xml:space="preserve">Hadfield, </w:t>
      </w:r>
      <w:proofErr w:type="spellStart"/>
      <w:r w:rsidR="002E5F6A" w:rsidRPr="00AD0EA7">
        <w:rPr>
          <w:rFonts w:ascii="Arial" w:hAnsi="Arial" w:cs="Arial"/>
          <w:sz w:val="24"/>
          <w:szCs w:val="24"/>
        </w:rPr>
        <w:t>Rudoe</w:t>
      </w:r>
      <w:proofErr w:type="spellEnd"/>
      <w:r w:rsidR="002E5F6A" w:rsidRPr="00AD0EA7">
        <w:rPr>
          <w:rFonts w:ascii="Arial" w:hAnsi="Arial" w:cs="Arial"/>
          <w:sz w:val="24"/>
          <w:szCs w:val="24"/>
        </w:rPr>
        <w:t>, N., &amp; Sanderson-Mann, J.</w:t>
      </w:r>
      <w:r w:rsidR="002E5F6A">
        <w:rPr>
          <w:rFonts w:ascii="Arial" w:hAnsi="Arial" w:cs="Arial"/>
          <w:sz w:val="24"/>
          <w:szCs w:val="24"/>
        </w:rPr>
        <w:t>,</w:t>
      </w:r>
      <w:r w:rsidR="002E5F6A" w:rsidRPr="00AD0EA7">
        <w:rPr>
          <w:rFonts w:ascii="Arial" w:hAnsi="Arial" w:cs="Arial"/>
          <w:sz w:val="24"/>
          <w:szCs w:val="24"/>
        </w:rPr>
        <w:t xml:space="preserve"> 2007</w:t>
      </w:r>
      <w:r w:rsidR="002E5F6A">
        <w:rPr>
          <w:rFonts w:ascii="Arial" w:hAnsi="Arial" w:cs="Arial"/>
          <w:sz w:val="24"/>
          <w:szCs w:val="24"/>
        </w:rPr>
        <w:t>).</w:t>
      </w:r>
      <w:r w:rsidR="00EF4EEB">
        <w:rPr>
          <w:rFonts w:ascii="Arial" w:hAnsi="Arial" w:cs="Arial"/>
          <w:sz w:val="24"/>
          <w:szCs w:val="24"/>
        </w:rPr>
        <w:t xml:space="preserve"> </w:t>
      </w:r>
      <w:r w:rsidR="00EB7733" w:rsidRPr="00AD0EA7">
        <w:rPr>
          <w:rFonts w:ascii="Arial" w:hAnsi="Arial" w:cs="Arial"/>
          <w:sz w:val="24"/>
          <w:szCs w:val="24"/>
        </w:rPr>
        <w:t xml:space="preserve">Image A </w:t>
      </w:r>
      <w:r w:rsidR="005F29D7">
        <w:rPr>
          <w:rFonts w:ascii="Arial" w:hAnsi="Arial" w:cs="Arial"/>
          <w:sz w:val="24"/>
          <w:szCs w:val="24"/>
        </w:rPr>
        <w:t>(</w:t>
      </w:r>
      <w:r w:rsidR="00C70ECA">
        <w:rPr>
          <w:rFonts w:ascii="Arial" w:hAnsi="Arial" w:cs="Arial"/>
          <w:sz w:val="24"/>
          <w:szCs w:val="24"/>
        </w:rPr>
        <w:t xml:space="preserve">Daily Mail, 2021) </w:t>
      </w:r>
      <w:r w:rsidR="00EB7733" w:rsidRPr="00AD0EA7">
        <w:rPr>
          <w:rFonts w:ascii="Arial" w:hAnsi="Arial" w:cs="Arial"/>
          <w:sz w:val="24"/>
          <w:szCs w:val="24"/>
        </w:rPr>
        <w:t xml:space="preserve">is a positive image, showing a well-dressed woman with styled hair, </w:t>
      </w:r>
      <w:proofErr w:type="gramStart"/>
      <w:r w:rsidR="00EB7733" w:rsidRPr="00AD0EA7">
        <w:rPr>
          <w:rFonts w:ascii="Arial" w:hAnsi="Arial" w:cs="Arial"/>
          <w:sz w:val="24"/>
          <w:szCs w:val="24"/>
        </w:rPr>
        <w:t>handbag</w:t>
      </w:r>
      <w:proofErr w:type="gramEnd"/>
      <w:r w:rsidR="00EB7733" w:rsidRPr="00AD0EA7">
        <w:rPr>
          <w:rFonts w:ascii="Arial" w:hAnsi="Arial" w:cs="Arial"/>
          <w:sz w:val="24"/>
          <w:szCs w:val="24"/>
        </w:rPr>
        <w:t xml:space="preserve"> and watch, withdrawing money from an ATM while holding a baby. Image B </w:t>
      </w:r>
      <w:r w:rsidR="00EF4EEB">
        <w:rPr>
          <w:rFonts w:ascii="Arial" w:hAnsi="Arial" w:cs="Arial"/>
          <w:sz w:val="24"/>
          <w:szCs w:val="24"/>
        </w:rPr>
        <w:t xml:space="preserve">(Dave Evitts, 2016) </w:t>
      </w:r>
      <w:r w:rsidR="00EB7733" w:rsidRPr="00AD0EA7">
        <w:rPr>
          <w:rFonts w:ascii="Arial" w:hAnsi="Arial" w:cs="Arial"/>
          <w:sz w:val="24"/>
          <w:szCs w:val="24"/>
        </w:rPr>
        <w:t>is seen to be a negative image, of a woman in casual clothes holding a child with several other children gathered around her.</w:t>
      </w:r>
    </w:p>
    <w:p w14:paraId="359E519B" w14:textId="298E629A" w:rsidR="002E5F6A" w:rsidRDefault="002E5F6A">
      <w:pPr>
        <w:rPr>
          <w:rFonts w:ascii="Arial" w:hAnsi="Arial" w:cs="Arial"/>
          <w:b/>
          <w:bCs/>
          <w:sz w:val="24"/>
          <w:szCs w:val="24"/>
        </w:rPr>
      </w:pPr>
      <w:r w:rsidRPr="00CE4A9B">
        <w:rPr>
          <w:rFonts w:ascii="Arial" w:hAnsi="Arial" w:cs="Arial"/>
          <w:b/>
          <w:bCs/>
          <w:sz w:val="24"/>
          <w:szCs w:val="24"/>
        </w:rPr>
        <w:t>Image A</w:t>
      </w:r>
    </w:p>
    <w:p w14:paraId="3F0446FC" w14:textId="77777777" w:rsidR="00CE4A9B" w:rsidRPr="00CE4A9B" w:rsidRDefault="00CE4A9B">
      <w:pPr>
        <w:rPr>
          <w:rFonts w:ascii="Arial" w:hAnsi="Arial" w:cs="Arial"/>
          <w:b/>
          <w:bCs/>
          <w:sz w:val="24"/>
          <w:szCs w:val="24"/>
        </w:rPr>
      </w:pPr>
    </w:p>
    <w:p w14:paraId="56697E44" w14:textId="45B4D1FB" w:rsidR="002E5F6A" w:rsidRDefault="002E5F6A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46C5C183" wp14:editId="31837ADC">
            <wp:extent cx="2854800" cy="3913200"/>
            <wp:effectExtent l="0" t="0" r="3175" b="0"/>
            <wp:docPr id="1" name="Picture 1" descr="Lorraine said there should be no shame in questioning whether our mothering is as good as we want it to be (file image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-ece72f30919b9e52" descr="Lorraine said there should be no shame in questioning whether our mothering is as good as we want it to be (file image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4800" cy="391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042B95" w14:textId="56B1E2BC" w:rsidR="005F29D7" w:rsidRDefault="0010703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initial impression on looking at this image might be the connotations of wealth. The woman is withdrawing cash from an ATM, she</w:t>
      </w:r>
      <w:r w:rsidR="00225A2B">
        <w:rPr>
          <w:rFonts w:ascii="Arial" w:hAnsi="Arial" w:cs="Arial"/>
          <w:sz w:val="24"/>
          <w:szCs w:val="24"/>
        </w:rPr>
        <w:t xml:space="preserve"> is slim and</w:t>
      </w:r>
      <w:r>
        <w:rPr>
          <w:rFonts w:ascii="Arial" w:hAnsi="Arial" w:cs="Arial"/>
          <w:sz w:val="24"/>
          <w:szCs w:val="24"/>
        </w:rPr>
        <w:t xml:space="preserve"> has styled hair and a </w:t>
      </w:r>
      <w:r>
        <w:rPr>
          <w:rFonts w:ascii="Arial" w:hAnsi="Arial" w:cs="Arial"/>
          <w:sz w:val="24"/>
          <w:szCs w:val="24"/>
        </w:rPr>
        <w:lastRenderedPageBreak/>
        <w:t xml:space="preserve">formal </w:t>
      </w:r>
      <w:proofErr w:type="gramStart"/>
      <w:r>
        <w:rPr>
          <w:rFonts w:ascii="Arial" w:hAnsi="Arial" w:cs="Arial"/>
          <w:sz w:val="24"/>
          <w:szCs w:val="24"/>
        </w:rPr>
        <w:t>outfit, and</w:t>
      </w:r>
      <w:proofErr w:type="gramEnd"/>
      <w:r>
        <w:rPr>
          <w:rFonts w:ascii="Arial" w:hAnsi="Arial" w:cs="Arial"/>
          <w:sz w:val="24"/>
          <w:szCs w:val="24"/>
        </w:rPr>
        <w:t xml:space="preserve"> is carrying a formal handbag and is wearing an expensive-looking watch</w:t>
      </w:r>
      <w:r w:rsidR="00735A05">
        <w:rPr>
          <w:rFonts w:ascii="Arial" w:hAnsi="Arial" w:cs="Arial"/>
          <w:sz w:val="24"/>
          <w:szCs w:val="24"/>
        </w:rPr>
        <w:t>, while holding a smartly dressed baby.</w:t>
      </w:r>
      <w:r>
        <w:rPr>
          <w:rFonts w:ascii="Arial" w:hAnsi="Arial" w:cs="Arial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sz w:val="24"/>
          <w:szCs w:val="24"/>
        </w:rPr>
        <w:t>Therefore</w:t>
      </w:r>
      <w:proofErr w:type="gramEnd"/>
      <w:r>
        <w:rPr>
          <w:rFonts w:ascii="Arial" w:hAnsi="Arial" w:cs="Arial"/>
          <w:sz w:val="24"/>
          <w:szCs w:val="24"/>
        </w:rPr>
        <w:t xml:space="preserve"> the impression gained is that she is of middle or upper class, characterised by income and cultural </w:t>
      </w:r>
      <w:r w:rsidR="002E1A3C">
        <w:rPr>
          <w:rFonts w:ascii="Arial" w:hAnsi="Arial" w:cs="Arial"/>
          <w:sz w:val="24"/>
          <w:szCs w:val="24"/>
        </w:rPr>
        <w:t xml:space="preserve">and social </w:t>
      </w:r>
      <w:r>
        <w:rPr>
          <w:rFonts w:ascii="Arial" w:hAnsi="Arial" w:cs="Arial"/>
          <w:sz w:val="24"/>
          <w:szCs w:val="24"/>
        </w:rPr>
        <w:t>capital</w:t>
      </w:r>
      <w:r w:rsidR="005A66CE">
        <w:rPr>
          <w:rFonts w:ascii="Arial" w:hAnsi="Arial" w:cs="Arial"/>
          <w:sz w:val="24"/>
          <w:szCs w:val="24"/>
        </w:rPr>
        <w:t xml:space="preserve"> (Jones, 2013), thus complying with ideas around what a ‘good’ mother is. </w:t>
      </w:r>
      <w:r w:rsidR="00735A05">
        <w:rPr>
          <w:rFonts w:ascii="Arial" w:hAnsi="Arial" w:cs="Arial"/>
          <w:sz w:val="24"/>
          <w:szCs w:val="24"/>
        </w:rPr>
        <w:t xml:space="preserve">The idea of social capital revolves around social relationships and connections and how </w:t>
      </w:r>
      <w:proofErr w:type="gramStart"/>
      <w:r w:rsidR="00735A05">
        <w:rPr>
          <w:rFonts w:ascii="Arial" w:hAnsi="Arial" w:cs="Arial"/>
          <w:sz w:val="24"/>
          <w:szCs w:val="24"/>
        </w:rPr>
        <w:t>this impacts of wider social structures</w:t>
      </w:r>
      <w:proofErr w:type="gramEnd"/>
      <w:r w:rsidR="00735A05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735A05">
        <w:rPr>
          <w:rFonts w:ascii="Arial" w:hAnsi="Arial" w:cs="Arial"/>
          <w:sz w:val="24"/>
          <w:szCs w:val="24"/>
        </w:rPr>
        <w:t>Tzanakis</w:t>
      </w:r>
      <w:proofErr w:type="spellEnd"/>
      <w:r w:rsidR="00735A05">
        <w:rPr>
          <w:rFonts w:ascii="Arial" w:hAnsi="Arial" w:cs="Arial"/>
          <w:sz w:val="24"/>
          <w:szCs w:val="24"/>
        </w:rPr>
        <w:t>, 2013</w:t>
      </w:r>
      <w:r w:rsidR="007444A7">
        <w:rPr>
          <w:rFonts w:ascii="Arial" w:hAnsi="Arial" w:cs="Arial"/>
          <w:sz w:val="24"/>
          <w:szCs w:val="24"/>
        </w:rPr>
        <w:t>, p</w:t>
      </w:r>
      <w:r w:rsidR="002768B9">
        <w:rPr>
          <w:rFonts w:ascii="Arial" w:hAnsi="Arial" w:cs="Arial"/>
          <w:sz w:val="24"/>
          <w:szCs w:val="24"/>
        </w:rPr>
        <w:t>1</w:t>
      </w:r>
      <w:r w:rsidR="00735A05">
        <w:rPr>
          <w:rFonts w:ascii="Arial" w:hAnsi="Arial" w:cs="Arial"/>
          <w:sz w:val="24"/>
          <w:szCs w:val="24"/>
        </w:rPr>
        <w:t xml:space="preserve">). </w:t>
      </w:r>
      <w:r w:rsidR="007444A7">
        <w:rPr>
          <w:rFonts w:ascii="Arial" w:hAnsi="Arial" w:cs="Arial"/>
          <w:sz w:val="24"/>
          <w:szCs w:val="24"/>
        </w:rPr>
        <w:t xml:space="preserve">As </w:t>
      </w:r>
      <w:proofErr w:type="spellStart"/>
      <w:r w:rsidR="007444A7">
        <w:rPr>
          <w:rFonts w:ascii="Arial" w:hAnsi="Arial" w:cs="Arial"/>
          <w:sz w:val="24"/>
          <w:szCs w:val="24"/>
        </w:rPr>
        <w:t>Tzanakis</w:t>
      </w:r>
      <w:proofErr w:type="spellEnd"/>
      <w:r w:rsidR="007444A7">
        <w:rPr>
          <w:rFonts w:ascii="Arial" w:hAnsi="Arial" w:cs="Arial"/>
          <w:sz w:val="24"/>
          <w:szCs w:val="24"/>
        </w:rPr>
        <w:t xml:space="preserve"> goes on to </w:t>
      </w:r>
      <w:r w:rsidR="00D4573F">
        <w:rPr>
          <w:rFonts w:ascii="Arial" w:hAnsi="Arial" w:cs="Arial"/>
          <w:sz w:val="24"/>
          <w:szCs w:val="24"/>
        </w:rPr>
        <w:t>explain</w:t>
      </w:r>
      <w:r w:rsidR="007444A7">
        <w:rPr>
          <w:rFonts w:ascii="Arial" w:hAnsi="Arial" w:cs="Arial"/>
          <w:sz w:val="24"/>
          <w:szCs w:val="24"/>
        </w:rPr>
        <w:t xml:space="preserve">, social capital </w:t>
      </w:r>
      <w:r w:rsidR="002768B9">
        <w:rPr>
          <w:rFonts w:ascii="Arial" w:hAnsi="Arial" w:cs="Arial"/>
          <w:sz w:val="24"/>
          <w:szCs w:val="24"/>
        </w:rPr>
        <w:t xml:space="preserve">exists as both a factor in the causation of social inequality, and </w:t>
      </w:r>
      <w:proofErr w:type="gramStart"/>
      <w:r w:rsidR="002768B9">
        <w:rPr>
          <w:rFonts w:ascii="Arial" w:hAnsi="Arial" w:cs="Arial"/>
          <w:sz w:val="24"/>
          <w:szCs w:val="24"/>
        </w:rPr>
        <w:t>as a consequence of</w:t>
      </w:r>
      <w:proofErr w:type="gramEnd"/>
      <w:r w:rsidR="002768B9">
        <w:rPr>
          <w:rFonts w:ascii="Arial" w:hAnsi="Arial" w:cs="Arial"/>
          <w:sz w:val="24"/>
          <w:szCs w:val="24"/>
        </w:rPr>
        <w:t xml:space="preserve"> it (</w:t>
      </w:r>
      <w:proofErr w:type="spellStart"/>
      <w:r w:rsidR="002768B9">
        <w:rPr>
          <w:rFonts w:ascii="Arial" w:hAnsi="Arial" w:cs="Arial"/>
          <w:sz w:val="24"/>
          <w:szCs w:val="24"/>
        </w:rPr>
        <w:t>Tzanakis</w:t>
      </w:r>
      <w:proofErr w:type="spellEnd"/>
      <w:r w:rsidR="002768B9">
        <w:rPr>
          <w:rFonts w:ascii="Arial" w:hAnsi="Arial" w:cs="Arial"/>
          <w:sz w:val="24"/>
          <w:szCs w:val="24"/>
        </w:rPr>
        <w:t xml:space="preserve">, 2013, p14). </w:t>
      </w:r>
      <w:r w:rsidR="00D4573F">
        <w:rPr>
          <w:rFonts w:ascii="Arial" w:hAnsi="Arial" w:cs="Arial"/>
          <w:sz w:val="24"/>
          <w:szCs w:val="24"/>
        </w:rPr>
        <w:t xml:space="preserve">This relates directly to ideas around wealth and socioeconomic position; </w:t>
      </w:r>
      <w:r w:rsidR="00F72D0D">
        <w:rPr>
          <w:rFonts w:ascii="Arial" w:hAnsi="Arial" w:cs="Arial"/>
          <w:sz w:val="24"/>
          <w:szCs w:val="24"/>
        </w:rPr>
        <w:t xml:space="preserve">social capital can be seen as interlinked to human capital (Schuller, 2001, cited in </w:t>
      </w:r>
      <w:proofErr w:type="spellStart"/>
      <w:r w:rsidR="00F72D0D">
        <w:rPr>
          <w:rFonts w:ascii="Arial" w:hAnsi="Arial" w:cs="Arial"/>
          <w:sz w:val="24"/>
          <w:szCs w:val="24"/>
        </w:rPr>
        <w:t>Tzanakis</w:t>
      </w:r>
      <w:proofErr w:type="spellEnd"/>
      <w:r w:rsidR="00F72D0D">
        <w:rPr>
          <w:rFonts w:ascii="Arial" w:hAnsi="Arial" w:cs="Arial"/>
          <w:sz w:val="24"/>
          <w:szCs w:val="24"/>
        </w:rPr>
        <w:t>, 2013, p.14)</w:t>
      </w:r>
      <w:r w:rsidR="00E7425D">
        <w:rPr>
          <w:rFonts w:ascii="Arial" w:hAnsi="Arial" w:cs="Arial"/>
          <w:sz w:val="24"/>
          <w:szCs w:val="24"/>
        </w:rPr>
        <w:t xml:space="preserve">, </w:t>
      </w:r>
      <w:r w:rsidR="0046501C">
        <w:rPr>
          <w:rFonts w:ascii="Arial" w:hAnsi="Arial" w:cs="Arial"/>
          <w:sz w:val="24"/>
          <w:szCs w:val="24"/>
        </w:rPr>
        <w:t xml:space="preserve">for example, </w:t>
      </w:r>
      <w:r w:rsidR="00EC0153">
        <w:rPr>
          <w:rFonts w:ascii="Arial" w:hAnsi="Arial" w:cs="Arial"/>
          <w:sz w:val="24"/>
          <w:szCs w:val="24"/>
        </w:rPr>
        <w:t>social connections can enable people to obtain higher-paid employment</w:t>
      </w:r>
      <w:r w:rsidR="003B1781">
        <w:rPr>
          <w:rFonts w:ascii="Arial" w:hAnsi="Arial" w:cs="Arial"/>
          <w:sz w:val="24"/>
          <w:szCs w:val="24"/>
        </w:rPr>
        <w:t xml:space="preserve"> than others of equal education (Light, 2001, cited in </w:t>
      </w:r>
      <w:proofErr w:type="spellStart"/>
      <w:r w:rsidR="003B1781">
        <w:rPr>
          <w:rFonts w:ascii="Arial" w:hAnsi="Arial" w:cs="Arial"/>
          <w:sz w:val="24"/>
          <w:szCs w:val="24"/>
        </w:rPr>
        <w:t>Tzanakis</w:t>
      </w:r>
      <w:proofErr w:type="spellEnd"/>
      <w:r w:rsidR="003B1781">
        <w:rPr>
          <w:rFonts w:ascii="Arial" w:hAnsi="Arial" w:cs="Arial"/>
          <w:sz w:val="24"/>
          <w:szCs w:val="24"/>
        </w:rPr>
        <w:t>, 2013, p.14)</w:t>
      </w:r>
      <w:r w:rsidR="00402FE4">
        <w:rPr>
          <w:rFonts w:ascii="Arial" w:hAnsi="Arial" w:cs="Arial"/>
          <w:sz w:val="24"/>
          <w:szCs w:val="24"/>
        </w:rPr>
        <w:t xml:space="preserve">, and it has also been shown that </w:t>
      </w:r>
      <w:r w:rsidR="0006215D">
        <w:rPr>
          <w:rFonts w:ascii="Arial" w:hAnsi="Arial" w:cs="Arial"/>
          <w:sz w:val="24"/>
          <w:szCs w:val="24"/>
        </w:rPr>
        <w:t>these connections or networks can not only help people in</w:t>
      </w:r>
      <w:r w:rsidR="0034622C">
        <w:rPr>
          <w:rFonts w:ascii="Arial" w:hAnsi="Arial" w:cs="Arial"/>
          <w:sz w:val="24"/>
          <w:szCs w:val="24"/>
        </w:rPr>
        <w:t xml:space="preserve"> gaining employment, but can also be used to deny it to people outside of</w:t>
      </w:r>
      <w:r w:rsidR="00F068DC">
        <w:rPr>
          <w:rFonts w:ascii="Arial" w:hAnsi="Arial" w:cs="Arial"/>
          <w:sz w:val="24"/>
          <w:szCs w:val="24"/>
        </w:rPr>
        <w:t xml:space="preserve"> the network (</w:t>
      </w:r>
      <w:r w:rsidR="00091017">
        <w:rPr>
          <w:rFonts w:ascii="Arial" w:hAnsi="Arial" w:cs="Arial"/>
          <w:sz w:val="24"/>
          <w:szCs w:val="24"/>
        </w:rPr>
        <w:t xml:space="preserve">Portes, 1998, 2000, cited in </w:t>
      </w:r>
      <w:proofErr w:type="spellStart"/>
      <w:r w:rsidR="00091017">
        <w:rPr>
          <w:rFonts w:ascii="Arial" w:hAnsi="Arial" w:cs="Arial"/>
          <w:sz w:val="24"/>
          <w:szCs w:val="24"/>
        </w:rPr>
        <w:t>Tzanakis</w:t>
      </w:r>
      <w:proofErr w:type="spellEnd"/>
      <w:r w:rsidR="00091017">
        <w:rPr>
          <w:rFonts w:ascii="Arial" w:hAnsi="Arial" w:cs="Arial"/>
          <w:sz w:val="24"/>
          <w:szCs w:val="24"/>
        </w:rPr>
        <w:t>, 2013, p.14)</w:t>
      </w:r>
      <w:r w:rsidR="00F068DC">
        <w:rPr>
          <w:rFonts w:ascii="Arial" w:hAnsi="Arial" w:cs="Arial"/>
          <w:sz w:val="24"/>
          <w:szCs w:val="24"/>
        </w:rPr>
        <w:t>.</w:t>
      </w:r>
      <w:r w:rsidR="00091017">
        <w:rPr>
          <w:rFonts w:ascii="Arial" w:hAnsi="Arial" w:cs="Arial"/>
          <w:sz w:val="24"/>
          <w:szCs w:val="24"/>
        </w:rPr>
        <w:t xml:space="preserve"> </w:t>
      </w:r>
    </w:p>
    <w:p w14:paraId="06BF7D3E" w14:textId="64F05495" w:rsidR="00AC6D92" w:rsidRDefault="00A61AB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Another </w:t>
      </w:r>
      <w:r w:rsidR="00975FA6">
        <w:rPr>
          <w:rFonts w:ascii="Arial" w:hAnsi="Arial" w:cs="Arial"/>
          <w:sz w:val="24"/>
          <w:szCs w:val="24"/>
        </w:rPr>
        <w:t>impression that this image gives is that the woman</w:t>
      </w:r>
      <w:r w:rsidR="00486AED">
        <w:rPr>
          <w:rFonts w:ascii="Arial" w:hAnsi="Arial" w:cs="Arial"/>
          <w:sz w:val="24"/>
          <w:szCs w:val="24"/>
        </w:rPr>
        <w:t xml:space="preserve"> is concerned with her appearance. She is wearing a formal white dress</w:t>
      </w:r>
      <w:r w:rsidR="00284620">
        <w:rPr>
          <w:rFonts w:ascii="Arial" w:hAnsi="Arial" w:cs="Arial"/>
          <w:sz w:val="24"/>
          <w:szCs w:val="24"/>
        </w:rPr>
        <w:t xml:space="preserve"> with accessories, her hair is very neat and styled, and </w:t>
      </w:r>
      <w:r w:rsidR="0081447A">
        <w:rPr>
          <w:rFonts w:ascii="Arial" w:hAnsi="Arial" w:cs="Arial"/>
          <w:sz w:val="24"/>
          <w:szCs w:val="24"/>
        </w:rPr>
        <w:t xml:space="preserve">the baby she is holding is also pristine and dressed in white. </w:t>
      </w:r>
      <w:r w:rsidR="00590048">
        <w:rPr>
          <w:rFonts w:ascii="Arial" w:hAnsi="Arial" w:cs="Arial"/>
          <w:sz w:val="24"/>
          <w:szCs w:val="24"/>
        </w:rPr>
        <w:t xml:space="preserve">This could link to ideas and ‘beauty standards’ </w:t>
      </w:r>
      <w:r w:rsidR="003D05F2">
        <w:rPr>
          <w:rFonts w:ascii="Arial" w:hAnsi="Arial" w:cs="Arial"/>
          <w:sz w:val="24"/>
          <w:szCs w:val="24"/>
        </w:rPr>
        <w:t>relating to mothers</w:t>
      </w:r>
      <w:r w:rsidR="005D3BD6">
        <w:rPr>
          <w:rFonts w:ascii="Arial" w:hAnsi="Arial" w:cs="Arial"/>
          <w:sz w:val="24"/>
          <w:szCs w:val="24"/>
        </w:rPr>
        <w:t xml:space="preserve">; it has been shown that appearing like the cliched idea of a </w:t>
      </w:r>
      <w:r w:rsidR="00551633">
        <w:rPr>
          <w:rFonts w:ascii="Arial" w:hAnsi="Arial" w:cs="Arial"/>
          <w:sz w:val="24"/>
          <w:szCs w:val="24"/>
        </w:rPr>
        <w:t>what a mother looks like is seen to be undesirable (</w:t>
      </w:r>
      <w:proofErr w:type="spellStart"/>
      <w:r w:rsidR="00551633">
        <w:rPr>
          <w:rFonts w:ascii="Arial" w:hAnsi="Arial" w:cs="Arial"/>
          <w:sz w:val="24"/>
          <w:szCs w:val="24"/>
        </w:rPr>
        <w:t>Prinds</w:t>
      </w:r>
      <w:proofErr w:type="spellEnd"/>
      <w:r w:rsidR="00551633">
        <w:rPr>
          <w:rFonts w:ascii="Arial" w:hAnsi="Arial" w:cs="Arial"/>
          <w:sz w:val="24"/>
          <w:szCs w:val="24"/>
        </w:rPr>
        <w:t xml:space="preserve">, </w:t>
      </w:r>
      <w:r w:rsidR="00F71311">
        <w:rPr>
          <w:rFonts w:ascii="Arial" w:hAnsi="Arial" w:cs="Arial"/>
          <w:sz w:val="24"/>
          <w:szCs w:val="24"/>
        </w:rPr>
        <w:t>Nicolajsen, &amp; Folman, 2019)</w:t>
      </w:r>
      <w:r w:rsidR="00642E85">
        <w:rPr>
          <w:rFonts w:ascii="Arial" w:hAnsi="Arial" w:cs="Arial"/>
          <w:sz w:val="24"/>
          <w:szCs w:val="24"/>
        </w:rPr>
        <w:t xml:space="preserve">, and this is highlighted by the </w:t>
      </w:r>
      <w:r w:rsidR="00310235">
        <w:rPr>
          <w:rFonts w:ascii="Arial" w:hAnsi="Arial" w:cs="Arial"/>
          <w:sz w:val="24"/>
          <w:szCs w:val="24"/>
        </w:rPr>
        <w:t>phrase “Yummy Mummy”, us</w:t>
      </w:r>
      <w:r w:rsidR="00F5616C">
        <w:rPr>
          <w:rFonts w:ascii="Arial" w:hAnsi="Arial" w:cs="Arial"/>
          <w:sz w:val="24"/>
          <w:szCs w:val="24"/>
        </w:rPr>
        <w:t>ed in describing attractive, younger mothers</w:t>
      </w:r>
      <w:r w:rsidR="00585667">
        <w:rPr>
          <w:rFonts w:ascii="Arial" w:hAnsi="Arial" w:cs="Arial"/>
          <w:sz w:val="24"/>
          <w:szCs w:val="24"/>
        </w:rPr>
        <w:t>.</w:t>
      </w:r>
      <w:r w:rsidR="00684F4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72096">
        <w:rPr>
          <w:rFonts w:ascii="Arial" w:hAnsi="Arial" w:cs="Arial"/>
          <w:sz w:val="24"/>
          <w:szCs w:val="24"/>
        </w:rPr>
        <w:t>Prinds</w:t>
      </w:r>
      <w:proofErr w:type="spellEnd"/>
      <w:r w:rsidR="00E72096">
        <w:rPr>
          <w:rFonts w:ascii="Arial" w:hAnsi="Arial" w:cs="Arial"/>
          <w:sz w:val="24"/>
          <w:szCs w:val="24"/>
        </w:rPr>
        <w:t xml:space="preserve"> et al describe four themes which arose</w:t>
      </w:r>
      <w:r w:rsidR="00A60E53">
        <w:rPr>
          <w:rFonts w:ascii="Arial" w:hAnsi="Arial" w:cs="Arial"/>
          <w:sz w:val="24"/>
          <w:szCs w:val="24"/>
        </w:rPr>
        <w:t xml:space="preserve"> from their research with mothers. They discovered that </w:t>
      </w:r>
      <w:r w:rsidR="00045114">
        <w:rPr>
          <w:rFonts w:ascii="Arial" w:hAnsi="Arial" w:cs="Arial"/>
          <w:sz w:val="24"/>
          <w:szCs w:val="24"/>
        </w:rPr>
        <w:t xml:space="preserve">weight loss was a significant focus for the women; they </w:t>
      </w:r>
      <w:r w:rsidR="001D6FB7">
        <w:rPr>
          <w:rFonts w:ascii="Arial" w:hAnsi="Arial" w:cs="Arial"/>
          <w:sz w:val="24"/>
          <w:szCs w:val="24"/>
        </w:rPr>
        <w:t xml:space="preserve">felt that losing the weight gained in pregnancy was </w:t>
      </w:r>
      <w:r w:rsidR="00F22141">
        <w:rPr>
          <w:rFonts w:ascii="Arial" w:hAnsi="Arial" w:cs="Arial"/>
          <w:sz w:val="24"/>
          <w:szCs w:val="24"/>
        </w:rPr>
        <w:t>a priority for the women they interviewed, and that</w:t>
      </w:r>
      <w:r w:rsidR="00D95629">
        <w:rPr>
          <w:rFonts w:ascii="Arial" w:hAnsi="Arial" w:cs="Arial"/>
          <w:sz w:val="24"/>
          <w:szCs w:val="24"/>
        </w:rPr>
        <w:t xml:space="preserve"> </w:t>
      </w:r>
      <w:r w:rsidR="0067469F">
        <w:rPr>
          <w:rFonts w:ascii="Arial" w:hAnsi="Arial" w:cs="Arial"/>
          <w:sz w:val="24"/>
          <w:szCs w:val="24"/>
        </w:rPr>
        <w:t xml:space="preserve">they wanted to </w:t>
      </w:r>
      <w:r w:rsidR="00AA196F">
        <w:rPr>
          <w:rFonts w:ascii="Arial" w:hAnsi="Arial" w:cs="Arial"/>
          <w:sz w:val="24"/>
          <w:szCs w:val="24"/>
        </w:rPr>
        <w:t>“</w:t>
      </w:r>
      <w:r w:rsidR="0067469F">
        <w:rPr>
          <w:rFonts w:ascii="Arial" w:hAnsi="Arial" w:cs="Arial"/>
          <w:sz w:val="24"/>
          <w:szCs w:val="24"/>
        </w:rPr>
        <w:t>get their body ba</w:t>
      </w:r>
      <w:r w:rsidR="00AA196F">
        <w:rPr>
          <w:rFonts w:ascii="Arial" w:hAnsi="Arial" w:cs="Arial"/>
          <w:sz w:val="24"/>
          <w:szCs w:val="24"/>
        </w:rPr>
        <w:t>ck”</w:t>
      </w:r>
      <w:r w:rsidR="00611ED1">
        <w:rPr>
          <w:rFonts w:ascii="Arial" w:hAnsi="Arial" w:cs="Arial"/>
          <w:sz w:val="24"/>
          <w:szCs w:val="24"/>
        </w:rPr>
        <w:t xml:space="preserve">. </w:t>
      </w:r>
      <w:r w:rsidR="000F720B">
        <w:rPr>
          <w:rFonts w:ascii="Arial" w:hAnsi="Arial" w:cs="Arial"/>
          <w:sz w:val="24"/>
          <w:szCs w:val="24"/>
        </w:rPr>
        <w:t>Secondly, they discovered that the mothers reflected on general ideas of what beauty is</w:t>
      </w:r>
      <w:r w:rsidR="009C2240">
        <w:rPr>
          <w:rFonts w:ascii="Arial" w:hAnsi="Arial" w:cs="Arial"/>
          <w:sz w:val="24"/>
          <w:szCs w:val="24"/>
        </w:rPr>
        <w:t xml:space="preserve">, the </w:t>
      </w:r>
      <w:r w:rsidR="0068673A">
        <w:rPr>
          <w:rFonts w:ascii="Arial" w:hAnsi="Arial" w:cs="Arial"/>
          <w:sz w:val="24"/>
          <w:szCs w:val="24"/>
        </w:rPr>
        <w:t xml:space="preserve">standards set by popular culture, </w:t>
      </w:r>
      <w:r w:rsidR="00363F7A">
        <w:rPr>
          <w:rFonts w:ascii="Arial" w:hAnsi="Arial" w:cs="Arial"/>
          <w:sz w:val="24"/>
          <w:szCs w:val="24"/>
        </w:rPr>
        <w:t xml:space="preserve">and </w:t>
      </w:r>
      <w:r w:rsidR="002D33EB">
        <w:rPr>
          <w:rFonts w:ascii="Arial" w:hAnsi="Arial" w:cs="Arial"/>
          <w:sz w:val="24"/>
          <w:szCs w:val="24"/>
        </w:rPr>
        <w:t xml:space="preserve">the difficulty in not being influenced by these ideals. Thirdly, </w:t>
      </w:r>
      <w:r w:rsidR="00C02F7B">
        <w:rPr>
          <w:rFonts w:ascii="Arial" w:hAnsi="Arial" w:cs="Arial"/>
          <w:sz w:val="24"/>
          <w:szCs w:val="24"/>
        </w:rPr>
        <w:t xml:space="preserve">the mothers discussed feeling judgemental </w:t>
      </w:r>
      <w:r w:rsidR="00B61CEE">
        <w:rPr>
          <w:rFonts w:ascii="Arial" w:hAnsi="Arial" w:cs="Arial"/>
          <w:sz w:val="24"/>
          <w:szCs w:val="24"/>
        </w:rPr>
        <w:t>to themselves and others over physical appearance</w:t>
      </w:r>
      <w:r w:rsidR="00640928">
        <w:rPr>
          <w:rFonts w:ascii="Arial" w:hAnsi="Arial" w:cs="Arial"/>
          <w:sz w:val="24"/>
          <w:szCs w:val="24"/>
        </w:rPr>
        <w:t>. Finally, they described</w:t>
      </w:r>
      <w:r w:rsidR="00EC2498">
        <w:rPr>
          <w:rFonts w:ascii="Arial" w:hAnsi="Arial" w:cs="Arial"/>
          <w:sz w:val="24"/>
          <w:szCs w:val="24"/>
        </w:rPr>
        <w:t xml:space="preserve"> how the women sought to distance themselves from the idea of what a mother </w:t>
      </w:r>
      <w:r w:rsidR="001B3EDA">
        <w:rPr>
          <w:rFonts w:ascii="Arial" w:hAnsi="Arial" w:cs="Arial"/>
          <w:sz w:val="24"/>
          <w:szCs w:val="24"/>
        </w:rPr>
        <w:t>physically looks like</w:t>
      </w:r>
      <w:r w:rsidR="00AF5189">
        <w:rPr>
          <w:rFonts w:ascii="Arial" w:hAnsi="Arial" w:cs="Arial"/>
          <w:sz w:val="24"/>
          <w:szCs w:val="24"/>
        </w:rPr>
        <w:t xml:space="preserve">, and how there were ideals of lifestyle related to being a mother </w:t>
      </w:r>
      <w:r w:rsidR="00193D27">
        <w:rPr>
          <w:rFonts w:ascii="Arial" w:hAnsi="Arial" w:cs="Arial"/>
          <w:sz w:val="24"/>
          <w:szCs w:val="24"/>
        </w:rPr>
        <w:t>(</w:t>
      </w:r>
      <w:proofErr w:type="spellStart"/>
      <w:r w:rsidR="00193D27">
        <w:rPr>
          <w:rFonts w:ascii="Arial" w:hAnsi="Arial" w:cs="Arial"/>
          <w:sz w:val="24"/>
          <w:szCs w:val="24"/>
        </w:rPr>
        <w:t>Prinds</w:t>
      </w:r>
      <w:proofErr w:type="spellEnd"/>
      <w:r w:rsidR="00193D27">
        <w:rPr>
          <w:rFonts w:ascii="Arial" w:hAnsi="Arial" w:cs="Arial"/>
          <w:sz w:val="24"/>
          <w:szCs w:val="24"/>
        </w:rPr>
        <w:t>, Nicolajsen, &amp; Folman, 2019)</w:t>
      </w:r>
      <w:r w:rsidR="00193D27">
        <w:rPr>
          <w:rFonts w:ascii="Arial" w:hAnsi="Arial" w:cs="Arial"/>
          <w:sz w:val="24"/>
          <w:szCs w:val="24"/>
        </w:rPr>
        <w:t>.</w:t>
      </w:r>
      <w:r w:rsidR="00C91ACC">
        <w:rPr>
          <w:rFonts w:ascii="Arial" w:hAnsi="Arial" w:cs="Arial"/>
          <w:sz w:val="24"/>
          <w:szCs w:val="24"/>
        </w:rPr>
        <w:t xml:space="preserve"> It could be argued that these findings relate to </w:t>
      </w:r>
      <w:r w:rsidR="0075286F">
        <w:rPr>
          <w:rFonts w:ascii="Arial" w:hAnsi="Arial" w:cs="Arial"/>
          <w:sz w:val="24"/>
          <w:szCs w:val="24"/>
        </w:rPr>
        <w:t xml:space="preserve">the ‘good’ mother ideal, and that the woman in the picture is </w:t>
      </w:r>
      <w:r w:rsidR="007665D2">
        <w:rPr>
          <w:rFonts w:ascii="Arial" w:hAnsi="Arial" w:cs="Arial"/>
          <w:sz w:val="24"/>
          <w:szCs w:val="24"/>
        </w:rPr>
        <w:t xml:space="preserve">adhering to these standards </w:t>
      </w:r>
      <w:proofErr w:type="gramStart"/>
      <w:r w:rsidR="007665D2">
        <w:rPr>
          <w:rFonts w:ascii="Arial" w:hAnsi="Arial" w:cs="Arial"/>
          <w:sz w:val="24"/>
          <w:szCs w:val="24"/>
        </w:rPr>
        <w:t>in order to</w:t>
      </w:r>
      <w:proofErr w:type="gramEnd"/>
      <w:r w:rsidR="007665D2">
        <w:rPr>
          <w:rFonts w:ascii="Arial" w:hAnsi="Arial" w:cs="Arial"/>
          <w:sz w:val="24"/>
          <w:szCs w:val="24"/>
        </w:rPr>
        <w:t xml:space="preserve"> </w:t>
      </w:r>
      <w:r w:rsidR="001C0D49">
        <w:rPr>
          <w:rFonts w:ascii="Arial" w:hAnsi="Arial" w:cs="Arial"/>
          <w:sz w:val="24"/>
          <w:szCs w:val="24"/>
        </w:rPr>
        <w:t>maintain her social position as such.</w:t>
      </w:r>
    </w:p>
    <w:p w14:paraId="446D74F7" w14:textId="01F12C63" w:rsidR="005F29D7" w:rsidRDefault="0083474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outcome of this picture is that we see a slender</w:t>
      </w:r>
      <w:r w:rsidR="00007175">
        <w:rPr>
          <w:rFonts w:ascii="Arial" w:hAnsi="Arial" w:cs="Arial"/>
          <w:sz w:val="24"/>
          <w:szCs w:val="24"/>
        </w:rPr>
        <w:t xml:space="preserve">, well-dressed woman with a baby </w:t>
      </w:r>
      <w:r w:rsidR="00F05290">
        <w:rPr>
          <w:rFonts w:ascii="Arial" w:hAnsi="Arial" w:cs="Arial"/>
          <w:sz w:val="24"/>
          <w:szCs w:val="24"/>
        </w:rPr>
        <w:t xml:space="preserve">who is </w:t>
      </w:r>
      <w:r w:rsidR="00007175">
        <w:rPr>
          <w:rFonts w:ascii="Arial" w:hAnsi="Arial" w:cs="Arial"/>
          <w:sz w:val="24"/>
          <w:szCs w:val="24"/>
        </w:rPr>
        <w:t>withdrawing money.</w:t>
      </w:r>
      <w:r w:rsidR="00F05290">
        <w:rPr>
          <w:rFonts w:ascii="Arial" w:hAnsi="Arial" w:cs="Arial"/>
          <w:sz w:val="24"/>
          <w:szCs w:val="24"/>
        </w:rPr>
        <w:t xml:space="preserve"> The image has connotations that she has some wealth</w:t>
      </w:r>
      <w:r w:rsidR="001C7CE2">
        <w:rPr>
          <w:rFonts w:ascii="Arial" w:hAnsi="Arial" w:cs="Arial"/>
          <w:sz w:val="24"/>
          <w:szCs w:val="24"/>
        </w:rPr>
        <w:t xml:space="preserve">, </w:t>
      </w:r>
      <w:r w:rsidR="00584818">
        <w:rPr>
          <w:rFonts w:ascii="Arial" w:hAnsi="Arial" w:cs="Arial"/>
          <w:sz w:val="24"/>
          <w:szCs w:val="24"/>
        </w:rPr>
        <w:t xml:space="preserve">plus </w:t>
      </w:r>
      <w:r w:rsidR="001C7CE2">
        <w:rPr>
          <w:rFonts w:ascii="Arial" w:hAnsi="Arial" w:cs="Arial"/>
          <w:sz w:val="24"/>
          <w:szCs w:val="24"/>
        </w:rPr>
        <w:t>cultural and social capital, inferred by her expensive looking clothing</w:t>
      </w:r>
      <w:r w:rsidR="007F43D6">
        <w:rPr>
          <w:rFonts w:ascii="Arial" w:hAnsi="Arial" w:cs="Arial"/>
          <w:sz w:val="24"/>
          <w:szCs w:val="24"/>
        </w:rPr>
        <w:t>. She is slim and well-groomed</w:t>
      </w:r>
      <w:r w:rsidR="00584818">
        <w:rPr>
          <w:rFonts w:ascii="Arial" w:hAnsi="Arial" w:cs="Arial"/>
          <w:sz w:val="24"/>
          <w:szCs w:val="24"/>
        </w:rPr>
        <w:t xml:space="preserve">, which could show that she is concerned with her appearance. This complies directly with the idea of a ‘good’ mother, who </w:t>
      </w:r>
      <w:r w:rsidR="00902285">
        <w:rPr>
          <w:rFonts w:ascii="Arial" w:hAnsi="Arial" w:cs="Arial"/>
          <w:sz w:val="24"/>
          <w:szCs w:val="24"/>
        </w:rPr>
        <w:t>looks attractive, is middle class</w:t>
      </w:r>
      <w:r w:rsidR="00AE1F51">
        <w:rPr>
          <w:rFonts w:ascii="Arial" w:hAnsi="Arial" w:cs="Arial"/>
          <w:sz w:val="24"/>
          <w:szCs w:val="24"/>
        </w:rPr>
        <w:t xml:space="preserve">, </w:t>
      </w:r>
      <w:r w:rsidR="00534CA4">
        <w:rPr>
          <w:rFonts w:ascii="Arial" w:hAnsi="Arial" w:cs="Arial"/>
          <w:sz w:val="24"/>
          <w:szCs w:val="24"/>
        </w:rPr>
        <w:t>within a particular age range, and</w:t>
      </w:r>
      <w:r w:rsidR="00584818">
        <w:rPr>
          <w:rFonts w:ascii="Arial" w:hAnsi="Arial" w:cs="Arial"/>
          <w:sz w:val="24"/>
          <w:szCs w:val="24"/>
        </w:rPr>
        <w:t xml:space="preserve"> </w:t>
      </w:r>
      <w:r w:rsidR="00BC48BF">
        <w:rPr>
          <w:rFonts w:ascii="Arial" w:hAnsi="Arial" w:cs="Arial"/>
          <w:sz w:val="24"/>
          <w:szCs w:val="24"/>
        </w:rPr>
        <w:t xml:space="preserve">slim. </w:t>
      </w:r>
      <w:r w:rsidR="005E6CC9">
        <w:rPr>
          <w:rFonts w:ascii="Arial" w:hAnsi="Arial" w:cs="Arial"/>
          <w:sz w:val="24"/>
          <w:szCs w:val="24"/>
        </w:rPr>
        <w:t xml:space="preserve">This could then link to </w:t>
      </w:r>
      <w:r w:rsidR="0043778F">
        <w:rPr>
          <w:rFonts w:ascii="Arial" w:hAnsi="Arial" w:cs="Arial"/>
          <w:sz w:val="24"/>
          <w:szCs w:val="24"/>
        </w:rPr>
        <w:t>an improved position</w:t>
      </w:r>
      <w:r w:rsidR="00B940EC">
        <w:rPr>
          <w:rFonts w:ascii="Arial" w:hAnsi="Arial" w:cs="Arial"/>
          <w:sz w:val="24"/>
          <w:szCs w:val="24"/>
        </w:rPr>
        <w:t xml:space="preserve"> for her and her children</w:t>
      </w:r>
      <w:r w:rsidR="003D5B36">
        <w:rPr>
          <w:rFonts w:ascii="Arial" w:hAnsi="Arial" w:cs="Arial"/>
          <w:sz w:val="24"/>
          <w:szCs w:val="24"/>
        </w:rPr>
        <w:t xml:space="preserve">, </w:t>
      </w:r>
      <w:r w:rsidR="0043778F">
        <w:rPr>
          <w:rFonts w:ascii="Arial" w:hAnsi="Arial" w:cs="Arial"/>
          <w:sz w:val="24"/>
          <w:szCs w:val="24"/>
        </w:rPr>
        <w:t xml:space="preserve">perhaps through better treatment in </w:t>
      </w:r>
      <w:r w:rsidR="00466E33">
        <w:rPr>
          <w:rFonts w:ascii="Arial" w:hAnsi="Arial" w:cs="Arial"/>
          <w:sz w:val="24"/>
          <w:szCs w:val="24"/>
        </w:rPr>
        <w:t xml:space="preserve">social, </w:t>
      </w:r>
      <w:r w:rsidR="0043778F">
        <w:rPr>
          <w:rFonts w:ascii="Arial" w:hAnsi="Arial" w:cs="Arial"/>
          <w:sz w:val="24"/>
          <w:szCs w:val="24"/>
        </w:rPr>
        <w:t>education</w:t>
      </w:r>
      <w:r w:rsidR="006C0821">
        <w:rPr>
          <w:rFonts w:ascii="Arial" w:hAnsi="Arial" w:cs="Arial"/>
          <w:sz w:val="24"/>
          <w:szCs w:val="24"/>
        </w:rPr>
        <w:t>al and sports settings.</w:t>
      </w:r>
      <w:r w:rsidR="00876DAF">
        <w:rPr>
          <w:rFonts w:ascii="Arial" w:hAnsi="Arial" w:cs="Arial"/>
          <w:sz w:val="24"/>
          <w:szCs w:val="24"/>
        </w:rPr>
        <w:t xml:space="preserve"> </w:t>
      </w:r>
      <w:r w:rsidR="001F3F9C">
        <w:rPr>
          <w:rFonts w:ascii="Arial" w:hAnsi="Arial" w:cs="Arial"/>
          <w:sz w:val="24"/>
          <w:szCs w:val="24"/>
        </w:rPr>
        <w:t>However, the stereotypes around motherhood may have some elements of control</w:t>
      </w:r>
      <w:r w:rsidR="008D69BD">
        <w:rPr>
          <w:rFonts w:ascii="Arial" w:hAnsi="Arial" w:cs="Arial"/>
          <w:sz w:val="24"/>
          <w:szCs w:val="24"/>
        </w:rPr>
        <w:t>, coercing her into maintaining the expected appearance of the group.</w:t>
      </w:r>
    </w:p>
    <w:p w14:paraId="24481E66" w14:textId="77777777" w:rsidR="0016382B" w:rsidRDefault="0016382B">
      <w:pPr>
        <w:rPr>
          <w:rFonts w:ascii="Arial" w:hAnsi="Arial" w:cs="Arial"/>
          <w:sz w:val="24"/>
          <w:szCs w:val="24"/>
        </w:rPr>
      </w:pPr>
    </w:p>
    <w:p w14:paraId="2C435480" w14:textId="2FC8765E" w:rsidR="006C0821" w:rsidRPr="00CE4A9B" w:rsidRDefault="006C0821">
      <w:pPr>
        <w:rPr>
          <w:rFonts w:ascii="Arial" w:hAnsi="Arial" w:cs="Arial"/>
          <w:b/>
          <w:bCs/>
          <w:sz w:val="24"/>
          <w:szCs w:val="24"/>
        </w:rPr>
      </w:pPr>
      <w:r w:rsidRPr="00CE4A9B">
        <w:rPr>
          <w:rFonts w:ascii="Arial" w:hAnsi="Arial" w:cs="Arial"/>
          <w:b/>
          <w:bCs/>
          <w:sz w:val="24"/>
          <w:szCs w:val="24"/>
        </w:rPr>
        <w:lastRenderedPageBreak/>
        <w:t>Image B</w:t>
      </w:r>
    </w:p>
    <w:p w14:paraId="64D5D9BD" w14:textId="42EBAC39" w:rsidR="006C0821" w:rsidRDefault="00027FFE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5440648D" wp14:editId="0F8753AE">
            <wp:extent cx="4406400" cy="2941200"/>
            <wp:effectExtent l="0" t="0" r="0" b="0"/>
            <wp:docPr id="2" name="Picture 2" descr="Mother-of-five Emma Lawlor, 27, from Wolverhampton, who gets £18,000 in benefits a year says she does not have enough money to buy new school uniforms for her childr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-f74277fda2f75ad" descr="Mother-of-five Emma Lawlor, 27, from Wolverhampton, who gets £18,000 in benefits a year says she does not have enough money to buy new school uniforms for her children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6400" cy="294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F7600B" w14:textId="467A6C66" w:rsidR="007A49FE" w:rsidRDefault="00115B8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Image B shows a woman dressed in casual clothes, of average size</w:t>
      </w:r>
      <w:r w:rsidR="009E1F63">
        <w:rPr>
          <w:rFonts w:ascii="Arial" w:hAnsi="Arial" w:cs="Arial"/>
          <w:sz w:val="24"/>
          <w:szCs w:val="24"/>
        </w:rPr>
        <w:t xml:space="preserve">, who </w:t>
      </w:r>
      <w:r w:rsidR="00A30A61">
        <w:rPr>
          <w:rFonts w:ascii="Arial" w:hAnsi="Arial" w:cs="Arial"/>
          <w:sz w:val="24"/>
          <w:szCs w:val="24"/>
        </w:rPr>
        <w:t>is standing outside a house</w:t>
      </w:r>
      <w:r w:rsidR="003A6AD9">
        <w:rPr>
          <w:rFonts w:ascii="Arial" w:hAnsi="Arial" w:cs="Arial"/>
          <w:sz w:val="24"/>
          <w:szCs w:val="24"/>
        </w:rPr>
        <w:t xml:space="preserve"> holding a child and accompanied by her other children. </w:t>
      </w:r>
      <w:r w:rsidR="00DE5B3C">
        <w:rPr>
          <w:rFonts w:ascii="Arial" w:hAnsi="Arial" w:cs="Arial"/>
          <w:sz w:val="24"/>
          <w:szCs w:val="24"/>
        </w:rPr>
        <w:t xml:space="preserve">The five children appear </w:t>
      </w:r>
      <w:r w:rsidR="00D92866">
        <w:rPr>
          <w:rFonts w:ascii="Arial" w:hAnsi="Arial" w:cs="Arial"/>
          <w:sz w:val="24"/>
          <w:szCs w:val="24"/>
        </w:rPr>
        <w:t xml:space="preserve">to be of close ages and are dressed in mismatched clothing. </w:t>
      </w:r>
      <w:r w:rsidR="0091546E">
        <w:rPr>
          <w:rFonts w:ascii="Arial" w:hAnsi="Arial" w:cs="Arial"/>
          <w:sz w:val="24"/>
          <w:szCs w:val="24"/>
        </w:rPr>
        <w:t xml:space="preserve">The immediate impression that the image gives is that </w:t>
      </w:r>
      <w:r w:rsidR="008207F7">
        <w:rPr>
          <w:rFonts w:ascii="Arial" w:hAnsi="Arial" w:cs="Arial"/>
          <w:sz w:val="24"/>
          <w:szCs w:val="24"/>
        </w:rPr>
        <w:t xml:space="preserve">the family are of lower income and perhaps living in poverty. </w:t>
      </w:r>
      <w:r w:rsidR="00E7427F">
        <w:rPr>
          <w:rFonts w:ascii="Arial" w:hAnsi="Arial" w:cs="Arial"/>
          <w:sz w:val="24"/>
          <w:szCs w:val="24"/>
        </w:rPr>
        <w:t xml:space="preserve">There is also no </w:t>
      </w:r>
      <w:r w:rsidR="006361D9">
        <w:rPr>
          <w:rFonts w:ascii="Arial" w:hAnsi="Arial" w:cs="Arial"/>
          <w:sz w:val="24"/>
          <w:szCs w:val="24"/>
        </w:rPr>
        <w:t xml:space="preserve">second adult shown in the image, so it could therefore be assumed that the mother is single. </w:t>
      </w:r>
      <w:r w:rsidR="00797409">
        <w:rPr>
          <w:rFonts w:ascii="Arial" w:hAnsi="Arial" w:cs="Arial"/>
          <w:sz w:val="24"/>
          <w:szCs w:val="24"/>
        </w:rPr>
        <w:t xml:space="preserve">These aspects of the image might suggest that she </w:t>
      </w:r>
      <w:r w:rsidR="00AB17D6">
        <w:rPr>
          <w:rFonts w:ascii="Arial" w:hAnsi="Arial" w:cs="Arial"/>
          <w:sz w:val="24"/>
          <w:szCs w:val="24"/>
        </w:rPr>
        <w:t>doesn’t comply with the stereotyped ideal of the ‘good’ mother</w:t>
      </w:r>
      <w:r w:rsidR="00A8512A">
        <w:rPr>
          <w:rFonts w:ascii="Arial" w:hAnsi="Arial" w:cs="Arial"/>
          <w:sz w:val="24"/>
          <w:szCs w:val="24"/>
        </w:rPr>
        <w:t>, as she is not shown as being attractive or middle class</w:t>
      </w:r>
      <w:r w:rsidR="00AC2149">
        <w:rPr>
          <w:rFonts w:ascii="Arial" w:hAnsi="Arial" w:cs="Arial"/>
          <w:sz w:val="24"/>
          <w:szCs w:val="24"/>
        </w:rPr>
        <w:t xml:space="preserve">. </w:t>
      </w:r>
    </w:p>
    <w:p w14:paraId="6F95CE9C" w14:textId="065492C1" w:rsidR="00AC2149" w:rsidRDefault="00A75B7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Lone parent families have been shown to </w:t>
      </w:r>
      <w:r w:rsidR="00734CC8">
        <w:rPr>
          <w:rFonts w:ascii="Arial" w:hAnsi="Arial" w:cs="Arial"/>
          <w:sz w:val="24"/>
          <w:szCs w:val="24"/>
        </w:rPr>
        <w:t>be more likely to experience poverty then two-parent families</w:t>
      </w:r>
      <w:r w:rsidR="00CE47AF">
        <w:rPr>
          <w:rFonts w:ascii="Arial" w:hAnsi="Arial" w:cs="Arial"/>
          <w:sz w:val="24"/>
          <w:szCs w:val="24"/>
        </w:rPr>
        <w:t xml:space="preserve"> (</w:t>
      </w:r>
      <w:r w:rsidR="0039176B">
        <w:rPr>
          <w:rFonts w:ascii="Arial" w:hAnsi="Arial" w:cs="Arial"/>
          <w:sz w:val="24"/>
          <w:szCs w:val="24"/>
        </w:rPr>
        <w:t>Harkness</w:t>
      </w:r>
      <w:r w:rsidR="004E1DA1">
        <w:rPr>
          <w:rFonts w:ascii="Arial" w:hAnsi="Arial" w:cs="Arial"/>
          <w:sz w:val="24"/>
          <w:szCs w:val="24"/>
        </w:rPr>
        <w:t>, Gregg &amp; Macmillan</w:t>
      </w:r>
      <w:r w:rsidR="00CE47AF">
        <w:rPr>
          <w:rFonts w:ascii="Arial" w:hAnsi="Arial" w:cs="Arial"/>
          <w:sz w:val="24"/>
          <w:szCs w:val="24"/>
        </w:rPr>
        <w:t>, 2012</w:t>
      </w:r>
      <w:r w:rsidR="0006476D">
        <w:rPr>
          <w:rFonts w:ascii="Arial" w:hAnsi="Arial" w:cs="Arial"/>
          <w:sz w:val="24"/>
          <w:szCs w:val="24"/>
        </w:rPr>
        <w:t>, p</w:t>
      </w:r>
      <w:r w:rsidR="00A82DED">
        <w:rPr>
          <w:rFonts w:ascii="Arial" w:hAnsi="Arial" w:cs="Arial"/>
          <w:sz w:val="24"/>
          <w:szCs w:val="24"/>
        </w:rPr>
        <w:t>.7</w:t>
      </w:r>
      <w:r w:rsidR="00CE47AF">
        <w:rPr>
          <w:rFonts w:ascii="Arial" w:hAnsi="Arial" w:cs="Arial"/>
          <w:sz w:val="24"/>
          <w:szCs w:val="24"/>
        </w:rPr>
        <w:t>).</w:t>
      </w:r>
      <w:r w:rsidR="0006476D">
        <w:rPr>
          <w:rFonts w:ascii="Arial" w:hAnsi="Arial" w:cs="Arial"/>
          <w:sz w:val="24"/>
          <w:szCs w:val="24"/>
        </w:rPr>
        <w:t xml:space="preserve"> </w:t>
      </w:r>
      <w:r w:rsidR="00C77750">
        <w:rPr>
          <w:rFonts w:ascii="Arial" w:hAnsi="Arial" w:cs="Arial"/>
          <w:sz w:val="24"/>
          <w:szCs w:val="24"/>
        </w:rPr>
        <w:t xml:space="preserve">It is unclear, however, as to why this is; </w:t>
      </w:r>
      <w:r w:rsidR="000F708C">
        <w:rPr>
          <w:rFonts w:ascii="Arial" w:hAnsi="Arial" w:cs="Arial"/>
          <w:sz w:val="24"/>
          <w:szCs w:val="24"/>
        </w:rPr>
        <w:t>single parents</w:t>
      </w:r>
      <w:r w:rsidR="00094386">
        <w:rPr>
          <w:rFonts w:ascii="Arial" w:hAnsi="Arial" w:cs="Arial"/>
          <w:sz w:val="24"/>
          <w:szCs w:val="24"/>
        </w:rPr>
        <w:t xml:space="preserve"> may have other </w:t>
      </w:r>
      <w:r w:rsidR="00781DF8">
        <w:rPr>
          <w:rFonts w:ascii="Arial" w:hAnsi="Arial" w:cs="Arial"/>
          <w:sz w:val="24"/>
          <w:szCs w:val="24"/>
        </w:rPr>
        <w:t>factors which make them more likely to experience poverty, for example, less achievement educationally</w:t>
      </w:r>
      <w:r w:rsidR="00691F04">
        <w:rPr>
          <w:rFonts w:ascii="Arial" w:hAnsi="Arial" w:cs="Arial"/>
          <w:sz w:val="24"/>
          <w:szCs w:val="24"/>
        </w:rPr>
        <w:t>; it has been shown that lone parent</w:t>
      </w:r>
      <w:r w:rsidR="00BA5B8C">
        <w:rPr>
          <w:rFonts w:ascii="Arial" w:hAnsi="Arial" w:cs="Arial"/>
          <w:sz w:val="24"/>
          <w:szCs w:val="24"/>
        </w:rPr>
        <w:t>s are less qualified tha</w:t>
      </w:r>
      <w:r w:rsidR="00B352A4">
        <w:rPr>
          <w:rFonts w:ascii="Arial" w:hAnsi="Arial" w:cs="Arial"/>
          <w:sz w:val="24"/>
          <w:szCs w:val="24"/>
        </w:rPr>
        <w:t>n</w:t>
      </w:r>
      <w:r w:rsidR="00BA5B8C">
        <w:rPr>
          <w:rFonts w:ascii="Arial" w:hAnsi="Arial" w:cs="Arial"/>
          <w:sz w:val="24"/>
          <w:szCs w:val="24"/>
        </w:rPr>
        <w:t xml:space="preserve"> married parents (Kiernan et al, cited in Harkness, Gregg &amp; Macmillan, 2012, p.</w:t>
      </w:r>
      <w:r w:rsidR="000E7F24">
        <w:rPr>
          <w:rFonts w:ascii="Arial" w:hAnsi="Arial" w:cs="Arial"/>
          <w:sz w:val="24"/>
          <w:szCs w:val="24"/>
        </w:rPr>
        <w:t>8</w:t>
      </w:r>
      <w:r w:rsidR="00BA5B8C">
        <w:rPr>
          <w:rFonts w:ascii="Arial" w:hAnsi="Arial" w:cs="Arial"/>
          <w:sz w:val="24"/>
          <w:szCs w:val="24"/>
        </w:rPr>
        <w:t>)</w:t>
      </w:r>
      <w:r w:rsidR="000E7F24">
        <w:rPr>
          <w:rFonts w:ascii="Arial" w:hAnsi="Arial" w:cs="Arial"/>
          <w:sz w:val="24"/>
          <w:szCs w:val="24"/>
        </w:rPr>
        <w:t xml:space="preserve">. </w:t>
      </w:r>
      <w:r w:rsidR="001C691A">
        <w:rPr>
          <w:rFonts w:ascii="Arial" w:hAnsi="Arial" w:cs="Arial"/>
          <w:sz w:val="24"/>
          <w:szCs w:val="24"/>
        </w:rPr>
        <w:t xml:space="preserve">Furthermore, rather than the </w:t>
      </w:r>
      <w:r w:rsidR="00FE66A1">
        <w:rPr>
          <w:rFonts w:ascii="Arial" w:hAnsi="Arial" w:cs="Arial"/>
          <w:sz w:val="24"/>
          <w:szCs w:val="24"/>
        </w:rPr>
        <w:t xml:space="preserve">position of being a lone parent increasing likelihood of poverty, </w:t>
      </w:r>
      <w:r w:rsidR="0073521B">
        <w:rPr>
          <w:rFonts w:ascii="Arial" w:hAnsi="Arial" w:cs="Arial"/>
          <w:sz w:val="24"/>
          <w:szCs w:val="24"/>
        </w:rPr>
        <w:t xml:space="preserve">it has been suggested that it is </w:t>
      </w:r>
      <w:proofErr w:type="gramStart"/>
      <w:r w:rsidR="0073521B">
        <w:rPr>
          <w:rFonts w:ascii="Arial" w:hAnsi="Arial" w:cs="Arial"/>
          <w:sz w:val="24"/>
          <w:szCs w:val="24"/>
        </w:rPr>
        <w:t>actually the</w:t>
      </w:r>
      <w:proofErr w:type="gramEnd"/>
      <w:r w:rsidR="0073521B">
        <w:rPr>
          <w:rFonts w:ascii="Arial" w:hAnsi="Arial" w:cs="Arial"/>
          <w:sz w:val="24"/>
          <w:szCs w:val="24"/>
        </w:rPr>
        <w:t xml:space="preserve"> economic</w:t>
      </w:r>
      <w:r w:rsidR="00815EFC">
        <w:rPr>
          <w:rFonts w:ascii="Arial" w:hAnsi="Arial" w:cs="Arial"/>
          <w:sz w:val="24"/>
          <w:szCs w:val="24"/>
        </w:rPr>
        <w:t xml:space="preserve"> circumstances which</w:t>
      </w:r>
      <w:r w:rsidR="00ED3B30">
        <w:rPr>
          <w:rFonts w:ascii="Arial" w:hAnsi="Arial" w:cs="Arial"/>
          <w:sz w:val="24"/>
          <w:szCs w:val="24"/>
        </w:rPr>
        <w:t xml:space="preserve"> shape the structure of families (Harkness, Gregg &amp; Macmillan, 2012, </w:t>
      </w:r>
      <w:r w:rsidR="00345559">
        <w:rPr>
          <w:rFonts w:ascii="Arial" w:hAnsi="Arial" w:cs="Arial"/>
          <w:sz w:val="24"/>
          <w:szCs w:val="24"/>
        </w:rPr>
        <w:t>p.9)</w:t>
      </w:r>
      <w:r w:rsidR="00ED3B30">
        <w:rPr>
          <w:rFonts w:ascii="Arial" w:hAnsi="Arial" w:cs="Arial"/>
          <w:sz w:val="24"/>
          <w:szCs w:val="24"/>
        </w:rPr>
        <w:t>.</w:t>
      </w:r>
      <w:r w:rsidR="00345559">
        <w:rPr>
          <w:rFonts w:ascii="Arial" w:hAnsi="Arial" w:cs="Arial"/>
          <w:sz w:val="24"/>
          <w:szCs w:val="24"/>
        </w:rPr>
        <w:t xml:space="preserve"> </w:t>
      </w:r>
      <w:r w:rsidR="00304903">
        <w:rPr>
          <w:rFonts w:ascii="Arial" w:hAnsi="Arial" w:cs="Arial"/>
          <w:sz w:val="24"/>
          <w:szCs w:val="24"/>
        </w:rPr>
        <w:t>However, it is</w:t>
      </w:r>
      <w:r w:rsidR="001927E5">
        <w:rPr>
          <w:rFonts w:ascii="Arial" w:hAnsi="Arial" w:cs="Arial"/>
          <w:sz w:val="24"/>
          <w:szCs w:val="24"/>
        </w:rPr>
        <w:t xml:space="preserve">n’t specified about how this affects an individual’s ability to adequately parent children; </w:t>
      </w:r>
      <w:r w:rsidR="00121FD0">
        <w:rPr>
          <w:rFonts w:ascii="Arial" w:hAnsi="Arial" w:cs="Arial"/>
          <w:sz w:val="24"/>
          <w:szCs w:val="24"/>
        </w:rPr>
        <w:t xml:space="preserve">as </w:t>
      </w:r>
      <w:r w:rsidR="000C1644">
        <w:rPr>
          <w:rFonts w:ascii="Arial" w:hAnsi="Arial" w:cs="Arial"/>
          <w:sz w:val="24"/>
          <w:szCs w:val="24"/>
        </w:rPr>
        <w:t>Goodman and Greaves discovered, while</w:t>
      </w:r>
      <w:r w:rsidR="00BA53E5">
        <w:rPr>
          <w:rFonts w:ascii="Arial" w:hAnsi="Arial" w:cs="Arial"/>
          <w:sz w:val="24"/>
          <w:szCs w:val="24"/>
        </w:rPr>
        <w:t xml:space="preserve"> children aged three and five </w:t>
      </w:r>
      <w:r w:rsidR="00054115">
        <w:rPr>
          <w:rFonts w:ascii="Arial" w:hAnsi="Arial" w:cs="Arial"/>
          <w:sz w:val="24"/>
          <w:szCs w:val="24"/>
        </w:rPr>
        <w:t xml:space="preserve">who belong to </w:t>
      </w:r>
      <w:r w:rsidR="00463047">
        <w:rPr>
          <w:rFonts w:ascii="Arial" w:hAnsi="Arial" w:cs="Arial"/>
          <w:sz w:val="24"/>
          <w:szCs w:val="24"/>
        </w:rPr>
        <w:t>two-parent families appear to perform better, these</w:t>
      </w:r>
      <w:r w:rsidR="00D34AF8">
        <w:rPr>
          <w:rFonts w:ascii="Arial" w:hAnsi="Arial" w:cs="Arial"/>
          <w:sz w:val="24"/>
          <w:szCs w:val="24"/>
        </w:rPr>
        <w:t xml:space="preserve"> discrepancies disappear when the </w:t>
      </w:r>
      <w:r w:rsidR="004F1B78">
        <w:rPr>
          <w:rFonts w:ascii="Arial" w:hAnsi="Arial" w:cs="Arial"/>
          <w:sz w:val="24"/>
          <w:szCs w:val="24"/>
        </w:rPr>
        <w:t>data is controlled for other factors, such as parental education</w:t>
      </w:r>
      <w:r w:rsidR="00B20BAF">
        <w:rPr>
          <w:rFonts w:ascii="Arial" w:hAnsi="Arial" w:cs="Arial"/>
          <w:sz w:val="24"/>
          <w:szCs w:val="24"/>
        </w:rPr>
        <w:t xml:space="preserve"> (2010, cited in Harkness, Gregg &amp; Macmillan, 2012, p.</w:t>
      </w:r>
      <w:r w:rsidR="003D7B0A">
        <w:rPr>
          <w:rFonts w:ascii="Arial" w:hAnsi="Arial" w:cs="Arial"/>
          <w:sz w:val="24"/>
          <w:szCs w:val="24"/>
        </w:rPr>
        <w:t>8).</w:t>
      </w:r>
    </w:p>
    <w:p w14:paraId="48EB73DF" w14:textId="33D6F4A9" w:rsidR="001A3864" w:rsidRDefault="002C246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mother shown in the image looks to be of </w:t>
      </w:r>
      <w:r w:rsidR="00011310">
        <w:rPr>
          <w:rFonts w:ascii="Arial" w:hAnsi="Arial" w:cs="Arial"/>
          <w:sz w:val="24"/>
          <w:szCs w:val="24"/>
        </w:rPr>
        <w:t>lower income</w:t>
      </w:r>
      <w:r w:rsidR="00D6481A">
        <w:rPr>
          <w:rFonts w:ascii="Arial" w:hAnsi="Arial" w:cs="Arial"/>
          <w:sz w:val="24"/>
          <w:szCs w:val="24"/>
        </w:rPr>
        <w:t xml:space="preserve">, and there’s no indication </w:t>
      </w:r>
      <w:r w:rsidR="00CC6201">
        <w:rPr>
          <w:rFonts w:ascii="Arial" w:hAnsi="Arial" w:cs="Arial"/>
          <w:sz w:val="24"/>
          <w:szCs w:val="24"/>
        </w:rPr>
        <w:t xml:space="preserve">of her being in employment at all. </w:t>
      </w:r>
      <w:r w:rsidR="00724662">
        <w:rPr>
          <w:rFonts w:ascii="Arial" w:hAnsi="Arial" w:cs="Arial"/>
          <w:sz w:val="24"/>
          <w:szCs w:val="24"/>
        </w:rPr>
        <w:t xml:space="preserve">It could be assumed therefore that she may belong to the </w:t>
      </w:r>
      <w:r w:rsidR="001C35A6">
        <w:rPr>
          <w:rFonts w:ascii="Arial" w:hAnsi="Arial" w:cs="Arial"/>
          <w:sz w:val="24"/>
          <w:szCs w:val="24"/>
        </w:rPr>
        <w:t>class of the ‘precariat’</w:t>
      </w:r>
      <w:r w:rsidR="0018473E">
        <w:rPr>
          <w:rFonts w:ascii="Arial" w:hAnsi="Arial" w:cs="Arial"/>
          <w:sz w:val="24"/>
          <w:szCs w:val="24"/>
        </w:rPr>
        <w:t xml:space="preserve">, a contraction of the </w:t>
      </w:r>
      <w:proofErr w:type="gramStart"/>
      <w:r w:rsidR="0018473E">
        <w:rPr>
          <w:rFonts w:ascii="Arial" w:hAnsi="Arial" w:cs="Arial"/>
          <w:sz w:val="24"/>
          <w:szCs w:val="24"/>
        </w:rPr>
        <w:t>words</w:t>
      </w:r>
      <w:proofErr w:type="gramEnd"/>
      <w:r w:rsidR="0018473E">
        <w:rPr>
          <w:rFonts w:ascii="Arial" w:hAnsi="Arial" w:cs="Arial"/>
          <w:sz w:val="24"/>
          <w:szCs w:val="24"/>
        </w:rPr>
        <w:t xml:space="preserve"> precarious proletariat</w:t>
      </w:r>
      <w:r w:rsidR="00780B0E">
        <w:rPr>
          <w:rFonts w:ascii="Arial" w:hAnsi="Arial" w:cs="Arial"/>
          <w:sz w:val="24"/>
          <w:szCs w:val="24"/>
        </w:rPr>
        <w:t>, characterised by lower earnings and</w:t>
      </w:r>
      <w:r w:rsidR="00A42E75">
        <w:rPr>
          <w:rFonts w:ascii="Arial" w:hAnsi="Arial" w:cs="Arial"/>
          <w:sz w:val="24"/>
          <w:szCs w:val="24"/>
        </w:rPr>
        <w:t xml:space="preserve"> little</w:t>
      </w:r>
      <w:r w:rsidR="00780B0E">
        <w:rPr>
          <w:rFonts w:ascii="Arial" w:hAnsi="Arial" w:cs="Arial"/>
          <w:sz w:val="24"/>
          <w:szCs w:val="24"/>
        </w:rPr>
        <w:t xml:space="preserve"> savings, and with a decreased likelihood of having attended higher education</w:t>
      </w:r>
      <w:r w:rsidR="00D45BD4">
        <w:rPr>
          <w:rFonts w:ascii="Arial" w:hAnsi="Arial" w:cs="Arial"/>
          <w:sz w:val="24"/>
          <w:szCs w:val="24"/>
        </w:rPr>
        <w:t xml:space="preserve">. </w:t>
      </w:r>
      <w:r w:rsidR="00DC6F97">
        <w:rPr>
          <w:rFonts w:ascii="Arial" w:hAnsi="Arial" w:cs="Arial"/>
          <w:sz w:val="24"/>
          <w:szCs w:val="24"/>
        </w:rPr>
        <w:t xml:space="preserve">Research shows that </w:t>
      </w:r>
      <w:r w:rsidR="00D867D6">
        <w:rPr>
          <w:rFonts w:ascii="Arial" w:hAnsi="Arial" w:cs="Arial"/>
          <w:sz w:val="24"/>
          <w:szCs w:val="24"/>
        </w:rPr>
        <w:t>children</w:t>
      </w:r>
      <w:r w:rsidR="002762BC">
        <w:rPr>
          <w:rFonts w:ascii="Arial" w:hAnsi="Arial" w:cs="Arial"/>
          <w:sz w:val="24"/>
          <w:szCs w:val="24"/>
        </w:rPr>
        <w:t xml:space="preserve"> who come from a poor background are less likely </w:t>
      </w:r>
      <w:r w:rsidR="007F4E79">
        <w:rPr>
          <w:rFonts w:ascii="Arial" w:hAnsi="Arial" w:cs="Arial"/>
          <w:sz w:val="24"/>
          <w:szCs w:val="24"/>
        </w:rPr>
        <w:t xml:space="preserve">to do well in certain areas than </w:t>
      </w:r>
      <w:r w:rsidR="00F3730E">
        <w:rPr>
          <w:rFonts w:ascii="Arial" w:hAnsi="Arial" w:cs="Arial"/>
          <w:sz w:val="24"/>
          <w:szCs w:val="24"/>
        </w:rPr>
        <w:t xml:space="preserve">those </w:t>
      </w:r>
      <w:r w:rsidR="00F3730E">
        <w:rPr>
          <w:rFonts w:ascii="Arial" w:hAnsi="Arial" w:cs="Arial"/>
          <w:sz w:val="24"/>
          <w:szCs w:val="24"/>
        </w:rPr>
        <w:lastRenderedPageBreak/>
        <w:t>with richer backgrounds</w:t>
      </w:r>
      <w:r w:rsidR="007F4E79">
        <w:rPr>
          <w:rFonts w:ascii="Arial" w:hAnsi="Arial" w:cs="Arial"/>
          <w:sz w:val="24"/>
          <w:szCs w:val="24"/>
        </w:rPr>
        <w:t xml:space="preserve">. </w:t>
      </w:r>
      <w:r w:rsidR="00C341F1">
        <w:rPr>
          <w:rFonts w:ascii="Arial" w:hAnsi="Arial" w:cs="Arial"/>
          <w:sz w:val="24"/>
          <w:szCs w:val="24"/>
        </w:rPr>
        <w:t xml:space="preserve">This however may relate </w:t>
      </w:r>
      <w:proofErr w:type="gramStart"/>
      <w:r w:rsidR="00C341F1">
        <w:rPr>
          <w:rFonts w:ascii="Arial" w:hAnsi="Arial" w:cs="Arial"/>
          <w:sz w:val="24"/>
          <w:szCs w:val="24"/>
        </w:rPr>
        <w:t>in particular to</w:t>
      </w:r>
      <w:proofErr w:type="gramEnd"/>
      <w:r w:rsidR="00C341F1">
        <w:rPr>
          <w:rFonts w:ascii="Arial" w:hAnsi="Arial" w:cs="Arial"/>
          <w:sz w:val="24"/>
          <w:szCs w:val="24"/>
        </w:rPr>
        <w:t xml:space="preserve"> the mother’s level of education</w:t>
      </w:r>
      <w:r w:rsidR="00A92DC9">
        <w:rPr>
          <w:rFonts w:ascii="Arial" w:hAnsi="Arial" w:cs="Arial"/>
          <w:sz w:val="24"/>
          <w:szCs w:val="24"/>
        </w:rPr>
        <w:t>; it has been shown that this</w:t>
      </w:r>
      <w:r w:rsidR="005E7E40">
        <w:rPr>
          <w:rFonts w:ascii="Arial" w:hAnsi="Arial" w:cs="Arial"/>
          <w:sz w:val="24"/>
          <w:szCs w:val="24"/>
        </w:rPr>
        <w:t xml:space="preserve"> can have a direct impact on the </w:t>
      </w:r>
      <w:r w:rsidR="0005600F">
        <w:rPr>
          <w:rFonts w:ascii="Arial" w:hAnsi="Arial" w:cs="Arial"/>
          <w:sz w:val="24"/>
          <w:szCs w:val="24"/>
        </w:rPr>
        <w:t>outcomes for children</w:t>
      </w:r>
      <w:r w:rsidR="00782894">
        <w:rPr>
          <w:rFonts w:ascii="Arial" w:hAnsi="Arial" w:cs="Arial"/>
          <w:sz w:val="24"/>
          <w:szCs w:val="24"/>
        </w:rPr>
        <w:t xml:space="preserve"> (</w:t>
      </w:r>
      <w:r w:rsidR="00A23685">
        <w:rPr>
          <w:rFonts w:ascii="Arial" w:hAnsi="Arial" w:cs="Arial"/>
          <w:sz w:val="24"/>
          <w:szCs w:val="24"/>
        </w:rPr>
        <w:t xml:space="preserve">Magnuson and </w:t>
      </w:r>
      <w:proofErr w:type="spellStart"/>
      <w:r w:rsidR="00A23685">
        <w:rPr>
          <w:rFonts w:ascii="Arial" w:hAnsi="Arial" w:cs="Arial"/>
          <w:sz w:val="24"/>
          <w:szCs w:val="24"/>
        </w:rPr>
        <w:t>McGroder</w:t>
      </w:r>
      <w:proofErr w:type="spellEnd"/>
      <w:r w:rsidR="00A23685">
        <w:rPr>
          <w:rFonts w:ascii="Arial" w:hAnsi="Arial" w:cs="Arial"/>
          <w:sz w:val="24"/>
          <w:szCs w:val="24"/>
        </w:rPr>
        <w:t>, 2002, cited in Harkness, Gregg &amp; Macmillan, 2012, p</w:t>
      </w:r>
      <w:r w:rsidR="005608B8">
        <w:rPr>
          <w:rFonts w:ascii="Arial" w:hAnsi="Arial" w:cs="Arial"/>
          <w:sz w:val="24"/>
          <w:szCs w:val="24"/>
        </w:rPr>
        <w:t>29)</w:t>
      </w:r>
      <w:r w:rsidR="00782894">
        <w:rPr>
          <w:rFonts w:ascii="Arial" w:hAnsi="Arial" w:cs="Arial"/>
          <w:sz w:val="24"/>
          <w:szCs w:val="24"/>
        </w:rPr>
        <w:t>.</w:t>
      </w:r>
      <w:r w:rsidR="005608B8">
        <w:rPr>
          <w:rFonts w:ascii="Arial" w:hAnsi="Arial" w:cs="Arial"/>
          <w:sz w:val="24"/>
          <w:szCs w:val="24"/>
        </w:rPr>
        <w:t xml:space="preserve"> </w:t>
      </w:r>
      <w:r w:rsidR="003C2092">
        <w:rPr>
          <w:rFonts w:ascii="Arial" w:hAnsi="Arial" w:cs="Arial"/>
          <w:sz w:val="24"/>
          <w:szCs w:val="24"/>
        </w:rPr>
        <w:t xml:space="preserve">It was shown that </w:t>
      </w:r>
      <w:r w:rsidR="0068037A">
        <w:rPr>
          <w:rFonts w:ascii="Arial" w:hAnsi="Arial" w:cs="Arial"/>
          <w:sz w:val="24"/>
          <w:szCs w:val="24"/>
        </w:rPr>
        <w:t xml:space="preserve">readiness for school increased and </w:t>
      </w:r>
      <w:r w:rsidR="006E17A9">
        <w:rPr>
          <w:rFonts w:ascii="Arial" w:hAnsi="Arial" w:cs="Arial"/>
          <w:sz w:val="24"/>
          <w:szCs w:val="24"/>
        </w:rPr>
        <w:t xml:space="preserve">educational difficulties decreased </w:t>
      </w:r>
      <w:r w:rsidR="00F94CD0">
        <w:rPr>
          <w:rFonts w:ascii="Arial" w:hAnsi="Arial" w:cs="Arial"/>
          <w:sz w:val="24"/>
          <w:szCs w:val="24"/>
        </w:rPr>
        <w:t xml:space="preserve">in line with the education of the mother (Magnuson </w:t>
      </w:r>
      <w:r w:rsidR="00FE21FA">
        <w:rPr>
          <w:rFonts w:ascii="Arial" w:hAnsi="Arial" w:cs="Arial"/>
          <w:sz w:val="24"/>
          <w:szCs w:val="24"/>
        </w:rPr>
        <w:t xml:space="preserve">&amp; </w:t>
      </w:r>
      <w:proofErr w:type="spellStart"/>
      <w:r w:rsidR="00FE21FA">
        <w:rPr>
          <w:rFonts w:ascii="Arial" w:hAnsi="Arial" w:cs="Arial"/>
          <w:sz w:val="24"/>
          <w:szCs w:val="24"/>
        </w:rPr>
        <w:t>McGroder</w:t>
      </w:r>
      <w:proofErr w:type="spellEnd"/>
      <w:r w:rsidR="00FE21FA">
        <w:rPr>
          <w:rFonts w:ascii="Arial" w:hAnsi="Arial" w:cs="Arial"/>
          <w:sz w:val="24"/>
          <w:szCs w:val="24"/>
        </w:rPr>
        <w:t>, 2012, cited in Harkness, Gregg &amp; Macmillan, 2012, p</w:t>
      </w:r>
      <w:r w:rsidR="006E1CD0">
        <w:rPr>
          <w:rFonts w:ascii="Arial" w:hAnsi="Arial" w:cs="Arial"/>
          <w:sz w:val="24"/>
          <w:szCs w:val="24"/>
        </w:rPr>
        <w:t xml:space="preserve">29). </w:t>
      </w:r>
      <w:r w:rsidR="00FE4BF4">
        <w:rPr>
          <w:rFonts w:ascii="Arial" w:hAnsi="Arial" w:cs="Arial"/>
          <w:sz w:val="24"/>
          <w:szCs w:val="24"/>
        </w:rPr>
        <w:t xml:space="preserve">More factors which may impact on the outcomes for children is the </w:t>
      </w:r>
      <w:r w:rsidR="008F45E8">
        <w:rPr>
          <w:rFonts w:ascii="Arial" w:hAnsi="Arial" w:cs="Arial"/>
          <w:sz w:val="24"/>
          <w:szCs w:val="24"/>
        </w:rPr>
        <w:t xml:space="preserve">lifestyle and </w:t>
      </w:r>
      <w:r w:rsidR="00544E6C">
        <w:rPr>
          <w:rFonts w:ascii="Arial" w:hAnsi="Arial" w:cs="Arial"/>
          <w:sz w:val="24"/>
          <w:szCs w:val="24"/>
        </w:rPr>
        <w:t xml:space="preserve">mindset of the parents, with </w:t>
      </w:r>
      <w:r w:rsidR="00FA4E97">
        <w:rPr>
          <w:rFonts w:ascii="Arial" w:hAnsi="Arial" w:cs="Arial"/>
          <w:sz w:val="24"/>
          <w:szCs w:val="24"/>
        </w:rPr>
        <w:t xml:space="preserve">things such as regular routines, </w:t>
      </w:r>
      <w:r w:rsidR="001A5068">
        <w:rPr>
          <w:rFonts w:ascii="Arial" w:hAnsi="Arial" w:cs="Arial"/>
          <w:sz w:val="24"/>
          <w:szCs w:val="24"/>
        </w:rPr>
        <w:t xml:space="preserve">health, </w:t>
      </w:r>
      <w:r w:rsidR="00D60D82">
        <w:rPr>
          <w:rFonts w:ascii="Arial" w:hAnsi="Arial" w:cs="Arial"/>
          <w:sz w:val="24"/>
          <w:szCs w:val="24"/>
        </w:rPr>
        <w:t>family relationships, access to educational materials</w:t>
      </w:r>
      <w:r w:rsidR="009637E1">
        <w:rPr>
          <w:rFonts w:ascii="Arial" w:hAnsi="Arial" w:cs="Arial"/>
          <w:sz w:val="24"/>
          <w:szCs w:val="24"/>
        </w:rPr>
        <w:t xml:space="preserve"> at home, and a positive stance on education</w:t>
      </w:r>
      <w:r w:rsidR="006B4487">
        <w:rPr>
          <w:rFonts w:ascii="Arial" w:hAnsi="Arial" w:cs="Arial"/>
          <w:sz w:val="24"/>
          <w:szCs w:val="24"/>
        </w:rPr>
        <w:t>; it</w:t>
      </w:r>
      <w:r w:rsidR="001A5068">
        <w:rPr>
          <w:rFonts w:ascii="Arial" w:hAnsi="Arial" w:cs="Arial"/>
          <w:sz w:val="24"/>
          <w:szCs w:val="24"/>
        </w:rPr>
        <w:t xml:space="preserve"> was shown that these</w:t>
      </w:r>
      <w:r w:rsidR="00837B7F">
        <w:rPr>
          <w:rFonts w:ascii="Arial" w:hAnsi="Arial" w:cs="Arial"/>
          <w:sz w:val="24"/>
          <w:szCs w:val="24"/>
        </w:rPr>
        <w:t xml:space="preserve"> attitudes in the parents could account for up to a third of the disparity in progress in rich and poor children (</w:t>
      </w:r>
      <w:r w:rsidR="00F331F1">
        <w:rPr>
          <w:rFonts w:ascii="Arial" w:hAnsi="Arial" w:cs="Arial"/>
          <w:sz w:val="24"/>
          <w:szCs w:val="24"/>
        </w:rPr>
        <w:t>Gregg &amp; Goodman, 2010, cited in Harkness, Gregg &amp; Macmillan, 2012, p.</w:t>
      </w:r>
      <w:r w:rsidR="00B85BFF">
        <w:rPr>
          <w:rFonts w:ascii="Arial" w:hAnsi="Arial" w:cs="Arial"/>
          <w:sz w:val="24"/>
          <w:szCs w:val="24"/>
        </w:rPr>
        <w:t>30).</w:t>
      </w:r>
      <w:r w:rsidR="00F331F1">
        <w:rPr>
          <w:rFonts w:ascii="Arial" w:hAnsi="Arial" w:cs="Arial"/>
          <w:sz w:val="24"/>
          <w:szCs w:val="24"/>
        </w:rPr>
        <w:t xml:space="preserve"> </w:t>
      </w:r>
      <w:r w:rsidR="000E4FF1">
        <w:rPr>
          <w:rFonts w:ascii="Arial" w:hAnsi="Arial" w:cs="Arial"/>
          <w:sz w:val="24"/>
          <w:szCs w:val="24"/>
        </w:rPr>
        <w:t xml:space="preserve">The woman in the image </w:t>
      </w:r>
      <w:r w:rsidR="007370DA">
        <w:rPr>
          <w:rFonts w:ascii="Arial" w:hAnsi="Arial" w:cs="Arial"/>
          <w:sz w:val="24"/>
          <w:szCs w:val="24"/>
        </w:rPr>
        <w:t xml:space="preserve">doesn’t seem to embody the idea of the ‘good’ mother because of this, however </w:t>
      </w:r>
      <w:proofErr w:type="gramStart"/>
      <w:r w:rsidR="0018330D">
        <w:rPr>
          <w:rFonts w:ascii="Arial" w:hAnsi="Arial" w:cs="Arial"/>
          <w:sz w:val="24"/>
          <w:szCs w:val="24"/>
        </w:rPr>
        <w:t xml:space="preserve">it can be seen that </w:t>
      </w:r>
      <w:r w:rsidR="0019124C">
        <w:rPr>
          <w:rFonts w:ascii="Arial" w:hAnsi="Arial" w:cs="Arial"/>
          <w:sz w:val="24"/>
          <w:szCs w:val="24"/>
        </w:rPr>
        <w:t>there</w:t>
      </w:r>
      <w:proofErr w:type="gramEnd"/>
      <w:r w:rsidR="0019124C">
        <w:rPr>
          <w:rFonts w:ascii="Arial" w:hAnsi="Arial" w:cs="Arial"/>
          <w:sz w:val="24"/>
          <w:szCs w:val="24"/>
        </w:rPr>
        <w:t xml:space="preserve"> are other factors involved.</w:t>
      </w:r>
    </w:p>
    <w:p w14:paraId="2DB08780" w14:textId="7C072864" w:rsidR="000E51FC" w:rsidRDefault="00E942E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 discussed in Image A, the idea of a ‘good’ mother also includes </w:t>
      </w:r>
      <w:r w:rsidR="00BB7A35">
        <w:rPr>
          <w:rFonts w:ascii="Arial" w:hAnsi="Arial" w:cs="Arial"/>
          <w:sz w:val="24"/>
          <w:szCs w:val="24"/>
        </w:rPr>
        <w:t>attractiveness. In Image B however, it doesn’t appear as though</w:t>
      </w:r>
      <w:r w:rsidR="00605A09">
        <w:rPr>
          <w:rFonts w:ascii="Arial" w:hAnsi="Arial" w:cs="Arial"/>
          <w:sz w:val="24"/>
          <w:szCs w:val="24"/>
        </w:rPr>
        <w:t xml:space="preserve"> the woman is concerned much with that: her hair is pulled back, we can’t see makeup, she is wearing very casual clothes. </w:t>
      </w:r>
      <w:r w:rsidR="0066467F">
        <w:rPr>
          <w:rFonts w:ascii="Arial" w:hAnsi="Arial" w:cs="Arial"/>
          <w:sz w:val="24"/>
          <w:szCs w:val="24"/>
        </w:rPr>
        <w:t xml:space="preserve">The </w:t>
      </w:r>
      <w:r w:rsidR="00EB16CD">
        <w:rPr>
          <w:rFonts w:ascii="Arial" w:hAnsi="Arial" w:cs="Arial"/>
          <w:sz w:val="24"/>
          <w:szCs w:val="24"/>
        </w:rPr>
        <w:t>visibility of celebrities and</w:t>
      </w:r>
      <w:r w:rsidR="00634C5E">
        <w:rPr>
          <w:rFonts w:ascii="Arial" w:hAnsi="Arial" w:cs="Arial"/>
          <w:sz w:val="24"/>
          <w:szCs w:val="24"/>
        </w:rPr>
        <w:t xml:space="preserve"> the idea of the ‘yummy mummy’ may contribute to discrimination associated with not fitting in with that stereotype</w:t>
      </w:r>
      <w:r w:rsidR="009A6B43">
        <w:rPr>
          <w:rFonts w:ascii="Arial" w:hAnsi="Arial" w:cs="Arial"/>
          <w:sz w:val="24"/>
          <w:szCs w:val="24"/>
        </w:rPr>
        <w:t>, a stigma around what has been termed as “failed femini</w:t>
      </w:r>
      <w:r w:rsidR="00194AAC">
        <w:rPr>
          <w:rFonts w:ascii="Arial" w:hAnsi="Arial" w:cs="Arial"/>
          <w:sz w:val="24"/>
          <w:szCs w:val="24"/>
        </w:rPr>
        <w:t xml:space="preserve">nity” (McRobbie, 2006, cited in </w:t>
      </w:r>
      <w:r w:rsidR="00A73DA7" w:rsidRPr="00AD0EA7">
        <w:rPr>
          <w:rFonts w:ascii="Arial" w:hAnsi="Arial" w:cs="Arial"/>
          <w:sz w:val="24"/>
          <w:szCs w:val="24"/>
        </w:rPr>
        <w:t xml:space="preserve">Hadfield, </w:t>
      </w:r>
      <w:proofErr w:type="spellStart"/>
      <w:r w:rsidR="00A73DA7" w:rsidRPr="00AD0EA7">
        <w:rPr>
          <w:rFonts w:ascii="Arial" w:hAnsi="Arial" w:cs="Arial"/>
          <w:sz w:val="24"/>
          <w:szCs w:val="24"/>
        </w:rPr>
        <w:t>Rudoe</w:t>
      </w:r>
      <w:proofErr w:type="spellEnd"/>
      <w:r w:rsidR="00A73DA7" w:rsidRPr="00AD0EA7">
        <w:rPr>
          <w:rFonts w:ascii="Arial" w:hAnsi="Arial" w:cs="Arial"/>
          <w:sz w:val="24"/>
          <w:szCs w:val="24"/>
        </w:rPr>
        <w:t>, N., &amp; Sanderson-Mann, J.</w:t>
      </w:r>
      <w:r w:rsidR="00A73DA7">
        <w:rPr>
          <w:rFonts w:ascii="Arial" w:hAnsi="Arial" w:cs="Arial"/>
          <w:sz w:val="24"/>
          <w:szCs w:val="24"/>
        </w:rPr>
        <w:t>,</w:t>
      </w:r>
      <w:r w:rsidR="00A73DA7" w:rsidRPr="00AD0EA7">
        <w:rPr>
          <w:rFonts w:ascii="Arial" w:hAnsi="Arial" w:cs="Arial"/>
          <w:sz w:val="24"/>
          <w:szCs w:val="24"/>
        </w:rPr>
        <w:t xml:space="preserve"> 2007</w:t>
      </w:r>
      <w:r w:rsidR="00A73DA7">
        <w:rPr>
          <w:rFonts w:ascii="Arial" w:hAnsi="Arial" w:cs="Arial"/>
          <w:sz w:val="24"/>
          <w:szCs w:val="24"/>
        </w:rPr>
        <w:t>, p.</w:t>
      </w:r>
      <w:r w:rsidR="00CE6EC7">
        <w:rPr>
          <w:rFonts w:ascii="Arial" w:hAnsi="Arial" w:cs="Arial"/>
          <w:sz w:val="24"/>
          <w:szCs w:val="24"/>
        </w:rPr>
        <w:t>5</w:t>
      </w:r>
      <w:r w:rsidR="00A73DA7" w:rsidRPr="00AD0EA7">
        <w:rPr>
          <w:rFonts w:ascii="Arial" w:hAnsi="Arial" w:cs="Arial"/>
          <w:sz w:val="24"/>
          <w:szCs w:val="24"/>
        </w:rPr>
        <w:t>).</w:t>
      </w:r>
      <w:r w:rsidR="00A73DA7">
        <w:rPr>
          <w:rFonts w:ascii="Arial" w:hAnsi="Arial" w:cs="Arial"/>
          <w:sz w:val="24"/>
          <w:szCs w:val="24"/>
        </w:rPr>
        <w:t xml:space="preserve"> </w:t>
      </w:r>
      <w:r w:rsidR="009460FC">
        <w:rPr>
          <w:rFonts w:ascii="Arial" w:hAnsi="Arial" w:cs="Arial"/>
          <w:sz w:val="24"/>
          <w:szCs w:val="24"/>
        </w:rPr>
        <w:t>Also,</w:t>
      </w:r>
      <w:r w:rsidR="005D34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D34B5">
        <w:rPr>
          <w:rFonts w:ascii="Arial" w:hAnsi="Arial" w:cs="Arial"/>
          <w:sz w:val="24"/>
          <w:szCs w:val="24"/>
        </w:rPr>
        <w:t>Prinds</w:t>
      </w:r>
      <w:proofErr w:type="spellEnd"/>
      <w:r w:rsidR="005D34B5">
        <w:rPr>
          <w:rFonts w:ascii="Arial" w:hAnsi="Arial" w:cs="Arial"/>
          <w:sz w:val="24"/>
          <w:szCs w:val="24"/>
        </w:rPr>
        <w:t xml:space="preserve"> et al (2019</w:t>
      </w:r>
      <w:r w:rsidR="007A2BFD">
        <w:rPr>
          <w:rFonts w:ascii="Arial" w:hAnsi="Arial" w:cs="Arial"/>
          <w:sz w:val="24"/>
          <w:szCs w:val="24"/>
        </w:rPr>
        <w:t>, p</w:t>
      </w:r>
      <w:r w:rsidR="00B10AA8">
        <w:rPr>
          <w:rFonts w:ascii="Arial" w:hAnsi="Arial" w:cs="Arial"/>
          <w:sz w:val="24"/>
          <w:szCs w:val="24"/>
        </w:rPr>
        <w:t>.269</w:t>
      </w:r>
      <w:r w:rsidR="005D34B5">
        <w:rPr>
          <w:rFonts w:ascii="Arial" w:hAnsi="Arial" w:cs="Arial"/>
          <w:sz w:val="24"/>
          <w:szCs w:val="24"/>
        </w:rPr>
        <w:t xml:space="preserve">) </w:t>
      </w:r>
      <w:r w:rsidR="00301540">
        <w:rPr>
          <w:rFonts w:ascii="Arial" w:hAnsi="Arial" w:cs="Arial"/>
          <w:sz w:val="24"/>
          <w:szCs w:val="24"/>
        </w:rPr>
        <w:t xml:space="preserve">found </w:t>
      </w:r>
      <w:r w:rsidR="007A2BFD">
        <w:rPr>
          <w:rFonts w:ascii="Arial" w:hAnsi="Arial" w:cs="Arial"/>
          <w:sz w:val="24"/>
          <w:szCs w:val="24"/>
        </w:rPr>
        <w:t>attitudes of pity and sympathy for women who had not lost weight after having their children</w:t>
      </w:r>
      <w:r w:rsidR="007B5528">
        <w:rPr>
          <w:rFonts w:ascii="Arial" w:hAnsi="Arial" w:cs="Arial"/>
          <w:sz w:val="24"/>
          <w:szCs w:val="24"/>
        </w:rPr>
        <w:t>, which may contribute to stigma.</w:t>
      </w:r>
      <w:r w:rsidR="009460FC">
        <w:rPr>
          <w:rFonts w:ascii="Arial" w:hAnsi="Arial" w:cs="Arial"/>
          <w:sz w:val="24"/>
          <w:szCs w:val="24"/>
        </w:rPr>
        <w:t xml:space="preserve"> </w:t>
      </w:r>
      <w:r w:rsidR="00EB16CD">
        <w:rPr>
          <w:rFonts w:ascii="Arial" w:hAnsi="Arial" w:cs="Arial"/>
          <w:sz w:val="24"/>
          <w:szCs w:val="24"/>
        </w:rPr>
        <w:t xml:space="preserve"> </w:t>
      </w:r>
    </w:p>
    <w:p w14:paraId="31560CD3" w14:textId="2F9DE191" w:rsidR="0019124C" w:rsidRPr="0016382B" w:rsidRDefault="007961B3">
      <w:pPr>
        <w:rPr>
          <w:rFonts w:ascii="Arial" w:hAnsi="Arial" w:cs="Arial"/>
          <w:b/>
          <w:bCs/>
          <w:sz w:val="24"/>
          <w:szCs w:val="24"/>
        </w:rPr>
      </w:pPr>
      <w:r w:rsidRPr="0016382B">
        <w:rPr>
          <w:rFonts w:ascii="Arial" w:hAnsi="Arial" w:cs="Arial"/>
          <w:b/>
          <w:bCs/>
          <w:sz w:val="24"/>
          <w:szCs w:val="24"/>
        </w:rPr>
        <w:t>Comparisons and contrasts in the two images</w:t>
      </w:r>
    </w:p>
    <w:p w14:paraId="69B826C1" w14:textId="45427E5B" w:rsidR="007961B3" w:rsidRDefault="00B10AA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main contrasts between the two images </w:t>
      </w:r>
      <w:proofErr w:type="gramStart"/>
      <w:r>
        <w:rPr>
          <w:rFonts w:ascii="Arial" w:hAnsi="Arial" w:cs="Arial"/>
          <w:sz w:val="24"/>
          <w:szCs w:val="24"/>
        </w:rPr>
        <w:t>is</w:t>
      </w:r>
      <w:proofErr w:type="gramEnd"/>
      <w:r>
        <w:rPr>
          <w:rFonts w:ascii="Arial" w:hAnsi="Arial" w:cs="Arial"/>
          <w:sz w:val="24"/>
          <w:szCs w:val="24"/>
        </w:rPr>
        <w:t xml:space="preserve"> that of money. In image A, the woman is presented as affluent as shown by the money she’s withdrawing, her clothes and general appearance</w:t>
      </w:r>
      <w:r w:rsidR="009D585E">
        <w:rPr>
          <w:rFonts w:ascii="Arial" w:hAnsi="Arial" w:cs="Arial"/>
          <w:sz w:val="24"/>
          <w:szCs w:val="24"/>
        </w:rPr>
        <w:t>, while i</w:t>
      </w:r>
      <w:r w:rsidR="00260E01">
        <w:rPr>
          <w:rFonts w:ascii="Arial" w:hAnsi="Arial" w:cs="Arial"/>
          <w:sz w:val="24"/>
          <w:szCs w:val="24"/>
        </w:rPr>
        <w:t xml:space="preserve">mage B depicts a woman dressed casually with several children in mismatched clothing. </w:t>
      </w:r>
      <w:r w:rsidR="002B5145">
        <w:rPr>
          <w:rFonts w:ascii="Arial" w:hAnsi="Arial" w:cs="Arial"/>
          <w:sz w:val="24"/>
          <w:szCs w:val="24"/>
        </w:rPr>
        <w:t>The images can be used to gain some idea of which social class the women might be said to belong to</w:t>
      </w:r>
      <w:r w:rsidR="009D585E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="009D585E">
        <w:rPr>
          <w:rFonts w:ascii="Arial" w:hAnsi="Arial" w:cs="Arial"/>
          <w:sz w:val="24"/>
          <w:szCs w:val="24"/>
        </w:rPr>
        <w:t>Image A gives an idea of elevated</w:t>
      </w:r>
      <w:r w:rsidR="00216F09">
        <w:rPr>
          <w:rFonts w:ascii="Arial" w:hAnsi="Arial" w:cs="Arial"/>
          <w:sz w:val="24"/>
          <w:szCs w:val="24"/>
        </w:rPr>
        <w:t xml:space="preserve"> class, with the implications of money, cultural and social capital</w:t>
      </w:r>
      <w:r w:rsidR="00514DE1">
        <w:rPr>
          <w:rFonts w:ascii="Arial" w:hAnsi="Arial" w:cs="Arial"/>
          <w:sz w:val="24"/>
          <w:szCs w:val="24"/>
        </w:rPr>
        <w:t>, while in image B</w:t>
      </w:r>
      <w:r w:rsidR="001362E0">
        <w:rPr>
          <w:rFonts w:ascii="Arial" w:hAnsi="Arial" w:cs="Arial"/>
          <w:sz w:val="24"/>
          <w:szCs w:val="24"/>
        </w:rPr>
        <w:t xml:space="preserve">, there is the implication of </w:t>
      </w:r>
      <w:r w:rsidR="00D962C8">
        <w:rPr>
          <w:rFonts w:ascii="Arial" w:hAnsi="Arial" w:cs="Arial"/>
          <w:sz w:val="24"/>
          <w:szCs w:val="24"/>
        </w:rPr>
        <w:t>lower</w:t>
      </w:r>
      <w:r w:rsidR="001362E0">
        <w:rPr>
          <w:rFonts w:ascii="Arial" w:hAnsi="Arial" w:cs="Arial"/>
          <w:sz w:val="24"/>
          <w:szCs w:val="24"/>
        </w:rPr>
        <w:t xml:space="preserve">, with </w:t>
      </w:r>
      <w:r w:rsidR="00F652BC">
        <w:rPr>
          <w:rFonts w:ascii="Arial" w:hAnsi="Arial" w:cs="Arial"/>
          <w:sz w:val="24"/>
          <w:szCs w:val="24"/>
        </w:rPr>
        <w:t>the</w:t>
      </w:r>
      <w:r w:rsidR="00545A74">
        <w:rPr>
          <w:rFonts w:ascii="Arial" w:hAnsi="Arial" w:cs="Arial"/>
          <w:sz w:val="24"/>
          <w:szCs w:val="24"/>
        </w:rPr>
        <w:t xml:space="preserve"> associated preconceptions of lower levels of education</w:t>
      </w:r>
      <w:r w:rsidR="00D962C8">
        <w:rPr>
          <w:rFonts w:ascii="Arial" w:hAnsi="Arial" w:cs="Arial"/>
          <w:sz w:val="24"/>
          <w:szCs w:val="24"/>
        </w:rPr>
        <w:t xml:space="preserve"> and perhaps poverty. </w:t>
      </w:r>
      <w:r w:rsidR="00680883">
        <w:rPr>
          <w:rFonts w:ascii="Arial" w:hAnsi="Arial" w:cs="Arial"/>
          <w:sz w:val="24"/>
          <w:szCs w:val="24"/>
        </w:rPr>
        <w:t>This contributes to the ‘good’ mother stereotype</w:t>
      </w:r>
      <w:r w:rsidR="00CA795C">
        <w:rPr>
          <w:rFonts w:ascii="Arial" w:hAnsi="Arial" w:cs="Arial"/>
          <w:sz w:val="24"/>
          <w:szCs w:val="24"/>
        </w:rPr>
        <w:t xml:space="preserve">, with the assumed-middle class mother </w:t>
      </w:r>
      <w:r w:rsidR="003E06AD">
        <w:rPr>
          <w:rFonts w:ascii="Arial" w:hAnsi="Arial" w:cs="Arial"/>
          <w:sz w:val="24"/>
          <w:szCs w:val="24"/>
        </w:rPr>
        <w:t xml:space="preserve">perhaps </w:t>
      </w:r>
      <w:r w:rsidR="00CA795C">
        <w:rPr>
          <w:rFonts w:ascii="Arial" w:hAnsi="Arial" w:cs="Arial"/>
          <w:sz w:val="24"/>
          <w:szCs w:val="24"/>
        </w:rPr>
        <w:t xml:space="preserve">seen as a better mother than the </w:t>
      </w:r>
      <w:proofErr w:type="gramStart"/>
      <w:r w:rsidR="00457C21">
        <w:rPr>
          <w:rFonts w:ascii="Arial" w:hAnsi="Arial" w:cs="Arial"/>
          <w:sz w:val="24"/>
          <w:szCs w:val="24"/>
        </w:rPr>
        <w:t>lower class</w:t>
      </w:r>
      <w:proofErr w:type="gramEnd"/>
      <w:r w:rsidR="00457C21">
        <w:rPr>
          <w:rFonts w:ascii="Arial" w:hAnsi="Arial" w:cs="Arial"/>
          <w:sz w:val="24"/>
          <w:szCs w:val="24"/>
        </w:rPr>
        <w:t xml:space="preserve"> mother. </w:t>
      </w:r>
      <w:r w:rsidR="00C1392A">
        <w:rPr>
          <w:rFonts w:ascii="Arial" w:hAnsi="Arial" w:cs="Arial"/>
          <w:sz w:val="24"/>
          <w:szCs w:val="24"/>
        </w:rPr>
        <w:t>This could be argued to</w:t>
      </w:r>
      <w:r w:rsidR="001C7C02">
        <w:rPr>
          <w:rFonts w:ascii="Arial" w:hAnsi="Arial" w:cs="Arial"/>
          <w:sz w:val="24"/>
          <w:szCs w:val="24"/>
        </w:rPr>
        <w:t xml:space="preserve"> be relating to neoliberalism, in that the attitudes re</w:t>
      </w:r>
      <w:r w:rsidR="00C456CA">
        <w:rPr>
          <w:rFonts w:ascii="Arial" w:hAnsi="Arial" w:cs="Arial"/>
          <w:sz w:val="24"/>
          <w:szCs w:val="24"/>
        </w:rPr>
        <w:t>inforce</w:t>
      </w:r>
      <w:r w:rsidR="009508DA">
        <w:rPr>
          <w:rFonts w:ascii="Arial" w:hAnsi="Arial" w:cs="Arial"/>
          <w:sz w:val="24"/>
          <w:szCs w:val="24"/>
        </w:rPr>
        <w:t xml:space="preserve"> the responsibility for poverty being placed squarely on the shoulders of the impoverished</w:t>
      </w:r>
      <w:r w:rsidR="00223701">
        <w:rPr>
          <w:rFonts w:ascii="Arial" w:hAnsi="Arial" w:cs="Arial"/>
          <w:sz w:val="24"/>
          <w:szCs w:val="24"/>
        </w:rPr>
        <w:t xml:space="preserve"> themselves</w:t>
      </w:r>
      <w:r w:rsidR="004C583E">
        <w:rPr>
          <w:rFonts w:ascii="Arial" w:hAnsi="Arial" w:cs="Arial"/>
          <w:sz w:val="24"/>
          <w:szCs w:val="24"/>
        </w:rPr>
        <w:t xml:space="preserve"> (</w:t>
      </w:r>
      <w:r w:rsidR="0065644E">
        <w:rPr>
          <w:rFonts w:ascii="Arial" w:hAnsi="Arial" w:cs="Arial"/>
          <w:sz w:val="24"/>
          <w:szCs w:val="24"/>
        </w:rPr>
        <w:t xml:space="preserve">Azevedo &amp; Jost, </w:t>
      </w:r>
      <w:r w:rsidR="00146DCA">
        <w:rPr>
          <w:rFonts w:ascii="Arial" w:hAnsi="Arial" w:cs="Arial"/>
          <w:sz w:val="24"/>
          <w:szCs w:val="24"/>
        </w:rPr>
        <w:t>2019</w:t>
      </w:r>
      <w:r w:rsidR="004C583E">
        <w:rPr>
          <w:rFonts w:ascii="Arial" w:hAnsi="Arial" w:cs="Arial"/>
          <w:sz w:val="24"/>
          <w:szCs w:val="24"/>
        </w:rPr>
        <w:t>)</w:t>
      </w:r>
      <w:r w:rsidR="00066EF2">
        <w:rPr>
          <w:rFonts w:ascii="Arial" w:hAnsi="Arial" w:cs="Arial"/>
          <w:sz w:val="24"/>
          <w:szCs w:val="24"/>
        </w:rPr>
        <w:t>, with a further analysis stating that</w:t>
      </w:r>
      <w:r w:rsidR="00654BED">
        <w:rPr>
          <w:rFonts w:ascii="Arial" w:hAnsi="Arial" w:cs="Arial"/>
          <w:sz w:val="24"/>
          <w:szCs w:val="24"/>
        </w:rPr>
        <w:t xml:space="preserve"> these ideas allow the </w:t>
      </w:r>
      <w:r w:rsidR="00130C77">
        <w:rPr>
          <w:rFonts w:ascii="Arial" w:hAnsi="Arial" w:cs="Arial"/>
          <w:sz w:val="24"/>
          <w:szCs w:val="24"/>
        </w:rPr>
        <w:t>richer people to justify themselves without acknowledging the advantages they may have</w:t>
      </w:r>
      <w:r w:rsidR="00915D39">
        <w:rPr>
          <w:rFonts w:ascii="Arial" w:hAnsi="Arial" w:cs="Arial"/>
          <w:sz w:val="24"/>
          <w:szCs w:val="24"/>
        </w:rPr>
        <w:t>, and the poorer people</w:t>
      </w:r>
      <w:r w:rsidR="001C62A0">
        <w:rPr>
          <w:rFonts w:ascii="Arial" w:hAnsi="Arial" w:cs="Arial"/>
          <w:sz w:val="24"/>
          <w:szCs w:val="24"/>
        </w:rPr>
        <w:t xml:space="preserve"> feeling culpable for their poverty, despite having no way of changing their circumstances (Monbiot, </w:t>
      </w:r>
      <w:r w:rsidR="006153A1">
        <w:rPr>
          <w:rFonts w:ascii="Arial" w:hAnsi="Arial" w:cs="Arial"/>
          <w:sz w:val="24"/>
          <w:szCs w:val="24"/>
        </w:rPr>
        <w:t xml:space="preserve">2016, cited in </w:t>
      </w:r>
      <w:r w:rsidR="00146DCA">
        <w:rPr>
          <w:rFonts w:ascii="Arial" w:hAnsi="Arial" w:cs="Arial"/>
          <w:sz w:val="24"/>
          <w:szCs w:val="24"/>
        </w:rPr>
        <w:t>Azevedo &amp; Jost, 2019)</w:t>
      </w:r>
      <w:r w:rsidR="00146DCA">
        <w:rPr>
          <w:rFonts w:ascii="Arial" w:hAnsi="Arial" w:cs="Arial"/>
          <w:sz w:val="24"/>
          <w:szCs w:val="24"/>
        </w:rPr>
        <w:t>.</w:t>
      </w:r>
    </w:p>
    <w:p w14:paraId="28813052" w14:textId="35AC3304" w:rsidR="00600F51" w:rsidRDefault="00563B0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Another way in which the images contrast is in the appearances of the women</w:t>
      </w:r>
      <w:r w:rsidR="007F38D4">
        <w:rPr>
          <w:rFonts w:ascii="Arial" w:hAnsi="Arial" w:cs="Arial"/>
          <w:sz w:val="24"/>
          <w:szCs w:val="24"/>
        </w:rPr>
        <w:t xml:space="preserve">, image A being very well-presented, and less concern over appearance in image B. </w:t>
      </w:r>
      <w:r w:rsidR="007C5A7E">
        <w:rPr>
          <w:rFonts w:ascii="Arial" w:hAnsi="Arial" w:cs="Arial"/>
          <w:sz w:val="24"/>
          <w:szCs w:val="24"/>
        </w:rPr>
        <w:t xml:space="preserve">However, it could be argued that both women in the images are </w:t>
      </w:r>
      <w:r w:rsidR="004E5159">
        <w:rPr>
          <w:rFonts w:ascii="Arial" w:hAnsi="Arial" w:cs="Arial"/>
          <w:sz w:val="24"/>
          <w:szCs w:val="24"/>
        </w:rPr>
        <w:t>impacted by this. In image A, with the connotation of money and class</w:t>
      </w:r>
      <w:r w:rsidR="00951751">
        <w:rPr>
          <w:rFonts w:ascii="Arial" w:hAnsi="Arial" w:cs="Arial"/>
          <w:sz w:val="24"/>
          <w:szCs w:val="24"/>
        </w:rPr>
        <w:t xml:space="preserve">, </w:t>
      </w:r>
      <w:r w:rsidR="00F04208">
        <w:rPr>
          <w:rFonts w:ascii="Arial" w:hAnsi="Arial" w:cs="Arial"/>
          <w:sz w:val="24"/>
          <w:szCs w:val="24"/>
        </w:rPr>
        <w:t xml:space="preserve">she may look a certain way </w:t>
      </w:r>
      <w:proofErr w:type="gramStart"/>
      <w:r w:rsidR="00F04208">
        <w:rPr>
          <w:rFonts w:ascii="Arial" w:hAnsi="Arial" w:cs="Arial"/>
          <w:sz w:val="24"/>
          <w:szCs w:val="24"/>
        </w:rPr>
        <w:t>in order to</w:t>
      </w:r>
      <w:proofErr w:type="gramEnd"/>
      <w:r w:rsidR="00F04208">
        <w:rPr>
          <w:rFonts w:ascii="Arial" w:hAnsi="Arial" w:cs="Arial"/>
          <w:sz w:val="24"/>
          <w:szCs w:val="24"/>
        </w:rPr>
        <w:t xml:space="preserve"> maintain her social position and her role as a ‘good’ mother. Conversely, </w:t>
      </w:r>
      <w:r w:rsidR="00BC61FF">
        <w:rPr>
          <w:rFonts w:ascii="Arial" w:hAnsi="Arial" w:cs="Arial"/>
          <w:sz w:val="24"/>
          <w:szCs w:val="24"/>
        </w:rPr>
        <w:t xml:space="preserve">the </w:t>
      </w:r>
      <w:r w:rsidR="00BC61FF">
        <w:rPr>
          <w:rFonts w:ascii="Arial" w:hAnsi="Arial" w:cs="Arial"/>
          <w:sz w:val="24"/>
          <w:szCs w:val="24"/>
        </w:rPr>
        <w:lastRenderedPageBreak/>
        <w:t>woman in image B, might experience stigma and discrimination because she isn’t presenting herself in that way</w:t>
      </w:r>
      <w:r w:rsidR="00CF662B">
        <w:rPr>
          <w:rFonts w:ascii="Arial" w:hAnsi="Arial" w:cs="Arial"/>
          <w:sz w:val="24"/>
          <w:szCs w:val="24"/>
        </w:rPr>
        <w:t xml:space="preserve">, and </w:t>
      </w:r>
      <w:r w:rsidR="00F475E1">
        <w:rPr>
          <w:rFonts w:ascii="Arial" w:hAnsi="Arial" w:cs="Arial"/>
          <w:sz w:val="24"/>
          <w:szCs w:val="24"/>
        </w:rPr>
        <w:t xml:space="preserve">she is </w:t>
      </w:r>
      <w:r w:rsidR="00CF662B">
        <w:rPr>
          <w:rFonts w:ascii="Arial" w:hAnsi="Arial" w:cs="Arial"/>
          <w:sz w:val="24"/>
          <w:szCs w:val="24"/>
        </w:rPr>
        <w:t>deviating from the stereotypes.</w:t>
      </w:r>
      <w:r w:rsidR="00F04208">
        <w:rPr>
          <w:rFonts w:ascii="Arial" w:hAnsi="Arial" w:cs="Arial"/>
          <w:sz w:val="24"/>
          <w:szCs w:val="24"/>
        </w:rPr>
        <w:t xml:space="preserve"> </w:t>
      </w:r>
    </w:p>
    <w:p w14:paraId="324AA9B0" w14:textId="3F7E812E" w:rsidR="00CD1ACA" w:rsidRPr="0016382B" w:rsidRDefault="00CD1ACA">
      <w:pPr>
        <w:rPr>
          <w:rFonts w:ascii="Arial" w:hAnsi="Arial" w:cs="Arial"/>
          <w:b/>
          <w:bCs/>
          <w:sz w:val="24"/>
          <w:szCs w:val="24"/>
        </w:rPr>
      </w:pPr>
      <w:r w:rsidRPr="0016382B">
        <w:rPr>
          <w:rFonts w:ascii="Arial" w:hAnsi="Arial" w:cs="Arial"/>
          <w:b/>
          <w:bCs/>
          <w:sz w:val="24"/>
          <w:szCs w:val="24"/>
        </w:rPr>
        <w:t>Conclusion</w:t>
      </w:r>
    </w:p>
    <w:p w14:paraId="5CF2E5D4" w14:textId="7A777D76" w:rsidR="00CD1ACA" w:rsidRDefault="000D6EC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essay focuses on the </w:t>
      </w:r>
      <w:r w:rsidR="00B33AAB">
        <w:rPr>
          <w:rFonts w:ascii="Arial" w:hAnsi="Arial" w:cs="Arial"/>
          <w:sz w:val="24"/>
          <w:szCs w:val="24"/>
        </w:rPr>
        <w:t xml:space="preserve">social group of mothers and the ways that they have been depicted in the two images. </w:t>
      </w:r>
      <w:r w:rsidR="0037163A">
        <w:rPr>
          <w:rFonts w:ascii="Arial" w:hAnsi="Arial" w:cs="Arial"/>
          <w:sz w:val="24"/>
          <w:szCs w:val="24"/>
        </w:rPr>
        <w:t xml:space="preserve">It could be argued that neither of the images are </w:t>
      </w:r>
      <w:r w:rsidR="00351341">
        <w:rPr>
          <w:rFonts w:ascii="Arial" w:hAnsi="Arial" w:cs="Arial"/>
          <w:sz w:val="24"/>
          <w:szCs w:val="24"/>
        </w:rPr>
        <w:t>a fair representation of this social group; as mothers necessarily exist in separate classes and cultures</w:t>
      </w:r>
      <w:r w:rsidR="00ED4488">
        <w:rPr>
          <w:rFonts w:ascii="Arial" w:hAnsi="Arial" w:cs="Arial"/>
          <w:sz w:val="24"/>
          <w:szCs w:val="24"/>
        </w:rPr>
        <w:t xml:space="preserve">, the idea of the ‘good’ mother is </w:t>
      </w:r>
      <w:r w:rsidR="0003272B">
        <w:rPr>
          <w:rFonts w:ascii="Arial" w:hAnsi="Arial" w:cs="Arial"/>
          <w:sz w:val="24"/>
          <w:szCs w:val="24"/>
        </w:rPr>
        <w:t xml:space="preserve">a very narrow definition of what that means. As discussed, the attributes </w:t>
      </w:r>
      <w:r w:rsidR="00340E56">
        <w:rPr>
          <w:rFonts w:ascii="Arial" w:hAnsi="Arial" w:cs="Arial"/>
          <w:sz w:val="24"/>
          <w:szCs w:val="24"/>
        </w:rPr>
        <w:t>in this definition may not even relate to a mother’s capability in parenting her children</w:t>
      </w:r>
      <w:r w:rsidR="006415BB">
        <w:rPr>
          <w:rFonts w:ascii="Arial" w:hAnsi="Arial" w:cs="Arial"/>
          <w:sz w:val="24"/>
          <w:szCs w:val="24"/>
        </w:rPr>
        <w:t>, with</w:t>
      </w:r>
      <w:r w:rsidR="0048132E">
        <w:rPr>
          <w:rFonts w:ascii="Arial" w:hAnsi="Arial" w:cs="Arial"/>
          <w:sz w:val="24"/>
          <w:szCs w:val="24"/>
        </w:rPr>
        <w:t xml:space="preserve"> parental</w:t>
      </w:r>
      <w:r w:rsidR="006415BB">
        <w:rPr>
          <w:rFonts w:ascii="Arial" w:hAnsi="Arial" w:cs="Arial"/>
          <w:sz w:val="24"/>
          <w:szCs w:val="24"/>
        </w:rPr>
        <w:t xml:space="preserve"> attitudes and education making a significant impact on </w:t>
      </w:r>
      <w:r w:rsidR="0048132E">
        <w:rPr>
          <w:rFonts w:ascii="Arial" w:hAnsi="Arial" w:cs="Arial"/>
          <w:sz w:val="24"/>
          <w:szCs w:val="24"/>
        </w:rPr>
        <w:t>the outcomes for children</w:t>
      </w:r>
      <w:r w:rsidR="003159F1">
        <w:rPr>
          <w:rFonts w:ascii="Arial" w:hAnsi="Arial" w:cs="Arial"/>
          <w:sz w:val="24"/>
          <w:szCs w:val="24"/>
        </w:rPr>
        <w:t xml:space="preserve">. </w:t>
      </w:r>
    </w:p>
    <w:p w14:paraId="263D9138" w14:textId="64607474" w:rsidR="003159F1" w:rsidRDefault="003159F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proofErr w:type="gramStart"/>
      <w:r>
        <w:rPr>
          <w:rFonts w:ascii="Arial" w:hAnsi="Arial" w:cs="Arial"/>
          <w:sz w:val="24"/>
          <w:szCs w:val="24"/>
        </w:rPr>
        <w:t>ideas</w:t>
      </w:r>
      <w:proofErr w:type="gramEnd"/>
      <w:r>
        <w:rPr>
          <w:rFonts w:ascii="Arial" w:hAnsi="Arial" w:cs="Arial"/>
          <w:sz w:val="24"/>
          <w:szCs w:val="24"/>
        </w:rPr>
        <w:t xml:space="preserve"> around mothers</w:t>
      </w:r>
      <w:r w:rsidR="00DC6586">
        <w:rPr>
          <w:rFonts w:ascii="Arial" w:hAnsi="Arial" w:cs="Arial"/>
          <w:sz w:val="24"/>
          <w:szCs w:val="24"/>
        </w:rPr>
        <w:t xml:space="preserve"> is important as it impacts on different people. The people who deviate from the stereotyped </w:t>
      </w:r>
      <w:r w:rsidR="001149CE">
        <w:rPr>
          <w:rFonts w:ascii="Arial" w:hAnsi="Arial" w:cs="Arial"/>
          <w:sz w:val="24"/>
          <w:szCs w:val="24"/>
        </w:rPr>
        <w:t xml:space="preserve">role may experience discrimination and stigma, which could reinforce the </w:t>
      </w:r>
      <w:r w:rsidR="00436074">
        <w:rPr>
          <w:rFonts w:ascii="Arial" w:hAnsi="Arial" w:cs="Arial"/>
          <w:sz w:val="24"/>
          <w:szCs w:val="24"/>
        </w:rPr>
        <w:t xml:space="preserve">victim-blaming stance seen in neoliberalism. </w:t>
      </w:r>
      <w:r w:rsidR="00164900">
        <w:rPr>
          <w:rFonts w:ascii="Arial" w:hAnsi="Arial" w:cs="Arial"/>
          <w:sz w:val="24"/>
          <w:szCs w:val="24"/>
        </w:rPr>
        <w:t>Also, if a person is dependant on being seen in a certain way</w:t>
      </w:r>
      <w:r w:rsidR="00110481">
        <w:rPr>
          <w:rFonts w:ascii="Arial" w:hAnsi="Arial" w:cs="Arial"/>
          <w:sz w:val="24"/>
          <w:szCs w:val="24"/>
        </w:rPr>
        <w:t xml:space="preserve"> to retain their social capital</w:t>
      </w:r>
      <w:r w:rsidR="00164900">
        <w:rPr>
          <w:rFonts w:ascii="Arial" w:hAnsi="Arial" w:cs="Arial"/>
          <w:sz w:val="24"/>
          <w:szCs w:val="24"/>
        </w:rPr>
        <w:t>, this could impact on their ability to make choices</w:t>
      </w:r>
      <w:r w:rsidR="00110481">
        <w:rPr>
          <w:rFonts w:ascii="Arial" w:hAnsi="Arial" w:cs="Arial"/>
          <w:sz w:val="24"/>
          <w:szCs w:val="24"/>
        </w:rPr>
        <w:t xml:space="preserve"> and could be seen as a form of control</w:t>
      </w:r>
      <w:r w:rsidR="00FC2ED5">
        <w:rPr>
          <w:rFonts w:ascii="Arial" w:hAnsi="Arial" w:cs="Arial"/>
          <w:sz w:val="24"/>
          <w:szCs w:val="24"/>
        </w:rPr>
        <w:t xml:space="preserve">. Furthermore, </w:t>
      </w:r>
      <w:r w:rsidR="0050676B">
        <w:rPr>
          <w:rFonts w:ascii="Arial" w:hAnsi="Arial" w:cs="Arial"/>
          <w:sz w:val="24"/>
          <w:szCs w:val="24"/>
        </w:rPr>
        <w:t>it has impact on the lives of the children that these women have, as</w:t>
      </w:r>
      <w:r w:rsidR="00FE3643">
        <w:rPr>
          <w:rFonts w:ascii="Arial" w:hAnsi="Arial" w:cs="Arial"/>
          <w:sz w:val="24"/>
          <w:szCs w:val="24"/>
        </w:rPr>
        <w:t xml:space="preserve"> social capital could lead to increased opportunities</w:t>
      </w:r>
      <w:r w:rsidR="0017211F">
        <w:rPr>
          <w:rFonts w:ascii="Arial" w:hAnsi="Arial" w:cs="Arial"/>
          <w:sz w:val="24"/>
          <w:szCs w:val="24"/>
        </w:rPr>
        <w:t xml:space="preserve"> for the children in wealthier families, which the children from poorer backgrounds</w:t>
      </w:r>
      <w:r w:rsidR="003207A3">
        <w:rPr>
          <w:rFonts w:ascii="Arial" w:hAnsi="Arial" w:cs="Arial"/>
          <w:sz w:val="24"/>
          <w:szCs w:val="24"/>
        </w:rPr>
        <w:t xml:space="preserve"> could be subject to the effects of discrimination</w:t>
      </w:r>
      <w:r w:rsidR="00F95581">
        <w:rPr>
          <w:rFonts w:ascii="Arial" w:hAnsi="Arial" w:cs="Arial"/>
          <w:sz w:val="24"/>
          <w:szCs w:val="24"/>
        </w:rPr>
        <w:t xml:space="preserve"> and the fewer opportunities available</w:t>
      </w:r>
      <w:r w:rsidR="007F5093">
        <w:rPr>
          <w:rFonts w:ascii="Arial" w:hAnsi="Arial" w:cs="Arial"/>
          <w:sz w:val="24"/>
          <w:szCs w:val="24"/>
        </w:rPr>
        <w:t>, thus widening the gap in wealth and</w:t>
      </w:r>
      <w:r w:rsidR="00EB64E1">
        <w:rPr>
          <w:rFonts w:ascii="Arial" w:hAnsi="Arial" w:cs="Arial"/>
          <w:sz w:val="24"/>
          <w:szCs w:val="24"/>
        </w:rPr>
        <w:t xml:space="preserve"> education.</w:t>
      </w:r>
    </w:p>
    <w:p w14:paraId="5E65FC18" w14:textId="626AFACF" w:rsidR="00274302" w:rsidRDefault="00924502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In order to</w:t>
      </w:r>
      <w:proofErr w:type="gramEnd"/>
      <w:r>
        <w:rPr>
          <w:rFonts w:ascii="Arial" w:hAnsi="Arial" w:cs="Arial"/>
          <w:sz w:val="24"/>
          <w:szCs w:val="24"/>
        </w:rPr>
        <w:t xml:space="preserve"> change these </w:t>
      </w:r>
      <w:r w:rsidR="00D81373">
        <w:rPr>
          <w:rFonts w:ascii="Arial" w:hAnsi="Arial" w:cs="Arial"/>
          <w:sz w:val="24"/>
          <w:szCs w:val="24"/>
        </w:rPr>
        <w:t>oppressions that mothers are subject to would</w:t>
      </w:r>
      <w:r w:rsidR="00021B75">
        <w:rPr>
          <w:rFonts w:ascii="Arial" w:hAnsi="Arial" w:cs="Arial"/>
          <w:sz w:val="24"/>
          <w:szCs w:val="24"/>
        </w:rPr>
        <w:t xml:space="preserve"> </w:t>
      </w:r>
      <w:r w:rsidR="00D958A1">
        <w:rPr>
          <w:rFonts w:ascii="Arial" w:hAnsi="Arial" w:cs="Arial"/>
          <w:sz w:val="24"/>
          <w:szCs w:val="24"/>
        </w:rPr>
        <w:t>involve looking at the structures that exist</w:t>
      </w:r>
      <w:r w:rsidR="005F7F2E">
        <w:rPr>
          <w:rFonts w:ascii="Arial" w:hAnsi="Arial" w:cs="Arial"/>
          <w:sz w:val="24"/>
          <w:szCs w:val="24"/>
        </w:rPr>
        <w:t xml:space="preserve"> around them. The ideas of social </w:t>
      </w:r>
      <w:r w:rsidR="009F509D">
        <w:rPr>
          <w:rFonts w:ascii="Arial" w:hAnsi="Arial" w:cs="Arial"/>
          <w:sz w:val="24"/>
          <w:szCs w:val="24"/>
        </w:rPr>
        <w:t xml:space="preserve">class </w:t>
      </w:r>
      <w:r w:rsidR="005F7F2E">
        <w:rPr>
          <w:rFonts w:ascii="Arial" w:hAnsi="Arial" w:cs="Arial"/>
          <w:sz w:val="24"/>
          <w:szCs w:val="24"/>
        </w:rPr>
        <w:t>could be said to be restrictive</w:t>
      </w:r>
      <w:r w:rsidR="009F509D">
        <w:rPr>
          <w:rFonts w:ascii="Arial" w:hAnsi="Arial" w:cs="Arial"/>
          <w:sz w:val="24"/>
          <w:szCs w:val="24"/>
        </w:rPr>
        <w:t xml:space="preserve">, and motherhood </w:t>
      </w:r>
      <w:r w:rsidR="004E5EC0">
        <w:rPr>
          <w:rFonts w:ascii="Arial" w:hAnsi="Arial" w:cs="Arial"/>
          <w:sz w:val="24"/>
          <w:szCs w:val="24"/>
        </w:rPr>
        <w:t>exists within the frame of a society where attitudes to women</w:t>
      </w:r>
      <w:r w:rsidR="007E29C0">
        <w:rPr>
          <w:rFonts w:ascii="Arial" w:hAnsi="Arial" w:cs="Arial"/>
          <w:sz w:val="24"/>
          <w:szCs w:val="24"/>
        </w:rPr>
        <w:t xml:space="preserve"> are negative</w:t>
      </w:r>
      <w:r w:rsidR="00D21FB0">
        <w:rPr>
          <w:rFonts w:ascii="Arial" w:hAnsi="Arial" w:cs="Arial"/>
          <w:sz w:val="24"/>
          <w:szCs w:val="24"/>
        </w:rPr>
        <w:t>, and dangerous in some respects. Furthermore, the intersection of class</w:t>
      </w:r>
      <w:r w:rsidR="003307FA">
        <w:rPr>
          <w:rFonts w:ascii="Arial" w:hAnsi="Arial" w:cs="Arial"/>
          <w:sz w:val="24"/>
          <w:szCs w:val="24"/>
        </w:rPr>
        <w:t>ism and sexism is further sharpened into a specific set of characteristics</w:t>
      </w:r>
      <w:r w:rsidR="00A74115">
        <w:rPr>
          <w:rFonts w:ascii="Arial" w:hAnsi="Arial" w:cs="Arial"/>
          <w:sz w:val="24"/>
          <w:szCs w:val="24"/>
        </w:rPr>
        <w:t>, referred to in this essay as the ‘good’ mother</w:t>
      </w:r>
      <w:r w:rsidR="004B0668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C5276B">
        <w:rPr>
          <w:rFonts w:ascii="Arial" w:hAnsi="Arial" w:cs="Arial"/>
          <w:sz w:val="24"/>
          <w:szCs w:val="24"/>
        </w:rPr>
        <w:t>In order to</w:t>
      </w:r>
      <w:proofErr w:type="gramEnd"/>
      <w:r w:rsidR="00C5276B">
        <w:rPr>
          <w:rFonts w:ascii="Arial" w:hAnsi="Arial" w:cs="Arial"/>
          <w:sz w:val="24"/>
          <w:szCs w:val="24"/>
        </w:rPr>
        <w:t xml:space="preserve"> address this, it could be suggested that </w:t>
      </w:r>
      <w:r w:rsidR="00426BA8">
        <w:rPr>
          <w:rFonts w:ascii="Arial" w:hAnsi="Arial" w:cs="Arial"/>
          <w:sz w:val="24"/>
          <w:szCs w:val="24"/>
        </w:rPr>
        <w:t xml:space="preserve">more role models of motherhood become prevalent in the public eye, </w:t>
      </w:r>
      <w:r w:rsidR="00FA1A1A">
        <w:rPr>
          <w:rFonts w:ascii="Arial" w:hAnsi="Arial" w:cs="Arial"/>
          <w:sz w:val="24"/>
          <w:szCs w:val="24"/>
        </w:rPr>
        <w:t xml:space="preserve">including celebrities, real people, characters in film and literature etc., in order </w:t>
      </w:r>
      <w:r w:rsidR="001E0AC2">
        <w:rPr>
          <w:rFonts w:ascii="Arial" w:hAnsi="Arial" w:cs="Arial"/>
          <w:sz w:val="24"/>
          <w:szCs w:val="24"/>
        </w:rPr>
        <w:t xml:space="preserve">to dispel myths about mothers and </w:t>
      </w:r>
      <w:r w:rsidR="00A34E78">
        <w:rPr>
          <w:rFonts w:ascii="Arial" w:hAnsi="Arial" w:cs="Arial"/>
          <w:sz w:val="24"/>
          <w:szCs w:val="24"/>
        </w:rPr>
        <w:t>present a diversity in how mothers are presented.</w:t>
      </w:r>
    </w:p>
    <w:p w14:paraId="0116B598" w14:textId="77777777" w:rsidR="004E3D29" w:rsidRDefault="004E3D29">
      <w:pPr>
        <w:rPr>
          <w:rFonts w:ascii="Arial" w:hAnsi="Arial" w:cs="Arial"/>
          <w:sz w:val="24"/>
          <w:szCs w:val="24"/>
        </w:rPr>
      </w:pPr>
    </w:p>
    <w:p w14:paraId="766B9DAD" w14:textId="695DF622" w:rsidR="005F29D7" w:rsidRPr="0016382B" w:rsidRDefault="00B40C2D">
      <w:pPr>
        <w:rPr>
          <w:rFonts w:ascii="Arial" w:hAnsi="Arial" w:cs="Arial"/>
          <w:b/>
          <w:bCs/>
          <w:sz w:val="24"/>
          <w:szCs w:val="24"/>
        </w:rPr>
      </w:pPr>
      <w:r w:rsidRPr="0016382B">
        <w:rPr>
          <w:rFonts w:ascii="Arial" w:hAnsi="Arial" w:cs="Arial"/>
          <w:b/>
          <w:bCs/>
          <w:sz w:val="24"/>
          <w:szCs w:val="24"/>
        </w:rPr>
        <w:t>Word count: 2139</w:t>
      </w:r>
    </w:p>
    <w:p w14:paraId="701AF220" w14:textId="3A604196" w:rsidR="005F29D7" w:rsidRPr="0016382B" w:rsidRDefault="005F29D7">
      <w:pPr>
        <w:rPr>
          <w:rFonts w:ascii="Arial" w:hAnsi="Arial" w:cs="Arial"/>
          <w:b/>
          <w:bCs/>
          <w:sz w:val="24"/>
          <w:szCs w:val="24"/>
        </w:rPr>
      </w:pPr>
      <w:r w:rsidRPr="0016382B">
        <w:rPr>
          <w:rFonts w:ascii="Arial" w:hAnsi="Arial" w:cs="Arial"/>
          <w:b/>
          <w:bCs/>
          <w:sz w:val="24"/>
          <w:szCs w:val="24"/>
        </w:rPr>
        <w:t>References:</w:t>
      </w:r>
    </w:p>
    <w:p w14:paraId="63184C14" w14:textId="77777777" w:rsidR="00CE4A9B" w:rsidRDefault="00CE4A9B" w:rsidP="004F263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403383">
        <w:rPr>
          <w:rFonts w:ascii="Arial" w:hAnsi="Arial" w:cs="Arial"/>
          <w:sz w:val="24"/>
          <w:szCs w:val="24"/>
        </w:rPr>
        <w:t>Azevedo, F. &amp; Jost, J., (2019) ‘</w:t>
      </w:r>
      <w:r w:rsidRPr="00403383">
        <w:rPr>
          <w:rFonts w:ascii="Arial" w:hAnsi="Arial" w:cs="Arial"/>
          <w:sz w:val="24"/>
          <w:szCs w:val="24"/>
        </w:rPr>
        <w:t>Neoliberal Ideology and the Justification of Inequality</w:t>
      </w:r>
      <w:r w:rsidRPr="00CE4A9B">
        <w:rPr>
          <w:rFonts w:ascii="Arial" w:hAnsi="Arial" w:cs="Arial"/>
          <w:sz w:val="24"/>
          <w:szCs w:val="24"/>
        </w:rPr>
        <w:t xml:space="preserve"> </w:t>
      </w:r>
      <w:r w:rsidRPr="00403383">
        <w:rPr>
          <w:rFonts w:ascii="Arial" w:hAnsi="Arial" w:cs="Arial"/>
          <w:sz w:val="24"/>
          <w:szCs w:val="24"/>
        </w:rPr>
        <w:t>in Capitalist Societies: Why Social and Economic</w:t>
      </w:r>
      <w:r>
        <w:rPr>
          <w:rFonts w:ascii="Arial" w:hAnsi="Arial" w:cs="Arial"/>
          <w:sz w:val="24"/>
          <w:szCs w:val="24"/>
        </w:rPr>
        <w:t xml:space="preserve"> </w:t>
      </w:r>
      <w:r w:rsidRPr="00403383">
        <w:rPr>
          <w:rFonts w:ascii="Arial" w:hAnsi="Arial" w:cs="Arial"/>
          <w:sz w:val="24"/>
          <w:szCs w:val="24"/>
        </w:rPr>
        <w:t xml:space="preserve">Dimensions of Ideology Are Intertwined’, </w:t>
      </w:r>
      <w:r w:rsidRPr="00403383">
        <w:rPr>
          <w:rFonts w:ascii="Arial" w:hAnsi="Arial" w:cs="Arial"/>
          <w:i/>
          <w:iCs/>
          <w:sz w:val="24"/>
          <w:szCs w:val="24"/>
        </w:rPr>
        <w:t xml:space="preserve">Journal of Social Issues, </w:t>
      </w:r>
      <w:r w:rsidRPr="00403383">
        <w:rPr>
          <w:rFonts w:ascii="Arial" w:hAnsi="Arial" w:cs="Arial"/>
          <w:sz w:val="24"/>
          <w:szCs w:val="24"/>
        </w:rPr>
        <w:t xml:space="preserve">Vol. 75, No. 1, 2019, pp. 49—88, </w:t>
      </w:r>
      <w:proofErr w:type="spellStart"/>
      <w:r w:rsidRPr="00403383">
        <w:rPr>
          <w:rFonts w:ascii="Arial" w:hAnsi="Arial" w:cs="Arial"/>
          <w:sz w:val="24"/>
          <w:szCs w:val="24"/>
        </w:rPr>
        <w:t>doi</w:t>
      </w:r>
      <w:proofErr w:type="spellEnd"/>
      <w:r w:rsidRPr="00403383">
        <w:rPr>
          <w:rFonts w:ascii="Arial" w:hAnsi="Arial" w:cs="Arial"/>
          <w:sz w:val="24"/>
          <w:szCs w:val="24"/>
        </w:rPr>
        <w:t>: 10.1111/josi.12310</w:t>
      </w:r>
    </w:p>
    <w:p w14:paraId="2C230FD1" w14:textId="77777777" w:rsidR="00CE4A9B" w:rsidRDefault="00CE4A9B" w:rsidP="004F263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362B801F" w14:textId="77777777" w:rsidR="00CE4A9B" w:rsidRPr="00403383" w:rsidRDefault="00CE4A9B">
      <w:pPr>
        <w:rPr>
          <w:rFonts w:ascii="Arial" w:hAnsi="Arial" w:cs="Arial"/>
          <w:sz w:val="24"/>
          <w:szCs w:val="24"/>
        </w:rPr>
      </w:pPr>
      <w:r w:rsidRPr="00403383">
        <w:rPr>
          <w:rFonts w:ascii="Arial" w:hAnsi="Arial" w:cs="Arial"/>
          <w:sz w:val="24"/>
          <w:szCs w:val="24"/>
        </w:rPr>
        <w:t xml:space="preserve">Daily Mail (file image) (2021). Available at </w:t>
      </w:r>
      <w:hyperlink r:id="rId8" w:history="1">
        <w:r w:rsidRPr="00403383">
          <w:rPr>
            <w:rStyle w:val="Hyperlink"/>
            <w:rFonts w:ascii="Arial" w:hAnsi="Arial" w:cs="Arial"/>
            <w:sz w:val="24"/>
            <w:szCs w:val="24"/>
          </w:rPr>
          <w:t>https://www.dailymail.co.uk/femail/article-10042311/Why-ban-toxic-phrase-mum-guilt.html</w:t>
        </w:r>
      </w:hyperlink>
      <w:r w:rsidRPr="00403383">
        <w:rPr>
          <w:rFonts w:ascii="Arial" w:hAnsi="Arial" w:cs="Arial"/>
          <w:sz w:val="24"/>
          <w:szCs w:val="24"/>
        </w:rPr>
        <w:t xml:space="preserve"> (Accessed 28 January 2022).</w:t>
      </w:r>
    </w:p>
    <w:p w14:paraId="3DDEEB78" w14:textId="77777777" w:rsidR="00CE4A9B" w:rsidRPr="00403383" w:rsidRDefault="00CE4A9B">
      <w:pPr>
        <w:rPr>
          <w:rFonts w:ascii="Arial" w:hAnsi="Arial" w:cs="Arial"/>
          <w:sz w:val="24"/>
          <w:szCs w:val="24"/>
        </w:rPr>
      </w:pPr>
      <w:r w:rsidRPr="00403383">
        <w:rPr>
          <w:rFonts w:ascii="Arial" w:hAnsi="Arial" w:cs="Arial"/>
          <w:sz w:val="24"/>
          <w:szCs w:val="24"/>
        </w:rPr>
        <w:lastRenderedPageBreak/>
        <w:t xml:space="preserve">Dave Evitts (2016), </w:t>
      </w:r>
      <w:r w:rsidRPr="00403383">
        <w:rPr>
          <w:rFonts w:ascii="Arial" w:hAnsi="Arial" w:cs="Arial"/>
          <w:i/>
          <w:iCs/>
          <w:sz w:val="24"/>
          <w:szCs w:val="24"/>
        </w:rPr>
        <w:t>Daily Mail</w:t>
      </w:r>
      <w:r w:rsidRPr="00403383">
        <w:rPr>
          <w:rFonts w:ascii="Arial" w:hAnsi="Arial" w:cs="Arial"/>
          <w:sz w:val="24"/>
          <w:szCs w:val="24"/>
        </w:rPr>
        <w:t xml:space="preserve">. Available at </w:t>
      </w:r>
      <w:hyperlink r:id="rId9" w:history="1">
        <w:r w:rsidRPr="00403383">
          <w:rPr>
            <w:rStyle w:val="Hyperlink"/>
            <w:rFonts w:ascii="Arial" w:hAnsi="Arial" w:cs="Arial"/>
            <w:sz w:val="24"/>
            <w:szCs w:val="24"/>
          </w:rPr>
          <w:t>https://www.dailymail.co.uk/news/article-3793976/Mother-five-pockets-19-000-year-benefits-says-needs-t-afford-buy-school-uniforms-children.html</w:t>
        </w:r>
      </w:hyperlink>
      <w:r w:rsidRPr="00403383">
        <w:rPr>
          <w:rFonts w:ascii="Arial" w:hAnsi="Arial" w:cs="Arial"/>
          <w:sz w:val="24"/>
          <w:szCs w:val="24"/>
        </w:rPr>
        <w:t xml:space="preserve"> (Accessed 28 January 2022).</w:t>
      </w:r>
    </w:p>
    <w:p w14:paraId="2BFC3C01" w14:textId="77777777" w:rsidR="00CE4A9B" w:rsidRPr="00403383" w:rsidRDefault="00CE4A9B">
      <w:pPr>
        <w:rPr>
          <w:rFonts w:ascii="Arial" w:hAnsi="Arial" w:cs="Arial"/>
          <w:sz w:val="24"/>
          <w:szCs w:val="24"/>
        </w:rPr>
      </w:pPr>
      <w:r w:rsidRPr="00403383">
        <w:rPr>
          <w:rFonts w:ascii="Arial" w:hAnsi="Arial" w:cs="Arial"/>
          <w:sz w:val="24"/>
          <w:szCs w:val="24"/>
        </w:rPr>
        <w:t xml:space="preserve">Hadfield, </w:t>
      </w:r>
      <w:proofErr w:type="spellStart"/>
      <w:r w:rsidRPr="00403383">
        <w:rPr>
          <w:rFonts w:ascii="Arial" w:hAnsi="Arial" w:cs="Arial"/>
          <w:sz w:val="24"/>
          <w:szCs w:val="24"/>
        </w:rPr>
        <w:t>Rudoe</w:t>
      </w:r>
      <w:proofErr w:type="spellEnd"/>
      <w:r w:rsidRPr="00403383">
        <w:rPr>
          <w:rFonts w:ascii="Arial" w:hAnsi="Arial" w:cs="Arial"/>
          <w:sz w:val="24"/>
          <w:szCs w:val="24"/>
        </w:rPr>
        <w:t xml:space="preserve">, N., &amp; Sanderson-Mann, J. (2007). Motherhood, </w:t>
      </w:r>
      <w:proofErr w:type="gramStart"/>
      <w:r w:rsidRPr="00403383">
        <w:rPr>
          <w:rFonts w:ascii="Arial" w:hAnsi="Arial" w:cs="Arial"/>
          <w:sz w:val="24"/>
          <w:szCs w:val="24"/>
        </w:rPr>
        <w:t>choice</w:t>
      </w:r>
      <w:proofErr w:type="gramEnd"/>
      <w:r w:rsidRPr="00403383">
        <w:rPr>
          <w:rFonts w:ascii="Arial" w:hAnsi="Arial" w:cs="Arial"/>
          <w:sz w:val="24"/>
          <w:szCs w:val="24"/>
        </w:rPr>
        <w:t xml:space="preserve"> and the British media: a time to reflect. </w:t>
      </w:r>
      <w:r w:rsidRPr="00403383">
        <w:rPr>
          <w:rFonts w:ascii="Arial" w:hAnsi="Arial" w:cs="Arial"/>
          <w:i/>
          <w:iCs/>
          <w:sz w:val="24"/>
          <w:szCs w:val="24"/>
        </w:rPr>
        <w:t>Gender and Education</w:t>
      </w:r>
      <w:r w:rsidRPr="00403383">
        <w:rPr>
          <w:rFonts w:ascii="Arial" w:hAnsi="Arial" w:cs="Arial"/>
          <w:sz w:val="24"/>
          <w:szCs w:val="24"/>
        </w:rPr>
        <w:t xml:space="preserve">, </w:t>
      </w:r>
      <w:r w:rsidRPr="00403383">
        <w:rPr>
          <w:rFonts w:ascii="Arial" w:hAnsi="Arial" w:cs="Arial"/>
          <w:i/>
          <w:iCs/>
          <w:sz w:val="24"/>
          <w:szCs w:val="24"/>
        </w:rPr>
        <w:t>19</w:t>
      </w:r>
      <w:r w:rsidRPr="00403383">
        <w:rPr>
          <w:rFonts w:ascii="Arial" w:hAnsi="Arial" w:cs="Arial"/>
          <w:sz w:val="24"/>
          <w:szCs w:val="24"/>
        </w:rPr>
        <w:t xml:space="preserve">(2), 255–263. </w:t>
      </w:r>
      <w:hyperlink r:id="rId10" w:history="1">
        <w:r w:rsidRPr="00403383">
          <w:rPr>
            <w:rStyle w:val="Hyperlink"/>
            <w:rFonts w:ascii="Arial" w:hAnsi="Arial" w:cs="Arial"/>
            <w:sz w:val="24"/>
            <w:szCs w:val="24"/>
          </w:rPr>
          <w:t>https://doi.org/10.1080/09540250601166100</w:t>
        </w:r>
      </w:hyperlink>
      <w:r w:rsidRPr="00403383">
        <w:rPr>
          <w:rFonts w:ascii="Arial" w:hAnsi="Arial" w:cs="Arial"/>
          <w:sz w:val="24"/>
          <w:szCs w:val="24"/>
        </w:rPr>
        <w:t>.</w:t>
      </w:r>
    </w:p>
    <w:p w14:paraId="0696AAF0" w14:textId="77777777" w:rsidR="00CE4A9B" w:rsidRPr="00403383" w:rsidRDefault="00CE4A9B">
      <w:pPr>
        <w:rPr>
          <w:rFonts w:ascii="Arial" w:hAnsi="Arial" w:cs="Arial"/>
          <w:sz w:val="24"/>
          <w:szCs w:val="24"/>
        </w:rPr>
      </w:pPr>
      <w:r w:rsidRPr="00403383">
        <w:rPr>
          <w:rFonts w:ascii="Arial" w:hAnsi="Arial" w:cs="Arial"/>
          <w:sz w:val="24"/>
          <w:szCs w:val="24"/>
        </w:rPr>
        <w:t xml:space="preserve">Jones, S. (2013), ‘Great British class Survey finds seven social classes in UK’, </w:t>
      </w:r>
      <w:r w:rsidRPr="00403383">
        <w:rPr>
          <w:rFonts w:ascii="Arial" w:hAnsi="Arial" w:cs="Arial"/>
          <w:i/>
          <w:iCs/>
          <w:sz w:val="24"/>
          <w:szCs w:val="24"/>
        </w:rPr>
        <w:t>The Guardian</w:t>
      </w:r>
      <w:r w:rsidRPr="00403383">
        <w:rPr>
          <w:rFonts w:ascii="Arial" w:hAnsi="Arial" w:cs="Arial"/>
          <w:sz w:val="24"/>
          <w:szCs w:val="24"/>
        </w:rPr>
        <w:t xml:space="preserve">, Apr 3. Available at </w:t>
      </w:r>
      <w:hyperlink r:id="rId11" w:history="1">
        <w:r w:rsidRPr="00403383">
          <w:rPr>
            <w:rStyle w:val="Hyperlink"/>
            <w:rFonts w:ascii="Arial" w:hAnsi="Arial" w:cs="Arial"/>
            <w:sz w:val="24"/>
            <w:szCs w:val="24"/>
          </w:rPr>
          <w:t>https://www.theguardian.com/society/2013/apr/03/great-british-class-survey-seven</w:t>
        </w:r>
      </w:hyperlink>
      <w:r w:rsidRPr="00403383">
        <w:rPr>
          <w:rFonts w:ascii="Arial" w:hAnsi="Arial" w:cs="Arial"/>
          <w:sz w:val="24"/>
          <w:szCs w:val="24"/>
        </w:rPr>
        <w:t xml:space="preserve"> (Accessed 28 January 2022).</w:t>
      </w:r>
    </w:p>
    <w:p w14:paraId="5D2871FB" w14:textId="77777777" w:rsidR="00CE4A9B" w:rsidRDefault="00CE4A9B" w:rsidP="005B0634">
      <w:pPr>
        <w:pStyle w:val="Default"/>
      </w:pPr>
      <w:r w:rsidRPr="00403383">
        <w:t>Joseph Rowntree Foundation (2012), ‘Poverty: the role of institutions, behaviours and culture’, Joseph Rowntree Foundation.</w:t>
      </w:r>
    </w:p>
    <w:p w14:paraId="22E926B0" w14:textId="77777777" w:rsidR="00CE4A9B" w:rsidRDefault="00CE4A9B" w:rsidP="005B0634">
      <w:pPr>
        <w:pStyle w:val="Default"/>
      </w:pPr>
    </w:p>
    <w:p w14:paraId="73A99E3F" w14:textId="77777777" w:rsidR="00CE4A9B" w:rsidRPr="00403383" w:rsidRDefault="00CE4A9B" w:rsidP="0086161C">
      <w:pPr>
        <w:rPr>
          <w:rFonts w:ascii="Arial" w:hAnsi="Arial" w:cs="Arial"/>
          <w:sz w:val="24"/>
          <w:szCs w:val="24"/>
        </w:rPr>
      </w:pPr>
      <w:proofErr w:type="spellStart"/>
      <w:r w:rsidRPr="00403383">
        <w:rPr>
          <w:rFonts w:ascii="Arial" w:hAnsi="Arial" w:cs="Arial"/>
          <w:sz w:val="24"/>
          <w:szCs w:val="24"/>
        </w:rPr>
        <w:t>Prinds</w:t>
      </w:r>
      <w:proofErr w:type="spellEnd"/>
      <w:r w:rsidRPr="00403383">
        <w:rPr>
          <w:rFonts w:ascii="Arial" w:hAnsi="Arial" w:cs="Arial"/>
          <w:sz w:val="24"/>
          <w:szCs w:val="24"/>
        </w:rPr>
        <w:t xml:space="preserve">, </w:t>
      </w:r>
      <w:r w:rsidRPr="00403383">
        <w:rPr>
          <w:rFonts w:ascii="Arial" w:hAnsi="Arial" w:cs="Arial"/>
          <w:sz w:val="24"/>
          <w:szCs w:val="24"/>
        </w:rPr>
        <w:t xml:space="preserve">C., </w:t>
      </w:r>
      <w:r w:rsidRPr="00403383">
        <w:rPr>
          <w:rFonts w:ascii="Arial" w:hAnsi="Arial" w:cs="Arial"/>
          <w:sz w:val="24"/>
          <w:szCs w:val="24"/>
        </w:rPr>
        <w:t xml:space="preserve">Nikolajsen, H., &amp; Folmann, B. (2020). </w:t>
      </w:r>
      <w:r w:rsidRPr="00403383">
        <w:rPr>
          <w:rFonts w:ascii="Arial" w:hAnsi="Arial" w:cs="Arial"/>
          <w:sz w:val="24"/>
          <w:szCs w:val="24"/>
        </w:rPr>
        <w:t>‘</w:t>
      </w:r>
      <w:r w:rsidRPr="00403383">
        <w:rPr>
          <w:rFonts w:ascii="Arial" w:hAnsi="Arial" w:cs="Arial"/>
          <w:sz w:val="24"/>
          <w:szCs w:val="24"/>
        </w:rPr>
        <w:t>Yummy Mummy — The ideal of not looking like a mother</w:t>
      </w:r>
      <w:r w:rsidRPr="00403383">
        <w:rPr>
          <w:rFonts w:ascii="Arial" w:hAnsi="Arial" w:cs="Arial"/>
          <w:sz w:val="24"/>
          <w:szCs w:val="24"/>
        </w:rPr>
        <w:t xml:space="preserve">’, </w:t>
      </w:r>
      <w:r w:rsidRPr="00403383">
        <w:rPr>
          <w:rFonts w:ascii="Arial" w:hAnsi="Arial" w:cs="Arial"/>
          <w:i/>
          <w:iCs/>
          <w:sz w:val="24"/>
          <w:szCs w:val="24"/>
        </w:rPr>
        <w:t>Women and Birth: Journal of the Australian College of Midwives</w:t>
      </w:r>
      <w:r w:rsidRPr="00403383">
        <w:rPr>
          <w:rFonts w:ascii="Arial" w:hAnsi="Arial" w:cs="Arial"/>
          <w:sz w:val="24"/>
          <w:szCs w:val="24"/>
        </w:rPr>
        <w:t xml:space="preserve">, 33(3), e266–e273. </w:t>
      </w:r>
      <w:hyperlink r:id="rId12" w:history="1">
        <w:r w:rsidRPr="00403383">
          <w:rPr>
            <w:rStyle w:val="Hyperlink"/>
            <w:rFonts w:ascii="Arial" w:hAnsi="Arial" w:cs="Arial"/>
            <w:sz w:val="24"/>
            <w:szCs w:val="24"/>
          </w:rPr>
          <w:t>https://doi.org/10.1016/j.wombi.2019.05.009</w:t>
        </w:r>
      </w:hyperlink>
    </w:p>
    <w:p w14:paraId="4D28BE96" w14:textId="77777777" w:rsidR="00CE4A9B" w:rsidRPr="00403383" w:rsidRDefault="00CE4A9B" w:rsidP="00735A05">
      <w:pPr>
        <w:pStyle w:val="Default"/>
      </w:pPr>
      <w:proofErr w:type="spellStart"/>
      <w:r w:rsidRPr="00403383">
        <w:t>Tzanakis</w:t>
      </w:r>
      <w:proofErr w:type="spellEnd"/>
      <w:r w:rsidRPr="00403383">
        <w:t>, M. (2013), ‘</w:t>
      </w:r>
      <w:r w:rsidRPr="00403383">
        <w:t xml:space="preserve">Social capital in Bourdieu’s, </w:t>
      </w:r>
      <w:proofErr w:type="gramStart"/>
      <w:r w:rsidRPr="00403383">
        <w:t>Coleman’s</w:t>
      </w:r>
      <w:proofErr w:type="gramEnd"/>
      <w:r w:rsidRPr="00403383">
        <w:t xml:space="preserve"> and Putnam’s theory: empirical evidence and emergent measurement issues</w:t>
      </w:r>
      <w:r w:rsidRPr="00403383">
        <w:t xml:space="preserve">’, </w:t>
      </w:r>
      <w:r w:rsidRPr="00403383">
        <w:rPr>
          <w:i/>
          <w:iCs/>
        </w:rPr>
        <w:t>Educate</w:t>
      </w:r>
      <w:r w:rsidRPr="00403383">
        <w:rPr>
          <w:i/>
          <w:iCs/>
        </w:rPr>
        <w:t>,</w:t>
      </w:r>
      <w:r w:rsidRPr="00403383">
        <w:rPr>
          <w:i/>
          <w:iCs/>
        </w:rPr>
        <w:t xml:space="preserve"> </w:t>
      </w:r>
      <w:r w:rsidRPr="00403383">
        <w:t>Vol. 13, No. 2, 2013, p. 2-23</w:t>
      </w:r>
      <w:r w:rsidRPr="00403383">
        <w:t>.</w:t>
      </w:r>
    </w:p>
    <w:sectPr w:rsidR="00CE4A9B" w:rsidRPr="00403383">
      <w:headerReference w:type="default" r:id="rId13"/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EDAF04" w14:textId="77777777" w:rsidR="00873948" w:rsidRDefault="00873948" w:rsidP="00CE4A9B">
      <w:pPr>
        <w:spacing w:after="0" w:line="240" w:lineRule="auto"/>
      </w:pPr>
      <w:r>
        <w:separator/>
      </w:r>
    </w:p>
  </w:endnote>
  <w:endnote w:type="continuationSeparator" w:id="0">
    <w:p w14:paraId="50B44F6D" w14:textId="77777777" w:rsidR="00873948" w:rsidRDefault="00873948" w:rsidP="00CE4A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0713723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A594AF1" w14:textId="4069B8BA" w:rsidR="0016382B" w:rsidRDefault="0016382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9E6603B" w14:textId="77777777" w:rsidR="0016382B" w:rsidRDefault="001638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62A12B" w14:textId="77777777" w:rsidR="00873948" w:rsidRDefault="00873948" w:rsidP="00CE4A9B">
      <w:pPr>
        <w:spacing w:after="0" w:line="240" w:lineRule="auto"/>
      </w:pPr>
      <w:r>
        <w:separator/>
      </w:r>
    </w:p>
  </w:footnote>
  <w:footnote w:type="continuationSeparator" w:id="0">
    <w:p w14:paraId="5E2E6CEF" w14:textId="77777777" w:rsidR="00873948" w:rsidRDefault="00873948" w:rsidP="00CE4A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D6DAAE" w14:textId="272C7E08" w:rsidR="00CE4A9B" w:rsidRDefault="007A60C1">
    <w:pPr>
      <w:pStyle w:val="Header"/>
    </w:pPr>
    <w:r>
      <w:t>2108</w:t>
    </w:r>
    <w:r w:rsidR="00D22356">
      <w:t>399 Bethan James</w:t>
    </w:r>
    <w:r w:rsidR="00D22356">
      <w:tab/>
      <w:t xml:space="preserve">Assignment 3 </w:t>
    </w:r>
    <w:r w:rsidR="00D22356">
      <w:tab/>
    </w:r>
    <w:r w:rsidR="0016382B">
      <w:t>ECED7002</w:t>
    </w:r>
  </w:p>
  <w:p w14:paraId="5C7AF926" w14:textId="77777777" w:rsidR="00CE4A9B" w:rsidRDefault="00CE4A9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640E"/>
    <w:rsid w:val="00007175"/>
    <w:rsid w:val="00011310"/>
    <w:rsid w:val="00021B75"/>
    <w:rsid w:val="00027FFE"/>
    <w:rsid w:val="0003272B"/>
    <w:rsid w:val="00045114"/>
    <w:rsid w:val="00046072"/>
    <w:rsid w:val="00054115"/>
    <w:rsid w:val="0005600F"/>
    <w:rsid w:val="0006215D"/>
    <w:rsid w:val="0006476D"/>
    <w:rsid w:val="00066EF2"/>
    <w:rsid w:val="00091017"/>
    <w:rsid w:val="00094386"/>
    <w:rsid w:val="000C1644"/>
    <w:rsid w:val="000D6ECF"/>
    <w:rsid w:val="000E4FF1"/>
    <w:rsid w:val="000E51FC"/>
    <w:rsid w:val="000E7F24"/>
    <w:rsid w:val="000F708C"/>
    <w:rsid w:val="000F720B"/>
    <w:rsid w:val="00107037"/>
    <w:rsid w:val="00110481"/>
    <w:rsid w:val="001149CE"/>
    <w:rsid w:val="00115B84"/>
    <w:rsid w:val="00121FD0"/>
    <w:rsid w:val="00130C77"/>
    <w:rsid w:val="001362E0"/>
    <w:rsid w:val="00146DCA"/>
    <w:rsid w:val="0016382B"/>
    <w:rsid w:val="00164900"/>
    <w:rsid w:val="0017211F"/>
    <w:rsid w:val="00173B61"/>
    <w:rsid w:val="0018330D"/>
    <w:rsid w:val="0018473E"/>
    <w:rsid w:val="0019124C"/>
    <w:rsid w:val="001927E5"/>
    <w:rsid w:val="00193D27"/>
    <w:rsid w:val="00194AAC"/>
    <w:rsid w:val="001A3864"/>
    <w:rsid w:val="001A5068"/>
    <w:rsid w:val="001B3EDA"/>
    <w:rsid w:val="001C0D49"/>
    <w:rsid w:val="001C35A6"/>
    <w:rsid w:val="001C62A0"/>
    <w:rsid w:val="001C691A"/>
    <w:rsid w:val="001C7C02"/>
    <w:rsid w:val="001C7CE2"/>
    <w:rsid w:val="001D6FB7"/>
    <w:rsid w:val="001E0AC2"/>
    <w:rsid w:val="001F3F9C"/>
    <w:rsid w:val="00216F09"/>
    <w:rsid w:val="00223701"/>
    <w:rsid w:val="00225A2B"/>
    <w:rsid w:val="00232733"/>
    <w:rsid w:val="00260E01"/>
    <w:rsid w:val="00274302"/>
    <w:rsid w:val="002762BC"/>
    <w:rsid w:val="002768B9"/>
    <w:rsid w:val="002841D2"/>
    <w:rsid w:val="00284620"/>
    <w:rsid w:val="002B513A"/>
    <w:rsid w:val="002B5145"/>
    <w:rsid w:val="002B7EDF"/>
    <w:rsid w:val="002C2462"/>
    <w:rsid w:val="002D33EB"/>
    <w:rsid w:val="002D5211"/>
    <w:rsid w:val="002E1A3C"/>
    <w:rsid w:val="002E5F6A"/>
    <w:rsid w:val="002F4AF9"/>
    <w:rsid w:val="00301540"/>
    <w:rsid w:val="00304903"/>
    <w:rsid w:val="00310235"/>
    <w:rsid w:val="003159F1"/>
    <w:rsid w:val="003207A3"/>
    <w:rsid w:val="003307FA"/>
    <w:rsid w:val="00340E56"/>
    <w:rsid w:val="00345559"/>
    <w:rsid w:val="0034622C"/>
    <w:rsid w:val="00351341"/>
    <w:rsid w:val="00363F7A"/>
    <w:rsid w:val="0036467D"/>
    <w:rsid w:val="0037163A"/>
    <w:rsid w:val="0039176B"/>
    <w:rsid w:val="003A6AD9"/>
    <w:rsid w:val="003B1781"/>
    <w:rsid w:val="003C2092"/>
    <w:rsid w:val="003D05F2"/>
    <w:rsid w:val="003D3EAC"/>
    <w:rsid w:val="003D5B36"/>
    <w:rsid w:val="003D7B0A"/>
    <w:rsid w:val="003E06AD"/>
    <w:rsid w:val="00402FE4"/>
    <w:rsid w:val="00403383"/>
    <w:rsid w:val="00426BA8"/>
    <w:rsid w:val="00436074"/>
    <w:rsid w:val="0043778F"/>
    <w:rsid w:val="00457C21"/>
    <w:rsid w:val="00463047"/>
    <w:rsid w:val="0046501C"/>
    <w:rsid w:val="00466E33"/>
    <w:rsid w:val="004674D4"/>
    <w:rsid w:val="00471D44"/>
    <w:rsid w:val="0048132E"/>
    <w:rsid w:val="00486AED"/>
    <w:rsid w:val="004B0668"/>
    <w:rsid w:val="004C583E"/>
    <w:rsid w:val="004D0A37"/>
    <w:rsid w:val="004E1DA1"/>
    <w:rsid w:val="004E3D29"/>
    <w:rsid w:val="004E5159"/>
    <w:rsid w:val="004E5EC0"/>
    <w:rsid w:val="004F1B78"/>
    <w:rsid w:val="004F263B"/>
    <w:rsid w:val="0050676B"/>
    <w:rsid w:val="00514DE1"/>
    <w:rsid w:val="00534CA4"/>
    <w:rsid w:val="00544E6C"/>
    <w:rsid w:val="00545A74"/>
    <w:rsid w:val="00551633"/>
    <w:rsid w:val="005608B8"/>
    <w:rsid w:val="00561A3F"/>
    <w:rsid w:val="00563B00"/>
    <w:rsid w:val="00584818"/>
    <w:rsid w:val="00585667"/>
    <w:rsid w:val="00590048"/>
    <w:rsid w:val="005A66CE"/>
    <w:rsid w:val="005B0634"/>
    <w:rsid w:val="005D34B5"/>
    <w:rsid w:val="005D3BD6"/>
    <w:rsid w:val="005E6CC9"/>
    <w:rsid w:val="005E7E40"/>
    <w:rsid w:val="005F29D7"/>
    <w:rsid w:val="005F7F2E"/>
    <w:rsid w:val="00600F51"/>
    <w:rsid w:val="00605A09"/>
    <w:rsid w:val="00606771"/>
    <w:rsid w:val="00611ED1"/>
    <w:rsid w:val="006153A1"/>
    <w:rsid w:val="00634C5E"/>
    <w:rsid w:val="006361D9"/>
    <w:rsid w:val="00640928"/>
    <w:rsid w:val="006415BB"/>
    <w:rsid w:val="00642E85"/>
    <w:rsid w:val="00654BED"/>
    <w:rsid w:val="0065644E"/>
    <w:rsid w:val="0066467F"/>
    <w:rsid w:val="0067469F"/>
    <w:rsid w:val="0068037A"/>
    <w:rsid w:val="00680883"/>
    <w:rsid w:val="00684F41"/>
    <w:rsid w:val="0068673A"/>
    <w:rsid w:val="00691F04"/>
    <w:rsid w:val="006B4487"/>
    <w:rsid w:val="006C0821"/>
    <w:rsid w:val="006D54E1"/>
    <w:rsid w:val="006E17A9"/>
    <w:rsid w:val="006E1CD0"/>
    <w:rsid w:val="00724662"/>
    <w:rsid w:val="00734CC8"/>
    <w:rsid w:val="0073521B"/>
    <w:rsid w:val="00735A05"/>
    <w:rsid w:val="007370DA"/>
    <w:rsid w:val="007444A7"/>
    <w:rsid w:val="00751B85"/>
    <w:rsid w:val="0075286F"/>
    <w:rsid w:val="007665D2"/>
    <w:rsid w:val="00775518"/>
    <w:rsid w:val="00780B0E"/>
    <w:rsid w:val="00781DF8"/>
    <w:rsid w:val="00782894"/>
    <w:rsid w:val="0079186A"/>
    <w:rsid w:val="00793B95"/>
    <w:rsid w:val="007961B3"/>
    <w:rsid w:val="00797409"/>
    <w:rsid w:val="007A2BFD"/>
    <w:rsid w:val="007A49FE"/>
    <w:rsid w:val="007A60C1"/>
    <w:rsid w:val="007B5528"/>
    <w:rsid w:val="007C5A7E"/>
    <w:rsid w:val="007E29C0"/>
    <w:rsid w:val="007F38D4"/>
    <w:rsid w:val="007F43D6"/>
    <w:rsid w:val="007F4E79"/>
    <w:rsid w:val="007F5093"/>
    <w:rsid w:val="0081447A"/>
    <w:rsid w:val="00815EFC"/>
    <w:rsid w:val="008207F7"/>
    <w:rsid w:val="00834740"/>
    <w:rsid w:val="00837B7F"/>
    <w:rsid w:val="0086161C"/>
    <w:rsid w:val="00873948"/>
    <w:rsid w:val="00876DAF"/>
    <w:rsid w:val="008D69BD"/>
    <w:rsid w:val="008F45E8"/>
    <w:rsid w:val="00902285"/>
    <w:rsid w:val="0091546E"/>
    <w:rsid w:val="00915D39"/>
    <w:rsid w:val="00924502"/>
    <w:rsid w:val="009460FC"/>
    <w:rsid w:val="009508DA"/>
    <w:rsid w:val="00951751"/>
    <w:rsid w:val="009637E1"/>
    <w:rsid w:val="00975FA6"/>
    <w:rsid w:val="0098711E"/>
    <w:rsid w:val="009A6B43"/>
    <w:rsid w:val="009C2240"/>
    <w:rsid w:val="009D585E"/>
    <w:rsid w:val="009E1F63"/>
    <w:rsid w:val="009F509D"/>
    <w:rsid w:val="009F634C"/>
    <w:rsid w:val="00A23685"/>
    <w:rsid w:val="00A30A61"/>
    <w:rsid w:val="00A34E78"/>
    <w:rsid w:val="00A42E75"/>
    <w:rsid w:val="00A51ADE"/>
    <w:rsid w:val="00A60E53"/>
    <w:rsid w:val="00A61ABB"/>
    <w:rsid w:val="00A73DA7"/>
    <w:rsid w:val="00A74115"/>
    <w:rsid w:val="00A75B79"/>
    <w:rsid w:val="00A82DED"/>
    <w:rsid w:val="00A84E7E"/>
    <w:rsid w:val="00A8512A"/>
    <w:rsid w:val="00A92DC9"/>
    <w:rsid w:val="00AA12C3"/>
    <w:rsid w:val="00AA196F"/>
    <w:rsid w:val="00AB17D6"/>
    <w:rsid w:val="00AC2149"/>
    <w:rsid w:val="00AC6D92"/>
    <w:rsid w:val="00AD0EA7"/>
    <w:rsid w:val="00AE1F51"/>
    <w:rsid w:val="00AF5189"/>
    <w:rsid w:val="00B10AA8"/>
    <w:rsid w:val="00B20BAF"/>
    <w:rsid w:val="00B33AAB"/>
    <w:rsid w:val="00B352A4"/>
    <w:rsid w:val="00B40C2D"/>
    <w:rsid w:val="00B61CEE"/>
    <w:rsid w:val="00B85BFF"/>
    <w:rsid w:val="00B940EC"/>
    <w:rsid w:val="00BA53E5"/>
    <w:rsid w:val="00BA5B8C"/>
    <w:rsid w:val="00BB7A35"/>
    <w:rsid w:val="00BC48BF"/>
    <w:rsid w:val="00BC61FF"/>
    <w:rsid w:val="00C02F7B"/>
    <w:rsid w:val="00C1392A"/>
    <w:rsid w:val="00C341F1"/>
    <w:rsid w:val="00C456CA"/>
    <w:rsid w:val="00C5276B"/>
    <w:rsid w:val="00C70ECA"/>
    <w:rsid w:val="00C747AB"/>
    <w:rsid w:val="00C77750"/>
    <w:rsid w:val="00C91ACC"/>
    <w:rsid w:val="00CA795C"/>
    <w:rsid w:val="00CB4CD9"/>
    <w:rsid w:val="00CC6201"/>
    <w:rsid w:val="00CD1ACA"/>
    <w:rsid w:val="00CD447E"/>
    <w:rsid w:val="00CE47AF"/>
    <w:rsid w:val="00CE4A9B"/>
    <w:rsid w:val="00CE6EC7"/>
    <w:rsid w:val="00CE7318"/>
    <w:rsid w:val="00CF662B"/>
    <w:rsid w:val="00D21FB0"/>
    <w:rsid w:val="00D22356"/>
    <w:rsid w:val="00D34AF8"/>
    <w:rsid w:val="00D4573F"/>
    <w:rsid w:val="00D45BD4"/>
    <w:rsid w:val="00D54C71"/>
    <w:rsid w:val="00D60D82"/>
    <w:rsid w:val="00D6481A"/>
    <w:rsid w:val="00D81373"/>
    <w:rsid w:val="00D867D6"/>
    <w:rsid w:val="00D92866"/>
    <w:rsid w:val="00D95629"/>
    <w:rsid w:val="00D958A1"/>
    <w:rsid w:val="00D962C8"/>
    <w:rsid w:val="00DC6586"/>
    <w:rsid w:val="00DC6F97"/>
    <w:rsid w:val="00DE0C1B"/>
    <w:rsid w:val="00DE5B3C"/>
    <w:rsid w:val="00E6403A"/>
    <w:rsid w:val="00E72096"/>
    <w:rsid w:val="00E7425D"/>
    <w:rsid w:val="00E7427F"/>
    <w:rsid w:val="00E942E6"/>
    <w:rsid w:val="00EB16CD"/>
    <w:rsid w:val="00EB640E"/>
    <w:rsid w:val="00EB64E1"/>
    <w:rsid w:val="00EB7733"/>
    <w:rsid w:val="00EC0153"/>
    <w:rsid w:val="00EC2498"/>
    <w:rsid w:val="00ED3B30"/>
    <w:rsid w:val="00ED4488"/>
    <w:rsid w:val="00EF4EEB"/>
    <w:rsid w:val="00F04208"/>
    <w:rsid w:val="00F05290"/>
    <w:rsid w:val="00F068DC"/>
    <w:rsid w:val="00F22141"/>
    <w:rsid w:val="00F331F1"/>
    <w:rsid w:val="00F3730E"/>
    <w:rsid w:val="00F475E1"/>
    <w:rsid w:val="00F5616C"/>
    <w:rsid w:val="00F652BC"/>
    <w:rsid w:val="00F71311"/>
    <w:rsid w:val="00F72D0D"/>
    <w:rsid w:val="00F94CD0"/>
    <w:rsid w:val="00F95581"/>
    <w:rsid w:val="00F97C97"/>
    <w:rsid w:val="00FA1A1A"/>
    <w:rsid w:val="00FA4E97"/>
    <w:rsid w:val="00FB4CA7"/>
    <w:rsid w:val="00FC2ED5"/>
    <w:rsid w:val="00FE21FA"/>
    <w:rsid w:val="00FE3643"/>
    <w:rsid w:val="00FE4BF4"/>
    <w:rsid w:val="00FE66A1"/>
    <w:rsid w:val="00FF44D5"/>
    <w:rsid w:val="00FF6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9CE9FC"/>
  <w15:chartTrackingRefBased/>
  <w15:docId w15:val="{C8FD25FF-9589-4C0C-9EE2-B3E9651DA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54E1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70EC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0ECA"/>
    <w:rPr>
      <w:color w:val="605E5C"/>
      <w:shd w:val="clear" w:color="auto" w:fill="E1DFDD"/>
    </w:rPr>
  </w:style>
  <w:style w:type="paragraph" w:customStyle="1" w:styleId="Default">
    <w:name w:val="Default"/>
    <w:rsid w:val="00735A0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CE4A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4A9B"/>
  </w:style>
  <w:style w:type="paragraph" w:styleId="Footer">
    <w:name w:val="footer"/>
    <w:basedOn w:val="Normal"/>
    <w:link w:val="FooterChar"/>
    <w:uiPriority w:val="99"/>
    <w:unhideWhenUsed/>
    <w:rsid w:val="00CE4A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4A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428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ailymail.co.uk/femail/article-10042311/Why-ban-toxic-phrase-mum-guilt.html" TargetMode="External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yperlink" Target="https://doi.org/10.1016/j.wombi.2019.05.009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https://www.theguardian.com/society/2013/apr/03/great-british-class-survey-seven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https://doi.org/10.1080/09540250601166100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dailymail.co.uk/news/article-3793976/Mother-five-pockets-19-000-year-benefits-says-needs-t-afford-buy-school-uniforms-children.html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698</TotalTime>
  <Pages>6</Pages>
  <Words>2278</Words>
  <Characters>12986</Characters>
  <Application>Microsoft Office Word</Application>
  <DocSecurity>0</DocSecurity>
  <Lines>108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 James</dc:creator>
  <cp:keywords/>
  <dc:description/>
  <cp:lastModifiedBy>Bethan James</cp:lastModifiedBy>
  <cp:revision>310</cp:revision>
  <dcterms:created xsi:type="dcterms:W3CDTF">2022-02-01T11:35:00Z</dcterms:created>
  <dcterms:modified xsi:type="dcterms:W3CDTF">2022-02-01T23:14:00Z</dcterms:modified>
</cp:coreProperties>
</file>