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7" w:type="dxa"/>
        <w:tblInd w:w="-994" w:type="dxa"/>
        <w:tblLayout w:type="fixed"/>
        <w:tblLook w:val="0000" w:firstRow="0" w:lastRow="0" w:firstColumn="0" w:lastColumn="0" w:noHBand="0" w:noVBand="0"/>
      </w:tblPr>
      <w:tblGrid>
        <w:gridCol w:w="4152"/>
        <w:gridCol w:w="7195"/>
      </w:tblGrid>
      <w:tr w:rsidR="00530315" w14:paraId="76A76AAC" w14:textId="77777777" w:rsidTr="00530315">
        <w:tblPrEx>
          <w:tblCellMar>
            <w:top w:w="0" w:type="dxa"/>
            <w:bottom w:w="0" w:type="dxa"/>
          </w:tblCellMar>
        </w:tblPrEx>
        <w:trPr>
          <w:trHeight w:val="1"/>
        </w:trPr>
        <w:tc>
          <w:tcPr>
            <w:tcW w:w="4152" w:type="dxa"/>
            <w:tcBorders>
              <w:top w:val="single" w:sz="3" w:space="0" w:color="000000"/>
              <w:left w:val="single" w:sz="3" w:space="0" w:color="000000"/>
              <w:bottom w:val="single" w:sz="3" w:space="0" w:color="000000"/>
              <w:right w:val="single" w:sz="3" w:space="0" w:color="000000"/>
            </w:tcBorders>
            <w:shd w:val="clear" w:color="auto" w:fill="8DB3E2"/>
          </w:tcPr>
          <w:p w14:paraId="2F2CCFD7" w14:textId="77777777" w:rsidR="00530315" w:rsidRDefault="00530315">
            <w:pPr>
              <w:autoSpaceDE w:val="0"/>
              <w:autoSpaceDN w:val="0"/>
              <w:adjustRightInd w:val="0"/>
              <w:spacing w:after="0" w:line="240" w:lineRule="auto"/>
              <w:rPr>
                <w:rFonts w:ascii="Tahoma" w:hAnsi="Tahoma" w:cs="Tahoma"/>
                <w:b/>
                <w:bCs/>
                <w:sz w:val="20"/>
                <w:szCs w:val="20"/>
                <w:lang w:val="en"/>
              </w:rPr>
            </w:pPr>
            <w:r>
              <w:rPr>
                <w:rFonts w:ascii="Tahoma" w:hAnsi="Tahoma" w:cs="Tahoma"/>
                <w:b/>
                <w:bCs/>
                <w:sz w:val="20"/>
                <w:szCs w:val="20"/>
                <w:lang w:val="en"/>
              </w:rPr>
              <w:t>Student Name: Dziugas Subotavicius</w:t>
            </w:r>
          </w:p>
          <w:p w14:paraId="652E483D" w14:textId="77777777" w:rsidR="00530315" w:rsidRDefault="00530315">
            <w:pPr>
              <w:autoSpaceDE w:val="0"/>
              <w:autoSpaceDN w:val="0"/>
              <w:adjustRightInd w:val="0"/>
              <w:spacing w:after="0" w:line="240" w:lineRule="auto"/>
              <w:rPr>
                <w:rFonts w:ascii="Tahoma" w:hAnsi="Tahoma" w:cs="Tahoma"/>
                <w:b/>
                <w:bCs/>
                <w:sz w:val="20"/>
                <w:szCs w:val="20"/>
                <w:lang w:val="en"/>
              </w:rPr>
            </w:pPr>
          </w:p>
          <w:p w14:paraId="3B9643E5" w14:textId="77777777" w:rsidR="00530315" w:rsidRDefault="00530315">
            <w:pPr>
              <w:autoSpaceDE w:val="0"/>
              <w:autoSpaceDN w:val="0"/>
              <w:adjustRightInd w:val="0"/>
              <w:spacing w:after="0" w:line="240" w:lineRule="auto"/>
              <w:rPr>
                <w:rFonts w:ascii="Tahoma" w:hAnsi="Tahoma" w:cs="Tahoma"/>
                <w:b/>
                <w:bCs/>
                <w:sz w:val="20"/>
                <w:szCs w:val="20"/>
                <w:lang w:val="en"/>
              </w:rPr>
            </w:pPr>
            <w:r>
              <w:rPr>
                <w:rFonts w:ascii="Tahoma" w:hAnsi="Tahoma" w:cs="Tahoma"/>
                <w:b/>
                <w:bCs/>
                <w:sz w:val="20"/>
                <w:szCs w:val="20"/>
                <w:lang w:val="en"/>
              </w:rPr>
              <w:t>Student Number: 2119460</w:t>
            </w:r>
          </w:p>
          <w:p w14:paraId="0EB78C13" w14:textId="77777777" w:rsidR="00530315" w:rsidRDefault="00530315">
            <w:pPr>
              <w:autoSpaceDE w:val="0"/>
              <w:autoSpaceDN w:val="0"/>
              <w:adjustRightInd w:val="0"/>
              <w:spacing w:after="0" w:line="240" w:lineRule="auto"/>
              <w:rPr>
                <w:rFonts w:ascii="Calibri" w:hAnsi="Calibri" w:cs="Calibri"/>
                <w:lang w:val="en"/>
              </w:rPr>
            </w:pPr>
          </w:p>
        </w:tc>
        <w:tc>
          <w:tcPr>
            <w:tcW w:w="7195" w:type="dxa"/>
            <w:tcBorders>
              <w:top w:val="single" w:sz="3" w:space="0" w:color="000000"/>
              <w:left w:val="single" w:sz="3" w:space="0" w:color="000000"/>
              <w:bottom w:val="single" w:sz="3" w:space="0" w:color="000000"/>
              <w:right w:val="single" w:sz="3" w:space="0" w:color="000000"/>
            </w:tcBorders>
            <w:shd w:val="clear" w:color="auto" w:fill="8DB3E2"/>
          </w:tcPr>
          <w:p w14:paraId="32856D40" w14:textId="77777777" w:rsidR="00530315" w:rsidRDefault="00530315">
            <w:pPr>
              <w:autoSpaceDE w:val="0"/>
              <w:autoSpaceDN w:val="0"/>
              <w:adjustRightInd w:val="0"/>
              <w:spacing w:after="0" w:line="240" w:lineRule="auto"/>
              <w:rPr>
                <w:rFonts w:ascii="Tahoma" w:hAnsi="Tahoma" w:cs="Tahoma"/>
                <w:b/>
                <w:bCs/>
                <w:sz w:val="20"/>
                <w:szCs w:val="20"/>
                <w:lang w:val="en"/>
              </w:rPr>
            </w:pPr>
            <w:r>
              <w:rPr>
                <w:rFonts w:ascii="Tahoma" w:hAnsi="Tahoma" w:cs="Tahoma"/>
                <w:b/>
                <w:bCs/>
                <w:sz w:val="20"/>
                <w:szCs w:val="20"/>
                <w:lang w:val="en"/>
              </w:rPr>
              <w:t>Module: Hotel Placement - Food &amp; Beverage Operations (BMIH4002)</w:t>
            </w:r>
          </w:p>
          <w:p w14:paraId="43BCFA81" w14:textId="77777777" w:rsidR="00530315" w:rsidRDefault="00530315">
            <w:pPr>
              <w:autoSpaceDE w:val="0"/>
              <w:autoSpaceDN w:val="0"/>
              <w:adjustRightInd w:val="0"/>
              <w:spacing w:after="0" w:line="240" w:lineRule="auto"/>
              <w:rPr>
                <w:rFonts w:ascii="Tahoma" w:hAnsi="Tahoma" w:cs="Tahoma"/>
                <w:b/>
                <w:bCs/>
                <w:sz w:val="20"/>
                <w:szCs w:val="20"/>
                <w:lang w:val="en"/>
              </w:rPr>
            </w:pPr>
          </w:p>
          <w:p w14:paraId="43E300ED" w14:textId="77777777" w:rsidR="00530315" w:rsidRDefault="00530315">
            <w:pPr>
              <w:autoSpaceDE w:val="0"/>
              <w:autoSpaceDN w:val="0"/>
              <w:adjustRightInd w:val="0"/>
              <w:spacing w:after="0" w:line="240" w:lineRule="auto"/>
              <w:rPr>
                <w:rFonts w:ascii="Calibri" w:hAnsi="Calibri" w:cs="Calibri"/>
                <w:lang w:val="en"/>
              </w:rPr>
            </w:pPr>
            <w:r>
              <w:rPr>
                <w:rFonts w:ascii="Tahoma" w:hAnsi="Tahoma" w:cs="Tahoma"/>
                <w:b/>
                <w:bCs/>
                <w:sz w:val="20"/>
                <w:szCs w:val="20"/>
                <w:lang w:val="en"/>
              </w:rPr>
              <w:t>Lecturer: Laurence Blake</w:t>
            </w:r>
          </w:p>
        </w:tc>
      </w:tr>
    </w:tbl>
    <w:p w14:paraId="0FB43BE1" w14:textId="77777777" w:rsidR="00530315" w:rsidRDefault="00530315" w:rsidP="00530315">
      <w:pPr>
        <w:autoSpaceDE w:val="0"/>
        <w:autoSpaceDN w:val="0"/>
        <w:adjustRightInd w:val="0"/>
        <w:spacing w:after="0" w:line="240" w:lineRule="auto"/>
        <w:rPr>
          <w:rFonts w:ascii="Tahoma" w:hAnsi="Tahoma" w:cs="Tahoma"/>
          <w:sz w:val="20"/>
          <w:szCs w:val="20"/>
          <w:lang w:val="en"/>
        </w:rPr>
      </w:pPr>
    </w:p>
    <w:tbl>
      <w:tblPr>
        <w:tblW w:w="11256" w:type="dxa"/>
        <w:tblInd w:w="-912" w:type="dxa"/>
        <w:tblLayout w:type="fixed"/>
        <w:tblLook w:val="0000" w:firstRow="0" w:lastRow="0" w:firstColumn="0" w:lastColumn="0" w:noHBand="0" w:noVBand="0"/>
      </w:tblPr>
      <w:tblGrid>
        <w:gridCol w:w="3983"/>
        <w:gridCol w:w="7273"/>
      </w:tblGrid>
      <w:tr w:rsidR="00530315" w14:paraId="7292945D" w14:textId="77777777" w:rsidTr="009A28AE">
        <w:tblPrEx>
          <w:tblCellMar>
            <w:top w:w="0" w:type="dxa"/>
            <w:bottom w:w="0" w:type="dxa"/>
          </w:tblCellMar>
        </w:tblPrEx>
        <w:trPr>
          <w:trHeight w:val="1"/>
        </w:trPr>
        <w:tc>
          <w:tcPr>
            <w:tcW w:w="3983" w:type="dxa"/>
            <w:tcBorders>
              <w:top w:val="single" w:sz="3" w:space="0" w:color="000000"/>
              <w:left w:val="single" w:sz="3" w:space="0" w:color="000000"/>
              <w:bottom w:val="single" w:sz="3" w:space="0" w:color="000000"/>
              <w:right w:val="single" w:sz="3" w:space="0" w:color="000000"/>
            </w:tcBorders>
            <w:shd w:val="clear" w:color="auto" w:fill="FBD4B4"/>
          </w:tcPr>
          <w:p w14:paraId="1069CFBA" w14:textId="77777777" w:rsidR="00530315" w:rsidRDefault="00530315">
            <w:pPr>
              <w:autoSpaceDE w:val="0"/>
              <w:autoSpaceDN w:val="0"/>
              <w:adjustRightInd w:val="0"/>
              <w:spacing w:after="0" w:line="240" w:lineRule="auto"/>
              <w:rPr>
                <w:rFonts w:ascii="Calibri" w:hAnsi="Calibri" w:cs="Calibri"/>
                <w:lang w:val="en"/>
              </w:rPr>
            </w:pPr>
            <w:r>
              <w:rPr>
                <w:rFonts w:ascii="Tahoma" w:hAnsi="Tahoma" w:cs="Tahoma"/>
                <w:b/>
                <w:bCs/>
                <w:sz w:val="20"/>
                <w:szCs w:val="20"/>
                <w:lang w:val="en"/>
              </w:rPr>
              <w:t xml:space="preserve">Topic of choice: </w:t>
            </w:r>
          </w:p>
        </w:tc>
        <w:tc>
          <w:tcPr>
            <w:tcW w:w="7273" w:type="dxa"/>
            <w:tcBorders>
              <w:top w:val="single" w:sz="3" w:space="0" w:color="000000"/>
              <w:left w:val="single" w:sz="3" w:space="0" w:color="000000"/>
              <w:bottom w:val="single" w:sz="3" w:space="0" w:color="000000"/>
              <w:right w:val="single" w:sz="3" w:space="0" w:color="000000"/>
            </w:tcBorders>
            <w:shd w:val="clear" w:color="auto" w:fill="FBD4B4"/>
          </w:tcPr>
          <w:p w14:paraId="4652D3C2" w14:textId="77777777" w:rsidR="00530315" w:rsidRDefault="00530315">
            <w:pPr>
              <w:tabs>
                <w:tab w:val="left" w:pos="720"/>
              </w:tabs>
              <w:autoSpaceDE w:val="0"/>
              <w:autoSpaceDN w:val="0"/>
              <w:adjustRightInd w:val="0"/>
              <w:spacing w:before="100" w:after="100" w:line="240" w:lineRule="auto"/>
              <w:rPr>
                <w:rFonts w:ascii="Calibri" w:hAnsi="Calibri" w:cs="Calibri"/>
                <w:lang w:val="en"/>
              </w:rPr>
            </w:pPr>
            <w:r>
              <w:rPr>
                <w:rFonts w:ascii="Calibri" w:hAnsi="Calibri" w:cs="Calibri"/>
                <w:sz w:val="24"/>
                <w:szCs w:val="24"/>
                <w:lang w:val="en"/>
              </w:rPr>
              <w:t xml:space="preserve">Ratings, Inspections and Reporting Procedures </w:t>
            </w:r>
          </w:p>
        </w:tc>
      </w:tr>
      <w:tr w:rsidR="00530315" w14:paraId="6953BF61" w14:textId="77777777" w:rsidTr="009A28AE">
        <w:tblPrEx>
          <w:tblCellMar>
            <w:top w:w="0" w:type="dxa"/>
            <w:bottom w:w="0" w:type="dxa"/>
          </w:tblCellMar>
        </w:tblPrEx>
        <w:trPr>
          <w:trHeight w:val="2494"/>
        </w:trPr>
        <w:tc>
          <w:tcPr>
            <w:tcW w:w="11256"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75ECD43" w14:textId="7215A0C9" w:rsidR="00530315" w:rsidRPr="0086493A" w:rsidRDefault="009A28AE" w:rsidP="0086493A">
            <w:pPr>
              <w:pStyle w:val="table-of-contentslist-item"/>
              <w:numPr>
                <w:ilvl w:val="0"/>
                <w:numId w:val="1"/>
              </w:numPr>
              <w:shd w:val="clear" w:color="auto" w:fill="FFFFFF"/>
              <w:rPr>
                <w:rFonts w:ascii="var(--body-font)" w:hAnsi="var(--body-font)" w:cs="Open Sans"/>
                <w:color w:val="000000"/>
                <w:sz w:val="27"/>
                <w:szCs w:val="27"/>
              </w:rPr>
            </w:pPr>
            <w:r>
              <w:rPr>
                <w:rFonts w:ascii="Arial" w:hAnsi="Arial" w:cs="Arial"/>
                <w:color w:val="202124"/>
                <w:shd w:val="clear" w:color="auto" w:fill="FFFFFF"/>
              </w:rPr>
              <w:t>An inspection report</w:t>
            </w:r>
            <w:r>
              <w:rPr>
                <w:rFonts w:ascii="Arial" w:hAnsi="Arial" w:cs="Arial"/>
                <w:color w:val="202124"/>
                <w:shd w:val="clear" w:color="auto" w:fill="FFFFFF"/>
              </w:rPr>
              <w:t xml:space="preserve"> </w:t>
            </w:r>
            <w:r>
              <w:rPr>
                <w:rFonts w:ascii="Arial" w:hAnsi="Arial" w:cs="Arial"/>
                <w:color w:val="202124"/>
                <w:shd w:val="clear" w:color="auto" w:fill="FFFFFF"/>
              </w:rPr>
              <w:t>created by company to describe quality and safety rates in business for clients. It is one of the most important tools to show the customers quality in health and safety facilities and products in some business such as restaurants, hotels could be also clubs, small caffes, night clubs</w:t>
            </w:r>
            <w:r w:rsidR="0086493A">
              <w:rPr>
                <w:rFonts w:ascii="Arial" w:hAnsi="Arial" w:cs="Arial"/>
                <w:color w:val="202124"/>
                <w:shd w:val="clear" w:color="auto" w:fill="FFFFFF"/>
              </w:rPr>
              <w:t>, takeaways, food vans and stalls, canteens, supermarkets, schools, hospitals, care homes, food shops,</w:t>
            </w:r>
            <w:r>
              <w:rPr>
                <w:rFonts w:ascii="Arial" w:hAnsi="Arial" w:cs="Arial"/>
                <w:color w:val="202124"/>
                <w:shd w:val="clear" w:color="auto" w:fill="FFFFFF"/>
              </w:rPr>
              <w:t xml:space="preserve"> and other types of venues in hospitality </w:t>
            </w:r>
            <w:r w:rsidR="000929B5">
              <w:rPr>
                <w:rFonts w:ascii="Arial" w:hAnsi="Arial" w:cs="Arial"/>
                <w:color w:val="202124"/>
                <w:shd w:val="clear" w:color="auto" w:fill="FFFFFF"/>
              </w:rPr>
              <w:t xml:space="preserve">food </w:t>
            </w:r>
            <w:r>
              <w:rPr>
                <w:rFonts w:ascii="Arial" w:hAnsi="Arial" w:cs="Arial"/>
                <w:color w:val="202124"/>
                <w:shd w:val="clear" w:color="auto" w:fill="FFFFFF"/>
              </w:rPr>
              <w:t>industry. While inspection</w:t>
            </w:r>
            <w:r w:rsidR="0086493A">
              <w:rPr>
                <w:rFonts w:ascii="Arial" w:hAnsi="Arial" w:cs="Arial"/>
                <w:color w:val="202124"/>
                <w:shd w:val="clear" w:color="auto" w:fill="FFFFFF"/>
              </w:rPr>
              <w:t xml:space="preserve"> on going, officer will check following three things, how food </w:t>
            </w:r>
            <w:r w:rsidR="000929B5">
              <w:rPr>
                <w:rFonts w:ascii="Arial" w:hAnsi="Arial" w:cs="Arial"/>
                <w:color w:val="202124"/>
                <w:shd w:val="clear" w:color="auto" w:fill="FFFFFF"/>
              </w:rPr>
              <w:t>stored,</w:t>
            </w:r>
            <w:r w:rsidR="0086493A">
              <w:rPr>
                <w:rFonts w:ascii="Arial" w:hAnsi="Arial" w:cs="Arial"/>
                <w:color w:val="202124"/>
                <w:shd w:val="clear" w:color="auto" w:fill="FFFFFF"/>
              </w:rPr>
              <w:t xml:space="preserve"> prepared cooked, re-</w:t>
            </w:r>
            <w:r w:rsidR="000929B5">
              <w:rPr>
                <w:rFonts w:ascii="Arial" w:hAnsi="Arial" w:cs="Arial"/>
                <w:color w:val="202124"/>
                <w:shd w:val="clear" w:color="auto" w:fill="FFFFFF"/>
              </w:rPr>
              <w:t>heated how</w:t>
            </w:r>
            <w:r w:rsidR="0086493A">
              <w:rPr>
                <w:rFonts w:ascii="Arial" w:hAnsi="Arial" w:cs="Arial"/>
                <w:color w:val="202124"/>
                <w:shd w:val="clear" w:color="auto" w:fill="FFFFFF"/>
              </w:rPr>
              <w:t xml:space="preserve"> hygienically the food is handled. The physical condition of the business, such as cleaning casuals, lightings, ventilation, pest controls. The officer will check how business manages to keep food safe also to ensure good hygiene is maintained. P</w:t>
            </w:r>
            <w:r>
              <w:rPr>
                <w:rFonts w:ascii="Arial" w:hAnsi="Arial" w:cs="Arial"/>
                <w:color w:val="202124"/>
                <w:shd w:val="clear" w:color="auto" w:fill="FFFFFF"/>
              </w:rPr>
              <w:t>rocedure is in process inspectors usually has a list of potential defects divide in three categories such as major, minor, and critical problem.</w:t>
            </w:r>
            <w:r w:rsidR="002102D3">
              <w:rPr>
                <w:rFonts w:ascii="Arial" w:hAnsi="Arial" w:cs="Arial"/>
                <w:color w:val="202124"/>
                <w:shd w:val="clear" w:color="auto" w:fill="FFFFFF"/>
              </w:rPr>
              <w:t xml:space="preserve"> Inspectors usually using a checklist template going over that list and identify the problems of hygiene or health and safety risks. Food and overall hygiene rating In UK is usually from 0-5 it goes from very bad to very good ratings.</w:t>
            </w:r>
            <w:r w:rsidR="0086493A">
              <w:rPr>
                <w:rFonts w:ascii="Arial" w:hAnsi="Arial" w:cs="Arial"/>
                <w:color w:val="202124"/>
                <w:shd w:val="clear" w:color="auto" w:fill="FFFFFF"/>
              </w:rPr>
              <w:t xml:space="preserve"> 0 is urgent improvement is required 1 – major improvement is necessary, 2 – some improvement I necessary, 3 – hygiene standards are generally satisfactory, 4 – hygiene standards are good and 5 – hygiene standards are very good.</w:t>
            </w:r>
            <w:r w:rsidR="0086493A">
              <w:rPr>
                <w:rFonts w:ascii="var(--body-font)" w:hAnsi="var(--body-font)" w:cs="Open Sans"/>
                <w:color w:val="000000"/>
                <w:sz w:val="27"/>
                <w:szCs w:val="27"/>
              </w:rPr>
              <w:t xml:space="preserve"> To get a good rating business must show high standards in all aspects </w:t>
            </w:r>
            <w:r w:rsidR="000929B5">
              <w:rPr>
                <w:rFonts w:ascii="var(--body-font)" w:hAnsi="var(--body-font)" w:cs="Open Sans"/>
                <w:color w:val="000000"/>
                <w:sz w:val="27"/>
                <w:szCs w:val="27"/>
              </w:rPr>
              <w:t>of food hygiene and safety</w:t>
            </w:r>
            <w:r w:rsidR="000929B5">
              <w:rPr>
                <w:rFonts w:ascii="Arial" w:hAnsi="Arial" w:cs="Arial"/>
                <w:color w:val="202124"/>
                <w:shd w:val="clear" w:color="auto" w:fill="FFFFFF"/>
              </w:rPr>
              <w:t xml:space="preserve">, if the top ratings for some reasons are not given inspector officer will provide information and explain how to improve their hygiene level in a business. Also, these ratings can be used for online food rating such as takeaways or delivery food services. </w:t>
            </w:r>
            <w:r w:rsidR="0086493A" w:rsidRPr="0086493A">
              <w:rPr>
                <w:rFonts w:ascii="Arial" w:hAnsi="Arial" w:cs="Arial"/>
                <w:color w:val="202124"/>
                <w:shd w:val="clear" w:color="auto" w:fill="FFFFFF"/>
              </w:rPr>
              <w:t>By</w:t>
            </w:r>
            <w:r w:rsidR="002102D3" w:rsidRPr="0086493A">
              <w:rPr>
                <w:rFonts w:ascii="Arial" w:hAnsi="Arial" w:cs="Arial"/>
                <w:color w:val="202124"/>
                <w:shd w:val="clear" w:color="auto" w:fill="FFFFFF"/>
              </w:rPr>
              <w:t xml:space="preserve"> the law every food business has to do the food health and safety inspections. Ratings decides by inspector checking several factors such as how food is prepared handling of the food cleanliness of facilities management of food safety. Food hygiene ratings dose not covers factors such as quality of the food, customer service, culinary skill, presentation and comfort</w:t>
            </w:r>
            <w:r w:rsidR="005D27FD" w:rsidRPr="0086493A">
              <w:rPr>
                <w:rFonts w:ascii="Arial" w:hAnsi="Arial" w:cs="Arial"/>
                <w:color w:val="202124"/>
                <w:shd w:val="clear" w:color="auto" w:fill="FFFFFF"/>
              </w:rPr>
              <w:t>, as its mentioned-on government website.</w:t>
            </w:r>
            <w:r w:rsidR="000929B5">
              <w:rPr>
                <w:rFonts w:ascii="Arial" w:hAnsi="Arial" w:cs="Arial"/>
                <w:color w:val="202124"/>
                <w:shd w:val="clear" w:color="auto" w:fill="FFFFFF"/>
              </w:rPr>
              <w:t xml:space="preserve"> Where are ratings located-customers can find ratings can be find on a obvious locations such as doors or windows for example also it could be find on menus or on website if its does have delivery service for food. Also customers can ask members of the staff what ratings is given for the last inspection by the officer. Using good hygiene rating on a show is really good advertisement for business that shows requirements by the law of food hygiene it builds a trust for the customers and provides proof of quality and healthy safe service, as if customers can see the low rating they might be aware of quality and safety of the food into this venue so they might decide to use or order and buy any meal from some other place with a much higher rating. Sometime you wont find a ratings its possible to find by searching online using the business name or just with first part of the postcode. Sometimes it wont work also as some private address </w:t>
            </w:r>
            <w:r w:rsidR="00C8678B">
              <w:rPr>
                <w:rFonts w:ascii="Arial" w:hAnsi="Arial" w:cs="Arial"/>
                <w:color w:val="202124"/>
                <w:shd w:val="clear" w:color="auto" w:fill="FFFFFF"/>
              </w:rPr>
              <w:t xml:space="preserve">like home caterers for example will have limited information published in this case you can always contact local authorities and ask them about the rating of food hygiene given last time by inspector officer as for example in England businesses do not have to display their ratings of hygiene premises but are encouraged to do so. For example in Wales or North Ireland is required to display their ratings. </w:t>
            </w:r>
          </w:p>
          <w:p w14:paraId="1AF56220"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2C236D9"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7FBEF8C5"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C5AAAE1"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D5A69C2" w14:textId="359FA33E" w:rsidR="00530315" w:rsidRDefault="00C8678B">
            <w:pPr>
              <w:autoSpaceDE w:val="0"/>
              <w:autoSpaceDN w:val="0"/>
              <w:adjustRightInd w:val="0"/>
              <w:spacing w:after="0" w:line="240" w:lineRule="auto"/>
              <w:jc w:val="both"/>
              <w:rPr>
                <w:rFonts w:ascii="Tahoma" w:hAnsi="Tahoma" w:cs="Tahoma"/>
                <w:sz w:val="20"/>
                <w:szCs w:val="20"/>
                <w:lang w:val="en"/>
              </w:rPr>
            </w:pPr>
            <w:r>
              <w:rPr>
                <w:rFonts w:ascii="Tahoma" w:hAnsi="Tahoma" w:cs="Tahoma"/>
                <w:sz w:val="20"/>
                <w:szCs w:val="20"/>
                <w:lang w:val="en"/>
              </w:rPr>
              <w:t>That’s how customers can find official rating on any venue which is displayed it to define is it good hygiene quality in their business or not always can check by the government website to be insured if its not a fake and really was inspected by the food officer.</w:t>
            </w:r>
          </w:p>
          <w:p w14:paraId="30980029"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24ADFB6"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D753983"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352C1BC0"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78316153"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96F9F6C"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6A43A5DC"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03EC888"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39FDA8E"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6690488F"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83C8106"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42E8C4F"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8C99755" w14:textId="3F723B96" w:rsidR="00530315" w:rsidRDefault="00C8678B">
            <w:pPr>
              <w:autoSpaceDE w:val="0"/>
              <w:autoSpaceDN w:val="0"/>
              <w:adjustRightInd w:val="0"/>
              <w:spacing w:after="0" w:line="240" w:lineRule="auto"/>
              <w:jc w:val="both"/>
              <w:rPr>
                <w:rFonts w:ascii="Tahoma" w:hAnsi="Tahoma" w:cs="Tahoma"/>
                <w:sz w:val="20"/>
                <w:szCs w:val="20"/>
                <w:lang w:val="en"/>
              </w:rPr>
            </w:pPr>
            <w:r>
              <w:rPr>
                <w:rFonts w:ascii="Tahoma" w:hAnsi="Tahoma" w:cs="Tahoma"/>
                <w:noProof/>
                <w:sz w:val="20"/>
                <w:szCs w:val="20"/>
                <w:lang w:val="en"/>
              </w:rPr>
              <w:drawing>
                <wp:inline distT="0" distB="0" distL="0" distR="0" wp14:anchorId="510EC13E" wp14:editId="46838AD7">
                  <wp:extent cx="6858000" cy="4524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0" cy="4524375"/>
                          </a:xfrm>
                          <a:prstGeom prst="rect">
                            <a:avLst/>
                          </a:prstGeom>
                          <a:noFill/>
                          <a:ln>
                            <a:noFill/>
                          </a:ln>
                        </pic:spPr>
                      </pic:pic>
                    </a:graphicData>
                  </a:graphic>
                </wp:inline>
              </w:drawing>
            </w:r>
          </w:p>
          <w:p w14:paraId="08BF492F"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2D67577B"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7093E77E"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7524B67F"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C7A0B5E"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112D7EA"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1AF1D96B"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B2E9432"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54F81017"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4B8E1899" w14:textId="77777777" w:rsidR="00530315" w:rsidRDefault="00530315">
            <w:pPr>
              <w:autoSpaceDE w:val="0"/>
              <w:autoSpaceDN w:val="0"/>
              <w:adjustRightInd w:val="0"/>
              <w:spacing w:after="0" w:line="240" w:lineRule="auto"/>
              <w:jc w:val="both"/>
              <w:rPr>
                <w:rFonts w:ascii="Tahoma" w:hAnsi="Tahoma" w:cs="Tahoma"/>
                <w:sz w:val="20"/>
                <w:szCs w:val="20"/>
                <w:lang w:val="en"/>
              </w:rPr>
            </w:pPr>
          </w:p>
          <w:p w14:paraId="2552820C" w14:textId="77777777" w:rsidR="00530315" w:rsidRDefault="00530315">
            <w:pPr>
              <w:autoSpaceDE w:val="0"/>
              <w:autoSpaceDN w:val="0"/>
              <w:adjustRightInd w:val="0"/>
              <w:spacing w:after="0" w:line="240" w:lineRule="auto"/>
              <w:jc w:val="both"/>
              <w:rPr>
                <w:rFonts w:ascii="Calibri" w:hAnsi="Calibri" w:cs="Calibri"/>
                <w:lang w:val="en"/>
              </w:rPr>
            </w:pPr>
          </w:p>
        </w:tc>
      </w:tr>
    </w:tbl>
    <w:p w14:paraId="4CE1CED8" w14:textId="4225556C" w:rsidR="00530315" w:rsidRDefault="00530315" w:rsidP="00530315">
      <w:pPr>
        <w:autoSpaceDE w:val="0"/>
        <w:autoSpaceDN w:val="0"/>
        <w:adjustRightInd w:val="0"/>
        <w:spacing w:after="0" w:line="240" w:lineRule="auto"/>
        <w:rPr>
          <w:rFonts w:ascii="Tahoma" w:hAnsi="Tahoma" w:cs="Tahoma"/>
          <w:b/>
          <w:bCs/>
          <w:sz w:val="24"/>
          <w:szCs w:val="24"/>
          <w:lang w:val="en"/>
        </w:rPr>
      </w:pPr>
    </w:p>
    <w:p w14:paraId="2D4AE953" w14:textId="2DE5EDDE" w:rsidR="00530315" w:rsidRDefault="00530315" w:rsidP="00530315">
      <w:pPr>
        <w:autoSpaceDE w:val="0"/>
        <w:autoSpaceDN w:val="0"/>
        <w:adjustRightInd w:val="0"/>
        <w:spacing w:after="0" w:line="240" w:lineRule="auto"/>
        <w:rPr>
          <w:rFonts w:ascii="Tahoma" w:hAnsi="Tahoma" w:cs="Tahoma"/>
          <w:b/>
          <w:bCs/>
          <w:sz w:val="24"/>
          <w:szCs w:val="24"/>
          <w:lang w:val="en"/>
        </w:rPr>
      </w:pPr>
    </w:p>
    <w:p w14:paraId="68E339E2" w14:textId="703083F1" w:rsidR="00530315" w:rsidRDefault="00530315" w:rsidP="00530315">
      <w:pPr>
        <w:autoSpaceDE w:val="0"/>
        <w:autoSpaceDN w:val="0"/>
        <w:adjustRightInd w:val="0"/>
        <w:spacing w:after="0" w:line="240" w:lineRule="auto"/>
        <w:rPr>
          <w:rFonts w:ascii="Tahoma" w:hAnsi="Tahoma" w:cs="Tahoma"/>
          <w:b/>
          <w:bCs/>
          <w:sz w:val="24"/>
          <w:szCs w:val="24"/>
          <w:lang w:val="en"/>
        </w:rPr>
      </w:pPr>
    </w:p>
    <w:p w14:paraId="1042A386" w14:textId="6787FF9A" w:rsidR="00530315" w:rsidRDefault="00530315" w:rsidP="00530315">
      <w:pPr>
        <w:autoSpaceDE w:val="0"/>
        <w:autoSpaceDN w:val="0"/>
        <w:adjustRightInd w:val="0"/>
        <w:spacing w:after="0" w:line="240" w:lineRule="auto"/>
        <w:rPr>
          <w:rFonts w:ascii="Tahoma" w:hAnsi="Tahoma" w:cs="Tahoma"/>
          <w:b/>
          <w:bCs/>
          <w:sz w:val="24"/>
          <w:szCs w:val="24"/>
          <w:lang w:val="en"/>
        </w:rPr>
      </w:pPr>
    </w:p>
    <w:p w14:paraId="6765B26D" w14:textId="437AE6A0" w:rsidR="00530315" w:rsidRDefault="00530315" w:rsidP="00530315">
      <w:pPr>
        <w:autoSpaceDE w:val="0"/>
        <w:autoSpaceDN w:val="0"/>
        <w:adjustRightInd w:val="0"/>
        <w:spacing w:after="0" w:line="240" w:lineRule="auto"/>
        <w:rPr>
          <w:rFonts w:ascii="Tahoma" w:hAnsi="Tahoma" w:cs="Tahoma"/>
          <w:b/>
          <w:bCs/>
          <w:sz w:val="24"/>
          <w:szCs w:val="24"/>
          <w:lang w:val="en"/>
        </w:rPr>
      </w:pPr>
    </w:p>
    <w:p w14:paraId="5CEE5899" w14:textId="3EC9C292" w:rsidR="00530315" w:rsidRDefault="00530315" w:rsidP="00530315">
      <w:pPr>
        <w:autoSpaceDE w:val="0"/>
        <w:autoSpaceDN w:val="0"/>
        <w:adjustRightInd w:val="0"/>
        <w:spacing w:after="0" w:line="240" w:lineRule="auto"/>
        <w:rPr>
          <w:rFonts w:ascii="Tahoma" w:hAnsi="Tahoma" w:cs="Tahoma"/>
          <w:b/>
          <w:bCs/>
          <w:sz w:val="24"/>
          <w:szCs w:val="24"/>
          <w:lang w:val="en"/>
        </w:rPr>
      </w:pPr>
    </w:p>
    <w:p w14:paraId="5D3A1E79" w14:textId="19AFF415" w:rsidR="00530315" w:rsidRDefault="00530315" w:rsidP="00530315">
      <w:pPr>
        <w:autoSpaceDE w:val="0"/>
        <w:autoSpaceDN w:val="0"/>
        <w:adjustRightInd w:val="0"/>
        <w:spacing w:after="0" w:line="240" w:lineRule="auto"/>
        <w:rPr>
          <w:rFonts w:ascii="Tahoma" w:hAnsi="Tahoma" w:cs="Tahoma"/>
          <w:b/>
          <w:bCs/>
          <w:sz w:val="24"/>
          <w:szCs w:val="24"/>
          <w:lang w:val="en"/>
        </w:rPr>
      </w:pPr>
    </w:p>
    <w:tbl>
      <w:tblPr>
        <w:tblpPr w:leftFromText="180" w:rightFromText="180" w:vertAnchor="text" w:horzAnchor="margin" w:tblpXSpec="center" w:tblpY="61"/>
        <w:tblW w:w="11182" w:type="dxa"/>
        <w:tblLayout w:type="fixed"/>
        <w:tblLook w:val="0000" w:firstRow="0" w:lastRow="0" w:firstColumn="0" w:lastColumn="0" w:noHBand="0" w:noVBand="0"/>
      </w:tblPr>
      <w:tblGrid>
        <w:gridCol w:w="10910"/>
        <w:gridCol w:w="272"/>
      </w:tblGrid>
      <w:tr w:rsidR="00530315" w14:paraId="5F3521A7" w14:textId="77777777" w:rsidTr="00530315">
        <w:tblPrEx>
          <w:tblCellMar>
            <w:top w:w="0" w:type="dxa"/>
            <w:bottom w:w="0" w:type="dxa"/>
          </w:tblCellMar>
        </w:tblPrEx>
        <w:trPr>
          <w:trHeight w:val="1"/>
        </w:trPr>
        <w:tc>
          <w:tcPr>
            <w:tcW w:w="10910" w:type="dxa"/>
            <w:tcBorders>
              <w:top w:val="single" w:sz="3" w:space="0" w:color="000000"/>
              <w:left w:val="single" w:sz="3" w:space="0" w:color="000000"/>
              <w:bottom w:val="single" w:sz="3" w:space="0" w:color="000000"/>
              <w:right w:val="single" w:sz="3" w:space="0" w:color="000000"/>
            </w:tcBorders>
            <w:shd w:val="clear" w:color="auto" w:fill="FBD4B4"/>
          </w:tcPr>
          <w:p w14:paraId="3D28EDF9" w14:textId="77777777" w:rsidR="00530315" w:rsidRDefault="00530315" w:rsidP="00530315">
            <w:pPr>
              <w:autoSpaceDE w:val="0"/>
              <w:autoSpaceDN w:val="0"/>
              <w:adjustRightInd w:val="0"/>
              <w:spacing w:after="0" w:line="240" w:lineRule="auto"/>
              <w:rPr>
                <w:rFonts w:ascii="Tahoma" w:hAnsi="Tahoma" w:cs="Tahoma"/>
                <w:b/>
                <w:bCs/>
                <w:sz w:val="20"/>
                <w:szCs w:val="20"/>
                <w:lang w:val="en"/>
              </w:rPr>
            </w:pPr>
          </w:p>
          <w:p w14:paraId="663E4B3D" w14:textId="739FD46F" w:rsidR="00530315" w:rsidRDefault="00530315" w:rsidP="00530315">
            <w:pPr>
              <w:autoSpaceDE w:val="0"/>
              <w:autoSpaceDN w:val="0"/>
              <w:adjustRightInd w:val="0"/>
              <w:spacing w:after="0" w:line="240" w:lineRule="auto"/>
              <w:rPr>
                <w:rFonts w:ascii="Calibri" w:hAnsi="Calibri" w:cs="Calibri"/>
                <w:lang w:val="en"/>
              </w:rPr>
            </w:pPr>
            <w:r>
              <w:rPr>
                <w:rFonts w:ascii="Calibri" w:hAnsi="Calibri" w:cs="Calibri"/>
                <w:lang w:val="en"/>
              </w:rPr>
              <w:t>References</w:t>
            </w:r>
          </w:p>
        </w:tc>
        <w:tc>
          <w:tcPr>
            <w:tcW w:w="272" w:type="dxa"/>
            <w:tcBorders>
              <w:top w:val="single" w:sz="3" w:space="0" w:color="000000"/>
              <w:left w:val="single" w:sz="3" w:space="0" w:color="000000"/>
              <w:bottom w:val="single" w:sz="3" w:space="0" w:color="000000"/>
              <w:right w:val="single" w:sz="3" w:space="0" w:color="000000"/>
            </w:tcBorders>
            <w:shd w:val="clear" w:color="auto" w:fill="FBD4B4"/>
          </w:tcPr>
          <w:p w14:paraId="7ED93E92" w14:textId="77777777" w:rsidR="00530315" w:rsidRDefault="00530315" w:rsidP="00530315">
            <w:pPr>
              <w:autoSpaceDE w:val="0"/>
              <w:autoSpaceDN w:val="0"/>
              <w:adjustRightInd w:val="0"/>
              <w:spacing w:after="0" w:line="240" w:lineRule="auto"/>
              <w:jc w:val="center"/>
              <w:rPr>
                <w:rFonts w:ascii="Tahoma" w:hAnsi="Tahoma" w:cs="Tahoma"/>
                <w:b/>
                <w:bCs/>
                <w:sz w:val="20"/>
                <w:szCs w:val="20"/>
                <w:lang w:val="en"/>
              </w:rPr>
            </w:pPr>
          </w:p>
          <w:p w14:paraId="6F4257F4" w14:textId="77777777" w:rsidR="00530315" w:rsidRDefault="00530315" w:rsidP="00530315">
            <w:pPr>
              <w:autoSpaceDE w:val="0"/>
              <w:autoSpaceDN w:val="0"/>
              <w:adjustRightInd w:val="0"/>
              <w:spacing w:after="0" w:line="240" w:lineRule="auto"/>
              <w:jc w:val="center"/>
              <w:rPr>
                <w:rFonts w:ascii="Calibri" w:hAnsi="Calibri" w:cs="Calibri"/>
                <w:lang w:val="en"/>
              </w:rPr>
            </w:pPr>
          </w:p>
        </w:tc>
      </w:tr>
      <w:tr w:rsidR="00530315" w14:paraId="4B26E0B1" w14:textId="77777777" w:rsidTr="00530315">
        <w:tblPrEx>
          <w:tblCellMar>
            <w:top w:w="0" w:type="dxa"/>
            <w:bottom w:w="0" w:type="dxa"/>
          </w:tblCellMar>
        </w:tblPrEx>
        <w:trPr>
          <w:trHeight w:val="2494"/>
        </w:trPr>
        <w:tc>
          <w:tcPr>
            <w:tcW w:w="11182"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D3BA523"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65CBBEAE" w14:textId="77777777" w:rsidR="005D27FD" w:rsidRDefault="005D27FD" w:rsidP="00530315">
            <w:pPr>
              <w:autoSpaceDE w:val="0"/>
              <w:autoSpaceDN w:val="0"/>
              <w:adjustRightInd w:val="0"/>
              <w:spacing w:after="0" w:line="360" w:lineRule="auto"/>
              <w:jc w:val="both"/>
              <w:rPr>
                <w:rFonts w:ascii="Arial" w:hAnsi="Arial" w:cs="Arial"/>
                <w:sz w:val="24"/>
                <w:szCs w:val="24"/>
                <w:lang w:val="en"/>
              </w:rPr>
            </w:pPr>
            <w:r>
              <w:rPr>
                <w:rFonts w:ascii="Arial" w:hAnsi="Arial" w:cs="Arial"/>
                <w:sz w:val="24"/>
                <w:szCs w:val="24"/>
                <w:lang w:val="en"/>
              </w:rPr>
              <w:t>Food Hygiene Rating scheme, viewed 27 May 2022,</w:t>
            </w:r>
          </w:p>
          <w:p w14:paraId="42E57811" w14:textId="2DB96176" w:rsidR="00530315" w:rsidRDefault="005D27FD" w:rsidP="00530315">
            <w:pPr>
              <w:autoSpaceDE w:val="0"/>
              <w:autoSpaceDN w:val="0"/>
              <w:adjustRightInd w:val="0"/>
              <w:spacing w:after="0" w:line="360" w:lineRule="auto"/>
              <w:jc w:val="both"/>
              <w:rPr>
                <w:rFonts w:ascii="Arial" w:hAnsi="Arial" w:cs="Arial"/>
                <w:sz w:val="24"/>
                <w:szCs w:val="24"/>
                <w:lang w:val="en"/>
              </w:rPr>
            </w:pPr>
            <w:r>
              <w:rPr>
                <w:rFonts w:ascii="Arial" w:hAnsi="Arial" w:cs="Arial"/>
                <w:sz w:val="24"/>
                <w:szCs w:val="24"/>
                <w:lang w:val="en"/>
              </w:rPr>
              <w:t>&lt;</w:t>
            </w:r>
            <w:r w:rsidRPr="005D27FD">
              <w:rPr>
                <w:rFonts w:ascii="Arial" w:hAnsi="Arial" w:cs="Arial"/>
                <w:sz w:val="24"/>
                <w:szCs w:val="24"/>
                <w:lang w:val="en"/>
              </w:rPr>
              <w:t>https://www.food.gov.uk/safety-hygiene/food-hygiene-rating-scheme#:~:text=The%20rating%20scale,means%20urgent%20improvement%20is%20necessary</w:t>
            </w:r>
            <w:r>
              <w:rPr>
                <w:rFonts w:ascii="Arial" w:hAnsi="Arial" w:cs="Arial"/>
                <w:sz w:val="24"/>
                <w:szCs w:val="24"/>
                <w:lang w:val="en"/>
              </w:rPr>
              <w:t>.&gt;</w:t>
            </w:r>
          </w:p>
          <w:p w14:paraId="783BFE3D"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309550BD"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6B472FC2"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25002229"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112B3BF7"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42A827A1"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48052E78"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09D4896A"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39A8567D"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0A0ACEFB"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5BB3374B"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055D165C"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5F2F804A"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3C5991EA" w14:textId="77777777" w:rsidR="00530315" w:rsidRDefault="00530315" w:rsidP="00530315">
            <w:pPr>
              <w:autoSpaceDE w:val="0"/>
              <w:autoSpaceDN w:val="0"/>
              <w:adjustRightInd w:val="0"/>
              <w:spacing w:after="0" w:line="360" w:lineRule="auto"/>
              <w:jc w:val="both"/>
              <w:rPr>
                <w:rFonts w:ascii="Arial" w:hAnsi="Arial" w:cs="Arial"/>
                <w:sz w:val="24"/>
                <w:szCs w:val="24"/>
                <w:lang w:val="en"/>
              </w:rPr>
            </w:pPr>
          </w:p>
          <w:p w14:paraId="533FA196" w14:textId="77777777" w:rsidR="00530315" w:rsidRDefault="00530315" w:rsidP="00530315">
            <w:pPr>
              <w:autoSpaceDE w:val="0"/>
              <w:autoSpaceDN w:val="0"/>
              <w:adjustRightInd w:val="0"/>
              <w:spacing w:after="0" w:line="240" w:lineRule="auto"/>
              <w:jc w:val="both"/>
              <w:rPr>
                <w:rFonts w:ascii="Calibri" w:hAnsi="Calibri" w:cs="Calibri"/>
                <w:lang w:val="en"/>
              </w:rPr>
            </w:pPr>
          </w:p>
        </w:tc>
      </w:tr>
    </w:tbl>
    <w:p w14:paraId="1521940A"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0E5A01B3"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2DFFF483"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4F54202D"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69634F56"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21E79326"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4C04EAC7"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73AFA331" w14:textId="77777777" w:rsidR="00530315" w:rsidRDefault="00530315" w:rsidP="00530315">
      <w:pPr>
        <w:autoSpaceDE w:val="0"/>
        <w:autoSpaceDN w:val="0"/>
        <w:adjustRightInd w:val="0"/>
        <w:spacing w:after="0" w:line="240" w:lineRule="auto"/>
        <w:rPr>
          <w:rFonts w:ascii="Tahoma" w:hAnsi="Tahoma" w:cs="Tahoma"/>
          <w:b/>
          <w:bCs/>
          <w:sz w:val="24"/>
          <w:szCs w:val="24"/>
          <w:lang w:val="en"/>
        </w:rPr>
      </w:pPr>
    </w:p>
    <w:p w14:paraId="216F7E22" w14:textId="77777777" w:rsidR="0045281E" w:rsidRDefault="0045281E"/>
    <w:sectPr w:rsidR="0045281E" w:rsidSect="00CB348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ar(--body-fon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C5335"/>
    <w:multiLevelType w:val="multilevel"/>
    <w:tmpl w:val="DDD6E16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6301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1E"/>
    <w:rsid w:val="000929B5"/>
    <w:rsid w:val="002102D3"/>
    <w:rsid w:val="0045281E"/>
    <w:rsid w:val="00530315"/>
    <w:rsid w:val="005D27FD"/>
    <w:rsid w:val="0086493A"/>
    <w:rsid w:val="009A28AE"/>
    <w:rsid w:val="00C86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74AA"/>
  <w15:chartTrackingRefBased/>
  <w15:docId w15:val="{7EF85A68-9088-4D09-B746-4CF1DB55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of-contentslist-item">
    <w:name w:val="table-of-contents__list-item"/>
    <w:basedOn w:val="Normal"/>
    <w:rsid w:val="00864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6493A"/>
    <w:rPr>
      <w:color w:val="0000FF"/>
      <w:u w:val="single"/>
    </w:rPr>
  </w:style>
  <w:style w:type="paragraph" w:styleId="NormalWeb">
    <w:name w:val="Normal (Web)"/>
    <w:basedOn w:val="Normal"/>
    <w:uiPriority w:val="99"/>
    <w:semiHidden/>
    <w:unhideWhenUsed/>
    <w:rsid w:val="008649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140173">
      <w:bodyDiv w:val="1"/>
      <w:marLeft w:val="0"/>
      <w:marRight w:val="0"/>
      <w:marTop w:val="0"/>
      <w:marBottom w:val="0"/>
      <w:divBdr>
        <w:top w:val="none" w:sz="0" w:space="0" w:color="auto"/>
        <w:left w:val="none" w:sz="0" w:space="0" w:color="auto"/>
        <w:bottom w:val="none" w:sz="0" w:space="0" w:color="auto"/>
        <w:right w:val="none" w:sz="0" w:space="0" w:color="auto"/>
      </w:divBdr>
    </w:div>
    <w:div w:id="1697539384">
      <w:bodyDiv w:val="1"/>
      <w:marLeft w:val="0"/>
      <w:marRight w:val="0"/>
      <w:marTop w:val="0"/>
      <w:marBottom w:val="0"/>
      <w:divBdr>
        <w:top w:val="none" w:sz="0" w:space="0" w:color="auto"/>
        <w:left w:val="none" w:sz="0" w:space="0" w:color="auto"/>
        <w:bottom w:val="none" w:sz="0" w:space="0" w:color="auto"/>
        <w:right w:val="none" w:sz="0" w:space="0" w:color="auto"/>
      </w:divBdr>
      <w:divsChild>
        <w:div w:id="1444304953">
          <w:marLeft w:val="0"/>
          <w:marRight w:val="0"/>
          <w:marTop w:val="0"/>
          <w:marBottom w:val="0"/>
          <w:divBdr>
            <w:top w:val="none" w:sz="0" w:space="0" w:color="auto"/>
            <w:left w:val="none" w:sz="0" w:space="0" w:color="auto"/>
            <w:bottom w:val="none" w:sz="0" w:space="0" w:color="auto"/>
            <w:right w:val="none" w:sz="0" w:space="0" w:color="auto"/>
          </w:divBdr>
          <w:divsChild>
            <w:div w:id="1578830384">
              <w:marLeft w:val="0"/>
              <w:marRight w:val="0"/>
              <w:marTop w:val="0"/>
              <w:marBottom w:val="0"/>
              <w:divBdr>
                <w:top w:val="none" w:sz="0" w:space="0" w:color="auto"/>
                <w:left w:val="none" w:sz="0" w:space="0" w:color="auto"/>
                <w:bottom w:val="none" w:sz="0" w:space="0" w:color="auto"/>
                <w:right w:val="none" w:sz="0" w:space="0" w:color="auto"/>
              </w:divBdr>
              <w:divsChild>
                <w:div w:id="1056205357">
                  <w:marLeft w:val="0"/>
                  <w:marRight w:val="0"/>
                  <w:marTop w:val="0"/>
                  <w:marBottom w:val="0"/>
                  <w:divBdr>
                    <w:top w:val="none" w:sz="0" w:space="0" w:color="auto"/>
                    <w:left w:val="none" w:sz="0" w:space="0" w:color="auto"/>
                    <w:bottom w:val="none" w:sz="0" w:space="0" w:color="auto"/>
                    <w:right w:val="none" w:sz="0" w:space="0" w:color="auto"/>
                  </w:divBdr>
                  <w:divsChild>
                    <w:div w:id="88888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3666">
          <w:marLeft w:val="6565"/>
          <w:marRight w:val="0"/>
          <w:marTop w:val="0"/>
          <w:marBottom w:val="0"/>
          <w:divBdr>
            <w:top w:val="none" w:sz="0" w:space="0" w:color="auto"/>
            <w:left w:val="none" w:sz="0" w:space="0" w:color="auto"/>
            <w:bottom w:val="none" w:sz="0" w:space="0" w:color="auto"/>
            <w:right w:val="none" w:sz="0" w:space="0" w:color="auto"/>
          </w:divBdr>
          <w:divsChild>
            <w:div w:id="378240181">
              <w:marLeft w:val="0"/>
              <w:marRight w:val="0"/>
              <w:marTop w:val="0"/>
              <w:marBottom w:val="0"/>
              <w:divBdr>
                <w:top w:val="none" w:sz="0" w:space="0" w:color="auto"/>
                <w:left w:val="none" w:sz="0" w:space="0" w:color="auto"/>
                <w:bottom w:val="none" w:sz="0" w:space="0" w:color="auto"/>
                <w:right w:val="none" w:sz="0" w:space="0" w:color="auto"/>
              </w:divBdr>
              <w:divsChild>
                <w:div w:id="48505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Dziugas Subotavicius</dc:creator>
  <cp:keywords/>
  <dc:description/>
  <cp:lastModifiedBy>Dziugas Subotavicius (2119460)</cp:lastModifiedBy>
  <cp:revision>7</cp:revision>
  <dcterms:created xsi:type="dcterms:W3CDTF">2022-05-27T07:40:00Z</dcterms:created>
  <dcterms:modified xsi:type="dcterms:W3CDTF">2022-05-27T08:48:00Z</dcterms:modified>
</cp:coreProperties>
</file>