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42C" w:rsidRPr="002633D8" w:rsidRDefault="005D1783" w:rsidP="00AA3B1A">
      <w:pPr>
        <w:rPr>
          <w:noProof/>
        </w:rPr>
      </w:pPr>
      <w:r w:rsidRPr="00441082">
        <w:rPr>
          <w:rFonts w:cs="Arial"/>
          <w:b/>
          <w:noProof/>
          <w:sz w:val="28"/>
          <w:szCs w:val="28"/>
        </w:rPr>
        <w:drawing>
          <wp:inline distT="0" distB="0" distL="0" distR="0">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2633D8" w:rsidRDefault="00CD642C">
      <w:pPr>
        <w:jc w:val="center"/>
        <w:rPr>
          <w:rFonts w:cs="Arial"/>
          <w:b/>
          <w:noProof/>
        </w:rPr>
      </w:pPr>
    </w:p>
    <w:p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rsidR="00CD642C" w:rsidRPr="00E917C3" w:rsidRDefault="00CD642C">
      <w:pPr>
        <w:ind w:right="-957"/>
        <w:rPr>
          <w:rFonts w:cs="Arial"/>
          <w:b/>
          <w:sz w:val="44"/>
          <w:szCs w:val="44"/>
        </w:rPr>
      </w:pPr>
    </w:p>
    <w:p w:rsidR="00CD642C" w:rsidRPr="00E917C3" w:rsidRDefault="0027475B">
      <w:pPr>
        <w:ind w:right="-957"/>
        <w:rPr>
          <w:rFonts w:cs="Arial"/>
          <w:b/>
          <w:sz w:val="44"/>
          <w:szCs w:val="44"/>
        </w:rPr>
      </w:pPr>
      <w:r>
        <w:rPr>
          <w:rFonts w:cs="Arial"/>
          <w:b/>
          <w:sz w:val="44"/>
          <w:szCs w:val="44"/>
        </w:rPr>
        <w:t>HND Electronic Engineering</w:t>
      </w:r>
    </w:p>
    <w:p w:rsidR="008D301F" w:rsidRPr="008D301F" w:rsidRDefault="008D301F" w:rsidP="008D301F">
      <w:pPr>
        <w:ind w:right="-957"/>
        <w:rPr>
          <w:b/>
          <w:bCs/>
          <w:sz w:val="44"/>
          <w:szCs w:val="44"/>
        </w:rPr>
      </w:pPr>
      <w:r w:rsidRPr="008D301F">
        <w:rPr>
          <w:b/>
          <w:bCs/>
          <w:sz w:val="44"/>
          <w:szCs w:val="44"/>
        </w:rPr>
        <w:t>BEng Electronic Engineering</w:t>
      </w:r>
    </w:p>
    <w:p w:rsidR="008D301F" w:rsidRPr="008D301F" w:rsidRDefault="008D301F" w:rsidP="008D301F">
      <w:pPr>
        <w:ind w:right="-957"/>
        <w:rPr>
          <w:rFonts w:eastAsia="Arial" w:cs="Arial"/>
          <w:b/>
          <w:bCs/>
          <w:sz w:val="44"/>
          <w:szCs w:val="44"/>
        </w:rPr>
      </w:pPr>
      <w:r w:rsidRPr="008D301F">
        <w:rPr>
          <w:rFonts w:eastAsia="Arial" w:cs="Arial"/>
          <w:b/>
          <w:bCs/>
          <w:sz w:val="44"/>
          <w:szCs w:val="44"/>
        </w:rPr>
        <w:t>BEng Electrical &amp; Electronic Engineering</w:t>
      </w:r>
    </w:p>
    <w:p w:rsidR="008D301F" w:rsidRPr="008D301F" w:rsidRDefault="008D301F" w:rsidP="008D301F">
      <w:pPr>
        <w:ind w:right="-957"/>
        <w:rPr>
          <w:rFonts w:cs="Arial"/>
          <w:sz w:val="40"/>
          <w:lang w:val="en-US"/>
        </w:rPr>
      </w:pPr>
    </w:p>
    <w:p w:rsidR="008D301F" w:rsidRPr="008D301F" w:rsidRDefault="008D301F" w:rsidP="008D301F">
      <w:pPr>
        <w:ind w:right="-957"/>
        <w:rPr>
          <w:rFonts w:cs="Arial"/>
          <w:b/>
          <w:sz w:val="40"/>
        </w:rPr>
      </w:pPr>
    </w:p>
    <w:p w:rsidR="008D301F" w:rsidRPr="008D301F" w:rsidRDefault="008D301F" w:rsidP="008D301F">
      <w:pPr>
        <w:ind w:right="-957"/>
        <w:rPr>
          <w:rFonts w:cs="Arial"/>
          <w:b/>
          <w:sz w:val="40"/>
        </w:rPr>
      </w:pPr>
    </w:p>
    <w:p w:rsidR="008D301F" w:rsidRPr="008D301F" w:rsidRDefault="008D301F" w:rsidP="008D301F">
      <w:pPr>
        <w:ind w:right="-957"/>
        <w:rPr>
          <w:rFonts w:eastAsia="Arial" w:cs="Arial"/>
          <w:b/>
          <w:bCs/>
          <w:sz w:val="44"/>
          <w:szCs w:val="44"/>
        </w:rPr>
      </w:pPr>
      <w:r w:rsidRPr="008D301F">
        <w:rPr>
          <w:b/>
          <w:bCs/>
          <w:sz w:val="44"/>
          <w:szCs w:val="44"/>
        </w:rPr>
        <w:t xml:space="preserve">LEVEL </w:t>
      </w:r>
      <w:proofErr w:type="gramStart"/>
      <w:r w:rsidR="0027475B">
        <w:rPr>
          <w:b/>
          <w:bCs/>
          <w:sz w:val="44"/>
          <w:szCs w:val="44"/>
        </w:rPr>
        <w:t>5</w:t>
      </w:r>
      <w:proofErr w:type="gramEnd"/>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p>
    <w:p w:rsidR="008D301F" w:rsidRPr="008D301F" w:rsidRDefault="008D301F" w:rsidP="008D301F">
      <w:pPr>
        <w:ind w:right="-957"/>
        <w:rPr>
          <w:rFonts w:cs="Arial"/>
          <w:b/>
          <w:sz w:val="44"/>
          <w:szCs w:val="44"/>
        </w:rPr>
      </w:pPr>
      <w:r w:rsidRPr="008D301F">
        <w:rPr>
          <w:rFonts w:cs="Arial"/>
          <w:b/>
          <w:sz w:val="44"/>
          <w:szCs w:val="44"/>
        </w:rPr>
        <w:t>School of Applied Computing</w:t>
      </w:r>
    </w:p>
    <w:p w:rsidR="008D301F" w:rsidRPr="008D301F" w:rsidRDefault="008D301F" w:rsidP="008D301F">
      <w:pPr>
        <w:ind w:right="-957"/>
        <w:rPr>
          <w:rFonts w:cs="Arial"/>
          <w:b/>
          <w:sz w:val="44"/>
          <w:szCs w:val="44"/>
        </w:rPr>
      </w:pPr>
    </w:p>
    <w:p w:rsidR="008D301F" w:rsidRPr="008D301F" w:rsidRDefault="008D301F" w:rsidP="008D301F">
      <w:pPr>
        <w:ind w:right="-957"/>
        <w:rPr>
          <w:rFonts w:eastAsia="Arial" w:cs="Arial"/>
          <w:b/>
          <w:bCs/>
          <w:sz w:val="44"/>
          <w:szCs w:val="44"/>
        </w:rPr>
      </w:pPr>
      <w:r w:rsidRPr="008D301F">
        <w:rPr>
          <w:b/>
          <w:bCs/>
          <w:sz w:val="44"/>
          <w:szCs w:val="44"/>
        </w:rPr>
        <w:t>INSTITUTE OF SCIENCE &amp; ART</w:t>
      </w:r>
    </w:p>
    <w:p w:rsidR="008D301F" w:rsidRPr="008D301F" w:rsidRDefault="008D301F" w:rsidP="008D301F">
      <w:pPr>
        <w:ind w:right="-957"/>
        <w:rPr>
          <w:rFonts w:cs="Arial"/>
          <w:b/>
          <w:bCs/>
          <w:sz w:val="44"/>
          <w:szCs w:val="44"/>
        </w:rPr>
      </w:pPr>
    </w:p>
    <w:p w:rsidR="008D301F" w:rsidRPr="008D301F" w:rsidRDefault="008D301F" w:rsidP="008D301F">
      <w:pPr>
        <w:ind w:right="-957"/>
        <w:rPr>
          <w:rFonts w:cs="Arial"/>
          <w:b/>
          <w:bCs/>
          <w:sz w:val="44"/>
          <w:szCs w:val="44"/>
        </w:rPr>
      </w:pPr>
    </w:p>
    <w:p w:rsidR="008D301F" w:rsidRPr="008D301F" w:rsidRDefault="008D301F" w:rsidP="008D301F">
      <w:pPr>
        <w:ind w:right="-957"/>
        <w:rPr>
          <w:rFonts w:eastAsia="Arial" w:cs="Arial"/>
          <w:b/>
          <w:bCs/>
          <w:sz w:val="44"/>
          <w:szCs w:val="44"/>
        </w:rPr>
      </w:pPr>
      <w:r w:rsidRPr="008D301F">
        <w:rPr>
          <w:b/>
          <w:bCs/>
          <w:sz w:val="44"/>
          <w:szCs w:val="44"/>
        </w:rPr>
        <w:t>2019-2020</w:t>
      </w:r>
    </w:p>
    <w:p w:rsidR="00CD642C" w:rsidRPr="00AA3B1A" w:rsidRDefault="00CD642C" w:rsidP="00AA3B1A">
      <w:pPr>
        <w:jc w:val="center"/>
        <w:rPr>
          <w:b/>
        </w:rPr>
      </w:pPr>
      <w:r w:rsidRPr="002633D8">
        <w:br w:type="page"/>
      </w:r>
      <w:r w:rsidRPr="00AA3B1A">
        <w:rPr>
          <w:b/>
        </w:rPr>
        <w:lastRenderedPageBreak/>
        <w:t>CONTENTS PAGE</w:t>
      </w:r>
    </w:p>
    <w:p w:rsidR="00CD642C" w:rsidRPr="00AA3B1A" w:rsidRDefault="00CD642C" w:rsidP="00AA3B1A">
      <w:pPr>
        <w:rPr>
          <w:b/>
          <w:noProof/>
        </w:rPr>
      </w:pPr>
    </w:p>
    <w:p w:rsidR="00CD642C" w:rsidRPr="00AA3B1A" w:rsidRDefault="00CD642C" w:rsidP="00AA3B1A">
      <w:pPr>
        <w:jc w:val="right"/>
        <w:rPr>
          <w:b/>
        </w:rPr>
      </w:pPr>
      <w:r w:rsidRPr="00AA3B1A">
        <w:rPr>
          <w:b/>
        </w:rPr>
        <w:t>Page No</w:t>
      </w:r>
    </w:p>
    <w:p w:rsidR="00AA3B1A" w:rsidRDefault="00AA3B1A" w:rsidP="002D6D45">
      <w:pPr>
        <w:ind w:right="-57"/>
        <w:rPr>
          <w:rFonts w:cs="Arial"/>
          <w:b/>
          <w:noProof/>
          <w:szCs w:val="22"/>
        </w:rPr>
      </w:pPr>
    </w:p>
    <w:p w:rsidR="00A9728B" w:rsidRPr="00052B29" w:rsidRDefault="00AA3B1A">
      <w:pPr>
        <w:pStyle w:val="TOC1"/>
        <w:rPr>
          <w:rFonts w:ascii="Calibri" w:hAnsi="Calibr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52113305" w:history="1">
        <w:r w:rsidR="00A9728B" w:rsidRPr="00572287">
          <w:rPr>
            <w:rStyle w:val="Hyperlink"/>
            <w:noProof/>
          </w:rPr>
          <w:t>INTRODUCTION</w:t>
        </w:r>
        <w:r w:rsidR="00A9728B">
          <w:rPr>
            <w:noProof/>
            <w:webHidden/>
          </w:rPr>
          <w:tab/>
        </w:r>
        <w:r w:rsidR="00A9728B">
          <w:rPr>
            <w:noProof/>
            <w:webHidden/>
          </w:rPr>
          <w:fldChar w:fldCharType="begin"/>
        </w:r>
        <w:r w:rsidR="00A9728B">
          <w:rPr>
            <w:noProof/>
            <w:webHidden/>
          </w:rPr>
          <w:instrText xml:space="preserve"> PAGEREF _Toc452113305 \h </w:instrText>
        </w:r>
        <w:r w:rsidR="00A9728B">
          <w:rPr>
            <w:noProof/>
            <w:webHidden/>
          </w:rPr>
        </w:r>
        <w:r w:rsidR="00A9728B">
          <w:rPr>
            <w:noProof/>
            <w:webHidden/>
          </w:rPr>
          <w:fldChar w:fldCharType="separate"/>
        </w:r>
        <w:r w:rsidR="00A9728B">
          <w:rPr>
            <w:noProof/>
            <w:webHidden/>
          </w:rPr>
          <w:t>1</w:t>
        </w:r>
        <w:r w:rsidR="00A9728B">
          <w:rPr>
            <w:noProof/>
            <w:webHidden/>
          </w:rPr>
          <w:fldChar w:fldCharType="end"/>
        </w:r>
      </w:hyperlink>
    </w:p>
    <w:p w:rsidR="00A9728B" w:rsidRPr="00052B29" w:rsidRDefault="001C79E6">
      <w:pPr>
        <w:pStyle w:val="TOC1"/>
        <w:rPr>
          <w:rFonts w:ascii="Calibri" w:hAnsi="Calibri"/>
          <w:noProof/>
          <w:szCs w:val="22"/>
        </w:rPr>
      </w:pPr>
      <w:hyperlink w:anchor="_Toc452113306" w:history="1">
        <w:r w:rsidR="00A9728B" w:rsidRPr="00572287">
          <w:rPr>
            <w:rStyle w:val="Hyperlink"/>
            <w:noProof/>
          </w:rPr>
          <w:t>MODULES</w:t>
        </w:r>
        <w:r w:rsidR="00A9728B">
          <w:rPr>
            <w:noProof/>
            <w:webHidden/>
          </w:rPr>
          <w:tab/>
        </w:r>
        <w:r w:rsidR="00A9728B">
          <w:rPr>
            <w:noProof/>
            <w:webHidden/>
          </w:rPr>
          <w:fldChar w:fldCharType="begin"/>
        </w:r>
        <w:r w:rsidR="00A9728B">
          <w:rPr>
            <w:noProof/>
            <w:webHidden/>
          </w:rPr>
          <w:instrText xml:space="preserve"> PAGEREF _Toc452113306 \h </w:instrText>
        </w:r>
        <w:r w:rsidR="00A9728B">
          <w:rPr>
            <w:noProof/>
            <w:webHidden/>
          </w:rPr>
        </w:r>
        <w:r w:rsidR="00A9728B">
          <w:rPr>
            <w:noProof/>
            <w:webHidden/>
          </w:rPr>
          <w:fldChar w:fldCharType="separate"/>
        </w:r>
        <w:r w:rsidR="00A9728B">
          <w:rPr>
            <w:noProof/>
            <w:webHidden/>
          </w:rPr>
          <w:t>2</w:t>
        </w:r>
        <w:r w:rsidR="00A9728B">
          <w:rPr>
            <w:noProof/>
            <w:webHidden/>
          </w:rPr>
          <w:fldChar w:fldCharType="end"/>
        </w:r>
      </w:hyperlink>
    </w:p>
    <w:p w:rsidR="00AA3B1A" w:rsidRPr="002633D8" w:rsidRDefault="00AA3B1A" w:rsidP="00AA3B1A">
      <w:pPr>
        <w:spacing w:before="240"/>
        <w:ind w:right="-57"/>
        <w:jc w:val="both"/>
        <w:rPr>
          <w:rFonts w:cs="Arial"/>
          <w:b/>
          <w:noProof/>
          <w:szCs w:val="22"/>
        </w:rPr>
        <w:sectPr w:rsidR="00AA3B1A" w:rsidRPr="002633D8">
          <w:footerReference w:type="even" r:id="rId10"/>
          <w:footerReference w:type="default" r:id="rId11"/>
          <w:pgSz w:w="11907" w:h="16840" w:code="9"/>
          <w:pgMar w:top="1440" w:right="1800" w:bottom="1440" w:left="1800" w:header="706" w:footer="706" w:gutter="0"/>
          <w:pgNumType w:start="0"/>
          <w:cols w:space="720"/>
          <w:titlePg/>
        </w:sectPr>
      </w:pPr>
      <w:r w:rsidRPr="00AA3B1A">
        <w:rPr>
          <w:rFonts w:cs="Arial"/>
          <w:b/>
          <w:noProof/>
          <w:szCs w:val="22"/>
        </w:rPr>
        <w:fldChar w:fldCharType="end"/>
      </w:r>
    </w:p>
    <w:p w:rsidR="00CD642C" w:rsidRPr="004C0775" w:rsidRDefault="00CD642C" w:rsidP="004C0775">
      <w:pPr>
        <w:pStyle w:val="Heading1"/>
      </w:pPr>
      <w:bookmarkStart w:id="0" w:name="_Toc452113305"/>
      <w:r w:rsidRPr="004C0775">
        <w:lastRenderedPageBreak/>
        <w:t>INTRODUCTION</w:t>
      </w:r>
      <w:bookmarkEnd w:id="0"/>
    </w:p>
    <w:p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8D301F">
        <w:rPr>
          <w:rFonts w:cs="Arial"/>
          <w:szCs w:val="22"/>
        </w:rPr>
        <w:t xml:space="preserve">6 </w:t>
      </w:r>
      <w:r w:rsidR="006636BE">
        <w:rPr>
          <w:rFonts w:cs="Arial"/>
          <w:szCs w:val="22"/>
        </w:rPr>
        <w:t>within the</w:t>
      </w:r>
      <w:r w:rsidR="008D301F">
        <w:rPr>
          <w:rFonts w:cs="Arial"/>
          <w:szCs w:val="22"/>
        </w:rPr>
        <w:t xml:space="preserve"> Electronics portfolio </w:t>
      </w:r>
      <w:r w:rsidRPr="002633D8">
        <w:rPr>
          <w:rFonts w:cs="Arial"/>
          <w:szCs w:val="22"/>
        </w:rPr>
        <w:t>in the academic year 201</w:t>
      </w:r>
      <w:r w:rsidR="000B101B">
        <w:rPr>
          <w:rFonts w:cs="Arial"/>
          <w:szCs w:val="22"/>
        </w:rPr>
        <w:t>9</w:t>
      </w:r>
      <w:r w:rsidRPr="002633D8">
        <w:rPr>
          <w:rFonts w:cs="Arial"/>
          <w:szCs w:val="22"/>
        </w:rPr>
        <w:t>-20</w:t>
      </w:r>
      <w:r w:rsidR="000B101B">
        <w:rPr>
          <w:rFonts w:cs="Arial"/>
          <w:szCs w:val="22"/>
        </w:rPr>
        <w:t>20</w:t>
      </w:r>
      <w:r w:rsidRPr="002633D8">
        <w:rPr>
          <w:rFonts w:cs="Arial"/>
          <w:szCs w:val="22"/>
        </w:rPr>
        <w:t>.</w:t>
      </w:r>
    </w:p>
    <w:p w:rsidR="00CD642C" w:rsidRPr="002633D8" w:rsidRDefault="00CD642C">
      <w:pPr>
        <w:jc w:val="both"/>
        <w:rPr>
          <w:rFonts w:cs="Arial"/>
          <w:szCs w:val="22"/>
        </w:rPr>
      </w:pPr>
    </w:p>
    <w:p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w:t>
      </w:r>
      <w:r w:rsidR="001F212B">
        <w:rPr>
          <w:rFonts w:cs="Arial"/>
          <w:szCs w:val="22"/>
        </w:rPr>
        <w:t>Academic Discipline</w:t>
      </w:r>
      <w:r>
        <w:rPr>
          <w:rFonts w:cs="Arial"/>
          <w:szCs w:val="22"/>
        </w:rPr>
        <w:t>/</w:t>
      </w:r>
      <w:r w:rsidR="001F212B">
        <w:rPr>
          <w:rFonts w:cs="Arial"/>
          <w:szCs w:val="22"/>
        </w:rPr>
        <w:t>Institute</w:t>
      </w:r>
      <w:r>
        <w:rPr>
          <w:rFonts w:cs="Arial"/>
          <w:szCs w:val="22"/>
        </w:rPr>
        <w:t xml:space="preserve">.    If you require assistance in identifying the modules for your programme of study, please contact the Programme Director (whose name and contact details are provided in the accompanying Programme of Study Handbook), or the relevant </w:t>
      </w:r>
      <w:r w:rsidR="001F212B">
        <w:rPr>
          <w:rFonts w:cs="Arial"/>
          <w:szCs w:val="22"/>
        </w:rPr>
        <w:t xml:space="preserve">Institute </w:t>
      </w:r>
      <w:r>
        <w:rPr>
          <w:rFonts w:cs="Arial"/>
          <w:szCs w:val="22"/>
        </w:rPr>
        <w:t>Office.</w:t>
      </w:r>
    </w:p>
    <w:p w:rsidR="006636BE" w:rsidRDefault="006636BE">
      <w:pPr>
        <w:jc w:val="both"/>
        <w:rPr>
          <w:rFonts w:cs="Arial"/>
          <w:szCs w:val="22"/>
        </w:rPr>
      </w:pPr>
    </w:p>
    <w:p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CD642C" w:rsidRPr="002633D8" w:rsidRDefault="00CD642C">
      <w:pPr>
        <w:jc w:val="both"/>
        <w:rPr>
          <w:rFonts w:cs="Arial"/>
          <w:szCs w:val="22"/>
        </w:rPr>
      </w:pPr>
    </w:p>
    <w:p w:rsidR="006636BE" w:rsidRPr="0059260A" w:rsidRDefault="006636BE" w:rsidP="0059260A">
      <w:pPr>
        <w:pStyle w:val="Heading1"/>
      </w:pPr>
      <w:r>
        <w:rPr>
          <w:rFonts w:cs="Arial"/>
          <w:szCs w:val="22"/>
        </w:rPr>
        <w:br w:type="page"/>
      </w:r>
    </w:p>
    <w:p w:rsidR="006636BE" w:rsidRPr="006636BE" w:rsidRDefault="006636BE" w:rsidP="006636BE">
      <w:pPr>
        <w:rPr>
          <w:rFonts w:cs="Arial"/>
          <w:szCs w:val="22"/>
        </w:rPr>
      </w:pPr>
    </w:p>
    <w:p w:rsidR="008D301F" w:rsidRPr="008D301F" w:rsidRDefault="0027475B" w:rsidP="008D301F">
      <w:pPr>
        <w:keepNext/>
        <w:spacing w:after="240"/>
        <w:jc w:val="center"/>
        <w:outlineLvl w:val="0"/>
        <w:rPr>
          <w:rFonts w:cs="Arial"/>
          <w:b/>
          <w:sz w:val="36"/>
          <w:szCs w:val="36"/>
        </w:rPr>
      </w:pPr>
      <w:bookmarkStart w:id="1" w:name="_Toc496630402"/>
      <w:bookmarkStart w:id="2" w:name="_Toc505513157"/>
      <w:bookmarkStart w:id="3" w:name="_Toc515449964"/>
      <w:r>
        <w:rPr>
          <w:rFonts w:cs="Arial"/>
          <w:b/>
          <w:sz w:val="36"/>
          <w:szCs w:val="36"/>
        </w:rPr>
        <w:t>Level 5</w:t>
      </w:r>
      <w:r w:rsidR="008D301F" w:rsidRPr="008D301F">
        <w:rPr>
          <w:rFonts w:cs="Arial"/>
          <w:b/>
          <w:sz w:val="36"/>
          <w:szCs w:val="36"/>
        </w:rPr>
        <w:t xml:space="preserve"> Modules</w:t>
      </w:r>
      <w:bookmarkEnd w:id="1"/>
      <w:bookmarkEnd w:id="2"/>
      <w:bookmarkEnd w:id="3"/>
    </w:p>
    <w:p w:rsidR="0027475B" w:rsidRPr="0027475B" w:rsidRDefault="0027475B" w:rsidP="0027475B">
      <w:pPr>
        <w:spacing w:after="200" w:line="276" w:lineRule="auto"/>
        <w:rPr>
          <w:rFonts w:eastAsia="Calibri" w:cs="Arial"/>
          <w:b/>
          <w:color w:val="000000"/>
          <w:szCs w:val="22"/>
          <w:lang w:eastAsia="en-US"/>
        </w:rPr>
      </w:pPr>
      <w:r w:rsidRPr="0027475B">
        <w:rPr>
          <w:rFonts w:eastAsia="Calibri" w:cs="Arial"/>
          <w:b/>
          <w:color w:val="000000"/>
          <w:szCs w:val="22"/>
          <w:lang w:eastAsia="en-US"/>
        </w:rPr>
        <w:br w:type="page"/>
      </w:r>
    </w:p>
    <w:tbl>
      <w:tblPr>
        <w:tblW w:w="0" w:type="auto"/>
        <w:tblLook w:val="04A0" w:firstRow="1" w:lastRow="0" w:firstColumn="1" w:lastColumn="0" w:noHBand="0" w:noVBand="1"/>
      </w:tblPr>
      <w:tblGrid>
        <w:gridCol w:w="1906"/>
        <w:gridCol w:w="6617"/>
      </w:tblGrid>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 w:val="24"/>
              </w:rPr>
              <w:lastRenderedPageBreak/>
              <w:br w:type="page"/>
            </w:r>
            <w:r w:rsidRPr="0027475B">
              <w:rPr>
                <w:rFonts w:cs="Arial"/>
                <w:b/>
                <w:color w:val="000000"/>
                <w:szCs w:val="22"/>
                <w:lang w:eastAsia="en-US"/>
              </w:rPr>
              <w:t>MODULE CODE:</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szCs w:val="22"/>
              </w:rPr>
              <w:t xml:space="preserve">ACDA5000 </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TITLE:</w:t>
            </w:r>
            <w:r w:rsidRPr="0027475B">
              <w:rPr>
                <w:rFonts w:cs="Arial"/>
                <w:b/>
                <w:color w:val="000000"/>
                <w:szCs w:val="22"/>
                <w:lang w:eastAsia="en-US"/>
              </w:rPr>
              <w:tab/>
            </w:r>
          </w:p>
        </w:tc>
        <w:tc>
          <w:tcPr>
            <w:tcW w:w="6935" w:type="dxa"/>
            <w:vAlign w:val="center"/>
          </w:tcPr>
          <w:p w:rsidR="0027475B" w:rsidRPr="0027475B" w:rsidRDefault="0027475B" w:rsidP="0027475B">
            <w:pPr>
              <w:keepNext/>
              <w:jc w:val="both"/>
              <w:outlineLvl w:val="2"/>
              <w:rPr>
                <w:rFonts w:cs="Arial"/>
                <w:b/>
                <w:color w:val="000000"/>
              </w:rPr>
            </w:pPr>
            <w:bookmarkStart w:id="4" w:name="_Toc515449957"/>
            <w:r w:rsidRPr="0027475B">
              <w:rPr>
                <w:rFonts w:cs="Arial"/>
                <w:b/>
                <w:color w:val="000000"/>
              </w:rPr>
              <w:t>Communications and Protocols</w:t>
            </w:r>
            <w:bookmarkEnd w:id="4"/>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DATED:</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szCs w:val="22"/>
              </w:rPr>
              <w:t>16/08/2018</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 xml:space="preserve">LEVEL:  </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5</w:t>
            </w: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CREDITS:</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20</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rPr>
          <w:trHeight w:val="80"/>
        </w:trPr>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JACS CODE:</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H610</w:t>
            </w:r>
          </w:p>
        </w:tc>
      </w:tr>
    </w:tbl>
    <w:p w:rsidR="0027475B" w:rsidRPr="0027475B" w:rsidRDefault="0027475B" w:rsidP="0027475B">
      <w:pPr>
        <w:pBdr>
          <w:bottom w:val="single" w:sz="6" w:space="0" w:color="auto"/>
        </w:pBdr>
        <w:spacing w:after="200" w:line="276" w:lineRule="auto"/>
        <w:rPr>
          <w:rFonts w:eastAsia="Calibri" w:cs="Arial"/>
          <w:szCs w:val="22"/>
          <w:lang w:eastAsia="en-US"/>
        </w:rPr>
      </w:pPr>
    </w:p>
    <w:p w:rsidR="0027475B" w:rsidRPr="0027475B" w:rsidRDefault="0027475B" w:rsidP="0027475B">
      <w:pPr>
        <w:jc w:val="both"/>
        <w:rPr>
          <w:rFonts w:cs="Arial"/>
          <w:b/>
          <w:szCs w:val="22"/>
        </w:rPr>
      </w:pPr>
    </w:p>
    <w:p w:rsidR="0027475B" w:rsidRPr="0027475B" w:rsidRDefault="0027475B" w:rsidP="0027475B">
      <w:pPr>
        <w:spacing w:after="240"/>
        <w:jc w:val="both"/>
        <w:rPr>
          <w:rFonts w:cs="Arial"/>
          <w:b/>
          <w:szCs w:val="22"/>
        </w:rPr>
      </w:pPr>
      <w:r w:rsidRPr="0027475B">
        <w:rPr>
          <w:rFonts w:cs="Arial"/>
          <w:b/>
          <w:szCs w:val="22"/>
        </w:rPr>
        <w:t>AIM(S)</w:t>
      </w:r>
    </w:p>
    <w:p w:rsidR="0027475B" w:rsidRPr="0027475B" w:rsidRDefault="0027475B" w:rsidP="0027475B">
      <w:pPr>
        <w:ind w:left="360"/>
        <w:jc w:val="both"/>
        <w:rPr>
          <w:rFonts w:cs="Arial"/>
          <w:b/>
          <w:szCs w:val="22"/>
        </w:rPr>
      </w:pPr>
      <w:proofErr w:type="gramStart"/>
      <w:r w:rsidRPr="0027475B">
        <w:rPr>
          <w:rFonts w:cs="Arial"/>
        </w:rPr>
        <w:t>To equip students with a critical understanding of both digital communications and digital signal processing systems.</w:t>
      </w:r>
      <w:proofErr w:type="gramEnd"/>
      <w:r w:rsidRPr="0027475B">
        <w:rPr>
          <w:rFonts w:cs="Arial"/>
        </w:rPr>
        <w:t xml:space="preserve"> A detailed understanding of digital modulation techniques along with relevant digital signal processing methods </w:t>
      </w:r>
      <w:proofErr w:type="gramStart"/>
      <w:r w:rsidRPr="0027475B">
        <w:rPr>
          <w:rFonts w:cs="Arial"/>
        </w:rPr>
        <w:t>will be developed</w:t>
      </w:r>
      <w:proofErr w:type="gramEnd"/>
      <w:r w:rsidRPr="0027475B">
        <w:rPr>
          <w:rFonts w:cs="Arial"/>
        </w:rPr>
        <w:t xml:space="preserve"> along with a knowledge that will equip the student with the skills needed to design, analyse and simulate digital signal processing and digital communications systems.</w:t>
      </w:r>
    </w:p>
    <w:p w:rsidR="0027475B" w:rsidRPr="0027475B" w:rsidRDefault="0027475B" w:rsidP="0027475B">
      <w:pPr>
        <w:jc w:val="both"/>
        <w:rPr>
          <w:rFonts w:cs="Arial"/>
          <w:b/>
          <w:szCs w:val="22"/>
        </w:rPr>
      </w:pPr>
    </w:p>
    <w:p w:rsidR="0027475B" w:rsidRPr="0027475B" w:rsidRDefault="0027475B" w:rsidP="0027475B">
      <w:pPr>
        <w:spacing w:after="240"/>
        <w:jc w:val="both"/>
        <w:rPr>
          <w:rFonts w:cs="Arial"/>
          <w:b/>
          <w:szCs w:val="22"/>
        </w:rPr>
      </w:pPr>
      <w:r w:rsidRPr="0027475B">
        <w:rPr>
          <w:rFonts w:cs="Arial"/>
          <w:b/>
          <w:szCs w:val="22"/>
        </w:rPr>
        <w:t>LEARNING OUTCOMES</w:t>
      </w:r>
    </w:p>
    <w:p w:rsidR="0027475B" w:rsidRPr="0027475B" w:rsidRDefault="0027475B" w:rsidP="0027475B">
      <w:pPr>
        <w:spacing w:after="200" w:line="276" w:lineRule="auto"/>
        <w:rPr>
          <w:rFonts w:eastAsia="Calibri" w:cs="Arial"/>
          <w:szCs w:val="22"/>
          <w:lang w:eastAsia="en-US"/>
        </w:rPr>
      </w:pPr>
      <w:r w:rsidRPr="0027475B">
        <w:rPr>
          <w:rFonts w:eastAsia="Calibri" w:cs="Arial"/>
          <w:szCs w:val="22"/>
          <w:lang w:eastAsia="en-US"/>
        </w:rPr>
        <w:t>Upon the successful completion of this module, the student should be able to:</w:t>
      </w:r>
    </w:p>
    <w:p w:rsidR="0027475B" w:rsidRPr="0027475B" w:rsidRDefault="0027475B" w:rsidP="00AE2054">
      <w:pPr>
        <w:numPr>
          <w:ilvl w:val="0"/>
          <w:numId w:val="24"/>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demonstrate detailed knowledge and critical understanding of the theoretical concepts of digital signal processing and digital communications systems;</w:t>
      </w:r>
    </w:p>
    <w:p w:rsidR="0027475B" w:rsidRPr="0027475B" w:rsidRDefault="0027475B" w:rsidP="00AE2054">
      <w:pPr>
        <w:numPr>
          <w:ilvl w:val="0"/>
          <w:numId w:val="24"/>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proofErr w:type="gramStart"/>
      <w:r w:rsidRPr="0027475B">
        <w:rPr>
          <w:rFonts w:eastAsia="Calibri" w:cs="Arial"/>
          <w:szCs w:val="22"/>
          <w:lang w:eastAsia="en-US"/>
        </w:rPr>
        <w:t>demonstrate</w:t>
      </w:r>
      <w:proofErr w:type="gramEnd"/>
      <w:r w:rsidRPr="0027475B">
        <w:rPr>
          <w:rFonts w:eastAsia="Calibri" w:cs="Arial"/>
          <w:szCs w:val="22"/>
          <w:lang w:eastAsia="en-US"/>
        </w:rPr>
        <w:t xml:space="preserve"> a critical analysis of information through the use of system level simulation software.</w:t>
      </w:r>
    </w:p>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27475B">
        <w:rPr>
          <w:rFonts w:cs="Arial"/>
          <w:b/>
          <w:szCs w:val="22"/>
        </w:rPr>
        <w:t>INDICATIVE CONTENT</w:t>
      </w:r>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Digital signal processing: signals and sequences, the sampling theorem and digital convolution</w:t>
      </w:r>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Spectrum Analysis: The Discrete and Fast Fourier Transforms</w:t>
      </w:r>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proofErr w:type="gramStart"/>
      <w:r w:rsidRPr="0027475B">
        <w:rPr>
          <w:rFonts w:eastAsia="Calibri" w:cs="Arial"/>
          <w:szCs w:val="22"/>
          <w:lang w:eastAsia="en-US"/>
        </w:rPr>
        <w:t>Moving average and windowed FIR filter design and implementation, simulation of filters and DSP concepts.</w:t>
      </w:r>
      <w:proofErr w:type="gramEnd"/>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 xml:space="preserve">Signals and Channels: Wireless channel characteristics including, Gaussian, Rayleigh and </w:t>
      </w:r>
      <w:proofErr w:type="spellStart"/>
      <w:r w:rsidRPr="0027475B">
        <w:rPr>
          <w:rFonts w:eastAsia="Calibri" w:cs="Arial"/>
          <w:szCs w:val="22"/>
          <w:lang w:eastAsia="en-US"/>
        </w:rPr>
        <w:t>Rician</w:t>
      </w:r>
      <w:proofErr w:type="spellEnd"/>
      <w:r w:rsidRPr="0027475B">
        <w:rPr>
          <w:rFonts w:eastAsia="Calibri" w:cs="Arial"/>
          <w:szCs w:val="22"/>
          <w:lang w:eastAsia="en-US"/>
        </w:rPr>
        <w:t xml:space="preserve"> noise</w:t>
      </w:r>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proofErr w:type="gramStart"/>
      <w:r w:rsidRPr="0027475B">
        <w:rPr>
          <w:rFonts w:eastAsia="Calibri" w:cs="Arial"/>
          <w:szCs w:val="22"/>
          <w:lang w:eastAsia="en-US"/>
        </w:rPr>
        <w:t>Digital Communications: Modulation methods, error detection and correction, signals and noise considerations.</w:t>
      </w:r>
      <w:proofErr w:type="gramEnd"/>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Baseband pulse transmission: PAM, sampling theorem, TDM, FDM, binary signalling, eye diagrams, PCM</w:t>
      </w:r>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 xml:space="preserve">Communications Protocols: Modbus, Fieldbus, PFOFIBUS, </w:t>
      </w:r>
      <w:proofErr w:type="spellStart"/>
      <w:r w:rsidRPr="0027475B">
        <w:rPr>
          <w:rFonts w:eastAsia="Calibri" w:cs="Arial"/>
          <w:szCs w:val="22"/>
          <w:lang w:eastAsia="en-US"/>
        </w:rPr>
        <w:t>IoT</w:t>
      </w:r>
      <w:proofErr w:type="spellEnd"/>
      <w:r w:rsidRPr="0027475B">
        <w:rPr>
          <w:rFonts w:eastAsia="Calibri" w:cs="Arial"/>
          <w:szCs w:val="22"/>
          <w:lang w:eastAsia="en-US"/>
        </w:rPr>
        <w:t xml:space="preserve"> Protocols, </w:t>
      </w:r>
      <w:proofErr w:type="spellStart"/>
      <w:r w:rsidRPr="0027475B">
        <w:rPr>
          <w:rFonts w:eastAsia="Calibri" w:cs="Arial"/>
          <w:szCs w:val="22"/>
          <w:lang w:eastAsia="en-US"/>
        </w:rPr>
        <w:t>Zigbee</w:t>
      </w:r>
      <w:proofErr w:type="spellEnd"/>
      <w:r w:rsidRPr="0027475B">
        <w:rPr>
          <w:rFonts w:eastAsia="Calibri" w:cs="Arial"/>
          <w:szCs w:val="22"/>
          <w:lang w:eastAsia="en-US"/>
        </w:rPr>
        <w:t xml:space="preserve">, </w:t>
      </w:r>
      <w:proofErr w:type="spellStart"/>
      <w:r w:rsidRPr="0027475B">
        <w:rPr>
          <w:rFonts w:eastAsia="Calibri" w:cs="Arial"/>
          <w:szCs w:val="22"/>
          <w:lang w:eastAsia="en-US"/>
        </w:rPr>
        <w:t>LonTalk</w:t>
      </w:r>
      <w:proofErr w:type="spellEnd"/>
      <w:r w:rsidRPr="0027475B">
        <w:rPr>
          <w:rFonts w:eastAsia="Calibri" w:cs="Arial"/>
          <w:szCs w:val="22"/>
          <w:lang w:eastAsia="en-US"/>
        </w:rPr>
        <w:t xml:space="preserve">, CAN, VAN, LIN, R2232, Rs485 </w:t>
      </w:r>
      <w:proofErr w:type="spellStart"/>
      <w:r w:rsidRPr="0027475B">
        <w:rPr>
          <w:rFonts w:eastAsia="Calibri" w:cs="Arial"/>
          <w:szCs w:val="22"/>
          <w:lang w:eastAsia="en-US"/>
        </w:rPr>
        <w:t>etc</w:t>
      </w:r>
      <w:proofErr w:type="spellEnd"/>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Digital modulation and demodulation: ASK, PSK, FSK, QPSK, MSK, spread spectrum (CDMA TDMA etc.).</w:t>
      </w:r>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2"/>
          <w:lang w:eastAsia="en-US"/>
        </w:rPr>
      </w:pPr>
      <w:r w:rsidRPr="0027475B">
        <w:rPr>
          <w:rFonts w:eastAsia="Calibri" w:cs="Arial"/>
          <w:szCs w:val="22"/>
          <w:lang w:eastAsia="en-US"/>
        </w:rPr>
        <w:t>Coding: Channel and source coding, information theory.</w:t>
      </w:r>
    </w:p>
    <w:p w:rsidR="0027475B" w:rsidRPr="0027475B" w:rsidRDefault="0027475B" w:rsidP="00AE2054">
      <w:pPr>
        <w:numPr>
          <w:ilvl w:val="0"/>
          <w:numId w:val="18"/>
        </w:num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contextualSpacing/>
        <w:jc w:val="both"/>
        <w:rPr>
          <w:rFonts w:eastAsia="Calibri" w:cs="Arial"/>
          <w:szCs w:val="24"/>
          <w:lang w:eastAsia="en-US"/>
        </w:rPr>
      </w:pPr>
      <w:r w:rsidRPr="0027475B">
        <w:rPr>
          <w:rFonts w:eastAsia="Calibri" w:cs="Arial"/>
          <w:szCs w:val="22"/>
          <w:lang w:eastAsia="en-US"/>
        </w:rPr>
        <w:t>Legal aspects of spectrum use</w:t>
      </w:r>
    </w:p>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spacing w:after="200" w:line="276" w:lineRule="auto"/>
        <w:rPr>
          <w:rFonts w:eastAsia="Calibri" w:cs="Arial"/>
          <w:b/>
          <w:szCs w:val="22"/>
        </w:rPr>
      </w:pPr>
      <w:r w:rsidRPr="0027475B">
        <w:rPr>
          <w:rFonts w:eastAsia="Calibri" w:cs="Arial"/>
          <w:szCs w:val="22"/>
          <w:lang w:eastAsia="en-US"/>
        </w:rPr>
        <w:lastRenderedPageBreak/>
        <w:br w:type="page"/>
      </w:r>
    </w:p>
    <w:p w:rsidR="0027475B" w:rsidRPr="0027475B" w:rsidRDefault="0027475B" w:rsidP="0027475B">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27475B">
        <w:rPr>
          <w:rFonts w:cs="Arial"/>
          <w:b/>
          <w:szCs w:val="22"/>
        </w:rPr>
        <w:lastRenderedPageBreak/>
        <w:t>LEARNING AND TEACHING STRATEGY</w:t>
      </w:r>
    </w:p>
    <w:p w:rsidR="0027475B" w:rsidRPr="0027475B" w:rsidRDefault="0027475B" w:rsidP="0027475B">
      <w:pPr>
        <w:keepNext/>
        <w:spacing w:after="200" w:line="276" w:lineRule="auto"/>
        <w:rPr>
          <w:rFonts w:eastAsia="Calibri" w:cs="Arial"/>
          <w:szCs w:val="22"/>
          <w:lang w:eastAsia="en-US"/>
        </w:rPr>
      </w:pPr>
      <w:r w:rsidRPr="0027475B">
        <w:rPr>
          <w:rFonts w:eastAsia="Calibri" w:cs="Arial"/>
          <w:szCs w:val="22"/>
          <w:lang w:eastAsia="en-US"/>
        </w:rPr>
        <w:t xml:space="preserve">The study time for the module </w:t>
      </w:r>
      <w:proofErr w:type="gramStart"/>
      <w:r w:rsidRPr="0027475B">
        <w:rPr>
          <w:rFonts w:eastAsia="Calibri" w:cs="Arial"/>
          <w:szCs w:val="22"/>
          <w:lang w:eastAsia="en-US"/>
        </w:rPr>
        <w:t>is divided</w:t>
      </w:r>
      <w:proofErr w:type="gramEnd"/>
      <w:r w:rsidRPr="0027475B">
        <w:rPr>
          <w:rFonts w:eastAsia="Calibri" w:cs="Arial"/>
          <w:szCs w:val="22"/>
          <w:lang w:eastAsia="en-US"/>
        </w:rPr>
        <w:t xml:space="preserve"> as follows:</w:t>
      </w:r>
    </w:p>
    <w:tbl>
      <w:tblPr>
        <w:tblStyle w:val="TableGrid4"/>
        <w:tblW w:w="0" w:type="auto"/>
        <w:tblInd w:w="108" w:type="dxa"/>
        <w:tblLayout w:type="fixed"/>
        <w:tblLook w:val="04A0" w:firstRow="1" w:lastRow="0" w:firstColumn="1" w:lastColumn="0" w:noHBand="0" w:noVBand="1"/>
      </w:tblPr>
      <w:tblGrid>
        <w:gridCol w:w="3969"/>
        <w:gridCol w:w="1701"/>
        <w:gridCol w:w="1843"/>
      </w:tblGrid>
      <w:tr w:rsidR="0027475B" w:rsidRPr="0027475B" w:rsidTr="00070FB7">
        <w:tc>
          <w:tcPr>
            <w:tcW w:w="3969" w:type="dxa"/>
            <w:tcBorders>
              <w:top w:val="single" w:sz="4" w:space="0" w:color="auto"/>
              <w:left w:val="single" w:sz="4" w:space="0" w:color="auto"/>
            </w:tcBorders>
          </w:tcPr>
          <w:p w:rsidR="0027475B" w:rsidRPr="0027475B" w:rsidRDefault="0027475B" w:rsidP="0027475B">
            <w:pPr>
              <w:keepNext/>
              <w:spacing w:after="200" w:line="276" w:lineRule="auto"/>
              <w:rPr>
                <w:rFonts w:cs="Arial"/>
                <w:b/>
                <w:szCs w:val="22"/>
                <w:lang w:eastAsia="en-US"/>
              </w:rPr>
            </w:pPr>
            <w:r w:rsidRPr="0027475B">
              <w:rPr>
                <w:rFonts w:cs="Arial"/>
                <w:b/>
                <w:szCs w:val="22"/>
                <w:lang w:eastAsia="en-US"/>
              </w:rPr>
              <w:t>Activity type</w:t>
            </w:r>
          </w:p>
        </w:tc>
        <w:tc>
          <w:tcPr>
            <w:tcW w:w="1701" w:type="dxa"/>
            <w:tcBorders>
              <w:top w:val="single" w:sz="4" w:space="0" w:color="auto"/>
            </w:tcBorders>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Hours</w:t>
            </w:r>
          </w:p>
        </w:tc>
        <w:tc>
          <w:tcPr>
            <w:tcW w:w="1843" w:type="dxa"/>
            <w:tcBorders>
              <w:top w:val="single" w:sz="4" w:space="0" w:color="auto"/>
            </w:tcBorders>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Percentage</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Scheduled learning</w:t>
            </w:r>
          </w:p>
        </w:tc>
        <w:tc>
          <w:tcPr>
            <w:tcW w:w="1701"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60</w:t>
            </w:r>
          </w:p>
        </w:tc>
        <w:tc>
          <w:tcPr>
            <w:tcW w:w="1843"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30%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Independent learning</w:t>
            </w:r>
          </w:p>
        </w:tc>
        <w:tc>
          <w:tcPr>
            <w:tcW w:w="1701"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140</w:t>
            </w:r>
          </w:p>
        </w:tc>
        <w:tc>
          <w:tcPr>
            <w:tcW w:w="1843"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70%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Placement learning</w:t>
            </w:r>
          </w:p>
        </w:tc>
        <w:tc>
          <w:tcPr>
            <w:tcW w:w="1701"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0</w:t>
            </w:r>
          </w:p>
        </w:tc>
        <w:tc>
          <w:tcPr>
            <w:tcW w:w="1843"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b/>
                <w:szCs w:val="22"/>
                <w:lang w:eastAsia="en-US"/>
              </w:rPr>
              <w:t>TOTAL</w:t>
            </w:r>
          </w:p>
        </w:tc>
        <w:tc>
          <w:tcPr>
            <w:tcW w:w="1701" w:type="dxa"/>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200</w:t>
            </w:r>
          </w:p>
        </w:tc>
        <w:tc>
          <w:tcPr>
            <w:tcW w:w="1843" w:type="dxa"/>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100%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r w:rsidRPr="0027475B">
        <w:rPr>
          <w:rFonts w:cs="Arial"/>
          <w:b/>
          <w:szCs w:val="22"/>
        </w:rPr>
        <w:t>ASSESSMENT</w:t>
      </w:r>
    </w:p>
    <w:p w:rsidR="0027475B" w:rsidRPr="0027475B" w:rsidRDefault="0027475B" w:rsidP="0027475B">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1</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892935775"/>
            <w14:checkbox>
              <w14:checked w14:val="0"/>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1799647808"/>
            <w14:checkbox>
              <w14:checked w14:val="1"/>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1635525429"/>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Essay</w:t>
            </w:r>
          </w:p>
        </w:tc>
        <w:tc>
          <w:tcPr>
            <w:tcW w:w="3969" w:type="dxa"/>
            <w:gridSpan w:val="4"/>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 xml:space="preserve">2000 words </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50%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2</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292368055"/>
            <w14:checkbox>
              <w14:checked w14:val="1"/>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1007021770"/>
            <w14:checkbox>
              <w14:checked w14:val="0"/>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376440957"/>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 xml:space="preserve">Exam </w:t>
            </w:r>
          </w:p>
        </w:tc>
        <w:tc>
          <w:tcPr>
            <w:tcW w:w="3969" w:type="dxa"/>
            <w:gridSpan w:val="4"/>
          </w:tcPr>
          <w:p w:rsidR="0027475B" w:rsidRPr="0027475B" w:rsidRDefault="0027475B" w:rsidP="0027475B">
            <w:pPr>
              <w:spacing w:after="200" w:line="276" w:lineRule="auto"/>
              <w:jc w:val="both"/>
              <w:rPr>
                <w:rFonts w:cs="Arial"/>
                <w:szCs w:val="22"/>
                <w:lang w:eastAsia="en-US"/>
              </w:rPr>
            </w:pPr>
            <w:r w:rsidRPr="0027475B">
              <w:rPr>
                <w:rFonts w:cs="Arial"/>
                <w:szCs w:val="22"/>
                <w:lang w:eastAsia="en-US"/>
              </w:rPr>
              <w:t>2 hours</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50%</w:t>
            </w:r>
          </w:p>
        </w:tc>
      </w:tr>
    </w:tbl>
    <w:p w:rsidR="0027475B" w:rsidRPr="0027475B" w:rsidRDefault="0027475B" w:rsidP="0027475B">
      <w:pPr>
        <w:spacing w:after="200" w:line="276" w:lineRule="auto"/>
        <w:rPr>
          <w:rFonts w:eastAsia="Calibri" w:cs="Arial"/>
          <w:b/>
          <w:szCs w:val="22"/>
          <w:highlight w:val="cyan"/>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7475B">
        <w:rPr>
          <w:rFonts w:cs="Arial"/>
          <w:b/>
          <w:szCs w:val="22"/>
        </w:rPr>
        <w:t>Assessment Summary</w:t>
      </w: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4"/>
        <w:tblW w:w="0" w:type="auto"/>
        <w:tblLayout w:type="fixed"/>
        <w:tblLook w:val="04A0" w:firstRow="1" w:lastRow="0" w:firstColumn="1" w:lastColumn="0" w:noHBand="0" w:noVBand="1"/>
      </w:tblPr>
      <w:tblGrid>
        <w:gridCol w:w="3261"/>
        <w:gridCol w:w="1842"/>
      </w:tblGrid>
      <w:tr w:rsidR="0027475B" w:rsidRPr="0027475B" w:rsidTr="00070FB7">
        <w:tc>
          <w:tcPr>
            <w:tcW w:w="3261" w:type="dxa"/>
            <w:tcBorders>
              <w:top w:val="single" w:sz="4" w:space="0" w:color="auto"/>
              <w:left w:val="single" w:sz="4" w:space="0" w:color="auto"/>
            </w:tcBorders>
          </w:tcPr>
          <w:p w:rsidR="0027475B" w:rsidRPr="0027475B" w:rsidRDefault="0027475B" w:rsidP="0027475B">
            <w:pPr>
              <w:keepNext/>
              <w:spacing w:after="200" w:line="276" w:lineRule="auto"/>
              <w:rPr>
                <w:rFonts w:cs="Arial"/>
                <w:b/>
                <w:szCs w:val="22"/>
                <w:lang w:eastAsia="en-US"/>
              </w:rPr>
            </w:pPr>
            <w:r w:rsidRPr="0027475B">
              <w:rPr>
                <w:rFonts w:cs="Arial"/>
                <w:b/>
                <w:szCs w:val="22"/>
                <w:lang w:eastAsia="en-US"/>
              </w:rPr>
              <w:t>Activity type</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Percentage</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Written exam</w:t>
            </w:r>
          </w:p>
        </w:tc>
        <w:tc>
          <w:tcPr>
            <w:tcW w:w="1842"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50%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Coursework</w:t>
            </w:r>
          </w:p>
        </w:tc>
        <w:tc>
          <w:tcPr>
            <w:tcW w:w="1842"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50%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Practical</w:t>
            </w:r>
          </w:p>
        </w:tc>
        <w:tc>
          <w:tcPr>
            <w:tcW w:w="1842" w:type="dxa"/>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b/>
                <w:szCs w:val="22"/>
                <w:lang w:eastAsia="en-US"/>
              </w:rPr>
              <w:t>TOTAL</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100%</w:t>
            </w:r>
          </w:p>
        </w:tc>
      </w:tr>
    </w:tbl>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rPr>
          <w:rFonts w:eastAsia="Calibri" w:cs="Arial"/>
          <w:b/>
          <w:szCs w:val="22"/>
          <w:lang w:eastAsia="en-US"/>
        </w:rPr>
      </w:pPr>
      <w:r w:rsidRPr="0027475B">
        <w:rPr>
          <w:rFonts w:eastAsia="Calibri" w:cs="Arial"/>
          <w:b/>
          <w:szCs w:val="22"/>
          <w:lang w:eastAsia="en-US"/>
        </w:rPr>
        <w:br w:type="page"/>
      </w: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lastRenderedPageBreak/>
        <w:t>READING LIST</w:t>
      </w:r>
    </w:p>
    <w:tbl>
      <w:tblPr>
        <w:tblStyle w:val="TableGrid4"/>
        <w:tblW w:w="0" w:type="auto"/>
        <w:tblLook w:val="04A0" w:firstRow="1" w:lastRow="0" w:firstColumn="1" w:lastColumn="0" w:noHBand="0" w:noVBand="1"/>
      </w:tblPr>
      <w:tblGrid>
        <w:gridCol w:w="1687"/>
        <w:gridCol w:w="5470"/>
        <w:gridCol w:w="1366"/>
      </w:tblGrid>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Code</w:t>
            </w:r>
          </w:p>
        </w:tc>
        <w:tc>
          <w:tcPr>
            <w:tcW w:w="6971"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 xml:space="preserve">ACDA5000 </w:t>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Title</w:t>
            </w:r>
          </w:p>
        </w:tc>
        <w:tc>
          <w:tcPr>
            <w:tcW w:w="6971" w:type="dxa"/>
            <w:gridSpan w:val="2"/>
          </w:tcPr>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outlineLvl w:val="1"/>
              <w:rPr>
                <w:rFonts w:cs="Arial"/>
                <w:b/>
                <w:szCs w:val="22"/>
              </w:rPr>
            </w:pPr>
            <w:bookmarkStart w:id="5" w:name="_Toc505513149"/>
            <w:r w:rsidRPr="0027475B">
              <w:rPr>
                <w:rFonts w:eastAsia="Times New Roman" w:cs="Arial"/>
                <w:b/>
                <w:bCs/>
                <w:color w:val="000000"/>
                <w:szCs w:val="26"/>
                <w:lang w:eastAsia="en-US"/>
              </w:rPr>
              <w:t>Communications and Protocols</w:t>
            </w:r>
            <w:bookmarkEnd w:id="5"/>
            <w:r w:rsidRPr="0027475B">
              <w:rPr>
                <w:rFonts w:cs="Arial"/>
                <w:b/>
                <w:szCs w:val="22"/>
              </w:rPr>
              <w:tab/>
            </w:r>
            <w:r w:rsidRPr="0027475B">
              <w:rPr>
                <w:rFonts w:cs="Arial"/>
                <w:b/>
                <w:szCs w:val="22"/>
              </w:rPr>
              <w:tab/>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Classification</w:t>
            </w:r>
          </w:p>
        </w:tc>
        <w:tc>
          <w:tcPr>
            <w:tcW w:w="5605"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Reading List entry</w:t>
            </w:r>
          </w:p>
        </w:tc>
        <w:tc>
          <w:tcPr>
            <w:tcW w:w="1366"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Electronic*</w:t>
            </w:r>
          </w:p>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1C79E6" w:rsidP="0027475B">
            <w:pPr>
              <w:tabs>
                <w:tab w:val="num" w:pos="720"/>
                <w:tab w:val="left" w:pos="1440"/>
              </w:tabs>
              <w:spacing w:after="200" w:line="276" w:lineRule="auto"/>
              <w:rPr>
                <w:rFonts w:cs="Arial"/>
                <w:szCs w:val="22"/>
                <w:lang w:eastAsia="en-US"/>
              </w:rPr>
            </w:pPr>
            <w:hyperlink r:id="rId12" w:history="1">
              <w:r w:rsidR="0027475B" w:rsidRPr="0027475B">
                <w:rPr>
                  <w:rFonts w:eastAsia="Times New Roman" w:cs="Arial"/>
                  <w:szCs w:val="22"/>
                  <w:lang w:eastAsia="en-US"/>
                </w:rPr>
                <w:t>Michael Parker</w:t>
              </w:r>
            </w:hyperlink>
            <w:r w:rsidR="0027475B" w:rsidRPr="0027475B">
              <w:rPr>
                <w:rFonts w:cs="Arial"/>
                <w:szCs w:val="22"/>
                <w:lang w:eastAsia="en-US"/>
              </w:rPr>
              <w:t xml:space="preserve"> Digital Signal Processing 101: Everything You Need to Know to Get Started 26 Jun 2017</w:t>
            </w:r>
          </w:p>
        </w:tc>
        <w:tc>
          <w:tcPr>
            <w:tcW w:w="1366" w:type="dxa"/>
          </w:tcPr>
          <w:sdt>
            <w:sdtPr>
              <w:rPr>
                <w:rFonts w:cs="Arial"/>
                <w:szCs w:val="22"/>
                <w:lang w:eastAsia="en-US"/>
              </w:rPr>
              <w:id w:val="-462877098"/>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1C79E6" w:rsidP="0027475B">
            <w:pPr>
              <w:tabs>
                <w:tab w:val="num" w:pos="720"/>
                <w:tab w:val="left" w:pos="1440"/>
              </w:tabs>
              <w:spacing w:after="200" w:line="276" w:lineRule="auto"/>
              <w:rPr>
                <w:rFonts w:cs="Arial"/>
                <w:szCs w:val="22"/>
                <w:lang w:eastAsia="en-US"/>
              </w:rPr>
            </w:pPr>
            <w:hyperlink r:id="rId13" w:history="1">
              <w:r w:rsidR="0027475B" w:rsidRPr="0027475B">
                <w:rPr>
                  <w:rFonts w:eastAsia="Times New Roman" w:cs="Arial"/>
                  <w:szCs w:val="22"/>
                  <w:lang w:eastAsia="en-US"/>
                </w:rPr>
                <w:t xml:space="preserve">Louis E. </w:t>
              </w:r>
              <w:proofErr w:type="spellStart"/>
              <w:r w:rsidR="0027475B" w:rsidRPr="0027475B">
                <w:rPr>
                  <w:rFonts w:eastAsia="Times New Roman" w:cs="Arial"/>
                  <w:szCs w:val="22"/>
                  <w:lang w:eastAsia="en-US"/>
                </w:rPr>
                <w:t>Frenzel</w:t>
              </w:r>
              <w:proofErr w:type="spellEnd"/>
            </w:hyperlink>
            <w:r w:rsidR="0027475B" w:rsidRPr="0027475B">
              <w:rPr>
                <w:rFonts w:eastAsia="Times New Roman" w:cs="Arial"/>
                <w:szCs w:val="22"/>
                <w:lang w:eastAsia="en-US"/>
              </w:rPr>
              <w:t xml:space="preserve">, </w:t>
            </w:r>
            <w:r w:rsidR="0027475B" w:rsidRPr="0027475B">
              <w:rPr>
                <w:rFonts w:cs="Arial"/>
                <w:szCs w:val="22"/>
                <w:lang w:eastAsia="en-US"/>
              </w:rPr>
              <w:t>Principles of Electronic Communication Systems – 16 Mar 2016</w:t>
            </w:r>
          </w:p>
        </w:tc>
        <w:tc>
          <w:tcPr>
            <w:tcW w:w="1366" w:type="dxa"/>
          </w:tcPr>
          <w:sdt>
            <w:sdtPr>
              <w:rPr>
                <w:rFonts w:cs="Arial"/>
                <w:szCs w:val="22"/>
                <w:lang w:eastAsia="en-US"/>
              </w:rPr>
              <w:id w:val="926536679"/>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1C79E6" w:rsidP="0027475B">
            <w:pPr>
              <w:tabs>
                <w:tab w:val="num" w:pos="720"/>
                <w:tab w:val="left" w:pos="1440"/>
              </w:tabs>
              <w:spacing w:after="200" w:line="276" w:lineRule="auto"/>
              <w:rPr>
                <w:rFonts w:cs="Arial"/>
                <w:szCs w:val="22"/>
                <w:lang w:eastAsia="en-US"/>
              </w:rPr>
            </w:pPr>
            <w:hyperlink r:id="rId14" w:history="1">
              <w:r w:rsidR="0027475B" w:rsidRPr="0027475B">
                <w:rPr>
                  <w:rFonts w:eastAsia="Times New Roman" w:cs="Arial"/>
                  <w:szCs w:val="22"/>
                  <w:lang w:eastAsia="en-US"/>
                </w:rPr>
                <w:t xml:space="preserve">Bernard </w:t>
              </w:r>
              <w:proofErr w:type="spellStart"/>
              <w:r w:rsidR="0027475B" w:rsidRPr="0027475B">
                <w:rPr>
                  <w:rFonts w:eastAsia="Times New Roman" w:cs="Arial"/>
                  <w:szCs w:val="22"/>
                  <w:lang w:eastAsia="en-US"/>
                </w:rPr>
                <w:t>Sklar</w:t>
              </w:r>
              <w:proofErr w:type="spellEnd"/>
            </w:hyperlink>
            <w:r w:rsidR="0027475B" w:rsidRPr="0027475B">
              <w:rPr>
                <w:rFonts w:eastAsia="Times New Roman" w:cs="Arial"/>
                <w:szCs w:val="22"/>
                <w:lang w:eastAsia="en-US"/>
              </w:rPr>
              <w:t xml:space="preserve">, </w:t>
            </w:r>
            <w:r w:rsidR="0027475B" w:rsidRPr="0027475B">
              <w:rPr>
                <w:rFonts w:cs="Arial"/>
                <w:szCs w:val="22"/>
                <w:lang w:eastAsia="en-US"/>
              </w:rPr>
              <w:t xml:space="preserve">Digital Communications: Pearson New International Edition: Fundamentals and Applications 6 Aug 2013 by </w:t>
            </w:r>
          </w:p>
        </w:tc>
        <w:tc>
          <w:tcPr>
            <w:tcW w:w="1366" w:type="dxa"/>
          </w:tcPr>
          <w:sdt>
            <w:sdtPr>
              <w:rPr>
                <w:rFonts w:cs="Arial"/>
                <w:szCs w:val="22"/>
                <w:lang w:eastAsia="en-US"/>
              </w:rPr>
              <w:id w:val="-1066801023"/>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Communication Systems Paperback – 8 May 2009 </w:t>
            </w:r>
          </w:p>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by </w:t>
            </w:r>
            <w:hyperlink r:id="rId15" w:history="1">
              <w:r w:rsidRPr="0027475B">
                <w:rPr>
                  <w:rFonts w:eastAsia="Times New Roman" w:cs="Arial"/>
                  <w:szCs w:val="22"/>
                  <w:lang w:eastAsia="en-US"/>
                </w:rPr>
                <w:t xml:space="preserve">Simon </w:t>
              </w:r>
              <w:proofErr w:type="spellStart"/>
              <w:r w:rsidRPr="0027475B">
                <w:rPr>
                  <w:rFonts w:eastAsia="Times New Roman" w:cs="Arial"/>
                  <w:szCs w:val="22"/>
                  <w:lang w:eastAsia="en-US"/>
                </w:rPr>
                <w:t>Haykin</w:t>
              </w:r>
              <w:proofErr w:type="spellEnd"/>
            </w:hyperlink>
            <w:r w:rsidRPr="0027475B">
              <w:rPr>
                <w:rFonts w:cs="Arial"/>
                <w:szCs w:val="22"/>
                <w:lang w:eastAsia="en-US"/>
              </w:rPr>
              <w:t xml:space="preserve"> (Author), </w:t>
            </w:r>
            <w:hyperlink r:id="rId16" w:history="1">
              <w:r w:rsidRPr="0027475B">
                <w:rPr>
                  <w:rFonts w:eastAsia="Times New Roman" w:cs="Arial"/>
                  <w:szCs w:val="22"/>
                  <w:lang w:eastAsia="en-US"/>
                </w:rPr>
                <w:t xml:space="preserve">Michael </w:t>
              </w:r>
              <w:proofErr w:type="spellStart"/>
              <w:r w:rsidRPr="0027475B">
                <w:rPr>
                  <w:rFonts w:eastAsia="Times New Roman" w:cs="Arial"/>
                  <w:szCs w:val="22"/>
                  <w:lang w:eastAsia="en-US"/>
                </w:rPr>
                <w:t>Moher</w:t>
              </w:r>
              <w:proofErr w:type="spellEnd"/>
            </w:hyperlink>
            <w:r w:rsidRPr="0027475B">
              <w:rPr>
                <w:rFonts w:cs="Arial"/>
                <w:szCs w:val="22"/>
                <w:lang w:eastAsia="en-US"/>
              </w:rPr>
              <w:t xml:space="preserve"> (Author) </w:t>
            </w:r>
          </w:p>
        </w:tc>
        <w:tc>
          <w:tcPr>
            <w:tcW w:w="1366" w:type="dxa"/>
          </w:tcPr>
          <w:sdt>
            <w:sdtPr>
              <w:rPr>
                <w:rFonts w:cs="Arial"/>
                <w:szCs w:val="22"/>
                <w:lang w:eastAsia="en-US"/>
              </w:rPr>
              <w:id w:val="1921599112"/>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proofErr w:type="gramStart"/>
            <w:r w:rsidRPr="0027475B">
              <w:rPr>
                <w:rFonts w:cs="Arial"/>
                <w:szCs w:val="22"/>
                <w:lang w:eastAsia="en-US"/>
              </w:rPr>
              <w:t>Communication Networks in Automation: Bus Systems.</w:t>
            </w:r>
            <w:proofErr w:type="gramEnd"/>
            <w:r w:rsidRPr="0027475B">
              <w:rPr>
                <w:rFonts w:cs="Arial"/>
                <w:szCs w:val="22"/>
                <w:lang w:eastAsia="en-US"/>
              </w:rPr>
              <w:t xml:space="preserve"> </w:t>
            </w:r>
            <w:proofErr w:type="gramStart"/>
            <w:r w:rsidRPr="0027475B">
              <w:rPr>
                <w:rFonts w:cs="Arial"/>
                <w:szCs w:val="22"/>
                <w:lang w:eastAsia="en-US"/>
              </w:rPr>
              <w:t>Components.</w:t>
            </w:r>
            <w:proofErr w:type="gramEnd"/>
            <w:r w:rsidRPr="0027475B">
              <w:rPr>
                <w:rFonts w:cs="Arial"/>
                <w:szCs w:val="22"/>
                <w:lang w:eastAsia="en-US"/>
              </w:rPr>
              <w:t xml:space="preserve"> </w:t>
            </w:r>
            <w:proofErr w:type="gramStart"/>
            <w:r w:rsidRPr="0027475B">
              <w:rPr>
                <w:rFonts w:cs="Arial"/>
                <w:szCs w:val="22"/>
                <w:lang w:eastAsia="en-US"/>
              </w:rPr>
              <w:t>Configuration and Management.</w:t>
            </w:r>
            <w:proofErr w:type="gramEnd"/>
            <w:r w:rsidRPr="0027475B">
              <w:rPr>
                <w:rFonts w:cs="Arial"/>
                <w:szCs w:val="22"/>
                <w:lang w:eastAsia="en-US"/>
              </w:rPr>
              <w:t xml:space="preserve"> </w:t>
            </w:r>
            <w:proofErr w:type="gramStart"/>
            <w:r w:rsidRPr="0027475B">
              <w:rPr>
                <w:rFonts w:cs="Arial"/>
                <w:szCs w:val="22"/>
                <w:lang w:eastAsia="en-US"/>
              </w:rPr>
              <w:t>Protocols.</w:t>
            </w:r>
            <w:proofErr w:type="gramEnd"/>
            <w:r w:rsidRPr="0027475B">
              <w:rPr>
                <w:rFonts w:cs="Arial"/>
                <w:szCs w:val="22"/>
                <w:lang w:eastAsia="en-US"/>
              </w:rPr>
              <w:t xml:space="preserve"> Security Hardcover – 1 Oct 2018 </w:t>
            </w:r>
          </w:p>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by </w:t>
            </w:r>
            <w:hyperlink r:id="rId17" w:history="1">
              <w:proofErr w:type="spellStart"/>
              <w:r w:rsidRPr="0027475B">
                <w:rPr>
                  <w:rFonts w:eastAsia="Times New Roman" w:cs="Arial"/>
                  <w:szCs w:val="22"/>
                  <w:lang w:eastAsia="en-US"/>
                </w:rPr>
                <w:t>Ricarda</w:t>
              </w:r>
              <w:proofErr w:type="spellEnd"/>
              <w:r w:rsidRPr="0027475B">
                <w:rPr>
                  <w:rFonts w:eastAsia="Times New Roman" w:cs="Arial"/>
                  <w:szCs w:val="22"/>
                  <w:lang w:eastAsia="en-US"/>
                </w:rPr>
                <w:t xml:space="preserve"> Koch</w:t>
              </w:r>
            </w:hyperlink>
            <w:r w:rsidRPr="0027475B">
              <w:rPr>
                <w:rFonts w:cs="Arial"/>
                <w:szCs w:val="22"/>
                <w:lang w:eastAsia="en-US"/>
              </w:rPr>
              <w:t xml:space="preserve"> (Author), </w:t>
            </w:r>
            <w:hyperlink r:id="rId18" w:history="1">
              <w:r w:rsidRPr="0027475B">
                <w:rPr>
                  <w:rFonts w:eastAsia="Times New Roman" w:cs="Arial"/>
                  <w:szCs w:val="22"/>
                  <w:lang w:eastAsia="en-US"/>
                </w:rPr>
                <w:t xml:space="preserve">Ralph </w:t>
              </w:r>
              <w:proofErr w:type="spellStart"/>
              <w:r w:rsidRPr="0027475B">
                <w:rPr>
                  <w:rFonts w:eastAsia="Times New Roman" w:cs="Arial"/>
                  <w:szCs w:val="22"/>
                  <w:lang w:eastAsia="en-US"/>
                </w:rPr>
                <w:t>Luftner</w:t>
              </w:r>
              <w:proofErr w:type="spellEnd"/>
            </w:hyperlink>
            <w:r w:rsidRPr="0027475B">
              <w:rPr>
                <w:rFonts w:cs="Arial"/>
                <w:szCs w:val="22"/>
                <w:lang w:eastAsia="en-US"/>
              </w:rPr>
              <w:t xml:space="preserve"> (Author) </w:t>
            </w:r>
          </w:p>
        </w:tc>
        <w:tc>
          <w:tcPr>
            <w:tcW w:w="1366" w:type="dxa"/>
          </w:tcPr>
          <w:sdt>
            <w:sdtPr>
              <w:rPr>
                <w:rFonts w:cs="Arial"/>
                <w:szCs w:val="22"/>
                <w:lang w:eastAsia="en-US"/>
              </w:rPr>
              <w:id w:val="340902494"/>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Communication Systems for Electrical Engineers (Springer Briefs in Electrical and Computer Engineering) Paperback – 7 Jan 2018 by </w:t>
            </w:r>
            <w:hyperlink r:id="rId19" w:history="1">
              <w:r w:rsidRPr="0027475B">
                <w:rPr>
                  <w:rFonts w:eastAsia="Times New Roman" w:cs="Arial"/>
                  <w:szCs w:val="22"/>
                  <w:lang w:eastAsia="en-US"/>
                </w:rPr>
                <w:t xml:space="preserve">Mohammad A. </w:t>
              </w:r>
              <w:proofErr w:type="spellStart"/>
              <w:r w:rsidRPr="0027475B">
                <w:rPr>
                  <w:rFonts w:eastAsia="Times New Roman" w:cs="Arial"/>
                  <w:szCs w:val="22"/>
                  <w:lang w:eastAsia="en-US"/>
                </w:rPr>
                <w:t>Matin</w:t>
              </w:r>
              <w:proofErr w:type="spellEnd"/>
            </w:hyperlink>
            <w:r w:rsidRPr="0027475B">
              <w:rPr>
                <w:rFonts w:cs="Arial"/>
                <w:szCs w:val="22"/>
                <w:lang w:eastAsia="en-US"/>
              </w:rPr>
              <w:t xml:space="preserve"> (Author)</w:t>
            </w:r>
          </w:p>
        </w:tc>
        <w:tc>
          <w:tcPr>
            <w:tcW w:w="1366" w:type="dxa"/>
          </w:tcPr>
          <w:sdt>
            <w:sdtPr>
              <w:rPr>
                <w:rFonts w:cs="Arial"/>
                <w:szCs w:val="22"/>
                <w:lang w:eastAsia="en-US"/>
              </w:rPr>
              <w:id w:val="-1486699004"/>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Problem-Based Learning in Communication Systems Using MATLAB and Simulink (IEEE Series on Digital &amp; Mobile Communication) Hardcover – 15 Apr 2016 </w:t>
            </w:r>
          </w:p>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by </w:t>
            </w:r>
            <w:hyperlink r:id="rId20" w:history="1">
              <w:proofErr w:type="spellStart"/>
              <w:r w:rsidRPr="0027475B">
                <w:rPr>
                  <w:rFonts w:eastAsia="Times New Roman" w:cs="Arial"/>
                  <w:szCs w:val="22"/>
                  <w:lang w:eastAsia="en-US"/>
                </w:rPr>
                <w:t>Kwonhue</w:t>
              </w:r>
              <w:proofErr w:type="spellEnd"/>
              <w:r w:rsidRPr="0027475B">
                <w:rPr>
                  <w:rFonts w:eastAsia="Times New Roman" w:cs="Arial"/>
                  <w:szCs w:val="22"/>
                  <w:lang w:eastAsia="en-US"/>
                </w:rPr>
                <w:t xml:space="preserve"> Choi</w:t>
              </w:r>
            </w:hyperlink>
            <w:r w:rsidRPr="0027475B">
              <w:rPr>
                <w:rFonts w:cs="Arial"/>
                <w:szCs w:val="22"/>
                <w:lang w:eastAsia="en-US"/>
              </w:rPr>
              <w:t xml:space="preserve"> (Author), </w:t>
            </w:r>
            <w:hyperlink r:id="rId21" w:history="1">
              <w:proofErr w:type="spellStart"/>
              <w:r w:rsidRPr="0027475B">
                <w:rPr>
                  <w:rFonts w:eastAsia="Times New Roman" w:cs="Arial"/>
                  <w:szCs w:val="22"/>
                  <w:lang w:eastAsia="en-US"/>
                </w:rPr>
                <w:t>Huaping</w:t>
              </w:r>
              <w:proofErr w:type="spellEnd"/>
              <w:r w:rsidRPr="0027475B">
                <w:rPr>
                  <w:rFonts w:eastAsia="Times New Roman" w:cs="Arial"/>
                  <w:szCs w:val="22"/>
                  <w:lang w:eastAsia="en-US"/>
                </w:rPr>
                <w:t xml:space="preserve"> Liu</w:t>
              </w:r>
            </w:hyperlink>
            <w:r w:rsidRPr="0027475B">
              <w:rPr>
                <w:rFonts w:cs="Arial"/>
                <w:szCs w:val="22"/>
                <w:lang w:eastAsia="en-US"/>
              </w:rPr>
              <w:t xml:space="preserve"> (Author) </w:t>
            </w:r>
          </w:p>
        </w:tc>
        <w:tc>
          <w:tcPr>
            <w:tcW w:w="1366" w:type="dxa"/>
          </w:tcPr>
          <w:sdt>
            <w:sdtPr>
              <w:rPr>
                <w:rFonts w:cs="Arial"/>
                <w:szCs w:val="22"/>
                <w:lang w:eastAsia="en-US"/>
              </w:rPr>
              <w:id w:val="104012621"/>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The Essential Guide to Digital Signal Processing (Essential Guide Series) (Essential Guides (Prentice Hall)) Paperback – 15 May 2014 </w:t>
            </w:r>
            <w:hyperlink r:id="rId22" w:history="1">
              <w:r w:rsidRPr="0027475B">
                <w:rPr>
                  <w:rFonts w:eastAsia="Times New Roman" w:cs="Arial"/>
                  <w:szCs w:val="22"/>
                  <w:lang w:eastAsia="en-US"/>
                </w:rPr>
                <w:t>Richard G. Lyons</w:t>
              </w:r>
            </w:hyperlink>
            <w:r w:rsidRPr="0027475B">
              <w:rPr>
                <w:rFonts w:cs="Arial"/>
                <w:szCs w:val="22"/>
                <w:lang w:eastAsia="en-US"/>
              </w:rPr>
              <w:t xml:space="preserve"> (Author), </w:t>
            </w:r>
            <w:hyperlink r:id="rId23" w:history="1">
              <w:r w:rsidRPr="0027475B">
                <w:rPr>
                  <w:rFonts w:eastAsia="Times New Roman" w:cs="Arial"/>
                  <w:szCs w:val="22"/>
                  <w:lang w:eastAsia="en-US"/>
                </w:rPr>
                <w:t>D. Lee Fugal</w:t>
              </w:r>
            </w:hyperlink>
            <w:r w:rsidRPr="0027475B">
              <w:rPr>
                <w:rFonts w:cs="Arial"/>
                <w:szCs w:val="22"/>
                <w:lang w:eastAsia="en-US"/>
              </w:rPr>
              <w:t xml:space="preserve"> (Contributor)</w:t>
            </w:r>
          </w:p>
        </w:tc>
        <w:tc>
          <w:tcPr>
            <w:tcW w:w="1366" w:type="dxa"/>
          </w:tcPr>
          <w:sdt>
            <w:sdtPr>
              <w:rPr>
                <w:rFonts w:cs="Arial"/>
                <w:szCs w:val="22"/>
                <w:lang w:eastAsia="en-US"/>
              </w:rPr>
              <w:id w:val="-1658836277"/>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IEEE Communications Magazine</w:t>
            </w:r>
          </w:p>
        </w:tc>
        <w:tc>
          <w:tcPr>
            <w:tcW w:w="1366" w:type="dxa"/>
          </w:tcPr>
          <w:sdt>
            <w:sdtPr>
              <w:rPr>
                <w:rFonts w:cs="Arial"/>
                <w:szCs w:val="22"/>
                <w:lang w:eastAsia="en-US"/>
              </w:rPr>
              <w:id w:val="-274337033"/>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IEEE Signal Processing Magazine</w:t>
            </w:r>
          </w:p>
        </w:tc>
        <w:tc>
          <w:tcPr>
            <w:tcW w:w="1366" w:type="dxa"/>
          </w:tcPr>
          <w:sdt>
            <w:sdtPr>
              <w:rPr>
                <w:rFonts w:cs="Arial"/>
                <w:szCs w:val="22"/>
                <w:lang w:eastAsia="en-US"/>
              </w:rPr>
              <w:id w:val="1285773173"/>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1C79E6" w:rsidP="0027475B">
            <w:pPr>
              <w:tabs>
                <w:tab w:val="num" w:pos="720"/>
                <w:tab w:val="left" w:pos="1440"/>
              </w:tabs>
              <w:spacing w:after="200" w:line="276" w:lineRule="auto"/>
              <w:rPr>
                <w:rFonts w:cs="Arial"/>
                <w:szCs w:val="22"/>
                <w:lang w:eastAsia="en-US"/>
              </w:rPr>
            </w:pPr>
            <w:hyperlink r:id="rId24" w:history="1">
              <w:r w:rsidR="0027475B" w:rsidRPr="0027475B">
                <w:rPr>
                  <w:rFonts w:cs="Arial"/>
                  <w:szCs w:val="22"/>
                  <w:lang w:eastAsia="en-US"/>
                </w:rPr>
                <w:t>http://www.mathworks.co.uk</w:t>
              </w:r>
            </w:hyperlink>
            <w:r w:rsidR="0027475B" w:rsidRPr="0027475B">
              <w:rPr>
                <w:rFonts w:cs="Arial"/>
                <w:szCs w:val="22"/>
                <w:lang w:eastAsia="en-US"/>
              </w:rPr>
              <w:t xml:space="preserve"> </w:t>
            </w:r>
          </w:p>
        </w:tc>
        <w:tc>
          <w:tcPr>
            <w:tcW w:w="1366" w:type="dxa"/>
          </w:tcPr>
          <w:sdt>
            <w:sdtPr>
              <w:rPr>
                <w:rFonts w:cs="Arial"/>
                <w:szCs w:val="22"/>
                <w:lang w:eastAsia="en-US"/>
              </w:rPr>
              <w:id w:val="1756322318"/>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W w:w="0" w:type="auto"/>
        <w:tblLook w:val="04A0" w:firstRow="1" w:lastRow="0" w:firstColumn="1" w:lastColumn="0" w:noHBand="0" w:noVBand="1"/>
      </w:tblPr>
      <w:tblGrid>
        <w:gridCol w:w="1910"/>
        <w:gridCol w:w="6613"/>
      </w:tblGrid>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 w:val="24"/>
              </w:rPr>
              <w:br w:type="page"/>
            </w:r>
            <w:r w:rsidRPr="0027475B">
              <w:rPr>
                <w:rFonts w:cs="Arial"/>
                <w:b/>
                <w:color w:val="000000"/>
                <w:szCs w:val="22"/>
                <w:lang w:eastAsia="en-US"/>
              </w:rPr>
              <w:t>MODULE CODE:</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szCs w:val="22"/>
              </w:rPr>
              <w:t>ACDA5001</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TITLE:</w:t>
            </w:r>
            <w:r w:rsidRPr="0027475B">
              <w:rPr>
                <w:rFonts w:cs="Arial"/>
                <w:b/>
                <w:color w:val="000000"/>
                <w:szCs w:val="22"/>
                <w:lang w:eastAsia="en-US"/>
              </w:rPr>
              <w:tab/>
            </w:r>
          </w:p>
        </w:tc>
        <w:tc>
          <w:tcPr>
            <w:tcW w:w="6935" w:type="dxa"/>
            <w:vAlign w:val="center"/>
          </w:tcPr>
          <w:p w:rsidR="0027475B" w:rsidRPr="0027475B" w:rsidRDefault="0027475B" w:rsidP="0027475B">
            <w:pPr>
              <w:keepNext/>
              <w:jc w:val="both"/>
              <w:outlineLvl w:val="2"/>
              <w:rPr>
                <w:rFonts w:cs="Arial"/>
                <w:b/>
                <w:color w:val="000000"/>
              </w:rPr>
            </w:pPr>
            <w:bookmarkStart w:id="6" w:name="_Toc515449958"/>
            <w:r w:rsidRPr="0027475B">
              <w:rPr>
                <w:rFonts w:cs="Arial"/>
                <w:b/>
                <w:color w:val="000000"/>
              </w:rPr>
              <w:t>Electrical Engineering</w:t>
            </w:r>
            <w:bookmarkEnd w:id="6"/>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DATED:</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eastAsia="Calibri" w:cs="Arial"/>
                <w:b/>
                <w:szCs w:val="22"/>
                <w:lang w:val="en-US" w:eastAsia="en-US"/>
              </w:rPr>
              <w:t>16/08/2018</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 xml:space="preserve">LEVEL:  </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5</w:t>
            </w: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CREDITS:</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20</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rPr>
          <w:trHeight w:val="80"/>
        </w:trPr>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JACS CODE:</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H610</w:t>
            </w:r>
          </w:p>
        </w:tc>
      </w:tr>
    </w:tbl>
    <w:p w:rsidR="0027475B" w:rsidRPr="0027475B" w:rsidRDefault="0027475B" w:rsidP="0027475B">
      <w:pPr>
        <w:pBdr>
          <w:bottom w:val="single" w:sz="6" w:space="1" w:color="auto"/>
        </w:pBdr>
        <w:spacing w:after="200" w:line="276" w:lineRule="auto"/>
        <w:rPr>
          <w:rFonts w:eastAsia="Calibri" w:cs="Arial"/>
          <w:szCs w:val="22"/>
          <w:lang w:eastAsia="en-US"/>
        </w:rPr>
      </w:pPr>
    </w:p>
    <w:p w:rsidR="0027475B" w:rsidRPr="0027475B" w:rsidRDefault="0027475B" w:rsidP="0027475B">
      <w:pPr>
        <w:jc w:val="both"/>
        <w:rPr>
          <w:rFonts w:cs="Arial"/>
          <w:b/>
          <w:szCs w:val="22"/>
        </w:rPr>
      </w:pPr>
      <w:r w:rsidRPr="0027475B">
        <w:rPr>
          <w:rFonts w:cs="Arial"/>
          <w:b/>
          <w:szCs w:val="22"/>
        </w:rPr>
        <w:t>AIM(S)</w:t>
      </w:r>
    </w:p>
    <w:p w:rsidR="0027475B" w:rsidRPr="0027475B" w:rsidRDefault="0027475B" w:rsidP="0027475B">
      <w:pPr>
        <w:spacing w:before="240"/>
        <w:ind w:left="284"/>
        <w:jc w:val="both"/>
        <w:rPr>
          <w:rFonts w:cs="Arial"/>
          <w:b/>
          <w:szCs w:val="22"/>
        </w:rPr>
      </w:pPr>
      <w:proofErr w:type="gramStart"/>
      <w:r w:rsidRPr="0027475B">
        <w:rPr>
          <w:rFonts w:cs="Arial"/>
          <w:szCs w:val="22"/>
        </w:rPr>
        <w:t>To develop a knowledge of circuit theory and principles and a critical understanding and analysis of AC and DC electrical and electronic systems.</w:t>
      </w:r>
      <w:proofErr w:type="gramEnd"/>
    </w:p>
    <w:p w:rsidR="0027475B" w:rsidRPr="0027475B" w:rsidRDefault="0027475B" w:rsidP="0027475B">
      <w:pPr>
        <w:jc w:val="both"/>
        <w:rPr>
          <w:rFonts w:cs="Arial"/>
          <w:b/>
          <w:szCs w:val="22"/>
        </w:rPr>
      </w:pPr>
    </w:p>
    <w:p w:rsidR="0027475B" w:rsidRPr="0027475B" w:rsidRDefault="0027475B" w:rsidP="0027475B">
      <w:pPr>
        <w:spacing w:after="240"/>
        <w:jc w:val="both"/>
        <w:rPr>
          <w:rFonts w:cs="Arial"/>
          <w:b/>
          <w:szCs w:val="22"/>
        </w:rPr>
      </w:pPr>
      <w:r w:rsidRPr="0027475B">
        <w:rPr>
          <w:rFonts w:cs="Arial"/>
          <w:b/>
          <w:szCs w:val="22"/>
        </w:rPr>
        <w:t>LEARNING OUTCOMES</w:t>
      </w:r>
    </w:p>
    <w:p w:rsidR="0027475B" w:rsidRPr="0027475B" w:rsidRDefault="0027475B" w:rsidP="0027475B">
      <w:pPr>
        <w:spacing w:after="200" w:line="276" w:lineRule="auto"/>
        <w:rPr>
          <w:rFonts w:eastAsia="Calibri" w:cs="Arial"/>
          <w:szCs w:val="22"/>
          <w:lang w:eastAsia="en-US"/>
        </w:rPr>
      </w:pPr>
      <w:r w:rsidRPr="0027475B">
        <w:rPr>
          <w:rFonts w:eastAsia="Calibri" w:cs="Arial"/>
          <w:szCs w:val="22"/>
          <w:lang w:eastAsia="en-US"/>
        </w:rPr>
        <w:t>Upon the successful completion of this module, the student should be able to:</w:t>
      </w:r>
    </w:p>
    <w:p w:rsidR="0027475B" w:rsidRPr="0027475B" w:rsidRDefault="0027475B" w:rsidP="00AE2054">
      <w:pPr>
        <w:numPr>
          <w:ilvl w:val="0"/>
          <w:numId w:val="19"/>
        </w:numPr>
        <w:spacing w:after="200" w:line="276" w:lineRule="auto"/>
        <w:jc w:val="both"/>
        <w:rPr>
          <w:rFonts w:cs="Arial"/>
          <w:szCs w:val="22"/>
        </w:rPr>
      </w:pPr>
      <w:r w:rsidRPr="0027475B">
        <w:rPr>
          <w:rFonts w:cs="Arial"/>
          <w:szCs w:val="22"/>
        </w:rPr>
        <w:t>Critically analyse and evaluate AC and DC electrical circuits and systems including Three Phase Systems</w:t>
      </w:r>
    </w:p>
    <w:p w:rsidR="0027475B" w:rsidRPr="0027475B" w:rsidRDefault="0027475B" w:rsidP="00AE2054">
      <w:pPr>
        <w:numPr>
          <w:ilvl w:val="0"/>
          <w:numId w:val="19"/>
        </w:numPr>
        <w:spacing w:after="200" w:line="276" w:lineRule="auto"/>
        <w:jc w:val="both"/>
        <w:rPr>
          <w:rFonts w:cs="Arial"/>
          <w:szCs w:val="22"/>
        </w:rPr>
      </w:pPr>
      <w:r w:rsidRPr="0027475B">
        <w:rPr>
          <w:rFonts w:cs="Arial"/>
          <w:szCs w:val="22"/>
        </w:rPr>
        <w:t xml:space="preserve">Perform critical analysis and detailed simulation of relevant circuits. </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27475B">
        <w:rPr>
          <w:rFonts w:cs="Arial"/>
          <w:b/>
          <w:szCs w:val="22"/>
        </w:rPr>
        <w:t>INDICATIVE CONTENT</w:t>
      </w:r>
    </w:p>
    <w:p w:rsidR="0027475B" w:rsidRPr="0027475B" w:rsidRDefault="0027475B" w:rsidP="00AE2054">
      <w:pPr>
        <w:numPr>
          <w:ilvl w:val="0"/>
          <w:numId w:val="13"/>
        </w:numPr>
        <w:spacing w:after="200" w:line="276" w:lineRule="auto"/>
        <w:ind w:left="714" w:hanging="357"/>
        <w:rPr>
          <w:rFonts w:eastAsia="Calibri" w:cs="Arial"/>
          <w:szCs w:val="22"/>
          <w:lang w:eastAsia="en-US"/>
        </w:rPr>
      </w:pPr>
      <w:proofErr w:type="gramStart"/>
      <w:r w:rsidRPr="0027475B">
        <w:rPr>
          <w:rFonts w:eastAsia="Calibri" w:cs="Arial"/>
          <w:szCs w:val="22"/>
          <w:lang w:eastAsia="en-US"/>
        </w:rPr>
        <w:t>Circuit theorems and application to complex AC &amp; DC networks and electronic circuits.</w:t>
      </w:r>
      <w:proofErr w:type="gramEnd"/>
      <w:r w:rsidRPr="0027475B">
        <w:rPr>
          <w:rFonts w:eastAsia="Calibri" w:cs="Arial"/>
          <w:szCs w:val="22"/>
          <w:lang w:eastAsia="en-US"/>
        </w:rPr>
        <w:t xml:space="preserve"> </w:t>
      </w:r>
    </w:p>
    <w:p w:rsidR="0027475B" w:rsidRPr="0027475B" w:rsidRDefault="0027475B" w:rsidP="00AE2054">
      <w:pPr>
        <w:numPr>
          <w:ilvl w:val="0"/>
          <w:numId w:val="13"/>
        </w:numPr>
        <w:spacing w:after="200" w:line="276" w:lineRule="auto"/>
        <w:ind w:left="714" w:hanging="357"/>
        <w:rPr>
          <w:rFonts w:eastAsia="Calibri" w:cs="Arial"/>
          <w:szCs w:val="22"/>
          <w:lang w:eastAsia="en-US"/>
        </w:rPr>
      </w:pPr>
      <w:r w:rsidRPr="0027475B">
        <w:rPr>
          <w:rFonts w:eastAsia="Calibri" w:cs="Arial"/>
          <w:szCs w:val="22"/>
          <w:lang w:eastAsia="en-US"/>
        </w:rPr>
        <w:t>Complex Power calculations</w:t>
      </w:r>
    </w:p>
    <w:p w:rsidR="0027475B" w:rsidRPr="0027475B" w:rsidRDefault="0027475B" w:rsidP="00AE2054">
      <w:pPr>
        <w:numPr>
          <w:ilvl w:val="0"/>
          <w:numId w:val="13"/>
        </w:numPr>
        <w:spacing w:after="200" w:line="276" w:lineRule="auto"/>
        <w:ind w:left="714" w:hanging="357"/>
        <w:rPr>
          <w:rFonts w:eastAsia="Calibri" w:cs="Arial"/>
          <w:szCs w:val="22"/>
          <w:lang w:eastAsia="en-US"/>
        </w:rPr>
      </w:pPr>
      <w:r w:rsidRPr="0027475B">
        <w:rPr>
          <w:rFonts w:eastAsia="Calibri" w:cs="Arial"/>
          <w:szCs w:val="22"/>
          <w:lang w:eastAsia="en-US"/>
        </w:rPr>
        <w:t>Power Factor and Power Factor Correction</w:t>
      </w:r>
    </w:p>
    <w:p w:rsidR="0027475B" w:rsidRPr="0027475B" w:rsidRDefault="0027475B" w:rsidP="00AE2054">
      <w:pPr>
        <w:numPr>
          <w:ilvl w:val="0"/>
          <w:numId w:val="13"/>
        </w:numPr>
        <w:spacing w:after="200" w:line="276" w:lineRule="auto"/>
        <w:ind w:left="714" w:hanging="357"/>
        <w:rPr>
          <w:rFonts w:eastAsia="Calibri" w:cs="Arial"/>
          <w:szCs w:val="22"/>
          <w:lang w:eastAsia="en-US"/>
        </w:rPr>
      </w:pPr>
      <w:proofErr w:type="gramStart"/>
      <w:r w:rsidRPr="0027475B">
        <w:rPr>
          <w:rFonts w:eastAsia="Calibri" w:cs="Arial"/>
          <w:szCs w:val="22"/>
          <w:lang w:eastAsia="en-US"/>
        </w:rPr>
        <w:t>Maximum Power Transfer for resistive and reactive circuits.</w:t>
      </w:r>
      <w:proofErr w:type="gramEnd"/>
    </w:p>
    <w:p w:rsidR="0027475B" w:rsidRPr="0027475B" w:rsidRDefault="0027475B" w:rsidP="00AE2054">
      <w:pPr>
        <w:numPr>
          <w:ilvl w:val="0"/>
          <w:numId w:val="13"/>
        </w:numPr>
        <w:spacing w:after="200" w:line="276" w:lineRule="auto"/>
        <w:ind w:left="714" w:hanging="357"/>
        <w:rPr>
          <w:rFonts w:eastAsia="Calibri" w:cs="Arial"/>
          <w:szCs w:val="22"/>
          <w:lang w:eastAsia="en-US"/>
        </w:rPr>
      </w:pPr>
      <w:proofErr w:type="gramStart"/>
      <w:r w:rsidRPr="0027475B">
        <w:rPr>
          <w:rFonts w:eastAsia="Calibri" w:cs="Arial"/>
          <w:szCs w:val="22"/>
          <w:lang w:eastAsia="en-US"/>
        </w:rPr>
        <w:t>Three Phase circuits.</w:t>
      </w:r>
      <w:proofErr w:type="gramEnd"/>
    </w:p>
    <w:p w:rsidR="0027475B" w:rsidRPr="0027475B" w:rsidRDefault="0027475B" w:rsidP="00AE2054">
      <w:pPr>
        <w:numPr>
          <w:ilvl w:val="0"/>
          <w:numId w:val="13"/>
        </w:numPr>
        <w:spacing w:after="200" w:line="276" w:lineRule="auto"/>
        <w:ind w:left="714" w:hanging="357"/>
        <w:rPr>
          <w:rFonts w:eastAsia="Calibri" w:cs="Arial"/>
          <w:szCs w:val="22"/>
          <w:lang w:eastAsia="en-US"/>
        </w:rPr>
      </w:pPr>
      <w:proofErr w:type="gramStart"/>
      <w:r w:rsidRPr="0027475B">
        <w:rPr>
          <w:rFonts w:eastAsia="Calibri" w:cs="Arial"/>
          <w:szCs w:val="22"/>
          <w:lang w:eastAsia="en-US"/>
        </w:rPr>
        <w:t>Star-Delta and Delta –Star transformations.</w:t>
      </w:r>
      <w:proofErr w:type="gramEnd"/>
    </w:p>
    <w:p w:rsidR="0027475B" w:rsidRPr="0027475B" w:rsidRDefault="0027475B" w:rsidP="00AE2054">
      <w:pPr>
        <w:numPr>
          <w:ilvl w:val="0"/>
          <w:numId w:val="13"/>
        </w:numPr>
        <w:spacing w:after="200" w:line="276" w:lineRule="auto"/>
        <w:ind w:left="714" w:hanging="357"/>
        <w:rPr>
          <w:rFonts w:eastAsia="Calibri" w:cs="Arial"/>
          <w:szCs w:val="22"/>
          <w:lang w:eastAsia="en-US"/>
        </w:rPr>
      </w:pPr>
      <w:r w:rsidRPr="0027475B">
        <w:rPr>
          <w:rFonts w:eastAsia="Calibri" w:cs="Arial"/>
          <w:szCs w:val="22"/>
          <w:lang w:eastAsia="en-US"/>
        </w:rPr>
        <w:t>Equivalent circuits for transformers</w:t>
      </w:r>
    </w:p>
    <w:p w:rsidR="0027475B" w:rsidRPr="0027475B" w:rsidRDefault="0027475B" w:rsidP="00AE2054">
      <w:pPr>
        <w:numPr>
          <w:ilvl w:val="0"/>
          <w:numId w:val="13"/>
        </w:numPr>
        <w:spacing w:after="200" w:line="276" w:lineRule="auto"/>
        <w:ind w:left="714" w:hanging="357"/>
        <w:rPr>
          <w:rFonts w:eastAsia="Calibri" w:cs="Arial"/>
          <w:szCs w:val="22"/>
          <w:lang w:eastAsia="en-US"/>
        </w:rPr>
      </w:pPr>
      <w:r w:rsidRPr="0027475B">
        <w:rPr>
          <w:rFonts w:eastAsia="Calibri" w:cs="Arial"/>
          <w:szCs w:val="22"/>
          <w:lang w:eastAsia="en-US"/>
        </w:rPr>
        <w:t>Complex wave analysis</w:t>
      </w:r>
    </w:p>
    <w:p w:rsidR="0027475B" w:rsidRPr="0027475B" w:rsidRDefault="0027475B" w:rsidP="00AE2054">
      <w:pPr>
        <w:numPr>
          <w:ilvl w:val="0"/>
          <w:numId w:val="13"/>
        </w:numPr>
        <w:spacing w:after="200" w:line="276" w:lineRule="auto"/>
        <w:ind w:left="714" w:hanging="357"/>
        <w:rPr>
          <w:rFonts w:eastAsia="Calibri" w:cs="Arial"/>
          <w:szCs w:val="22"/>
          <w:lang w:eastAsia="en-US"/>
        </w:rPr>
      </w:pPr>
      <w:r w:rsidRPr="0027475B">
        <w:rPr>
          <w:rFonts w:eastAsia="Calibri" w:cs="Arial"/>
          <w:szCs w:val="22"/>
          <w:lang w:eastAsia="en-US"/>
        </w:rPr>
        <w:t>Laplace Transforms</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27475B">
        <w:rPr>
          <w:rFonts w:cs="Arial"/>
          <w:b/>
          <w:szCs w:val="22"/>
        </w:rPr>
        <w:t>LEARNING AND TEACHING STRATEGY</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keepNext/>
        <w:spacing w:after="200" w:line="276" w:lineRule="auto"/>
        <w:rPr>
          <w:rFonts w:eastAsia="Calibri" w:cs="Arial"/>
          <w:szCs w:val="22"/>
          <w:lang w:eastAsia="en-US"/>
        </w:rPr>
      </w:pPr>
      <w:r w:rsidRPr="0027475B">
        <w:rPr>
          <w:rFonts w:eastAsia="Calibri" w:cs="Arial"/>
          <w:szCs w:val="22"/>
          <w:lang w:eastAsia="en-US"/>
        </w:rPr>
        <w:lastRenderedPageBreak/>
        <w:t xml:space="preserve">The study time for the module </w:t>
      </w:r>
      <w:proofErr w:type="gramStart"/>
      <w:r w:rsidRPr="0027475B">
        <w:rPr>
          <w:rFonts w:eastAsia="Calibri" w:cs="Arial"/>
          <w:szCs w:val="22"/>
          <w:lang w:eastAsia="en-US"/>
        </w:rPr>
        <w:t>is divided</w:t>
      </w:r>
      <w:proofErr w:type="gramEnd"/>
      <w:r w:rsidRPr="0027475B">
        <w:rPr>
          <w:rFonts w:eastAsia="Calibri" w:cs="Arial"/>
          <w:szCs w:val="22"/>
          <w:lang w:eastAsia="en-US"/>
        </w:rPr>
        <w:t xml:space="preserve"> as follows:</w:t>
      </w:r>
    </w:p>
    <w:tbl>
      <w:tblPr>
        <w:tblStyle w:val="TableGrid4"/>
        <w:tblW w:w="0" w:type="auto"/>
        <w:tblInd w:w="108" w:type="dxa"/>
        <w:tblLayout w:type="fixed"/>
        <w:tblLook w:val="04A0" w:firstRow="1" w:lastRow="0" w:firstColumn="1" w:lastColumn="0" w:noHBand="0" w:noVBand="1"/>
      </w:tblPr>
      <w:tblGrid>
        <w:gridCol w:w="3969"/>
        <w:gridCol w:w="1701"/>
        <w:gridCol w:w="1843"/>
      </w:tblGrid>
      <w:tr w:rsidR="0027475B" w:rsidRPr="0027475B" w:rsidTr="00070FB7">
        <w:tc>
          <w:tcPr>
            <w:tcW w:w="3969" w:type="dxa"/>
            <w:tcBorders>
              <w:top w:val="single" w:sz="4" w:space="0" w:color="auto"/>
              <w:left w:val="single" w:sz="4" w:space="0" w:color="auto"/>
            </w:tcBorders>
          </w:tcPr>
          <w:p w:rsidR="0027475B" w:rsidRPr="0027475B" w:rsidRDefault="0027475B" w:rsidP="0027475B">
            <w:pPr>
              <w:keepNext/>
              <w:spacing w:after="200" w:line="276" w:lineRule="auto"/>
              <w:rPr>
                <w:rFonts w:cs="Arial"/>
                <w:b/>
                <w:szCs w:val="22"/>
                <w:lang w:eastAsia="en-US"/>
              </w:rPr>
            </w:pPr>
            <w:r w:rsidRPr="0027475B">
              <w:rPr>
                <w:rFonts w:cs="Arial"/>
                <w:b/>
                <w:szCs w:val="22"/>
                <w:lang w:eastAsia="en-US"/>
              </w:rPr>
              <w:t>Activity type</w:t>
            </w:r>
          </w:p>
        </w:tc>
        <w:tc>
          <w:tcPr>
            <w:tcW w:w="1701" w:type="dxa"/>
            <w:tcBorders>
              <w:top w:val="single" w:sz="4" w:space="0" w:color="auto"/>
            </w:tcBorders>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Hours</w:t>
            </w:r>
          </w:p>
        </w:tc>
        <w:tc>
          <w:tcPr>
            <w:tcW w:w="1843" w:type="dxa"/>
            <w:tcBorders>
              <w:top w:val="single" w:sz="4" w:space="0" w:color="auto"/>
            </w:tcBorders>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Percentage</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Scheduled learning</w:t>
            </w:r>
          </w:p>
        </w:tc>
        <w:tc>
          <w:tcPr>
            <w:tcW w:w="1701"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60</w:t>
            </w:r>
          </w:p>
        </w:tc>
        <w:tc>
          <w:tcPr>
            <w:tcW w:w="1843"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30%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Independent learning</w:t>
            </w:r>
          </w:p>
        </w:tc>
        <w:tc>
          <w:tcPr>
            <w:tcW w:w="1701"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100</w:t>
            </w:r>
          </w:p>
        </w:tc>
        <w:tc>
          <w:tcPr>
            <w:tcW w:w="1843"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70%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Placement learning</w:t>
            </w:r>
          </w:p>
        </w:tc>
        <w:tc>
          <w:tcPr>
            <w:tcW w:w="1701"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0</w:t>
            </w:r>
          </w:p>
        </w:tc>
        <w:tc>
          <w:tcPr>
            <w:tcW w:w="1843"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b/>
                <w:szCs w:val="22"/>
                <w:lang w:eastAsia="en-US"/>
              </w:rPr>
              <w:t>TOTAL</w:t>
            </w:r>
          </w:p>
        </w:tc>
        <w:tc>
          <w:tcPr>
            <w:tcW w:w="1701"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200</w:t>
            </w:r>
          </w:p>
        </w:tc>
        <w:tc>
          <w:tcPr>
            <w:tcW w:w="1843"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100%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r w:rsidRPr="0027475B">
        <w:rPr>
          <w:rFonts w:cs="Arial"/>
          <w:b/>
          <w:szCs w:val="22"/>
        </w:rPr>
        <w:t>ASSESSMENT</w:t>
      </w:r>
    </w:p>
    <w:p w:rsidR="0027475B" w:rsidRPr="0027475B" w:rsidRDefault="0027475B" w:rsidP="0027475B">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1</w:t>
      </w:r>
    </w:p>
    <w:p w:rsidR="0027475B" w:rsidRPr="0027475B" w:rsidRDefault="0027475B" w:rsidP="0027475B">
      <w:pPr>
        <w:spacing w:after="200" w:line="276" w:lineRule="auto"/>
        <w:rPr>
          <w:rFonts w:eastAsia="Calibri" w:cs="Arial"/>
          <w:b/>
          <w:i/>
          <w:sz w:val="20"/>
          <w:szCs w:val="22"/>
          <w:lang w:eastAsia="en-US"/>
        </w:rPr>
      </w:pPr>
      <w:r w:rsidRPr="0027475B">
        <w:rPr>
          <w:rFonts w:eastAsia="Calibri" w:cs="Arial"/>
          <w:b/>
          <w:i/>
          <w:sz w:val="20"/>
          <w:szCs w:val="22"/>
          <w:lang w:eastAsia="en-US"/>
        </w:rPr>
        <w:t>(Tick one)</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1250725693"/>
            <w14:checkbox>
              <w14:checked w14:val="0"/>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1226796590"/>
            <w14:checkbox>
              <w14:checked w14:val="1"/>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801198472"/>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 xml:space="preserve"> Essay</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szCs w:val="22"/>
                <w:lang w:eastAsia="en-US"/>
              </w:rPr>
              <w:t>2000 Words</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50%</w:t>
            </w:r>
          </w:p>
        </w:tc>
      </w:tr>
    </w:tbl>
    <w:p w:rsidR="0027475B" w:rsidRPr="0027475B" w:rsidRDefault="0027475B" w:rsidP="0027475B">
      <w:pPr>
        <w:spacing w:after="200" w:line="276" w:lineRule="auto"/>
        <w:rPr>
          <w:rFonts w:eastAsia="Calibri" w:cs="Arial"/>
          <w:b/>
          <w:szCs w:val="22"/>
          <w:lang w:eastAsia="en-US"/>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2</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296336388"/>
            <w14:checkbox>
              <w14:checked w14:val="1"/>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1138764581"/>
            <w14:checkbox>
              <w14:checked w14:val="0"/>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2075418747"/>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Exam</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szCs w:val="22"/>
                <w:lang w:eastAsia="en-US"/>
              </w:rPr>
              <w:t>2 Hours</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50%</w:t>
            </w:r>
          </w:p>
        </w:tc>
      </w:tr>
    </w:tbl>
    <w:p w:rsidR="0027475B" w:rsidRPr="0027475B" w:rsidRDefault="0027475B" w:rsidP="0027475B">
      <w:pPr>
        <w:spacing w:after="200" w:line="276" w:lineRule="auto"/>
        <w:rPr>
          <w:rFonts w:eastAsia="Calibri" w:cs="Arial"/>
          <w:b/>
          <w:szCs w:val="22"/>
          <w:highlight w:val="cyan"/>
          <w:lang w:eastAsia="en-US"/>
        </w:rPr>
      </w:pP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7475B">
        <w:rPr>
          <w:rFonts w:cs="Arial"/>
          <w:b/>
          <w:szCs w:val="22"/>
        </w:rPr>
        <w:t>Assessment Summary</w:t>
      </w: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4"/>
        <w:tblW w:w="0" w:type="auto"/>
        <w:tblLayout w:type="fixed"/>
        <w:tblLook w:val="04A0" w:firstRow="1" w:lastRow="0" w:firstColumn="1" w:lastColumn="0" w:noHBand="0" w:noVBand="1"/>
      </w:tblPr>
      <w:tblGrid>
        <w:gridCol w:w="3261"/>
        <w:gridCol w:w="1842"/>
      </w:tblGrid>
      <w:tr w:rsidR="0027475B" w:rsidRPr="0027475B" w:rsidTr="00070FB7">
        <w:tc>
          <w:tcPr>
            <w:tcW w:w="3261" w:type="dxa"/>
            <w:tcBorders>
              <w:top w:val="single" w:sz="4" w:space="0" w:color="auto"/>
              <w:left w:val="single" w:sz="4" w:space="0" w:color="auto"/>
            </w:tcBorders>
          </w:tcPr>
          <w:p w:rsidR="0027475B" w:rsidRPr="0027475B" w:rsidRDefault="0027475B" w:rsidP="0027475B">
            <w:pPr>
              <w:keepNext/>
              <w:spacing w:after="200" w:line="276" w:lineRule="auto"/>
              <w:rPr>
                <w:rFonts w:cs="Arial"/>
                <w:b/>
                <w:szCs w:val="22"/>
                <w:lang w:eastAsia="en-US"/>
              </w:rPr>
            </w:pPr>
            <w:r w:rsidRPr="0027475B">
              <w:rPr>
                <w:rFonts w:cs="Arial"/>
                <w:b/>
                <w:szCs w:val="22"/>
                <w:lang w:eastAsia="en-US"/>
              </w:rPr>
              <w:t>Activity type</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Percentage</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Written exam</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50%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Coursework</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50%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Practical</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b/>
                <w:szCs w:val="22"/>
                <w:lang w:eastAsia="en-US"/>
              </w:rPr>
              <w:t>TOTAL</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100%</w:t>
            </w:r>
          </w:p>
        </w:tc>
      </w:tr>
    </w:tbl>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lastRenderedPageBreak/>
        <w:t>READING LIST</w:t>
      </w:r>
    </w:p>
    <w:tbl>
      <w:tblPr>
        <w:tblStyle w:val="TableGrid4"/>
        <w:tblW w:w="0" w:type="auto"/>
        <w:tblLook w:val="04A0" w:firstRow="1" w:lastRow="0" w:firstColumn="1" w:lastColumn="0" w:noHBand="0" w:noVBand="1"/>
      </w:tblPr>
      <w:tblGrid>
        <w:gridCol w:w="1688"/>
        <w:gridCol w:w="5469"/>
        <w:gridCol w:w="1366"/>
      </w:tblGrid>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Code</w:t>
            </w:r>
          </w:p>
        </w:tc>
        <w:tc>
          <w:tcPr>
            <w:tcW w:w="6971"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ACDA5001</w:t>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Title</w:t>
            </w:r>
          </w:p>
        </w:tc>
        <w:tc>
          <w:tcPr>
            <w:tcW w:w="6971"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Electrical Engineering</w:t>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Classification</w:t>
            </w:r>
          </w:p>
        </w:tc>
        <w:tc>
          <w:tcPr>
            <w:tcW w:w="5605"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Reading List entry</w:t>
            </w:r>
          </w:p>
        </w:tc>
        <w:tc>
          <w:tcPr>
            <w:tcW w:w="1366"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Electronic*</w:t>
            </w:r>
          </w:p>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Nilsson, J and Riedel, S.,</w:t>
            </w:r>
            <w:r w:rsidRPr="0027475B">
              <w:rPr>
                <w:rFonts w:cs="Arial"/>
                <w:i/>
                <w:szCs w:val="22"/>
                <w:lang w:eastAsia="en-US"/>
              </w:rPr>
              <w:t xml:space="preserve"> Electric </w:t>
            </w:r>
            <w:proofErr w:type="spellStart"/>
            <w:r w:rsidRPr="0027475B">
              <w:rPr>
                <w:rFonts w:cs="Arial"/>
                <w:i/>
                <w:szCs w:val="22"/>
                <w:lang w:eastAsia="en-US"/>
              </w:rPr>
              <w:t>Circuits,n</w:t>
            </w:r>
            <w:proofErr w:type="spellEnd"/>
            <w:r w:rsidRPr="0027475B">
              <w:rPr>
                <w:rFonts w:cs="Arial"/>
                <w:i/>
                <w:szCs w:val="22"/>
                <w:lang w:eastAsia="en-US"/>
              </w:rPr>
              <w:t xml:space="preserve">, </w:t>
            </w:r>
            <w:r w:rsidRPr="0027475B">
              <w:rPr>
                <w:rFonts w:cs="Arial"/>
                <w:szCs w:val="22"/>
                <w:lang w:eastAsia="en-US"/>
              </w:rPr>
              <w:t xml:space="preserve">Prentice Hall (2014) </w:t>
            </w:r>
          </w:p>
        </w:tc>
        <w:tc>
          <w:tcPr>
            <w:tcW w:w="1366" w:type="dxa"/>
          </w:tcPr>
          <w:sdt>
            <w:sdtPr>
              <w:rPr>
                <w:rFonts w:cs="Arial"/>
                <w:szCs w:val="22"/>
                <w:lang w:eastAsia="en-US"/>
              </w:rPr>
              <w:id w:val="159970459"/>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 xml:space="preserve">Bird J. </w:t>
            </w:r>
            <w:r w:rsidRPr="0027475B">
              <w:rPr>
                <w:rFonts w:cs="Arial"/>
                <w:i/>
                <w:szCs w:val="22"/>
                <w:lang w:eastAsia="en-US"/>
              </w:rPr>
              <w:t>Electrical Circuit Theory and Technology,</w:t>
            </w:r>
            <w:r w:rsidRPr="0027475B">
              <w:rPr>
                <w:rFonts w:cs="Arial"/>
                <w:szCs w:val="22"/>
                <w:lang w:eastAsia="en-US"/>
              </w:rPr>
              <w:t xml:space="preserve">, </w:t>
            </w:r>
            <w:proofErr w:type="spellStart"/>
            <w:r w:rsidRPr="0027475B">
              <w:rPr>
                <w:rFonts w:cs="Arial"/>
                <w:szCs w:val="22"/>
                <w:lang w:eastAsia="en-US"/>
              </w:rPr>
              <w:t>Newnes</w:t>
            </w:r>
            <w:proofErr w:type="spellEnd"/>
            <w:r w:rsidRPr="0027475B">
              <w:rPr>
                <w:rFonts w:cs="Arial"/>
                <w:szCs w:val="22"/>
                <w:lang w:eastAsia="en-US"/>
              </w:rPr>
              <w:t xml:space="preserve"> (2017) </w:t>
            </w:r>
          </w:p>
        </w:tc>
        <w:tc>
          <w:tcPr>
            <w:tcW w:w="1366" w:type="dxa"/>
          </w:tcPr>
          <w:sdt>
            <w:sdtPr>
              <w:rPr>
                <w:rFonts w:cs="Arial"/>
                <w:szCs w:val="22"/>
                <w:lang w:eastAsia="en-US"/>
              </w:rPr>
              <w:id w:val="1001703037"/>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Bird J. </w:t>
            </w:r>
            <w:r w:rsidRPr="0027475B">
              <w:rPr>
                <w:rFonts w:cs="Arial"/>
                <w:i/>
                <w:szCs w:val="22"/>
                <w:lang w:eastAsia="en-US"/>
              </w:rPr>
              <w:t>Electrical and Electronic Principles and Technology</w:t>
            </w:r>
            <w:proofErr w:type="gramStart"/>
            <w:r w:rsidRPr="0027475B">
              <w:rPr>
                <w:rFonts w:cs="Arial"/>
                <w:szCs w:val="22"/>
                <w:lang w:eastAsia="en-US"/>
              </w:rPr>
              <w:t xml:space="preserve">,  </w:t>
            </w:r>
            <w:proofErr w:type="spellStart"/>
            <w:r w:rsidRPr="0027475B">
              <w:rPr>
                <w:rFonts w:cs="Arial"/>
                <w:szCs w:val="22"/>
                <w:lang w:eastAsia="en-US"/>
              </w:rPr>
              <w:t>Newnes</w:t>
            </w:r>
            <w:proofErr w:type="spellEnd"/>
            <w:proofErr w:type="gramEnd"/>
            <w:r w:rsidRPr="0027475B">
              <w:rPr>
                <w:rFonts w:cs="Arial"/>
                <w:szCs w:val="22"/>
                <w:lang w:eastAsia="en-US"/>
              </w:rPr>
              <w:t>.  (2017)</w:t>
            </w:r>
          </w:p>
        </w:tc>
        <w:tc>
          <w:tcPr>
            <w:tcW w:w="1366" w:type="dxa"/>
          </w:tcPr>
          <w:sdt>
            <w:sdtPr>
              <w:rPr>
                <w:rFonts w:cs="Arial"/>
                <w:szCs w:val="22"/>
                <w:lang w:eastAsia="en-US"/>
              </w:rPr>
              <w:id w:val="188572794"/>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spacing w:after="200" w:line="276" w:lineRule="auto"/>
              <w:rPr>
                <w:rFonts w:cs="Arial"/>
                <w:szCs w:val="22"/>
                <w:lang w:eastAsia="en-US"/>
              </w:rPr>
            </w:pPr>
            <w:proofErr w:type="spellStart"/>
            <w:r w:rsidRPr="0027475B">
              <w:rPr>
                <w:rFonts w:cs="Arial"/>
                <w:szCs w:val="22"/>
                <w:lang w:eastAsia="en-US"/>
              </w:rPr>
              <w:t>Cathey</w:t>
            </w:r>
            <w:proofErr w:type="spellEnd"/>
            <w:r w:rsidRPr="0027475B">
              <w:rPr>
                <w:rFonts w:cs="Arial"/>
                <w:szCs w:val="22"/>
                <w:lang w:eastAsia="en-US"/>
              </w:rPr>
              <w:t xml:space="preserve">, J.J., </w:t>
            </w:r>
            <w:proofErr w:type="spellStart"/>
            <w:r w:rsidRPr="0027475B">
              <w:rPr>
                <w:rFonts w:cs="Arial"/>
                <w:i/>
                <w:szCs w:val="22"/>
                <w:lang w:eastAsia="en-US"/>
              </w:rPr>
              <w:t>Schaum's</w:t>
            </w:r>
            <w:proofErr w:type="spellEnd"/>
            <w:r w:rsidRPr="0027475B">
              <w:rPr>
                <w:rFonts w:cs="Arial"/>
                <w:i/>
                <w:szCs w:val="22"/>
                <w:lang w:eastAsia="en-US"/>
              </w:rPr>
              <w:t xml:space="preserve"> Outline of Electronic Devices and Circuits, Second Edition</w:t>
            </w:r>
            <w:r w:rsidRPr="0027475B">
              <w:rPr>
                <w:rFonts w:cs="Arial"/>
                <w:szCs w:val="22"/>
                <w:lang w:eastAsia="en-US"/>
              </w:rPr>
              <w:t xml:space="preserve">, </w:t>
            </w:r>
            <w:proofErr w:type="spellStart"/>
            <w:r w:rsidRPr="0027475B">
              <w:rPr>
                <w:rFonts w:cs="Arial"/>
                <w:szCs w:val="22"/>
                <w:lang w:eastAsia="en-US"/>
              </w:rPr>
              <w:t>Schaum's</w:t>
            </w:r>
            <w:proofErr w:type="spellEnd"/>
            <w:r w:rsidRPr="0027475B">
              <w:rPr>
                <w:rFonts w:cs="Arial"/>
                <w:szCs w:val="22"/>
                <w:lang w:eastAsia="en-US"/>
              </w:rPr>
              <w:t xml:space="preserve"> Outline Series (2011)</w:t>
            </w:r>
          </w:p>
        </w:tc>
        <w:tc>
          <w:tcPr>
            <w:tcW w:w="1366" w:type="dxa"/>
          </w:tcPr>
          <w:sdt>
            <w:sdtPr>
              <w:rPr>
                <w:rFonts w:cs="Arial"/>
                <w:szCs w:val="22"/>
                <w:lang w:eastAsia="en-US"/>
              </w:rPr>
              <w:id w:val="-327366364"/>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Agarwal, A and Lang, J., </w:t>
            </w:r>
            <w:r w:rsidRPr="0027475B">
              <w:rPr>
                <w:rFonts w:cs="Arial"/>
                <w:i/>
                <w:szCs w:val="22"/>
                <w:lang w:eastAsia="en-US"/>
              </w:rPr>
              <w:t>Foundations of Analog and Digital Electronic Circuits</w:t>
            </w:r>
            <w:r w:rsidRPr="0027475B">
              <w:rPr>
                <w:rFonts w:cs="Arial"/>
                <w:szCs w:val="22"/>
                <w:lang w:eastAsia="en-US"/>
              </w:rPr>
              <w:t>, The Morgan Kaufmann Series in Computer Architecture and Design (2005)</w:t>
            </w:r>
          </w:p>
        </w:tc>
        <w:tc>
          <w:tcPr>
            <w:tcW w:w="1366" w:type="dxa"/>
          </w:tcPr>
          <w:sdt>
            <w:sdtPr>
              <w:rPr>
                <w:rFonts w:cs="Arial"/>
                <w:szCs w:val="22"/>
                <w:lang w:eastAsia="en-US"/>
              </w:rPr>
              <w:id w:val="-535513249"/>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bl>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rPr>
          <w:rFonts w:cs="Arial"/>
          <w:b/>
          <w:szCs w:val="22"/>
        </w:rPr>
      </w:pPr>
      <w:r w:rsidRPr="0027475B">
        <w:rPr>
          <w:rFonts w:eastAsia="Calibri" w:cs="Arial"/>
          <w:szCs w:val="22"/>
          <w:lang w:eastAsia="en-US"/>
        </w:rPr>
        <w:br w:type="page"/>
      </w:r>
    </w:p>
    <w:tbl>
      <w:tblPr>
        <w:tblW w:w="0" w:type="auto"/>
        <w:tblLook w:val="04A0" w:firstRow="1" w:lastRow="0" w:firstColumn="1" w:lastColumn="0" w:noHBand="0" w:noVBand="1"/>
      </w:tblPr>
      <w:tblGrid>
        <w:gridCol w:w="1910"/>
        <w:gridCol w:w="6613"/>
      </w:tblGrid>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 w:val="24"/>
              </w:rPr>
              <w:lastRenderedPageBreak/>
              <w:br w:type="page"/>
            </w:r>
            <w:r w:rsidRPr="0027475B">
              <w:rPr>
                <w:rFonts w:cs="Arial"/>
                <w:b/>
                <w:color w:val="000000"/>
                <w:szCs w:val="22"/>
                <w:lang w:eastAsia="en-US"/>
              </w:rPr>
              <w:t>MODULE CODE:</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szCs w:val="22"/>
              </w:rPr>
              <w:t>ACDA5002</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TITLE:</w:t>
            </w:r>
            <w:r w:rsidRPr="0027475B">
              <w:rPr>
                <w:rFonts w:cs="Arial"/>
                <w:b/>
                <w:color w:val="000000"/>
                <w:szCs w:val="22"/>
                <w:lang w:eastAsia="en-US"/>
              </w:rPr>
              <w:tab/>
            </w:r>
          </w:p>
        </w:tc>
        <w:tc>
          <w:tcPr>
            <w:tcW w:w="6935" w:type="dxa"/>
            <w:vAlign w:val="center"/>
          </w:tcPr>
          <w:p w:rsidR="0027475B" w:rsidRPr="0027475B" w:rsidRDefault="0027475B" w:rsidP="0027475B">
            <w:pPr>
              <w:keepNext/>
              <w:jc w:val="both"/>
              <w:outlineLvl w:val="2"/>
              <w:rPr>
                <w:rFonts w:cs="Arial"/>
                <w:b/>
                <w:color w:val="000000"/>
              </w:rPr>
            </w:pPr>
            <w:bookmarkStart w:id="7" w:name="_Toc515449959"/>
            <w:r w:rsidRPr="0027475B">
              <w:rPr>
                <w:rFonts w:cs="Arial"/>
                <w:b/>
                <w:color w:val="000000"/>
              </w:rPr>
              <w:t>Electronics I</w:t>
            </w:r>
            <w:bookmarkEnd w:id="7"/>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DATED:</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szCs w:val="22"/>
              </w:rPr>
              <w:t>16/08/2018</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 xml:space="preserve">LEVEL:  </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5</w:t>
            </w: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CREDITS:</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20</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rPr>
          <w:trHeight w:val="80"/>
        </w:trPr>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JACS CODE:</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H610</w:t>
            </w:r>
          </w:p>
        </w:tc>
      </w:tr>
    </w:tbl>
    <w:p w:rsidR="0027475B" w:rsidRPr="0027475B" w:rsidRDefault="0027475B" w:rsidP="0027475B">
      <w:pPr>
        <w:pBdr>
          <w:bottom w:val="single" w:sz="6" w:space="1" w:color="auto"/>
        </w:pBdr>
        <w:spacing w:after="200" w:line="276" w:lineRule="auto"/>
        <w:rPr>
          <w:rFonts w:eastAsia="Calibri" w:cs="Arial"/>
          <w:szCs w:val="22"/>
          <w:lang w:eastAsia="en-US"/>
        </w:rPr>
      </w:pPr>
    </w:p>
    <w:p w:rsidR="0027475B" w:rsidRPr="0027475B" w:rsidRDefault="0027475B" w:rsidP="0027475B">
      <w:pPr>
        <w:jc w:val="both"/>
        <w:rPr>
          <w:rFonts w:cs="Arial"/>
          <w:b/>
          <w:szCs w:val="22"/>
        </w:rPr>
      </w:pPr>
      <w:r w:rsidRPr="0027475B">
        <w:rPr>
          <w:rFonts w:cs="Arial"/>
          <w:b/>
          <w:szCs w:val="22"/>
        </w:rPr>
        <w:t>AIM(S)</w:t>
      </w:r>
    </w:p>
    <w:p w:rsidR="0027475B" w:rsidRPr="0027475B" w:rsidRDefault="0027475B" w:rsidP="0027475B">
      <w:pPr>
        <w:spacing w:before="240"/>
        <w:ind w:left="284"/>
        <w:jc w:val="both"/>
        <w:rPr>
          <w:rFonts w:cs="Arial"/>
          <w:b/>
          <w:szCs w:val="22"/>
        </w:rPr>
      </w:pPr>
      <w:r w:rsidRPr="0027475B">
        <w:rPr>
          <w:rFonts w:cs="Arial"/>
          <w:szCs w:val="22"/>
        </w:rPr>
        <w:t>To build on the basic component level theory previously studied, and thus provide the student with knowledge of how these components are utilized in real life scenarios as functional building blocks or as parts of holistic working systems, with emphasis given to design solutions based on embedded microcontroller/microprocessors.</w:t>
      </w:r>
    </w:p>
    <w:p w:rsidR="0027475B" w:rsidRPr="0027475B" w:rsidRDefault="0027475B" w:rsidP="0027475B">
      <w:pPr>
        <w:jc w:val="both"/>
        <w:rPr>
          <w:rFonts w:cs="Arial"/>
          <w:b/>
          <w:szCs w:val="22"/>
        </w:rPr>
      </w:pPr>
    </w:p>
    <w:p w:rsidR="0027475B" w:rsidRPr="0027475B" w:rsidRDefault="0027475B" w:rsidP="0027475B">
      <w:pPr>
        <w:spacing w:after="240"/>
        <w:jc w:val="both"/>
        <w:rPr>
          <w:rFonts w:cs="Arial"/>
          <w:b/>
          <w:szCs w:val="22"/>
        </w:rPr>
      </w:pPr>
      <w:r w:rsidRPr="0027475B">
        <w:rPr>
          <w:rFonts w:cs="Arial"/>
          <w:b/>
          <w:szCs w:val="22"/>
        </w:rPr>
        <w:t>LEARNING OUTCOMES</w:t>
      </w:r>
    </w:p>
    <w:p w:rsidR="0027475B" w:rsidRPr="0027475B" w:rsidRDefault="0027475B" w:rsidP="0027475B">
      <w:pPr>
        <w:spacing w:after="200" w:line="276" w:lineRule="auto"/>
        <w:rPr>
          <w:rFonts w:eastAsia="Calibri" w:cs="Arial"/>
          <w:szCs w:val="22"/>
          <w:lang w:eastAsia="en-US"/>
        </w:rPr>
      </w:pPr>
      <w:r w:rsidRPr="0027475B">
        <w:rPr>
          <w:rFonts w:eastAsia="Calibri" w:cs="Arial"/>
          <w:szCs w:val="22"/>
          <w:lang w:eastAsia="en-US"/>
        </w:rPr>
        <w:t>Upon the successful completion of this module, the student should be able to:</w:t>
      </w:r>
    </w:p>
    <w:p w:rsidR="0027475B" w:rsidRPr="0027475B" w:rsidRDefault="0027475B" w:rsidP="00AE2054">
      <w:pPr>
        <w:numPr>
          <w:ilvl w:val="0"/>
          <w:numId w:val="20"/>
        </w:numPr>
        <w:spacing w:after="200" w:line="276" w:lineRule="auto"/>
        <w:jc w:val="both"/>
        <w:rPr>
          <w:rFonts w:cs="Arial"/>
          <w:szCs w:val="22"/>
        </w:rPr>
      </w:pPr>
      <w:r w:rsidRPr="0027475B">
        <w:rPr>
          <w:rFonts w:cs="Arial"/>
          <w:szCs w:val="22"/>
        </w:rPr>
        <w:t>Demonstrate and critically analyse the deployment of discrete components and microcontrollers in the design of functional building blocks and complete circuits.</w:t>
      </w:r>
    </w:p>
    <w:p w:rsidR="0027475B" w:rsidRPr="0027475B" w:rsidRDefault="0027475B" w:rsidP="00AE2054">
      <w:pPr>
        <w:numPr>
          <w:ilvl w:val="0"/>
          <w:numId w:val="20"/>
        </w:numPr>
        <w:spacing w:after="200" w:line="276" w:lineRule="auto"/>
        <w:jc w:val="both"/>
        <w:rPr>
          <w:rFonts w:cs="Arial"/>
          <w:szCs w:val="22"/>
        </w:rPr>
      </w:pPr>
      <w:r w:rsidRPr="0027475B">
        <w:rPr>
          <w:rFonts w:cs="Arial"/>
          <w:szCs w:val="22"/>
        </w:rPr>
        <w:t>Critically evaluate existing designs and be able to understand and effectively communicate how they function.</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27475B">
        <w:rPr>
          <w:rFonts w:cs="Arial"/>
          <w:b/>
          <w:szCs w:val="22"/>
        </w:rPr>
        <w:t>INDICATIVE CONTENT</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AE2054">
      <w:pPr>
        <w:numPr>
          <w:ilvl w:val="0"/>
          <w:numId w:val="10"/>
        </w:numPr>
        <w:spacing w:after="200" w:line="276" w:lineRule="auto"/>
        <w:ind w:left="851" w:hanging="567"/>
        <w:rPr>
          <w:rFonts w:eastAsia="Calibri" w:cs="Arial"/>
          <w:szCs w:val="22"/>
          <w:lang w:eastAsia="en-US"/>
        </w:rPr>
      </w:pPr>
      <w:proofErr w:type="gramStart"/>
      <w:r w:rsidRPr="0027475B">
        <w:rPr>
          <w:rFonts w:eastAsia="Calibri" w:cs="Arial"/>
          <w:szCs w:val="22"/>
          <w:lang w:eastAsia="en-US"/>
        </w:rPr>
        <w:t>Design of simple linear power supplies.</w:t>
      </w:r>
      <w:proofErr w:type="gramEnd"/>
      <w:r w:rsidRPr="0027475B">
        <w:rPr>
          <w:rFonts w:eastAsia="Calibri" w:cs="Arial"/>
          <w:szCs w:val="22"/>
          <w:lang w:eastAsia="en-US"/>
        </w:rPr>
        <w:t xml:space="preserve"> </w:t>
      </w:r>
      <w:proofErr w:type="gramStart"/>
      <w:r w:rsidRPr="0027475B">
        <w:rPr>
          <w:rFonts w:eastAsia="Calibri" w:cs="Arial"/>
          <w:szCs w:val="22"/>
          <w:lang w:eastAsia="en-US"/>
        </w:rPr>
        <w:t>Single, Split and multi rail.</w:t>
      </w:r>
      <w:proofErr w:type="gramEnd"/>
    </w:p>
    <w:p w:rsidR="0027475B" w:rsidRPr="0027475B" w:rsidRDefault="0027475B" w:rsidP="00AE2054">
      <w:pPr>
        <w:numPr>
          <w:ilvl w:val="0"/>
          <w:numId w:val="10"/>
        </w:numPr>
        <w:spacing w:after="200" w:line="276" w:lineRule="auto"/>
        <w:ind w:left="851" w:hanging="567"/>
        <w:rPr>
          <w:rFonts w:eastAsia="Calibri" w:cs="Arial"/>
          <w:szCs w:val="22"/>
          <w:lang w:eastAsia="en-US"/>
        </w:rPr>
      </w:pPr>
      <w:proofErr w:type="gramStart"/>
      <w:r w:rsidRPr="0027475B">
        <w:rPr>
          <w:rFonts w:eastAsia="Calibri" w:cs="Arial"/>
          <w:szCs w:val="22"/>
          <w:lang w:eastAsia="en-US"/>
        </w:rPr>
        <w:t>SMPS principles.</w:t>
      </w:r>
      <w:proofErr w:type="gramEnd"/>
      <w:r w:rsidRPr="0027475B">
        <w:rPr>
          <w:rFonts w:eastAsia="Calibri" w:cs="Arial"/>
          <w:szCs w:val="22"/>
          <w:lang w:eastAsia="en-US"/>
        </w:rPr>
        <w:t xml:space="preserve"> </w:t>
      </w:r>
      <w:proofErr w:type="gramStart"/>
      <w:r w:rsidRPr="0027475B">
        <w:rPr>
          <w:rFonts w:eastAsia="Calibri" w:cs="Arial"/>
          <w:szCs w:val="22"/>
          <w:lang w:eastAsia="en-US"/>
        </w:rPr>
        <w:t>Buck, Boost configurations etc.</w:t>
      </w:r>
      <w:proofErr w:type="gramEnd"/>
    </w:p>
    <w:p w:rsidR="0027475B" w:rsidRPr="0027475B" w:rsidRDefault="0027475B" w:rsidP="00AE2054">
      <w:pPr>
        <w:numPr>
          <w:ilvl w:val="0"/>
          <w:numId w:val="10"/>
        </w:numPr>
        <w:spacing w:after="200" w:line="276" w:lineRule="auto"/>
        <w:ind w:left="851" w:hanging="567"/>
        <w:rPr>
          <w:rFonts w:eastAsia="Calibri" w:cs="Arial"/>
          <w:szCs w:val="22"/>
          <w:lang w:eastAsia="en-US"/>
        </w:rPr>
      </w:pPr>
      <w:proofErr w:type="gramStart"/>
      <w:r w:rsidRPr="0027475B">
        <w:rPr>
          <w:rFonts w:eastAsia="Calibri" w:cs="Arial"/>
          <w:szCs w:val="22"/>
          <w:lang w:eastAsia="en-US"/>
        </w:rPr>
        <w:t>DC Power Control.</w:t>
      </w:r>
      <w:proofErr w:type="gramEnd"/>
      <w:r w:rsidRPr="0027475B">
        <w:rPr>
          <w:rFonts w:eastAsia="Calibri" w:cs="Arial"/>
          <w:szCs w:val="22"/>
          <w:lang w:eastAsia="en-US"/>
        </w:rPr>
        <w:t xml:space="preserve"> </w:t>
      </w:r>
      <w:proofErr w:type="gramStart"/>
      <w:r w:rsidRPr="0027475B">
        <w:rPr>
          <w:rFonts w:eastAsia="Calibri" w:cs="Arial"/>
          <w:szCs w:val="22"/>
          <w:lang w:eastAsia="en-US"/>
        </w:rPr>
        <w:t>Using e.g. PWM techniques.</w:t>
      </w:r>
      <w:proofErr w:type="gramEnd"/>
    </w:p>
    <w:p w:rsidR="0027475B" w:rsidRPr="0027475B" w:rsidRDefault="0027475B" w:rsidP="00AE2054">
      <w:pPr>
        <w:numPr>
          <w:ilvl w:val="0"/>
          <w:numId w:val="10"/>
        </w:numPr>
        <w:spacing w:after="200" w:line="276" w:lineRule="auto"/>
        <w:ind w:left="851" w:hanging="567"/>
        <w:rPr>
          <w:rFonts w:eastAsia="Calibri" w:cs="Arial"/>
          <w:szCs w:val="22"/>
          <w:lang w:eastAsia="en-US"/>
        </w:rPr>
      </w:pPr>
      <w:proofErr w:type="gramStart"/>
      <w:r w:rsidRPr="0027475B">
        <w:rPr>
          <w:rFonts w:eastAsia="Calibri" w:cs="Arial"/>
          <w:szCs w:val="22"/>
          <w:lang w:eastAsia="en-US"/>
        </w:rPr>
        <w:t>AC Power Control.</w:t>
      </w:r>
      <w:proofErr w:type="gramEnd"/>
      <w:r w:rsidRPr="0027475B">
        <w:rPr>
          <w:rFonts w:eastAsia="Calibri" w:cs="Arial"/>
          <w:szCs w:val="22"/>
          <w:lang w:eastAsia="en-US"/>
        </w:rPr>
        <w:t xml:space="preserve"> Using e.g. phase angle firing.</w:t>
      </w:r>
    </w:p>
    <w:p w:rsidR="0027475B" w:rsidRPr="0027475B" w:rsidRDefault="0027475B" w:rsidP="00AE2054">
      <w:pPr>
        <w:numPr>
          <w:ilvl w:val="0"/>
          <w:numId w:val="10"/>
        </w:numPr>
        <w:spacing w:after="200" w:line="276" w:lineRule="auto"/>
        <w:ind w:left="851" w:hanging="567"/>
        <w:rPr>
          <w:rFonts w:eastAsia="Calibri" w:cs="Arial"/>
          <w:szCs w:val="22"/>
          <w:lang w:eastAsia="en-US"/>
        </w:rPr>
      </w:pPr>
      <w:r w:rsidRPr="0027475B">
        <w:rPr>
          <w:rFonts w:eastAsia="Calibri" w:cs="Arial"/>
          <w:szCs w:val="22"/>
          <w:lang w:eastAsia="en-US"/>
        </w:rPr>
        <w:t xml:space="preserve">Data acquisition via custom devices/modules </w:t>
      </w:r>
    </w:p>
    <w:p w:rsidR="0027475B" w:rsidRPr="0027475B" w:rsidRDefault="0027475B" w:rsidP="00AE2054">
      <w:pPr>
        <w:numPr>
          <w:ilvl w:val="0"/>
          <w:numId w:val="10"/>
        </w:numPr>
        <w:spacing w:after="200" w:line="276" w:lineRule="auto"/>
        <w:ind w:left="851" w:hanging="567"/>
        <w:rPr>
          <w:rFonts w:eastAsia="Calibri" w:cs="Arial"/>
          <w:szCs w:val="22"/>
          <w:lang w:eastAsia="en-US"/>
        </w:rPr>
      </w:pPr>
      <w:proofErr w:type="gramStart"/>
      <w:r w:rsidRPr="0027475B">
        <w:rPr>
          <w:rFonts w:eastAsia="Calibri" w:cs="Arial"/>
          <w:szCs w:val="22"/>
          <w:lang w:eastAsia="en-US"/>
        </w:rPr>
        <w:t>Serial and Parallel bus interfacing.</w:t>
      </w:r>
      <w:proofErr w:type="gramEnd"/>
    </w:p>
    <w:p w:rsidR="0027475B" w:rsidRPr="0027475B" w:rsidRDefault="0027475B" w:rsidP="00AE2054">
      <w:pPr>
        <w:numPr>
          <w:ilvl w:val="0"/>
          <w:numId w:val="10"/>
        </w:numPr>
        <w:spacing w:after="200" w:line="276" w:lineRule="auto"/>
        <w:ind w:left="851" w:hanging="567"/>
        <w:rPr>
          <w:rFonts w:eastAsia="Calibri" w:cs="Arial"/>
          <w:szCs w:val="22"/>
          <w:lang w:eastAsia="en-US"/>
        </w:rPr>
      </w:pPr>
      <w:r w:rsidRPr="0027475B">
        <w:rPr>
          <w:rFonts w:eastAsia="Calibri" w:cs="Arial"/>
          <w:szCs w:val="22"/>
          <w:lang w:eastAsia="en-US"/>
        </w:rPr>
        <w:t>System Input, Output and UI design considerations.</w:t>
      </w:r>
    </w:p>
    <w:p w:rsidR="0027475B" w:rsidRPr="0027475B" w:rsidRDefault="0027475B" w:rsidP="00AE2054">
      <w:pPr>
        <w:numPr>
          <w:ilvl w:val="0"/>
          <w:numId w:val="10"/>
        </w:numPr>
        <w:spacing w:after="200" w:line="276" w:lineRule="auto"/>
        <w:ind w:left="851" w:hanging="567"/>
        <w:rPr>
          <w:rFonts w:eastAsia="Calibri" w:cs="Arial"/>
          <w:szCs w:val="22"/>
          <w:lang w:eastAsia="en-US"/>
        </w:rPr>
      </w:pPr>
      <w:r w:rsidRPr="0027475B">
        <w:rPr>
          <w:rFonts w:eastAsia="Calibri" w:cs="Arial"/>
          <w:szCs w:val="22"/>
          <w:lang w:eastAsia="en-US"/>
        </w:rPr>
        <w:t>Case studies of existing embedded system designs.</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spacing w:after="240"/>
        <w:ind w:left="3600" w:hanging="3600"/>
        <w:textAlignment w:val="baseline"/>
        <w:rPr>
          <w:rFonts w:cs="Arial"/>
          <w:b/>
          <w:szCs w:val="22"/>
        </w:rPr>
      </w:pPr>
      <w:r w:rsidRPr="0027475B">
        <w:rPr>
          <w:rFonts w:cs="Arial"/>
          <w:b/>
          <w:szCs w:val="22"/>
        </w:rPr>
        <w:t>LEARNING AND TEACHING STRATEGY</w:t>
      </w:r>
    </w:p>
    <w:p w:rsidR="0027475B" w:rsidRPr="0027475B" w:rsidRDefault="0027475B" w:rsidP="0027475B">
      <w:pPr>
        <w:keepNext/>
        <w:spacing w:after="200" w:line="276" w:lineRule="auto"/>
        <w:rPr>
          <w:rFonts w:eastAsia="Calibri" w:cs="Arial"/>
          <w:szCs w:val="22"/>
          <w:lang w:eastAsia="en-US"/>
        </w:rPr>
      </w:pPr>
      <w:r w:rsidRPr="0027475B">
        <w:rPr>
          <w:rFonts w:eastAsia="Calibri" w:cs="Arial"/>
          <w:szCs w:val="22"/>
          <w:lang w:eastAsia="en-US"/>
        </w:rPr>
        <w:lastRenderedPageBreak/>
        <w:t xml:space="preserve">The study time for the module </w:t>
      </w:r>
      <w:proofErr w:type="gramStart"/>
      <w:r w:rsidRPr="0027475B">
        <w:rPr>
          <w:rFonts w:eastAsia="Calibri" w:cs="Arial"/>
          <w:szCs w:val="22"/>
          <w:lang w:eastAsia="en-US"/>
        </w:rPr>
        <w:t>is divided</w:t>
      </w:r>
      <w:proofErr w:type="gramEnd"/>
      <w:r w:rsidRPr="0027475B">
        <w:rPr>
          <w:rFonts w:eastAsia="Calibri" w:cs="Arial"/>
          <w:szCs w:val="22"/>
          <w:lang w:eastAsia="en-US"/>
        </w:rPr>
        <w:t xml:space="preserve"> as follows:</w:t>
      </w:r>
    </w:p>
    <w:tbl>
      <w:tblPr>
        <w:tblStyle w:val="TableGrid4"/>
        <w:tblW w:w="0" w:type="auto"/>
        <w:tblInd w:w="108" w:type="dxa"/>
        <w:tblLayout w:type="fixed"/>
        <w:tblLook w:val="04A0" w:firstRow="1" w:lastRow="0" w:firstColumn="1" w:lastColumn="0" w:noHBand="0" w:noVBand="1"/>
      </w:tblPr>
      <w:tblGrid>
        <w:gridCol w:w="3969"/>
        <w:gridCol w:w="1701"/>
        <w:gridCol w:w="1843"/>
      </w:tblGrid>
      <w:tr w:rsidR="0027475B" w:rsidRPr="0027475B" w:rsidTr="00070FB7">
        <w:tc>
          <w:tcPr>
            <w:tcW w:w="3969" w:type="dxa"/>
          </w:tcPr>
          <w:p w:rsidR="0027475B" w:rsidRPr="0027475B" w:rsidRDefault="0027475B" w:rsidP="0027475B">
            <w:pPr>
              <w:keepNext/>
              <w:spacing w:after="200" w:line="276" w:lineRule="auto"/>
              <w:rPr>
                <w:rFonts w:cs="Arial"/>
                <w:b/>
                <w:szCs w:val="22"/>
                <w:lang w:eastAsia="en-US"/>
              </w:rPr>
            </w:pPr>
            <w:r w:rsidRPr="0027475B">
              <w:rPr>
                <w:rFonts w:cs="Arial"/>
                <w:b/>
                <w:szCs w:val="22"/>
                <w:lang w:eastAsia="en-US"/>
              </w:rPr>
              <w:t>Activity type</w:t>
            </w:r>
          </w:p>
        </w:tc>
        <w:tc>
          <w:tcPr>
            <w:tcW w:w="1701"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Hours</w:t>
            </w:r>
          </w:p>
        </w:tc>
        <w:tc>
          <w:tcPr>
            <w:tcW w:w="1843"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Percentage</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Scheduled learning</w:t>
            </w:r>
          </w:p>
        </w:tc>
        <w:tc>
          <w:tcPr>
            <w:tcW w:w="1701"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60</w:t>
            </w:r>
          </w:p>
        </w:tc>
        <w:tc>
          <w:tcPr>
            <w:tcW w:w="1843"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30%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Independent learning</w:t>
            </w:r>
          </w:p>
        </w:tc>
        <w:tc>
          <w:tcPr>
            <w:tcW w:w="1701"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140</w:t>
            </w:r>
          </w:p>
        </w:tc>
        <w:tc>
          <w:tcPr>
            <w:tcW w:w="1843"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70%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Placement learning</w:t>
            </w:r>
          </w:p>
        </w:tc>
        <w:tc>
          <w:tcPr>
            <w:tcW w:w="1701"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0</w:t>
            </w:r>
          </w:p>
        </w:tc>
        <w:tc>
          <w:tcPr>
            <w:tcW w:w="1843"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0</w:t>
            </w:r>
          </w:p>
        </w:tc>
      </w:tr>
      <w:tr w:rsidR="0027475B" w:rsidRPr="0027475B" w:rsidTr="00070FB7">
        <w:tc>
          <w:tcPr>
            <w:tcW w:w="3969" w:type="dxa"/>
          </w:tcPr>
          <w:p w:rsidR="0027475B" w:rsidRPr="0027475B" w:rsidRDefault="0027475B" w:rsidP="0027475B">
            <w:pPr>
              <w:keepNext/>
              <w:spacing w:after="200" w:line="276" w:lineRule="auto"/>
              <w:rPr>
                <w:rFonts w:cs="Arial"/>
                <w:szCs w:val="22"/>
                <w:lang w:eastAsia="en-US"/>
              </w:rPr>
            </w:pPr>
            <w:r w:rsidRPr="0027475B">
              <w:rPr>
                <w:rFonts w:cs="Arial"/>
                <w:b/>
                <w:szCs w:val="22"/>
                <w:lang w:eastAsia="en-US"/>
              </w:rPr>
              <w:t>TOTAL</w:t>
            </w:r>
          </w:p>
        </w:tc>
        <w:tc>
          <w:tcPr>
            <w:tcW w:w="1701"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200</w:t>
            </w:r>
          </w:p>
        </w:tc>
        <w:tc>
          <w:tcPr>
            <w:tcW w:w="1843"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100%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r w:rsidRPr="0027475B">
        <w:rPr>
          <w:rFonts w:cs="Arial"/>
          <w:b/>
          <w:szCs w:val="22"/>
        </w:rPr>
        <w:t>ASSESSMENT</w:t>
      </w:r>
    </w:p>
    <w:p w:rsidR="0027475B" w:rsidRPr="0027475B" w:rsidRDefault="0027475B" w:rsidP="0027475B">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1</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94181958"/>
            <w14:checkbox>
              <w14:checked w14:val="0"/>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1775057043"/>
            <w14:checkbox>
              <w14:checked w14:val="1"/>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773473919"/>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 xml:space="preserve">Assignment </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szCs w:val="22"/>
                <w:lang w:eastAsia="en-US"/>
              </w:rPr>
              <w:t xml:space="preserve">2,000 words </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60%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2</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1183473021"/>
            <w14:checkbox>
              <w14:checked w14:val="0"/>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908610518"/>
            <w14:checkbox>
              <w14:checked w14:val="0"/>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1041352471"/>
            <w14:checkbox>
              <w14:checked w14:val="1"/>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 xml:space="preserve">Timed Lab exercise  </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szCs w:val="22"/>
                <w:lang w:eastAsia="en-US"/>
              </w:rPr>
              <w:t>2 hr timed session</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40%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7475B">
        <w:rPr>
          <w:rFonts w:cs="Arial"/>
          <w:b/>
          <w:szCs w:val="22"/>
        </w:rPr>
        <w:t>Assessment Summary</w:t>
      </w: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4"/>
        <w:tblW w:w="0" w:type="auto"/>
        <w:tblLayout w:type="fixed"/>
        <w:tblLook w:val="04A0" w:firstRow="1" w:lastRow="0" w:firstColumn="1" w:lastColumn="0" w:noHBand="0" w:noVBand="1"/>
      </w:tblPr>
      <w:tblGrid>
        <w:gridCol w:w="3261"/>
        <w:gridCol w:w="1842"/>
      </w:tblGrid>
      <w:tr w:rsidR="0027475B" w:rsidRPr="0027475B" w:rsidTr="00070FB7">
        <w:tc>
          <w:tcPr>
            <w:tcW w:w="3261" w:type="dxa"/>
            <w:tcBorders>
              <w:top w:val="single" w:sz="4" w:space="0" w:color="auto"/>
              <w:left w:val="single" w:sz="4" w:space="0" w:color="auto"/>
            </w:tcBorders>
          </w:tcPr>
          <w:p w:rsidR="0027475B" w:rsidRPr="0027475B" w:rsidRDefault="0027475B" w:rsidP="0027475B">
            <w:pPr>
              <w:keepNext/>
              <w:spacing w:after="200" w:line="276" w:lineRule="auto"/>
              <w:rPr>
                <w:rFonts w:cs="Arial"/>
                <w:b/>
                <w:szCs w:val="22"/>
                <w:lang w:eastAsia="en-US"/>
              </w:rPr>
            </w:pPr>
            <w:r w:rsidRPr="0027475B">
              <w:rPr>
                <w:rFonts w:cs="Arial"/>
                <w:b/>
                <w:szCs w:val="22"/>
                <w:lang w:eastAsia="en-US"/>
              </w:rPr>
              <w:t>Activity type</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Percentage</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Written exam</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Coursework</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60%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Practical</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40%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b/>
                <w:szCs w:val="22"/>
                <w:lang w:eastAsia="en-US"/>
              </w:rPr>
              <w:t>TOTAL</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100%</w:t>
            </w:r>
          </w:p>
        </w:tc>
      </w:tr>
    </w:tbl>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READING LIST</w:t>
      </w:r>
    </w:p>
    <w:tbl>
      <w:tblPr>
        <w:tblStyle w:val="TableGrid4"/>
        <w:tblW w:w="9569" w:type="dxa"/>
        <w:tblLook w:val="04A0" w:firstRow="1" w:lastRow="0" w:firstColumn="1" w:lastColumn="0" w:noHBand="0" w:noVBand="1"/>
      </w:tblPr>
      <w:tblGrid>
        <w:gridCol w:w="1647"/>
        <w:gridCol w:w="6661"/>
        <w:gridCol w:w="1261"/>
      </w:tblGrid>
      <w:tr w:rsidR="0027475B" w:rsidRPr="0027475B" w:rsidTr="00070FB7">
        <w:tc>
          <w:tcPr>
            <w:tcW w:w="1647"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Code</w:t>
            </w:r>
          </w:p>
        </w:tc>
        <w:tc>
          <w:tcPr>
            <w:tcW w:w="7922"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ACDA5002</w:t>
            </w:r>
          </w:p>
        </w:tc>
      </w:tr>
      <w:tr w:rsidR="0027475B" w:rsidRPr="0027475B" w:rsidTr="00070FB7">
        <w:tc>
          <w:tcPr>
            <w:tcW w:w="1647"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lastRenderedPageBreak/>
              <w:t>Module Title</w:t>
            </w:r>
          </w:p>
        </w:tc>
        <w:tc>
          <w:tcPr>
            <w:tcW w:w="7922"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Electronics 1</w:t>
            </w:r>
          </w:p>
        </w:tc>
      </w:tr>
      <w:tr w:rsidR="0027475B" w:rsidRPr="0027475B" w:rsidTr="00070FB7">
        <w:tc>
          <w:tcPr>
            <w:tcW w:w="1647"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Classification</w:t>
            </w:r>
          </w:p>
        </w:tc>
        <w:tc>
          <w:tcPr>
            <w:tcW w:w="6661"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Reading List entry</w:t>
            </w:r>
          </w:p>
        </w:tc>
        <w:tc>
          <w:tcPr>
            <w:tcW w:w="1261"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 w:val="20"/>
                <w:lang w:eastAsia="en-US"/>
              </w:rPr>
            </w:pPr>
            <w:r w:rsidRPr="0027475B">
              <w:rPr>
                <w:rFonts w:cs="Arial"/>
                <w:b/>
                <w:sz w:val="20"/>
                <w:lang w:eastAsia="en-US"/>
              </w:rPr>
              <w:t>Electronic*</w:t>
            </w:r>
          </w:p>
        </w:tc>
      </w:tr>
      <w:tr w:rsidR="0027475B" w:rsidRPr="0027475B" w:rsidTr="00070FB7">
        <w:tc>
          <w:tcPr>
            <w:tcW w:w="1647"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6661"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Horowitz, P.  and Hill, W, (2015), The Art of Electronics, Cambridge University Press</w:t>
            </w:r>
          </w:p>
        </w:tc>
        <w:tc>
          <w:tcPr>
            <w:tcW w:w="1261" w:type="dxa"/>
          </w:tcPr>
          <w:sdt>
            <w:sdtPr>
              <w:rPr>
                <w:rFonts w:cs="Arial"/>
                <w:szCs w:val="22"/>
                <w:lang w:eastAsia="en-US"/>
              </w:rPr>
              <w:id w:val="1797024694"/>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47"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6661" w:type="dxa"/>
          </w:tcPr>
          <w:p w:rsidR="0027475B" w:rsidRPr="0027475B" w:rsidRDefault="0027475B" w:rsidP="0027475B">
            <w:pPr>
              <w:tabs>
                <w:tab w:val="num" w:pos="720"/>
                <w:tab w:val="left" w:pos="1440"/>
              </w:tabs>
              <w:spacing w:after="200" w:line="276" w:lineRule="auto"/>
              <w:rPr>
                <w:rFonts w:cs="Arial"/>
                <w:szCs w:val="22"/>
                <w:lang w:eastAsia="en-US"/>
              </w:rPr>
            </w:pPr>
            <w:proofErr w:type="spellStart"/>
            <w:r w:rsidRPr="0027475B">
              <w:rPr>
                <w:rFonts w:cs="Arial"/>
                <w:szCs w:val="22"/>
                <w:lang w:eastAsia="en-US"/>
              </w:rPr>
              <w:t>Scherz</w:t>
            </w:r>
            <w:proofErr w:type="spellEnd"/>
            <w:r w:rsidRPr="0027475B">
              <w:rPr>
                <w:rFonts w:cs="Arial"/>
                <w:szCs w:val="22"/>
                <w:lang w:eastAsia="en-US"/>
              </w:rPr>
              <w:t xml:space="preserve">, P &amp;, Monk, S (2016), Practical Electronics for Inventors, Mc </w:t>
            </w:r>
            <w:proofErr w:type="spellStart"/>
            <w:r w:rsidRPr="0027475B">
              <w:rPr>
                <w:rFonts w:cs="Arial"/>
                <w:szCs w:val="22"/>
                <w:lang w:eastAsia="en-US"/>
              </w:rPr>
              <w:t>Graw</w:t>
            </w:r>
            <w:proofErr w:type="spellEnd"/>
            <w:r w:rsidRPr="0027475B">
              <w:rPr>
                <w:rFonts w:cs="Arial"/>
                <w:szCs w:val="22"/>
                <w:lang w:eastAsia="en-US"/>
              </w:rPr>
              <w:t xml:space="preserve"> Hill</w:t>
            </w:r>
          </w:p>
        </w:tc>
        <w:tc>
          <w:tcPr>
            <w:tcW w:w="1261" w:type="dxa"/>
          </w:tcPr>
          <w:sdt>
            <w:sdtPr>
              <w:rPr>
                <w:rFonts w:cs="Arial"/>
                <w:szCs w:val="22"/>
                <w:lang w:eastAsia="en-US"/>
              </w:rPr>
              <w:id w:val="-1873299938"/>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47"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6661"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Embedded Control Handbook – Microchip Technologies</w:t>
            </w:r>
          </w:p>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http://ww1.microchip.com/downloads/cn/devicedoc/cn_00711a.pdf</w:t>
            </w:r>
          </w:p>
        </w:tc>
        <w:tc>
          <w:tcPr>
            <w:tcW w:w="1261" w:type="dxa"/>
          </w:tcPr>
          <w:sdt>
            <w:sdtPr>
              <w:rPr>
                <w:rFonts w:cs="Arial"/>
                <w:szCs w:val="22"/>
                <w:lang w:eastAsia="en-US"/>
              </w:rPr>
              <w:id w:val="2006009536"/>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47"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6661" w:type="dxa"/>
          </w:tcPr>
          <w:p w:rsidR="0027475B" w:rsidRPr="0027475B" w:rsidRDefault="0027475B" w:rsidP="0027475B">
            <w:pPr>
              <w:tabs>
                <w:tab w:val="num" w:pos="720"/>
                <w:tab w:val="left" w:pos="1440"/>
              </w:tabs>
              <w:spacing w:after="200" w:line="276" w:lineRule="auto"/>
              <w:rPr>
                <w:rFonts w:cs="Arial"/>
                <w:szCs w:val="22"/>
                <w:lang w:eastAsia="en-US"/>
              </w:rPr>
            </w:pPr>
            <w:proofErr w:type="spellStart"/>
            <w:r w:rsidRPr="0027475B">
              <w:rPr>
                <w:rFonts w:cs="Arial"/>
                <w:szCs w:val="22"/>
                <w:lang w:eastAsia="en-US"/>
              </w:rPr>
              <w:t>Elektor</w:t>
            </w:r>
            <w:proofErr w:type="spellEnd"/>
            <w:r w:rsidRPr="0027475B">
              <w:rPr>
                <w:rFonts w:cs="Arial"/>
                <w:szCs w:val="22"/>
                <w:lang w:eastAsia="en-US"/>
              </w:rPr>
              <w:t xml:space="preserve"> – Electronics design Magazine. </w:t>
            </w:r>
            <w:proofErr w:type="gramStart"/>
            <w:r w:rsidRPr="0027475B">
              <w:rPr>
                <w:rFonts w:cs="Arial"/>
                <w:szCs w:val="22"/>
                <w:lang w:eastAsia="en-US"/>
              </w:rPr>
              <w:t>UWTSD Owen Library.</w:t>
            </w:r>
            <w:proofErr w:type="gramEnd"/>
          </w:p>
        </w:tc>
        <w:tc>
          <w:tcPr>
            <w:tcW w:w="1261" w:type="dxa"/>
          </w:tcPr>
          <w:sdt>
            <w:sdtPr>
              <w:rPr>
                <w:rFonts w:cs="Arial"/>
                <w:szCs w:val="22"/>
                <w:lang w:eastAsia="en-US"/>
              </w:rPr>
              <w:id w:val="-1778786093"/>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bl>
    <w:p w:rsidR="0027475B" w:rsidRPr="0027475B" w:rsidRDefault="0027475B" w:rsidP="0027475B">
      <w:pPr>
        <w:spacing w:after="200" w:line="276" w:lineRule="auto"/>
        <w:rPr>
          <w:rFonts w:eastAsia="Calibri" w:cs="Arial"/>
          <w:b/>
          <w:szCs w:val="22"/>
        </w:rPr>
      </w:pPr>
    </w:p>
    <w:tbl>
      <w:tblPr>
        <w:tblW w:w="0" w:type="auto"/>
        <w:tblLook w:val="04A0" w:firstRow="1" w:lastRow="0" w:firstColumn="1" w:lastColumn="0" w:noHBand="0" w:noVBand="1"/>
      </w:tblPr>
      <w:tblGrid>
        <w:gridCol w:w="1911"/>
        <w:gridCol w:w="6612"/>
      </w:tblGrid>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 w:val="24"/>
              </w:rPr>
              <w:br w:type="page"/>
            </w:r>
            <w:r w:rsidRPr="0027475B">
              <w:rPr>
                <w:rFonts w:cs="Arial"/>
                <w:b/>
                <w:color w:val="000000"/>
                <w:szCs w:val="22"/>
                <w:lang w:eastAsia="en-US"/>
              </w:rPr>
              <w:t>MODULE CODE:</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ACDA5003</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TITLE:</w:t>
            </w:r>
            <w:r w:rsidRPr="0027475B">
              <w:rPr>
                <w:rFonts w:cs="Arial"/>
                <w:b/>
                <w:color w:val="000000"/>
                <w:szCs w:val="22"/>
                <w:lang w:eastAsia="en-US"/>
              </w:rPr>
              <w:tab/>
            </w:r>
          </w:p>
        </w:tc>
        <w:tc>
          <w:tcPr>
            <w:tcW w:w="6935" w:type="dxa"/>
            <w:vAlign w:val="center"/>
          </w:tcPr>
          <w:p w:rsidR="0027475B" w:rsidRPr="0027475B" w:rsidRDefault="0027475B" w:rsidP="0027475B">
            <w:pPr>
              <w:keepNext/>
              <w:jc w:val="both"/>
              <w:outlineLvl w:val="2"/>
              <w:rPr>
                <w:rFonts w:cs="Arial"/>
                <w:b/>
                <w:color w:val="000000"/>
              </w:rPr>
            </w:pPr>
            <w:bookmarkStart w:id="8" w:name="_Toc515449960"/>
            <w:r w:rsidRPr="0027475B">
              <w:rPr>
                <w:rFonts w:cs="Arial"/>
                <w:b/>
                <w:color w:val="000000"/>
              </w:rPr>
              <w:t>Enterprise &amp; Innovation Group Project</w:t>
            </w:r>
            <w:bookmarkEnd w:id="8"/>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DATED:</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16/08/2018</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 xml:space="preserve">LEVEL:  </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5</w:t>
            </w: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CREDITS:</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20</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rPr>
          <w:trHeight w:val="80"/>
        </w:trPr>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JACS CODE:</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I310</w:t>
            </w:r>
          </w:p>
        </w:tc>
      </w:tr>
    </w:tbl>
    <w:p w:rsidR="0027475B" w:rsidRPr="0027475B" w:rsidRDefault="0027475B" w:rsidP="0027475B">
      <w:pPr>
        <w:pBdr>
          <w:bottom w:val="single" w:sz="6" w:space="1" w:color="auto"/>
        </w:pBdr>
        <w:rPr>
          <w:rFonts w:cs="Arial"/>
          <w:szCs w:val="22"/>
          <w:lang w:eastAsia="en-US"/>
        </w:rPr>
      </w:pPr>
    </w:p>
    <w:p w:rsidR="0027475B" w:rsidRPr="0027475B" w:rsidRDefault="0027475B" w:rsidP="0027475B">
      <w:pPr>
        <w:jc w:val="both"/>
        <w:rPr>
          <w:rFonts w:cs="Arial"/>
          <w:b/>
          <w:szCs w:val="22"/>
        </w:rPr>
      </w:pPr>
    </w:p>
    <w:p w:rsidR="0027475B" w:rsidRPr="0027475B" w:rsidRDefault="0027475B" w:rsidP="0027475B">
      <w:pPr>
        <w:spacing w:after="200"/>
        <w:jc w:val="both"/>
        <w:rPr>
          <w:rFonts w:cs="Arial"/>
          <w:b/>
          <w:szCs w:val="22"/>
        </w:rPr>
      </w:pPr>
      <w:r w:rsidRPr="0027475B">
        <w:rPr>
          <w:rFonts w:cs="Arial"/>
          <w:b/>
          <w:szCs w:val="22"/>
        </w:rPr>
        <w:t>AIM(S)</w:t>
      </w:r>
    </w:p>
    <w:p w:rsidR="0027475B" w:rsidRPr="0027475B" w:rsidRDefault="0027475B" w:rsidP="0027475B">
      <w:pPr>
        <w:ind w:left="360"/>
        <w:contextualSpacing/>
        <w:rPr>
          <w:rFonts w:eastAsia="Calibri" w:cs="Arial"/>
          <w:szCs w:val="22"/>
          <w:lang w:eastAsia="en-US"/>
        </w:rPr>
      </w:pPr>
      <w:r w:rsidRPr="0027475B">
        <w:rPr>
          <w:rFonts w:eastAsia="Calibri" w:cs="Arial"/>
          <w:color w:val="000000"/>
          <w:szCs w:val="22"/>
          <w:lang w:eastAsia="en-US"/>
        </w:rPr>
        <w:t xml:space="preserve">The module develops the student’s </w:t>
      </w:r>
      <w:r w:rsidRPr="0027475B">
        <w:rPr>
          <w:rFonts w:eastAsia="Calibri" w:cs="Arial"/>
          <w:szCs w:val="22"/>
          <w:lang w:eastAsia="en-US"/>
        </w:rPr>
        <w:t xml:space="preserve">innovation entrepreneurship and employability skills by enabling them to work in teams to </w:t>
      </w:r>
      <w:r w:rsidRPr="0027475B">
        <w:rPr>
          <w:rFonts w:eastAsia="Calibri" w:cs="Arial"/>
          <w:color w:val="000000"/>
          <w:szCs w:val="22"/>
          <w:lang w:eastAsia="en-US"/>
        </w:rPr>
        <w:t xml:space="preserve">apply and develop their skills and knowledge to </w:t>
      </w:r>
      <w:r w:rsidRPr="0027475B">
        <w:rPr>
          <w:rFonts w:eastAsia="Calibri" w:cs="Arial"/>
          <w:szCs w:val="22"/>
          <w:lang w:eastAsia="en-US"/>
        </w:rPr>
        <w:t>create an innovative prototype, new product business plan and professional pitch presentation.</w:t>
      </w:r>
    </w:p>
    <w:p w:rsidR="0027475B" w:rsidRPr="0027475B" w:rsidRDefault="0027475B" w:rsidP="0027475B">
      <w:pPr>
        <w:ind w:left="360"/>
        <w:contextualSpacing/>
        <w:rPr>
          <w:rFonts w:eastAsia="Calibri" w:cs="Arial"/>
          <w:szCs w:val="22"/>
          <w:lang w:eastAsia="en-US"/>
        </w:rPr>
      </w:pPr>
    </w:p>
    <w:p w:rsidR="0027475B" w:rsidRPr="0027475B" w:rsidRDefault="0027475B" w:rsidP="0027475B">
      <w:pPr>
        <w:jc w:val="both"/>
        <w:rPr>
          <w:rFonts w:cs="Arial"/>
          <w:b/>
          <w:szCs w:val="22"/>
        </w:rPr>
      </w:pPr>
      <w:r w:rsidRPr="0027475B">
        <w:rPr>
          <w:rFonts w:cs="Arial"/>
          <w:b/>
          <w:szCs w:val="22"/>
        </w:rPr>
        <w:t>LEARNING OUTCOMES</w:t>
      </w:r>
    </w:p>
    <w:p w:rsidR="0027475B" w:rsidRPr="0027475B" w:rsidRDefault="0027475B" w:rsidP="0027475B">
      <w:pPr>
        <w:rPr>
          <w:rFonts w:cs="Arial"/>
          <w:b/>
          <w:szCs w:val="22"/>
          <w:lang w:eastAsia="en-US"/>
        </w:rPr>
      </w:pPr>
    </w:p>
    <w:p w:rsidR="0027475B" w:rsidRPr="0027475B" w:rsidRDefault="0027475B" w:rsidP="0027475B">
      <w:pPr>
        <w:rPr>
          <w:rFonts w:cs="Arial"/>
          <w:szCs w:val="22"/>
          <w:lang w:eastAsia="en-US"/>
        </w:rPr>
      </w:pPr>
      <w:r w:rsidRPr="0027475B">
        <w:rPr>
          <w:rFonts w:cs="Arial"/>
          <w:szCs w:val="22"/>
          <w:lang w:eastAsia="en-US"/>
        </w:rPr>
        <w:t>Upon the successful completion of this module, the student should be able to:</w:t>
      </w:r>
      <w:r w:rsidRPr="0027475B">
        <w:rPr>
          <w:rFonts w:cs="Arial"/>
          <w:szCs w:val="22"/>
          <w:lang w:eastAsia="en-US"/>
        </w:rPr>
        <w:br/>
      </w:r>
    </w:p>
    <w:p w:rsidR="0027475B" w:rsidRPr="0027475B" w:rsidRDefault="0027475B" w:rsidP="00AE2054">
      <w:pPr>
        <w:numPr>
          <w:ilvl w:val="0"/>
          <w:numId w:val="25"/>
        </w:numPr>
        <w:spacing w:after="200" w:line="276" w:lineRule="auto"/>
        <w:rPr>
          <w:rFonts w:cs="Arial"/>
          <w:szCs w:val="22"/>
          <w:lang w:eastAsia="en-US"/>
        </w:rPr>
      </w:pPr>
      <w:r w:rsidRPr="0027475B">
        <w:rPr>
          <w:rFonts w:cs="Arial"/>
          <w:szCs w:val="22"/>
          <w:lang w:eastAsia="en-US"/>
        </w:rPr>
        <w:t>Demonstrate a sound understanding of enterprise &amp; innovation concepts by evaluating and documenting a vital contribution to an innovative business opportunity.</w:t>
      </w:r>
    </w:p>
    <w:p w:rsidR="0027475B" w:rsidRPr="0027475B" w:rsidRDefault="0027475B" w:rsidP="00AE2054">
      <w:pPr>
        <w:numPr>
          <w:ilvl w:val="0"/>
          <w:numId w:val="25"/>
        </w:numPr>
        <w:spacing w:after="200" w:line="276" w:lineRule="auto"/>
        <w:rPr>
          <w:rFonts w:cs="Arial"/>
          <w:szCs w:val="22"/>
          <w:lang w:eastAsia="en-US"/>
        </w:rPr>
      </w:pPr>
      <w:r w:rsidRPr="0027475B">
        <w:rPr>
          <w:rFonts w:cs="Arial"/>
          <w:szCs w:val="22"/>
          <w:lang w:eastAsia="en-US"/>
        </w:rPr>
        <w:t>Work as part of a team to design and implement a practical solution and pitch a new business initiative.</w:t>
      </w:r>
    </w:p>
    <w:p w:rsidR="0027475B" w:rsidRPr="0027475B" w:rsidRDefault="0027475B" w:rsidP="0027475B">
      <w:pPr>
        <w:rPr>
          <w:rFonts w:cs="Arial"/>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27475B">
        <w:rPr>
          <w:rFonts w:cs="Arial"/>
          <w:b/>
          <w:szCs w:val="22"/>
        </w:rPr>
        <w:t>INDICATIVE CONTENT</w:t>
      </w:r>
    </w:p>
    <w:p w:rsidR="0027475B" w:rsidRPr="0027475B" w:rsidRDefault="0027475B" w:rsidP="0027475B">
      <w:pPr>
        <w:rPr>
          <w:rFonts w:cs="Arial"/>
          <w:szCs w:val="22"/>
          <w:lang w:eastAsia="en-US"/>
        </w:rPr>
      </w:pP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 xml:space="preserve">Creativity &amp; Innovation </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Market research and analysis</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New product design and specification</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lastRenderedPageBreak/>
        <w:t>Cost analysis, prediction and pricing</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Project planning skills</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Prototype development methods</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New product / Business planning</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Business Types and Strategy</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Marketing</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Financial planning and management</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Operation and production planning</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Professional legal and ethical considerations</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Report writing &amp; Presentation skills</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Organisation and self-motivation skills</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r w:rsidRPr="0027475B">
        <w:rPr>
          <w:rFonts w:eastAsia="Calibri" w:cs="Arial"/>
          <w:szCs w:val="22"/>
          <w:lang w:eastAsia="en-US"/>
        </w:rPr>
        <w:t>Team working skills</w:t>
      </w:r>
    </w:p>
    <w:p w:rsidR="0027475B" w:rsidRPr="0027475B" w:rsidRDefault="0027475B" w:rsidP="00AE2054">
      <w:pPr>
        <w:numPr>
          <w:ilvl w:val="0"/>
          <w:numId w:val="10"/>
        </w:numPr>
        <w:spacing w:after="200" w:line="276" w:lineRule="auto"/>
        <w:ind w:left="851" w:hanging="567"/>
        <w:contextualSpacing/>
        <w:rPr>
          <w:rFonts w:eastAsia="Calibri" w:cs="Arial"/>
          <w:szCs w:val="22"/>
          <w:lang w:eastAsia="en-US"/>
        </w:rPr>
      </w:pPr>
      <w:proofErr w:type="gramStart"/>
      <w:r w:rsidRPr="0027475B">
        <w:rPr>
          <w:rFonts w:eastAsia="Calibri" w:cs="Arial"/>
          <w:szCs w:val="22"/>
          <w:lang w:eastAsia="en-US"/>
        </w:rPr>
        <w:t>Use of relevant hardware and software tools.</w:t>
      </w:r>
      <w:proofErr w:type="gramEnd"/>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27475B">
        <w:rPr>
          <w:rFonts w:cs="Arial"/>
          <w:b/>
          <w:szCs w:val="22"/>
        </w:rPr>
        <w:t>LEARNING AND TEACHING STRATEGY</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lang w:eastAsia="en-US"/>
        </w:rPr>
      </w:pPr>
      <w:r w:rsidRPr="0027475B">
        <w:rPr>
          <w:rFonts w:cs="Arial"/>
          <w:szCs w:val="22"/>
          <w:lang w:eastAsia="en-US"/>
        </w:rPr>
        <w:t xml:space="preserve">The study time for the module </w:t>
      </w:r>
      <w:proofErr w:type="gramStart"/>
      <w:r w:rsidRPr="0027475B">
        <w:rPr>
          <w:rFonts w:cs="Arial"/>
          <w:szCs w:val="22"/>
          <w:lang w:eastAsia="en-US"/>
        </w:rPr>
        <w:t>is divided</w:t>
      </w:r>
      <w:proofErr w:type="gramEnd"/>
      <w:r w:rsidRPr="0027475B">
        <w:rPr>
          <w:rFonts w:cs="Arial"/>
          <w:szCs w:val="22"/>
          <w:lang w:eastAsia="en-US"/>
        </w:rPr>
        <w:t xml:space="preserve"> as follows:</w:t>
      </w:r>
    </w:p>
    <w:tbl>
      <w:tblPr>
        <w:tblStyle w:val="TableGrid21"/>
        <w:tblW w:w="0" w:type="auto"/>
        <w:tblInd w:w="108" w:type="dxa"/>
        <w:tblLayout w:type="fixed"/>
        <w:tblLook w:val="04A0" w:firstRow="1" w:lastRow="0" w:firstColumn="1" w:lastColumn="0" w:noHBand="0" w:noVBand="1"/>
      </w:tblPr>
      <w:tblGrid>
        <w:gridCol w:w="3969"/>
        <w:gridCol w:w="1701"/>
        <w:gridCol w:w="1843"/>
      </w:tblGrid>
      <w:tr w:rsidR="0027475B" w:rsidRPr="0027475B" w:rsidTr="00070FB7">
        <w:tc>
          <w:tcPr>
            <w:tcW w:w="3969" w:type="dxa"/>
            <w:tcBorders>
              <w:top w:val="single" w:sz="4" w:space="0" w:color="auto"/>
              <w:left w:val="single" w:sz="4" w:space="0" w:color="auto"/>
            </w:tcBorders>
          </w:tcPr>
          <w:p w:rsidR="0027475B" w:rsidRPr="0027475B" w:rsidRDefault="0027475B" w:rsidP="0027475B">
            <w:pPr>
              <w:keepNext/>
              <w:rPr>
                <w:rFonts w:cs="Arial"/>
                <w:b/>
                <w:szCs w:val="22"/>
              </w:rPr>
            </w:pPr>
            <w:r w:rsidRPr="0027475B">
              <w:rPr>
                <w:rFonts w:cs="Arial"/>
                <w:b/>
                <w:szCs w:val="22"/>
              </w:rPr>
              <w:t>Activity type</w:t>
            </w:r>
          </w:p>
        </w:tc>
        <w:tc>
          <w:tcPr>
            <w:tcW w:w="1701" w:type="dxa"/>
            <w:tcBorders>
              <w:top w:val="single" w:sz="4" w:space="0" w:color="auto"/>
            </w:tcBorders>
          </w:tcPr>
          <w:p w:rsidR="0027475B" w:rsidRPr="0027475B" w:rsidRDefault="0027475B" w:rsidP="0027475B">
            <w:pPr>
              <w:keepNext/>
              <w:jc w:val="center"/>
              <w:rPr>
                <w:rFonts w:cs="Arial"/>
                <w:b/>
                <w:szCs w:val="22"/>
              </w:rPr>
            </w:pPr>
            <w:r w:rsidRPr="0027475B">
              <w:rPr>
                <w:rFonts w:cs="Arial"/>
                <w:b/>
                <w:szCs w:val="22"/>
              </w:rPr>
              <w:t>Hours</w:t>
            </w:r>
          </w:p>
        </w:tc>
        <w:tc>
          <w:tcPr>
            <w:tcW w:w="1843" w:type="dxa"/>
            <w:tcBorders>
              <w:top w:val="single" w:sz="4" w:space="0" w:color="auto"/>
            </w:tcBorders>
          </w:tcPr>
          <w:p w:rsidR="0027475B" w:rsidRPr="0027475B" w:rsidRDefault="0027475B" w:rsidP="0027475B">
            <w:pPr>
              <w:keepNext/>
              <w:jc w:val="center"/>
              <w:rPr>
                <w:rFonts w:cs="Arial"/>
                <w:b/>
                <w:szCs w:val="22"/>
              </w:rPr>
            </w:pPr>
            <w:r w:rsidRPr="0027475B">
              <w:rPr>
                <w:rFonts w:cs="Arial"/>
                <w:b/>
                <w:szCs w:val="22"/>
              </w:rPr>
              <w:t>Percentage</w:t>
            </w:r>
          </w:p>
        </w:tc>
      </w:tr>
      <w:tr w:rsidR="0027475B" w:rsidRPr="0027475B" w:rsidTr="00070FB7">
        <w:tc>
          <w:tcPr>
            <w:tcW w:w="3969" w:type="dxa"/>
          </w:tcPr>
          <w:p w:rsidR="0027475B" w:rsidRPr="0027475B" w:rsidRDefault="0027475B" w:rsidP="0027475B">
            <w:pPr>
              <w:keepNext/>
              <w:rPr>
                <w:rFonts w:cs="Arial"/>
                <w:szCs w:val="22"/>
              </w:rPr>
            </w:pPr>
            <w:r w:rsidRPr="0027475B">
              <w:rPr>
                <w:rFonts w:cs="Arial"/>
                <w:szCs w:val="22"/>
              </w:rPr>
              <w:t>Scheduled learning</w:t>
            </w:r>
          </w:p>
        </w:tc>
        <w:tc>
          <w:tcPr>
            <w:tcW w:w="1701" w:type="dxa"/>
          </w:tcPr>
          <w:p w:rsidR="0027475B" w:rsidRPr="0027475B" w:rsidRDefault="0027475B" w:rsidP="0027475B">
            <w:pPr>
              <w:keepNext/>
              <w:jc w:val="center"/>
              <w:rPr>
                <w:rFonts w:cs="Arial"/>
                <w:szCs w:val="22"/>
              </w:rPr>
            </w:pPr>
            <w:r w:rsidRPr="0027475B">
              <w:rPr>
                <w:rFonts w:cs="Arial"/>
                <w:szCs w:val="22"/>
              </w:rPr>
              <w:t>60</w:t>
            </w:r>
          </w:p>
        </w:tc>
        <w:tc>
          <w:tcPr>
            <w:tcW w:w="1843" w:type="dxa"/>
          </w:tcPr>
          <w:p w:rsidR="0027475B" w:rsidRPr="0027475B" w:rsidRDefault="0027475B" w:rsidP="0027475B">
            <w:pPr>
              <w:keepNext/>
              <w:jc w:val="center"/>
              <w:rPr>
                <w:rFonts w:cs="Arial"/>
                <w:szCs w:val="22"/>
              </w:rPr>
            </w:pPr>
            <w:r w:rsidRPr="0027475B">
              <w:rPr>
                <w:rFonts w:cs="Arial"/>
                <w:szCs w:val="22"/>
              </w:rPr>
              <w:t>30%</w:t>
            </w:r>
          </w:p>
        </w:tc>
      </w:tr>
      <w:tr w:rsidR="0027475B" w:rsidRPr="0027475B" w:rsidTr="00070FB7">
        <w:tc>
          <w:tcPr>
            <w:tcW w:w="3969" w:type="dxa"/>
          </w:tcPr>
          <w:p w:rsidR="0027475B" w:rsidRPr="0027475B" w:rsidRDefault="0027475B" w:rsidP="0027475B">
            <w:pPr>
              <w:keepNext/>
              <w:rPr>
                <w:rFonts w:cs="Arial"/>
                <w:szCs w:val="22"/>
              </w:rPr>
            </w:pPr>
            <w:r w:rsidRPr="0027475B">
              <w:rPr>
                <w:rFonts w:cs="Arial"/>
                <w:szCs w:val="22"/>
              </w:rPr>
              <w:t>Independent learning</w:t>
            </w:r>
          </w:p>
        </w:tc>
        <w:tc>
          <w:tcPr>
            <w:tcW w:w="1701" w:type="dxa"/>
          </w:tcPr>
          <w:p w:rsidR="0027475B" w:rsidRPr="0027475B" w:rsidRDefault="0027475B" w:rsidP="0027475B">
            <w:pPr>
              <w:keepNext/>
              <w:jc w:val="center"/>
              <w:rPr>
                <w:rFonts w:cs="Arial"/>
                <w:szCs w:val="22"/>
              </w:rPr>
            </w:pPr>
            <w:r w:rsidRPr="0027475B">
              <w:rPr>
                <w:rFonts w:cs="Arial"/>
                <w:szCs w:val="22"/>
              </w:rPr>
              <w:t>140</w:t>
            </w:r>
          </w:p>
        </w:tc>
        <w:tc>
          <w:tcPr>
            <w:tcW w:w="1843" w:type="dxa"/>
          </w:tcPr>
          <w:p w:rsidR="0027475B" w:rsidRPr="0027475B" w:rsidRDefault="0027475B" w:rsidP="0027475B">
            <w:pPr>
              <w:keepNext/>
              <w:jc w:val="center"/>
              <w:rPr>
                <w:rFonts w:cs="Arial"/>
                <w:szCs w:val="22"/>
              </w:rPr>
            </w:pPr>
            <w:r w:rsidRPr="0027475B">
              <w:rPr>
                <w:rFonts w:cs="Arial"/>
                <w:szCs w:val="22"/>
              </w:rPr>
              <w:t>70%</w:t>
            </w:r>
          </w:p>
        </w:tc>
      </w:tr>
      <w:tr w:rsidR="0027475B" w:rsidRPr="0027475B" w:rsidTr="00070FB7">
        <w:tc>
          <w:tcPr>
            <w:tcW w:w="3969" w:type="dxa"/>
          </w:tcPr>
          <w:p w:rsidR="0027475B" w:rsidRPr="0027475B" w:rsidRDefault="0027475B" w:rsidP="0027475B">
            <w:pPr>
              <w:keepNext/>
              <w:rPr>
                <w:rFonts w:cs="Arial"/>
                <w:szCs w:val="22"/>
              </w:rPr>
            </w:pPr>
            <w:r w:rsidRPr="0027475B">
              <w:rPr>
                <w:rFonts w:cs="Arial"/>
                <w:szCs w:val="22"/>
              </w:rPr>
              <w:t>Placement learning</w:t>
            </w:r>
          </w:p>
        </w:tc>
        <w:tc>
          <w:tcPr>
            <w:tcW w:w="1701" w:type="dxa"/>
          </w:tcPr>
          <w:p w:rsidR="0027475B" w:rsidRPr="0027475B" w:rsidRDefault="0027475B" w:rsidP="0027475B">
            <w:pPr>
              <w:keepNext/>
              <w:jc w:val="center"/>
              <w:rPr>
                <w:rFonts w:cs="Arial"/>
                <w:szCs w:val="22"/>
              </w:rPr>
            </w:pPr>
          </w:p>
        </w:tc>
        <w:tc>
          <w:tcPr>
            <w:tcW w:w="1843" w:type="dxa"/>
          </w:tcPr>
          <w:p w:rsidR="0027475B" w:rsidRPr="0027475B" w:rsidRDefault="0027475B" w:rsidP="0027475B">
            <w:pPr>
              <w:keepNext/>
              <w:jc w:val="center"/>
              <w:rPr>
                <w:rFonts w:cs="Arial"/>
                <w:szCs w:val="22"/>
              </w:rPr>
            </w:pPr>
          </w:p>
        </w:tc>
      </w:tr>
      <w:tr w:rsidR="0027475B" w:rsidRPr="0027475B" w:rsidTr="00070FB7">
        <w:tc>
          <w:tcPr>
            <w:tcW w:w="3969" w:type="dxa"/>
          </w:tcPr>
          <w:p w:rsidR="0027475B" w:rsidRPr="0027475B" w:rsidRDefault="0027475B" w:rsidP="0027475B">
            <w:pPr>
              <w:keepNext/>
              <w:rPr>
                <w:rFonts w:cs="Arial"/>
                <w:szCs w:val="22"/>
              </w:rPr>
            </w:pPr>
            <w:r w:rsidRPr="0027475B">
              <w:rPr>
                <w:rFonts w:cs="Arial"/>
                <w:b/>
                <w:szCs w:val="22"/>
              </w:rPr>
              <w:t>TOTAL</w:t>
            </w:r>
          </w:p>
        </w:tc>
        <w:tc>
          <w:tcPr>
            <w:tcW w:w="1701" w:type="dxa"/>
          </w:tcPr>
          <w:p w:rsidR="0027475B" w:rsidRPr="0027475B" w:rsidRDefault="0027475B" w:rsidP="0027475B">
            <w:pPr>
              <w:keepNext/>
              <w:jc w:val="center"/>
              <w:rPr>
                <w:rFonts w:cs="Arial"/>
                <w:b/>
                <w:szCs w:val="22"/>
              </w:rPr>
            </w:pPr>
            <w:r w:rsidRPr="0027475B">
              <w:rPr>
                <w:rFonts w:cs="Arial"/>
                <w:b/>
                <w:szCs w:val="22"/>
              </w:rPr>
              <w:t>200</w:t>
            </w:r>
          </w:p>
        </w:tc>
        <w:tc>
          <w:tcPr>
            <w:tcW w:w="1843" w:type="dxa"/>
          </w:tcPr>
          <w:p w:rsidR="0027475B" w:rsidRPr="0027475B" w:rsidRDefault="0027475B" w:rsidP="0027475B">
            <w:pPr>
              <w:keepNext/>
              <w:jc w:val="center"/>
              <w:rPr>
                <w:rFonts w:cs="Arial"/>
                <w:b/>
                <w:szCs w:val="22"/>
              </w:rPr>
            </w:pPr>
            <w:r w:rsidRPr="0027475B">
              <w:rPr>
                <w:rFonts w:cs="Arial"/>
                <w:b/>
                <w:szCs w:val="22"/>
              </w:rPr>
              <w:t>100%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r w:rsidRPr="0027475B">
        <w:rPr>
          <w:rFonts w:cs="Arial"/>
          <w:b/>
          <w:szCs w:val="22"/>
        </w:rPr>
        <w:t>ASSESSMENT</w:t>
      </w:r>
    </w:p>
    <w:p w:rsidR="0027475B" w:rsidRPr="0027475B" w:rsidRDefault="0027475B" w:rsidP="0027475B">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27475B" w:rsidRPr="0027475B" w:rsidRDefault="0027475B" w:rsidP="0027475B">
      <w:pPr>
        <w:rPr>
          <w:rFonts w:cs="Arial"/>
          <w:b/>
          <w:szCs w:val="22"/>
          <w:lang w:eastAsia="en-US"/>
        </w:rPr>
      </w:pPr>
      <w:r w:rsidRPr="0027475B">
        <w:rPr>
          <w:rFonts w:cs="Arial"/>
          <w:b/>
          <w:szCs w:val="22"/>
          <w:lang w:eastAsia="en-US"/>
        </w:rPr>
        <w:t>Assessment Component 1</w:t>
      </w:r>
    </w:p>
    <w:p w:rsidR="0027475B" w:rsidRPr="0027475B" w:rsidRDefault="0027475B" w:rsidP="0027475B">
      <w:pPr>
        <w:rPr>
          <w:rFonts w:cs="Arial"/>
          <w:b/>
          <w:i/>
          <w:sz w:val="20"/>
          <w:szCs w:val="24"/>
          <w:lang w:eastAsia="en-US"/>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2266"/>
        <w:gridCol w:w="525"/>
        <w:gridCol w:w="2354"/>
        <w:gridCol w:w="525"/>
        <w:gridCol w:w="2308"/>
      </w:tblGrid>
      <w:tr w:rsidR="0027475B" w:rsidRPr="0027475B" w:rsidTr="00070FB7">
        <w:sdt>
          <w:sdtPr>
            <w:rPr>
              <w:rFonts w:cs="Arial"/>
              <w:szCs w:val="22"/>
            </w:rPr>
            <w:id w:val="1670991853"/>
            <w14:checkbox>
              <w14:checked w14:val="0"/>
              <w14:checkedState w14:val="2612" w14:font="MS Gothic"/>
              <w14:uncheckedState w14:val="2610" w14:font="MS Gothic"/>
            </w14:checkbox>
          </w:sdtPr>
          <w:sdtEndPr/>
          <w:sdtContent>
            <w:tc>
              <w:tcPr>
                <w:tcW w:w="562"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58" w:type="dxa"/>
          </w:tcPr>
          <w:p w:rsidR="0027475B" w:rsidRPr="0027475B" w:rsidRDefault="0027475B" w:rsidP="0027475B">
            <w:pPr>
              <w:rPr>
                <w:rFonts w:cs="Arial"/>
                <w:b/>
                <w:szCs w:val="22"/>
              </w:rPr>
            </w:pPr>
            <w:r w:rsidRPr="0027475B">
              <w:rPr>
                <w:rFonts w:cs="Arial"/>
                <w:b/>
                <w:szCs w:val="22"/>
              </w:rPr>
              <w:t>Written exam</w:t>
            </w:r>
          </w:p>
        </w:tc>
        <w:sdt>
          <w:sdtPr>
            <w:rPr>
              <w:rFonts w:cs="Arial"/>
              <w:szCs w:val="22"/>
            </w:rPr>
            <w:id w:val="-1902908227"/>
            <w14:checkbox>
              <w14:checked w14:val="0"/>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Coursework</w:t>
            </w:r>
          </w:p>
        </w:tc>
        <w:sdt>
          <w:sdtPr>
            <w:rPr>
              <w:rFonts w:cs="Arial"/>
              <w:szCs w:val="22"/>
            </w:rPr>
            <w:id w:val="-2056075244"/>
            <w14:checkbox>
              <w14:checked w14:val="1"/>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Practical</w:t>
            </w:r>
          </w:p>
        </w:tc>
      </w:tr>
    </w:tbl>
    <w:p w:rsidR="0027475B" w:rsidRPr="0027475B" w:rsidRDefault="0027475B" w:rsidP="0027475B">
      <w:pPr>
        <w:rPr>
          <w:rFonts w:cs="Arial"/>
          <w:b/>
          <w:szCs w:val="22"/>
          <w:lang w:eastAsia="en-US"/>
        </w:rPr>
      </w:pPr>
    </w:p>
    <w:tbl>
      <w:tblPr>
        <w:tblStyle w:val="TableGrid21"/>
        <w:tblW w:w="8784" w:type="dxa"/>
        <w:tblLayout w:type="fixed"/>
        <w:tblLook w:val="04A0" w:firstRow="1" w:lastRow="0" w:firstColumn="1" w:lastColumn="0" w:noHBand="0" w:noVBand="1"/>
      </w:tblPr>
      <w:tblGrid>
        <w:gridCol w:w="3256"/>
        <w:gridCol w:w="3969"/>
        <w:gridCol w:w="1559"/>
      </w:tblGrid>
      <w:tr w:rsidR="0027475B" w:rsidRPr="0027475B" w:rsidTr="00070FB7">
        <w:tc>
          <w:tcPr>
            <w:tcW w:w="3256" w:type="dxa"/>
          </w:tcPr>
          <w:p w:rsidR="0027475B" w:rsidRPr="0027475B" w:rsidRDefault="0027475B" w:rsidP="0027475B">
            <w:pPr>
              <w:jc w:val="center"/>
              <w:rPr>
                <w:rFonts w:cs="Arial"/>
                <w:b/>
                <w:szCs w:val="22"/>
              </w:rPr>
            </w:pPr>
            <w:r w:rsidRPr="0027475B">
              <w:rPr>
                <w:rFonts w:cs="Arial"/>
                <w:b/>
                <w:szCs w:val="22"/>
              </w:rPr>
              <w:t>Mode of assessment</w:t>
            </w:r>
          </w:p>
        </w:tc>
        <w:tc>
          <w:tcPr>
            <w:tcW w:w="3969" w:type="dxa"/>
          </w:tcPr>
          <w:p w:rsidR="0027475B" w:rsidRPr="0027475B" w:rsidRDefault="0027475B" w:rsidP="0027475B">
            <w:pPr>
              <w:rPr>
                <w:rFonts w:cs="Arial"/>
                <w:szCs w:val="22"/>
              </w:rPr>
            </w:pPr>
            <w:r w:rsidRPr="0027475B">
              <w:rPr>
                <w:rFonts w:cs="Arial"/>
                <w:b/>
                <w:szCs w:val="22"/>
              </w:rPr>
              <w:t>Volume</w:t>
            </w:r>
          </w:p>
        </w:tc>
        <w:tc>
          <w:tcPr>
            <w:tcW w:w="1559" w:type="dxa"/>
          </w:tcPr>
          <w:p w:rsidR="0027475B" w:rsidRPr="0027475B" w:rsidRDefault="0027475B" w:rsidP="0027475B">
            <w:pPr>
              <w:rPr>
                <w:rFonts w:cs="Arial"/>
                <w:szCs w:val="22"/>
              </w:rPr>
            </w:pPr>
            <w:r w:rsidRPr="0027475B">
              <w:rPr>
                <w:rFonts w:cs="Arial"/>
                <w:b/>
                <w:szCs w:val="22"/>
              </w:rPr>
              <w:t>Weighting</w:t>
            </w:r>
          </w:p>
        </w:tc>
      </w:tr>
      <w:tr w:rsidR="0027475B" w:rsidRPr="0027475B" w:rsidTr="00070FB7">
        <w:tc>
          <w:tcPr>
            <w:tcW w:w="3256" w:type="dxa"/>
          </w:tcPr>
          <w:p w:rsidR="0027475B" w:rsidRPr="0027475B" w:rsidRDefault="0027475B" w:rsidP="0027475B">
            <w:pPr>
              <w:jc w:val="center"/>
              <w:rPr>
                <w:rFonts w:cs="Arial"/>
                <w:szCs w:val="22"/>
              </w:rPr>
            </w:pPr>
            <w:r w:rsidRPr="0027475B">
              <w:rPr>
                <w:rFonts w:cs="Arial"/>
                <w:szCs w:val="22"/>
              </w:rPr>
              <w:t>Interim Presentation</w:t>
            </w:r>
          </w:p>
        </w:tc>
        <w:tc>
          <w:tcPr>
            <w:tcW w:w="3969" w:type="dxa"/>
          </w:tcPr>
          <w:p w:rsidR="0027475B" w:rsidRPr="0027475B" w:rsidRDefault="0027475B" w:rsidP="0027475B">
            <w:pPr>
              <w:jc w:val="center"/>
              <w:rPr>
                <w:rFonts w:cs="Arial"/>
                <w:szCs w:val="22"/>
              </w:rPr>
            </w:pPr>
            <w:r w:rsidRPr="0027475B">
              <w:rPr>
                <w:rFonts w:cs="Arial"/>
                <w:szCs w:val="22"/>
              </w:rPr>
              <w:t>10 minutes</w:t>
            </w:r>
          </w:p>
        </w:tc>
        <w:tc>
          <w:tcPr>
            <w:tcW w:w="1559" w:type="dxa"/>
          </w:tcPr>
          <w:p w:rsidR="0027475B" w:rsidRPr="0027475B" w:rsidRDefault="0027475B" w:rsidP="0027475B">
            <w:pPr>
              <w:jc w:val="center"/>
              <w:rPr>
                <w:rFonts w:cs="Arial"/>
                <w:szCs w:val="22"/>
              </w:rPr>
            </w:pPr>
            <w:r w:rsidRPr="0027475B">
              <w:rPr>
                <w:rFonts w:cs="Arial"/>
                <w:szCs w:val="22"/>
              </w:rPr>
              <w:t>20%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rPr>
          <w:rFonts w:cs="Arial"/>
          <w:b/>
          <w:szCs w:val="22"/>
          <w:lang w:eastAsia="en-US"/>
        </w:rPr>
      </w:pPr>
      <w:r w:rsidRPr="0027475B">
        <w:rPr>
          <w:rFonts w:cs="Arial"/>
          <w:b/>
          <w:szCs w:val="22"/>
          <w:lang w:eastAsia="en-US"/>
        </w:rPr>
        <w:t>Assessment Component 2</w:t>
      </w:r>
    </w:p>
    <w:p w:rsidR="0027475B" w:rsidRPr="0027475B" w:rsidRDefault="0027475B" w:rsidP="0027475B">
      <w:pPr>
        <w:rPr>
          <w:rFonts w:cs="Arial"/>
          <w:b/>
          <w:szCs w:val="22"/>
          <w:lang w:eastAsia="en-US"/>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2266"/>
        <w:gridCol w:w="525"/>
        <w:gridCol w:w="2354"/>
        <w:gridCol w:w="525"/>
        <w:gridCol w:w="2308"/>
      </w:tblGrid>
      <w:tr w:rsidR="0027475B" w:rsidRPr="0027475B" w:rsidTr="00070FB7">
        <w:sdt>
          <w:sdtPr>
            <w:rPr>
              <w:rFonts w:cs="Arial"/>
              <w:szCs w:val="22"/>
            </w:rPr>
            <w:id w:val="390696423"/>
            <w14:checkbox>
              <w14:checked w14:val="0"/>
              <w14:checkedState w14:val="2612" w14:font="MS Gothic"/>
              <w14:uncheckedState w14:val="2610" w14:font="MS Gothic"/>
            </w14:checkbox>
          </w:sdtPr>
          <w:sdtEndPr/>
          <w:sdtContent>
            <w:tc>
              <w:tcPr>
                <w:tcW w:w="562"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58" w:type="dxa"/>
          </w:tcPr>
          <w:p w:rsidR="0027475B" w:rsidRPr="0027475B" w:rsidRDefault="0027475B" w:rsidP="0027475B">
            <w:pPr>
              <w:rPr>
                <w:rFonts w:cs="Arial"/>
                <w:b/>
                <w:szCs w:val="22"/>
              </w:rPr>
            </w:pPr>
            <w:r w:rsidRPr="0027475B">
              <w:rPr>
                <w:rFonts w:cs="Arial"/>
                <w:b/>
                <w:szCs w:val="22"/>
              </w:rPr>
              <w:t>Written exam</w:t>
            </w:r>
          </w:p>
        </w:tc>
        <w:sdt>
          <w:sdtPr>
            <w:rPr>
              <w:rFonts w:cs="Arial"/>
              <w:szCs w:val="22"/>
            </w:rPr>
            <w:id w:val="598597822"/>
            <w14:checkbox>
              <w14:checked w14:val="1"/>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Coursework</w:t>
            </w:r>
          </w:p>
        </w:tc>
        <w:sdt>
          <w:sdtPr>
            <w:rPr>
              <w:rFonts w:cs="Arial"/>
              <w:szCs w:val="22"/>
            </w:rPr>
            <w:id w:val="831184427"/>
            <w14:checkbox>
              <w14:checked w14:val="0"/>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Practical</w:t>
            </w:r>
          </w:p>
        </w:tc>
      </w:tr>
    </w:tbl>
    <w:p w:rsidR="0027475B" w:rsidRPr="0027475B" w:rsidRDefault="0027475B" w:rsidP="0027475B">
      <w:pPr>
        <w:rPr>
          <w:rFonts w:cs="Arial"/>
          <w:b/>
          <w:szCs w:val="22"/>
          <w:lang w:eastAsia="en-US"/>
        </w:rPr>
      </w:pPr>
    </w:p>
    <w:tbl>
      <w:tblPr>
        <w:tblStyle w:val="TableGrid21"/>
        <w:tblW w:w="8784" w:type="dxa"/>
        <w:tblLayout w:type="fixed"/>
        <w:tblLook w:val="04A0" w:firstRow="1" w:lastRow="0" w:firstColumn="1" w:lastColumn="0" w:noHBand="0" w:noVBand="1"/>
      </w:tblPr>
      <w:tblGrid>
        <w:gridCol w:w="3256"/>
        <w:gridCol w:w="3969"/>
        <w:gridCol w:w="1559"/>
      </w:tblGrid>
      <w:tr w:rsidR="0027475B" w:rsidRPr="0027475B" w:rsidTr="00070FB7">
        <w:tc>
          <w:tcPr>
            <w:tcW w:w="3256" w:type="dxa"/>
          </w:tcPr>
          <w:p w:rsidR="0027475B" w:rsidRPr="0027475B" w:rsidRDefault="0027475B" w:rsidP="0027475B">
            <w:pPr>
              <w:jc w:val="center"/>
              <w:rPr>
                <w:rFonts w:cs="Arial"/>
                <w:b/>
                <w:szCs w:val="22"/>
              </w:rPr>
            </w:pPr>
            <w:r w:rsidRPr="0027475B">
              <w:rPr>
                <w:rFonts w:cs="Arial"/>
                <w:b/>
                <w:szCs w:val="22"/>
              </w:rPr>
              <w:t>Mode of assessment</w:t>
            </w:r>
          </w:p>
        </w:tc>
        <w:tc>
          <w:tcPr>
            <w:tcW w:w="3969" w:type="dxa"/>
          </w:tcPr>
          <w:p w:rsidR="0027475B" w:rsidRPr="0027475B" w:rsidRDefault="0027475B" w:rsidP="0027475B">
            <w:pPr>
              <w:rPr>
                <w:rFonts w:cs="Arial"/>
                <w:szCs w:val="22"/>
              </w:rPr>
            </w:pPr>
            <w:r w:rsidRPr="0027475B">
              <w:rPr>
                <w:rFonts w:cs="Arial"/>
                <w:b/>
                <w:szCs w:val="22"/>
              </w:rPr>
              <w:t>Volume</w:t>
            </w:r>
          </w:p>
        </w:tc>
        <w:tc>
          <w:tcPr>
            <w:tcW w:w="1559" w:type="dxa"/>
          </w:tcPr>
          <w:p w:rsidR="0027475B" w:rsidRPr="0027475B" w:rsidRDefault="0027475B" w:rsidP="0027475B">
            <w:pPr>
              <w:rPr>
                <w:rFonts w:cs="Arial"/>
                <w:szCs w:val="22"/>
              </w:rPr>
            </w:pPr>
            <w:r w:rsidRPr="0027475B">
              <w:rPr>
                <w:rFonts w:cs="Arial"/>
                <w:b/>
                <w:szCs w:val="22"/>
              </w:rPr>
              <w:t>Weighting</w:t>
            </w:r>
          </w:p>
        </w:tc>
      </w:tr>
      <w:tr w:rsidR="0027475B" w:rsidRPr="0027475B" w:rsidTr="00070FB7">
        <w:tc>
          <w:tcPr>
            <w:tcW w:w="3256" w:type="dxa"/>
          </w:tcPr>
          <w:p w:rsidR="0027475B" w:rsidRPr="0027475B" w:rsidRDefault="0027475B" w:rsidP="0027475B">
            <w:pPr>
              <w:jc w:val="center"/>
              <w:rPr>
                <w:rFonts w:cs="Arial"/>
                <w:szCs w:val="22"/>
              </w:rPr>
            </w:pPr>
            <w:r w:rsidRPr="0027475B">
              <w:rPr>
                <w:rFonts w:cs="Arial"/>
                <w:szCs w:val="22"/>
              </w:rPr>
              <w:t>Report</w:t>
            </w:r>
          </w:p>
        </w:tc>
        <w:tc>
          <w:tcPr>
            <w:tcW w:w="3969" w:type="dxa"/>
          </w:tcPr>
          <w:p w:rsidR="0027475B" w:rsidRPr="0027475B" w:rsidRDefault="0027475B" w:rsidP="0027475B">
            <w:pPr>
              <w:jc w:val="center"/>
              <w:rPr>
                <w:rFonts w:cs="Arial"/>
                <w:szCs w:val="22"/>
              </w:rPr>
            </w:pPr>
            <w:r w:rsidRPr="0027475B">
              <w:rPr>
                <w:rFonts w:cs="Arial"/>
                <w:szCs w:val="22"/>
              </w:rPr>
              <w:t>1500 words</w:t>
            </w:r>
          </w:p>
        </w:tc>
        <w:tc>
          <w:tcPr>
            <w:tcW w:w="1559" w:type="dxa"/>
          </w:tcPr>
          <w:p w:rsidR="0027475B" w:rsidRPr="0027475B" w:rsidRDefault="0027475B" w:rsidP="0027475B">
            <w:pPr>
              <w:jc w:val="center"/>
              <w:rPr>
                <w:rFonts w:cs="Arial"/>
                <w:szCs w:val="22"/>
              </w:rPr>
            </w:pPr>
            <w:r w:rsidRPr="0027475B">
              <w:rPr>
                <w:rFonts w:cs="Arial"/>
                <w:szCs w:val="22"/>
              </w:rPr>
              <w:t>40%</w:t>
            </w:r>
          </w:p>
        </w:tc>
      </w:tr>
    </w:tbl>
    <w:p w:rsidR="0027475B" w:rsidRPr="0027475B" w:rsidRDefault="0027475B" w:rsidP="0027475B">
      <w:pPr>
        <w:rPr>
          <w:rFonts w:cs="Arial"/>
          <w:b/>
          <w:szCs w:val="22"/>
          <w:highlight w:val="cyan"/>
          <w:lang w:eastAsia="en-US"/>
        </w:rPr>
      </w:pPr>
    </w:p>
    <w:p w:rsidR="0027475B" w:rsidRPr="0027475B" w:rsidRDefault="0027475B" w:rsidP="0027475B">
      <w:pPr>
        <w:rPr>
          <w:rFonts w:cs="Arial"/>
          <w:b/>
          <w:szCs w:val="22"/>
          <w:lang w:eastAsia="en-US"/>
        </w:rPr>
      </w:pPr>
      <w:r w:rsidRPr="0027475B">
        <w:rPr>
          <w:rFonts w:cs="Arial"/>
          <w:b/>
          <w:szCs w:val="22"/>
          <w:lang w:eastAsia="en-US"/>
        </w:rPr>
        <w:t>Assessment Component 3</w:t>
      </w:r>
    </w:p>
    <w:p w:rsidR="0027475B" w:rsidRPr="0027475B" w:rsidRDefault="0027475B" w:rsidP="0027475B">
      <w:pPr>
        <w:rPr>
          <w:rFonts w:cs="Arial"/>
          <w:b/>
          <w:i/>
          <w:sz w:val="20"/>
          <w:szCs w:val="24"/>
          <w:lang w:eastAsia="en-US"/>
        </w:rPr>
      </w:pPr>
    </w:p>
    <w:tbl>
      <w:tblPr>
        <w:tblStyle w:val="TableGrid2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2266"/>
        <w:gridCol w:w="525"/>
        <w:gridCol w:w="2354"/>
        <w:gridCol w:w="525"/>
        <w:gridCol w:w="2308"/>
      </w:tblGrid>
      <w:tr w:rsidR="0027475B" w:rsidRPr="0027475B" w:rsidTr="00070FB7">
        <w:sdt>
          <w:sdtPr>
            <w:rPr>
              <w:rFonts w:cs="Arial"/>
              <w:szCs w:val="22"/>
            </w:rPr>
            <w:id w:val="1954440657"/>
            <w14:checkbox>
              <w14:checked w14:val="0"/>
              <w14:checkedState w14:val="2612" w14:font="MS Gothic"/>
              <w14:uncheckedState w14:val="2610" w14:font="MS Gothic"/>
            </w14:checkbox>
          </w:sdtPr>
          <w:sdtEndPr/>
          <w:sdtContent>
            <w:tc>
              <w:tcPr>
                <w:tcW w:w="562"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58" w:type="dxa"/>
          </w:tcPr>
          <w:p w:rsidR="0027475B" w:rsidRPr="0027475B" w:rsidRDefault="0027475B" w:rsidP="0027475B">
            <w:pPr>
              <w:rPr>
                <w:rFonts w:cs="Arial"/>
                <w:b/>
                <w:szCs w:val="22"/>
              </w:rPr>
            </w:pPr>
            <w:r w:rsidRPr="0027475B">
              <w:rPr>
                <w:rFonts w:cs="Arial"/>
                <w:b/>
                <w:szCs w:val="22"/>
              </w:rPr>
              <w:t>Written exam</w:t>
            </w:r>
          </w:p>
        </w:tc>
        <w:sdt>
          <w:sdtPr>
            <w:rPr>
              <w:rFonts w:cs="Arial"/>
              <w:szCs w:val="22"/>
            </w:rPr>
            <w:id w:val="1477652464"/>
            <w14:checkbox>
              <w14:checked w14:val="0"/>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Coursework</w:t>
            </w:r>
          </w:p>
        </w:tc>
        <w:sdt>
          <w:sdtPr>
            <w:rPr>
              <w:rFonts w:cs="Arial"/>
              <w:szCs w:val="22"/>
            </w:rPr>
            <w:id w:val="1511877420"/>
            <w14:checkbox>
              <w14:checked w14:val="1"/>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Practical</w:t>
            </w:r>
          </w:p>
        </w:tc>
      </w:tr>
    </w:tbl>
    <w:p w:rsidR="0027475B" w:rsidRPr="0027475B" w:rsidRDefault="0027475B" w:rsidP="0027475B">
      <w:pPr>
        <w:rPr>
          <w:rFonts w:cs="Arial"/>
          <w:b/>
          <w:szCs w:val="22"/>
          <w:lang w:eastAsia="en-US"/>
        </w:rPr>
      </w:pPr>
    </w:p>
    <w:tbl>
      <w:tblPr>
        <w:tblStyle w:val="TableGrid21"/>
        <w:tblW w:w="8784" w:type="dxa"/>
        <w:tblLayout w:type="fixed"/>
        <w:tblLook w:val="04A0" w:firstRow="1" w:lastRow="0" w:firstColumn="1" w:lastColumn="0" w:noHBand="0" w:noVBand="1"/>
      </w:tblPr>
      <w:tblGrid>
        <w:gridCol w:w="3256"/>
        <w:gridCol w:w="3969"/>
        <w:gridCol w:w="1559"/>
      </w:tblGrid>
      <w:tr w:rsidR="0027475B" w:rsidRPr="0027475B" w:rsidTr="00070FB7">
        <w:tc>
          <w:tcPr>
            <w:tcW w:w="3256" w:type="dxa"/>
          </w:tcPr>
          <w:p w:rsidR="0027475B" w:rsidRPr="0027475B" w:rsidRDefault="0027475B" w:rsidP="0027475B">
            <w:pPr>
              <w:jc w:val="center"/>
              <w:rPr>
                <w:rFonts w:cs="Arial"/>
                <w:b/>
                <w:szCs w:val="22"/>
              </w:rPr>
            </w:pPr>
            <w:r w:rsidRPr="0027475B">
              <w:rPr>
                <w:rFonts w:cs="Arial"/>
                <w:b/>
                <w:szCs w:val="22"/>
              </w:rPr>
              <w:t>Mode of assessment</w:t>
            </w:r>
          </w:p>
        </w:tc>
        <w:tc>
          <w:tcPr>
            <w:tcW w:w="3969" w:type="dxa"/>
          </w:tcPr>
          <w:p w:rsidR="0027475B" w:rsidRPr="0027475B" w:rsidRDefault="0027475B" w:rsidP="0027475B">
            <w:pPr>
              <w:rPr>
                <w:rFonts w:cs="Arial"/>
                <w:szCs w:val="22"/>
              </w:rPr>
            </w:pPr>
            <w:r w:rsidRPr="0027475B">
              <w:rPr>
                <w:rFonts w:cs="Arial"/>
                <w:b/>
                <w:szCs w:val="22"/>
              </w:rPr>
              <w:t>Volume</w:t>
            </w:r>
          </w:p>
        </w:tc>
        <w:tc>
          <w:tcPr>
            <w:tcW w:w="1559" w:type="dxa"/>
          </w:tcPr>
          <w:p w:rsidR="0027475B" w:rsidRPr="0027475B" w:rsidRDefault="0027475B" w:rsidP="0027475B">
            <w:pPr>
              <w:rPr>
                <w:rFonts w:cs="Arial"/>
                <w:szCs w:val="22"/>
              </w:rPr>
            </w:pPr>
            <w:r w:rsidRPr="0027475B">
              <w:rPr>
                <w:rFonts w:cs="Arial"/>
                <w:b/>
                <w:szCs w:val="22"/>
              </w:rPr>
              <w:t>Weighting</w:t>
            </w:r>
          </w:p>
        </w:tc>
      </w:tr>
      <w:tr w:rsidR="0027475B" w:rsidRPr="0027475B" w:rsidTr="00070FB7">
        <w:tc>
          <w:tcPr>
            <w:tcW w:w="3256" w:type="dxa"/>
          </w:tcPr>
          <w:p w:rsidR="0027475B" w:rsidRPr="0027475B" w:rsidRDefault="0027475B" w:rsidP="0027475B">
            <w:pPr>
              <w:jc w:val="center"/>
              <w:rPr>
                <w:rFonts w:cs="Arial"/>
                <w:szCs w:val="22"/>
              </w:rPr>
            </w:pPr>
            <w:r w:rsidRPr="0027475B">
              <w:rPr>
                <w:rFonts w:cs="Arial"/>
                <w:szCs w:val="22"/>
              </w:rPr>
              <w:t>Final Presentation</w:t>
            </w:r>
          </w:p>
        </w:tc>
        <w:tc>
          <w:tcPr>
            <w:tcW w:w="3969" w:type="dxa"/>
          </w:tcPr>
          <w:p w:rsidR="0027475B" w:rsidRPr="0027475B" w:rsidRDefault="0027475B" w:rsidP="0027475B">
            <w:pPr>
              <w:jc w:val="center"/>
              <w:rPr>
                <w:rFonts w:cs="Arial"/>
                <w:szCs w:val="22"/>
              </w:rPr>
            </w:pPr>
            <w:r w:rsidRPr="0027475B">
              <w:rPr>
                <w:rFonts w:cs="Arial"/>
                <w:szCs w:val="22"/>
              </w:rPr>
              <w:t>15 minutes</w:t>
            </w:r>
          </w:p>
        </w:tc>
        <w:tc>
          <w:tcPr>
            <w:tcW w:w="1559" w:type="dxa"/>
          </w:tcPr>
          <w:p w:rsidR="0027475B" w:rsidRPr="0027475B" w:rsidRDefault="0027475B" w:rsidP="0027475B">
            <w:pPr>
              <w:jc w:val="center"/>
              <w:rPr>
                <w:rFonts w:cs="Arial"/>
                <w:szCs w:val="22"/>
              </w:rPr>
            </w:pPr>
            <w:r w:rsidRPr="0027475B">
              <w:rPr>
                <w:rFonts w:cs="Arial"/>
                <w:szCs w:val="22"/>
              </w:rPr>
              <w:t>40%</w:t>
            </w:r>
          </w:p>
        </w:tc>
      </w:tr>
    </w:tbl>
    <w:p w:rsidR="0027475B" w:rsidRPr="0027475B" w:rsidRDefault="0027475B" w:rsidP="0027475B">
      <w:pPr>
        <w:rPr>
          <w:rFonts w:cs="Arial"/>
          <w:b/>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7475B">
        <w:rPr>
          <w:rFonts w:cs="Arial"/>
          <w:b/>
          <w:szCs w:val="22"/>
        </w:rPr>
        <w:lastRenderedPageBreak/>
        <w:t>Assessment Summary</w:t>
      </w:r>
    </w:p>
    <w:tbl>
      <w:tblPr>
        <w:tblStyle w:val="TableGrid21"/>
        <w:tblW w:w="0" w:type="auto"/>
        <w:tblLayout w:type="fixed"/>
        <w:tblLook w:val="04A0" w:firstRow="1" w:lastRow="0" w:firstColumn="1" w:lastColumn="0" w:noHBand="0" w:noVBand="1"/>
      </w:tblPr>
      <w:tblGrid>
        <w:gridCol w:w="3261"/>
        <w:gridCol w:w="1842"/>
      </w:tblGrid>
      <w:tr w:rsidR="0027475B" w:rsidRPr="0027475B" w:rsidTr="00070FB7">
        <w:tc>
          <w:tcPr>
            <w:tcW w:w="3261" w:type="dxa"/>
            <w:tcBorders>
              <w:top w:val="single" w:sz="4" w:space="0" w:color="auto"/>
              <w:left w:val="single" w:sz="4" w:space="0" w:color="auto"/>
            </w:tcBorders>
          </w:tcPr>
          <w:p w:rsidR="0027475B" w:rsidRPr="0027475B" w:rsidRDefault="0027475B" w:rsidP="0027475B">
            <w:pPr>
              <w:keepNext/>
              <w:rPr>
                <w:rFonts w:cs="Arial"/>
                <w:b/>
                <w:szCs w:val="22"/>
              </w:rPr>
            </w:pPr>
            <w:r w:rsidRPr="0027475B">
              <w:rPr>
                <w:rFonts w:cs="Arial"/>
                <w:b/>
                <w:szCs w:val="22"/>
              </w:rPr>
              <w:t>Activity type</w:t>
            </w:r>
          </w:p>
        </w:tc>
        <w:tc>
          <w:tcPr>
            <w:tcW w:w="1842" w:type="dxa"/>
          </w:tcPr>
          <w:p w:rsidR="0027475B" w:rsidRPr="0027475B" w:rsidRDefault="0027475B" w:rsidP="0027475B">
            <w:pPr>
              <w:keepNext/>
              <w:jc w:val="center"/>
              <w:rPr>
                <w:rFonts w:cs="Arial"/>
                <w:b/>
                <w:szCs w:val="22"/>
              </w:rPr>
            </w:pPr>
            <w:r w:rsidRPr="0027475B">
              <w:rPr>
                <w:rFonts w:cs="Arial"/>
                <w:b/>
                <w:szCs w:val="22"/>
              </w:rPr>
              <w:t>Percentage</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szCs w:val="22"/>
              </w:rPr>
              <w:t>Written exam</w:t>
            </w:r>
          </w:p>
        </w:tc>
        <w:tc>
          <w:tcPr>
            <w:tcW w:w="1842" w:type="dxa"/>
          </w:tcPr>
          <w:p w:rsidR="0027475B" w:rsidRPr="0027475B" w:rsidRDefault="0027475B" w:rsidP="0027475B">
            <w:pPr>
              <w:keepNext/>
              <w:jc w:val="center"/>
              <w:rPr>
                <w:rFonts w:cs="Arial"/>
                <w:szCs w:val="22"/>
              </w:rPr>
            </w:pPr>
            <w:r w:rsidRPr="0027475B">
              <w:rPr>
                <w:rFonts w:cs="Arial"/>
                <w:szCs w:val="22"/>
              </w:rPr>
              <w:t>0</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szCs w:val="22"/>
              </w:rPr>
              <w:t>Coursework</w:t>
            </w:r>
          </w:p>
        </w:tc>
        <w:tc>
          <w:tcPr>
            <w:tcW w:w="1842" w:type="dxa"/>
          </w:tcPr>
          <w:p w:rsidR="0027475B" w:rsidRPr="0027475B" w:rsidRDefault="0027475B" w:rsidP="0027475B">
            <w:pPr>
              <w:keepNext/>
              <w:jc w:val="center"/>
              <w:rPr>
                <w:rFonts w:cs="Arial"/>
                <w:szCs w:val="22"/>
              </w:rPr>
            </w:pPr>
            <w:r w:rsidRPr="0027475B">
              <w:rPr>
                <w:rFonts w:cs="Arial"/>
                <w:szCs w:val="22"/>
              </w:rPr>
              <w:t>40%</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szCs w:val="22"/>
              </w:rPr>
              <w:t>Practical</w:t>
            </w:r>
          </w:p>
        </w:tc>
        <w:tc>
          <w:tcPr>
            <w:tcW w:w="1842" w:type="dxa"/>
          </w:tcPr>
          <w:p w:rsidR="0027475B" w:rsidRPr="0027475B" w:rsidRDefault="0027475B" w:rsidP="0027475B">
            <w:pPr>
              <w:keepNext/>
              <w:jc w:val="center"/>
              <w:rPr>
                <w:rFonts w:cs="Arial"/>
                <w:szCs w:val="22"/>
              </w:rPr>
            </w:pPr>
            <w:r w:rsidRPr="0027475B">
              <w:rPr>
                <w:rFonts w:cs="Arial"/>
                <w:szCs w:val="22"/>
              </w:rPr>
              <w:t>60%</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b/>
                <w:szCs w:val="22"/>
              </w:rPr>
              <w:t>TOTAL</w:t>
            </w:r>
          </w:p>
        </w:tc>
        <w:tc>
          <w:tcPr>
            <w:tcW w:w="1842" w:type="dxa"/>
          </w:tcPr>
          <w:p w:rsidR="0027475B" w:rsidRPr="0027475B" w:rsidRDefault="0027475B" w:rsidP="0027475B">
            <w:pPr>
              <w:keepNext/>
              <w:jc w:val="center"/>
              <w:rPr>
                <w:rFonts w:cs="Arial"/>
                <w:b/>
                <w:szCs w:val="22"/>
              </w:rPr>
            </w:pPr>
            <w:r w:rsidRPr="0027475B">
              <w:rPr>
                <w:rFonts w:cs="Arial"/>
                <w:b/>
                <w:szCs w:val="22"/>
              </w:rPr>
              <w:t>100%</w:t>
            </w:r>
          </w:p>
        </w:tc>
      </w:tr>
    </w:tbl>
    <w:p w:rsidR="0027475B" w:rsidRPr="0027475B" w:rsidRDefault="0027475B" w:rsidP="0027475B">
      <w:pPr>
        <w:rPr>
          <w:rFonts w:cs="Arial"/>
          <w:sz w:val="24"/>
          <w:szCs w:val="24"/>
          <w:lang w:eastAsia="en-US"/>
        </w:rPr>
      </w:pPr>
    </w:p>
    <w:p w:rsidR="0027475B" w:rsidRPr="0027475B" w:rsidRDefault="0027475B" w:rsidP="0027475B">
      <w:pPr>
        <w:rPr>
          <w:rFonts w:cs="Arial"/>
          <w:b/>
          <w:szCs w:val="22"/>
          <w:lang w:eastAsia="en-US"/>
        </w:rPr>
      </w:pPr>
      <w:r w:rsidRPr="0027475B">
        <w:rPr>
          <w:rFonts w:cs="Arial"/>
          <w:b/>
          <w:szCs w:val="22"/>
          <w:lang w:eastAsia="en-US"/>
        </w:rPr>
        <w:t>READING LIST</w:t>
      </w:r>
    </w:p>
    <w:p w:rsidR="0027475B" w:rsidRPr="0027475B" w:rsidRDefault="0027475B" w:rsidP="0027475B">
      <w:pPr>
        <w:rPr>
          <w:rFonts w:cs="Arial"/>
          <w:b/>
          <w:szCs w:val="22"/>
          <w:lang w:eastAsia="en-US"/>
        </w:rPr>
      </w:pPr>
    </w:p>
    <w:tbl>
      <w:tblPr>
        <w:tblStyle w:val="TableGrid21"/>
        <w:tblW w:w="0" w:type="auto"/>
        <w:tblLook w:val="04A0" w:firstRow="1" w:lastRow="0" w:firstColumn="1" w:lastColumn="0" w:noHBand="0" w:noVBand="1"/>
      </w:tblPr>
      <w:tblGrid>
        <w:gridCol w:w="1684"/>
        <w:gridCol w:w="5473"/>
        <w:gridCol w:w="1366"/>
      </w:tblGrid>
      <w:tr w:rsidR="0027475B" w:rsidRPr="0027475B" w:rsidTr="00070FB7">
        <w:tc>
          <w:tcPr>
            <w:tcW w:w="1689"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Module Code</w:t>
            </w:r>
          </w:p>
        </w:tc>
        <w:tc>
          <w:tcPr>
            <w:tcW w:w="6971" w:type="dxa"/>
            <w:gridSpan w:val="2"/>
          </w:tcPr>
          <w:p w:rsidR="0027475B" w:rsidRPr="0027475B" w:rsidRDefault="0027475B" w:rsidP="0027475B">
            <w:pPr>
              <w:tabs>
                <w:tab w:val="num" w:pos="720"/>
                <w:tab w:val="left" w:pos="1440"/>
              </w:tabs>
              <w:rPr>
                <w:rFonts w:cs="Arial"/>
                <w:b/>
                <w:szCs w:val="22"/>
              </w:rPr>
            </w:pPr>
            <w:r w:rsidRPr="0027475B">
              <w:rPr>
                <w:rFonts w:cs="Arial"/>
                <w:b/>
                <w:color w:val="000000"/>
                <w:szCs w:val="22"/>
              </w:rPr>
              <w:t xml:space="preserve">ACDA5003 </w:t>
            </w:r>
          </w:p>
        </w:tc>
      </w:tr>
      <w:tr w:rsidR="0027475B" w:rsidRPr="0027475B" w:rsidTr="00070FB7">
        <w:tc>
          <w:tcPr>
            <w:tcW w:w="1689"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Module Title</w:t>
            </w:r>
          </w:p>
        </w:tc>
        <w:tc>
          <w:tcPr>
            <w:tcW w:w="6971" w:type="dxa"/>
            <w:gridSpan w:val="2"/>
          </w:tcPr>
          <w:p w:rsidR="0027475B" w:rsidRPr="0027475B" w:rsidRDefault="0027475B" w:rsidP="0027475B">
            <w:pPr>
              <w:tabs>
                <w:tab w:val="num" w:pos="720"/>
                <w:tab w:val="left" w:pos="1440"/>
              </w:tabs>
              <w:rPr>
                <w:rFonts w:cs="Arial"/>
                <w:b/>
                <w:szCs w:val="22"/>
              </w:rPr>
            </w:pPr>
            <w:r w:rsidRPr="0027475B">
              <w:rPr>
                <w:rFonts w:cs="Arial"/>
                <w:b/>
                <w:szCs w:val="22"/>
              </w:rPr>
              <w:t>Enterprise &amp; Innovation Group Project</w:t>
            </w:r>
          </w:p>
        </w:tc>
      </w:tr>
      <w:tr w:rsidR="0027475B" w:rsidRPr="0027475B" w:rsidTr="00070FB7">
        <w:tc>
          <w:tcPr>
            <w:tcW w:w="1689"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Classification</w:t>
            </w:r>
          </w:p>
        </w:tc>
        <w:tc>
          <w:tcPr>
            <w:tcW w:w="5605"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Reading List entry</w:t>
            </w:r>
          </w:p>
        </w:tc>
        <w:tc>
          <w:tcPr>
            <w:tcW w:w="1366"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Electronic*</w:t>
            </w: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Essential</w:t>
            </w:r>
          </w:p>
        </w:tc>
        <w:tc>
          <w:tcPr>
            <w:tcW w:w="5605" w:type="dxa"/>
          </w:tcPr>
          <w:p w:rsidR="0027475B" w:rsidRPr="0027475B" w:rsidRDefault="0027475B" w:rsidP="0027475B">
            <w:pPr>
              <w:keepNext/>
              <w:rPr>
                <w:rFonts w:cs="Arial"/>
                <w:szCs w:val="22"/>
              </w:rPr>
            </w:pPr>
            <w:proofErr w:type="spellStart"/>
            <w:r w:rsidRPr="0027475B">
              <w:rPr>
                <w:rFonts w:cs="Arial"/>
                <w:szCs w:val="22"/>
              </w:rPr>
              <w:t>McKeown</w:t>
            </w:r>
            <w:proofErr w:type="spellEnd"/>
            <w:r w:rsidRPr="0027475B">
              <w:rPr>
                <w:rFonts w:cs="Arial"/>
                <w:szCs w:val="22"/>
              </w:rPr>
              <w:t>, M. (2014) The Innovation Book: How to Manage Ideas and Execution for Outstanding Results (The X Book), FT Publishing International.</w:t>
            </w:r>
          </w:p>
        </w:tc>
        <w:tc>
          <w:tcPr>
            <w:tcW w:w="1366" w:type="dxa"/>
          </w:tcPr>
          <w:sdt>
            <w:sdtPr>
              <w:rPr>
                <w:rFonts w:cs="Arial"/>
                <w:szCs w:val="22"/>
              </w:rPr>
              <w:id w:val="36165536"/>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Essential</w:t>
            </w:r>
          </w:p>
        </w:tc>
        <w:tc>
          <w:tcPr>
            <w:tcW w:w="5605" w:type="dxa"/>
          </w:tcPr>
          <w:p w:rsidR="0027475B" w:rsidRPr="0027475B" w:rsidRDefault="0027475B" w:rsidP="0027475B">
            <w:pPr>
              <w:rPr>
                <w:rFonts w:cs="Arial"/>
                <w:szCs w:val="22"/>
              </w:rPr>
            </w:pPr>
            <w:r w:rsidRPr="0027475B">
              <w:rPr>
                <w:rFonts w:cs="Arial"/>
                <w:szCs w:val="22"/>
              </w:rPr>
              <w:t>Williams, S (2016) (30th Ed.), The FT Guide to Business Start Up 2017/18: The Most Comprehensive Guide for Entrepreneurs, FT Publishing International.</w:t>
            </w:r>
          </w:p>
        </w:tc>
        <w:tc>
          <w:tcPr>
            <w:tcW w:w="1366" w:type="dxa"/>
          </w:tcPr>
          <w:sdt>
            <w:sdtPr>
              <w:rPr>
                <w:rFonts w:cs="Arial"/>
                <w:szCs w:val="22"/>
              </w:rPr>
              <w:id w:val="-2066489183"/>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r w:rsidRPr="0027475B">
              <w:rPr>
                <w:rFonts w:cs="Arial"/>
                <w:szCs w:val="22"/>
              </w:rPr>
              <w:br/>
            </w:r>
          </w:p>
        </w:tc>
        <w:tc>
          <w:tcPr>
            <w:tcW w:w="5605" w:type="dxa"/>
          </w:tcPr>
          <w:p w:rsidR="0027475B" w:rsidRPr="0027475B" w:rsidRDefault="0027475B" w:rsidP="0027475B">
            <w:pPr>
              <w:rPr>
                <w:rFonts w:cs="Arial"/>
                <w:szCs w:val="22"/>
              </w:rPr>
            </w:pPr>
            <w:proofErr w:type="spellStart"/>
            <w:proofErr w:type="gramStart"/>
            <w:r w:rsidRPr="0027475B">
              <w:rPr>
                <w:rFonts w:cs="Arial"/>
                <w:szCs w:val="22"/>
              </w:rPr>
              <w:t>Barringer</w:t>
            </w:r>
            <w:proofErr w:type="spellEnd"/>
            <w:r w:rsidRPr="0027475B">
              <w:rPr>
                <w:rFonts w:cs="Arial"/>
                <w:szCs w:val="22"/>
              </w:rPr>
              <w:t>, B. R. (2015) (4th Ed.), Entrepreneurship, Pearson.</w:t>
            </w:r>
            <w:proofErr w:type="gramEnd"/>
          </w:p>
        </w:tc>
        <w:tc>
          <w:tcPr>
            <w:tcW w:w="1366" w:type="dxa"/>
          </w:tcPr>
          <w:sdt>
            <w:sdtPr>
              <w:rPr>
                <w:rFonts w:cs="Arial"/>
                <w:szCs w:val="22"/>
              </w:rPr>
              <w:id w:val="-2136013227"/>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spellStart"/>
            <w:r w:rsidRPr="0027475B">
              <w:rPr>
                <w:rFonts w:cs="Arial"/>
                <w:szCs w:val="22"/>
              </w:rPr>
              <w:t>Ries</w:t>
            </w:r>
            <w:proofErr w:type="spellEnd"/>
            <w:r w:rsidRPr="0027475B">
              <w:rPr>
                <w:rFonts w:cs="Arial"/>
                <w:szCs w:val="22"/>
              </w:rPr>
              <w:t>, E. (2011) The Lean Startup: How Constant Innovation Creates Radically Successful Businesses, Portfolio Penguin.</w:t>
            </w:r>
          </w:p>
        </w:tc>
        <w:tc>
          <w:tcPr>
            <w:tcW w:w="1366" w:type="dxa"/>
          </w:tcPr>
          <w:sdt>
            <w:sdtPr>
              <w:rPr>
                <w:rFonts w:cs="Arial"/>
                <w:szCs w:val="22"/>
              </w:rPr>
              <w:id w:val="326406477"/>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spellStart"/>
            <w:r w:rsidRPr="0027475B">
              <w:rPr>
                <w:rFonts w:cs="Arial"/>
                <w:szCs w:val="22"/>
              </w:rPr>
              <w:t>Kerzner</w:t>
            </w:r>
            <w:proofErr w:type="spellEnd"/>
            <w:r w:rsidRPr="0027475B">
              <w:rPr>
                <w:rFonts w:cs="Arial"/>
                <w:szCs w:val="22"/>
              </w:rPr>
              <w:t>, H, (2017) Project Management: A Systems Approach to Planning, Scheduling, and Controlling, Wiley.</w:t>
            </w:r>
          </w:p>
        </w:tc>
        <w:tc>
          <w:tcPr>
            <w:tcW w:w="1366" w:type="dxa"/>
          </w:tcPr>
          <w:sdt>
            <w:sdtPr>
              <w:rPr>
                <w:rFonts w:cs="Arial"/>
                <w:szCs w:val="22"/>
              </w:rPr>
              <w:id w:val="-258138055"/>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spellStart"/>
            <w:r w:rsidRPr="0027475B">
              <w:rPr>
                <w:rFonts w:cs="Arial"/>
                <w:szCs w:val="22"/>
              </w:rPr>
              <w:t>Brechner</w:t>
            </w:r>
            <w:proofErr w:type="spellEnd"/>
            <w:r w:rsidRPr="0027475B">
              <w:rPr>
                <w:rFonts w:cs="Arial"/>
                <w:szCs w:val="22"/>
              </w:rPr>
              <w:t>, E (2015) Agile Project Management with Kanban, Microsoft Press.</w:t>
            </w:r>
          </w:p>
        </w:tc>
        <w:tc>
          <w:tcPr>
            <w:tcW w:w="1366" w:type="dxa"/>
          </w:tcPr>
          <w:sdt>
            <w:sdtPr>
              <w:rPr>
                <w:rFonts w:cs="Arial"/>
                <w:szCs w:val="22"/>
              </w:rPr>
              <w:id w:val="1781225786"/>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r w:rsidRPr="0027475B">
              <w:rPr>
                <w:rFonts w:cs="Arial"/>
                <w:szCs w:val="22"/>
              </w:rPr>
              <w:t>Haber, J. (2016) The Business of Good: Social Entrepreneurship and the New Bottom Line, Entrepreneur Press.</w:t>
            </w:r>
          </w:p>
        </w:tc>
        <w:tc>
          <w:tcPr>
            <w:tcW w:w="1366" w:type="dxa"/>
          </w:tcPr>
          <w:sdt>
            <w:sdtPr>
              <w:rPr>
                <w:rFonts w:cs="Arial"/>
                <w:szCs w:val="22"/>
              </w:rPr>
              <w:id w:val="1398016721"/>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spellStart"/>
            <w:r w:rsidRPr="0027475B">
              <w:rPr>
                <w:rFonts w:cs="Arial"/>
                <w:szCs w:val="22"/>
              </w:rPr>
              <w:t>Gelobter</w:t>
            </w:r>
            <w:proofErr w:type="spellEnd"/>
            <w:r w:rsidRPr="0027475B">
              <w:rPr>
                <w:rFonts w:cs="Arial"/>
                <w:szCs w:val="22"/>
              </w:rPr>
              <w:t>, M (2015) Lean Startups for Social Change: The Revolutionary Path to Big Impact, EDS Publications Ltd.</w:t>
            </w:r>
          </w:p>
        </w:tc>
        <w:tc>
          <w:tcPr>
            <w:tcW w:w="1366" w:type="dxa"/>
          </w:tcPr>
          <w:sdt>
            <w:sdtPr>
              <w:rPr>
                <w:rFonts w:cs="Arial"/>
                <w:szCs w:val="22"/>
              </w:rPr>
              <w:id w:val="1336883587"/>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spellStart"/>
            <w:r w:rsidRPr="0027475B">
              <w:rPr>
                <w:rFonts w:cs="Arial"/>
                <w:szCs w:val="22"/>
              </w:rPr>
              <w:t>Curedale</w:t>
            </w:r>
            <w:proofErr w:type="spellEnd"/>
            <w:r w:rsidRPr="0027475B">
              <w:rPr>
                <w:rFonts w:cs="Arial"/>
                <w:szCs w:val="22"/>
              </w:rPr>
              <w:t>, R (2016) (3rd Ed.), Design Thinking Process and Methods, Design College Inc.</w:t>
            </w:r>
          </w:p>
        </w:tc>
        <w:tc>
          <w:tcPr>
            <w:tcW w:w="1366" w:type="dxa"/>
          </w:tcPr>
          <w:sdt>
            <w:sdtPr>
              <w:rPr>
                <w:rFonts w:cs="Arial"/>
                <w:szCs w:val="22"/>
              </w:rPr>
              <w:id w:val="-1546211483"/>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spellStart"/>
            <w:r w:rsidRPr="0027475B">
              <w:rPr>
                <w:rFonts w:cs="Arial"/>
                <w:szCs w:val="22"/>
              </w:rPr>
              <w:t>Lewrick</w:t>
            </w:r>
            <w:proofErr w:type="spellEnd"/>
            <w:r w:rsidRPr="0027475B">
              <w:rPr>
                <w:rFonts w:cs="Arial"/>
                <w:szCs w:val="22"/>
              </w:rPr>
              <w:t xml:space="preserve">, </w:t>
            </w:r>
            <w:proofErr w:type="spellStart"/>
            <w:r w:rsidRPr="0027475B">
              <w:rPr>
                <w:rFonts w:cs="Arial"/>
                <w:szCs w:val="22"/>
              </w:rPr>
              <w:t>M et</w:t>
            </w:r>
            <w:proofErr w:type="spellEnd"/>
            <w:r w:rsidRPr="0027475B">
              <w:rPr>
                <w:rFonts w:cs="Arial"/>
                <w:szCs w:val="22"/>
              </w:rPr>
              <w:t xml:space="preserve">. Al. (2018) The Design Thinking Playbook: </w:t>
            </w:r>
            <w:proofErr w:type="gramStart"/>
            <w:r w:rsidRPr="0027475B">
              <w:rPr>
                <w:rFonts w:cs="Arial"/>
                <w:szCs w:val="22"/>
              </w:rPr>
              <w:t>Mindful</w:t>
            </w:r>
            <w:proofErr w:type="gramEnd"/>
            <w:r w:rsidRPr="0027475B">
              <w:rPr>
                <w:rFonts w:cs="Arial"/>
                <w:szCs w:val="22"/>
              </w:rPr>
              <w:t xml:space="preserve"> Digital Transformation of Teams, Products, Services, Businesses and Ecosystems, John Wiley &amp; Sons.</w:t>
            </w:r>
          </w:p>
        </w:tc>
        <w:tc>
          <w:tcPr>
            <w:tcW w:w="1366" w:type="dxa"/>
          </w:tcPr>
          <w:sdt>
            <w:sdtPr>
              <w:rPr>
                <w:rFonts w:cs="Arial"/>
                <w:szCs w:val="22"/>
              </w:rPr>
              <w:id w:val="316849588"/>
              <w14:checkbox>
                <w14:checked w14:val="0"/>
                <w14:checkedState w14:val="2612" w14:font="MS Gothic"/>
                <w14:uncheckedState w14:val="2610" w14:font="MS Gothic"/>
              </w14:checkbox>
            </w:sdtPr>
            <w:sdtEndPr/>
            <w:sdtContent>
              <w:p w:rsidR="0027475B" w:rsidRPr="0027475B" w:rsidRDefault="0027475B" w:rsidP="0027475B">
                <w:pPr>
                  <w:jc w:val="center"/>
                  <w:rPr>
                    <w:rFonts w:eastAsia="MS Gothic"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r w:rsidRPr="0027475B">
              <w:rPr>
                <w:rFonts w:cs="Arial"/>
                <w:szCs w:val="22"/>
              </w:rPr>
              <w:t>Horowitz, P. &amp; Hill, W, (2015) The Art of Electronics, Cambridge University Press.</w:t>
            </w:r>
          </w:p>
        </w:tc>
        <w:tc>
          <w:tcPr>
            <w:tcW w:w="1366" w:type="dxa"/>
          </w:tcPr>
          <w:sdt>
            <w:sdtPr>
              <w:rPr>
                <w:rFonts w:cs="Arial"/>
                <w:szCs w:val="22"/>
              </w:rPr>
              <w:id w:val="244075341"/>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spellStart"/>
            <w:proofErr w:type="gramStart"/>
            <w:r w:rsidRPr="0027475B">
              <w:rPr>
                <w:rFonts w:cs="Arial"/>
                <w:szCs w:val="22"/>
              </w:rPr>
              <w:t>Scherz</w:t>
            </w:r>
            <w:proofErr w:type="spellEnd"/>
            <w:r w:rsidRPr="0027475B">
              <w:rPr>
                <w:rFonts w:cs="Arial"/>
                <w:szCs w:val="22"/>
              </w:rPr>
              <w:t xml:space="preserve">, P &amp;, Monk, S, (2016) Practical Electronics for Inventors, Mc </w:t>
            </w:r>
            <w:proofErr w:type="spellStart"/>
            <w:r w:rsidRPr="0027475B">
              <w:rPr>
                <w:rFonts w:cs="Arial"/>
                <w:szCs w:val="22"/>
              </w:rPr>
              <w:t>Graw</w:t>
            </w:r>
            <w:proofErr w:type="spellEnd"/>
            <w:r w:rsidRPr="0027475B">
              <w:rPr>
                <w:rFonts w:cs="Arial"/>
                <w:szCs w:val="22"/>
              </w:rPr>
              <w:t xml:space="preserve"> Hill.</w:t>
            </w:r>
            <w:proofErr w:type="gramEnd"/>
          </w:p>
        </w:tc>
        <w:tc>
          <w:tcPr>
            <w:tcW w:w="1366" w:type="dxa"/>
          </w:tcPr>
          <w:sdt>
            <w:sdtPr>
              <w:rPr>
                <w:rFonts w:cs="Arial"/>
                <w:szCs w:val="22"/>
              </w:rPr>
              <w:id w:val="-1804076784"/>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r w:rsidRPr="0027475B">
              <w:rPr>
                <w:rFonts w:cs="Arial"/>
                <w:szCs w:val="22"/>
              </w:rPr>
              <w:t>Cowan, A. (2012) Starting a Tech Business: A Practical Guide for Anyone Creating or Designing Applications or Software, John Wiley &amp; Sons.</w:t>
            </w:r>
          </w:p>
        </w:tc>
        <w:tc>
          <w:tcPr>
            <w:tcW w:w="1366" w:type="dxa"/>
          </w:tcPr>
          <w:sdt>
            <w:sdtPr>
              <w:rPr>
                <w:rFonts w:cs="Arial"/>
                <w:szCs w:val="22"/>
              </w:rPr>
              <w:id w:val="-219218026"/>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rPr>
                <w:rFonts w:cs="Arial"/>
                <w:szCs w:val="22"/>
              </w:rPr>
            </w:pPr>
            <w:proofErr w:type="gramStart"/>
            <w:r w:rsidRPr="0027475B">
              <w:rPr>
                <w:rFonts w:cs="Arial"/>
                <w:szCs w:val="22"/>
              </w:rPr>
              <w:t>Waite, R (2015) Online Business Startup: The entrepreneur's guide to launching a fast, lean and profitable online venture, Rethink Press Limited.</w:t>
            </w:r>
            <w:proofErr w:type="gramEnd"/>
          </w:p>
        </w:tc>
        <w:tc>
          <w:tcPr>
            <w:tcW w:w="1366" w:type="dxa"/>
          </w:tcPr>
          <w:sdt>
            <w:sdtPr>
              <w:rPr>
                <w:rFonts w:cs="Arial"/>
                <w:szCs w:val="22"/>
              </w:rPr>
              <w:id w:val="-1192450177"/>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p w:rsidR="0027475B" w:rsidRPr="0027475B" w:rsidRDefault="0027475B" w:rsidP="0027475B">
            <w:pPr>
              <w:tabs>
                <w:tab w:val="num" w:pos="720"/>
                <w:tab w:val="left" w:pos="1440"/>
              </w:tabs>
              <w:rPr>
                <w:rFonts w:cs="Arial"/>
                <w:szCs w:val="22"/>
              </w:rPr>
            </w:pPr>
          </w:p>
        </w:tc>
        <w:tc>
          <w:tcPr>
            <w:tcW w:w="5605" w:type="dxa"/>
          </w:tcPr>
          <w:p w:rsidR="0027475B" w:rsidRPr="0027475B" w:rsidRDefault="0027475B" w:rsidP="0027475B">
            <w:pPr>
              <w:rPr>
                <w:rFonts w:cs="Arial"/>
                <w:szCs w:val="22"/>
              </w:rPr>
            </w:pPr>
            <w:proofErr w:type="spellStart"/>
            <w:r w:rsidRPr="0027475B">
              <w:rPr>
                <w:rFonts w:cs="Arial"/>
                <w:szCs w:val="22"/>
              </w:rPr>
              <w:t>Elektor</w:t>
            </w:r>
            <w:proofErr w:type="spellEnd"/>
            <w:r w:rsidRPr="0027475B">
              <w:rPr>
                <w:rFonts w:cs="Arial"/>
                <w:szCs w:val="22"/>
              </w:rPr>
              <w:t xml:space="preserve"> magazine</w:t>
            </w:r>
          </w:p>
        </w:tc>
        <w:tc>
          <w:tcPr>
            <w:tcW w:w="1366" w:type="dxa"/>
          </w:tcPr>
          <w:sdt>
            <w:sdtPr>
              <w:rPr>
                <w:rFonts w:cs="Arial"/>
                <w:szCs w:val="22"/>
              </w:rPr>
              <w:id w:val="1799800673"/>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lastRenderedPageBreak/>
              <w:t>Further</w:t>
            </w:r>
          </w:p>
          <w:p w:rsidR="0027475B" w:rsidRPr="0027475B" w:rsidRDefault="0027475B" w:rsidP="0027475B">
            <w:pPr>
              <w:tabs>
                <w:tab w:val="num" w:pos="720"/>
                <w:tab w:val="left" w:pos="1440"/>
              </w:tabs>
              <w:rPr>
                <w:rFonts w:cs="Arial"/>
                <w:szCs w:val="22"/>
              </w:rPr>
            </w:pPr>
          </w:p>
        </w:tc>
        <w:tc>
          <w:tcPr>
            <w:tcW w:w="5605" w:type="dxa"/>
          </w:tcPr>
          <w:p w:rsidR="0027475B" w:rsidRPr="0027475B" w:rsidRDefault="0027475B" w:rsidP="0027475B">
            <w:pPr>
              <w:rPr>
                <w:rFonts w:cs="Arial"/>
                <w:szCs w:val="22"/>
              </w:rPr>
            </w:pPr>
            <w:r w:rsidRPr="0027475B">
              <w:rPr>
                <w:rFonts w:cs="Arial"/>
                <w:szCs w:val="22"/>
              </w:rPr>
              <w:t>Electronics World Magazine</w:t>
            </w:r>
          </w:p>
        </w:tc>
        <w:tc>
          <w:tcPr>
            <w:tcW w:w="1366" w:type="dxa"/>
          </w:tcPr>
          <w:sdt>
            <w:sdtPr>
              <w:rPr>
                <w:rFonts w:cs="Arial"/>
                <w:szCs w:val="22"/>
              </w:rPr>
              <w:id w:val="-530570989"/>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p w:rsidR="0027475B" w:rsidRPr="0027475B" w:rsidRDefault="0027475B" w:rsidP="0027475B">
            <w:pPr>
              <w:tabs>
                <w:tab w:val="num" w:pos="720"/>
                <w:tab w:val="left" w:pos="1440"/>
              </w:tabs>
              <w:rPr>
                <w:rFonts w:cs="Arial"/>
                <w:szCs w:val="22"/>
              </w:rPr>
            </w:pPr>
          </w:p>
        </w:tc>
        <w:tc>
          <w:tcPr>
            <w:tcW w:w="5605" w:type="dxa"/>
          </w:tcPr>
          <w:p w:rsidR="0027475B" w:rsidRPr="0027475B" w:rsidRDefault="0027475B" w:rsidP="0027475B">
            <w:pPr>
              <w:rPr>
                <w:rFonts w:cs="Arial"/>
                <w:szCs w:val="22"/>
              </w:rPr>
            </w:pPr>
            <w:r w:rsidRPr="0027475B">
              <w:rPr>
                <w:rFonts w:cs="Arial"/>
                <w:szCs w:val="22"/>
              </w:rPr>
              <w:t>Websites:</w:t>
            </w:r>
            <w:r w:rsidRPr="0027475B">
              <w:rPr>
                <w:rFonts w:cs="Arial"/>
                <w:szCs w:val="22"/>
              </w:rPr>
              <w:br/>
              <w:t>www.entrepreneur.com</w:t>
            </w:r>
            <w:r w:rsidRPr="0027475B">
              <w:rPr>
                <w:rFonts w:cs="Arial"/>
                <w:szCs w:val="22"/>
              </w:rPr>
              <w:br/>
              <w:t>www.entrepreneurship.org</w:t>
            </w:r>
            <w:r w:rsidRPr="0027475B">
              <w:rPr>
                <w:rFonts w:cs="Arial"/>
                <w:szCs w:val="22"/>
              </w:rPr>
              <w:br/>
              <w:t>www.isbe.org.uk</w:t>
            </w:r>
            <w:r w:rsidRPr="0027475B">
              <w:rPr>
                <w:rFonts w:cs="Arial"/>
                <w:szCs w:val="22"/>
              </w:rPr>
              <w:br/>
              <w:t>www.jsbe.com</w:t>
            </w:r>
            <w:r w:rsidRPr="0027475B">
              <w:rPr>
                <w:rFonts w:cs="Arial"/>
                <w:szCs w:val="22"/>
              </w:rPr>
              <w:br/>
              <w:t>www.ft.com/management/entrepreneurship</w:t>
            </w:r>
            <w:r w:rsidRPr="0027475B">
              <w:rPr>
                <w:rFonts w:cs="Arial"/>
                <w:szCs w:val="22"/>
              </w:rPr>
              <w:br/>
              <w:t>www.bytestart.co.uk</w:t>
            </w:r>
            <w:r w:rsidRPr="0027475B">
              <w:rPr>
                <w:rFonts w:cs="Arial"/>
                <w:szCs w:val="22"/>
              </w:rPr>
              <w:br/>
              <w:t>www.gov.uk</w:t>
            </w:r>
          </w:p>
          <w:p w:rsidR="0027475B" w:rsidRPr="0027475B" w:rsidRDefault="0027475B" w:rsidP="0027475B">
            <w:pPr>
              <w:rPr>
                <w:rFonts w:cs="Arial"/>
                <w:szCs w:val="22"/>
              </w:rPr>
            </w:pPr>
          </w:p>
        </w:tc>
        <w:tc>
          <w:tcPr>
            <w:tcW w:w="1366" w:type="dxa"/>
          </w:tcPr>
          <w:sdt>
            <w:sdtPr>
              <w:rPr>
                <w:rFonts w:cs="Arial"/>
                <w:szCs w:val="22"/>
              </w:rPr>
              <w:id w:val="1963466024"/>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p w:rsidR="0027475B" w:rsidRPr="0027475B" w:rsidRDefault="0027475B" w:rsidP="0027475B">
            <w:pPr>
              <w:tabs>
                <w:tab w:val="num" w:pos="720"/>
                <w:tab w:val="left" w:pos="1440"/>
              </w:tabs>
              <w:rPr>
                <w:rFonts w:cs="Arial"/>
                <w:szCs w:val="22"/>
              </w:rPr>
            </w:pPr>
          </w:p>
        </w:tc>
        <w:tc>
          <w:tcPr>
            <w:tcW w:w="5605" w:type="dxa"/>
          </w:tcPr>
          <w:p w:rsidR="0027475B" w:rsidRPr="0027475B" w:rsidRDefault="0027475B" w:rsidP="0027475B">
            <w:pPr>
              <w:rPr>
                <w:rFonts w:cs="Arial"/>
                <w:szCs w:val="22"/>
              </w:rPr>
            </w:pPr>
            <w:r w:rsidRPr="0027475B">
              <w:rPr>
                <w:rFonts w:cs="Arial"/>
                <w:szCs w:val="22"/>
              </w:rPr>
              <w:t>Journals:</w:t>
            </w:r>
          </w:p>
          <w:p w:rsidR="0027475B" w:rsidRPr="0027475B" w:rsidRDefault="0027475B" w:rsidP="0027475B">
            <w:pPr>
              <w:rPr>
                <w:rFonts w:cs="Arial"/>
                <w:szCs w:val="22"/>
              </w:rPr>
            </w:pPr>
            <w:proofErr w:type="gramStart"/>
            <w:r w:rsidRPr="0027475B">
              <w:rPr>
                <w:rFonts w:cs="Arial"/>
                <w:szCs w:val="22"/>
              </w:rPr>
              <w:t>Journal of Small Business and Entrepreneurship</w:t>
            </w:r>
            <w:r w:rsidRPr="0027475B">
              <w:rPr>
                <w:rFonts w:cs="Arial"/>
                <w:szCs w:val="22"/>
              </w:rPr>
              <w:br/>
              <w:t>Journal of Business Venturing</w:t>
            </w:r>
            <w:r w:rsidRPr="0027475B">
              <w:rPr>
                <w:rFonts w:cs="Arial"/>
                <w:szCs w:val="22"/>
              </w:rPr>
              <w:br/>
              <w:t>Journal of Small Business Management</w:t>
            </w:r>
            <w:r w:rsidRPr="0027475B">
              <w:rPr>
                <w:rFonts w:cs="Arial"/>
                <w:szCs w:val="22"/>
              </w:rPr>
              <w:br/>
              <w:t>Small Business Economics</w:t>
            </w:r>
            <w:r w:rsidRPr="0027475B">
              <w:rPr>
                <w:rFonts w:cs="Arial"/>
                <w:szCs w:val="22"/>
              </w:rPr>
              <w:br/>
              <w:t>The Journal of Product Innovation Management.</w:t>
            </w:r>
            <w:proofErr w:type="gramEnd"/>
          </w:p>
          <w:p w:rsidR="0027475B" w:rsidRPr="0027475B" w:rsidRDefault="0027475B" w:rsidP="0027475B">
            <w:pPr>
              <w:rPr>
                <w:rFonts w:cs="Arial"/>
                <w:szCs w:val="22"/>
              </w:rPr>
            </w:pPr>
          </w:p>
        </w:tc>
        <w:tc>
          <w:tcPr>
            <w:tcW w:w="1366" w:type="dxa"/>
          </w:tcPr>
          <w:sdt>
            <w:sdtPr>
              <w:rPr>
                <w:rFonts w:cs="Arial"/>
                <w:szCs w:val="22"/>
              </w:rPr>
              <w:id w:val="-650596778"/>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tbl>
      <w:tblPr>
        <w:tblW w:w="0" w:type="auto"/>
        <w:tblLook w:val="04A0" w:firstRow="1" w:lastRow="0" w:firstColumn="1" w:lastColumn="0" w:noHBand="0" w:noVBand="1"/>
      </w:tblPr>
      <w:tblGrid>
        <w:gridCol w:w="1909"/>
        <w:gridCol w:w="6614"/>
      </w:tblGrid>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 w:val="24"/>
              </w:rPr>
              <w:br w:type="page"/>
            </w:r>
            <w:r w:rsidRPr="0027475B">
              <w:rPr>
                <w:rFonts w:cs="Arial"/>
                <w:b/>
                <w:color w:val="000000"/>
                <w:szCs w:val="22"/>
                <w:lang w:eastAsia="en-US"/>
              </w:rPr>
              <w:t>MODULE CODE:</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ACDA5004</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TITLE:</w:t>
            </w:r>
            <w:r w:rsidRPr="0027475B">
              <w:rPr>
                <w:rFonts w:cs="Arial"/>
                <w:b/>
                <w:color w:val="000000"/>
                <w:szCs w:val="22"/>
                <w:lang w:eastAsia="en-US"/>
              </w:rPr>
              <w:tab/>
            </w:r>
          </w:p>
        </w:tc>
        <w:tc>
          <w:tcPr>
            <w:tcW w:w="6935" w:type="dxa"/>
            <w:vAlign w:val="center"/>
          </w:tcPr>
          <w:p w:rsidR="0027475B" w:rsidRPr="0027475B" w:rsidRDefault="0027475B" w:rsidP="0027475B">
            <w:pPr>
              <w:keepNext/>
              <w:jc w:val="both"/>
              <w:outlineLvl w:val="2"/>
              <w:rPr>
                <w:rFonts w:cs="Arial"/>
                <w:b/>
                <w:color w:val="000000"/>
              </w:rPr>
            </w:pPr>
            <w:bookmarkStart w:id="9" w:name="_Toc515449961"/>
            <w:r w:rsidRPr="0027475B">
              <w:rPr>
                <w:rFonts w:cs="Arial"/>
                <w:b/>
                <w:color w:val="000000"/>
              </w:rPr>
              <w:t>Project Management and Research Methods</w:t>
            </w:r>
            <w:bookmarkEnd w:id="9"/>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DATED:</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16/08/2018</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 xml:space="preserve">LEVEL:  </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5</w:t>
            </w: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CREDITS:</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20</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rPr>
          <w:trHeight w:val="80"/>
        </w:trPr>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JACS CODE:</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I100</w:t>
            </w:r>
          </w:p>
        </w:tc>
      </w:tr>
    </w:tbl>
    <w:p w:rsidR="0027475B" w:rsidRPr="0027475B" w:rsidRDefault="0027475B" w:rsidP="0027475B">
      <w:pPr>
        <w:pBdr>
          <w:bottom w:val="single" w:sz="6" w:space="1" w:color="auto"/>
        </w:pBdr>
        <w:rPr>
          <w:rFonts w:cs="Arial"/>
          <w:szCs w:val="22"/>
          <w:lang w:eastAsia="en-US"/>
        </w:rPr>
      </w:pPr>
    </w:p>
    <w:p w:rsidR="0027475B" w:rsidRPr="0027475B" w:rsidRDefault="0027475B" w:rsidP="0027475B">
      <w:pPr>
        <w:jc w:val="both"/>
        <w:rPr>
          <w:rFonts w:cs="Arial"/>
          <w:b/>
          <w:szCs w:val="22"/>
        </w:rPr>
      </w:pPr>
    </w:p>
    <w:p w:rsidR="0027475B" w:rsidRPr="0027475B" w:rsidRDefault="0027475B" w:rsidP="0027475B">
      <w:pPr>
        <w:spacing w:after="200"/>
        <w:jc w:val="both"/>
        <w:rPr>
          <w:rFonts w:cs="Arial"/>
          <w:b/>
          <w:szCs w:val="22"/>
        </w:rPr>
      </w:pPr>
      <w:r w:rsidRPr="0027475B">
        <w:rPr>
          <w:rFonts w:cs="Arial"/>
          <w:b/>
          <w:szCs w:val="22"/>
        </w:rPr>
        <w:t>AIM(S)</w:t>
      </w:r>
    </w:p>
    <w:p w:rsidR="0027475B" w:rsidRPr="0027475B" w:rsidRDefault="0027475B" w:rsidP="00AE2054">
      <w:pPr>
        <w:numPr>
          <w:ilvl w:val="0"/>
          <w:numId w:val="8"/>
        </w:numPr>
        <w:spacing w:after="200" w:line="276" w:lineRule="auto"/>
        <w:jc w:val="both"/>
        <w:rPr>
          <w:rFonts w:cs="Arial"/>
          <w:color w:val="000000"/>
          <w:szCs w:val="22"/>
        </w:rPr>
      </w:pPr>
      <w:r w:rsidRPr="0027475B">
        <w:rPr>
          <w:rFonts w:cs="Arial"/>
          <w:color w:val="000000"/>
          <w:szCs w:val="22"/>
        </w:rPr>
        <w:t>To provide students with a critical awareness of the contemporary challenges facing IT managers and the key decisions they must take in order to satisfy the principal stakeholders to create quality systems within the promised timescale and budget. The student will be able to critically appreciate the importance of professional conduct and consider the ethical and legal issues facing IT personnel.</w:t>
      </w:r>
    </w:p>
    <w:p w:rsidR="0027475B" w:rsidRPr="0027475B" w:rsidRDefault="0027475B" w:rsidP="00AE2054">
      <w:pPr>
        <w:numPr>
          <w:ilvl w:val="0"/>
          <w:numId w:val="8"/>
        </w:numPr>
        <w:spacing w:after="200" w:line="276" w:lineRule="auto"/>
        <w:jc w:val="both"/>
        <w:rPr>
          <w:rFonts w:cs="Arial"/>
          <w:color w:val="000000"/>
        </w:rPr>
      </w:pPr>
      <w:r w:rsidRPr="0027475B">
        <w:rPr>
          <w:rFonts w:cs="Arial"/>
          <w:color w:val="000000"/>
        </w:rPr>
        <w:t xml:space="preserve">To underpin academic research and the third year major project, and to provide students with a comprehensive and systematic understanding of the knowledge and skills needed to collect, interpret, analyse, synthesise and </w:t>
      </w:r>
      <w:r w:rsidRPr="0027475B">
        <w:rPr>
          <w:rFonts w:cs="Arial"/>
          <w:color w:val="000000"/>
        </w:rPr>
        <w:lastRenderedPageBreak/>
        <w:t>present data using appropriate research methods.  The module will extend the student’s technical expertise in information systems development such that s/he is able to evaluate the suitability of different development methods for different situations.</w:t>
      </w:r>
    </w:p>
    <w:p w:rsidR="0027475B" w:rsidRPr="0027475B" w:rsidRDefault="0027475B" w:rsidP="0027475B">
      <w:pPr>
        <w:jc w:val="both"/>
        <w:rPr>
          <w:rFonts w:cs="Arial"/>
          <w:b/>
          <w:szCs w:val="22"/>
        </w:rPr>
      </w:pPr>
    </w:p>
    <w:p w:rsidR="0027475B" w:rsidRPr="0027475B" w:rsidRDefault="0027475B" w:rsidP="0027475B">
      <w:pPr>
        <w:jc w:val="both"/>
        <w:rPr>
          <w:rFonts w:cs="Arial"/>
          <w:b/>
          <w:szCs w:val="22"/>
        </w:rPr>
      </w:pPr>
      <w:r w:rsidRPr="0027475B">
        <w:rPr>
          <w:rFonts w:cs="Arial"/>
          <w:b/>
          <w:szCs w:val="22"/>
        </w:rPr>
        <w:t>LEARNING OUTCOMES</w:t>
      </w:r>
    </w:p>
    <w:p w:rsidR="0027475B" w:rsidRPr="0027475B" w:rsidRDefault="0027475B" w:rsidP="0027475B">
      <w:pPr>
        <w:rPr>
          <w:rFonts w:cs="Arial"/>
          <w:b/>
          <w:szCs w:val="22"/>
          <w:lang w:eastAsia="en-US"/>
        </w:rPr>
      </w:pPr>
    </w:p>
    <w:p w:rsidR="0027475B" w:rsidRPr="0027475B" w:rsidRDefault="0027475B" w:rsidP="0027475B">
      <w:pPr>
        <w:rPr>
          <w:rFonts w:cs="Arial"/>
          <w:szCs w:val="22"/>
          <w:lang w:eastAsia="en-US"/>
        </w:rPr>
      </w:pPr>
      <w:r w:rsidRPr="0027475B">
        <w:rPr>
          <w:rFonts w:cs="Arial"/>
          <w:szCs w:val="22"/>
          <w:lang w:eastAsia="en-US"/>
        </w:rPr>
        <w:t>Upon the successful completion of this module, the student should be able to:</w:t>
      </w:r>
    </w:p>
    <w:p w:rsidR="0027475B" w:rsidRPr="0027475B" w:rsidRDefault="0027475B" w:rsidP="0027475B">
      <w:pPr>
        <w:rPr>
          <w:rFonts w:cs="Arial"/>
          <w:szCs w:val="22"/>
          <w:lang w:eastAsia="en-US"/>
        </w:rPr>
      </w:pPr>
    </w:p>
    <w:p w:rsidR="0027475B" w:rsidRPr="0027475B" w:rsidRDefault="0027475B" w:rsidP="00AE2054">
      <w:pPr>
        <w:numPr>
          <w:ilvl w:val="0"/>
          <w:numId w:val="26"/>
        </w:numPr>
        <w:tabs>
          <w:tab w:val="left" w:pos="300"/>
          <w:tab w:val="left" w:pos="426"/>
          <w:tab w:val="left" w:pos="1276"/>
        </w:tabs>
        <w:spacing w:after="200" w:line="276" w:lineRule="auto"/>
        <w:contextualSpacing/>
        <w:rPr>
          <w:rFonts w:eastAsia="Calibri" w:cs="Arial"/>
          <w:color w:val="000000"/>
          <w:szCs w:val="22"/>
          <w:lang w:eastAsia="en-US"/>
        </w:rPr>
      </w:pPr>
      <w:r w:rsidRPr="0027475B">
        <w:rPr>
          <w:rFonts w:eastAsia="Calibri" w:cs="Arial"/>
          <w:color w:val="000000"/>
          <w:szCs w:val="22"/>
          <w:lang w:eastAsia="en-US"/>
        </w:rPr>
        <w:t>Evaluate project management methods and techniques, and demonstrate an appreciation of the legal and ethical issues, including sustainability.</w:t>
      </w:r>
    </w:p>
    <w:p w:rsidR="0027475B" w:rsidRPr="0027475B" w:rsidRDefault="0027475B" w:rsidP="00AE2054">
      <w:pPr>
        <w:numPr>
          <w:ilvl w:val="0"/>
          <w:numId w:val="26"/>
        </w:numPr>
        <w:tabs>
          <w:tab w:val="left" w:pos="300"/>
          <w:tab w:val="left" w:pos="426"/>
          <w:tab w:val="left" w:pos="1276"/>
        </w:tabs>
        <w:spacing w:after="200" w:line="276" w:lineRule="auto"/>
        <w:contextualSpacing/>
        <w:rPr>
          <w:rFonts w:eastAsia="Calibri" w:cs="Arial"/>
          <w:color w:val="000000"/>
          <w:szCs w:val="22"/>
          <w:lang w:eastAsia="en-US"/>
        </w:rPr>
      </w:pPr>
      <w:r w:rsidRPr="0027475B">
        <w:rPr>
          <w:rFonts w:eastAsia="Calibri" w:cs="Arial"/>
          <w:color w:val="000000"/>
          <w:szCs w:val="22"/>
          <w:lang w:eastAsia="en-US"/>
        </w:rPr>
        <w:t>Demonstrate a critical awareness and systematic understanding of a range of contemporary project management techniques while working as a member of a team.</w:t>
      </w:r>
    </w:p>
    <w:p w:rsidR="0027475B" w:rsidRPr="0027475B" w:rsidRDefault="0027475B" w:rsidP="00AE2054">
      <w:pPr>
        <w:numPr>
          <w:ilvl w:val="0"/>
          <w:numId w:val="26"/>
        </w:numPr>
        <w:spacing w:after="200" w:line="276" w:lineRule="auto"/>
        <w:contextualSpacing/>
        <w:rPr>
          <w:rFonts w:eastAsia="Calibri" w:cs="Arial"/>
          <w:color w:val="000000"/>
          <w:szCs w:val="22"/>
          <w:lang w:eastAsia="en-US"/>
        </w:rPr>
      </w:pPr>
      <w:r w:rsidRPr="0027475B">
        <w:rPr>
          <w:rFonts w:eastAsia="Calibri" w:cs="Arial"/>
          <w:color w:val="000000"/>
          <w:szCs w:val="22"/>
          <w:lang w:eastAsia="en-US"/>
        </w:rPr>
        <w:t>Review critically the current research literature pertinent to a research topic and communicate the results of the research to specialist and non-specialist audiences.</w:t>
      </w:r>
    </w:p>
    <w:p w:rsidR="0027475B" w:rsidRPr="0027475B" w:rsidRDefault="0027475B" w:rsidP="00AE2054">
      <w:pPr>
        <w:numPr>
          <w:ilvl w:val="0"/>
          <w:numId w:val="26"/>
        </w:numPr>
        <w:spacing w:after="200" w:line="276" w:lineRule="auto"/>
        <w:contextualSpacing/>
        <w:rPr>
          <w:rFonts w:eastAsia="Calibri" w:cs="Arial"/>
          <w:color w:val="000000"/>
          <w:szCs w:val="22"/>
          <w:lang w:eastAsia="en-US"/>
        </w:rPr>
      </w:pPr>
      <w:r w:rsidRPr="0027475B">
        <w:rPr>
          <w:rFonts w:eastAsia="Calibri" w:cs="Arial"/>
          <w:color w:val="000000"/>
          <w:szCs w:val="22"/>
          <w:lang w:eastAsia="en-US"/>
        </w:rPr>
        <w:t>Demonstrate a sound understanding of research and development strategies and use these to produce a proposal suitable for a Major Project that meets ethical and sustainability guidelines.</w:t>
      </w:r>
    </w:p>
    <w:p w:rsidR="0027475B" w:rsidRPr="0027475B" w:rsidRDefault="0027475B" w:rsidP="0027475B">
      <w:pPr>
        <w:ind w:left="720"/>
        <w:contextualSpacing/>
        <w:rPr>
          <w:rFonts w:eastAsia="Calibri" w:cs="Arial"/>
          <w:color w:val="000000"/>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spacing w:after="200"/>
        <w:ind w:left="3600" w:hanging="3600"/>
        <w:textAlignment w:val="baseline"/>
        <w:rPr>
          <w:rFonts w:cs="Arial"/>
          <w:b/>
          <w:szCs w:val="22"/>
        </w:rPr>
      </w:pPr>
      <w:r w:rsidRPr="0027475B">
        <w:rPr>
          <w:rFonts w:cs="Arial"/>
          <w:b/>
          <w:szCs w:val="22"/>
        </w:rPr>
        <w:t>INDICATIVE CONTENT</w:t>
      </w:r>
    </w:p>
    <w:p w:rsidR="0027475B" w:rsidRPr="0027475B" w:rsidRDefault="0027475B" w:rsidP="00AE2054">
      <w:pPr>
        <w:numPr>
          <w:ilvl w:val="0"/>
          <w:numId w:val="8"/>
        </w:numPr>
        <w:tabs>
          <w:tab w:val="left" w:pos="284"/>
          <w:tab w:val="left" w:pos="426"/>
        </w:tabs>
        <w:autoSpaceDE w:val="0"/>
        <w:autoSpaceDN w:val="0"/>
        <w:adjustRightInd w:val="0"/>
        <w:spacing w:after="200" w:line="276" w:lineRule="auto"/>
        <w:rPr>
          <w:rFonts w:eastAsia="Calibri" w:cs="Arial"/>
          <w:color w:val="000000"/>
          <w:szCs w:val="22"/>
          <w:lang w:eastAsia="en-US"/>
        </w:rPr>
      </w:pPr>
      <w:proofErr w:type="gramStart"/>
      <w:r w:rsidRPr="0027475B">
        <w:rPr>
          <w:rFonts w:eastAsia="Calibri" w:cs="Arial"/>
          <w:color w:val="000000"/>
          <w:szCs w:val="22"/>
          <w:lang w:eastAsia="en-US"/>
        </w:rPr>
        <w:t>Understanding the roles and responsibilities within project teams and the management of people and change.</w:t>
      </w:r>
      <w:proofErr w:type="gramEnd"/>
    </w:p>
    <w:p w:rsidR="0027475B" w:rsidRPr="0027475B" w:rsidRDefault="0027475B" w:rsidP="00AE2054">
      <w:pPr>
        <w:numPr>
          <w:ilvl w:val="0"/>
          <w:numId w:val="8"/>
        </w:numPr>
        <w:tabs>
          <w:tab w:val="left" w:pos="426"/>
        </w:tabs>
        <w:autoSpaceDE w:val="0"/>
        <w:autoSpaceDN w:val="0"/>
        <w:adjustRightInd w:val="0"/>
        <w:spacing w:after="200" w:line="276" w:lineRule="auto"/>
        <w:contextualSpacing/>
        <w:rPr>
          <w:rFonts w:eastAsia="Calibri" w:cs="Arial"/>
          <w:color w:val="000000"/>
          <w:szCs w:val="22"/>
          <w:lang w:eastAsia="en-US"/>
        </w:rPr>
      </w:pPr>
      <w:r w:rsidRPr="0027475B">
        <w:rPr>
          <w:rFonts w:eastAsia="Calibri" w:cs="Arial"/>
          <w:color w:val="000000"/>
          <w:szCs w:val="22"/>
          <w:lang w:eastAsia="en-US"/>
        </w:rPr>
        <w:t>Ethical, legal and professional responsibilities incumbent on IS/IT managers, e.g. intellectual property, data protection, codes of practice (BCS), legal frameworks, contracts.</w:t>
      </w:r>
    </w:p>
    <w:p w:rsidR="0027475B" w:rsidRPr="0027475B" w:rsidRDefault="0027475B" w:rsidP="00AE2054">
      <w:pPr>
        <w:numPr>
          <w:ilvl w:val="0"/>
          <w:numId w:val="8"/>
        </w:numPr>
        <w:tabs>
          <w:tab w:val="left" w:pos="426"/>
        </w:tabs>
        <w:autoSpaceDE w:val="0"/>
        <w:autoSpaceDN w:val="0"/>
        <w:adjustRightInd w:val="0"/>
        <w:spacing w:after="200" w:line="276" w:lineRule="auto"/>
        <w:contextualSpacing/>
        <w:rPr>
          <w:rFonts w:eastAsia="Calibri" w:cs="Arial"/>
          <w:color w:val="000000"/>
          <w:szCs w:val="22"/>
          <w:lang w:eastAsia="en-US"/>
        </w:rPr>
      </w:pPr>
      <w:r w:rsidRPr="0027475B">
        <w:rPr>
          <w:rFonts w:eastAsia="Calibri" w:cs="Arial"/>
          <w:color w:val="000000"/>
          <w:szCs w:val="22"/>
          <w:lang w:eastAsia="en-US"/>
        </w:rPr>
        <w:t>Resourcing alternatives: for example, outsourcing, developing bespoke software or purchasing sophisticated software packages (such as enterprise systems)</w:t>
      </w:r>
    </w:p>
    <w:p w:rsidR="0027475B" w:rsidRPr="0027475B" w:rsidRDefault="0027475B" w:rsidP="00AE2054">
      <w:pPr>
        <w:numPr>
          <w:ilvl w:val="0"/>
          <w:numId w:val="8"/>
        </w:numPr>
        <w:tabs>
          <w:tab w:val="left" w:pos="426"/>
        </w:tabs>
        <w:autoSpaceDE w:val="0"/>
        <w:autoSpaceDN w:val="0"/>
        <w:adjustRightInd w:val="0"/>
        <w:spacing w:after="200" w:line="276" w:lineRule="auto"/>
        <w:contextualSpacing/>
        <w:rPr>
          <w:rFonts w:eastAsia="Calibri" w:cs="Arial"/>
          <w:color w:val="000000"/>
          <w:szCs w:val="22"/>
          <w:lang w:eastAsia="en-US"/>
        </w:rPr>
      </w:pPr>
      <w:r w:rsidRPr="0027475B">
        <w:rPr>
          <w:rFonts w:eastAsia="Calibri" w:cs="Arial"/>
          <w:color w:val="000000"/>
          <w:szCs w:val="22"/>
          <w:lang w:eastAsia="en-US"/>
        </w:rPr>
        <w:t>Project Planning: Function Point Analysis (FPA), Critical Path Analysis (PERT, CPM), Gantt Charts, Work Breakdown Structures (WBS).</w:t>
      </w:r>
    </w:p>
    <w:p w:rsidR="0027475B" w:rsidRPr="0027475B" w:rsidRDefault="0027475B" w:rsidP="00AE2054">
      <w:pPr>
        <w:numPr>
          <w:ilvl w:val="0"/>
          <w:numId w:val="8"/>
        </w:numPr>
        <w:tabs>
          <w:tab w:val="left" w:pos="426"/>
        </w:tabs>
        <w:autoSpaceDE w:val="0"/>
        <w:autoSpaceDN w:val="0"/>
        <w:adjustRightInd w:val="0"/>
        <w:spacing w:after="200" w:line="276" w:lineRule="auto"/>
        <w:contextualSpacing/>
        <w:rPr>
          <w:rFonts w:eastAsia="Calibri" w:cs="Arial"/>
          <w:color w:val="000000"/>
          <w:szCs w:val="22"/>
          <w:lang w:eastAsia="en-US"/>
        </w:rPr>
      </w:pPr>
      <w:proofErr w:type="gramStart"/>
      <w:r w:rsidRPr="0027475B">
        <w:rPr>
          <w:rFonts w:eastAsia="Calibri" w:cs="Arial"/>
          <w:color w:val="000000"/>
          <w:szCs w:val="22"/>
          <w:lang w:eastAsia="en-US"/>
        </w:rPr>
        <w:t>Concepts of Quality Management: quality assurance, quality control methods, quality standards.</w:t>
      </w:r>
      <w:proofErr w:type="gramEnd"/>
    </w:p>
    <w:p w:rsidR="0027475B" w:rsidRPr="0027475B" w:rsidRDefault="0027475B" w:rsidP="00AE2054">
      <w:pPr>
        <w:numPr>
          <w:ilvl w:val="0"/>
          <w:numId w:val="8"/>
        </w:numPr>
        <w:tabs>
          <w:tab w:val="left" w:pos="360"/>
          <w:tab w:val="left" w:pos="426"/>
        </w:tabs>
        <w:autoSpaceDE w:val="0"/>
        <w:autoSpaceDN w:val="0"/>
        <w:adjustRightInd w:val="0"/>
        <w:spacing w:after="200" w:line="276" w:lineRule="auto"/>
        <w:contextualSpacing/>
        <w:jc w:val="both"/>
        <w:rPr>
          <w:rFonts w:eastAsia="Calibri" w:cs="Arial"/>
          <w:color w:val="000000"/>
          <w:szCs w:val="22"/>
          <w:lang w:eastAsia="en-US"/>
        </w:rPr>
      </w:pPr>
      <w:r w:rsidRPr="0027475B">
        <w:rPr>
          <w:rFonts w:eastAsia="Calibri" w:cs="Arial"/>
          <w:color w:val="000000"/>
          <w:szCs w:val="22"/>
          <w:lang w:eastAsia="en-US"/>
        </w:rPr>
        <w:t>Factors influencing project success or failure</w:t>
      </w:r>
    </w:p>
    <w:p w:rsidR="0027475B" w:rsidRPr="0027475B" w:rsidRDefault="0027475B" w:rsidP="00AE2054">
      <w:pPr>
        <w:numPr>
          <w:ilvl w:val="0"/>
          <w:numId w:val="8"/>
        </w:numPr>
        <w:tabs>
          <w:tab w:val="left" w:pos="360"/>
          <w:tab w:val="left" w:pos="426"/>
        </w:tabs>
        <w:autoSpaceDE w:val="0"/>
        <w:autoSpaceDN w:val="0"/>
        <w:adjustRightInd w:val="0"/>
        <w:spacing w:after="200" w:line="276" w:lineRule="auto"/>
        <w:contextualSpacing/>
        <w:jc w:val="both"/>
        <w:rPr>
          <w:rFonts w:eastAsia="Calibri" w:cs="Arial"/>
          <w:color w:val="000000"/>
          <w:szCs w:val="22"/>
          <w:lang w:eastAsia="en-US"/>
        </w:rPr>
      </w:pPr>
      <w:r w:rsidRPr="0027475B">
        <w:rPr>
          <w:rFonts w:eastAsia="Calibri" w:cs="Arial"/>
          <w:color w:val="000000"/>
          <w:szCs w:val="22"/>
          <w:lang w:eastAsia="en-US"/>
        </w:rPr>
        <w:t>Risk management: health and safety, sustainability and green drivers for project success</w:t>
      </w:r>
    </w:p>
    <w:p w:rsidR="0027475B" w:rsidRPr="0027475B" w:rsidRDefault="0027475B" w:rsidP="00AE2054">
      <w:pPr>
        <w:numPr>
          <w:ilvl w:val="0"/>
          <w:numId w:val="8"/>
        </w:numPr>
        <w:tabs>
          <w:tab w:val="left" w:pos="360"/>
          <w:tab w:val="left" w:pos="426"/>
        </w:tabs>
        <w:autoSpaceDE w:val="0"/>
        <w:autoSpaceDN w:val="0"/>
        <w:adjustRightInd w:val="0"/>
        <w:spacing w:after="200" w:line="276" w:lineRule="auto"/>
        <w:contextualSpacing/>
        <w:jc w:val="both"/>
        <w:rPr>
          <w:rFonts w:eastAsia="Calibri" w:cs="Arial"/>
          <w:color w:val="000000"/>
          <w:szCs w:val="22"/>
          <w:lang w:eastAsia="en-US"/>
        </w:rPr>
      </w:pPr>
      <w:r w:rsidRPr="0027475B">
        <w:rPr>
          <w:rFonts w:eastAsia="Calibri" w:cs="Arial"/>
          <w:color w:val="000000"/>
          <w:szCs w:val="22"/>
          <w:lang w:eastAsia="en-US"/>
        </w:rPr>
        <w:t>BCS guidelines on Green and Sustainable IT</w:t>
      </w:r>
    </w:p>
    <w:p w:rsidR="0027475B" w:rsidRPr="0027475B" w:rsidRDefault="0027475B" w:rsidP="00AE2054">
      <w:pPr>
        <w:numPr>
          <w:ilvl w:val="0"/>
          <w:numId w:val="8"/>
        </w:numPr>
        <w:tabs>
          <w:tab w:val="left" w:pos="426"/>
          <w:tab w:val="left" w:pos="851"/>
        </w:tabs>
        <w:spacing w:after="200" w:line="276" w:lineRule="auto"/>
        <w:ind w:right="84"/>
        <w:contextualSpacing/>
        <w:jc w:val="both"/>
        <w:rPr>
          <w:rFonts w:eastAsia="Calibri" w:cs="Arial"/>
          <w:color w:val="000000"/>
          <w:szCs w:val="22"/>
          <w:lang w:eastAsia="en-US"/>
        </w:rPr>
      </w:pPr>
      <w:r w:rsidRPr="0027475B">
        <w:rPr>
          <w:rFonts w:eastAsia="Calibri" w:cs="Arial"/>
          <w:color w:val="000000"/>
          <w:szCs w:val="22"/>
          <w:lang w:eastAsia="en-US"/>
        </w:rPr>
        <w:t>Financial appraisal methods, e.g. payback, discounted cash flow</w:t>
      </w:r>
    </w:p>
    <w:p w:rsidR="0027475B" w:rsidRPr="0027475B" w:rsidRDefault="0027475B" w:rsidP="00AE2054">
      <w:pPr>
        <w:numPr>
          <w:ilvl w:val="0"/>
          <w:numId w:val="8"/>
        </w:numPr>
        <w:spacing w:after="200" w:line="276" w:lineRule="auto"/>
        <w:rPr>
          <w:rFonts w:cs="Arial"/>
          <w:color w:val="000000"/>
          <w:szCs w:val="24"/>
          <w:lang w:eastAsia="en-US"/>
        </w:rPr>
      </w:pPr>
      <w:r w:rsidRPr="0027475B">
        <w:rPr>
          <w:rFonts w:cs="Arial"/>
          <w:color w:val="000000"/>
          <w:szCs w:val="24"/>
          <w:lang w:eastAsia="en-US"/>
        </w:rPr>
        <w:t>Research principles and approaches (e.g. the research process, purpose, sources of data including primary/secondary research, quantitative/qualitative data, objective/hypothesis formation, reliability, validity, generalisability)</w:t>
      </w:r>
    </w:p>
    <w:p w:rsidR="0027475B" w:rsidRPr="0027475B" w:rsidRDefault="0027475B" w:rsidP="00AE2054">
      <w:pPr>
        <w:numPr>
          <w:ilvl w:val="0"/>
          <w:numId w:val="8"/>
        </w:numPr>
        <w:spacing w:after="200" w:line="276" w:lineRule="auto"/>
        <w:rPr>
          <w:rFonts w:cs="Arial"/>
          <w:color w:val="000000"/>
          <w:szCs w:val="24"/>
          <w:lang w:eastAsia="en-US"/>
        </w:rPr>
      </w:pPr>
      <w:r w:rsidRPr="0027475B">
        <w:rPr>
          <w:rFonts w:cs="Arial"/>
          <w:color w:val="000000"/>
          <w:szCs w:val="24"/>
          <w:lang w:eastAsia="en-US"/>
        </w:rPr>
        <w:t>Research design strategies, (e.g. experiments, surveys, case studies), their advantages and limitations, and their suitability to a variety of research contexts</w:t>
      </w:r>
    </w:p>
    <w:p w:rsidR="0027475B" w:rsidRPr="0027475B" w:rsidRDefault="0027475B" w:rsidP="00AE2054">
      <w:pPr>
        <w:numPr>
          <w:ilvl w:val="0"/>
          <w:numId w:val="8"/>
        </w:numPr>
        <w:spacing w:after="200" w:line="276" w:lineRule="auto"/>
        <w:rPr>
          <w:rFonts w:cs="Arial"/>
          <w:color w:val="000000"/>
          <w:szCs w:val="24"/>
          <w:lang w:eastAsia="en-US"/>
        </w:rPr>
      </w:pPr>
      <w:r w:rsidRPr="0027475B">
        <w:rPr>
          <w:rFonts w:cs="Arial"/>
          <w:color w:val="000000"/>
          <w:szCs w:val="24"/>
          <w:lang w:eastAsia="en-US"/>
        </w:rPr>
        <w:lastRenderedPageBreak/>
        <w:t xml:space="preserve">Data collection &amp; sampling methods (e.g. interviews, questionnaires, observation), and their advantages and limitations in a variety of contexts </w:t>
      </w:r>
    </w:p>
    <w:p w:rsidR="0027475B" w:rsidRPr="0027475B" w:rsidRDefault="0027475B" w:rsidP="00AE2054">
      <w:pPr>
        <w:numPr>
          <w:ilvl w:val="0"/>
          <w:numId w:val="8"/>
        </w:numPr>
        <w:spacing w:after="200" w:line="276" w:lineRule="auto"/>
        <w:rPr>
          <w:rFonts w:cs="Arial"/>
          <w:color w:val="000000"/>
          <w:szCs w:val="24"/>
          <w:lang w:eastAsia="en-US"/>
        </w:rPr>
      </w:pPr>
      <w:r w:rsidRPr="0027475B">
        <w:rPr>
          <w:rFonts w:cs="Arial"/>
          <w:color w:val="000000"/>
          <w:szCs w:val="24"/>
          <w:lang w:eastAsia="en-US"/>
        </w:rPr>
        <w:t>Developing and structuring a research proposal: problem identification, formulating aims/hypotheses, sampling, sustainability and ethical issues and the practicalities of design</w:t>
      </w:r>
    </w:p>
    <w:p w:rsidR="0027475B" w:rsidRPr="0027475B" w:rsidRDefault="0027475B" w:rsidP="00AE2054">
      <w:pPr>
        <w:numPr>
          <w:ilvl w:val="0"/>
          <w:numId w:val="8"/>
        </w:numPr>
        <w:spacing w:after="200" w:line="276" w:lineRule="auto"/>
        <w:rPr>
          <w:rFonts w:cs="Arial"/>
          <w:color w:val="000000"/>
          <w:szCs w:val="24"/>
          <w:lang w:eastAsia="en-US"/>
        </w:rPr>
      </w:pPr>
      <w:r w:rsidRPr="0027475B">
        <w:rPr>
          <w:rFonts w:cs="Arial"/>
          <w:color w:val="000000"/>
          <w:szCs w:val="24"/>
          <w:lang w:eastAsia="en-US"/>
        </w:rPr>
        <w:t>Referencing conventions (e.g. the Harvard system, numeric system, IEEE)</w:t>
      </w:r>
    </w:p>
    <w:p w:rsidR="0027475B" w:rsidRPr="0027475B" w:rsidRDefault="0027475B" w:rsidP="00AE2054">
      <w:pPr>
        <w:numPr>
          <w:ilvl w:val="0"/>
          <w:numId w:val="8"/>
        </w:numPr>
        <w:spacing w:after="200" w:line="276" w:lineRule="auto"/>
        <w:rPr>
          <w:rFonts w:cs="Arial"/>
          <w:color w:val="000000"/>
          <w:szCs w:val="24"/>
          <w:lang w:eastAsia="en-US"/>
        </w:rPr>
      </w:pPr>
      <w:r w:rsidRPr="0027475B">
        <w:rPr>
          <w:rFonts w:cs="Arial"/>
          <w:color w:val="000000"/>
          <w:szCs w:val="24"/>
          <w:lang w:eastAsia="en-US"/>
        </w:rPr>
        <w:t>Critical, analytical thinking and writing</w:t>
      </w:r>
    </w:p>
    <w:p w:rsidR="0027475B" w:rsidRPr="0027475B" w:rsidRDefault="0027475B" w:rsidP="0027475B">
      <w:pPr>
        <w:rPr>
          <w:rFonts w:cs="Arial"/>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27475B">
        <w:rPr>
          <w:rFonts w:cs="Arial"/>
          <w:b/>
          <w:szCs w:val="22"/>
        </w:rPr>
        <w:t>LEARNING AND TEACHING STRATEGY</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keepNext/>
        <w:rPr>
          <w:rFonts w:cs="Arial"/>
          <w:szCs w:val="22"/>
          <w:lang w:eastAsia="en-US"/>
        </w:rPr>
      </w:pPr>
      <w:r w:rsidRPr="0027475B">
        <w:rPr>
          <w:rFonts w:cs="Arial"/>
          <w:szCs w:val="22"/>
          <w:lang w:eastAsia="en-US"/>
        </w:rPr>
        <w:t xml:space="preserve">The study time for the module </w:t>
      </w:r>
      <w:proofErr w:type="gramStart"/>
      <w:r w:rsidRPr="0027475B">
        <w:rPr>
          <w:rFonts w:cs="Arial"/>
          <w:szCs w:val="22"/>
          <w:lang w:eastAsia="en-US"/>
        </w:rPr>
        <w:t>is divided</w:t>
      </w:r>
      <w:proofErr w:type="gramEnd"/>
      <w:r w:rsidRPr="0027475B">
        <w:rPr>
          <w:rFonts w:cs="Arial"/>
          <w:szCs w:val="22"/>
          <w:lang w:eastAsia="en-US"/>
        </w:rPr>
        <w:t xml:space="preserve"> as follows:</w:t>
      </w:r>
    </w:p>
    <w:p w:rsidR="0027475B" w:rsidRPr="0027475B" w:rsidRDefault="0027475B" w:rsidP="0027475B">
      <w:pPr>
        <w:keepNext/>
        <w:rPr>
          <w:rFonts w:cs="Arial"/>
          <w:szCs w:val="22"/>
          <w:lang w:eastAsia="en-US"/>
        </w:rPr>
      </w:pPr>
    </w:p>
    <w:tbl>
      <w:tblPr>
        <w:tblStyle w:val="TableGrid31"/>
        <w:tblW w:w="0" w:type="auto"/>
        <w:tblInd w:w="108" w:type="dxa"/>
        <w:tblLayout w:type="fixed"/>
        <w:tblLook w:val="04A0" w:firstRow="1" w:lastRow="0" w:firstColumn="1" w:lastColumn="0" w:noHBand="0" w:noVBand="1"/>
      </w:tblPr>
      <w:tblGrid>
        <w:gridCol w:w="3969"/>
        <w:gridCol w:w="1701"/>
        <w:gridCol w:w="1843"/>
      </w:tblGrid>
      <w:tr w:rsidR="0027475B" w:rsidRPr="0027475B" w:rsidTr="00070FB7">
        <w:tc>
          <w:tcPr>
            <w:tcW w:w="3969" w:type="dxa"/>
            <w:tcBorders>
              <w:top w:val="single" w:sz="4" w:space="0" w:color="auto"/>
              <w:left w:val="single" w:sz="4" w:space="0" w:color="auto"/>
            </w:tcBorders>
          </w:tcPr>
          <w:p w:rsidR="0027475B" w:rsidRPr="0027475B" w:rsidRDefault="0027475B" w:rsidP="0027475B">
            <w:pPr>
              <w:keepNext/>
              <w:rPr>
                <w:rFonts w:cs="Arial"/>
                <w:b/>
                <w:szCs w:val="22"/>
              </w:rPr>
            </w:pPr>
            <w:r w:rsidRPr="0027475B">
              <w:rPr>
                <w:rFonts w:cs="Arial"/>
                <w:b/>
                <w:szCs w:val="22"/>
              </w:rPr>
              <w:t>Activity type</w:t>
            </w:r>
          </w:p>
        </w:tc>
        <w:tc>
          <w:tcPr>
            <w:tcW w:w="1701" w:type="dxa"/>
            <w:tcBorders>
              <w:top w:val="single" w:sz="4" w:space="0" w:color="auto"/>
            </w:tcBorders>
          </w:tcPr>
          <w:p w:rsidR="0027475B" w:rsidRPr="0027475B" w:rsidRDefault="0027475B" w:rsidP="0027475B">
            <w:pPr>
              <w:keepNext/>
              <w:jc w:val="center"/>
              <w:rPr>
                <w:rFonts w:cs="Arial"/>
                <w:b/>
                <w:szCs w:val="22"/>
              </w:rPr>
            </w:pPr>
            <w:r w:rsidRPr="0027475B">
              <w:rPr>
                <w:rFonts w:cs="Arial"/>
                <w:b/>
                <w:szCs w:val="22"/>
              </w:rPr>
              <w:t>Hours</w:t>
            </w:r>
          </w:p>
        </w:tc>
        <w:tc>
          <w:tcPr>
            <w:tcW w:w="1843" w:type="dxa"/>
            <w:tcBorders>
              <w:top w:val="single" w:sz="4" w:space="0" w:color="auto"/>
            </w:tcBorders>
          </w:tcPr>
          <w:p w:rsidR="0027475B" w:rsidRPr="0027475B" w:rsidRDefault="0027475B" w:rsidP="0027475B">
            <w:pPr>
              <w:keepNext/>
              <w:jc w:val="center"/>
              <w:rPr>
                <w:rFonts w:cs="Arial"/>
                <w:b/>
                <w:szCs w:val="22"/>
              </w:rPr>
            </w:pPr>
            <w:r w:rsidRPr="0027475B">
              <w:rPr>
                <w:rFonts w:cs="Arial"/>
                <w:b/>
                <w:szCs w:val="22"/>
              </w:rPr>
              <w:t>Percentage</w:t>
            </w:r>
          </w:p>
        </w:tc>
      </w:tr>
      <w:tr w:rsidR="0027475B" w:rsidRPr="0027475B" w:rsidTr="00070FB7">
        <w:tc>
          <w:tcPr>
            <w:tcW w:w="3969" w:type="dxa"/>
          </w:tcPr>
          <w:p w:rsidR="0027475B" w:rsidRPr="0027475B" w:rsidRDefault="0027475B" w:rsidP="0027475B">
            <w:pPr>
              <w:keepNext/>
              <w:rPr>
                <w:rFonts w:cs="Arial"/>
                <w:szCs w:val="22"/>
              </w:rPr>
            </w:pPr>
            <w:r w:rsidRPr="0027475B">
              <w:rPr>
                <w:rFonts w:cs="Arial"/>
                <w:szCs w:val="22"/>
              </w:rPr>
              <w:t>Scheduled learning</w:t>
            </w:r>
          </w:p>
        </w:tc>
        <w:tc>
          <w:tcPr>
            <w:tcW w:w="1701" w:type="dxa"/>
          </w:tcPr>
          <w:p w:rsidR="0027475B" w:rsidRPr="0027475B" w:rsidRDefault="0027475B" w:rsidP="0027475B">
            <w:pPr>
              <w:keepNext/>
              <w:jc w:val="center"/>
              <w:rPr>
                <w:rFonts w:cs="Arial"/>
                <w:szCs w:val="22"/>
              </w:rPr>
            </w:pPr>
            <w:r w:rsidRPr="0027475B">
              <w:rPr>
                <w:rFonts w:cs="Arial"/>
                <w:szCs w:val="22"/>
              </w:rPr>
              <w:t>60</w:t>
            </w:r>
          </w:p>
        </w:tc>
        <w:tc>
          <w:tcPr>
            <w:tcW w:w="1843" w:type="dxa"/>
          </w:tcPr>
          <w:p w:rsidR="0027475B" w:rsidRPr="0027475B" w:rsidRDefault="0027475B" w:rsidP="0027475B">
            <w:pPr>
              <w:keepNext/>
              <w:jc w:val="center"/>
              <w:rPr>
                <w:rFonts w:cs="Arial"/>
                <w:szCs w:val="22"/>
              </w:rPr>
            </w:pPr>
            <w:r w:rsidRPr="0027475B">
              <w:rPr>
                <w:rFonts w:cs="Arial"/>
                <w:szCs w:val="22"/>
              </w:rPr>
              <w:t>30%</w:t>
            </w:r>
          </w:p>
        </w:tc>
      </w:tr>
      <w:tr w:rsidR="0027475B" w:rsidRPr="0027475B" w:rsidTr="00070FB7">
        <w:tc>
          <w:tcPr>
            <w:tcW w:w="3969" w:type="dxa"/>
          </w:tcPr>
          <w:p w:rsidR="0027475B" w:rsidRPr="0027475B" w:rsidRDefault="0027475B" w:rsidP="0027475B">
            <w:pPr>
              <w:keepNext/>
              <w:rPr>
                <w:rFonts w:cs="Arial"/>
                <w:szCs w:val="22"/>
              </w:rPr>
            </w:pPr>
            <w:r w:rsidRPr="0027475B">
              <w:rPr>
                <w:rFonts w:cs="Arial"/>
                <w:szCs w:val="22"/>
              </w:rPr>
              <w:t>Independent learning</w:t>
            </w:r>
          </w:p>
        </w:tc>
        <w:tc>
          <w:tcPr>
            <w:tcW w:w="1701" w:type="dxa"/>
          </w:tcPr>
          <w:p w:rsidR="0027475B" w:rsidRPr="0027475B" w:rsidRDefault="0027475B" w:rsidP="0027475B">
            <w:pPr>
              <w:keepNext/>
              <w:jc w:val="center"/>
              <w:rPr>
                <w:rFonts w:cs="Arial"/>
                <w:szCs w:val="22"/>
              </w:rPr>
            </w:pPr>
            <w:r w:rsidRPr="0027475B">
              <w:rPr>
                <w:rFonts w:cs="Arial"/>
                <w:szCs w:val="22"/>
              </w:rPr>
              <w:t>140</w:t>
            </w:r>
          </w:p>
        </w:tc>
        <w:tc>
          <w:tcPr>
            <w:tcW w:w="1843" w:type="dxa"/>
          </w:tcPr>
          <w:p w:rsidR="0027475B" w:rsidRPr="0027475B" w:rsidRDefault="0027475B" w:rsidP="0027475B">
            <w:pPr>
              <w:keepNext/>
              <w:jc w:val="center"/>
              <w:rPr>
                <w:rFonts w:cs="Arial"/>
                <w:szCs w:val="22"/>
              </w:rPr>
            </w:pPr>
            <w:r w:rsidRPr="0027475B">
              <w:rPr>
                <w:rFonts w:cs="Arial"/>
                <w:szCs w:val="22"/>
              </w:rPr>
              <w:t>70%</w:t>
            </w:r>
          </w:p>
        </w:tc>
      </w:tr>
      <w:tr w:rsidR="0027475B" w:rsidRPr="0027475B" w:rsidTr="00070FB7">
        <w:tc>
          <w:tcPr>
            <w:tcW w:w="3969" w:type="dxa"/>
          </w:tcPr>
          <w:p w:rsidR="0027475B" w:rsidRPr="0027475B" w:rsidRDefault="0027475B" w:rsidP="0027475B">
            <w:pPr>
              <w:keepNext/>
              <w:rPr>
                <w:rFonts w:cs="Arial"/>
                <w:szCs w:val="22"/>
              </w:rPr>
            </w:pPr>
            <w:r w:rsidRPr="0027475B">
              <w:rPr>
                <w:rFonts w:cs="Arial"/>
                <w:szCs w:val="22"/>
              </w:rPr>
              <w:t>Placement learning</w:t>
            </w:r>
          </w:p>
        </w:tc>
        <w:tc>
          <w:tcPr>
            <w:tcW w:w="1701" w:type="dxa"/>
          </w:tcPr>
          <w:p w:rsidR="0027475B" w:rsidRPr="0027475B" w:rsidRDefault="0027475B" w:rsidP="0027475B">
            <w:pPr>
              <w:keepNext/>
              <w:jc w:val="center"/>
              <w:rPr>
                <w:rFonts w:cs="Arial"/>
                <w:szCs w:val="22"/>
              </w:rPr>
            </w:pPr>
            <w:r w:rsidRPr="0027475B">
              <w:rPr>
                <w:rFonts w:cs="Arial"/>
                <w:szCs w:val="22"/>
              </w:rPr>
              <w:t>0</w:t>
            </w:r>
          </w:p>
        </w:tc>
        <w:tc>
          <w:tcPr>
            <w:tcW w:w="1843" w:type="dxa"/>
          </w:tcPr>
          <w:p w:rsidR="0027475B" w:rsidRPr="0027475B" w:rsidRDefault="0027475B" w:rsidP="0027475B">
            <w:pPr>
              <w:keepNext/>
              <w:jc w:val="center"/>
              <w:rPr>
                <w:rFonts w:cs="Arial"/>
                <w:szCs w:val="22"/>
              </w:rPr>
            </w:pPr>
            <w:r w:rsidRPr="0027475B">
              <w:rPr>
                <w:rFonts w:cs="Arial"/>
                <w:szCs w:val="22"/>
              </w:rPr>
              <w:t>0%</w:t>
            </w:r>
          </w:p>
        </w:tc>
      </w:tr>
      <w:tr w:rsidR="0027475B" w:rsidRPr="0027475B" w:rsidTr="00070FB7">
        <w:tc>
          <w:tcPr>
            <w:tcW w:w="3969" w:type="dxa"/>
          </w:tcPr>
          <w:p w:rsidR="0027475B" w:rsidRPr="0027475B" w:rsidRDefault="0027475B" w:rsidP="0027475B">
            <w:pPr>
              <w:keepNext/>
              <w:rPr>
                <w:rFonts w:cs="Arial"/>
                <w:szCs w:val="22"/>
              </w:rPr>
            </w:pPr>
            <w:r w:rsidRPr="0027475B">
              <w:rPr>
                <w:rFonts w:cs="Arial"/>
                <w:b/>
                <w:szCs w:val="22"/>
              </w:rPr>
              <w:t>TOTAL</w:t>
            </w:r>
          </w:p>
        </w:tc>
        <w:tc>
          <w:tcPr>
            <w:tcW w:w="1701" w:type="dxa"/>
          </w:tcPr>
          <w:p w:rsidR="0027475B" w:rsidRPr="0027475B" w:rsidRDefault="0027475B" w:rsidP="0027475B">
            <w:pPr>
              <w:keepNext/>
              <w:jc w:val="center"/>
              <w:rPr>
                <w:rFonts w:cs="Arial"/>
                <w:b/>
                <w:szCs w:val="22"/>
              </w:rPr>
            </w:pPr>
            <w:r w:rsidRPr="0027475B">
              <w:rPr>
                <w:rFonts w:cs="Arial"/>
                <w:b/>
                <w:szCs w:val="22"/>
              </w:rPr>
              <w:t>200</w:t>
            </w:r>
          </w:p>
        </w:tc>
        <w:tc>
          <w:tcPr>
            <w:tcW w:w="1843" w:type="dxa"/>
          </w:tcPr>
          <w:p w:rsidR="0027475B" w:rsidRPr="0027475B" w:rsidRDefault="0027475B" w:rsidP="0027475B">
            <w:pPr>
              <w:keepNext/>
              <w:jc w:val="center"/>
              <w:rPr>
                <w:rFonts w:cs="Arial"/>
                <w:b/>
                <w:szCs w:val="22"/>
              </w:rPr>
            </w:pPr>
            <w:r w:rsidRPr="0027475B">
              <w:rPr>
                <w:rFonts w:cs="Arial"/>
                <w:b/>
                <w:szCs w:val="22"/>
              </w:rPr>
              <w:t>100%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r w:rsidRPr="0027475B">
        <w:rPr>
          <w:rFonts w:cs="Arial"/>
          <w:b/>
          <w:szCs w:val="22"/>
        </w:rPr>
        <w:t>ASSESSMENT</w:t>
      </w:r>
    </w:p>
    <w:p w:rsidR="0027475B" w:rsidRPr="0027475B" w:rsidRDefault="0027475B" w:rsidP="0027475B">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27475B" w:rsidRPr="0027475B" w:rsidRDefault="0027475B" w:rsidP="0027475B">
      <w:pPr>
        <w:rPr>
          <w:rFonts w:cs="Arial"/>
          <w:b/>
          <w:szCs w:val="22"/>
          <w:lang w:eastAsia="en-US"/>
        </w:rPr>
      </w:pPr>
      <w:r w:rsidRPr="0027475B">
        <w:rPr>
          <w:rFonts w:cs="Arial"/>
          <w:b/>
          <w:szCs w:val="22"/>
          <w:lang w:eastAsia="en-US"/>
        </w:rPr>
        <w:t>Assessment Component 1</w:t>
      </w:r>
    </w:p>
    <w:p w:rsidR="0027475B" w:rsidRPr="0027475B" w:rsidRDefault="0027475B" w:rsidP="0027475B">
      <w:pPr>
        <w:rPr>
          <w:rFonts w:cs="Arial"/>
          <w:b/>
          <w:i/>
          <w:sz w:val="20"/>
          <w:szCs w:val="24"/>
          <w:lang w:eastAsia="en-US"/>
        </w:rPr>
      </w:pPr>
    </w:p>
    <w:tbl>
      <w:tblPr>
        <w:tblStyle w:val="TableGrid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2266"/>
        <w:gridCol w:w="525"/>
        <w:gridCol w:w="2354"/>
        <w:gridCol w:w="525"/>
        <w:gridCol w:w="2308"/>
      </w:tblGrid>
      <w:tr w:rsidR="0027475B" w:rsidRPr="0027475B" w:rsidTr="00070FB7">
        <w:sdt>
          <w:sdtPr>
            <w:rPr>
              <w:rFonts w:cs="Arial"/>
              <w:szCs w:val="22"/>
            </w:rPr>
            <w:id w:val="-1550532606"/>
            <w14:checkbox>
              <w14:checked w14:val="0"/>
              <w14:checkedState w14:val="2612" w14:font="MS Gothic"/>
              <w14:uncheckedState w14:val="2610" w14:font="MS Gothic"/>
            </w14:checkbox>
          </w:sdtPr>
          <w:sdtEndPr/>
          <w:sdtContent>
            <w:tc>
              <w:tcPr>
                <w:tcW w:w="562"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58" w:type="dxa"/>
          </w:tcPr>
          <w:p w:rsidR="0027475B" w:rsidRPr="0027475B" w:rsidRDefault="0027475B" w:rsidP="0027475B">
            <w:pPr>
              <w:rPr>
                <w:rFonts w:cs="Arial"/>
                <w:b/>
                <w:szCs w:val="22"/>
              </w:rPr>
            </w:pPr>
            <w:r w:rsidRPr="0027475B">
              <w:rPr>
                <w:rFonts w:cs="Arial"/>
                <w:b/>
                <w:szCs w:val="22"/>
              </w:rPr>
              <w:t>Written exam</w:t>
            </w:r>
          </w:p>
        </w:tc>
        <w:sdt>
          <w:sdtPr>
            <w:rPr>
              <w:rFonts w:cs="Arial"/>
              <w:szCs w:val="22"/>
            </w:rPr>
            <w:id w:val="1645468445"/>
            <w14:checkbox>
              <w14:checked w14:val="1"/>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Coursework</w:t>
            </w:r>
          </w:p>
        </w:tc>
        <w:sdt>
          <w:sdtPr>
            <w:rPr>
              <w:rFonts w:cs="Arial"/>
              <w:szCs w:val="22"/>
            </w:rPr>
            <w:id w:val="1291789963"/>
            <w14:checkbox>
              <w14:checked w14:val="0"/>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Practical</w:t>
            </w:r>
          </w:p>
        </w:tc>
      </w:tr>
    </w:tbl>
    <w:p w:rsidR="0027475B" w:rsidRPr="0027475B" w:rsidRDefault="0027475B" w:rsidP="0027475B">
      <w:pPr>
        <w:rPr>
          <w:rFonts w:cs="Arial"/>
          <w:b/>
          <w:szCs w:val="22"/>
          <w:lang w:eastAsia="en-US"/>
        </w:rPr>
      </w:pPr>
    </w:p>
    <w:tbl>
      <w:tblPr>
        <w:tblStyle w:val="TableGrid31"/>
        <w:tblW w:w="8784" w:type="dxa"/>
        <w:tblLayout w:type="fixed"/>
        <w:tblLook w:val="04A0" w:firstRow="1" w:lastRow="0" w:firstColumn="1" w:lastColumn="0" w:noHBand="0" w:noVBand="1"/>
      </w:tblPr>
      <w:tblGrid>
        <w:gridCol w:w="3256"/>
        <w:gridCol w:w="3969"/>
        <w:gridCol w:w="1559"/>
      </w:tblGrid>
      <w:tr w:rsidR="0027475B" w:rsidRPr="0027475B" w:rsidTr="00070FB7">
        <w:tc>
          <w:tcPr>
            <w:tcW w:w="3256" w:type="dxa"/>
          </w:tcPr>
          <w:p w:rsidR="0027475B" w:rsidRPr="0027475B" w:rsidRDefault="0027475B" w:rsidP="0027475B">
            <w:pPr>
              <w:jc w:val="center"/>
              <w:rPr>
                <w:rFonts w:cs="Arial"/>
                <w:b/>
                <w:szCs w:val="22"/>
              </w:rPr>
            </w:pPr>
            <w:r w:rsidRPr="0027475B">
              <w:rPr>
                <w:rFonts w:cs="Arial"/>
                <w:b/>
                <w:szCs w:val="22"/>
              </w:rPr>
              <w:t>Mode of assessment</w:t>
            </w:r>
          </w:p>
        </w:tc>
        <w:tc>
          <w:tcPr>
            <w:tcW w:w="3969" w:type="dxa"/>
          </w:tcPr>
          <w:p w:rsidR="0027475B" w:rsidRPr="0027475B" w:rsidRDefault="0027475B" w:rsidP="0027475B">
            <w:pPr>
              <w:rPr>
                <w:rFonts w:cs="Arial"/>
                <w:szCs w:val="22"/>
              </w:rPr>
            </w:pPr>
            <w:r w:rsidRPr="0027475B">
              <w:rPr>
                <w:rFonts w:cs="Arial"/>
                <w:b/>
                <w:szCs w:val="22"/>
              </w:rPr>
              <w:t>Volume</w:t>
            </w:r>
          </w:p>
        </w:tc>
        <w:tc>
          <w:tcPr>
            <w:tcW w:w="1559" w:type="dxa"/>
          </w:tcPr>
          <w:p w:rsidR="0027475B" w:rsidRPr="0027475B" w:rsidRDefault="0027475B" w:rsidP="0027475B">
            <w:pPr>
              <w:rPr>
                <w:rFonts w:cs="Arial"/>
                <w:szCs w:val="22"/>
              </w:rPr>
            </w:pPr>
            <w:r w:rsidRPr="0027475B">
              <w:rPr>
                <w:rFonts w:cs="Arial"/>
                <w:b/>
                <w:szCs w:val="22"/>
              </w:rPr>
              <w:t>Weighting</w:t>
            </w:r>
          </w:p>
        </w:tc>
      </w:tr>
      <w:tr w:rsidR="0027475B" w:rsidRPr="0027475B" w:rsidTr="00070FB7">
        <w:tc>
          <w:tcPr>
            <w:tcW w:w="3256" w:type="dxa"/>
          </w:tcPr>
          <w:p w:rsidR="0027475B" w:rsidRPr="0027475B" w:rsidRDefault="0027475B" w:rsidP="0027475B">
            <w:pPr>
              <w:jc w:val="center"/>
              <w:rPr>
                <w:rFonts w:cs="Arial"/>
                <w:szCs w:val="22"/>
              </w:rPr>
            </w:pPr>
            <w:r w:rsidRPr="0027475B">
              <w:rPr>
                <w:rFonts w:cs="Arial"/>
                <w:szCs w:val="22"/>
              </w:rPr>
              <w:t xml:space="preserve">Essay </w:t>
            </w:r>
          </w:p>
        </w:tc>
        <w:tc>
          <w:tcPr>
            <w:tcW w:w="3969" w:type="dxa"/>
          </w:tcPr>
          <w:p w:rsidR="0027475B" w:rsidRPr="0027475B" w:rsidRDefault="0027475B" w:rsidP="0027475B">
            <w:pPr>
              <w:rPr>
                <w:rFonts w:cs="Arial"/>
                <w:szCs w:val="22"/>
              </w:rPr>
            </w:pPr>
            <w:r w:rsidRPr="0027475B">
              <w:rPr>
                <w:rFonts w:cs="Arial"/>
                <w:szCs w:val="22"/>
              </w:rPr>
              <w:t xml:space="preserve">2500 words </w:t>
            </w:r>
          </w:p>
        </w:tc>
        <w:tc>
          <w:tcPr>
            <w:tcW w:w="1559" w:type="dxa"/>
          </w:tcPr>
          <w:p w:rsidR="0027475B" w:rsidRPr="0027475B" w:rsidRDefault="0027475B" w:rsidP="0027475B">
            <w:pPr>
              <w:rPr>
                <w:rFonts w:cs="Arial"/>
                <w:szCs w:val="22"/>
              </w:rPr>
            </w:pPr>
            <w:r w:rsidRPr="0027475B">
              <w:rPr>
                <w:rFonts w:cs="Arial"/>
                <w:szCs w:val="22"/>
              </w:rPr>
              <w:t>50%</w:t>
            </w:r>
          </w:p>
        </w:tc>
      </w:tr>
    </w:tbl>
    <w:p w:rsidR="0027475B" w:rsidRPr="0027475B" w:rsidRDefault="0027475B" w:rsidP="0027475B">
      <w:pPr>
        <w:rPr>
          <w:rFonts w:cs="Arial"/>
          <w:b/>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rPr>
          <w:rFonts w:cs="Arial"/>
          <w:b/>
          <w:szCs w:val="22"/>
          <w:lang w:eastAsia="en-US"/>
        </w:rPr>
      </w:pPr>
      <w:r w:rsidRPr="0027475B">
        <w:rPr>
          <w:rFonts w:cs="Arial"/>
          <w:b/>
          <w:szCs w:val="22"/>
          <w:lang w:eastAsia="en-US"/>
        </w:rPr>
        <w:t>Assessment Component 2</w:t>
      </w:r>
    </w:p>
    <w:p w:rsidR="0027475B" w:rsidRPr="0027475B" w:rsidRDefault="0027475B" w:rsidP="0027475B">
      <w:pPr>
        <w:rPr>
          <w:rFonts w:cs="Arial"/>
          <w:b/>
          <w:szCs w:val="22"/>
          <w:lang w:eastAsia="en-US"/>
        </w:rPr>
      </w:pPr>
    </w:p>
    <w:tbl>
      <w:tblPr>
        <w:tblStyle w:val="TableGrid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5"/>
        <w:gridCol w:w="2266"/>
        <w:gridCol w:w="525"/>
        <w:gridCol w:w="2354"/>
        <w:gridCol w:w="525"/>
        <w:gridCol w:w="2308"/>
      </w:tblGrid>
      <w:tr w:rsidR="0027475B" w:rsidRPr="0027475B" w:rsidTr="00070FB7">
        <w:sdt>
          <w:sdtPr>
            <w:rPr>
              <w:rFonts w:cs="Arial"/>
              <w:szCs w:val="22"/>
            </w:rPr>
            <w:id w:val="-70204822"/>
            <w14:checkbox>
              <w14:checked w14:val="0"/>
              <w14:checkedState w14:val="2612" w14:font="MS Gothic"/>
              <w14:uncheckedState w14:val="2610" w14:font="MS Gothic"/>
            </w14:checkbox>
          </w:sdtPr>
          <w:sdtEndPr/>
          <w:sdtContent>
            <w:tc>
              <w:tcPr>
                <w:tcW w:w="562"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58" w:type="dxa"/>
          </w:tcPr>
          <w:p w:rsidR="0027475B" w:rsidRPr="0027475B" w:rsidRDefault="0027475B" w:rsidP="0027475B">
            <w:pPr>
              <w:rPr>
                <w:rFonts w:cs="Arial"/>
                <w:b/>
                <w:szCs w:val="22"/>
              </w:rPr>
            </w:pPr>
            <w:r w:rsidRPr="0027475B">
              <w:rPr>
                <w:rFonts w:cs="Arial"/>
                <w:b/>
                <w:szCs w:val="22"/>
              </w:rPr>
              <w:t>Written exam</w:t>
            </w:r>
          </w:p>
        </w:tc>
        <w:sdt>
          <w:sdtPr>
            <w:rPr>
              <w:rFonts w:cs="Arial"/>
              <w:szCs w:val="22"/>
            </w:rPr>
            <w:id w:val="-940993512"/>
            <w14:checkbox>
              <w14:checked w14:val="1"/>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Coursework</w:t>
            </w:r>
          </w:p>
        </w:tc>
        <w:sdt>
          <w:sdtPr>
            <w:rPr>
              <w:rFonts w:cs="Arial"/>
              <w:szCs w:val="22"/>
            </w:rPr>
            <w:id w:val="-1378466442"/>
            <w14:checkbox>
              <w14:checked w14:val="0"/>
              <w14:checkedState w14:val="2612" w14:font="MS Gothic"/>
              <w14:uncheckedState w14:val="2610" w14:font="MS Gothic"/>
            </w14:checkbox>
          </w:sdtPr>
          <w:sdtEndPr/>
          <w:sdtContent>
            <w:tc>
              <w:tcPr>
                <w:tcW w:w="538" w:type="dxa"/>
              </w:tcPr>
              <w:p w:rsidR="0027475B" w:rsidRPr="0027475B" w:rsidRDefault="0027475B" w:rsidP="0027475B">
                <w:pPr>
                  <w:rPr>
                    <w:rFonts w:cs="Arial"/>
                    <w:b/>
                    <w:szCs w:val="22"/>
                  </w:rPr>
                </w:pPr>
                <w:r w:rsidRPr="0027475B">
                  <w:rPr>
                    <w:rFonts w:ascii="MS Gothic" w:eastAsia="MS Gothic" w:hAnsi="MS Gothic" w:cs="MS Gothic" w:hint="eastAsia"/>
                    <w:szCs w:val="22"/>
                  </w:rPr>
                  <w:t>☐</w:t>
                </w:r>
              </w:p>
            </w:tc>
          </w:sdtContent>
        </w:sdt>
        <w:tc>
          <w:tcPr>
            <w:tcW w:w="2482" w:type="dxa"/>
          </w:tcPr>
          <w:p w:rsidR="0027475B" w:rsidRPr="0027475B" w:rsidRDefault="0027475B" w:rsidP="0027475B">
            <w:pPr>
              <w:rPr>
                <w:rFonts w:cs="Arial"/>
                <w:b/>
                <w:szCs w:val="22"/>
              </w:rPr>
            </w:pPr>
            <w:r w:rsidRPr="0027475B">
              <w:rPr>
                <w:rFonts w:cs="Arial"/>
                <w:b/>
                <w:szCs w:val="22"/>
              </w:rPr>
              <w:t>Practical</w:t>
            </w:r>
          </w:p>
        </w:tc>
      </w:tr>
    </w:tbl>
    <w:p w:rsidR="0027475B" w:rsidRPr="0027475B" w:rsidRDefault="0027475B" w:rsidP="0027475B">
      <w:pPr>
        <w:rPr>
          <w:rFonts w:cs="Arial"/>
          <w:b/>
          <w:szCs w:val="22"/>
          <w:lang w:eastAsia="en-US"/>
        </w:rPr>
      </w:pPr>
    </w:p>
    <w:tbl>
      <w:tblPr>
        <w:tblStyle w:val="TableGrid31"/>
        <w:tblW w:w="8784" w:type="dxa"/>
        <w:tblLayout w:type="fixed"/>
        <w:tblLook w:val="04A0" w:firstRow="1" w:lastRow="0" w:firstColumn="1" w:lastColumn="0" w:noHBand="0" w:noVBand="1"/>
      </w:tblPr>
      <w:tblGrid>
        <w:gridCol w:w="3256"/>
        <w:gridCol w:w="3969"/>
        <w:gridCol w:w="1559"/>
      </w:tblGrid>
      <w:tr w:rsidR="0027475B" w:rsidRPr="0027475B" w:rsidTr="00070FB7">
        <w:tc>
          <w:tcPr>
            <w:tcW w:w="3256" w:type="dxa"/>
          </w:tcPr>
          <w:p w:rsidR="0027475B" w:rsidRPr="0027475B" w:rsidRDefault="0027475B" w:rsidP="0027475B">
            <w:pPr>
              <w:jc w:val="center"/>
              <w:rPr>
                <w:rFonts w:cs="Arial"/>
                <w:b/>
                <w:szCs w:val="22"/>
              </w:rPr>
            </w:pPr>
            <w:r w:rsidRPr="0027475B">
              <w:rPr>
                <w:rFonts w:cs="Arial"/>
                <w:b/>
                <w:szCs w:val="22"/>
              </w:rPr>
              <w:t>Mode of assessment</w:t>
            </w:r>
          </w:p>
        </w:tc>
        <w:tc>
          <w:tcPr>
            <w:tcW w:w="3969" w:type="dxa"/>
          </w:tcPr>
          <w:p w:rsidR="0027475B" w:rsidRPr="0027475B" w:rsidRDefault="0027475B" w:rsidP="0027475B">
            <w:pPr>
              <w:rPr>
                <w:rFonts w:cs="Arial"/>
                <w:szCs w:val="22"/>
              </w:rPr>
            </w:pPr>
            <w:r w:rsidRPr="0027475B">
              <w:rPr>
                <w:rFonts w:cs="Arial"/>
                <w:b/>
                <w:szCs w:val="22"/>
              </w:rPr>
              <w:t>Volume</w:t>
            </w:r>
          </w:p>
        </w:tc>
        <w:tc>
          <w:tcPr>
            <w:tcW w:w="1559" w:type="dxa"/>
          </w:tcPr>
          <w:p w:rsidR="0027475B" w:rsidRPr="0027475B" w:rsidRDefault="0027475B" w:rsidP="0027475B">
            <w:pPr>
              <w:rPr>
                <w:rFonts w:cs="Arial"/>
                <w:szCs w:val="22"/>
              </w:rPr>
            </w:pPr>
            <w:r w:rsidRPr="0027475B">
              <w:rPr>
                <w:rFonts w:cs="Arial"/>
                <w:b/>
                <w:szCs w:val="22"/>
              </w:rPr>
              <w:t>Weighting</w:t>
            </w:r>
          </w:p>
        </w:tc>
      </w:tr>
      <w:tr w:rsidR="0027475B" w:rsidRPr="0027475B" w:rsidTr="00070FB7">
        <w:tc>
          <w:tcPr>
            <w:tcW w:w="3256" w:type="dxa"/>
          </w:tcPr>
          <w:p w:rsidR="0027475B" w:rsidRPr="0027475B" w:rsidRDefault="0027475B" w:rsidP="0027475B">
            <w:pPr>
              <w:jc w:val="center"/>
              <w:rPr>
                <w:rFonts w:cs="Arial"/>
                <w:szCs w:val="22"/>
              </w:rPr>
            </w:pPr>
            <w:r w:rsidRPr="0027475B">
              <w:rPr>
                <w:rFonts w:cs="Arial"/>
                <w:szCs w:val="22"/>
              </w:rPr>
              <w:t>Research Proposal</w:t>
            </w:r>
          </w:p>
        </w:tc>
        <w:tc>
          <w:tcPr>
            <w:tcW w:w="3969" w:type="dxa"/>
          </w:tcPr>
          <w:p w:rsidR="0027475B" w:rsidRPr="0027475B" w:rsidRDefault="0027475B" w:rsidP="0027475B">
            <w:pPr>
              <w:rPr>
                <w:rFonts w:cs="Arial"/>
                <w:szCs w:val="22"/>
              </w:rPr>
            </w:pPr>
            <w:r w:rsidRPr="0027475B">
              <w:rPr>
                <w:rFonts w:cs="Arial"/>
                <w:szCs w:val="22"/>
              </w:rPr>
              <w:t xml:space="preserve">2500 words </w:t>
            </w:r>
          </w:p>
        </w:tc>
        <w:tc>
          <w:tcPr>
            <w:tcW w:w="1559" w:type="dxa"/>
          </w:tcPr>
          <w:p w:rsidR="0027475B" w:rsidRPr="0027475B" w:rsidRDefault="0027475B" w:rsidP="0027475B">
            <w:pPr>
              <w:rPr>
                <w:rFonts w:cs="Arial"/>
                <w:szCs w:val="22"/>
              </w:rPr>
            </w:pPr>
            <w:r w:rsidRPr="0027475B">
              <w:rPr>
                <w:rFonts w:cs="Arial"/>
                <w:szCs w:val="22"/>
              </w:rPr>
              <w:t>50%</w:t>
            </w:r>
          </w:p>
        </w:tc>
      </w:tr>
    </w:tbl>
    <w:p w:rsidR="0027475B" w:rsidRPr="0027475B" w:rsidRDefault="0027475B" w:rsidP="0027475B">
      <w:pPr>
        <w:rPr>
          <w:rFonts w:cs="Arial"/>
          <w:b/>
          <w:szCs w:val="22"/>
          <w:highlight w:val="cyan"/>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7475B">
        <w:rPr>
          <w:rFonts w:cs="Arial"/>
          <w:b/>
          <w:szCs w:val="22"/>
        </w:rPr>
        <w:t>Assessment Summary</w:t>
      </w:r>
    </w:p>
    <w:tbl>
      <w:tblPr>
        <w:tblStyle w:val="TableGrid31"/>
        <w:tblW w:w="0" w:type="auto"/>
        <w:tblLayout w:type="fixed"/>
        <w:tblLook w:val="04A0" w:firstRow="1" w:lastRow="0" w:firstColumn="1" w:lastColumn="0" w:noHBand="0" w:noVBand="1"/>
      </w:tblPr>
      <w:tblGrid>
        <w:gridCol w:w="3261"/>
        <w:gridCol w:w="1842"/>
      </w:tblGrid>
      <w:tr w:rsidR="0027475B" w:rsidRPr="0027475B" w:rsidTr="00070FB7">
        <w:tc>
          <w:tcPr>
            <w:tcW w:w="3261" w:type="dxa"/>
            <w:tcBorders>
              <w:top w:val="single" w:sz="4" w:space="0" w:color="auto"/>
              <w:left w:val="single" w:sz="4" w:space="0" w:color="auto"/>
            </w:tcBorders>
          </w:tcPr>
          <w:p w:rsidR="0027475B" w:rsidRPr="0027475B" w:rsidRDefault="0027475B" w:rsidP="0027475B">
            <w:pPr>
              <w:keepNext/>
              <w:rPr>
                <w:rFonts w:cs="Arial"/>
                <w:b/>
                <w:szCs w:val="22"/>
              </w:rPr>
            </w:pPr>
            <w:r w:rsidRPr="0027475B">
              <w:rPr>
                <w:rFonts w:cs="Arial"/>
                <w:b/>
                <w:szCs w:val="22"/>
              </w:rPr>
              <w:t>Activity type</w:t>
            </w:r>
          </w:p>
        </w:tc>
        <w:tc>
          <w:tcPr>
            <w:tcW w:w="1842" w:type="dxa"/>
          </w:tcPr>
          <w:p w:rsidR="0027475B" w:rsidRPr="0027475B" w:rsidRDefault="0027475B" w:rsidP="0027475B">
            <w:pPr>
              <w:keepNext/>
              <w:jc w:val="center"/>
              <w:rPr>
                <w:rFonts w:cs="Arial"/>
                <w:b/>
                <w:szCs w:val="22"/>
              </w:rPr>
            </w:pPr>
            <w:r w:rsidRPr="0027475B">
              <w:rPr>
                <w:rFonts w:cs="Arial"/>
                <w:b/>
                <w:szCs w:val="22"/>
              </w:rPr>
              <w:t>Percentage</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szCs w:val="22"/>
              </w:rPr>
              <w:t>Written exam</w:t>
            </w:r>
          </w:p>
        </w:tc>
        <w:tc>
          <w:tcPr>
            <w:tcW w:w="1842" w:type="dxa"/>
          </w:tcPr>
          <w:p w:rsidR="0027475B" w:rsidRPr="0027475B" w:rsidRDefault="0027475B" w:rsidP="0027475B">
            <w:pPr>
              <w:keepNext/>
              <w:jc w:val="center"/>
              <w:rPr>
                <w:rFonts w:cs="Arial"/>
                <w:szCs w:val="22"/>
              </w:rPr>
            </w:pPr>
            <w:r w:rsidRPr="0027475B">
              <w:rPr>
                <w:rFonts w:cs="Arial"/>
                <w:szCs w:val="22"/>
              </w:rPr>
              <w:t>0%</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szCs w:val="22"/>
              </w:rPr>
              <w:t>Coursework</w:t>
            </w:r>
          </w:p>
        </w:tc>
        <w:tc>
          <w:tcPr>
            <w:tcW w:w="1842" w:type="dxa"/>
          </w:tcPr>
          <w:p w:rsidR="0027475B" w:rsidRPr="0027475B" w:rsidRDefault="0027475B" w:rsidP="0027475B">
            <w:pPr>
              <w:keepNext/>
              <w:jc w:val="center"/>
              <w:rPr>
                <w:rFonts w:cs="Arial"/>
                <w:szCs w:val="22"/>
              </w:rPr>
            </w:pPr>
            <w:r w:rsidRPr="0027475B">
              <w:rPr>
                <w:rFonts w:cs="Arial"/>
                <w:szCs w:val="22"/>
              </w:rPr>
              <w:t>100%</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szCs w:val="22"/>
              </w:rPr>
              <w:t>Practical</w:t>
            </w:r>
          </w:p>
        </w:tc>
        <w:tc>
          <w:tcPr>
            <w:tcW w:w="1842" w:type="dxa"/>
          </w:tcPr>
          <w:p w:rsidR="0027475B" w:rsidRPr="0027475B" w:rsidRDefault="0027475B" w:rsidP="0027475B">
            <w:pPr>
              <w:keepNext/>
              <w:jc w:val="center"/>
              <w:rPr>
                <w:rFonts w:cs="Arial"/>
                <w:szCs w:val="22"/>
              </w:rPr>
            </w:pPr>
            <w:r w:rsidRPr="0027475B">
              <w:rPr>
                <w:rFonts w:cs="Arial"/>
                <w:szCs w:val="22"/>
              </w:rPr>
              <w:t>0%</w:t>
            </w:r>
          </w:p>
        </w:tc>
      </w:tr>
      <w:tr w:rsidR="0027475B" w:rsidRPr="0027475B" w:rsidTr="00070FB7">
        <w:tc>
          <w:tcPr>
            <w:tcW w:w="3261" w:type="dxa"/>
          </w:tcPr>
          <w:p w:rsidR="0027475B" w:rsidRPr="0027475B" w:rsidRDefault="0027475B" w:rsidP="0027475B">
            <w:pPr>
              <w:keepNext/>
              <w:rPr>
                <w:rFonts w:cs="Arial"/>
                <w:szCs w:val="22"/>
              </w:rPr>
            </w:pPr>
            <w:r w:rsidRPr="0027475B">
              <w:rPr>
                <w:rFonts w:cs="Arial"/>
                <w:b/>
                <w:szCs w:val="22"/>
              </w:rPr>
              <w:t>TOTAL</w:t>
            </w:r>
          </w:p>
        </w:tc>
        <w:tc>
          <w:tcPr>
            <w:tcW w:w="1842" w:type="dxa"/>
          </w:tcPr>
          <w:p w:rsidR="0027475B" w:rsidRPr="0027475B" w:rsidRDefault="0027475B" w:rsidP="0027475B">
            <w:pPr>
              <w:keepNext/>
              <w:jc w:val="center"/>
              <w:rPr>
                <w:rFonts w:cs="Arial"/>
                <w:b/>
                <w:szCs w:val="22"/>
              </w:rPr>
            </w:pPr>
            <w:r w:rsidRPr="0027475B">
              <w:rPr>
                <w:rFonts w:cs="Arial"/>
                <w:b/>
                <w:szCs w:val="22"/>
              </w:rPr>
              <w:t>100%</w:t>
            </w:r>
          </w:p>
        </w:tc>
      </w:tr>
    </w:tbl>
    <w:p w:rsidR="0027475B" w:rsidRPr="0027475B" w:rsidRDefault="0027475B" w:rsidP="0027475B">
      <w:pPr>
        <w:rPr>
          <w:rFonts w:cs="Arial"/>
          <w:szCs w:val="22"/>
          <w:lang w:eastAsia="en-US"/>
        </w:rPr>
      </w:pPr>
    </w:p>
    <w:p w:rsidR="0027475B" w:rsidRPr="0027475B" w:rsidRDefault="0027475B" w:rsidP="0027475B">
      <w:pPr>
        <w:rPr>
          <w:rFonts w:cs="Arial"/>
          <w:b/>
          <w:szCs w:val="22"/>
          <w:lang w:eastAsia="en-US"/>
        </w:rPr>
      </w:pPr>
    </w:p>
    <w:p w:rsidR="0027475B" w:rsidRPr="0027475B" w:rsidRDefault="0027475B" w:rsidP="0027475B">
      <w:pPr>
        <w:rPr>
          <w:rFonts w:cs="Arial"/>
          <w:b/>
          <w:szCs w:val="22"/>
          <w:lang w:eastAsia="en-US"/>
        </w:rPr>
      </w:pPr>
    </w:p>
    <w:p w:rsidR="0027475B" w:rsidRPr="0027475B" w:rsidRDefault="0027475B" w:rsidP="0027475B">
      <w:pPr>
        <w:rPr>
          <w:rFonts w:cs="Arial"/>
          <w:b/>
          <w:szCs w:val="22"/>
          <w:lang w:eastAsia="en-US"/>
        </w:rPr>
      </w:pPr>
    </w:p>
    <w:p w:rsidR="0027475B" w:rsidRPr="0027475B" w:rsidRDefault="0027475B" w:rsidP="0027475B">
      <w:pPr>
        <w:rPr>
          <w:rFonts w:cs="Arial"/>
          <w:b/>
          <w:szCs w:val="22"/>
          <w:lang w:eastAsia="en-US"/>
        </w:rPr>
      </w:pPr>
    </w:p>
    <w:p w:rsidR="0027475B" w:rsidRPr="0027475B" w:rsidRDefault="0027475B" w:rsidP="0027475B">
      <w:pPr>
        <w:rPr>
          <w:rFonts w:cs="Arial"/>
          <w:b/>
          <w:szCs w:val="22"/>
          <w:lang w:eastAsia="en-US"/>
        </w:rPr>
      </w:pPr>
    </w:p>
    <w:p w:rsidR="0027475B" w:rsidRPr="0027475B" w:rsidRDefault="0027475B" w:rsidP="0027475B">
      <w:pPr>
        <w:rPr>
          <w:rFonts w:cs="Arial"/>
          <w:b/>
          <w:szCs w:val="22"/>
          <w:lang w:eastAsia="en-US"/>
        </w:rPr>
      </w:pPr>
      <w:r w:rsidRPr="0027475B">
        <w:rPr>
          <w:rFonts w:cs="Arial"/>
          <w:b/>
          <w:szCs w:val="22"/>
          <w:lang w:eastAsia="en-US"/>
        </w:rPr>
        <w:t>READING LIST</w:t>
      </w:r>
    </w:p>
    <w:p w:rsidR="0027475B" w:rsidRPr="0027475B" w:rsidRDefault="0027475B" w:rsidP="0027475B">
      <w:pPr>
        <w:rPr>
          <w:rFonts w:cs="Arial"/>
          <w:b/>
          <w:szCs w:val="22"/>
          <w:lang w:eastAsia="en-US"/>
        </w:rPr>
      </w:pPr>
    </w:p>
    <w:tbl>
      <w:tblPr>
        <w:tblStyle w:val="TableGrid31"/>
        <w:tblW w:w="0" w:type="auto"/>
        <w:tblLook w:val="04A0" w:firstRow="1" w:lastRow="0" w:firstColumn="1" w:lastColumn="0" w:noHBand="0" w:noVBand="1"/>
      </w:tblPr>
      <w:tblGrid>
        <w:gridCol w:w="1687"/>
        <w:gridCol w:w="5470"/>
        <w:gridCol w:w="1366"/>
      </w:tblGrid>
      <w:tr w:rsidR="0027475B" w:rsidRPr="0027475B" w:rsidTr="00070FB7">
        <w:tc>
          <w:tcPr>
            <w:tcW w:w="1689"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Module Code</w:t>
            </w:r>
          </w:p>
        </w:tc>
        <w:tc>
          <w:tcPr>
            <w:tcW w:w="6971" w:type="dxa"/>
            <w:gridSpan w:val="2"/>
          </w:tcPr>
          <w:p w:rsidR="0027475B" w:rsidRPr="0027475B" w:rsidRDefault="0027475B" w:rsidP="0027475B">
            <w:pPr>
              <w:tabs>
                <w:tab w:val="num" w:pos="720"/>
                <w:tab w:val="left" w:pos="1440"/>
              </w:tabs>
              <w:rPr>
                <w:rFonts w:cs="Arial"/>
                <w:b/>
                <w:szCs w:val="22"/>
              </w:rPr>
            </w:pPr>
            <w:r w:rsidRPr="0027475B">
              <w:rPr>
                <w:rFonts w:cs="Arial"/>
                <w:b/>
                <w:szCs w:val="22"/>
              </w:rPr>
              <w:t>ACDA5004</w:t>
            </w:r>
          </w:p>
        </w:tc>
      </w:tr>
      <w:tr w:rsidR="0027475B" w:rsidRPr="0027475B" w:rsidTr="00070FB7">
        <w:tc>
          <w:tcPr>
            <w:tcW w:w="1689"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Module Title</w:t>
            </w:r>
          </w:p>
        </w:tc>
        <w:tc>
          <w:tcPr>
            <w:tcW w:w="6971" w:type="dxa"/>
            <w:gridSpan w:val="2"/>
          </w:tcPr>
          <w:p w:rsidR="0027475B" w:rsidRPr="0027475B" w:rsidRDefault="0027475B" w:rsidP="0027475B">
            <w:pPr>
              <w:tabs>
                <w:tab w:val="num" w:pos="720"/>
                <w:tab w:val="left" w:pos="1440"/>
              </w:tabs>
              <w:rPr>
                <w:rFonts w:cs="Arial"/>
                <w:b/>
                <w:szCs w:val="22"/>
              </w:rPr>
            </w:pPr>
            <w:r w:rsidRPr="0027475B">
              <w:rPr>
                <w:rFonts w:cs="Arial"/>
                <w:b/>
                <w:szCs w:val="22"/>
              </w:rPr>
              <w:t>Project Management and Research Methods</w:t>
            </w:r>
          </w:p>
        </w:tc>
      </w:tr>
      <w:tr w:rsidR="0027475B" w:rsidRPr="0027475B" w:rsidTr="00070FB7">
        <w:tc>
          <w:tcPr>
            <w:tcW w:w="1689"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Classification</w:t>
            </w:r>
          </w:p>
        </w:tc>
        <w:tc>
          <w:tcPr>
            <w:tcW w:w="5605"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Reading List entry</w:t>
            </w:r>
          </w:p>
        </w:tc>
        <w:tc>
          <w:tcPr>
            <w:tcW w:w="1366" w:type="dxa"/>
            <w:shd w:val="clear" w:color="auto" w:fill="BFBFBF"/>
          </w:tcPr>
          <w:p w:rsidR="0027475B" w:rsidRPr="0027475B" w:rsidRDefault="0027475B" w:rsidP="0027475B">
            <w:pPr>
              <w:tabs>
                <w:tab w:val="num" w:pos="720"/>
                <w:tab w:val="left" w:pos="1440"/>
              </w:tabs>
              <w:rPr>
                <w:rFonts w:cs="Arial"/>
                <w:b/>
                <w:szCs w:val="22"/>
              </w:rPr>
            </w:pPr>
            <w:r w:rsidRPr="0027475B">
              <w:rPr>
                <w:rFonts w:cs="Arial"/>
                <w:b/>
                <w:szCs w:val="22"/>
              </w:rPr>
              <w:t>Electronic*</w:t>
            </w: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Essential</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szCs w:val="22"/>
              </w:rPr>
              <w:t>Hughes, B. (2015), 5</w:t>
            </w:r>
            <w:r w:rsidRPr="0027475B">
              <w:rPr>
                <w:rFonts w:cs="Arial"/>
                <w:color w:val="000000"/>
                <w:szCs w:val="22"/>
                <w:vertAlign w:val="superscript"/>
              </w:rPr>
              <w:t>th</w:t>
            </w:r>
            <w:r w:rsidRPr="0027475B">
              <w:rPr>
                <w:rFonts w:cs="Arial"/>
                <w:color w:val="000000"/>
                <w:szCs w:val="22"/>
              </w:rPr>
              <w:t xml:space="preserve"> Edition </w:t>
            </w:r>
            <w:r w:rsidRPr="0027475B">
              <w:rPr>
                <w:rFonts w:cs="Arial"/>
                <w:i/>
                <w:color w:val="000000"/>
                <w:szCs w:val="22"/>
              </w:rPr>
              <w:t xml:space="preserve">Project Management for IT-Related Projects, </w:t>
            </w:r>
            <w:proofErr w:type="spellStart"/>
            <w:r w:rsidRPr="0027475B">
              <w:rPr>
                <w:rFonts w:cs="Arial"/>
                <w:color w:val="000000"/>
                <w:szCs w:val="22"/>
              </w:rPr>
              <w:t>british</w:t>
            </w:r>
            <w:proofErr w:type="spellEnd"/>
            <w:r w:rsidRPr="0027475B">
              <w:rPr>
                <w:rFonts w:cs="Arial"/>
                <w:color w:val="000000"/>
                <w:szCs w:val="22"/>
              </w:rPr>
              <w:t xml:space="preserve"> Computer Society</w:t>
            </w:r>
          </w:p>
        </w:tc>
        <w:tc>
          <w:tcPr>
            <w:tcW w:w="1366" w:type="dxa"/>
          </w:tcPr>
          <w:sdt>
            <w:sdtPr>
              <w:rPr>
                <w:rFonts w:cs="Arial"/>
                <w:szCs w:val="22"/>
              </w:rPr>
              <w:id w:val="214403476"/>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Essential</w:t>
            </w:r>
          </w:p>
        </w:tc>
        <w:tc>
          <w:tcPr>
            <w:tcW w:w="5605" w:type="dxa"/>
          </w:tcPr>
          <w:p w:rsidR="0027475B" w:rsidRPr="0027475B" w:rsidRDefault="0027475B" w:rsidP="0027475B">
            <w:pPr>
              <w:tabs>
                <w:tab w:val="num" w:pos="720"/>
                <w:tab w:val="left" w:pos="1440"/>
              </w:tabs>
              <w:rPr>
                <w:rFonts w:cs="Arial"/>
                <w:color w:val="000000"/>
                <w:szCs w:val="22"/>
              </w:rPr>
            </w:pPr>
            <w:proofErr w:type="spellStart"/>
            <w:r w:rsidRPr="0027475B">
              <w:rPr>
                <w:rFonts w:cs="Arial"/>
                <w:color w:val="000000"/>
              </w:rPr>
              <w:t>Marder</w:t>
            </w:r>
            <w:proofErr w:type="spellEnd"/>
            <w:r w:rsidRPr="0027475B">
              <w:rPr>
                <w:rFonts w:cs="Arial"/>
                <w:color w:val="000000"/>
              </w:rPr>
              <w:t xml:space="preserve">, M. (2011) </w:t>
            </w:r>
            <w:r w:rsidRPr="0027475B">
              <w:rPr>
                <w:rFonts w:cs="Arial"/>
                <w:i/>
                <w:color w:val="000000"/>
              </w:rPr>
              <w:t>Research Methods for Science</w:t>
            </w:r>
            <w:r w:rsidRPr="0027475B">
              <w:rPr>
                <w:rFonts w:cs="Arial"/>
                <w:color w:val="000000"/>
              </w:rPr>
              <w:t>, Cambridge University Press: Cambridge.</w:t>
            </w:r>
          </w:p>
        </w:tc>
        <w:tc>
          <w:tcPr>
            <w:tcW w:w="1366" w:type="dxa"/>
          </w:tcPr>
          <w:sdt>
            <w:sdtPr>
              <w:rPr>
                <w:rFonts w:cs="Arial"/>
                <w:szCs w:val="22"/>
              </w:rPr>
              <w:id w:val="1307429027"/>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Essential</w:t>
            </w:r>
          </w:p>
        </w:tc>
        <w:tc>
          <w:tcPr>
            <w:tcW w:w="5605" w:type="dxa"/>
          </w:tcPr>
          <w:p w:rsidR="0027475B" w:rsidRPr="0027475B" w:rsidRDefault="0027475B" w:rsidP="0027475B">
            <w:pPr>
              <w:tabs>
                <w:tab w:val="num" w:pos="720"/>
                <w:tab w:val="left" w:pos="1440"/>
              </w:tabs>
              <w:rPr>
                <w:rFonts w:cs="Arial"/>
                <w:color w:val="000000"/>
                <w:szCs w:val="22"/>
              </w:rPr>
            </w:pPr>
            <w:r w:rsidRPr="0027475B">
              <w:rPr>
                <w:rFonts w:cs="Arial"/>
                <w:color w:val="000000"/>
              </w:rPr>
              <w:t>Weaver, P. (2004)</w:t>
            </w:r>
            <w:r w:rsidRPr="0027475B">
              <w:rPr>
                <w:rFonts w:cs="Arial"/>
                <w:i/>
                <w:color w:val="000000"/>
              </w:rPr>
              <w:t xml:space="preserve"> Success in Your Project: a Guide to Student System Development Projects</w:t>
            </w:r>
            <w:r w:rsidRPr="0027475B">
              <w:rPr>
                <w:rFonts w:cs="Arial"/>
                <w:color w:val="000000"/>
              </w:rPr>
              <w:t>, Prentice Hall: Harlow</w:t>
            </w:r>
          </w:p>
        </w:tc>
        <w:tc>
          <w:tcPr>
            <w:tcW w:w="1366" w:type="dxa"/>
          </w:tcPr>
          <w:sdt>
            <w:sdtPr>
              <w:rPr>
                <w:rFonts w:cs="Arial"/>
                <w:szCs w:val="22"/>
              </w:rPr>
              <w:id w:val="-1909294985"/>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szCs w:val="22"/>
              </w:rPr>
              <w:t xml:space="preserve">Newton, R. (2016), </w:t>
            </w:r>
            <w:r w:rsidRPr="0027475B">
              <w:rPr>
                <w:rFonts w:cs="Arial"/>
                <w:bCs/>
                <w:i/>
                <w:color w:val="000000"/>
                <w:szCs w:val="22"/>
              </w:rPr>
              <w:t>Project Management Step by Step</w:t>
            </w:r>
            <w:r w:rsidRPr="0027475B">
              <w:rPr>
                <w:rFonts w:cs="Arial"/>
                <w:i/>
                <w:color w:val="000000"/>
                <w:szCs w:val="22"/>
              </w:rPr>
              <w:t>,</w:t>
            </w:r>
            <w:r w:rsidRPr="0027475B">
              <w:rPr>
                <w:rFonts w:cs="Arial"/>
                <w:color w:val="000000"/>
                <w:szCs w:val="22"/>
              </w:rPr>
              <w:t xml:space="preserve"> FT Publishing International</w:t>
            </w:r>
          </w:p>
        </w:tc>
        <w:tc>
          <w:tcPr>
            <w:tcW w:w="1366" w:type="dxa"/>
          </w:tcPr>
          <w:sdt>
            <w:sdtPr>
              <w:rPr>
                <w:rFonts w:cs="Arial"/>
                <w:szCs w:val="22"/>
              </w:rPr>
              <w:id w:val="-987549613"/>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szCs w:val="22"/>
              </w:rPr>
              <w:t xml:space="preserve">Dobson, M.S. (2010) </w:t>
            </w:r>
            <w:r w:rsidRPr="0027475B">
              <w:rPr>
                <w:rFonts w:cs="Arial"/>
                <w:i/>
                <w:color w:val="000000"/>
                <w:szCs w:val="22"/>
              </w:rPr>
              <w:t>Creative Project Management.</w:t>
            </w:r>
            <w:r w:rsidRPr="0027475B">
              <w:rPr>
                <w:rFonts w:cs="Arial"/>
                <w:color w:val="000000"/>
                <w:szCs w:val="22"/>
              </w:rPr>
              <w:t xml:space="preserve"> McGraw-Hill</w:t>
            </w:r>
          </w:p>
        </w:tc>
        <w:tc>
          <w:tcPr>
            <w:tcW w:w="1366" w:type="dxa"/>
          </w:tcPr>
          <w:sdt>
            <w:sdtPr>
              <w:rPr>
                <w:rFonts w:cs="Arial"/>
                <w:szCs w:val="22"/>
              </w:rPr>
              <w:id w:val="-872916857"/>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proofErr w:type="gramStart"/>
            <w:r w:rsidRPr="0027475B">
              <w:rPr>
                <w:rFonts w:cs="Arial"/>
                <w:color w:val="000000"/>
                <w:szCs w:val="22"/>
              </w:rPr>
              <w:t>Larson, E.W. (2017) 7</w:t>
            </w:r>
            <w:r w:rsidRPr="0027475B">
              <w:rPr>
                <w:rFonts w:cs="Arial"/>
                <w:color w:val="000000"/>
                <w:szCs w:val="22"/>
                <w:vertAlign w:val="superscript"/>
              </w:rPr>
              <w:t>th</w:t>
            </w:r>
            <w:r w:rsidRPr="0027475B">
              <w:rPr>
                <w:rFonts w:cs="Arial"/>
                <w:color w:val="000000"/>
                <w:szCs w:val="22"/>
              </w:rPr>
              <w:t xml:space="preserve"> Edition, </w:t>
            </w:r>
            <w:r w:rsidRPr="0027475B">
              <w:rPr>
                <w:rFonts w:cs="Arial"/>
                <w:i/>
                <w:color w:val="000000"/>
                <w:szCs w:val="22"/>
              </w:rPr>
              <w:t>Project Management.</w:t>
            </w:r>
            <w:proofErr w:type="gramEnd"/>
            <w:r w:rsidRPr="0027475B">
              <w:rPr>
                <w:rFonts w:cs="Arial"/>
                <w:color w:val="000000"/>
                <w:szCs w:val="22"/>
              </w:rPr>
              <w:t xml:space="preserve"> McGraw-Hill</w:t>
            </w:r>
          </w:p>
        </w:tc>
        <w:tc>
          <w:tcPr>
            <w:tcW w:w="1366" w:type="dxa"/>
          </w:tcPr>
          <w:sdt>
            <w:sdtPr>
              <w:rPr>
                <w:rFonts w:cs="Arial"/>
                <w:szCs w:val="22"/>
              </w:rPr>
              <w:id w:val="-2021543958"/>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proofErr w:type="spellStart"/>
            <w:r w:rsidRPr="0027475B">
              <w:rPr>
                <w:rFonts w:cs="Arial"/>
                <w:szCs w:val="22"/>
              </w:rPr>
              <w:t>Sommerville</w:t>
            </w:r>
            <w:proofErr w:type="spellEnd"/>
            <w:r w:rsidRPr="0027475B">
              <w:rPr>
                <w:rFonts w:cs="Arial"/>
                <w:szCs w:val="22"/>
              </w:rPr>
              <w:t xml:space="preserve">, Ian (2015) </w:t>
            </w:r>
            <w:r w:rsidRPr="0027475B">
              <w:rPr>
                <w:rFonts w:cs="Arial"/>
                <w:i/>
                <w:szCs w:val="22"/>
              </w:rPr>
              <w:t xml:space="preserve">Software Engineering, </w:t>
            </w:r>
            <w:r w:rsidRPr="0027475B">
              <w:rPr>
                <w:rFonts w:cs="Arial"/>
                <w:szCs w:val="22"/>
              </w:rPr>
              <w:t>Global Edition, Pearson Education</w:t>
            </w:r>
          </w:p>
        </w:tc>
        <w:tc>
          <w:tcPr>
            <w:tcW w:w="1366" w:type="dxa"/>
          </w:tcPr>
          <w:sdt>
            <w:sdtPr>
              <w:rPr>
                <w:rFonts w:cs="Arial"/>
                <w:szCs w:val="22"/>
              </w:rPr>
              <w:id w:val="86812858"/>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szCs w:val="22"/>
              </w:rPr>
              <w:t xml:space="preserve">Teagarden, David (2015) </w:t>
            </w:r>
            <w:r w:rsidRPr="0027475B">
              <w:rPr>
                <w:rFonts w:cs="Arial"/>
                <w:i/>
                <w:color w:val="000000"/>
                <w:szCs w:val="22"/>
              </w:rPr>
              <w:t xml:space="preserve">Systems Analysis and Design: An Object-Oriented Approach with UML </w:t>
            </w:r>
            <w:r w:rsidRPr="0027475B">
              <w:rPr>
                <w:rFonts w:cs="Arial"/>
                <w:color w:val="000000"/>
                <w:szCs w:val="22"/>
              </w:rPr>
              <w:t>5th Edition, Wiley</w:t>
            </w:r>
          </w:p>
        </w:tc>
        <w:tc>
          <w:tcPr>
            <w:tcW w:w="1366" w:type="dxa"/>
          </w:tcPr>
          <w:sdt>
            <w:sdtPr>
              <w:rPr>
                <w:rFonts w:cs="Arial"/>
                <w:szCs w:val="22"/>
              </w:rPr>
              <w:id w:val="1411354639"/>
              <w14:checkbox>
                <w14:checked w14:val="0"/>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proofErr w:type="spellStart"/>
            <w:r w:rsidRPr="0027475B">
              <w:rPr>
                <w:rFonts w:cs="Arial"/>
                <w:color w:val="000000"/>
              </w:rPr>
              <w:t>Baase</w:t>
            </w:r>
            <w:proofErr w:type="spellEnd"/>
            <w:r w:rsidRPr="0027475B">
              <w:rPr>
                <w:rFonts w:cs="Arial"/>
                <w:color w:val="000000"/>
              </w:rPr>
              <w:t>, S. (2008) 3</w:t>
            </w:r>
            <w:r w:rsidRPr="0027475B">
              <w:rPr>
                <w:rFonts w:cs="Arial"/>
                <w:color w:val="000000"/>
                <w:vertAlign w:val="superscript"/>
              </w:rPr>
              <w:t>rd</w:t>
            </w:r>
            <w:r w:rsidRPr="0027475B">
              <w:rPr>
                <w:rFonts w:cs="Arial"/>
                <w:color w:val="000000"/>
              </w:rPr>
              <w:t xml:space="preserve"> Edition </w:t>
            </w:r>
            <w:r w:rsidRPr="0027475B">
              <w:rPr>
                <w:rFonts w:cs="Arial"/>
                <w:i/>
                <w:color w:val="000000"/>
              </w:rPr>
              <w:t>A Gift of Fire: Social, Legal, and Ethical Issues for Computing and the Internet</w:t>
            </w:r>
            <w:r w:rsidRPr="0027475B">
              <w:rPr>
                <w:rFonts w:cs="Arial"/>
                <w:color w:val="000000"/>
              </w:rPr>
              <w:t>: International Edition, Pearson: NY</w:t>
            </w:r>
          </w:p>
        </w:tc>
        <w:tc>
          <w:tcPr>
            <w:tcW w:w="1366" w:type="dxa"/>
          </w:tcPr>
          <w:sdt>
            <w:sdtPr>
              <w:rPr>
                <w:rFonts w:cs="Arial"/>
                <w:szCs w:val="22"/>
              </w:rPr>
              <w:id w:val="-294684232"/>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rPr>
              <w:t xml:space="preserve">Klein, G. and Dabney, A. (2013) </w:t>
            </w:r>
            <w:r w:rsidRPr="0027475B">
              <w:rPr>
                <w:rFonts w:cs="Arial"/>
                <w:i/>
                <w:color w:val="000000"/>
              </w:rPr>
              <w:t>The Cartoon Guide To Statistics</w:t>
            </w:r>
            <w:r w:rsidRPr="0027475B">
              <w:rPr>
                <w:rFonts w:cs="Arial"/>
                <w:color w:val="000000"/>
              </w:rPr>
              <w:t>, Hill and Wang: NY.</w:t>
            </w:r>
          </w:p>
        </w:tc>
        <w:tc>
          <w:tcPr>
            <w:tcW w:w="1366" w:type="dxa"/>
          </w:tcPr>
          <w:sdt>
            <w:sdtPr>
              <w:rPr>
                <w:rFonts w:cs="Arial"/>
                <w:szCs w:val="22"/>
              </w:rPr>
              <w:id w:val="-1932805979"/>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p w:rsidR="0027475B" w:rsidRPr="0027475B" w:rsidRDefault="0027475B" w:rsidP="0027475B">
            <w:pPr>
              <w:jc w:val="center"/>
              <w:rPr>
                <w:rFonts w:cs="Arial"/>
                <w:szCs w:val="22"/>
              </w:rPr>
            </w:pPr>
          </w:p>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rPr>
              <w:t>Quinn, M. J. (2009) 3</w:t>
            </w:r>
            <w:r w:rsidRPr="0027475B">
              <w:rPr>
                <w:rFonts w:cs="Arial"/>
                <w:color w:val="000000"/>
                <w:vertAlign w:val="superscript"/>
              </w:rPr>
              <w:t>rd</w:t>
            </w:r>
            <w:r w:rsidRPr="0027475B">
              <w:rPr>
                <w:rFonts w:cs="Arial"/>
                <w:color w:val="000000"/>
              </w:rPr>
              <w:t xml:space="preserve"> Edition, </w:t>
            </w:r>
            <w:r w:rsidRPr="0027475B">
              <w:rPr>
                <w:rFonts w:cs="Arial"/>
                <w:i/>
                <w:color w:val="000000"/>
              </w:rPr>
              <w:t>Ethics for the Information Age: International Edition,</w:t>
            </w:r>
            <w:r w:rsidRPr="0027475B">
              <w:rPr>
                <w:rFonts w:cs="Arial"/>
                <w:color w:val="000000"/>
              </w:rPr>
              <w:t xml:space="preserve"> Pearson: NY</w:t>
            </w:r>
          </w:p>
        </w:tc>
        <w:tc>
          <w:tcPr>
            <w:tcW w:w="1366" w:type="dxa"/>
          </w:tcPr>
          <w:sdt>
            <w:sdtPr>
              <w:rPr>
                <w:rFonts w:cs="Arial"/>
                <w:szCs w:val="22"/>
              </w:rPr>
              <w:id w:val="-296765859"/>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rPr>
              <w:t>http://www.acm.org</w:t>
            </w:r>
          </w:p>
        </w:tc>
        <w:tc>
          <w:tcPr>
            <w:tcW w:w="1366" w:type="dxa"/>
          </w:tcPr>
          <w:sdt>
            <w:sdtPr>
              <w:rPr>
                <w:rFonts w:cs="Arial"/>
                <w:szCs w:val="22"/>
              </w:rPr>
              <w:id w:val="1690960779"/>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rPr>
              <w:t>http://www.ieee.org</w:t>
            </w:r>
          </w:p>
        </w:tc>
        <w:tc>
          <w:tcPr>
            <w:tcW w:w="1366" w:type="dxa"/>
          </w:tcPr>
          <w:sdt>
            <w:sdtPr>
              <w:rPr>
                <w:rFonts w:cs="Arial"/>
                <w:szCs w:val="22"/>
              </w:rPr>
              <w:id w:val="1094596851"/>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rPr>
              <w:t>http://www.bcs.org</w:t>
            </w:r>
          </w:p>
        </w:tc>
        <w:tc>
          <w:tcPr>
            <w:tcW w:w="1366" w:type="dxa"/>
          </w:tcPr>
          <w:sdt>
            <w:sdtPr>
              <w:rPr>
                <w:rFonts w:cs="Arial"/>
                <w:szCs w:val="22"/>
              </w:rPr>
              <w:id w:val="649789385"/>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r w:rsidR="0027475B" w:rsidRPr="0027475B" w:rsidTr="00070FB7">
        <w:tc>
          <w:tcPr>
            <w:tcW w:w="1689" w:type="dxa"/>
          </w:tcPr>
          <w:p w:rsidR="0027475B" w:rsidRPr="0027475B" w:rsidRDefault="0027475B" w:rsidP="0027475B">
            <w:pPr>
              <w:tabs>
                <w:tab w:val="num" w:pos="720"/>
                <w:tab w:val="left" w:pos="1440"/>
              </w:tabs>
              <w:rPr>
                <w:rFonts w:cs="Arial"/>
                <w:szCs w:val="22"/>
              </w:rPr>
            </w:pPr>
            <w:r w:rsidRPr="0027475B">
              <w:rPr>
                <w:rFonts w:cs="Arial"/>
                <w:szCs w:val="22"/>
              </w:rPr>
              <w:t>Further</w:t>
            </w:r>
          </w:p>
        </w:tc>
        <w:tc>
          <w:tcPr>
            <w:tcW w:w="5605" w:type="dxa"/>
          </w:tcPr>
          <w:p w:rsidR="0027475B" w:rsidRPr="0027475B" w:rsidRDefault="0027475B" w:rsidP="0027475B">
            <w:pPr>
              <w:tabs>
                <w:tab w:val="num" w:pos="720"/>
                <w:tab w:val="left" w:pos="1440"/>
              </w:tabs>
              <w:rPr>
                <w:rFonts w:cs="Arial"/>
                <w:szCs w:val="22"/>
              </w:rPr>
            </w:pPr>
            <w:r w:rsidRPr="0027475B">
              <w:rPr>
                <w:rFonts w:cs="Arial"/>
                <w:color w:val="000000"/>
              </w:rPr>
              <w:t>http://www.theregister.co.uk</w:t>
            </w:r>
          </w:p>
        </w:tc>
        <w:tc>
          <w:tcPr>
            <w:tcW w:w="1366" w:type="dxa"/>
          </w:tcPr>
          <w:sdt>
            <w:sdtPr>
              <w:rPr>
                <w:rFonts w:cs="Arial"/>
                <w:szCs w:val="22"/>
              </w:rPr>
              <w:id w:val="689263933"/>
              <w14:checkbox>
                <w14:checked w14:val="1"/>
                <w14:checkedState w14:val="2612" w14:font="MS Gothic"/>
                <w14:uncheckedState w14:val="2610" w14:font="MS Gothic"/>
              </w14:checkbox>
            </w:sdtPr>
            <w:sdtEndPr/>
            <w:sdtContent>
              <w:p w:rsidR="0027475B" w:rsidRPr="0027475B" w:rsidRDefault="0027475B" w:rsidP="0027475B">
                <w:pPr>
                  <w:jc w:val="center"/>
                  <w:rPr>
                    <w:rFonts w:cs="Arial"/>
                    <w:szCs w:val="22"/>
                  </w:rPr>
                </w:pPr>
                <w:r w:rsidRPr="0027475B">
                  <w:rPr>
                    <w:rFonts w:ascii="MS Gothic" w:eastAsia="MS Gothic" w:hAnsi="MS Gothic" w:cs="MS Gothic" w:hint="eastAsia"/>
                    <w:szCs w:val="22"/>
                  </w:rPr>
                  <w:t>☒</w:t>
                </w:r>
              </w:p>
            </w:sdtContent>
          </w:sdt>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ascii="Times New Roman" w:hAnsi="Times New Roman" w:cs="Arial"/>
          <w:b/>
          <w:szCs w:val="22"/>
        </w:rPr>
      </w:pPr>
    </w:p>
    <w:p w:rsidR="0027475B" w:rsidRPr="0027475B" w:rsidRDefault="0027475B" w:rsidP="0027475B">
      <w:pPr>
        <w:spacing w:after="200" w:line="276" w:lineRule="auto"/>
        <w:rPr>
          <w:rFonts w:ascii="Calibri" w:eastAsia="Calibri" w:hAnsi="Calibri"/>
          <w:b/>
          <w:szCs w:val="22"/>
          <w:lang w:eastAsia="en-US"/>
        </w:rPr>
      </w:pPr>
      <w:r w:rsidRPr="0027475B">
        <w:rPr>
          <w:rFonts w:ascii="Calibri" w:eastAsia="Calibri" w:hAnsi="Calibri"/>
          <w:b/>
          <w:szCs w:val="22"/>
          <w:lang w:eastAsia="en-US"/>
        </w:rPr>
        <w:br w:type="page"/>
      </w:r>
    </w:p>
    <w:tbl>
      <w:tblPr>
        <w:tblW w:w="0" w:type="auto"/>
        <w:tblLook w:val="04A0" w:firstRow="1" w:lastRow="0" w:firstColumn="1" w:lastColumn="0" w:noHBand="0" w:noVBand="1"/>
      </w:tblPr>
      <w:tblGrid>
        <w:gridCol w:w="1911"/>
        <w:gridCol w:w="6612"/>
      </w:tblGrid>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 w:val="24"/>
              </w:rPr>
              <w:lastRenderedPageBreak/>
              <w:br w:type="page"/>
            </w:r>
            <w:r w:rsidRPr="0027475B">
              <w:rPr>
                <w:rFonts w:cs="Arial"/>
                <w:b/>
                <w:color w:val="000000"/>
                <w:szCs w:val="22"/>
                <w:lang w:eastAsia="en-US"/>
              </w:rPr>
              <w:t>MODULE CODE:</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ACDA5005</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TITLE:</w:t>
            </w:r>
            <w:r w:rsidRPr="0027475B">
              <w:rPr>
                <w:rFonts w:cs="Arial"/>
                <w:b/>
                <w:color w:val="000000"/>
                <w:szCs w:val="22"/>
                <w:lang w:eastAsia="en-US"/>
              </w:rPr>
              <w:tab/>
            </w:r>
          </w:p>
        </w:tc>
        <w:tc>
          <w:tcPr>
            <w:tcW w:w="6935" w:type="dxa"/>
            <w:vAlign w:val="center"/>
          </w:tcPr>
          <w:p w:rsidR="0027475B" w:rsidRPr="0027475B" w:rsidRDefault="0027475B" w:rsidP="0027475B">
            <w:pPr>
              <w:keepNext/>
              <w:jc w:val="both"/>
              <w:outlineLvl w:val="2"/>
              <w:rPr>
                <w:rFonts w:cs="Arial"/>
                <w:b/>
                <w:color w:val="000000"/>
              </w:rPr>
            </w:pPr>
            <w:bookmarkStart w:id="10" w:name="_Toc515449962"/>
            <w:r w:rsidRPr="0027475B">
              <w:rPr>
                <w:rFonts w:cs="Arial"/>
                <w:b/>
                <w:color w:val="000000"/>
              </w:rPr>
              <w:t>Smart and Connected Devices I</w:t>
            </w:r>
            <w:bookmarkEnd w:id="10"/>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DATED:</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16/08/2018</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 xml:space="preserve">LEVEL:  </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5</w:t>
            </w: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CREDITS:</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20</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rPr>
          <w:trHeight w:val="80"/>
        </w:trPr>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JACS CODE:</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H610</w:t>
            </w:r>
          </w:p>
        </w:tc>
      </w:tr>
    </w:tbl>
    <w:p w:rsidR="0027475B" w:rsidRPr="0027475B" w:rsidRDefault="0027475B" w:rsidP="0027475B">
      <w:pPr>
        <w:pBdr>
          <w:bottom w:val="single" w:sz="6" w:space="1" w:color="auto"/>
        </w:pBdr>
        <w:spacing w:after="200" w:line="276" w:lineRule="auto"/>
        <w:rPr>
          <w:rFonts w:eastAsia="Calibri" w:cs="Arial"/>
          <w:color w:val="000000"/>
          <w:szCs w:val="22"/>
          <w:lang w:eastAsia="en-US"/>
        </w:rPr>
      </w:pPr>
    </w:p>
    <w:p w:rsidR="0027475B" w:rsidRPr="0027475B" w:rsidRDefault="0027475B" w:rsidP="0027475B">
      <w:pPr>
        <w:rPr>
          <w:rFonts w:cs="Arial"/>
          <w:b/>
          <w:color w:val="000000"/>
          <w:szCs w:val="22"/>
        </w:rPr>
      </w:pPr>
      <w:r w:rsidRPr="0027475B">
        <w:rPr>
          <w:rFonts w:cs="Arial"/>
          <w:b/>
          <w:color w:val="000000"/>
          <w:szCs w:val="22"/>
        </w:rPr>
        <w:t>AIM(S)</w:t>
      </w:r>
    </w:p>
    <w:p w:rsidR="0027475B" w:rsidRPr="0027475B" w:rsidRDefault="0027475B" w:rsidP="0027475B">
      <w:pPr>
        <w:rPr>
          <w:rFonts w:cs="Arial"/>
          <w:color w:val="000000"/>
          <w:szCs w:val="22"/>
        </w:rPr>
      </w:pPr>
    </w:p>
    <w:p w:rsidR="0027475B" w:rsidRPr="0027475B" w:rsidRDefault="0027475B" w:rsidP="0027475B">
      <w:pPr>
        <w:rPr>
          <w:rFonts w:cs="Arial"/>
          <w:color w:val="000000"/>
          <w:szCs w:val="22"/>
        </w:rPr>
      </w:pPr>
      <w:r w:rsidRPr="0027475B">
        <w:rPr>
          <w:rFonts w:cs="Arial"/>
          <w:color w:val="000000"/>
          <w:szCs w:val="22"/>
        </w:rPr>
        <w:t xml:space="preserve">Apply web technology to condition monitoring and control of </w:t>
      </w:r>
      <w:proofErr w:type="spellStart"/>
      <w:r w:rsidRPr="0027475B">
        <w:rPr>
          <w:rFonts w:cs="Arial"/>
          <w:color w:val="000000"/>
          <w:szCs w:val="22"/>
        </w:rPr>
        <w:t>IoT</w:t>
      </w:r>
      <w:proofErr w:type="spellEnd"/>
      <w:r w:rsidRPr="0027475B">
        <w:rPr>
          <w:rFonts w:cs="Arial"/>
          <w:color w:val="000000"/>
          <w:szCs w:val="22"/>
        </w:rPr>
        <w:t xml:space="preserve"> sensors and actuators.</w:t>
      </w:r>
    </w:p>
    <w:p w:rsidR="0027475B" w:rsidRPr="0027475B" w:rsidRDefault="0027475B" w:rsidP="0027475B">
      <w:pPr>
        <w:rPr>
          <w:rFonts w:cs="Arial"/>
          <w:b/>
          <w:color w:val="000000"/>
          <w:szCs w:val="22"/>
        </w:rPr>
      </w:pPr>
    </w:p>
    <w:p w:rsidR="0027475B" w:rsidRPr="0027475B" w:rsidRDefault="0027475B" w:rsidP="0027475B">
      <w:pPr>
        <w:rPr>
          <w:rFonts w:cs="Arial"/>
          <w:b/>
          <w:color w:val="000000"/>
          <w:szCs w:val="22"/>
        </w:rPr>
      </w:pPr>
      <w:r w:rsidRPr="0027475B">
        <w:rPr>
          <w:rFonts w:cs="Arial"/>
          <w:b/>
          <w:color w:val="000000"/>
          <w:szCs w:val="22"/>
        </w:rPr>
        <w:t>LEARNING OUTCOMES</w:t>
      </w:r>
    </w:p>
    <w:p w:rsidR="0027475B" w:rsidRPr="0027475B" w:rsidRDefault="0027475B" w:rsidP="0027475B">
      <w:pPr>
        <w:rPr>
          <w:rFonts w:cs="Arial"/>
          <w:b/>
          <w:color w:val="000000"/>
          <w:szCs w:val="22"/>
        </w:rPr>
      </w:pPr>
    </w:p>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Upon the successful completion of this module, the student should be able to:</w:t>
      </w:r>
    </w:p>
    <w:p w:rsidR="0027475B" w:rsidRPr="0027475B" w:rsidRDefault="0027475B" w:rsidP="00AE2054">
      <w:pPr>
        <w:numPr>
          <w:ilvl w:val="0"/>
          <w:numId w:val="21"/>
        </w:numPr>
        <w:spacing w:after="200" w:line="276" w:lineRule="auto"/>
        <w:contextualSpacing/>
        <w:rPr>
          <w:rFonts w:eastAsia="Calibri" w:cs="Arial"/>
          <w:color w:val="000000"/>
          <w:szCs w:val="22"/>
          <w:lang w:eastAsia="en-US"/>
        </w:rPr>
      </w:pPr>
      <w:r w:rsidRPr="0027475B">
        <w:rPr>
          <w:rFonts w:eastAsia="Calibri" w:cs="Arial"/>
          <w:color w:val="000000"/>
          <w:szCs w:val="22"/>
          <w:lang w:eastAsia="en-US"/>
        </w:rPr>
        <w:t>Implement an Internet of Things sensor/actuator and server link</w:t>
      </w:r>
    </w:p>
    <w:p w:rsidR="0027475B" w:rsidRPr="0027475B" w:rsidRDefault="0027475B" w:rsidP="00AE2054">
      <w:pPr>
        <w:numPr>
          <w:ilvl w:val="0"/>
          <w:numId w:val="21"/>
        </w:numPr>
        <w:spacing w:after="200" w:line="276" w:lineRule="auto"/>
        <w:contextualSpacing/>
        <w:rPr>
          <w:rFonts w:eastAsia="Calibri" w:cs="Arial"/>
          <w:color w:val="000000"/>
          <w:szCs w:val="22"/>
          <w:lang w:eastAsia="en-US"/>
        </w:rPr>
      </w:pPr>
      <w:r w:rsidRPr="0027475B">
        <w:rPr>
          <w:rFonts w:eastAsia="Calibri" w:cs="Arial"/>
          <w:color w:val="000000"/>
          <w:szCs w:val="22"/>
          <w:lang w:eastAsia="en-US"/>
        </w:rPr>
        <w:t xml:space="preserve">Apply appropriate methods and tools to create suitable management and monitoring software </w:t>
      </w: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r w:rsidRPr="0027475B">
        <w:rPr>
          <w:rFonts w:cs="Arial"/>
          <w:b/>
          <w:color w:val="000000"/>
          <w:szCs w:val="22"/>
        </w:rPr>
        <w:t>INDICATIVE CONTENT</w:t>
      </w: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AE2054">
      <w:pPr>
        <w:numPr>
          <w:ilvl w:val="0"/>
          <w:numId w:val="11"/>
        </w:numPr>
        <w:spacing w:after="200" w:line="276" w:lineRule="auto"/>
        <w:contextualSpacing/>
        <w:rPr>
          <w:rFonts w:eastAsia="Calibri" w:cs="Arial"/>
          <w:szCs w:val="22"/>
          <w:lang w:eastAsia="en-US"/>
        </w:rPr>
      </w:pPr>
      <w:r w:rsidRPr="0027475B">
        <w:rPr>
          <w:rFonts w:eastAsia="Calibri" w:cs="Arial"/>
          <w:szCs w:val="22"/>
          <w:lang w:eastAsia="en-US"/>
        </w:rPr>
        <w:t>Internet of Things – Real World Interfaces</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Devices (hubs/controllers/microcontroller devices, sensors, actuators)</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Device operation – polled and interrupt driven interfaces</w:t>
      </w:r>
    </w:p>
    <w:p w:rsidR="0027475B" w:rsidRPr="0027475B" w:rsidRDefault="0027475B" w:rsidP="00AE2054">
      <w:pPr>
        <w:numPr>
          <w:ilvl w:val="0"/>
          <w:numId w:val="11"/>
        </w:numPr>
        <w:spacing w:after="200" w:line="276" w:lineRule="auto"/>
        <w:contextualSpacing/>
        <w:rPr>
          <w:rFonts w:eastAsia="Calibri" w:cs="Arial"/>
          <w:szCs w:val="22"/>
          <w:lang w:eastAsia="en-US"/>
        </w:rPr>
      </w:pPr>
      <w:r w:rsidRPr="0027475B">
        <w:rPr>
          <w:rFonts w:eastAsia="Calibri" w:cs="Arial"/>
          <w:szCs w:val="22"/>
          <w:lang w:eastAsia="en-US"/>
        </w:rPr>
        <w:t>Internet of Things – Transfer of Information</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Routers, modems and communications devices</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App based communications over IP and TCP/IP</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Mobile phone applications in control of actuators and use of sensor information</w:t>
      </w:r>
    </w:p>
    <w:p w:rsidR="0027475B" w:rsidRPr="0027475B" w:rsidRDefault="0027475B" w:rsidP="00AE2054">
      <w:pPr>
        <w:numPr>
          <w:ilvl w:val="0"/>
          <w:numId w:val="11"/>
        </w:numPr>
        <w:spacing w:after="200" w:line="276" w:lineRule="auto"/>
        <w:contextualSpacing/>
        <w:rPr>
          <w:rFonts w:eastAsia="Calibri" w:cs="Arial"/>
          <w:szCs w:val="22"/>
          <w:lang w:eastAsia="en-US"/>
        </w:rPr>
      </w:pPr>
      <w:r w:rsidRPr="0027475B">
        <w:rPr>
          <w:rFonts w:eastAsia="Calibri" w:cs="Arial"/>
          <w:szCs w:val="22"/>
          <w:lang w:eastAsia="en-US"/>
        </w:rPr>
        <w:t>Internet of Things – Servers and the middle tier</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Server side scripting – Apache &amp; PHP, WAMP</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Databases interfacing, data management</w:t>
      </w:r>
    </w:p>
    <w:p w:rsidR="0027475B" w:rsidRPr="0027475B" w:rsidRDefault="0027475B" w:rsidP="00AE2054">
      <w:pPr>
        <w:numPr>
          <w:ilvl w:val="0"/>
          <w:numId w:val="11"/>
        </w:numPr>
        <w:spacing w:after="200" w:line="276" w:lineRule="auto"/>
        <w:contextualSpacing/>
        <w:rPr>
          <w:rFonts w:eastAsia="Calibri" w:cs="Arial"/>
          <w:szCs w:val="22"/>
          <w:lang w:eastAsia="en-US"/>
        </w:rPr>
      </w:pPr>
      <w:r w:rsidRPr="0027475B">
        <w:rPr>
          <w:rFonts w:eastAsia="Calibri" w:cs="Arial"/>
          <w:szCs w:val="22"/>
          <w:lang w:eastAsia="en-US"/>
        </w:rPr>
        <w:t>Internet of Things - User Interfaces and information display – CSS3, HTML5 and PHP</w:t>
      </w:r>
    </w:p>
    <w:p w:rsidR="0027475B" w:rsidRPr="0027475B" w:rsidRDefault="0027475B" w:rsidP="00AE2054">
      <w:pPr>
        <w:numPr>
          <w:ilvl w:val="1"/>
          <w:numId w:val="11"/>
        </w:numPr>
        <w:spacing w:after="200" w:line="276" w:lineRule="auto"/>
        <w:contextualSpacing/>
        <w:rPr>
          <w:rFonts w:eastAsia="Calibri" w:cs="Arial"/>
          <w:szCs w:val="22"/>
          <w:lang w:eastAsia="en-US"/>
        </w:rPr>
      </w:pPr>
      <w:r w:rsidRPr="0027475B">
        <w:rPr>
          <w:rFonts w:eastAsia="Calibri" w:cs="Arial"/>
          <w:szCs w:val="22"/>
          <w:lang w:eastAsia="en-US"/>
        </w:rPr>
        <w:t>Usability and information presentation</w:t>
      </w:r>
    </w:p>
    <w:p w:rsidR="0027475B" w:rsidRPr="0027475B" w:rsidRDefault="0027475B" w:rsidP="00AE2054">
      <w:pPr>
        <w:numPr>
          <w:ilvl w:val="0"/>
          <w:numId w:val="11"/>
        </w:numPr>
        <w:spacing w:after="200" w:line="276" w:lineRule="auto"/>
        <w:contextualSpacing/>
        <w:rPr>
          <w:rFonts w:eastAsia="Calibri" w:cs="Arial"/>
          <w:szCs w:val="22"/>
          <w:lang w:eastAsia="en-US"/>
        </w:rPr>
      </w:pPr>
      <w:r w:rsidRPr="0027475B">
        <w:rPr>
          <w:rFonts w:eastAsia="Calibri" w:cs="Arial"/>
          <w:szCs w:val="22"/>
          <w:lang w:eastAsia="en-US"/>
        </w:rPr>
        <w:t>Internet of Things - security</w:t>
      </w: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27475B">
      <w:pPr>
        <w:spacing w:after="200" w:line="276" w:lineRule="auto"/>
        <w:rPr>
          <w:rFonts w:eastAsia="Calibri" w:cs="Arial"/>
          <w:b/>
          <w:color w:val="000000"/>
          <w:szCs w:val="22"/>
          <w:lang w:eastAsia="en-US"/>
        </w:rPr>
      </w:pPr>
      <w:r w:rsidRPr="0027475B">
        <w:rPr>
          <w:rFonts w:eastAsia="Calibri" w:cs="Arial"/>
          <w:b/>
          <w:color w:val="000000"/>
          <w:szCs w:val="22"/>
          <w:lang w:eastAsia="en-US"/>
        </w:rPr>
        <w:t>LEARNING AND TEACHING STRATEGY</w:t>
      </w:r>
    </w:p>
    <w:p w:rsidR="0027475B" w:rsidRPr="0027475B" w:rsidRDefault="0027475B" w:rsidP="0027475B">
      <w:pPr>
        <w:spacing w:after="200" w:line="276" w:lineRule="auto"/>
        <w:rPr>
          <w:rFonts w:eastAsia="Calibri" w:cs="Arial"/>
          <w:szCs w:val="22"/>
          <w:lang w:eastAsia="en-US"/>
        </w:rPr>
      </w:pPr>
      <w:r w:rsidRPr="0027475B">
        <w:rPr>
          <w:rFonts w:eastAsia="Calibri" w:cs="Arial"/>
          <w:szCs w:val="22"/>
          <w:lang w:eastAsia="en-US"/>
        </w:rPr>
        <w:t xml:space="preserve">Supporting self-study material </w:t>
      </w:r>
      <w:proofErr w:type="gramStart"/>
      <w:r w:rsidRPr="0027475B">
        <w:rPr>
          <w:rFonts w:eastAsia="Calibri" w:cs="Arial"/>
          <w:szCs w:val="22"/>
          <w:lang w:eastAsia="en-US"/>
        </w:rPr>
        <w:t>may be used</w:t>
      </w:r>
      <w:proofErr w:type="gramEnd"/>
      <w:r w:rsidRPr="0027475B">
        <w:rPr>
          <w:rFonts w:eastAsia="Calibri" w:cs="Arial"/>
          <w:szCs w:val="22"/>
          <w:lang w:eastAsia="en-US"/>
        </w:rPr>
        <w:t>.</w:t>
      </w:r>
    </w:p>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 xml:space="preserve">The study time for the module </w:t>
      </w:r>
      <w:proofErr w:type="gramStart"/>
      <w:r w:rsidRPr="0027475B">
        <w:rPr>
          <w:rFonts w:eastAsia="Calibri" w:cs="Arial"/>
          <w:color w:val="000000"/>
          <w:szCs w:val="22"/>
          <w:lang w:eastAsia="en-US"/>
        </w:rPr>
        <w:t>is divided</w:t>
      </w:r>
      <w:proofErr w:type="gramEnd"/>
      <w:r w:rsidRPr="0027475B">
        <w:rPr>
          <w:rFonts w:eastAsia="Calibri" w:cs="Arial"/>
          <w:color w:val="000000"/>
          <w:szCs w:val="22"/>
          <w:lang w:eastAsia="en-US"/>
        </w:rPr>
        <w:t xml:space="preserve"> as follows:</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69"/>
        <w:gridCol w:w="1701"/>
        <w:gridCol w:w="1843"/>
      </w:tblGrid>
      <w:tr w:rsidR="0027475B" w:rsidRPr="0027475B" w:rsidTr="00070FB7">
        <w:tc>
          <w:tcPr>
            <w:tcW w:w="3969" w:type="dxa"/>
          </w:tcPr>
          <w:p w:rsidR="0027475B" w:rsidRPr="0027475B" w:rsidRDefault="0027475B" w:rsidP="0027475B">
            <w:pPr>
              <w:rPr>
                <w:rFonts w:eastAsia="Calibri" w:cs="Arial"/>
                <w:b/>
                <w:color w:val="000000"/>
                <w:szCs w:val="22"/>
                <w:lang w:eastAsia="en-US"/>
              </w:rPr>
            </w:pPr>
            <w:r w:rsidRPr="0027475B">
              <w:rPr>
                <w:rFonts w:eastAsia="Calibri" w:cs="Arial"/>
                <w:b/>
                <w:color w:val="000000"/>
                <w:szCs w:val="22"/>
                <w:lang w:eastAsia="en-US"/>
              </w:rPr>
              <w:t>Activity type</w:t>
            </w:r>
          </w:p>
        </w:tc>
        <w:tc>
          <w:tcPr>
            <w:tcW w:w="1701" w:type="dxa"/>
          </w:tcPr>
          <w:p w:rsidR="0027475B" w:rsidRPr="0027475B" w:rsidRDefault="0027475B" w:rsidP="0027475B">
            <w:pPr>
              <w:rPr>
                <w:rFonts w:eastAsia="Calibri" w:cs="Arial"/>
                <w:b/>
                <w:color w:val="000000"/>
                <w:szCs w:val="22"/>
                <w:lang w:eastAsia="en-US"/>
              </w:rPr>
            </w:pPr>
            <w:r w:rsidRPr="0027475B">
              <w:rPr>
                <w:rFonts w:eastAsia="Calibri" w:cs="Arial"/>
                <w:b/>
                <w:color w:val="000000"/>
                <w:szCs w:val="22"/>
                <w:lang w:eastAsia="en-US"/>
              </w:rPr>
              <w:t>Hours</w:t>
            </w:r>
          </w:p>
        </w:tc>
        <w:tc>
          <w:tcPr>
            <w:tcW w:w="1843" w:type="dxa"/>
          </w:tcPr>
          <w:p w:rsidR="0027475B" w:rsidRPr="0027475B" w:rsidRDefault="0027475B" w:rsidP="0027475B">
            <w:pPr>
              <w:rPr>
                <w:rFonts w:eastAsia="Calibri" w:cs="Arial"/>
                <w:b/>
                <w:color w:val="000000"/>
                <w:szCs w:val="22"/>
                <w:lang w:eastAsia="en-US"/>
              </w:rPr>
            </w:pPr>
            <w:r w:rsidRPr="0027475B">
              <w:rPr>
                <w:rFonts w:eastAsia="Calibri" w:cs="Arial"/>
                <w:b/>
                <w:color w:val="000000"/>
                <w:szCs w:val="22"/>
                <w:lang w:eastAsia="en-US"/>
              </w:rPr>
              <w:t>Percentage</w:t>
            </w:r>
          </w:p>
        </w:tc>
      </w:tr>
      <w:tr w:rsidR="0027475B" w:rsidRPr="0027475B" w:rsidTr="00070FB7">
        <w:tc>
          <w:tcPr>
            <w:tcW w:w="3969"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Scheduled learning</w:t>
            </w:r>
          </w:p>
        </w:tc>
        <w:tc>
          <w:tcPr>
            <w:tcW w:w="1701"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60</w:t>
            </w:r>
          </w:p>
        </w:tc>
        <w:tc>
          <w:tcPr>
            <w:tcW w:w="1843"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30%</w:t>
            </w:r>
          </w:p>
        </w:tc>
      </w:tr>
      <w:tr w:rsidR="0027475B" w:rsidRPr="0027475B" w:rsidTr="00070FB7">
        <w:tc>
          <w:tcPr>
            <w:tcW w:w="3969"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Independent learning</w:t>
            </w:r>
          </w:p>
        </w:tc>
        <w:tc>
          <w:tcPr>
            <w:tcW w:w="1701"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140</w:t>
            </w:r>
          </w:p>
        </w:tc>
        <w:tc>
          <w:tcPr>
            <w:tcW w:w="1843"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70%</w:t>
            </w:r>
          </w:p>
        </w:tc>
      </w:tr>
      <w:tr w:rsidR="0027475B" w:rsidRPr="0027475B" w:rsidTr="00070FB7">
        <w:tc>
          <w:tcPr>
            <w:tcW w:w="3969"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Placement learning</w:t>
            </w:r>
          </w:p>
        </w:tc>
        <w:tc>
          <w:tcPr>
            <w:tcW w:w="1701"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0</w:t>
            </w:r>
          </w:p>
        </w:tc>
        <w:tc>
          <w:tcPr>
            <w:tcW w:w="1843" w:type="dxa"/>
          </w:tcPr>
          <w:p w:rsidR="0027475B" w:rsidRPr="0027475B" w:rsidRDefault="0027475B" w:rsidP="0027475B">
            <w:pPr>
              <w:rPr>
                <w:rFonts w:eastAsia="Calibri" w:cs="Arial"/>
                <w:color w:val="000000"/>
                <w:szCs w:val="22"/>
                <w:lang w:eastAsia="en-US"/>
              </w:rPr>
            </w:pPr>
            <w:r w:rsidRPr="0027475B">
              <w:rPr>
                <w:rFonts w:eastAsia="Calibri" w:cs="Arial"/>
                <w:color w:val="000000"/>
                <w:szCs w:val="22"/>
                <w:lang w:eastAsia="en-US"/>
              </w:rPr>
              <w:t>0%</w:t>
            </w:r>
          </w:p>
        </w:tc>
      </w:tr>
      <w:tr w:rsidR="0027475B" w:rsidRPr="0027475B" w:rsidTr="00070FB7">
        <w:tc>
          <w:tcPr>
            <w:tcW w:w="3969" w:type="dxa"/>
          </w:tcPr>
          <w:p w:rsidR="0027475B" w:rsidRPr="0027475B" w:rsidRDefault="0027475B" w:rsidP="0027475B">
            <w:pPr>
              <w:rPr>
                <w:rFonts w:eastAsia="Calibri" w:cs="Arial"/>
                <w:color w:val="000000"/>
                <w:szCs w:val="22"/>
                <w:lang w:eastAsia="en-US"/>
              </w:rPr>
            </w:pPr>
            <w:r w:rsidRPr="0027475B">
              <w:rPr>
                <w:rFonts w:eastAsia="Calibri" w:cs="Arial"/>
                <w:b/>
                <w:color w:val="000000"/>
                <w:szCs w:val="22"/>
                <w:lang w:eastAsia="en-US"/>
              </w:rPr>
              <w:lastRenderedPageBreak/>
              <w:t>TOTAL</w:t>
            </w:r>
          </w:p>
        </w:tc>
        <w:tc>
          <w:tcPr>
            <w:tcW w:w="1701" w:type="dxa"/>
          </w:tcPr>
          <w:p w:rsidR="0027475B" w:rsidRPr="0027475B" w:rsidRDefault="0027475B" w:rsidP="0027475B">
            <w:pPr>
              <w:rPr>
                <w:rFonts w:eastAsia="Calibri" w:cs="Arial"/>
                <w:b/>
                <w:color w:val="000000"/>
                <w:szCs w:val="22"/>
                <w:lang w:eastAsia="en-US"/>
              </w:rPr>
            </w:pPr>
            <w:r w:rsidRPr="0027475B">
              <w:rPr>
                <w:rFonts w:eastAsia="Calibri" w:cs="Arial"/>
                <w:b/>
                <w:color w:val="000000"/>
                <w:szCs w:val="22"/>
                <w:lang w:eastAsia="en-US"/>
              </w:rPr>
              <w:t>200</w:t>
            </w:r>
          </w:p>
        </w:tc>
        <w:tc>
          <w:tcPr>
            <w:tcW w:w="1843" w:type="dxa"/>
          </w:tcPr>
          <w:p w:rsidR="0027475B" w:rsidRPr="0027475B" w:rsidRDefault="0027475B" w:rsidP="0027475B">
            <w:pPr>
              <w:rPr>
                <w:rFonts w:eastAsia="Calibri" w:cs="Arial"/>
                <w:b/>
                <w:color w:val="000000"/>
                <w:szCs w:val="22"/>
                <w:lang w:eastAsia="en-US"/>
              </w:rPr>
            </w:pPr>
            <w:r w:rsidRPr="0027475B">
              <w:rPr>
                <w:rFonts w:eastAsia="Calibri" w:cs="Arial"/>
                <w:b/>
                <w:color w:val="000000"/>
                <w:szCs w:val="22"/>
                <w:lang w:eastAsia="en-US"/>
              </w:rPr>
              <w:t>100%</w:t>
            </w:r>
          </w:p>
        </w:tc>
      </w:tr>
    </w:tbl>
    <w:p w:rsidR="0027475B" w:rsidRPr="0027475B" w:rsidRDefault="0027475B" w:rsidP="0027475B">
      <w:pPr>
        <w:spacing w:after="200" w:line="276" w:lineRule="auto"/>
        <w:rPr>
          <w:rFonts w:eastAsia="Calibri" w:cs="Arial"/>
          <w:b/>
          <w:color w:val="000000"/>
          <w:szCs w:val="22"/>
          <w:lang w:eastAsia="en-US"/>
        </w:rPr>
      </w:pPr>
    </w:p>
    <w:p w:rsidR="0027475B" w:rsidRPr="0027475B" w:rsidRDefault="0027475B" w:rsidP="0027475B">
      <w:pPr>
        <w:spacing w:after="200" w:line="276" w:lineRule="auto"/>
        <w:rPr>
          <w:rFonts w:eastAsia="Calibri" w:cs="Arial"/>
          <w:b/>
          <w:color w:val="000000"/>
          <w:szCs w:val="22"/>
          <w:lang w:eastAsia="en-US"/>
        </w:rPr>
      </w:pPr>
    </w:p>
    <w:p w:rsidR="0027475B" w:rsidRPr="0027475B" w:rsidRDefault="0027475B" w:rsidP="0027475B">
      <w:pPr>
        <w:spacing w:after="200" w:line="276" w:lineRule="auto"/>
        <w:rPr>
          <w:rFonts w:eastAsia="Calibri" w:cs="Arial"/>
          <w:b/>
          <w:color w:val="000000"/>
          <w:szCs w:val="22"/>
          <w:lang w:eastAsia="en-US"/>
        </w:rPr>
      </w:pPr>
    </w:p>
    <w:p w:rsidR="0027475B" w:rsidRPr="0027475B" w:rsidRDefault="0027475B" w:rsidP="0027475B">
      <w:pPr>
        <w:spacing w:after="200" w:line="276" w:lineRule="auto"/>
        <w:rPr>
          <w:rFonts w:eastAsia="Calibri" w:cs="Arial"/>
          <w:b/>
          <w:color w:val="000000"/>
          <w:szCs w:val="22"/>
          <w:lang w:eastAsia="en-US"/>
        </w:rPr>
      </w:pPr>
      <w:r w:rsidRPr="0027475B">
        <w:rPr>
          <w:rFonts w:eastAsia="Calibri" w:cs="Arial"/>
          <w:b/>
          <w:color w:val="000000"/>
          <w:szCs w:val="22"/>
          <w:lang w:eastAsia="en-US"/>
        </w:rPr>
        <w:t>ASSESSMENT</w:t>
      </w: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1</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300996959"/>
            <w14:checkbox>
              <w14:checked w14:val="0"/>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856463292"/>
            <w14:checkbox>
              <w14:checked w14:val="1"/>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1464456633"/>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Simulation and Report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szCs w:val="22"/>
                <w:lang w:eastAsia="en-US"/>
              </w:rPr>
              <w:t>2500 words</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50%</w:t>
            </w:r>
          </w:p>
        </w:tc>
      </w:tr>
    </w:tbl>
    <w:p w:rsidR="0027475B" w:rsidRPr="0027475B" w:rsidRDefault="0027475B" w:rsidP="0027475B">
      <w:pPr>
        <w:spacing w:after="200" w:line="276" w:lineRule="auto"/>
        <w:rPr>
          <w:rFonts w:eastAsia="Calibri" w:cs="Arial"/>
          <w:b/>
          <w:szCs w:val="22"/>
          <w:lang w:eastAsia="en-US"/>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2</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1885555173"/>
            <w14:checkbox>
              <w14:checked w14:val="0"/>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1734992751"/>
            <w14:checkbox>
              <w14:checked w14:val="1"/>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914832679"/>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 xml:space="preserve">Web based </w:t>
            </w:r>
            <w:proofErr w:type="spellStart"/>
            <w:r w:rsidRPr="0027475B">
              <w:rPr>
                <w:rFonts w:cs="Arial"/>
                <w:szCs w:val="22"/>
                <w:lang w:eastAsia="en-US"/>
              </w:rPr>
              <w:t>IoT</w:t>
            </w:r>
            <w:proofErr w:type="spellEnd"/>
            <w:r w:rsidRPr="0027475B">
              <w:rPr>
                <w:rFonts w:cs="Arial"/>
                <w:szCs w:val="22"/>
                <w:lang w:eastAsia="en-US"/>
              </w:rPr>
              <w:t xml:space="preserve"> Application and Report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szCs w:val="22"/>
                <w:lang w:eastAsia="en-US"/>
              </w:rPr>
              <w:t>2500 words</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50%</w:t>
            </w:r>
          </w:p>
        </w:tc>
      </w:tr>
    </w:tbl>
    <w:p w:rsidR="0027475B" w:rsidRPr="0027475B" w:rsidRDefault="0027475B" w:rsidP="0027475B">
      <w:pPr>
        <w:spacing w:after="200" w:line="276" w:lineRule="auto"/>
        <w:rPr>
          <w:rFonts w:eastAsia="Calibri" w:cs="Arial"/>
          <w:b/>
          <w:szCs w:val="22"/>
          <w:highlight w:val="cyan"/>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r w:rsidRPr="0027475B">
        <w:rPr>
          <w:rFonts w:cs="Arial"/>
          <w:b/>
          <w:color w:val="000000"/>
          <w:szCs w:val="22"/>
        </w:rPr>
        <w:t>Assessment Summary</w:t>
      </w: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261"/>
        <w:gridCol w:w="1842"/>
      </w:tblGrid>
      <w:tr w:rsidR="0027475B" w:rsidRPr="0027475B" w:rsidTr="00070FB7">
        <w:tc>
          <w:tcPr>
            <w:tcW w:w="3261" w:type="dxa"/>
          </w:tcPr>
          <w:p w:rsidR="0027475B" w:rsidRPr="0027475B" w:rsidRDefault="0027475B" w:rsidP="0027475B">
            <w:pPr>
              <w:spacing w:after="200" w:line="276" w:lineRule="auto"/>
              <w:rPr>
                <w:rFonts w:eastAsia="Calibri" w:cs="Arial"/>
                <w:b/>
                <w:color w:val="000000"/>
                <w:szCs w:val="22"/>
                <w:lang w:eastAsia="en-US"/>
              </w:rPr>
            </w:pPr>
            <w:r w:rsidRPr="0027475B">
              <w:rPr>
                <w:rFonts w:eastAsia="Calibri" w:cs="Arial"/>
                <w:b/>
                <w:color w:val="000000"/>
                <w:szCs w:val="22"/>
                <w:lang w:eastAsia="en-US"/>
              </w:rPr>
              <w:t>Activity type</w:t>
            </w:r>
          </w:p>
        </w:tc>
        <w:tc>
          <w:tcPr>
            <w:tcW w:w="1842" w:type="dxa"/>
          </w:tcPr>
          <w:p w:rsidR="0027475B" w:rsidRPr="0027475B" w:rsidRDefault="0027475B" w:rsidP="0027475B">
            <w:pPr>
              <w:spacing w:after="200" w:line="276" w:lineRule="auto"/>
              <w:rPr>
                <w:rFonts w:eastAsia="Calibri" w:cs="Arial"/>
                <w:b/>
                <w:color w:val="000000"/>
                <w:szCs w:val="22"/>
                <w:lang w:eastAsia="en-US"/>
              </w:rPr>
            </w:pPr>
            <w:r w:rsidRPr="0027475B">
              <w:rPr>
                <w:rFonts w:eastAsia="Calibri" w:cs="Arial"/>
                <w:b/>
                <w:color w:val="000000"/>
                <w:szCs w:val="22"/>
                <w:lang w:eastAsia="en-US"/>
              </w:rPr>
              <w:t>Percentage</w:t>
            </w:r>
          </w:p>
        </w:tc>
      </w:tr>
      <w:tr w:rsidR="0027475B" w:rsidRPr="0027475B" w:rsidTr="00070FB7">
        <w:tc>
          <w:tcPr>
            <w:tcW w:w="3261" w:type="dxa"/>
          </w:tcPr>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Written</w:t>
            </w:r>
          </w:p>
        </w:tc>
        <w:tc>
          <w:tcPr>
            <w:tcW w:w="1842" w:type="dxa"/>
          </w:tcPr>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0%</w:t>
            </w:r>
          </w:p>
        </w:tc>
      </w:tr>
      <w:tr w:rsidR="0027475B" w:rsidRPr="0027475B" w:rsidTr="00070FB7">
        <w:tc>
          <w:tcPr>
            <w:tcW w:w="3261" w:type="dxa"/>
          </w:tcPr>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Coursework</w:t>
            </w:r>
          </w:p>
        </w:tc>
        <w:tc>
          <w:tcPr>
            <w:tcW w:w="1842" w:type="dxa"/>
          </w:tcPr>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100%</w:t>
            </w:r>
          </w:p>
        </w:tc>
      </w:tr>
      <w:tr w:rsidR="0027475B" w:rsidRPr="0027475B" w:rsidTr="00070FB7">
        <w:tc>
          <w:tcPr>
            <w:tcW w:w="3261" w:type="dxa"/>
          </w:tcPr>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Practical</w:t>
            </w:r>
          </w:p>
        </w:tc>
        <w:tc>
          <w:tcPr>
            <w:tcW w:w="1842" w:type="dxa"/>
          </w:tcPr>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color w:val="000000"/>
                <w:szCs w:val="22"/>
                <w:lang w:eastAsia="en-US"/>
              </w:rPr>
              <w:t>0%</w:t>
            </w:r>
          </w:p>
        </w:tc>
      </w:tr>
      <w:tr w:rsidR="0027475B" w:rsidRPr="0027475B" w:rsidTr="00070FB7">
        <w:tc>
          <w:tcPr>
            <w:tcW w:w="3261" w:type="dxa"/>
          </w:tcPr>
          <w:p w:rsidR="0027475B" w:rsidRPr="0027475B" w:rsidRDefault="0027475B" w:rsidP="0027475B">
            <w:pPr>
              <w:spacing w:after="200" w:line="276" w:lineRule="auto"/>
              <w:rPr>
                <w:rFonts w:eastAsia="Calibri" w:cs="Arial"/>
                <w:color w:val="000000"/>
                <w:szCs w:val="22"/>
                <w:lang w:eastAsia="en-US"/>
              </w:rPr>
            </w:pPr>
            <w:r w:rsidRPr="0027475B">
              <w:rPr>
                <w:rFonts w:eastAsia="Calibri" w:cs="Arial"/>
                <w:b/>
                <w:color w:val="000000"/>
                <w:szCs w:val="22"/>
                <w:lang w:eastAsia="en-US"/>
              </w:rPr>
              <w:t>TOTAL</w:t>
            </w:r>
          </w:p>
        </w:tc>
        <w:tc>
          <w:tcPr>
            <w:tcW w:w="1842" w:type="dxa"/>
          </w:tcPr>
          <w:p w:rsidR="0027475B" w:rsidRPr="0027475B" w:rsidRDefault="0027475B" w:rsidP="0027475B">
            <w:pPr>
              <w:spacing w:after="200" w:line="276" w:lineRule="auto"/>
              <w:rPr>
                <w:rFonts w:eastAsia="Calibri" w:cs="Arial"/>
                <w:b/>
                <w:color w:val="000000"/>
                <w:szCs w:val="22"/>
                <w:lang w:eastAsia="en-US"/>
              </w:rPr>
            </w:pPr>
            <w:r w:rsidRPr="0027475B">
              <w:rPr>
                <w:rFonts w:eastAsia="Calibri" w:cs="Arial"/>
                <w:b/>
                <w:color w:val="000000"/>
                <w:szCs w:val="22"/>
                <w:lang w:eastAsia="en-US"/>
              </w:rPr>
              <w:t>100%</w:t>
            </w:r>
          </w:p>
        </w:tc>
      </w:tr>
    </w:tbl>
    <w:p w:rsidR="0027475B" w:rsidRPr="0027475B" w:rsidRDefault="0027475B" w:rsidP="0027475B">
      <w:pPr>
        <w:spacing w:after="200" w:line="276" w:lineRule="auto"/>
        <w:rPr>
          <w:rFonts w:eastAsia="Calibri" w:cs="Arial"/>
          <w:color w:val="000000"/>
          <w:szCs w:val="22"/>
          <w:lang w:eastAsia="en-US"/>
        </w:rPr>
      </w:pPr>
    </w:p>
    <w:p w:rsidR="0027475B" w:rsidRPr="0027475B" w:rsidRDefault="0027475B" w:rsidP="0027475B">
      <w:pPr>
        <w:spacing w:after="200" w:line="276" w:lineRule="auto"/>
        <w:rPr>
          <w:rFonts w:eastAsia="Calibri" w:cs="Arial"/>
          <w:b/>
          <w:color w:val="000000"/>
          <w:szCs w:val="22"/>
          <w:lang w:eastAsia="en-US"/>
        </w:rPr>
      </w:pPr>
    </w:p>
    <w:p w:rsidR="0027475B" w:rsidRPr="0027475B" w:rsidRDefault="0027475B" w:rsidP="0027475B">
      <w:pPr>
        <w:spacing w:after="200" w:line="276" w:lineRule="auto"/>
        <w:rPr>
          <w:rFonts w:eastAsia="Calibri" w:cs="Arial"/>
          <w:b/>
          <w:color w:val="000000"/>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p w:rsidR="0027475B" w:rsidRPr="0027475B" w:rsidRDefault="0027475B" w:rsidP="0027475B">
      <w:pPr>
        <w:rPr>
          <w:rFonts w:cs="Arial"/>
          <w:b/>
          <w:color w:val="000000"/>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r w:rsidRPr="0027475B">
        <w:rPr>
          <w:rFonts w:cs="Arial"/>
          <w:b/>
          <w:color w:val="000000"/>
          <w:szCs w:val="22"/>
        </w:rPr>
        <w:t>READING LIST</w:t>
      </w: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color w:val="000000"/>
          <w:szCs w:val="22"/>
        </w:rPr>
      </w:pPr>
    </w:p>
    <w:tbl>
      <w:tblPr>
        <w:tblStyle w:val="TableGrid4"/>
        <w:tblW w:w="0" w:type="auto"/>
        <w:tblLook w:val="04A0" w:firstRow="1" w:lastRow="0" w:firstColumn="1" w:lastColumn="0" w:noHBand="0" w:noVBand="1"/>
      </w:tblPr>
      <w:tblGrid>
        <w:gridCol w:w="1687"/>
        <w:gridCol w:w="5470"/>
        <w:gridCol w:w="1366"/>
      </w:tblGrid>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Code</w:t>
            </w:r>
          </w:p>
        </w:tc>
        <w:tc>
          <w:tcPr>
            <w:tcW w:w="6971"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ACDA5005</w:t>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Title</w:t>
            </w:r>
          </w:p>
        </w:tc>
        <w:tc>
          <w:tcPr>
            <w:tcW w:w="6971"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Smart and Connected Devices I</w:t>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Classification</w:t>
            </w:r>
          </w:p>
        </w:tc>
        <w:tc>
          <w:tcPr>
            <w:tcW w:w="5605"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Reading List entry</w:t>
            </w:r>
          </w:p>
        </w:tc>
        <w:tc>
          <w:tcPr>
            <w:tcW w:w="1366"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Electronic*</w:t>
            </w:r>
          </w:p>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IEEE Communications Society, Internet of Things Journal</w:t>
            </w:r>
          </w:p>
        </w:tc>
        <w:tc>
          <w:tcPr>
            <w:tcW w:w="1366" w:type="dxa"/>
          </w:tcPr>
          <w:sdt>
            <w:sdtPr>
              <w:rPr>
                <w:rFonts w:cs="Arial"/>
                <w:szCs w:val="22"/>
                <w:lang w:eastAsia="en-US"/>
              </w:rPr>
              <w:id w:val="-965894220"/>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lastRenderedPageBreak/>
              <w:t>Further</w:t>
            </w:r>
          </w:p>
        </w:tc>
        <w:tc>
          <w:tcPr>
            <w:tcW w:w="5605" w:type="dxa"/>
          </w:tcPr>
          <w:p w:rsidR="0027475B" w:rsidRPr="0027475B" w:rsidRDefault="001C79E6" w:rsidP="0027475B">
            <w:pPr>
              <w:tabs>
                <w:tab w:val="num" w:pos="720"/>
                <w:tab w:val="left" w:pos="1440"/>
              </w:tabs>
              <w:spacing w:after="200" w:line="276" w:lineRule="auto"/>
              <w:rPr>
                <w:rFonts w:cs="Arial"/>
                <w:color w:val="000000"/>
                <w:szCs w:val="22"/>
                <w:shd w:val="clear" w:color="auto" w:fill="FFFFFF"/>
                <w:lang w:eastAsia="en-US"/>
              </w:rPr>
            </w:pPr>
            <w:hyperlink r:id="rId25" w:history="1">
              <w:r w:rsidR="0027475B" w:rsidRPr="0027475B">
                <w:rPr>
                  <w:rFonts w:cs="Arial"/>
                  <w:color w:val="000000"/>
                  <w:szCs w:val="22"/>
                  <w:shd w:val="clear" w:color="auto" w:fill="FFFFFF"/>
                  <w:lang w:eastAsia="en-US"/>
                </w:rPr>
                <w:t>Greengard</w:t>
              </w:r>
            </w:hyperlink>
            <w:r w:rsidR="0027475B" w:rsidRPr="0027475B">
              <w:rPr>
                <w:rFonts w:cs="Arial"/>
                <w:color w:val="000000"/>
                <w:szCs w:val="22"/>
                <w:shd w:val="clear" w:color="auto" w:fill="FFFFFF"/>
                <w:lang w:eastAsia="en-US"/>
              </w:rPr>
              <w:t xml:space="preserve">, S, (2005), The Internet of Things (MIT Press Essential Knowledge) The MIT Press Essential Knowledge series) </w:t>
            </w:r>
          </w:p>
        </w:tc>
        <w:tc>
          <w:tcPr>
            <w:tcW w:w="1366" w:type="dxa"/>
          </w:tcPr>
          <w:sdt>
            <w:sdtPr>
              <w:rPr>
                <w:rFonts w:cs="Arial"/>
                <w:szCs w:val="22"/>
                <w:lang w:eastAsia="en-US"/>
              </w:rPr>
              <w:id w:val="1018272749"/>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color w:val="000000"/>
                <w:szCs w:val="22"/>
                <w:shd w:val="clear" w:color="auto" w:fill="FFFFFF"/>
                <w:lang w:eastAsia="en-US"/>
              </w:rPr>
            </w:pPr>
            <w:r w:rsidRPr="0027475B">
              <w:rPr>
                <w:rFonts w:cs="Arial"/>
                <w:color w:val="000000"/>
                <w:szCs w:val="22"/>
                <w:shd w:val="clear" w:color="auto" w:fill="FFFFFF"/>
                <w:lang w:eastAsia="en-US"/>
              </w:rPr>
              <w:t xml:space="preserve">Schwartz, M, (2016) Internet of Things with Arduino Cookbook, </w:t>
            </w:r>
            <w:proofErr w:type="spellStart"/>
            <w:r w:rsidRPr="0027475B">
              <w:rPr>
                <w:rFonts w:cs="Arial"/>
                <w:color w:val="000000"/>
                <w:szCs w:val="22"/>
                <w:shd w:val="clear" w:color="auto" w:fill="FFFFFF"/>
                <w:lang w:eastAsia="en-US"/>
              </w:rPr>
              <w:t>Packt</w:t>
            </w:r>
            <w:proofErr w:type="spellEnd"/>
            <w:r w:rsidRPr="0027475B">
              <w:rPr>
                <w:rFonts w:cs="Arial"/>
                <w:color w:val="000000"/>
                <w:szCs w:val="22"/>
                <w:shd w:val="clear" w:color="auto" w:fill="FFFFFF"/>
                <w:lang w:eastAsia="en-US"/>
              </w:rPr>
              <w:t xml:space="preserve"> Publishing</w:t>
            </w:r>
          </w:p>
        </w:tc>
        <w:tc>
          <w:tcPr>
            <w:tcW w:w="1366" w:type="dxa"/>
          </w:tcPr>
          <w:sdt>
            <w:sdtPr>
              <w:rPr>
                <w:rFonts w:cs="Arial"/>
                <w:szCs w:val="22"/>
                <w:lang w:eastAsia="en-US"/>
              </w:rPr>
              <w:id w:val="930471491"/>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color w:val="000000"/>
                <w:szCs w:val="22"/>
                <w:shd w:val="clear" w:color="auto" w:fill="FFFFFF"/>
                <w:lang w:eastAsia="en-US"/>
              </w:rPr>
            </w:pPr>
            <w:r w:rsidRPr="0027475B">
              <w:rPr>
                <w:rFonts w:cs="Arial"/>
                <w:color w:val="000000"/>
                <w:szCs w:val="22"/>
                <w:shd w:val="clear" w:color="auto" w:fill="FFFFFF"/>
                <w:lang w:eastAsia="en-US"/>
              </w:rPr>
              <w:t>www.w3schools.com</w:t>
            </w:r>
          </w:p>
        </w:tc>
        <w:tc>
          <w:tcPr>
            <w:tcW w:w="1366" w:type="dxa"/>
          </w:tcPr>
          <w:sdt>
            <w:sdtPr>
              <w:rPr>
                <w:rFonts w:cs="Arial"/>
                <w:szCs w:val="22"/>
                <w:lang w:eastAsia="en-US"/>
              </w:rPr>
              <w:id w:val="731966027"/>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color w:val="000000"/>
                <w:szCs w:val="22"/>
                <w:shd w:val="clear" w:color="auto" w:fill="FFFFFF"/>
                <w:lang w:eastAsia="en-US"/>
              </w:rPr>
            </w:pPr>
            <w:r w:rsidRPr="0027475B">
              <w:rPr>
                <w:rFonts w:cs="Arial"/>
                <w:color w:val="000000"/>
                <w:szCs w:val="22"/>
                <w:shd w:val="clear" w:color="auto" w:fill="FFFFFF"/>
                <w:lang w:eastAsia="en-US"/>
              </w:rPr>
              <w:t>Proteus User Guide</w:t>
            </w:r>
          </w:p>
        </w:tc>
        <w:tc>
          <w:tcPr>
            <w:tcW w:w="1366" w:type="dxa"/>
          </w:tcPr>
          <w:sdt>
            <w:sdtPr>
              <w:rPr>
                <w:rFonts w:cs="Arial"/>
                <w:szCs w:val="22"/>
                <w:lang w:eastAsia="en-US"/>
              </w:rPr>
              <w:id w:val="-1502348018"/>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bl>
    <w:p w:rsidR="0027475B" w:rsidRPr="0027475B" w:rsidRDefault="0027475B" w:rsidP="0027475B">
      <w:pPr>
        <w:spacing w:after="200" w:line="276" w:lineRule="auto"/>
        <w:rPr>
          <w:rFonts w:eastAsia="Calibri" w:cs="Arial"/>
          <w:color w:val="000000"/>
          <w:szCs w:val="22"/>
        </w:rPr>
      </w:pPr>
      <w:r w:rsidRPr="0027475B">
        <w:rPr>
          <w:rFonts w:eastAsia="Calibri" w:cs="Arial"/>
          <w:b/>
          <w:color w:val="000000"/>
          <w:szCs w:val="22"/>
          <w:lang w:eastAsia="en-US"/>
        </w:rPr>
        <w:br w:type="page"/>
      </w:r>
    </w:p>
    <w:tbl>
      <w:tblPr>
        <w:tblW w:w="0" w:type="auto"/>
        <w:tblLook w:val="04A0" w:firstRow="1" w:lastRow="0" w:firstColumn="1" w:lastColumn="0" w:noHBand="0" w:noVBand="1"/>
      </w:tblPr>
      <w:tblGrid>
        <w:gridCol w:w="1909"/>
        <w:gridCol w:w="6614"/>
      </w:tblGrid>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 w:val="24"/>
              </w:rPr>
              <w:lastRenderedPageBreak/>
              <w:br w:type="page"/>
            </w:r>
            <w:r w:rsidRPr="0027475B">
              <w:rPr>
                <w:rFonts w:cs="Arial"/>
                <w:b/>
                <w:color w:val="000000"/>
                <w:szCs w:val="22"/>
                <w:lang w:eastAsia="en-US"/>
              </w:rPr>
              <w:t>MODULE CODE:</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ACDA5006</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TITLE:</w:t>
            </w:r>
            <w:r w:rsidRPr="0027475B">
              <w:rPr>
                <w:rFonts w:cs="Arial"/>
                <w:b/>
                <w:color w:val="000000"/>
                <w:szCs w:val="22"/>
                <w:lang w:eastAsia="en-US"/>
              </w:rPr>
              <w:tab/>
            </w:r>
          </w:p>
        </w:tc>
        <w:tc>
          <w:tcPr>
            <w:tcW w:w="6935" w:type="dxa"/>
            <w:vAlign w:val="center"/>
          </w:tcPr>
          <w:p w:rsidR="0027475B" w:rsidRPr="0027475B" w:rsidRDefault="0027475B" w:rsidP="0027475B">
            <w:pPr>
              <w:keepNext/>
              <w:jc w:val="both"/>
              <w:outlineLvl w:val="2"/>
              <w:rPr>
                <w:rFonts w:cs="Arial"/>
                <w:b/>
                <w:color w:val="000000"/>
              </w:rPr>
            </w:pPr>
            <w:bookmarkStart w:id="11" w:name="_Toc515449963"/>
            <w:r w:rsidRPr="0027475B">
              <w:rPr>
                <w:rFonts w:cs="Arial"/>
                <w:b/>
                <w:color w:val="000000"/>
              </w:rPr>
              <w:t>Transducers and Signal Conditioning</w:t>
            </w:r>
            <w:bookmarkEnd w:id="11"/>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DATED:</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16/08/2018</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 xml:space="preserve">LEVEL:  </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5</w:t>
            </w:r>
          </w:p>
        </w:tc>
      </w:tr>
      <w:tr w:rsidR="0027475B" w:rsidRPr="0027475B" w:rsidTr="00070FB7">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CREDITS:</w:t>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20</w:t>
            </w:r>
          </w:p>
        </w:tc>
      </w:tr>
      <w:tr w:rsidR="0027475B" w:rsidRPr="0027475B" w:rsidTr="00070FB7">
        <w:tc>
          <w:tcPr>
            <w:tcW w:w="1951"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p>
        </w:tc>
      </w:tr>
      <w:tr w:rsidR="0027475B" w:rsidRPr="0027475B" w:rsidTr="00070FB7">
        <w:trPr>
          <w:trHeight w:val="80"/>
        </w:trPr>
        <w:tc>
          <w:tcPr>
            <w:tcW w:w="1951" w:type="dxa"/>
            <w:vAlign w:val="center"/>
            <w:hideMark/>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JACS CODE:</w:t>
            </w:r>
            <w:r w:rsidRPr="0027475B">
              <w:rPr>
                <w:rFonts w:cs="Arial"/>
                <w:b/>
                <w:color w:val="000000"/>
                <w:szCs w:val="22"/>
                <w:lang w:eastAsia="en-US"/>
              </w:rPr>
              <w:tab/>
            </w:r>
          </w:p>
        </w:tc>
        <w:tc>
          <w:tcPr>
            <w:tcW w:w="6935" w:type="dxa"/>
            <w:vAlign w:val="center"/>
          </w:tcPr>
          <w:p w:rsidR="0027475B" w:rsidRPr="0027475B" w:rsidRDefault="0027475B" w:rsidP="0027475B">
            <w:pPr>
              <w:tabs>
                <w:tab w:val="left" w:pos="720"/>
                <w:tab w:val="left" w:pos="1560"/>
                <w:tab w:val="left" w:pos="2160"/>
                <w:tab w:val="left" w:pos="2880"/>
              </w:tabs>
              <w:overflowPunct w:val="0"/>
              <w:autoSpaceDE w:val="0"/>
              <w:autoSpaceDN w:val="0"/>
              <w:adjustRightInd w:val="0"/>
              <w:textAlignment w:val="baseline"/>
              <w:rPr>
                <w:rFonts w:cs="Arial"/>
                <w:b/>
                <w:color w:val="000000"/>
                <w:szCs w:val="22"/>
                <w:lang w:eastAsia="en-US"/>
              </w:rPr>
            </w:pPr>
            <w:r w:rsidRPr="0027475B">
              <w:rPr>
                <w:rFonts w:cs="Arial"/>
                <w:b/>
                <w:color w:val="000000"/>
                <w:szCs w:val="22"/>
                <w:lang w:eastAsia="en-US"/>
              </w:rPr>
              <w:t>H610</w:t>
            </w:r>
          </w:p>
        </w:tc>
      </w:tr>
    </w:tbl>
    <w:p w:rsidR="0027475B" w:rsidRPr="0027475B" w:rsidRDefault="0027475B" w:rsidP="0027475B">
      <w:pPr>
        <w:pBdr>
          <w:bottom w:val="single" w:sz="6" w:space="1" w:color="auto"/>
        </w:pBdr>
        <w:spacing w:after="200" w:line="276" w:lineRule="auto"/>
        <w:rPr>
          <w:rFonts w:eastAsia="Calibri" w:cs="Arial"/>
          <w:szCs w:val="22"/>
          <w:lang w:eastAsia="en-US"/>
        </w:rPr>
      </w:pPr>
    </w:p>
    <w:p w:rsidR="0027475B" w:rsidRPr="0027475B" w:rsidRDefault="0027475B" w:rsidP="0027475B">
      <w:pPr>
        <w:jc w:val="both"/>
        <w:rPr>
          <w:rFonts w:cs="Arial"/>
          <w:b/>
          <w:szCs w:val="22"/>
        </w:rPr>
      </w:pPr>
      <w:r w:rsidRPr="0027475B">
        <w:rPr>
          <w:rFonts w:cs="Arial"/>
          <w:b/>
          <w:szCs w:val="22"/>
        </w:rPr>
        <w:t>AIM(S)</w:t>
      </w:r>
    </w:p>
    <w:p w:rsidR="0027475B" w:rsidRPr="0027475B" w:rsidRDefault="0027475B" w:rsidP="00AE2054">
      <w:pPr>
        <w:numPr>
          <w:ilvl w:val="0"/>
          <w:numId w:val="7"/>
        </w:numPr>
        <w:spacing w:before="240" w:after="200" w:line="276" w:lineRule="auto"/>
        <w:ind w:left="851" w:hanging="567"/>
        <w:jc w:val="both"/>
        <w:rPr>
          <w:rFonts w:cs="Arial"/>
          <w:b/>
          <w:szCs w:val="22"/>
        </w:rPr>
      </w:pPr>
      <w:proofErr w:type="gramStart"/>
      <w:r w:rsidRPr="0027475B">
        <w:rPr>
          <w:rFonts w:cs="Arial"/>
          <w:szCs w:val="22"/>
        </w:rPr>
        <w:t>To provide the student with knowledge of various types of transducers and the understanding of their application.</w:t>
      </w:r>
      <w:proofErr w:type="gramEnd"/>
    </w:p>
    <w:p w:rsidR="0027475B" w:rsidRPr="0027475B" w:rsidRDefault="0027475B" w:rsidP="00AE2054">
      <w:pPr>
        <w:numPr>
          <w:ilvl w:val="0"/>
          <w:numId w:val="7"/>
        </w:numPr>
        <w:spacing w:before="240" w:after="200" w:line="276" w:lineRule="auto"/>
        <w:ind w:left="851" w:hanging="567"/>
        <w:jc w:val="both"/>
        <w:rPr>
          <w:rFonts w:cs="Arial"/>
          <w:b/>
          <w:szCs w:val="22"/>
        </w:rPr>
      </w:pPr>
      <w:proofErr w:type="gramStart"/>
      <w:r w:rsidRPr="0027475B">
        <w:rPr>
          <w:rFonts w:cs="Arial"/>
          <w:szCs w:val="22"/>
        </w:rPr>
        <w:t>To provide the student with the skills and understanding of various signal conditioning techniques and their application.</w:t>
      </w:r>
      <w:proofErr w:type="gramEnd"/>
    </w:p>
    <w:p w:rsidR="0027475B" w:rsidRPr="0027475B" w:rsidRDefault="0027475B" w:rsidP="0027475B">
      <w:pPr>
        <w:jc w:val="both"/>
        <w:rPr>
          <w:rFonts w:cs="Arial"/>
          <w:b/>
          <w:szCs w:val="22"/>
        </w:rPr>
      </w:pPr>
    </w:p>
    <w:p w:rsidR="0027475B" w:rsidRPr="0027475B" w:rsidRDefault="0027475B" w:rsidP="0027475B">
      <w:pPr>
        <w:spacing w:after="240"/>
        <w:jc w:val="both"/>
        <w:rPr>
          <w:rFonts w:cs="Arial"/>
          <w:b/>
          <w:szCs w:val="22"/>
        </w:rPr>
      </w:pPr>
      <w:r w:rsidRPr="0027475B">
        <w:rPr>
          <w:rFonts w:cs="Arial"/>
          <w:b/>
          <w:szCs w:val="22"/>
        </w:rPr>
        <w:t>LEARNING OUTCOMES</w:t>
      </w:r>
    </w:p>
    <w:p w:rsidR="0027475B" w:rsidRPr="0027475B" w:rsidRDefault="0027475B" w:rsidP="0027475B">
      <w:pPr>
        <w:spacing w:after="200" w:line="276" w:lineRule="auto"/>
        <w:rPr>
          <w:rFonts w:eastAsia="Calibri" w:cs="Arial"/>
          <w:szCs w:val="22"/>
          <w:lang w:eastAsia="en-US"/>
        </w:rPr>
      </w:pPr>
      <w:r w:rsidRPr="0027475B">
        <w:rPr>
          <w:rFonts w:eastAsia="Calibri" w:cs="Arial"/>
          <w:szCs w:val="22"/>
          <w:lang w:eastAsia="en-US"/>
        </w:rPr>
        <w:t>Upon the successful completion of this module, the student should be able to:</w:t>
      </w:r>
    </w:p>
    <w:p w:rsidR="0027475B" w:rsidRPr="0027475B" w:rsidRDefault="0027475B" w:rsidP="00AE2054">
      <w:pPr>
        <w:numPr>
          <w:ilvl w:val="0"/>
          <w:numId w:val="22"/>
        </w:numPr>
        <w:spacing w:after="200" w:line="276" w:lineRule="auto"/>
        <w:ind w:left="714" w:hanging="357"/>
        <w:jc w:val="both"/>
        <w:rPr>
          <w:rFonts w:cs="Arial"/>
          <w:szCs w:val="22"/>
        </w:rPr>
      </w:pPr>
      <w:r w:rsidRPr="0027475B">
        <w:rPr>
          <w:rFonts w:cs="Arial"/>
          <w:szCs w:val="22"/>
        </w:rPr>
        <w:t>Demonstrate a knowledge of a wide range of transducers be able to select an appropriate transducer for a given parameter and scale.</w:t>
      </w:r>
    </w:p>
    <w:p w:rsidR="0027475B" w:rsidRPr="0027475B" w:rsidRDefault="0027475B" w:rsidP="00AE2054">
      <w:pPr>
        <w:numPr>
          <w:ilvl w:val="0"/>
          <w:numId w:val="22"/>
        </w:numPr>
        <w:spacing w:after="200" w:line="276" w:lineRule="auto"/>
        <w:ind w:left="714" w:hanging="357"/>
        <w:jc w:val="both"/>
        <w:rPr>
          <w:rFonts w:cs="Arial"/>
          <w:szCs w:val="22"/>
        </w:rPr>
      </w:pPr>
      <w:r w:rsidRPr="0027475B">
        <w:rPr>
          <w:rFonts w:cs="Arial"/>
          <w:szCs w:val="22"/>
        </w:rPr>
        <w:t>Demonstrate a knowledge of signal conditioning techniques and be able to apply a suitable design technique to the implementation of a given transducer signal.</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27475B">
        <w:rPr>
          <w:rFonts w:cs="Arial"/>
          <w:b/>
          <w:szCs w:val="22"/>
        </w:rPr>
        <w:t>INDICATIVE CONTENT</w:t>
      </w:r>
    </w:p>
    <w:p w:rsidR="0027475B" w:rsidRPr="0027475B" w:rsidRDefault="0027475B" w:rsidP="00AE2054">
      <w:pPr>
        <w:numPr>
          <w:ilvl w:val="0"/>
          <w:numId w:val="10"/>
        </w:numPr>
        <w:spacing w:before="240" w:after="200" w:line="276" w:lineRule="auto"/>
        <w:ind w:left="851" w:hanging="567"/>
        <w:rPr>
          <w:rFonts w:eastAsia="Calibri" w:cs="Arial"/>
          <w:szCs w:val="22"/>
          <w:lang w:eastAsia="en-US"/>
        </w:rPr>
      </w:pPr>
      <w:r w:rsidRPr="0027475B">
        <w:rPr>
          <w:rFonts w:eastAsia="Calibri" w:cs="Arial"/>
          <w:szCs w:val="22"/>
          <w:lang w:eastAsia="en-US"/>
        </w:rPr>
        <w:t>Transducers / Sensors</w:t>
      </w:r>
    </w:p>
    <w:p w:rsidR="0027475B" w:rsidRPr="0027475B" w:rsidRDefault="0027475B" w:rsidP="00AE2054">
      <w:pPr>
        <w:numPr>
          <w:ilvl w:val="1"/>
          <w:numId w:val="10"/>
        </w:numPr>
        <w:spacing w:before="240" w:after="200" w:line="276" w:lineRule="auto"/>
        <w:rPr>
          <w:rFonts w:eastAsia="Calibri" w:cs="Arial"/>
          <w:szCs w:val="22"/>
          <w:lang w:eastAsia="en-US"/>
        </w:rPr>
      </w:pPr>
      <w:r w:rsidRPr="0027475B">
        <w:rPr>
          <w:rFonts w:eastAsia="Calibri" w:cs="Arial"/>
          <w:szCs w:val="22"/>
          <w:lang w:eastAsia="en-US"/>
        </w:rPr>
        <w:t xml:space="preserve">Thermistors, thermocouples, infrared temperature sensors, light dependant resistors, photo diodes, </w:t>
      </w:r>
      <w:proofErr w:type="gramStart"/>
      <w:r w:rsidRPr="0027475B">
        <w:rPr>
          <w:rFonts w:eastAsia="Calibri" w:cs="Arial"/>
          <w:szCs w:val="22"/>
          <w:lang w:eastAsia="en-US"/>
        </w:rPr>
        <w:t>photo transistors</w:t>
      </w:r>
      <w:proofErr w:type="gramEnd"/>
      <w:r w:rsidRPr="0027475B">
        <w:rPr>
          <w:rFonts w:eastAsia="Calibri" w:cs="Arial"/>
          <w:szCs w:val="22"/>
          <w:lang w:eastAsia="en-US"/>
        </w:rPr>
        <w:t xml:space="preserve">. Optical Sensors beam break / reflective, Hall </w:t>
      </w:r>
      <w:proofErr w:type="gramStart"/>
      <w:r w:rsidRPr="0027475B">
        <w:rPr>
          <w:rFonts w:eastAsia="Calibri" w:cs="Arial"/>
          <w:szCs w:val="22"/>
          <w:lang w:eastAsia="en-US"/>
        </w:rPr>
        <w:t>effect</w:t>
      </w:r>
      <w:proofErr w:type="gramEnd"/>
      <w:r w:rsidRPr="0027475B">
        <w:rPr>
          <w:rFonts w:eastAsia="Calibri" w:cs="Arial"/>
          <w:szCs w:val="22"/>
          <w:lang w:eastAsia="en-US"/>
        </w:rPr>
        <w:t xml:space="preserve"> sensors, strain gauges. </w:t>
      </w:r>
    </w:p>
    <w:p w:rsidR="0027475B" w:rsidRPr="0027475B" w:rsidRDefault="0027475B" w:rsidP="00AE2054">
      <w:pPr>
        <w:numPr>
          <w:ilvl w:val="0"/>
          <w:numId w:val="10"/>
        </w:numPr>
        <w:spacing w:before="240" w:after="200" w:line="276" w:lineRule="auto"/>
        <w:ind w:left="851" w:hanging="567"/>
        <w:rPr>
          <w:rFonts w:eastAsia="Calibri" w:cs="Arial"/>
          <w:szCs w:val="22"/>
          <w:lang w:eastAsia="en-US"/>
        </w:rPr>
      </w:pPr>
      <w:r w:rsidRPr="0027475B">
        <w:rPr>
          <w:rFonts w:eastAsia="Calibri" w:cs="Arial"/>
          <w:szCs w:val="22"/>
          <w:lang w:eastAsia="en-US"/>
        </w:rPr>
        <w:t>Dynamic transducers</w:t>
      </w:r>
    </w:p>
    <w:p w:rsidR="0027475B" w:rsidRPr="0027475B" w:rsidRDefault="0027475B" w:rsidP="00AE2054">
      <w:pPr>
        <w:numPr>
          <w:ilvl w:val="1"/>
          <w:numId w:val="10"/>
        </w:numPr>
        <w:spacing w:before="240" w:after="200" w:line="276" w:lineRule="auto"/>
        <w:rPr>
          <w:rFonts w:eastAsia="Calibri" w:cs="Arial"/>
          <w:szCs w:val="22"/>
          <w:lang w:eastAsia="en-US"/>
        </w:rPr>
      </w:pPr>
      <w:proofErr w:type="gramStart"/>
      <w:r w:rsidRPr="0027475B">
        <w:rPr>
          <w:rFonts w:eastAsia="Calibri" w:cs="Arial"/>
          <w:szCs w:val="22"/>
          <w:lang w:eastAsia="en-US"/>
        </w:rPr>
        <w:t>Altimeters, accelerometers, gyroscopes.</w:t>
      </w:r>
      <w:proofErr w:type="gramEnd"/>
    </w:p>
    <w:p w:rsidR="0027475B" w:rsidRPr="0027475B" w:rsidRDefault="0027475B" w:rsidP="00AE2054">
      <w:pPr>
        <w:numPr>
          <w:ilvl w:val="0"/>
          <w:numId w:val="10"/>
        </w:numPr>
        <w:spacing w:before="240" w:after="200" w:line="276" w:lineRule="auto"/>
        <w:ind w:left="851" w:hanging="567"/>
        <w:rPr>
          <w:rFonts w:eastAsia="Calibri" w:cs="Arial"/>
          <w:szCs w:val="22"/>
          <w:lang w:eastAsia="en-US"/>
        </w:rPr>
      </w:pPr>
      <w:proofErr w:type="gramStart"/>
      <w:r w:rsidRPr="0027475B">
        <w:rPr>
          <w:rFonts w:eastAsia="Calibri" w:cs="Arial"/>
          <w:szCs w:val="22"/>
          <w:lang w:eastAsia="en-US"/>
        </w:rPr>
        <w:t>Passive signal conditioning.</w:t>
      </w:r>
      <w:proofErr w:type="gramEnd"/>
    </w:p>
    <w:p w:rsidR="0027475B" w:rsidRPr="0027475B" w:rsidRDefault="0027475B" w:rsidP="00AE2054">
      <w:pPr>
        <w:numPr>
          <w:ilvl w:val="0"/>
          <w:numId w:val="10"/>
        </w:numPr>
        <w:spacing w:before="240" w:after="200" w:line="276" w:lineRule="auto"/>
        <w:ind w:left="851" w:hanging="567"/>
        <w:rPr>
          <w:rFonts w:eastAsia="Calibri" w:cs="Arial"/>
          <w:szCs w:val="22"/>
          <w:lang w:eastAsia="en-US"/>
        </w:rPr>
      </w:pPr>
      <w:proofErr w:type="gramStart"/>
      <w:r w:rsidRPr="0027475B">
        <w:rPr>
          <w:rFonts w:eastAsia="Calibri" w:cs="Arial"/>
          <w:szCs w:val="22"/>
          <w:lang w:eastAsia="en-US"/>
        </w:rPr>
        <w:t>Active signal conditioning – amplification and attenuation.</w:t>
      </w:r>
      <w:proofErr w:type="gramEnd"/>
      <w:r w:rsidRPr="0027475B">
        <w:rPr>
          <w:rFonts w:eastAsia="Calibri" w:cs="Arial"/>
          <w:szCs w:val="22"/>
          <w:lang w:eastAsia="en-US"/>
        </w:rPr>
        <w:t xml:space="preserve"> </w:t>
      </w:r>
    </w:p>
    <w:p w:rsidR="0027475B" w:rsidRPr="0027475B" w:rsidRDefault="0027475B" w:rsidP="00AE2054">
      <w:pPr>
        <w:numPr>
          <w:ilvl w:val="0"/>
          <w:numId w:val="10"/>
        </w:numPr>
        <w:spacing w:before="240" w:after="200" w:line="276" w:lineRule="auto"/>
        <w:ind w:left="851" w:hanging="567"/>
        <w:rPr>
          <w:rFonts w:eastAsia="Calibri" w:cs="Arial"/>
          <w:szCs w:val="22"/>
          <w:lang w:eastAsia="en-US"/>
        </w:rPr>
      </w:pPr>
      <w:proofErr w:type="gramStart"/>
      <w:r w:rsidRPr="0027475B">
        <w:rPr>
          <w:rFonts w:eastAsia="Calibri" w:cs="Arial"/>
          <w:szCs w:val="22"/>
          <w:lang w:eastAsia="en-US"/>
        </w:rPr>
        <w:t>Standard operational amplifier configurations and applications.</w:t>
      </w:r>
      <w:proofErr w:type="gramEnd"/>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27475B">
        <w:rPr>
          <w:rFonts w:cs="Arial"/>
          <w:b/>
          <w:szCs w:val="22"/>
        </w:rPr>
        <w:t>LEARNING AND TEACHING STRATEGY</w:t>
      </w: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keepNext/>
        <w:rPr>
          <w:rFonts w:eastAsia="Calibri" w:cs="Arial"/>
          <w:szCs w:val="22"/>
          <w:lang w:eastAsia="en-US"/>
        </w:rPr>
      </w:pPr>
      <w:r w:rsidRPr="0027475B">
        <w:rPr>
          <w:rFonts w:eastAsia="Calibri" w:cs="Arial"/>
          <w:szCs w:val="22"/>
          <w:lang w:eastAsia="en-US"/>
        </w:rPr>
        <w:t xml:space="preserve">The study time for the module </w:t>
      </w:r>
      <w:proofErr w:type="gramStart"/>
      <w:r w:rsidRPr="0027475B">
        <w:rPr>
          <w:rFonts w:eastAsia="Calibri" w:cs="Arial"/>
          <w:szCs w:val="22"/>
          <w:lang w:eastAsia="en-US"/>
        </w:rPr>
        <w:t>is divided</w:t>
      </w:r>
      <w:proofErr w:type="gramEnd"/>
      <w:r w:rsidRPr="0027475B">
        <w:rPr>
          <w:rFonts w:eastAsia="Calibri" w:cs="Arial"/>
          <w:szCs w:val="22"/>
          <w:lang w:eastAsia="en-US"/>
        </w:rPr>
        <w:t xml:space="preserve"> as follows:</w:t>
      </w:r>
    </w:p>
    <w:tbl>
      <w:tblPr>
        <w:tblStyle w:val="TableGrid4"/>
        <w:tblW w:w="0" w:type="auto"/>
        <w:tblInd w:w="108" w:type="dxa"/>
        <w:tblLayout w:type="fixed"/>
        <w:tblLook w:val="04A0" w:firstRow="1" w:lastRow="0" w:firstColumn="1" w:lastColumn="0" w:noHBand="0" w:noVBand="1"/>
      </w:tblPr>
      <w:tblGrid>
        <w:gridCol w:w="3969"/>
        <w:gridCol w:w="1701"/>
        <w:gridCol w:w="1843"/>
      </w:tblGrid>
      <w:tr w:rsidR="0027475B" w:rsidRPr="0027475B" w:rsidTr="00070FB7">
        <w:tc>
          <w:tcPr>
            <w:tcW w:w="3969" w:type="dxa"/>
            <w:tcBorders>
              <w:top w:val="single" w:sz="4" w:space="0" w:color="auto"/>
              <w:left w:val="single" w:sz="4" w:space="0" w:color="auto"/>
            </w:tcBorders>
          </w:tcPr>
          <w:p w:rsidR="0027475B" w:rsidRPr="0027475B" w:rsidRDefault="0027475B" w:rsidP="0027475B">
            <w:pPr>
              <w:keepNext/>
              <w:rPr>
                <w:rFonts w:cs="Arial"/>
                <w:b/>
                <w:szCs w:val="22"/>
                <w:lang w:eastAsia="en-US"/>
              </w:rPr>
            </w:pPr>
            <w:r w:rsidRPr="0027475B">
              <w:rPr>
                <w:rFonts w:cs="Arial"/>
                <w:b/>
                <w:szCs w:val="22"/>
                <w:lang w:eastAsia="en-US"/>
              </w:rPr>
              <w:t>Activity type</w:t>
            </w:r>
          </w:p>
        </w:tc>
        <w:tc>
          <w:tcPr>
            <w:tcW w:w="1701" w:type="dxa"/>
            <w:tcBorders>
              <w:top w:val="single" w:sz="4" w:space="0" w:color="auto"/>
            </w:tcBorders>
          </w:tcPr>
          <w:p w:rsidR="0027475B" w:rsidRPr="0027475B" w:rsidRDefault="0027475B" w:rsidP="0027475B">
            <w:pPr>
              <w:keepNext/>
              <w:jc w:val="center"/>
              <w:rPr>
                <w:rFonts w:cs="Arial"/>
                <w:b/>
                <w:szCs w:val="22"/>
                <w:lang w:eastAsia="en-US"/>
              </w:rPr>
            </w:pPr>
            <w:r w:rsidRPr="0027475B">
              <w:rPr>
                <w:rFonts w:cs="Arial"/>
                <w:b/>
                <w:szCs w:val="22"/>
                <w:lang w:eastAsia="en-US"/>
              </w:rPr>
              <w:t>Hours</w:t>
            </w:r>
          </w:p>
        </w:tc>
        <w:tc>
          <w:tcPr>
            <w:tcW w:w="1843" w:type="dxa"/>
            <w:tcBorders>
              <w:top w:val="single" w:sz="4" w:space="0" w:color="auto"/>
            </w:tcBorders>
          </w:tcPr>
          <w:p w:rsidR="0027475B" w:rsidRPr="0027475B" w:rsidRDefault="0027475B" w:rsidP="0027475B">
            <w:pPr>
              <w:keepNext/>
              <w:jc w:val="center"/>
              <w:rPr>
                <w:rFonts w:cs="Arial"/>
                <w:b/>
                <w:szCs w:val="22"/>
                <w:lang w:eastAsia="en-US"/>
              </w:rPr>
            </w:pPr>
            <w:r w:rsidRPr="0027475B">
              <w:rPr>
                <w:rFonts w:cs="Arial"/>
                <w:b/>
                <w:szCs w:val="22"/>
                <w:lang w:eastAsia="en-US"/>
              </w:rPr>
              <w:t>Percentage</w:t>
            </w:r>
          </w:p>
        </w:tc>
      </w:tr>
      <w:tr w:rsidR="0027475B" w:rsidRPr="0027475B" w:rsidTr="00070FB7">
        <w:tc>
          <w:tcPr>
            <w:tcW w:w="3969" w:type="dxa"/>
          </w:tcPr>
          <w:p w:rsidR="0027475B" w:rsidRPr="0027475B" w:rsidRDefault="0027475B" w:rsidP="0027475B">
            <w:pPr>
              <w:keepNext/>
              <w:rPr>
                <w:rFonts w:cs="Arial"/>
                <w:szCs w:val="22"/>
                <w:lang w:eastAsia="en-US"/>
              </w:rPr>
            </w:pPr>
            <w:r w:rsidRPr="0027475B">
              <w:rPr>
                <w:rFonts w:cs="Arial"/>
                <w:szCs w:val="22"/>
                <w:lang w:eastAsia="en-US"/>
              </w:rPr>
              <w:t>Scheduled learning</w:t>
            </w:r>
          </w:p>
        </w:tc>
        <w:tc>
          <w:tcPr>
            <w:tcW w:w="1701" w:type="dxa"/>
          </w:tcPr>
          <w:p w:rsidR="0027475B" w:rsidRPr="0027475B" w:rsidRDefault="0027475B" w:rsidP="0027475B">
            <w:pPr>
              <w:keepNext/>
              <w:jc w:val="center"/>
              <w:rPr>
                <w:rFonts w:cs="Arial"/>
                <w:szCs w:val="22"/>
                <w:lang w:eastAsia="en-US"/>
              </w:rPr>
            </w:pPr>
            <w:r w:rsidRPr="0027475B">
              <w:rPr>
                <w:rFonts w:cs="Arial"/>
                <w:szCs w:val="22"/>
                <w:lang w:eastAsia="en-US"/>
              </w:rPr>
              <w:t>60</w:t>
            </w:r>
          </w:p>
        </w:tc>
        <w:tc>
          <w:tcPr>
            <w:tcW w:w="1843" w:type="dxa"/>
          </w:tcPr>
          <w:p w:rsidR="0027475B" w:rsidRPr="0027475B" w:rsidRDefault="0027475B" w:rsidP="0027475B">
            <w:pPr>
              <w:keepNext/>
              <w:jc w:val="center"/>
              <w:rPr>
                <w:rFonts w:cs="Arial"/>
                <w:szCs w:val="22"/>
                <w:lang w:eastAsia="en-US"/>
              </w:rPr>
            </w:pPr>
            <w:r w:rsidRPr="0027475B">
              <w:rPr>
                <w:rFonts w:cs="Arial"/>
                <w:szCs w:val="22"/>
                <w:lang w:eastAsia="en-US"/>
              </w:rPr>
              <w:t>30%</w:t>
            </w:r>
          </w:p>
        </w:tc>
      </w:tr>
      <w:tr w:rsidR="0027475B" w:rsidRPr="0027475B" w:rsidTr="00070FB7">
        <w:tc>
          <w:tcPr>
            <w:tcW w:w="3969" w:type="dxa"/>
          </w:tcPr>
          <w:p w:rsidR="0027475B" w:rsidRPr="0027475B" w:rsidRDefault="0027475B" w:rsidP="0027475B">
            <w:pPr>
              <w:keepNext/>
              <w:rPr>
                <w:rFonts w:cs="Arial"/>
                <w:szCs w:val="22"/>
                <w:lang w:eastAsia="en-US"/>
              </w:rPr>
            </w:pPr>
            <w:r w:rsidRPr="0027475B">
              <w:rPr>
                <w:rFonts w:cs="Arial"/>
                <w:szCs w:val="22"/>
                <w:lang w:eastAsia="en-US"/>
              </w:rPr>
              <w:t>Independent learning</w:t>
            </w:r>
          </w:p>
        </w:tc>
        <w:tc>
          <w:tcPr>
            <w:tcW w:w="1701" w:type="dxa"/>
          </w:tcPr>
          <w:p w:rsidR="0027475B" w:rsidRPr="0027475B" w:rsidRDefault="0027475B" w:rsidP="0027475B">
            <w:pPr>
              <w:keepNext/>
              <w:jc w:val="center"/>
              <w:rPr>
                <w:rFonts w:cs="Arial"/>
                <w:szCs w:val="22"/>
                <w:lang w:eastAsia="en-US"/>
              </w:rPr>
            </w:pPr>
            <w:r w:rsidRPr="0027475B">
              <w:rPr>
                <w:rFonts w:cs="Arial"/>
                <w:szCs w:val="22"/>
                <w:lang w:eastAsia="en-US"/>
              </w:rPr>
              <w:t>140</w:t>
            </w:r>
          </w:p>
        </w:tc>
        <w:tc>
          <w:tcPr>
            <w:tcW w:w="1843" w:type="dxa"/>
          </w:tcPr>
          <w:p w:rsidR="0027475B" w:rsidRPr="0027475B" w:rsidRDefault="0027475B" w:rsidP="0027475B">
            <w:pPr>
              <w:keepNext/>
              <w:jc w:val="center"/>
              <w:rPr>
                <w:rFonts w:cs="Arial"/>
                <w:szCs w:val="22"/>
                <w:lang w:eastAsia="en-US"/>
              </w:rPr>
            </w:pPr>
            <w:r w:rsidRPr="0027475B">
              <w:rPr>
                <w:rFonts w:cs="Arial"/>
                <w:szCs w:val="22"/>
                <w:lang w:eastAsia="en-US"/>
              </w:rPr>
              <w:t>70%</w:t>
            </w:r>
          </w:p>
        </w:tc>
      </w:tr>
      <w:tr w:rsidR="0027475B" w:rsidRPr="0027475B" w:rsidTr="00070FB7">
        <w:tc>
          <w:tcPr>
            <w:tcW w:w="3969" w:type="dxa"/>
          </w:tcPr>
          <w:p w:rsidR="0027475B" w:rsidRPr="0027475B" w:rsidRDefault="0027475B" w:rsidP="0027475B">
            <w:pPr>
              <w:keepNext/>
              <w:rPr>
                <w:rFonts w:cs="Arial"/>
                <w:szCs w:val="22"/>
                <w:lang w:eastAsia="en-US"/>
              </w:rPr>
            </w:pPr>
            <w:r w:rsidRPr="0027475B">
              <w:rPr>
                <w:rFonts w:cs="Arial"/>
                <w:szCs w:val="22"/>
                <w:lang w:eastAsia="en-US"/>
              </w:rPr>
              <w:t>Placement learning</w:t>
            </w:r>
          </w:p>
        </w:tc>
        <w:tc>
          <w:tcPr>
            <w:tcW w:w="1701" w:type="dxa"/>
          </w:tcPr>
          <w:p w:rsidR="0027475B" w:rsidRPr="0027475B" w:rsidRDefault="0027475B" w:rsidP="0027475B">
            <w:pPr>
              <w:keepNext/>
              <w:jc w:val="center"/>
              <w:rPr>
                <w:rFonts w:cs="Arial"/>
                <w:szCs w:val="22"/>
                <w:lang w:eastAsia="en-US"/>
              </w:rPr>
            </w:pPr>
            <w:r w:rsidRPr="0027475B">
              <w:rPr>
                <w:rFonts w:cs="Arial"/>
                <w:szCs w:val="22"/>
                <w:lang w:eastAsia="en-US"/>
              </w:rPr>
              <w:t>0</w:t>
            </w:r>
          </w:p>
        </w:tc>
        <w:tc>
          <w:tcPr>
            <w:tcW w:w="1843" w:type="dxa"/>
          </w:tcPr>
          <w:p w:rsidR="0027475B" w:rsidRPr="0027475B" w:rsidRDefault="0027475B" w:rsidP="0027475B">
            <w:pPr>
              <w:keepNext/>
              <w:jc w:val="center"/>
              <w:rPr>
                <w:rFonts w:cs="Arial"/>
                <w:szCs w:val="22"/>
                <w:lang w:eastAsia="en-US"/>
              </w:rPr>
            </w:pPr>
            <w:r w:rsidRPr="0027475B">
              <w:rPr>
                <w:rFonts w:cs="Arial"/>
                <w:szCs w:val="22"/>
                <w:lang w:eastAsia="en-US"/>
              </w:rPr>
              <w:t>0%</w:t>
            </w:r>
          </w:p>
        </w:tc>
      </w:tr>
      <w:tr w:rsidR="0027475B" w:rsidRPr="0027475B" w:rsidTr="00070FB7">
        <w:tc>
          <w:tcPr>
            <w:tcW w:w="3969" w:type="dxa"/>
          </w:tcPr>
          <w:p w:rsidR="0027475B" w:rsidRPr="0027475B" w:rsidRDefault="0027475B" w:rsidP="0027475B">
            <w:pPr>
              <w:keepNext/>
              <w:rPr>
                <w:rFonts w:cs="Arial"/>
                <w:szCs w:val="22"/>
                <w:lang w:eastAsia="en-US"/>
              </w:rPr>
            </w:pPr>
            <w:r w:rsidRPr="0027475B">
              <w:rPr>
                <w:rFonts w:cs="Arial"/>
                <w:b/>
                <w:szCs w:val="22"/>
                <w:lang w:eastAsia="en-US"/>
              </w:rPr>
              <w:t>TOTAL</w:t>
            </w:r>
          </w:p>
        </w:tc>
        <w:tc>
          <w:tcPr>
            <w:tcW w:w="1701" w:type="dxa"/>
          </w:tcPr>
          <w:p w:rsidR="0027475B" w:rsidRPr="0027475B" w:rsidRDefault="0027475B" w:rsidP="0027475B">
            <w:pPr>
              <w:keepNext/>
              <w:jc w:val="center"/>
              <w:rPr>
                <w:rFonts w:cs="Arial"/>
                <w:b/>
                <w:szCs w:val="22"/>
                <w:lang w:eastAsia="en-US"/>
              </w:rPr>
            </w:pPr>
            <w:r w:rsidRPr="0027475B">
              <w:rPr>
                <w:rFonts w:cs="Arial"/>
                <w:b/>
                <w:szCs w:val="22"/>
                <w:lang w:eastAsia="en-US"/>
              </w:rPr>
              <w:t>200</w:t>
            </w:r>
          </w:p>
        </w:tc>
        <w:tc>
          <w:tcPr>
            <w:tcW w:w="1843" w:type="dxa"/>
          </w:tcPr>
          <w:p w:rsidR="0027475B" w:rsidRPr="0027475B" w:rsidRDefault="0027475B" w:rsidP="0027475B">
            <w:pPr>
              <w:keepNext/>
              <w:jc w:val="center"/>
              <w:rPr>
                <w:rFonts w:cs="Arial"/>
                <w:b/>
                <w:szCs w:val="22"/>
                <w:lang w:eastAsia="en-US"/>
              </w:rPr>
            </w:pPr>
            <w:r w:rsidRPr="0027475B">
              <w:rPr>
                <w:rFonts w:cs="Arial"/>
                <w:b/>
                <w:szCs w:val="22"/>
                <w:lang w:eastAsia="en-US"/>
              </w:rPr>
              <w:t>100%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r w:rsidRPr="0027475B">
        <w:rPr>
          <w:rFonts w:cs="Arial"/>
          <w:b/>
          <w:szCs w:val="22"/>
        </w:rPr>
        <w:t>ASSESSMENT</w:t>
      </w:r>
    </w:p>
    <w:p w:rsidR="0027475B" w:rsidRPr="0027475B" w:rsidRDefault="0027475B" w:rsidP="0027475B">
      <w:pPr>
        <w:tabs>
          <w:tab w:val="left" w:pos="720"/>
          <w:tab w:val="left" w:pos="1440"/>
          <w:tab w:val="left" w:pos="2160"/>
          <w:tab w:val="left" w:pos="2880"/>
        </w:tabs>
        <w:overflowPunct w:val="0"/>
        <w:autoSpaceDE w:val="0"/>
        <w:autoSpaceDN w:val="0"/>
        <w:adjustRightInd w:val="0"/>
        <w:ind w:hanging="3600"/>
        <w:textAlignment w:val="baseline"/>
        <w:rPr>
          <w:rFonts w:cs="Arial"/>
          <w:b/>
          <w:szCs w:val="22"/>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1</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30239811"/>
            <w14:checkbox>
              <w14:checked w14:val="0"/>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1527246370"/>
            <w14:checkbox>
              <w14:checked w14:val="1"/>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1140256468"/>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Report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szCs w:val="22"/>
                <w:lang w:eastAsia="en-US"/>
              </w:rPr>
              <w:t xml:space="preserve">2500 words </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50%</w:t>
            </w:r>
          </w:p>
        </w:tc>
      </w:tr>
    </w:tbl>
    <w:p w:rsidR="0027475B" w:rsidRPr="0027475B" w:rsidRDefault="0027475B" w:rsidP="0027475B">
      <w:pPr>
        <w:spacing w:after="200" w:line="276" w:lineRule="auto"/>
        <w:rPr>
          <w:rFonts w:eastAsia="Calibri" w:cs="Arial"/>
          <w:b/>
          <w:szCs w:val="22"/>
          <w:lang w:eastAsia="en-US"/>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Assessment Component 2</w:t>
      </w: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4"/>
        <w:gridCol w:w="2259"/>
        <w:gridCol w:w="236"/>
        <w:gridCol w:w="288"/>
        <w:gridCol w:w="2349"/>
        <w:gridCol w:w="524"/>
        <w:gridCol w:w="561"/>
        <w:gridCol w:w="1522"/>
        <w:gridCol w:w="240"/>
      </w:tblGrid>
      <w:tr w:rsidR="0027475B" w:rsidRPr="0027475B" w:rsidTr="00070FB7">
        <w:sdt>
          <w:sdtPr>
            <w:rPr>
              <w:rFonts w:cs="Arial"/>
              <w:szCs w:val="22"/>
              <w:lang w:eastAsia="en-US"/>
            </w:rPr>
            <w:id w:val="375505337"/>
            <w14:checkbox>
              <w14:checked w14:val="1"/>
              <w14:checkedState w14:val="2612" w14:font="MS Gothic"/>
              <w14:uncheckedState w14:val="2610" w14:font="MS Gothic"/>
            </w14:checkbox>
          </w:sdtPr>
          <w:sdtEndPr/>
          <w:sdtContent>
            <w:tc>
              <w:tcPr>
                <w:tcW w:w="562"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58"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Written exam</w:t>
            </w:r>
          </w:p>
        </w:tc>
        <w:sdt>
          <w:sdtPr>
            <w:rPr>
              <w:rFonts w:cs="Arial"/>
              <w:szCs w:val="22"/>
              <w:lang w:eastAsia="en-US"/>
            </w:rPr>
            <w:id w:val="849602450"/>
            <w14:checkbox>
              <w14:checked w14:val="0"/>
              <w14:checkedState w14:val="2612" w14:font="MS Gothic"/>
              <w14:uncheckedState w14:val="2610" w14:font="MS Gothic"/>
            </w14:checkbox>
          </w:sdtPr>
          <w:sdtEndPr/>
          <w:sdtContent>
            <w:tc>
              <w:tcPr>
                <w:tcW w:w="538" w:type="dxa"/>
                <w:gridSpan w:val="2"/>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tcPr>
          <w:p w:rsidR="0027475B" w:rsidRPr="0027475B" w:rsidRDefault="0027475B" w:rsidP="0027475B">
            <w:pPr>
              <w:spacing w:after="200" w:line="276" w:lineRule="auto"/>
              <w:rPr>
                <w:rFonts w:cs="Arial"/>
                <w:b/>
                <w:szCs w:val="22"/>
                <w:lang w:eastAsia="en-US"/>
              </w:rPr>
            </w:pPr>
            <w:r w:rsidRPr="0027475B">
              <w:rPr>
                <w:rFonts w:cs="Arial"/>
                <w:b/>
                <w:szCs w:val="22"/>
                <w:lang w:eastAsia="en-US"/>
              </w:rPr>
              <w:t>Coursework</w:t>
            </w:r>
          </w:p>
        </w:tc>
        <w:sdt>
          <w:sdtPr>
            <w:rPr>
              <w:rFonts w:cs="Arial"/>
              <w:szCs w:val="22"/>
              <w:lang w:eastAsia="en-US"/>
            </w:rPr>
            <w:id w:val="1051732217"/>
            <w14:checkbox>
              <w14:checked w14:val="0"/>
              <w14:checkedState w14:val="2612" w14:font="MS Gothic"/>
              <w14:uncheckedState w14:val="2610" w14:font="MS Gothic"/>
            </w14:checkbox>
          </w:sdtPr>
          <w:sdtEndPr/>
          <w:sdtContent>
            <w:tc>
              <w:tcPr>
                <w:tcW w:w="538" w:type="dxa"/>
              </w:tcPr>
              <w:p w:rsidR="0027475B" w:rsidRPr="0027475B" w:rsidRDefault="0027475B" w:rsidP="0027475B">
                <w:pPr>
                  <w:spacing w:after="200" w:line="276" w:lineRule="auto"/>
                  <w:rPr>
                    <w:rFonts w:cs="Arial"/>
                    <w:b/>
                    <w:szCs w:val="22"/>
                    <w:lang w:eastAsia="en-US"/>
                  </w:rPr>
                </w:pPr>
                <w:r w:rsidRPr="0027475B">
                  <w:rPr>
                    <w:rFonts w:ascii="MS Gothic" w:eastAsia="MS Gothic" w:hAnsi="MS Gothic" w:cs="MS Gothic" w:hint="eastAsia"/>
                    <w:szCs w:val="22"/>
                    <w:lang w:eastAsia="en-US"/>
                  </w:rPr>
                  <w:t>☐</w:t>
                </w:r>
              </w:p>
            </w:tc>
          </w:sdtContent>
        </w:sdt>
        <w:tc>
          <w:tcPr>
            <w:tcW w:w="2482" w:type="dxa"/>
            <w:gridSpan w:val="3"/>
          </w:tcPr>
          <w:p w:rsidR="0027475B" w:rsidRPr="0027475B" w:rsidRDefault="0027475B" w:rsidP="0027475B">
            <w:pPr>
              <w:spacing w:after="200" w:line="276" w:lineRule="auto"/>
              <w:rPr>
                <w:rFonts w:cs="Arial"/>
                <w:b/>
                <w:szCs w:val="22"/>
                <w:lang w:eastAsia="en-US"/>
              </w:rPr>
            </w:pPr>
            <w:r w:rsidRPr="0027475B">
              <w:rPr>
                <w:rFonts w:cs="Arial"/>
                <w:b/>
                <w:szCs w:val="22"/>
                <w:lang w:eastAsia="en-US"/>
              </w:rPr>
              <w:t>Practical</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b/>
                <w:szCs w:val="22"/>
                <w:lang w:eastAsia="en-US"/>
              </w:rPr>
            </w:pPr>
            <w:r w:rsidRPr="0027475B">
              <w:rPr>
                <w:rFonts w:cs="Arial"/>
                <w:b/>
                <w:szCs w:val="22"/>
                <w:lang w:eastAsia="en-US"/>
              </w:rPr>
              <w:t>Mode of assessment</w:t>
            </w:r>
          </w:p>
        </w:tc>
        <w:tc>
          <w:tcPr>
            <w:tcW w:w="3969" w:type="dxa"/>
            <w:gridSpan w:val="4"/>
          </w:tcPr>
          <w:p w:rsidR="0027475B" w:rsidRPr="0027475B" w:rsidRDefault="0027475B" w:rsidP="0027475B">
            <w:pPr>
              <w:spacing w:after="200" w:line="276" w:lineRule="auto"/>
              <w:rPr>
                <w:rFonts w:cs="Arial"/>
                <w:szCs w:val="22"/>
                <w:lang w:eastAsia="en-US"/>
              </w:rPr>
            </w:pPr>
            <w:r w:rsidRPr="0027475B">
              <w:rPr>
                <w:rFonts w:cs="Arial"/>
                <w:b/>
                <w:szCs w:val="22"/>
                <w:lang w:eastAsia="en-US"/>
              </w:rPr>
              <w:t>Volume</w:t>
            </w:r>
          </w:p>
        </w:tc>
        <w:tc>
          <w:tcPr>
            <w:tcW w:w="1559" w:type="dxa"/>
          </w:tcPr>
          <w:p w:rsidR="0027475B" w:rsidRPr="0027475B" w:rsidRDefault="0027475B" w:rsidP="0027475B">
            <w:pPr>
              <w:spacing w:after="200" w:line="276" w:lineRule="auto"/>
              <w:rPr>
                <w:rFonts w:cs="Arial"/>
                <w:szCs w:val="22"/>
                <w:lang w:eastAsia="en-US"/>
              </w:rPr>
            </w:pPr>
            <w:r w:rsidRPr="0027475B">
              <w:rPr>
                <w:rFonts w:cs="Arial"/>
                <w:b/>
                <w:szCs w:val="22"/>
                <w:lang w:eastAsia="en-US"/>
              </w:rPr>
              <w:t>Weighting</w:t>
            </w:r>
          </w:p>
        </w:tc>
      </w:tr>
      <w:tr w:rsidR="0027475B" w:rsidRPr="0027475B" w:rsidTr="00070F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rsidR="0027475B" w:rsidRPr="0027475B" w:rsidRDefault="0027475B" w:rsidP="0027475B">
            <w:pPr>
              <w:spacing w:after="200" w:line="276" w:lineRule="auto"/>
              <w:jc w:val="center"/>
              <w:rPr>
                <w:rFonts w:cs="Arial"/>
                <w:szCs w:val="22"/>
                <w:lang w:eastAsia="en-US"/>
              </w:rPr>
            </w:pPr>
            <w:r w:rsidRPr="0027475B">
              <w:rPr>
                <w:rFonts w:cs="Arial"/>
                <w:szCs w:val="22"/>
                <w:lang w:eastAsia="en-US"/>
              </w:rPr>
              <w:t xml:space="preserve">Exam </w:t>
            </w:r>
          </w:p>
        </w:tc>
        <w:tc>
          <w:tcPr>
            <w:tcW w:w="3969" w:type="dxa"/>
            <w:gridSpan w:val="4"/>
          </w:tcPr>
          <w:p w:rsidR="0027475B" w:rsidRPr="0027475B" w:rsidRDefault="0027475B" w:rsidP="0027475B">
            <w:pPr>
              <w:spacing w:after="200" w:line="276" w:lineRule="auto"/>
              <w:rPr>
                <w:rFonts w:cs="Arial"/>
                <w:szCs w:val="22"/>
                <w:highlight w:val="yellow"/>
                <w:lang w:eastAsia="en-US"/>
              </w:rPr>
            </w:pPr>
            <w:r w:rsidRPr="0027475B">
              <w:rPr>
                <w:rFonts w:cs="Arial"/>
                <w:szCs w:val="22"/>
                <w:lang w:eastAsia="en-US"/>
              </w:rPr>
              <w:t>2 Hours</w:t>
            </w:r>
          </w:p>
        </w:tc>
        <w:tc>
          <w:tcPr>
            <w:tcW w:w="1559" w:type="dxa"/>
          </w:tcPr>
          <w:p w:rsidR="0027475B" w:rsidRPr="0027475B" w:rsidRDefault="0027475B" w:rsidP="0027475B">
            <w:pPr>
              <w:spacing w:after="200" w:line="276" w:lineRule="auto"/>
              <w:rPr>
                <w:rFonts w:cs="Arial"/>
                <w:szCs w:val="22"/>
                <w:lang w:eastAsia="en-US"/>
              </w:rPr>
            </w:pPr>
            <w:r w:rsidRPr="0027475B">
              <w:rPr>
                <w:rFonts w:cs="Arial"/>
                <w:szCs w:val="22"/>
                <w:lang w:eastAsia="en-US"/>
              </w:rPr>
              <w:t xml:space="preserve"> 50%</w:t>
            </w:r>
          </w:p>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szCs w:val="22"/>
        </w:rPr>
      </w:pP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27475B">
        <w:rPr>
          <w:rFonts w:cs="Arial"/>
          <w:b/>
          <w:szCs w:val="22"/>
        </w:rPr>
        <w:t>Assessment Summary</w:t>
      </w:r>
    </w:p>
    <w:p w:rsidR="0027475B" w:rsidRPr="0027475B" w:rsidRDefault="0027475B" w:rsidP="0027475B">
      <w:pPr>
        <w:keepNext/>
        <w:tabs>
          <w:tab w:val="left" w:pos="720"/>
          <w:tab w:val="left" w:pos="1440"/>
          <w:tab w:val="left" w:pos="2160"/>
          <w:tab w:val="left" w:pos="2880"/>
        </w:tabs>
        <w:overflowPunct w:val="0"/>
        <w:autoSpaceDE w:val="0"/>
        <w:autoSpaceDN w:val="0"/>
        <w:adjustRightInd w:val="0"/>
        <w:jc w:val="both"/>
        <w:textAlignment w:val="baseline"/>
        <w:rPr>
          <w:rFonts w:cs="Arial"/>
          <w:b/>
          <w:szCs w:val="22"/>
        </w:rPr>
      </w:pPr>
    </w:p>
    <w:tbl>
      <w:tblPr>
        <w:tblStyle w:val="TableGrid4"/>
        <w:tblW w:w="0" w:type="auto"/>
        <w:tblLayout w:type="fixed"/>
        <w:tblLook w:val="04A0" w:firstRow="1" w:lastRow="0" w:firstColumn="1" w:lastColumn="0" w:noHBand="0" w:noVBand="1"/>
      </w:tblPr>
      <w:tblGrid>
        <w:gridCol w:w="3261"/>
        <w:gridCol w:w="1842"/>
      </w:tblGrid>
      <w:tr w:rsidR="0027475B" w:rsidRPr="0027475B" w:rsidTr="00070FB7">
        <w:tc>
          <w:tcPr>
            <w:tcW w:w="3261" w:type="dxa"/>
            <w:tcBorders>
              <w:top w:val="single" w:sz="4" w:space="0" w:color="auto"/>
              <w:left w:val="single" w:sz="4" w:space="0" w:color="auto"/>
            </w:tcBorders>
          </w:tcPr>
          <w:p w:rsidR="0027475B" w:rsidRPr="0027475B" w:rsidRDefault="0027475B" w:rsidP="0027475B">
            <w:pPr>
              <w:keepNext/>
              <w:spacing w:after="200" w:line="276" w:lineRule="auto"/>
              <w:rPr>
                <w:rFonts w:cs="Arial"/>
                <w:b/>
                <w:szCs w:val="22"/>
                <w:lang w:eastAsia="en-US"/>
              </w:rPr>
            </w:pPr>
            <w:r w:rsidRPr="0027475B">
              <w:rPr>
                <w:rFonts w:cs="Arial"/>
                <w:b/>
                <w:szCs w:val="22"/>
                <w:lang w:eastAsia="en-US"/>
              </w:rPr>
              <w:t>Activity type</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Percentage</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Written exam</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50%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Coursework</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50%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szCs w:val="22"/>
                <w:lang w:eastAsia="en-US"/>
              </w:rPr>
              <w:t>Practical</w:t>
            </w:r>
          </w:p>
        </w:tc>
        <w:tc>
          <w:tcPr>
            <w:tcW w:w="1842" w:type="dxa"/>
          </w:tcPr>
          <w:p w:rsidR="0027475B" w:rsidRPr="0027475B" w:rsidRDefault="0027475B" w:rsidP="0027475B">
            <w:pPr>
              <w:keepNext/>
              <w:spacing w:after="200" w:line="276" w:lineRule="auto"/>
              <w:jc w:val="center"/>
              <w:rPr>
                <w:rFonts w:cs="Arial"/>
                <w:szCs w:val="22"/>
                <w:lang w:eastAsia="en-US"/>
              </w:rPr>
            </w:pPr>
            <w:r w:rsidRPr="0027475B">
              <w:rPr>
                <w:rFonts w:cs="Arial"/>
                <w:szCs w:val="22"/>
                <w:lang w:eastAsia="en-US"/>
              </w:rPr>
              <w:t>0%</w:t>
            </w:r>
          </w:p>
        </w:tc>
      </w:tr>
      <w:tr w:rsidR="0027475B" w:rsidRPr="0027475B" w:rsidTr="00070FB7">
        <w:tc>
          <w:tcPr>
            <w:tcW w:w="3261" w:type="dxa"/>
          </w:tcPr>
          <w:p w:rsidR="0027475B" w:rsidRPr="0027475B" w:rsidRDefault="0027475B" w:rsidP="0027475B">
            <w:pPr>
              <w:keepNext/>
              <w:spacing w:after="200" w:line="276" w:lineRule="auto"/>
              <w:rPr>
                <w:rFonts w:cs="Arial"/>
                <w:szCs w:val="22"/>
                <w:lang w:eastAsia="en-US"/>
              </w:rPr>
            </w:pPr>
            <w:r w:rsidRPr="0027475B">
              <w:rPr>
                <w:rFonts w:cs="Arial"/>
                <w:b/>
                <w:szCs w:val="22"/>
                <w:lang w:eastAsia="en-US"/>
              </w:rPr>
              <w:t>TOTAL</w:t>
            </w:r>
          </w:p>
        </w:tc>
        <w:tc>
          <w:tcPr>
            <w:tcW w:w="1842" w:type="dxa"/>
          </w:tcPr>
          <w:p w:rsidR="0027475B" w:rsidRPr="0027475B" w:rsidRDefault="0027475B" w:rsidP="0027475B">
            <w:pPr>
              <w:keepNext/>
              <w:spacing w:after="200" w:line="276" w:lineRule="auto"/>
              <w:jc w:val="center"/>
              <w:rPr>
                <w:rFonts w:cs="Arial"/>
                <w:b/>
                <w:szCs w:val="22"/>
                <w:lang w:eastAsia="en-US"/>
              </w:rPr>
            </w:pPr>
            <w:r w:rsidRPr="0027475B">
              <w:rPr>
                <w:rFonts w:cs="Arial"/>
                <w:b/>
                <w:szCs w:val="22"/>
                <w:lang w:eastAsia="en-US"/>
              </w:rPr>
              <w:t>100%</w:t>
            </w:r>
          </w:p>
        </w:tc>
      </w:tr>
    </w:tbl>
    <w:p w:rsidR="0027475B" w:rsidRPr="0027475B" w:rsidRDefault="0027475B" w:rsidP="0027475B">
      <w:pPr>
        <w:spacing w:after="200" w:line="276" w:lineRule="auto"/>
        <w:rPr>
          <w:rFonts w:eastAsia="Calibri" w:cs="Arial"/>
          <w:b/>
          <w:szCs w:val="22"/>
          <w:lang w:eastAsia="en-US"/>
        </w:rPr>
      </w:pPr>
    </w:p>
    <w:p w:rsidR="0027475B" w:rsidRPr="0027475B" w:rsidRDefault="0027475B" w:rsidP="0027475B">
      <w:pPr>
        <w:spacing w:after="200" w:line="276" w:lineRule="auto"/>
        <w:rPr>
          <w:rFonts w:eastAsia="Calibri" w:cs="Arial"/>
          <w:b/>
          <w:szCs w:val="22"/>
          <w:lang w:eastAsia="en-US"/>
        </w:rPr>
      </w:pPr>
      <w:r w:rsidRPr="0027475B">
        <w:rPr>
          <w:rFonts w:eastAsia="Calibri" w:cs="Arial"/>
          <w:b/>
          <w:szCs w:val="22"/>
          <w:lang w:eastAsia="en-US"/>
        </w:rPr>
        <w:t>READING LIST</w:t>
      </w:r>
    </w:p>
    <w:tbl>
      <w:tblPr>
        <w:tblStyle w:val="TableGrid4"/>
        <w:tblW w:w="0" w:type="auto"/>
        <w:tblLook w:val="04A0" w:firstRow="1" w:lastRow="0" w:firstColumn="1" w:lastColumn="0" w:noHBand="0" w:noVBand="1"/>
      </w:tblPr>
      <w:tblGrid>
        <w:gridCol w:w="1687"/>
        <w:gridCol w:w="5470"/>
        <w:gridCol w:w="1366"/>
      </w:tblGrid>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Code</w:t>
            </w:r>
          </w:p>
        </w:tc>
        <w:tc>
          <w:tcPr>
            <w:tcW w:w="6971"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ACDA5006</w:t>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Module Title</w:t>
            </w:r>
          </w:p>
        </w:tc>
        <w:tc>
          <w:tcPr>
            <w:tcW w:w="6971" w:type="dxa"/>
            <w:gridSpan w:val="2"/>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Transducers and Signal Conditioning</w:t>
            </w:r>
          </w:p>
        </w:tc>
      </w:tr>
      <w:tr w:rsidR="0027475B" w:rsidRPr="0027475B" w:rsidTr="00070FB7">
        <w:tc>
          <w:tcPr>
            <w:tcW w:w="1689"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Classification</w:t>
            </w:r>
          </w:p>
        </w:tc>
        <w:tc>
          <w:tcPr>
            <w:tcW w:w="5605"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Reading List entry</w:t>
            </w:r>
          </w:p>
        </w:tc>
        <w:tc>
          <w:tcPr>
            <w:tcW w:w="1366" w:type="dxa"/>
            <w:shd w:val="clear" w:color="auto" w:fill="BFBFBF" w:themeFill="background1" w:themeFillShade="BF"/>
          </w:tcPr>
          <w:p w:rsidR="0027475B" w:rsidRPr="0027475B" w:rsidRDefault="0027475B" w:rsidP="0027475B">
            <w:pPr>
              <w:tabs>
                <w:tab w:val="num" w:pos="720"/>
                <w:tab w:val="left" w:pos="1440"/>
              </w:tabs>
              <w:spacing w:after="200" w:line="276" w:lineRule="auto"/>
              <w:rPr>
                <w:rFonts w:cs="Arial"/>
                <w:b/>
                <w:szCs w:val="22"/>
                <w:lang w:eastAsia="en-US"/>
              </w:rPr>
            </w:pPr>
            <w:r w:rsidRPr="0027475B">
              <w:rPr>
                <w:rFonts w:cs="Arial"/>
                <w:b/>
                <w:szCs w:val="22"/>
                <w:lang w:eastAsia="en-US"/>
              </w:rPr>
              <w:t>Electronic*</w:t>
            </w:r>
          </w:p>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Essential</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Horowitz, P.  and Hill, W, (2015), The Art of Electronics, Cambridge University Press</w:t>
            </w:r>
          </w:p>
        </w:tc>
        <w:tc>
          <w:tcPr>
            <w:tcW w:w="1366" w:type="dxa"/>
          </w:tcPr>
          <w:sdt>
            <w:sdtPr>
              <w:rPr>
                <w:rFonts w:cs="Arial"/>
                <w:szCs w:val="22"/>
                <w:lang w:eastAsia="en-US"/>
              </w:rPr>
              <w:id w:val="383920250"/>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lastRenderedPageBreak/>
              <w:t>Essential</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 xml:space="preserve">Sinclair, I (2014), Sensors and transducers, </w:t>
            </w:r>
            <w:proofErr w:type="spellStart"/>
            <w:r w:rsidRPr="0027475B">
              <w:rPr>
                <w:rFonts w:cs="Arial"/>
                <w:szCs w:val="22"/>
                <w:lang w:eastAsia="en-US"/>
              </w:rPr>
              <w:t>Newnes</w:t>
            </w:r>
            <w:proofErr w:type="spellEnd"/>
          </w:p>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ISBN 0434901814</w:t>
            </w:r>
          </w:p>
        </w:tc>
        <w:tc>
          <w:tcPr>
            <w:tcW w:w="1366" w:type="dxa"/>
          </w:tcPr>
          <w:sdt>
            <w:sdtPr>
              <w:rPr>
                <w:rFonts w:cs="Arial"/>
                <w:szCs w:val="22"/>
                <w:lang w:eastAsia="en-US"/>
              </w:rPr>
              <w:id w:val="1660344058"/>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proofErr w:type="spellStart"/>
            <w:r w:rsidRPr="0027475B">
              <w:rPr>
                <w:rFonts w:cs="Arial"/>
                <w:szCs w:val="22"/>
                <w:lang w:eastAsia="en-US"/>
              </w:rPr>
              <w:t>Wobschall</w:t>
            </w:r>
            <w:proofErr w:type="spellEnd"/>
            <w:r w:rsidRPr="0027475B">
              <w:rPr>
                <w:rFonts w:cs="Arial"/>
                <w:szCs w:val="22"/>
                <w:lang w:eastAsia="en-US"/>
              </w:rPr>
              <w:t xml:space="preserve">, D, (1987), Circuit design for electronic instrumentation, Mc </w:t>
            </w:r>
            <w:proofErr w:type="spellStart"/>
            <w:r w:rsidRPr="0027475B">
              <w:rPr>
                <w:rFonts w:cs="Arial"/>
                <w:szCs w:val="22"/>
                <w:lang w:eastAsia="en-US"/>
              </w:rPr>
              <w:t>Graw</w:t>
            </w:r>
            <w:proofErr w:type="spellEnd"/>
            <w:r w:rsidRPr="0027475B">
              <w:rPr>
                <w:rFonts w:cs="Arial"/>
                <w:szCs w:val="22"/>
                <w:lang w:eastAsia="en-US"/>
              </w:rPr>
              <w:t xml:space="preserve"> Hill</w:t>
            </w:r>
          </w:p>
        </w:tc>
        <w:tc>
          <w:tcPr>
            <w:tcW w:w="1366" w:type="dxa"/>
          </w:tcPr>
          <w:sdt>
            <w:sdtPr>
              <w:rPr>
                <w:rFonts w:cs="Arial"/>
                <w:szCs w:val="22"/>
                <w:lang w:eastAsia="en-US"/>
              </w:rPr>
              <w:id w:val="672468323"/>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proofErr w:type="spellStart"/>
            <w:r w:rsidRPr="0027475B">
              <w:rPr>
                <w:rFonts w:cs="Arial"/>
                <w:szCs w:val="22"/>
                <w:lang w:eastAsia="en-US"/>
              </w:rPr>
              <w:t>Murty</w:t>
            </w:r>
            <w:proofErr w:type="spellEnd"/>
            <w:r w:rsidRPr="0027475B">
              <w:rPr>
                <w:rFonts w:cs="Arial"/>
                <w:szCs w:val="22"/>
                <w:lang w:eastAsia="en-US"/>
              </w:rPr>
              <w:t>, D, (2011) Transducers and Instrumentation, PHI Learning</w:t>
            </w:r>
          </w:p>
        </w:tc>
        <w:tc>
          <w:tcPr>
            <w:tcW w:w="1366" w:type="dxa"/>
          </w:tcPr>
          <w:sdt>
            <w:sdtPr>
              <w:rPr>
                <w:rFonts w:cs="Arial"/>
                <w:szCs w:val="22"/>
                <w:lang w:eastAsia="en-US"/>
              </w:rPr>
              <w:id w:val="1661261999"/>
              <w14:checkbox>
                <w14:checked w14:val="1"/>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p w:rsidR="0027475B" w:rsidRPr="0027475B" w:rsidRDefault="0027475B" w:rsidP="0027475B">
            <w:pPr>
              <w:spacing w:after="200" w:line="276" w:lineRule="auto"/>
              <w:jc w:val="center"/>
              <w:rPr>
                <w:rFonts w:cs="Arial"/>
                <w:szCs w:val="22"/>
                <w:lang w:eastAsia="en-US"/>
              </w:rPr>
            </w:pPr>
          </w:p>
        </w:tc>
      </w:tr>
      <w:tr w:rsidR="0027475B" w:rsidRPr="0027475B" w:rsidTr="00070FB7">
        <w:tc>
          <w:tcPr>
            <w:tcW w:w="1689" w:type="dxa"/>
          </w:tcPr>
          <w:p w:rsidR="0027475B" w:rsidRPr="0027475B" w:rsidRDefault="0027475B" w:rsidP="0027475B">
            <w:pPr>
              <w:tabs>
                <w:tab w:val="num" w:pos="720"/>
                <w:tab w:val="left" w:pos="1440"/>
              </w:tabs>
              <w:spacing w:after="200" w:line="276" w:lineRule="auto"/>
              <w:rPr>
                <w:rFonts w:cs="Arial"/>
                <w:szCs w:val="22"/>
                <w:lang w:eastAsia="en-US"/>
              </w:rPr>
            </w:pPr>
            <w:r w:rsidRPr="0027475B">
              <w:rPr>
                <w:rFonts w:cs="Arial"/>
                <w:szCs w:val="22"/>
                <w:lang w:eastAsia="en-US"/>
              </w:rPr>
              <w:t>Further</w:t>
            </w:r>
          </w:p>
        </w:tc>
        <w:tc>
          <w:tcPr>
            <w:tcW w:w="5605" w:type="dxa"/>
          </w:tcPr>
          <w:p w:rsidR="0027475B" w:rsidRPr="0027475B" w:rsidRDefault="0027475B" w:rsidP="0027475B">
            <w:pPr>
              <w:tabs>
                <w:tab w:val="num" w:pos="720"/>
                <w:tab w:val="left" w:pos="1440"/>
              </w:tabs>
              <w:spacing w:after="200" w:line="276" w:lineRule="auto"/>
              <w:rPr>
                <w:rFonts w:cs="Arial"/>
                <w:szCs w:val="22"/>
                <w:lang w:eastAsia="en-US"/>
              </w:rPr>
            </w:pPr>
            <w:proofErr w:type="spellStart"/>
            <w:r w:rsidRPr="0027475B">
              <w:rPr>
                <w:rFonts w:cs="Arial"/>
                <w:szCs w:val="22"/>
                <w:lang w:eastAsia="en-US"/>
              </w:rPr>
              <w:t>Patranabis</w:t>
            </w:r>
            <w:proofErr w:type="spellEnd"/>
            <w:r w:rsidRPr="0027475B">
              <w:rPr>
                <w:rFonts w:cs="Arial"/>
                <w:szCs w:val="22"/>
                <w:lang w:eastAsia="en-US"/>
              </w:rPr>
              <w:t>, D (2011), Sensors and Transducers, PHI Learning</w:t>
            </w:r>
          </w:p>
        </w:tc>
        <w:tc>
          <w:tcPr>
            <w:tcW w:w="1366" w:type="dxa"/>
          </w:tcPr>
          <w:sdt>
            <w:sdtPr>
              <w:rPr>
                <w:rFonts w:cs="Arial"/>
                <w:szCs w:val="22"/>
                <w:lang w:eastAsia="en-US"/>
              </w:rPr>
              <w:id w:val="-1438594621"/>
              <w14:checkbox>
                <w14:checked w14:val="0"/>
                <w14:checkedState w14:val="2612" w14:font="MS Gothic"/>
                <w14:uncheckedState w14:val="2610" w14:font="MS Gothic"/>
              </w14:checkbox>
            </w:sdtPr>
            <w:sdtEndPr/>
            <w:sdtContent>
              <w:p w:rsidR="0027475B" w:rsidRPr="0027475B" w:rsidRDefault="0027475B" w:rsidP="0027475B">
                <w:pPr>
                  <w:spacing w:after="200" w:line="276" w:lineRule="auto"/>
                  <w:jc w:val="center"/>
                  <w:rPr>
                    <w:rFonts w:cs="Arial"/>
                    <w:szCs w:val="22"/>
                    <w:lang w:eastAsia="en-US"/>
                  </w:rPr>
                </w:pPr>
                <w:r w:rsidRPr="0027475B">
                  <w:rPr>
                    <w:rFonts w:ascii="MS Gothic" w:eastAsia="MS Gothic" w:hAnsi="MS Gothic" w:cs="MS Gothic" w:hint="eastAsia"/>
                    <w:szCs w:val="22"/>
                    <w:lang w:eastAsia="en-US"/>
                  </w:rPr>
                  <w:t>☐</w:t>
                </w:r>
              </w:p>
            </w:sdtContent>
          </w:sdt>
        </w:tc>
      </w:tr>
    </w:tbl>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tabs>
          <w:tab w:val="left" w:pos="720"/>
          <w:tab w:val="left" w:pos="1440"/>
          <w:tab w:val="left" w:pos="2160"/>
          <w:tab w:val="left" w:pos="2880"/>
        </w:tabs>
        <w:overflowPunct w:val="0"/>
        <w:autoSpaceDE w:val="0"/>
        <w:autoSpaceDN w:val="0"/>
        <w:adjustRightInd w:val="0"/>
        <w:textAlignment w:val="baseline"/>
        <w:rPr>
          <w:rFonts w:cs="Arial"/>
          <w:b/>
          <w:szCs w:val="22"/>
        </w:rPr>
      </w:pPr>
    </w:p>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rsidR="0027475B" w:rsidRPr="0027475B" w:rsidRDefault="0027475B" w:rsidP="0027475B">
      <w:pPr>
        <w:spacing w:after="200" w:line="276" w:lineRule="auto"/>
        <w:rPr>
          <w:rFonts w:eastAsia="Calibri" w:cs="Arial"/>
          <w:szCs w:val="22"/>
          <w:lang w:eastAsia="en-US"/>
        </w:rPr>
      </w:pPr>
    </w:p>
    <w:p w:rsidR="0027475B" w:rsidRPr="0027475B" w:rsidRDefault="0027475B" w:rsidP="0027475B">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bookmarkStart w:id="12" w:name="_GoBack"/>
      <w:bookmarkEnd w:id="12"/>
    </w:p>
    <w:sectPr w:rsidR="0027475B" w:rsidRPr="0027475B" w:rsidSect="006300ED">
      <w:footerReference w:type="default" r:id="rId26"/>
      <w:footerReference w:type="first" r:id="rId27"/>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79E6" w:rsidRDefault="001C79E6">
      <w:r>
        <w:separator/>
      </w:r>
    </w:p>
  </w:endnote>
  <w:endnote w:type="continuationSeparator" w:id="0">
    <w:p w:rsidR="001C79E6" w:rsidRDefault="001C7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FreeSans">
    <w:altName w:val="Arial"/>
    <w:charset w:val="00"/>
    <w:family w:val="swiss"/>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3BD4" w:rsidRDefault="000D3B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framePr w:wrap="around" w:vAnchor="text" w:hAnchor="margin" w:xAlign="center" w:y="1"/>
      <w:rPr>
        <w:rStyle w:val="PageNumber"/>
        <w:sz w:val="28"/>
      </w:rPr>
    </w:pPr>
  </w:p>
  <w:p w:rsidR="000D3BD4" w:rsidRDefault="000D3BD4">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4523058"/>
      <w:docPartObj>
        <w:docPartGallery w:val="Page Numbers (Bottom of Page)"/>
        <w:docPartUnique/>
      </w:docPartObj>
    </w:sdtPr>
    <w:sdtEndPr>
      <w:rPr>
        <w:noProof/>
      </w:rPr>
    </w:sdtEndPr>
    <w:sdtContent>
      <w:p w:rsidR="000D3BD4" w:rsidRPr="00044B07" w:rsidRDefault="00044B07" w:rsidP="00044B07">
        <w:pPr>
          <w:pStyle w:val="Footer"/>
          <w:jc w:val="center"/>
        </w:pPr>
        <w:r>
          <w:fldChar w:fldCharType="begin"/>
        </w:r>
        <w:r>
          <w:instrText xml:space="preserve"> PAGE   \* MERGEFORMAT </w:instrText>
        </w:r>
        <w:r>
          <w:fldChar w:fldCharType="separate"/>
        </w:r>
        <w:r w:rsidR="00CB5EBB">
          <w:rPr>
            <w:noProof/>
          </w:rPr>
          <w:t>1</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79E6" w:rsidRDefault="001C79E6">
      <w:r>
        <w:separator/>
      </w:r>
    </w:p>
  </w:footnote>
  <w:footnote w:type="continuationSeparator" w:id="0">
    <w:p w:rsidR="001C79E6" w:rsidRDefault="001C79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03E5DD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4917F1"/>
    <w:multiLevelType w:val="hybridMultilevel"/>
    <w:tmpl w:val="4C42FD3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F602FC"/>
    <w:multiLevelType w:val="hybridMultilevel"/>
    <w:tmpl w:val="7B04B84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1406F5"/>
    <w:multiLevelType w:val="hybridMultilevel"/>
    <w:tmpl w:val="3648EB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2A4F7B"/>
    <w:multiLevelType w:val="hybridMultilevel"/>
    <w:tmpl w:val="3C363A1E"/>
    <w:styleLink w:val="Headings1"/>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5">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7">
    <w:nsid w:val="0A114CE8"/>
    <w:multiLevelType w:val="hybridMultilevel"/>
    <w:tmpl w:val="6B02B6D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9">
    <w:nsid w:val="1C3839E7"/>
    <w:multiLevelType w:val="hybridMultilevel"/>
    <w:tmpl w:val="2D90579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D36443"/>
    <w:multiLevelType w:val="hybridMultilevel"/>
    <w:tmpl w:val="72F6BD0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2250DAE"/>
    <w:multiLevelType w:val="hybridMultilevel"/>
    <w:tmpl w:val="0A9699AA"/>
    <w:lvl w:ilvl="0" w:tplc="08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8C764E"/>
    <w:multiLevelType w:val="hybridMultilevel"/>
    <w:tmpl w:val="AFB6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7B36A9"/>
    <w:multiLevelType w:val="hybridMultilevel"/>
    <w:tmpl w:val="83D607CA"/>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C96BF2"/>
    <w:multiLevelType w:val="hybridMultilevel"/>
    <w:tmpl w:val="F48085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43B769A"/>
    <w:multiLevelType w:val="hybridMultilevel"/>
    <w:tmpl w:val="8C8C822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nsid w:val="37661246"/>
    <w:multiLevelType w:val="hybridMultilevel"/>
    <w:tmpl w:val="912A8B4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439D2695"/>
    <w:multiLevelType w:val="hybridMultilevel"/>
    <w:tmpl w:val="B9CC7B4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1">
    <w:nsid w:val="61084B84"/>
    <w:multiLevelType w:val="hybridMultilevel"/>
    <w:tmpl w:val="740EA3B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3922C97"/>
    <w:multiLevelType w:val="hybridMultilevel"/>
    <w:tmpl w:val="C144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6D9508C"/>
    <w:multiLevelType w:val="hybridMultilevel"/>
    <w:tmpl w:val="B9BE3CEE"/>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1A066EB"/>
    <w:multiLevelType w:val="hybridMultilevel"/>
    <w:tmpl w:val="2F7AD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237B93"/>
    <w:multiLevelType w:val="hybridMultilevel"/>
    <w:tmpl w:val="123E5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AC4094B"/>
    <w:multiLevelType w:val="hybridMultilevel"/>
    <w:tmpl w:val="842CF64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nsid w:val="7D1433B5"/>
    <w:multiLevelType w:val="hybridMultilevel"/>
    <w:tmpl w:val="AF68A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EDB6A10"/>
    <w:multiLevelType w:val="hybridMultilevel"/>
    <w:tmpl w:val="5BF06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20"/>
  </w:num>
  <w:num w:numId="4">
    <w:abstractNumId w:val="5"/>
  </w:num>
  <w:num w:numId="5">
    <w:abstractNumId w:val="6"/>
  </w:num>
  <w:num w:numId="6">
    <w:abstractNumId w:val="0"/>
  </w:num>
  <w:num w:numId="7">
    <w:abstractNumId w:val="26"/>
  </w:num>
  <w:num w:numId="8">
    <w:abstractNumId w:val="24"/>
  </w:num>
  <w:num w:numId="9">
    <w:abstractNumId w:val="8"/>
  </w:num>
  <w:num w:numId="10">
    <w:abstractNumId w:val="17"/>
  </w:num>
  <w:num w:numId="11">
    <w:abstractNumId w:val="25"/>
  </w:num>
  <w:num w:numId="12">
    <w:abstractNumId w:val="3"/>
  </w:num>
  <w:num w:numId="13">
    <w:abstractNumId w:val="12"/>
  </w:num>
  <w:num w:numId="14">
    <w:abstractNumId w:val="29"/>
  </w:num>
  <w:num w:numId="15">
    <w:abstractNumId w:val="22"/>
  </w:num>
  <w:num w:numId="16">
    <w:abstractNumId w:val="30"/>
  </w:num>
  <w:num w:numId="17">
    <w:abstractNumId w:val="15"/>
  </w:num>
  <w:num w:numId="18">
    <w:abstractNumId w:val="13"/>
  </w:num>
  <w:num w:numId="19">
    <w:abstractNumId w:val="18"/>
  </w:num>
  <w:num w:numId="20">
    <w:abstractNumId w:val="1"/>
  </w:num>
  <w:num w:numId="21">
    <w:abstractNumId w:val="14"/>
  </w:num>
  <w:num w:numId="22">
    <w:abstractNumId w:val="7"/>
  </w:num>
  <w:num w:numId="23">
    <w:abstractNumId w:val="27"/>
  </w:num>
  <w:num w:numId="24">
    <w:abstractNumId w:val="11"/>
  </w:num>
  <w:num w:numId="25">
    <w:abstractNumId w:val="10"/>
  </w:num>
  <w:num w:numId="26">
    <w:abstractNumId w:val="23"/>
  </w:num>
  <w:num w:numId="27">
    <w:abstractNumId w:val="2"/>
  </w:num>
  <w:num w:numId="28">
    <w:abstractNumId w:val="9"/>
  </w:num>
  <w:num w:numId="29">
    <w:abstractNumId w:val="28"/>
  </w:num>
  <w:num w:numId="30">
    <w:abstractNumId w:val="21"/>
  </w:num>
  <w:num w:numId="3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C79E6"/>
    <w:rsid w:val="001C7E04"/>
    <w:rsid w:val="001E00FB"/>
    <w:rsid w:val="001E0DA3"/>
    <w:rsid w:val="001F212B"/>
    <w:rsid w:val="001F68A1"/>
    <w:rsid w:val="00201756"/>
    <w:rsid w:val="00220D72"/>
    <w:rsid w:val="00232D19"/>
    <w:rsid w:val="00240344"/>
    <w:rsid w:val="002508D3"/>
    <w:rsid w:val="002633D8"/>
    <w:rsid w:val="0027475B"/>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D301F"/>
    <w:rsid w:val="008E644D"/>
    <w:rsid w:val="008F4365"/>
    <w:rsid w:val="008F7186"/>
    <w:rsid w:val="00902706"/>
    <w:rsid w:val="00905129"/>
    <w:rsid w:val="00911498"/>
    <w:rsid w:val="00923F5F"/>
    <w:rsid w:val="00930FA9"/>
    <w:rsid w:val="00931FB1"/>
    <w:rsid w:val="0093561C"/>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AE2054"/>
    <w:rsid w:val="00B00F2A"/>
    <w:rsid w:val="00B14514"/>
    <w:rsid w:val="00B5084D"/>
    <w:rsid w:val="00B53C61"/>
    <w:rsid w:val="00B60E35"/>
    <w:rsid w:val="00B635F7"/>
    <w:rsid w:val="00B6553A"/>
    <w:rsid w:val="00B962EB"/>
    <w:rsid w:val="00BA5091"/>
    <w:rsid w:val="00BC532F"/>
    <w:rsid w:val="00BE6FBD"/>
    <w:rsid w:val="00BF7D92"/>
    <w:rsid w:val="00C023E9"/>
    <w:rsid w:val="00C113A9"/>
    <w:rsid w:val="00C12C2A"/>
    <w:rsid w:val="00C21756"/>
    <w:rsid w:val="00C36563"/>
    <w:rsid w:val="00C36AD3"/>
    <w:rsid w:val="00C5463E"/>
    <w:rsid w:val="00C77039"/>
    <w:rsid w:val="00CB5EBB"/>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67AB"/>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link w:val="BodyTextIndent3Char"/>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uiPriority w:val="99"/>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8D301F"/>
  </w:style>
  <w:style w:type="paragraph" w:customStyle="1" w:styleId="Sub-headingAQH">
    <w:name w:val="Sub-heading AQH"/>
    <w:qFormat/>
    <w:rsid w:val="008D301F"/>
    <w:pPr>
      <w:numPr>
        <w:numId w:val="2"/>
      </w:numPr>
      <w:spacing w:before="200" w:after="200"/>
    </w:pPr>
    <w:rPr>
      <w:rFonts w:ascii="Arial" w:hAnsi="Arial" w:cs="Arial"/>
      <w:b/>
      <w:bCs/>
      <w:sz w:val="22"/>
      <w:szCs w:val="26"/>
      <w:lang w:val="en-US"/>
    </w:rPr>
  </w:style>
  <w:style w:type="paragraph" w:customStyle="1" w:styleId="AQHSub-heading2">
    <w:name w:val="AQH Sub-heading 2"/>
    <w:basedOn w:val="Normal"/>
    <w:qFormat/>
    <w:rsid w:val="008D301F"/>
    <w:pPr>
      <w:spacing w:before="200" w:after="200"/>
      <w:jc w:val="both"/>
    </w:pPr>
    <w:rPr>
      <w:rFonts w:cs="Arial"/>
      <w:b/>
      <w:szCs w:val="22"/>
    </w:rPr>
  </w:style>
  <w:style w:type="paragraph" w:customStyle="1" w:styleId="AQHMain">
    <w:name w:val="AQH Main"/>
    <w:basedOn w:val="Heading5"/>
    <w:link w:val="AQHMainChar"/>
    <w:qFormat/>
    <w:rsid w:val="008D301F"/>
    <w:pPr>
      <w:keepNext/>
      <w:numPr>
        <w:numId w:val="3"/>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8D301F"/>
    <w:rPr>
      <w:rFonts w:ascii="Arial" w:hAnsi="Arial" w:cs="Arial"/>
      <w:b/>
      <w:sz w:val="28"/>
    </w:rPr>
  </w:style>
  <w:style w:type="paragraph" w:customStyle="1" w:styleId="AQHSub-1">
    <w:name w:val="AQH Sub-1"/>
    <w:basedOn w:val="Heading2"/>
    <w:link w:val="AQHSub-1Char"/>
    <w:qFormat/>
    <w:rsid w:val="008D301F"/>
    <w:pPr>
      <w:numPr>
        <w:ilvl w:val="1"/>
        <w:numId w:val="4"/>
      </w:numPr>
      <w:spacing w:before="0"/>
      <w:ind w:right="0"/>
      <w:jc w:val="both"/>
    </w:pPr>
    <w:rPr>
      <w:rFonts w:cs="Arial"/>
      <w:bCs/>
      <w:color w:val="000000"/>
    </w:rPr>
  </w:style>
  <w:style w:type="character" w:customStyle="1" w:styleId="AQHSub-1Char">
    <w:name w:val="AQH Sub-1 Char"/>
    <w:link w:val="AQHSub-1"/>
    <w:rsid w:val="008D301F"/>
    <w:rPr>
      <w:rFonts w:ascii="Arial" w:hAnsi="Arial" w:cs="Arial"/>
      <w:b/>
      <w:bCs/>
      <w:color w:val="000000"/>
      <w:sz w:val="22"/>
    </w:rPr>
  </w:style>
  <w:style w:type="character" w:customStyle="1" w:styleId="Heading2Char">
    <w:name w:val="Heading 2 Char"/>
    <w:link w:val="Heading2"/>
    <w:uiPriority w:val="9"/>
    <w:rsid w:val="008D301F"/>
    <w:rPr>
      <w:rFonts w:ascii="Arial" w:hAnsi="Arial"/>
      <w:b/>
      <w:sz w:val="22"/>
    </w:rPr>
  </w:style>
  <w:style w:type="character" w:customStyle="1" w:styleId="Heading1Char">
    <w:name w:val="Heading 1 Char"/>
    <w:link w:val="Heading1"/>
    <w:rsid w:val="008D301F"/>
    <w:rPr>
      <w:rFonts w:ascii="Arial" w:hAnsi="Arial"/>
      <w:b/>
      <w:sz w:val="22"/>
    </w:rPr>
  </w:style>
  <w:style w:type="character" w:customStyle="1" w:styleId="Heading3Char">
    <w:name w:val="Heading 3 Char"/>
    <w:link w:val="Heading3"/>
    <w:uiPriority w:val="9"/>
    <w:rsid w:val="008D301F"/>
    <w:rPr>
      <w:rFonts w:ascii="Arial" w:hAnsi="Arial"/>
      <w:b/>
      <w:noProof/>
      <w:sz w:val="22"/>
    </w:rPr>
  </w:style>
  <w:style w:type="table" w:styleId="TableGrid">
    <w:name w:val="Table Grid"/>
    <w:basedOn w:val="TableNormal"/>
    <w:uiPriority w:val="59"/>
    <w:rsid w:val="008D301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D301F"/>
    <w:pPr>
      <w:tabs>
        <w:tab w:val="right" w:leader="dot" w:pos="9060"/>
      </w:tabs>
      <w:spacing w:after="200" w:line="276" w:lineRule="auto"/>
      <w:ind w:left="1134" w:hanging="708"/>
    </w:pPr>
    <w:rPr>
      <w:rFonts w:eastAsia="Calibri"/>
      <w:szCs w:val="22"/>
      <w:lang w:eastAsia="en-US"/>
    </w:rPr>
  </w:style>
  <w:style w:type="numbering" w:customStyle="1" w:styleId="Headings">
    <w:name w:val="Headings"/>
    <w:uiPriority w:val="99"/>
    <w:rsid w:val="008D301F"/>
    <w:pPr>
      <w:numPr>
        <w:numId w:val="5"/>
      </w:numPr>
    </w:pPr>
  </w:style>
  <w:style w:type="character" w:customStyle="1" w:styleId="CommentTextChar1">
    <w:name w:val="Comment Text Char1"/>
    <w:uiPriority w:val="99"/>
    <w:semiHidden/>
    <w:rsid w:val="008D301F"/>
    <w:rPr>
      <w:lang w:val="en-US" w:eastAsia="en-US"/>
    </w:rPr>
  </w:style>
  <w:style w:type="character" w:customStyle="1" w:styleId="BalloonTextChar">
    <w:name w:val="Balloon Text Char"/>
    <w:link w:val="BalloonText"/>
    <w:uiPriority w:val="99"/>
    <w:rsid w:val="008D301F"/>
    <w:rPr>
      <w:rFonts w:ascii="Tahoma" w:hAnsi="Tahoma" w:cs="Tahoma"/>
      <w:sz w:val="16"/>
      <w:szCs w:val="16"/>
    </w:rPr>
  </w:style>
  <w:style w:type="character" w:customStyle="1" w:styleId="fixedChar">
    <w:name w:val="fixed Char"/>
    <w:link w:val="fixed"/>
    <w:rsid w:val="008D301F"/>
    <w:rPr>
      <w:b/>
      <w:sz w:val="24"/>
    </w:rPr>
  </w:style>
  <w:style w:type="character" w:customStyle="1" w:styleId="headingChar">
    <w:name w:val="heading Char"/>
    <w:link w:val="heading"/>
    <w:rsid w:val="008D301F"/>
    <w:rPr>
      <w:b/>
      <w:sz w:val="24"/>
    </w:rPr>
  </w:style>
  <w:style w:type="character" w:customStyle="1" w:styleId="bulletChar">
    <w:name w:val="bullet Char"/>
    <w:link w:val="bullet"/>
    <w:rsid w:val="008D301F"/>
    <w:rPr>
      <w:sz w:val="24"/>
    </w:rPr>
  </w:style>
  <w:style w:type="table" w:customStyle="1" w:styleId="TableGrid1">
    <w:name w:val="Table Grid1"/>
    <w:basedOn w:val="TableNormal"/>
    <w:next w:val="TableGrid"/>
    <w:rsid w:val="008D301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D301F"/>
    <w:rPr>
      <w:rFonts w:ascii="Calibri" w:eastAsia="Calibri" w:hAnsi="Calibri" w:cs="Calibri"/>
      <w:sz w:val="22"/>
      <w:szCs w:val="22"/>
      <w:lang w:eastAsia="en-US"/>
    </w:rPr>
  </w:style>
  <w:style w:type="paragraph" w:styleId="Caption">
    <w:name w:val="caption"/>
    <w:basedOn w:val="Normal"/>
    <w:next w:val="Normal"/>
    <w:uiPriority w:val="35"/>
    <w:unhideWhenUsed/>
    <w:qFormat/>
    <w:rsid w:val="008D301F"/>
    <w:pPr>
      <w:spacing w:after="120" w:line="276" w:lineRule="auto"/>
    </w:pPr>
    <w:rPr>
      <w:rFonts w:eastAsia="Calibri"/>
      <w:b/>
      <w:bCs/>
      <w:sz w:val="20"/>
      <w:lang w:eastAsia="en-US"/>
    </w:rPr>
  </w:style>
  <w:style w:type="character" w:customStyle="1" w:styleId="UnresolvedMention1">
    <w:name w:val="Unresolved Mention1"/>
    <w:basedOn w:val="DefaultParagraphFont"/>
    <w:uiPriority w:val="99"/>
    <w:semiHidden/>
    <w:unhideWhenUsed/>
    <w:rsid w:val="008D301F"/>
    <w:rPr>
      <w:color w:val="808080"/>
      <w:shd w:val="clear" w:color="auto" w:fill="E6E6E6"/>
    </w:rPr>
  </w:style>
  <w:style w:type="character" w:customStyle="1" w:styleId="Heading4Char">
    <w:name w:val="Heading 4 Char"/>
    <w:basedOn w:val="DefaultParagraphFont"/>
    <w:link w:val="Heading4"/>
    <w:rsid w:val="008D301F"/>
    <w:rPr>
      <w:rFonts w:ascii="Arial" w:hAnsi="Arial"/>
      <w:b/>
      <w:noProof/>
      <w:sz w:val="22"/>
    </w:rPr>
  </w:style>
  <w:style w:type="paragraph" w:customStyle="1" w:styleId="ModuleTitle">
    <w:name w:val="Module Title"/>
    <w:basedOn w:val="Heading3"/>
    <w:qFormat/>
    <w:rsid w:val="008D301F"/>
    <w:pPr>
      <w:keepLines/>
      <w:spacing w:before="40" w:line="360" w:lineRule="auto"/>
      <w:ind w:right="0"/>
      <w:jc w:val="left"/>
    </w:pPr>
    <w:rPr>
      <w:rFonts w:ascii="Calibri" w:hAnsi="Calibri" w:cs="Calibri"/>
      <w:bCs/>
      <w:noProof w:val="0"/>
      <w:color w:val="000000"/>
      <w:szCs w:val="24"/>
      <w:lang w:eastAsia="en-US"/>
    </w:rPr>
  </w:style>
  <w:style w:type="character" w:customStyle="1" w:styleId="BodyText3Char">
    <w:name w:val="Body Text 3 Char"/>
    <w:basedOn w:val="DefaultParagraphFont"/>
    <w:link w:val="BodyText3"/>
    <w:rsid w:val="008D301F"/>
    <w:rPr>
      <w:rFonts w:ascii="Arial" w:hAnsi="Arial"/>
      <w:b/>
      <w:sz w:val="48"/>
      <w:lang w:val="en-US"/>
    </w:rPr>
  </w:style>
  <w:style w:type="paragraph" w:customStyle="1" w:styleId="Byline">
    <w:name w:val="Byline"/>
    <w:basedOn w:val="BodyText"/>
    <w:rsid w:val="008D301F"/>
    <w:pPr>
      <w:spacing w:after="120"/>
      <w:jc w:val="left"/>
    </w:pPr>
    <w:rPr>
      <w:rFonts w:ascii="Times New Roman" w:hAnsi="Times New Roman" w:cs="Arial"/>
      <w:color w:val="auto"/>
      <w:sz w:val="24"/>
      <w:szCs w:val="24"/>
      <w:lang w:eastAsia="en-US"/>
    </w:rPr>
  </w:style>
  <w:style w:type="character" w:customStyle="1" w:styleId="BodyTextChar">
    <w:name w:val="Body Text Char"/>
    <w:basedOn w:val="DefaultParagraphFont"/>
    <w:link w:val="BodyText"/>
    <w:uiPriority w:val="99"/>
    <w:rsid w:val="008D301F"/>
    <w:rPr>
      <w:rFonts w:ascii="Arial" w:hAnsi="Arial"/>
      <w:color w:val="FF0000"/>
      <w:sz w:val="22"/>
    </w:rPr>
  </w:style>
  <w:style w:type="paragraph" w:styleId="NoSpacing">
    <w:name w:val="No Spacing"/>
    <w:uiPriority w:val="1"/>
    <w:qFormat/>
    <w:rsid w:val="008D301F"/>
    <w:rPr>
      <w:sz w:val="24"/>
      <w:szCs w:val="24"/>
      <w:lang w:eastAsia="en-US"/>
    </w:rPr>
  </w:style>
  <w:style w:type="character" w:customStyle="1" w:styleId="apple-converted-space">
    <w:name w:val="apple-converted-space"/>
    <w:basedOn w:val="DefaultParagraphFont"/>
    <w:rsid w:val="008D301F"/>
  </w:style>
  <w:style w:type="character" w:customStyle="1" w:styleId="contributornametrigger">
    <w:name w:val="contributornametrigger"/>
    <w:basedOn w:val="DefaultParagraphFont"/>
    <w:rsid w:val="008D301F"/>
  </w:style>
  <w:style w:type="character" w:styleId="HTMLCite">
    <w:name w:val="HTML Cite"/>
    <w:basedOn w:val="DefaultParagraphFont"/>
    <w:uiPriority w:val="99"/>
    <w:unhideWhenUsed/>
    <w:rsid w:val="008D301F"/>
    <w:rPr>
      <w:i/>
      <w:iCs/>
    </w:rPr>
  </w:style>
  <w:style w:type="paragraph" w:styleId="ListBullet">
    <w:name w:val="List Bullet"/>
    <w:basedOn w:val="Normal"/>
    <w:uiPriority w:val="99"/>
    <w:unhideWhenUsed/>
    <w:rsid w:val="008D301F"/>
    <w:pPr>
      <w:numPr>
        <w:numId w:val="6"/>
      </w:numPr>
      <w:contextualSpacing/>
    </w:pPr>
    <w:rPr>
      <w:rFonts w:ascii="Calibri" w:hAnsi="Calibri"/>
      <w:sz w:val="24"/>
      <w:szCs w:val="24"/>
      <w:lang w:eastAsia="en-US"/>
    </w:rPr>
  </w:style>
  <w:style w:type="character" w:customStyle="1" w:styleId="bylinepipe1">
    <w:name w:val="bylinepipe1"/>
    <w:basedOn w:val="DefaultParagraphFont"/>
    <w:rsid w:val="008D301F"/>
    <w:rPr>
      <w:color w:val="666666"/>
    </w:rPr>
  </w:style>
  <w:style w:type="paragraph" w:customStyle="1" w:styleId="TOCHeading1">
    <w:name w:val="TOC Heading1"/>
    <w:basedOn w:val="Heading1"/>
    <w:next w:val="Normal"/>
    <w:uiPriority w:val="39"/>
    <w:unhideWhenUsed/>
    <w:qFormat/>
    <w:rsid w:val="008D301F"/>
    <w:pPr>
      <w:keepLines/>
      <w:spacing w:before="480" w:after="0" w:line="276" w:lineRule="auto"/>
      <w:jc w:val="left"/>
      <w:outlineLvl w:val="9"/>
    </w:pPr>
    <w:rPr>
      <w:rFonts w:ascii="Calibri" w:hAnsi="Calibri"/>
      <w:bCs/>
      <w:color w:val="000000"/>
      <w:sz w:val="28"/>
      <w:szCs w:val="28"/>
      <w:lang w:val="en-US" w:eastAsia="en-US"/>
    </w:rPr>
  </w:style>
  <w:style w:type="paragraph" w:customStyle="1" w:styleId="Mybullet1">
    <w:name w:val="My bullet1"/>
    <w:basedOn w:val="Normal"/>
    <w:rsid w:val="008D301F"/>
    <w:pPr>
      <w:numPr>
        <w:numId w:val="9"/>
      </w:numPr>
    </w:pPr>
    <w:rPr>
      <w:rFonts w:ascii="Times New Roman" w:hAnsi="Times New Roman"/>
      <w:sz w:val="20"/>
      <w:lang w:eastAsia="en-US"/>
    </w:rPr>
  </w:style>
  <w:style w:type="character" w:styleId="Strong">
    <w:name w:val="Strong"/>
    <w:basedOn w:val="DefaultParagraphFont"/>
    <w:uiPriority w:val="22"/>
    <w:qFormat/>
    <w:rsid w:val="008D301F"/>
    <w:rPr>
      <w:b/>
      <w:bCs/>
    </w:rPr>
  </w:style>
  <w:style w:type="character" w:customStyle="1" w:styleId="InternetLink">
    <w:name w:val="Internet Link"/>
    <w:basedOn w:val="DefaultParagraphFont"/>
    <w:rsid w:val="008D301F"/>
    <w:rPr>
      <w:color w:val="0000FF"/>
      <w:u w:val="single"/>
      <w:lang w:val="en-US" w:eastAsia="en-US" w:bidi="en-US"/>
    </w:rPr>
  </w:style>
  <w:style w:type="paragraph" w:customStyle="1" w:styleId="t1">
    <w:name w:val="t1"/>
    <w:basedOn w:val="Normal"/>
    <w:rsid w:val="008D301F"/>
    <w:pPr>
      <w:suppressAutoHyphens/>
      <w:spacing w:before="240" w:after="60" w:line="480" w:lineRule="atLeast"/>
      <w:jc w:val="both"/>
    </w:pPr>
    <w:rPr>
      <w:rFonts w:ascii="Times New Roman" w:eastAsia="Calibri" w:hAnsi="Times New Roman"/>
      <w:sz w:val="24"/>
      <w:szCs w:val="24"/>
      <w:lang w:eastAsia="ar-SA"/>
    </w:rPr>
  </w:style>
  <w:style w:type="character" w:customStyle="1" w:styleId="medium-font1">
    <w:name w:val="medium-font1"/>
    <w:basedOn w:val="DefaultParagraphFont"/>
    <w:rsid w:val="008D301F"/>
    <w:rPr>
      <w:sz w:val="19"/>
      <w:szCs w:val="19"/>
    </w:rPr>
  </w:style>
  <w:style w:type="character" w:customStyle="1" w:styleId="BodyTextIndent2Char">
    <w:name w:val="Body Text Indent 2 Char"/>
    <w:basedOn w:val="DefaultParagraphFont"/>
    <w:link w:val="BodyTextIndent2"/>
    <w:uiPriority w:val="99"/>
    <w:rsid w:val="008D301F"/>
    <w:rPr>
      <w:rFonts w:ascii="Arial" w:hAnsi="Arial"/>
      <w:color w:val="FF0000"/>
      <w:sz w:val="22"/>
    </w:rPr>
  </w:style>
  <w:style w:type="paragraph" w:customStyle="1" w:styleId="t3">
    <w:name w:val="t3"/>
    <w:basedOn w:val="Normal"/>
    <w:rsid w:val="008D301F"/>
    <w:pPr>
      <w:spacing w:line="540" w:lineRule="atLeast"/>
    </w:pPr>
    <w:rPr>
      <w:rFonts w:ascii="Times New Roman" w:hAnsi="Times New Roman"/>
      <w:sz w:val="24"/>
      <w:lang w:eastAsia="en-US"/>
    </w:rPr>
  </w:style>
  <w:style w:type="character" w:customStyle="1" w:styleId="normal0020tablechar">
    <w:name w:val="normal0020tablechar"/>
    <w:basedOn w:val="DefaultParagraphFont"/>
    <w:rsid w:val="008D301F"/>
  </w:style>
  <w:style w:type="character" w:customStyle="1" w:styleId="st1">
    <w:name w:val="st1"/>
    <w:basedOn w:val="DefaultParagraphFont"/>
    <w:rsid w:val="008D301F"/>
  </w:style>
  <w:style w:type="character" w:customStyle="1" w:styleId="booklist-item">
    <w:name w:val="booklist-item"/>
    <w:basedOn w:val="DefaultParagraphFont"/>
    <w:rsid w:val="008D301F"/>
  </w:style>
  <w:style w:type="character" w:customStyle="1" w:styleId="bookname">
    <w:name w:val="bookname"/>
    <w:basedOn w:val="DefaultParagraphFont"/>
    <w:rsid w:val="008D301F"/>
  </w:style>
  <w:style w:type="paragraph" w:customStyle="1" w:styleId="BodyText1">
    <w:name w:val="Body Text1"/>
    <w:basedOn w:val="Normal"/>
    <w:rsid w:val="008D301F"/>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8D3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8D301F"/>
    <w:rPr>
      <w:rFonts w:ascii="Courier New" w:hAnsi="Courier New" w:cs="Courier New"/>
    </w:rPr>
  </w:style>
  <w:style w:type="paragraph" w:customStyle="1" w:styleId="Textbody">
    <w:name w:val="Text body"/>
    <w:basedOn w:val="Normal"/>
    <w:rsid w:val="008D301F"/>
    <w:pPr>
      <w:widowControl w:val="0"/>
      <w:suppressAutoHyphens/>
      <w:autoSpaceDN w:val="0"/>
      <w:spacing w:after="140" w:line="288" w:lineRule="auto"/>
      <w:textAlignment w:val="baseline"/>
    </w:pPr>
    <w:rPr>
      <w:rFonts w:ascii="Liberation Serif" w:eastAsia="DejaVu Sans" w:hAnsi="Liberation Serif" w:cs="FreeSans"/>
      <w:kern w:val="3"/>
      <w:sz w:val="24"/>
      <w:szCs w:val="24"/>
      <w:lang w:eastAsia="zh-CN" w:bidi="hi-IN"/>
    </w:rPr>
  </w:style>
  <w:style w:type="character" w:customStyle="1" w:styleId="lrg">
    <w:name w:val="lrg"/>
    <w:basedOn w:val="DefaultParagraphFont"/>
    <w:rsid w:val="008D301F"/>
  </w:style>
  <w:style w:type="paragraph" w:customStyle="1" w:styleId="Standard">
    <w:name w:val="Standard"/>
    <w:rsid w:val="008D301F"/>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BodyTextIndentChar">
    <w:name w:val="Body Text Indent Char"/>
    <w:basedOn w:val="DefaultParagraphFont"/>
    <w:link w:val="BodyTextIndent"/>
    <w:rsid w:val="008D301F"/>
    <w:rPr>
      <w:rFonts w:ascii="Arial" w:hAnsi="Arial"/>
      <w:sz w:val="22"/>
      <w:lang w:val="en-US"/>
    </w:rPr>
  </w:style>
  <w:style w:type="character" w:customStyle="1" w:styleId="BodyTextIndentChar1">
    <w:name w:val="Body Text Indent Char1"/>
    <w:basedOn w:val="DefaultParagraphFont"/>
    <w:uiPriority w:val="99"/>
    <w:semiHidden/>
    <w:rsid w:val="008D301F"/>
    <w:rPr>
      <w:sz w:val="22"/>
      <w:szCs w:val="22"/>
      <w:lang w:val="en-US" w:eastAsia="en-US"/>
    </w:rPr>
  </w:style>
  <w:style w:type="character" w:customStyle="1" w:styleId="BodyText2Char">
    <w:name w:val="Body Text 2 Char"/>
    <w:basedOn w:val="DefaultParagraphFont"/>
    <w:link w:val="BodyText2"/>
    <w:rsid w:val="008D301F"/>
    <w:rPr>
      <w:rFonts w:ascii="Arial" w:hAnsi="Arial"/>
      <w:color w:val="FF0000"/>
      <w:sz w:val="22"/>
    </w:rPr>
  </w:style>
  <w:style w:type="character" w:customStyle="1" w:styleId="BodyText2Char1">
    <w:name w:val="Body Text 2 Char1"/>
    <w:basedOn w:val="DefaultParagraphFont"/>
    <w:uiPriority w:val="99"/>
    <w:semiHidden/>
    <w:rsid w:val="008D301F"/>
    <w:rPr>
      <w:sz w:val="22"/>
      <w:szCs w:val="22"/>
      <w:lang w:val="en-US" w:eastAsia="en-US"/>
    </w:rPr>
  </w:style>
  <w:style w:type="character" w:customStyle="1" w:styleId="BodyTextIndent3Char">
    <w:name w:val="Body Text Indent 3 Char"/>
    <w:basedOn w:val="DefaultParagraphFont"/>
    <w:link w:val="BodyTextIndent3"/>
    <w:rsid w:val="008D301F"/>
    <w:rPr>
      <w:rFonts w:ascii="Arial" w:hAnsi="Arial"/>
      <w:sz w:val="16"/>
      <w:szCs w:val="16"/>
    </w:rPr>
  </w:style>
  <w:style w:type="character" w:customStyle="1" w:styleId="BodyTextIndent3Char1">
    <w:name w:val="Body Text Indent 3 Char1"/>
    <w:basedOn w:val="DefaultParagraphFont"/>
    <w:uiPriority w:val="99"/>
    <w:semiHidden/>
    <w:rsid w:val="008D301F"/>
    <w:rPr>
      <w:sz w:val="16"/>
      <w:szCs w:val="16"/>
      <w:lang w:val="en-US" w:eastAsia="en-US"/>
    </w:rPr>
  </w:style>
  <w:style w:type="character" w:customStyle="1" w:styleId="ListLabel47">
    <w:name w:val="ListLabel 47"/>
    <w:rsid w:val="008D301F"/>
    <w:rPr>
      <w:sz w:val="20"/>
    </w:rPr>
  </w:style>
  <w:style w:type="paragraph" w:customStyle="1" w:styleId="TextBody0">
    <w:name w:val="Text Body"/>
    <w:basedOn w:val="Normal"/>
    <w:uiPriority w:val="99"/>
    <w:semiHidden/>
    <w:unhideWhenUsed/>
    <w:rsid w:val="008D301F"/>
    <w:pPr>
      <w:suppressAutoHyphens/>
      <w:spacing w:after="120" w:line="288" w:lineRule="auto"/>
      <w:jc w:val="both"/>
      <w:textAlignment w:val="baseline"/>
    </w:pPr>
  </w:style>
  <w:style w:type="character" w:styleId="BookTitle">
    <w:name w:val="Book Title"/>
    <w:basedOn w:val="DefaultParagraphFont"/>
    <w:uiPriority w:val="33"/>
    <w:qFormat/>
    <w:rsid w:val="008D301F"/>
    <w:rPr>
      <w:b/>
      <w:bCs/>
      <w:smallCaps/>
      <w:spacing w:val="5"/>
    </w:rPr>
  </w:style>
  <w:style w:type="character" w:customStyle="1" w:styleId="exldetailsdisplayval">
    <w:name w:val="exldetailsdisplayval"/>
    <w:basedOn w:val="DefaultParagraphFont"/>
    <w:rsid w:val="008D301F"/>
  </w:style>
  <w:style w:type="character" w:customStyle="1" w:styleId="searchword">
    <w:name w:val="searchword"/>
    <w:basedOn w:val="DefaultParagraphFont"/>
    <w:rsid w:val="008D301F"/>
  </w:style>
  <w:style w:type="character" w:customStyle="1" w:styleId="a-size-large">
    <w:name w:val="a-size-large"/>
    <w:basedOn w:val="DefaultParagraphFont"/>
    <w:rsid w:val="008D301F"/>
  </w:style>
  <w:style w:type="character" w:customStyle="1" w:styleId="author">
    <w:name w:val="author"/>
    <w:basedOn w:val="DefaultParagraphFont"/>
    <w:rsid w:val="008D301F"/>
  </w:style>
  <w:style w:type="character" w:customStyle="1" w:styleId="a-size-medium">
    <w:name w:val="a-size-medium"/>
    <w:basedOn w:val="DefaultParagraphFont"/>
    <w:rsid w:val="008D301F"/>
  </w:style>
  <w:style w:type="character" w:customStyle="1" w:styleId="contribution">
    <w:name w:val="contribution"/>
    <w:basedOn w:val="DefaultParagraphFont"/>
    <w:rsid w:val="008D301F"/>
  </w:style>
  <w:style w:type="character" w:customStyle="1" w:styleId="a-color-secondary">
    <w:name w:val="a-color-secondary"/>
    <w:basedOn w:val="DefaultParagraphFont"/>
    <w:rsid w:val="008D301F"/>
  </w:style>
  <w:style w:type="character" w:customStyle="1" w:styleId="a-declarative">
    <w:name w:val="a-declarative"/>
    <w:basedOn w:val="DefaultParagraphFont"/>
    <w:rsid w:val="008D301F"/>
  </w:style>
  <w:style w:type="table" w:customStyle="1" w:styleId="TableGrid2">
    <w:name w:val="Table Grid2"/>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ListParagraph"/>
    <w:qFormat/>
    <w:rsid w:val="008D301F"/>
    <w:pPr>
      <w:suppressAutoHyphens/>
      <w:spacing w:after="0" w:line="240" w:lineRule="auto"/>
      <w:jc w:val="both"/>
    </w:pPr>
    <w:rPr>
      <w:rFonts w:ascii="Arial" w:hAnsi="Arial" w:cs="Arial"/>
    </w:rPr>
  </w:style>
  <w:style w:type="numbering" w:customStyle="1" w:styleId="NoList2">
    <w:name w:val="No List2"/>
    <w:next w:val="NoList"/>
    <w:uiPriority w:val="99"/>
    <w:semiHidden/>
    <w:unhideWhenUsed/>
    <w:rsid w:val="0027475B"/>
  </w:style>
  <w:style w:type="table" w:customStyle="1" w:styleId="TableGrid4">
    <w:name w:val="Table Grid4"/>
    <w:basedOn w:val="TableNormal"/>
    <w:next w:val="TableGrid"/>
    <w:uiPriority w:val="59"/>
    <w:rsid w:val="0027475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1">
    <w:name w:val="Headings1"/>
    <w:uiPriority w:val="99"/>
    <w:rsid w:val="0027475B"/>
    <w:pPr>
      <w:numPr>
        <w:numId w:val="1"/>
      </w:numPr>
    </w:pPr>
  </w:style>
  <w:style w:type="table" w:customStyle="1" w:styleId="TableGrid11">
    <w:name w:val="Table Grid11"/>
    <w:basedOn w:val="TableNormal"/>
    <w:next w:val="TableGrid"/>
    <w:rsid w:val="0027475B"/>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27475B"/>
    <w:pPr>
      <w:keepLines/>
      <w:spacing w:before="480" w:after="0" w:line="276" w:lineRule="auto"/>
      <w:jc w:val="left"/>
      <w:outlineLvl w:val="9"/>
    </w:pPr>
    <w:rPr>
      <w:rFonts w:ascii="Calibri" w:hAnsi="Calibri"/>
      <w:bCs/>
      <w:color w:val="000000"/>
      <w:sz w:val="28"/>
      <w:szCs w:val="28"/>
      <w:lang w:val="en-US" w:eastAsia="en-US"/>
    </w:rPr>
  </w:style>
  <w:style w:type="table" w:customStyle="1" w:styleId="TableGrid21">
    <w:name w:val="Table Grid2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EA0886"/>
    <w:pPr>
      <w:keepNext/>
      <w:spacing w:before="240"/>
      <w:ind w:right="-957"/>
      <w:outlineLvl w:val="1"/>
    </w:pPr>
    <w:rPr>
      <w:b/>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qFormat/>
    <w:rsid w:val="006300ED"/>
    <w:pPr>
      <w:keepNext/>
      <w:ind w:right="-57"/>
      <w:jc w:val="right"/>
      <w:outlineLvl w:val="3"/>
    </w:pPr>
    <w:rPr>
      <w:b/>
      <w:noProof/>
    </w:rPr>
  </w:style>
  <w:style w:type="paragraph" w:styleId="Heading5">
    <w:name w:val="heading 5"/>
    <w:basedOn w:val="Normal"/>
    <w:next w:val="Normal"/>
    <w:link w:val="Heading5Char"/>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link w:val="BodyTextIndentChar"/>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rsid w:val="006300ED"/>
    <w:pPr>
      <w:jc w:val="right"/>
    </w:pPr>
    <w:rPr>
      <w:b/>
      <w:sz w:val="48"/>
      <w:lang w:val="en-US"/>
    </w:rPr>
  </w:style>
  <w:style w:type="paragraph" w:styleId="BodyText2">
    <w:name w:val="Body Text 2"/>
    <w:basedOn w:val="Normal"/>
    <w:link w:val="BodyText2Char"/>
    <w:rsid w:val="006300ED"/>
    <w:rPr>
      <w:color w:val="FF0000"/>
    </w:rPr>
  </w:style>
  <w:style w:type="paragraph" w:styleId="BodyTextIndent3">
    <w:name w:val="Body Text Indent 3"/>
    <w:basedOn w:val="Normal"/>
    <w:link w:val="BodyTextIndent3Char"/>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rsid w:val="006300ED"/>
    <w:rPr>
      <w:rFonts w:ascii="Tahoma" w:hAnsi="Tahoma" w:cs="Tahoma"/>
      <w:sz w:val="16"/>
      <w:szCs w:val="16"/>
    </w:rPr>
  </w:style>
  <w:style w:type="character" w:styleId="CommentReference">
    <w:name w:val="annotation reference"/>
    <w:uiPriority w:val="99"/>
    <w:rsid w:val="006300ED"/>
    <w:rPr>
      <w:sz w:val="16"/>
      <w:szCs w:val="16"/>
    </w:rPr>
  </w:style>
  <w:style w:type="paragraph" w:styleId="CommentText">
    <w:name w:val="annotation text"/>
    <w:basedOn w:val="Normal"/>
    <w:link w:val="CommentTextChar"/>
    <w:uiPriority w:val="99"/>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uiPriority w:val="99"/>
    <w:rsid w:val="00B962EB"/>
    <w:rPr>
      <w:lang w:val="en-AU"/>
    </w:rPr>
  </w:style>
  <w:style w:type="character" w:customStyle="1" w:styleId="CommentSubjectChar">
    <w:name w:val="Comment Subject Char"/>
    <w:basedOn w:val="CommentTextChar"/>
    <w:link w:val="CommentSubject"/>
    <w:uiPriority w:val="99"/>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nhideWhenUsed/>
    <w:rsid w:val="00EE18B4"/>
    <w:rPr>
      <w:rFonts w:ascii="Calibri" w:eastAsia="Calibri" w:hAnsi="Calibri"/>
      <w:szCs w:val="21"/>
      <w:lang w:val="en-US" w:eastAsia="en-US"/>
    </w:rPr>
  </w:style>
  <w:style w:type="character" w:customStyle="1" w:styleId="PlainTextChar">
    <w:name w:val="Plain Text Char"/>
    <w:link w:val="PlainText"/>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numbering" w:customStyle="1" w:styleId="NoList1">
    <w:name w:val="No List1"/>
    <w:next w:val="NoList"/>
    <w:uiPriority w:val="99"/>
    <w:semiHidden/>
    <w:unhideWhenUsed/>
    <w:rsid w:val="008D301F"/>
  </w:style>
  <w:style w:type="paragraph" w:customStyle="1" w:styleId="Sub-headingAQH">
    <w:name w:val="Sub-heading AQH"/>
    <w:qFormat/>
    <w:rsid w:val="008D301F"/>
    <w:pPr>
      <w:numPr>
        <w:numId w:val="2"/>
      </w:numPr>
      <w:spacing w:before="200" w:after="200"/>
    </w:pPr>
    <w:rPr>
      <w:rFonts w:ascii="Arial" w:hAnsi="Arial" w:cs="Arial"/>
      <w:b/>
      <w:bCs/>
      <w:sz w:val="22"/>
      <w:szCs w:val="26"/>
      <w:lang w:val="en-US"/>
    </w:rPr>
  </w:style>
  <w:style w:type="paragraph" w:customStyle="1" w:styleId="AQHSub-heading2">
    <w:name w:val="AQH Sub-heading 2"/>
    <w:basedOn w:val="Normal"/>
    <w:qFormat/>
    <w:rsid w:val="008D301F"/>
    <w:pPr>
      <w:spacing w:before="200" w:after="200"/>
      <w:jc w:val="both"/>
    </w:pPr>
    <w:rPr>
      <w:rFonts w:cs="Arial"/>
      <w:b/>
      <w:szCs w:val="22"/>
    </w:rPr>
  </w:style>
  <w:style w:type="paragraph" w:customStyle="1" w:styleId="AQHMain">
    <w:name w:val="AQH Main"/>
    <w:basedOn w:val="Heading5"/>
    <w:link w:val="AQHMainChar"/>
    <w:qFormat/>
    <w:rsid w:val="008D301F"/>
    <w:pPr>
      <w:keepNext/>
      <w:numPr>
        <w:numId w:val="3"/>
      </w:numPr>
      <w:tabs>
        <w:tab w:val="left" w:pos="-1440"/>
        <w:tab w:val="left" w:pos="-720"/>
        <w:tab w:val="left" w:pos="0"/>
        <w:tab w:val="left" w:pos="1440"/>
        <w:tab w:val="left" w:pos="2160"/>
        <w:tab w:val="left" w:pos="2880"/>
      </w:tabs>
      <w:spacing w:before="0" w:after="0"/>
      <w:jc w:val="both"/>
    </w:pPr>
    <w:rPr>
      <w:rFonts w:ascii="Arial" w:hAnsi="Arial" w:cs="Arial"/>
      <w:bCs w:val="0"/>
      <w:i w:val="0"/>
      <w:iCs w:val="0"/>
      <w:sz w:val="28"/>
      <w:szCs w:val="20"/>
    </w:rPr>
  </w:style>
  <w:style w:type="character" w:customStyle="1" w:styleId="AQHMainChar">
    <w:name w:val="AQH Main Char"/>
    <w:link w:val="AQHMain"/>
    <w:rsid w:val="008D301F"/>
    <w:rPr>
      <w:rFonts w:ascii="Arial" w:hAnsi="Arial" w:cs="Arial"/>
      <w:b/>
      <w:sz w:val="28"/>
    </w:rPr>
  </w:style>
  <w:style w:type="paragraph" w:customStyle="1" w:styleId="AQHSub-1">
    <w:name w:val="AQH Sub-1"/>
    <w:basedOn w:val="Heading2"/>
    <w:link w:val="AQHSub-1Char"/>
    <w:qFormat/>
    <w:rsid w:val="008D301F"/>
    <w:pPr>
      <w:numPr>
        <w:ilvl w:val="1"/>
        <w:numId w:val="4"/>
      </w:numPr>
      <w:spacing w:before="0"/>
      <w:ind w:right="0"/>
      <w:jc w:val="both"/>
    </w:pPr>
    <w:rPr>
      <w:rFonts w:cs="Arial"/>
      <w:bCs/>
      <w:color w:val="000000"/>
    </w:rPr>
  </w:style>
  <w:style w:type="character" w:customStyle="1" w:styleId="AQHSub-1Char">
    <w:name w:val="AQH Sub-1 Char"/>
    <w:link w:val="AQHSub-1"/>
    <w:rsid w:val="008D301F"/>
    <w:rPr>
      <w:rFonts w:ascii="Arial" w:hAnsi="Arial" w:cs="Arial"/>
      <w:b/>
      <w:bCs/>
      <w:color w:val="000000"/>
      <w:sz w:val="22"/>
    </w:rPr>
  </w:style>
  <w:style w:type="character" w:customStyle="1" w:styleId="Heading2Char">
    <w:name w:val="Heading 2 Char"/>
    <w:link w:val="Heading2"/>
    <w:uiPriority w:val="9"/>
    <w:rsid w:val="008D301F"/>
    <w:rPr>
      <w:rFonts w:ascii="Arial" w:hAnsi="Arial"/>
      <w:b/>
      <w:sz w:val="22"/>
    </w:rPr>
  </w:style>
  <w:style w:type="character" w:customStyle="1" w:styleId="Heading1Char">
    <w:name w:val="Heading 1 Char"/>
    <w:link w:val="Heading1"/>
    <w:rsid w:val="008D301F"/>
    <w:rPr>
      <w:rFonts w:ascii="Arial" w:hAnsi="Arial"/>
      <w:b/>
      <w:sz w:val="22"/>
    </w:rPr>
  </w:style>
  <w:style w:type="character" w:customStyle="1" w:styleId="Heading3Char">
    <w:name w:val="Heading 3 Char"/>
    <w:link w:val="Heading3"/>
    <w:uiPriority w:val="9"/>
    <w:rsid w:val="008D301F"/>
    <w:rPr>
      <w:rFonts w:ascii="Arial" w:hAnsi="Arial"/>
      <w:b/>
      <w:noProof/>
      <w:sz w:val="22"/>
    </w:rPr>
  </w:style>
  <w:style w:type="table" w:styleId="TableGrid">
    <w:name w:val="Table Grid"/>
    <w:basedOn w:val="TableNormal"/>
    <w:uiPriority w:val="59"/>
    <w:rsid w:val="008D301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8D301F"/>
    <w:pPr>
      <w:tabs>
        <w:tab w:val="right" w:leader="dot" w:pos="9060"/>
      </w:tabs>
      <w:spacing w:after="200" w:line="276" w:lineRule="auto"/>
      <w:ind w:left="1134" w:hanging="708"/>
    </w:pPr>
    <w:rPr>
      <w:rFonts w:eastAsia="Calibri"/>
      <w:szCs w:val="22"/>
      <w:lang w:eastAsia="en-US"/>
    </w:rPr>
  </w:style>
  <w:style w:type="numbering" w:customStyle="1" w:styleId="Headings">
    <w:name w:val="Headings"/>
    <w:uiPriority w:val="99"/>
    <w:rsid w:val="008D301F"/>
    <w:pPr>
      <w:numPr>
        <w:numId w:val="5"/>
      </w:numPr>
    </w:pPr>
  </w:style>
  <w:style w:type="character" w:customStyle="1" w:styleId="CommentTextChar1">
    <w:name w:val="Comment Text Char1"/>
    <w:uiPriority w:val="99"/>
    <w:semiHidden/>
    <w:rsid w:val="008D301F"/>
    <w:rPr>
      <w:lang w:val="en-US" w:eastAsia="en-US"/>
    </w:rPr>
  </w:style>
  <w:style w:type="character" w:customStyle="1" w:styleId="BalloonTextChar">
    <w:name w:val="Balloon Text Char"/>
    <w:link w:val="BalloonText"/>
    <w:uiPriority w:val="99"/>
    <w:rsid w:val="008D301F"/>
    <w:rPr>
      <w:rFonts w:ascii="Tahoma" w:hAnsi="Tahoma" w:cs="Tahoma"/>
      <w:sz w:val="16"/>
      <w:szCs w:val="16"/>
    </w:rPr>
  </w:style>
  <w:style w:type="character" w:customStyle="1" w:styleId="fixedChar">
    <w:name w:val="fixed Char"/>
    <w:link w:val="fixed"/>
    <w:rsid w:val="008D301F"/>
    <w:rPr>
      <w:b/>
      <w:sz w:val="24"/>
    </w:rPr>
  </w:style>
  <w:style w:type="character" w:customStyle="1" w:styleId="headingChar">
    <w:name w:val="heading Char"/>
    <w:link w:val="heading"/>
    <w:rsid w:val="008D301F"/>
    <w:rPr>
      <w:b/>
      <w:sz w:val="24"/>
    </w:rPr>
  </w:style>
  <w:style w:type="character" w:customStyle="1" w:styleId="bulletChar">
    <w:name w:val="bullet Char"/>
    <w:link w:val="bullet"/>
    <w:rsid w:val="008D301F"/>
    <w:rPr>
      <w:sz w:val="24"/>
    </w:rPr>
  </w:style>
  <w:style w:type="table" w:customStyle="1" w:styleId="TableGrid1">
    <w:name w:val="Table Grid1"/>
    <w:basedOn w:val="TableNormal"/>
    <w:next w:val="TableGrid"/>
    <w:rsid w:val="008D301F"/>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8D301F"/>
    <w:rPr>
      <w:rFonts w:ascii="Calibri" w:eastAsia="Calibri" w:hAnsi="Calibri" w:cs="Calibri"/>
      <w:sz w:val="22"/>
      <w:szCs w:val="22"/>
      <w:lang w:eastAsia="en-US"/>
    </w:rPr>
  </w:style>
  <w:style w:type="paragraph" w:styleId="Caption">
    <w:name w:val="caption"/>
    <w:basedOn w:val="Normal"/>
    <w:next w:val="Normal"/>
    <w:uiPriority w:val="35"/>
    <w:unhideWhenUsed/>
    <w:qFormat/>
    <w:rsid w:val="008D301F"/>
    <w:pPr>
      <w:spacing w:after="120" w:line="276" w:lineRule="auto"/>
    </w:pPr>
    <w:rPr>
      <w:rFonts w:eastAsia="Calibri"/>
      <w:b/>
      <w:bCs/>
      <w:sz w:val="20"/>
      <w:lang w:eastAsia="en-US"/>
    </w:rPr>
  </w:style>
  <w:style w:type="character" w:customStyle="1" w:styleId="UnresolvedMention1">
    <w:name w:val="Unresolved Mention1"/>
    <w:basedOn w:val="DefaultParagraphFont"/>
    <w:uiPriority w:val="99"/>
    <w:semiHidden/>
    <w:unhideWhenUsed/>
    <w:rsid w:val="008D301F"/>
    <w:rPr>
      <w:color w:val="808080"/>
      <w:shd w:val="clear" w:color="auto" w:fill="E6E6E6"/>
    </w:rPr>
  </w:style>
  <w:style w:type="character" w:customStyle="1" w:styleId="Heading4Char">
    <w:name w:val="Heading 4 Char"/>
    <w:basedOn w:val="DefaultParagraphFont"/>
    <w:link w:val="Heading4"/>
    <w:rsid w:val="008D301F"/>
    <w:rPr>
      <w:rFonts w:ascii="Arial" w:hAnsi="Arial"/>
      <w:b/>
      <w:noProof/>
      <w:sz w:val="22"/>
    </w:rPr>
  </w:style>
  <w:style w:type="paragraph" w:customStyle="1" w:styleId="ModuleTitle">
    <w:name w:val="Module Title"/>
    <w:basedOn w:val="Heading3"/>
    <w:qFormat/>
    <w:rsid w:val="008D301F"/>
    <w:pPr>
      <w:keepLines/>
      <w:spacing w:before="40" w:line="360" w:lineRule="auto"/>
      <w:ind w:right="0"/>
      <w:jc w:val="left"/>
    </w:pPr>
    <w:rPr>
      <w:rFonts w:ascii="Calibri" w:hAnsi="Calibri" w:cs="Calibri"/>
      <w:bCs/>
      <w:noProof w:val="0"/>
      <w:color w:val="000000"/>
      <w:szCs w:val="24"/>
      <w:lang w:eastAsia="en-US"/>
    </w:rPr>
  </w:style>
  <w:style w:type="character" w:customStyle="1" w:styleId="BodyText3Char">
    <w:name w:val="Body Text 3 Char"/>
    <w:basedOn w:val="DefaultParagraphFont"/>
    <w:link w:val="BodyText3"/>
    <w:rsid w:val="008D301F"/>
    <w:rPr>
      <w:rFonts w:ascii="Arial" w:hAnsi="Arial"/>
      <w:b/>
      <w:sz w:val="48"/>
      <w:lang w:val="en-US"/>
    </w:rPr>
  </w:style>
  <w:style w:type="paragraph" w:customStyle="1" w:styleId="Byline">
    <w:name w:val="Byline"/>
    <w:basedOn w:val="BodyText"/>
    <w:rsid w:val="008D301F"/>
    <w:pPr>
      <w:spacing w:after="120"/>
      <w:jc w:val="left"/>
    </w:pPr>
    <w:rPr>
      <w:rFonts w:ascii="Times New Roman" w:hAnsi="Times New Roman" w:cs="Arial"/>
      <w:color w:val="auto"/>
      <w:sz w:val="24"/>
      <w:szCs w:val="24"/>
      <w:lang w:eastAsia="en-US"/>
    </w:rPr>
  </w:style>
  <w:style w:type="character" w:customStyle="1" w:styleId="BodyTextChar">
    <w:name w:val="Body Text Char"/>
    <w:basedOn w:val="DefaultParagraphFont"/>
    <w:link w:val="BodyText"/>
    <w:uiPriority w:val="99"/>
    <w:rsid w:val="008D301F"/>
    <w:rPr>
      <w:rFonts w:ascii="Arial" w:hAnsi="Arial"/>
      <w:color w:val="FF0000"/>
      <w:sz w:val="22"/>
    </w:rPr>
  </w:style>
  <w:style w:type="paragraph" w:styleId="NoSpacing">
    <w:name w:val="No Spacing"/>
    <w:uiPriority w:val="1"/>
    <w:qFormat/>
    <w:rsid w:val="008D301F"/>
    <w:rPr>
      <w:sz w:val="24"/>
      <w:szCs w:val="24"/>
      <w:lang w:eastAsia="en-US"/>
    </w:rPr>
  </w:style>
  <w:style w:type="character" w:customStyle="1" w:styleId="apple-converted-space">
    <w:name w:val="apple-converted-space"/>
    <w:basedOn w:val="DefaultParagraphFont"/>
    <w:rsid w:val="008D301F"/>
  </w:style>
  <w:style w:type="character" w:customStyle="1" w:styleId="contributornametrigger">
    <w:name w:val="contributornametrigger"/>
    <w:basedOn w:val="DefaultParagraphFont"/>
    <w:rsid w:val="008D301F"/>
  </w:style>
  <w:style w:type="character" w:styleId="HTMLCite">
    <w:name w:val="HTML Cite"/>
    <w:basedOn w:val="DefaultParagraphFont"/>
    <w:uiPriority w:val="99"/>
    <w:unhideWhenUsed/>
    <w:rsid w:val="008D301F"/>
    <w:rPr>
      <w:i/>
      <w:iCs/>
    </w:rPr>
  </w:style>
  <w:style w:type="paragraph" w:styleId="ListBullet">
    <w:name w:val="List Bullet"/>
    <w:basedOn w:val="Normal"/>
    <w:uiPriority w:val="99"/>
    <w:unhideWhenUsed/>
    <w:rsid w:val="008D301F"/>
    <w:pPr>
      <w:numPr>
        <w:numId w:val="6"/>
      </w:numPr>
      <w:contextualSpacing/>
    </w:pPr>
    <w:rPr>
      <w:rFonts w:ascii="Calibri" w:hAnsi="Calibri"/>
      <w:sz w:val="24"/>
      <w:szCs w:val="24"/>
      <w:lang w:eastAsia="en-US"/>
    </w:rPr>
  </w:style>
  <w:style w:type="character" w:customStyle="1" w:styleId="bylinepipe1">
    <w:name w:val="bylinepipe1"/>
    <w:basedOn w:val="DefaultParagraphFont"/>
    <w:rsid w:val="008D301F"/>
    <w:rPr>
      <w:color w:val="666666"/>
    </w:rPr>
  </w:style>
  <w:style w:type="paragraph" w:customStyle="1" w:styleId="TOCHeading1">
    <w:name w:val="TOC Heading1"/>
    <w:basedOn w:val="Heading1"/>
    <w:next w:val="Normal"/>
    <w:uiPriority w:val="39"/>
    <w:unhideWhenUsed/>
    <w:qFormat/>
    <w:rsid w:val="008D301F"/>
    <w:pPr>
      <w:keepLines/>
      <w:spacing w:before="480" w:after="0" w:line="276" w:lineRule="auto"/>
      <w:jc w:val="left"/>
      <w:outlineLvl w:val="9"/>
    </w:pPr>
    <w:rPr>
      <w:rFonts w:ascii="Calibri" w:hAnsi="Calibri"/>
      <w:bCs/>
      <w:color w:val="000000"/>
      <w:sz w:val="28"/>
      <w:szCs w:val="28"/>
      <w:lang w:val="en-US" w:eastAsia="en-US"/>
    </w:rPr>
  </w:style>
  <w:style w:type="paragraph" w:customStyle="1" w:styleId="Mybullet1">
    <w:name w:val="My bullet1"/>
    <w:basedOn w:val="Normal"/>
    <w:rsid w:val="008D301F"/>
    <w:pPr>
      <w:numPr>
        <w:numId w:val="9"/>
      </w:numPr>
    </w:pPr>
    <w:rPr>
      <w:rFonts w:ascii="Times New Roman" w:hAnsi="Times New Roman"/>
      <w:sz w:val="20"/>
      <w:lang w:eastAsia="en-US"/>
    </w:rPr>
  </w:style>
  <w:style w:type="character" w:styleId="Strong">
    <w:name w:val="Strong"/>
    <w:basedOn w:val="DefaultParagraphFont"/>
    <w:uiPriority w:val="22"/>
    <w:qFormat/>
    <w:rsid w:val="008D301F"/>
    <w:rPr>
      <w:b/>
      <w:bCs/>
    </w:rPr>
  </w:style>
  <w:style w:type="character" w:customStyle="1" w:styleId="InternetLink">
    <w:name w:val="Internet Link"/>
    <w:basedOn w:val="DefaultParagraphFont"/>
    <w:rsid w:val="008D301F"/>
    <w:rPr>
      <w:color w:val="0000FF"/>
      <w:u w:val="single"/>
      <w:lang w:val="en-US" w:eastAsia="en-US" w:bidi="en-US"/>
    </w:rPr>
  </w:style>
  <w:style w:type="paragraph" w:customStyle="1" w:styleId="t1">
    <w:name w:val="t1"/>
    <w:basedOn w:val="Normal"/>
    <w:rsid w:val="008D301F"/>
    <w:pPr>
      <w:suppressAutoHyphens/>
      <w:spacing w:before="240" w:after="60" w:line="480" w:lineRule="atLeast"/>
      <w:jc w:val="both"/>
    </w:pPr>
    <w:rPr>
      <w:rFonts w:ascii="Times New Roman" w:eastAsia="Calibri" w:hAnsi="Times New Roman"/>
      <w:sz w:val="24"/>
      <w:szCs w:val="24"/>
      <w:lang w:eastAsia="ar-SA"/>
    </w:rPr>
  </w:style>
  <w:style w:type="character" w:customStyle="1" w:styleId="medium-font1">
    <w:name w:val="medium-font1"/>
    <w:basedOn w:val="DefaultParagraphFont"/>
    <w:rsid w:val="008D301F"/>
    <w:rPr>
      <w:sz w:val="19"/>
      <w:szCs w:val="19"/>
    </w:rPr>
  </w:style>
  <w:style w:type="character" w:customStyle="1" w:styleId="BodyTextIndent2Char">
    <w:name w:val="Body Text Indent 2 Char"/>
    <w:basedOn w:val="DefaultParagraphFont"/>
    <w:link w:val="BodyTextIndent2"/>
    <w:uiPriority w:val="99"/>
    <w:rsid w:val="008D301F"/>
    <w:rPr>
      <w:rFonts w:ascii="Arial" w:hAnsi="Arial"/>
      <w:color w:val="FF0000"/>
      <w:sz w:val="22"/>
    </w:rPr>
  </w:style>
  <w:style w:type="paragraph" w:customStyle="1" w:styleId="t3">
    <w:name w:val="t3"/>
    <w:basedOn w:val="Normal"/>
    <w:rsid w:val="008D301F"/>
    <w:pPr>
      <w:spacing w:line="540" w:lineRule="atLeast"/>
    </w:pPr>
    <w:rPr>
      <w:rFonts w:ascii="Times New Roman" w:hAnsi="Times New Roman"/>
      <w:sz w:val="24"/>
      <w:lang w:eastAsia="en-US"/>
    </w:rPr>
  </w:style>
  <w:style w:type="character" w:customStyle="1" w:styleId="normal0020tablechar">
    <w:name w:val="normal0020tablechar"/>
    <w:basedOn w:val="DefaultParagraphFont"/>
    <w:rsid w:val="008D301F"/>
  </w:style>
  <w:style w:type="character" w:customStyle="1" w:styleId="st1">
    <w:name w:val="st1"/>
    <w:basedOn w:val="DefaultParagraphFont"/>
    <w:rsid w:val="008D301F"/>
  </w:style>
  <w:style w:type="character" w:customStyle="1" w:styleId="booklist-item">
    <w:name w:val="booklist-item"/>
    <w:basedOn w:val="DefaultParagraphFont"/>
    <w:rsid w:val="008D301F"/>
  </w:style>
  <w:style w:type="character" w:customStyle="1" w:styleId="bookname">
    <w:name w:val="bookname"/>
    <w:basedOn w:val="DefaultParagraphFont"/>
    <w:rsid w:val="008D301F"/>
  </w:style>
  <w:style w:type="paragraph" w:customStyle="1" w:styleId="BodyText1">
    <w:name w:val="Body Text1"/>
    <w:basedOn w:val="Normal"/>
    <w:rsid w:val="008D301F"/>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8D30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8D301F"/>
    <w:rPr>
      <w:rFonts w:ascii="Courier New" w:hAnsi="Courier New" w:cs="Courier New"/>
    </w:rPr>
  </w:style>
  <w:style w:type="paragraph" w:customStyle="1" w:styleId="Textbody">
    <w:name w:val="Text body"/>
    <w:basedOn w:val="Normal"/>
    <w:rsid w:val="008D301F"/>
    <w:pPr>
      <w:widowControl w:val="0"/>
      <w:suppressAutoHyphens/>
      <w:autoSpaceDN w:val="0"/>
      <w:spacing w:after="140" w:line="288" w:lineRule="auto"/>
      <w:textAlignment w:val="baseline"/>
    </w:pPr>
    <w:rPr>
      <w:rFonts w:ascii="Liberation Serif" w:eastAsia="DejaVu Sans" w:hAnsi="Liberation Serif" w:cs="FreeSans"/>
      <w:kern w:val="3"/>
      <w:sz w:val="24"/>
      <w:szCs w:val="24"/>
      <w:lang w:eastAsia="zh-CN" w:bidi="hi-IN"/>
    </w:rPr>
  </w:style>
  <w:style w:type="character" w:customStyle="1" w:styleId="lrg">
    <w:name w:val="lrg"/>
    <w:basedOn w:val="DefaultParagraphFont"/>
    <w:rsid w:val="008D301F"/>
  </w:style>
  <w:style w:type="paragraph" w:customStyle="1" w:styleId="Standard">
    <w:name w:val="Standard"/>
    <w:rsid w:val="008D301F"/>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BodyTextIndentChar">
    <w:name w:val="Body Text Indent Char"/>
    <w:basedOn w:val="DefaultParagraphFont"/>
    <w:link w:val="BodyTextIndent"/>
    <w:rsid w:val="008D301F"/>
    <w:rPr>
      <w:rFonts w:ascii="Arial" w:hAnsi="Arial"/>
      <w:sz w:val="22"/>
      <w:lang w:val="en-US"/>
    </w:rPr>
  </w:style>
  <w:style w:type="character" w:customStyle="1" w:styleId="BodyTextIndentChar1">
    <w:name w:val="Body Text Indent Char1"/>
    <w:basedOn w:val="DefaultParagraphFont"/>
    <w:uiPriority w:val="99"/>
    <w:semiHidden/>
    <w:rsid w:val="008D301F"/>
    <w:rPr>
      <w:sz w:val="22"/>
      <w:szCs w:val="22"/>
      <w:lang w:val="en-US" w:eastAsia="en-US"/>
    </w:rPr>
  </w:style>
  <w:style w:type="character" w:customStyle="1" w:styleId="BodyText2Char">
    <w:name w:val="Body Text 2 Char"/>
    <w:basedOn w:val="DefaultParagraphFont"/>
    <w:link w:val="BodyText2"/>
    <w:rsid w:val="008D301F"/>
    <w:rPr>
      <w:rFonts w:ascii="Arial" w:hAnsi="Arial"/>
      <w:color w:val="FF0000"/>
      <w:sz w:val="22"/>
    </w:rPr>
  </w:style>
  <w:style w:type="character" w:customStyle="1" w:styleId="BodyText2Char1">
    <w:name w:val="Body Text 2 Char1"/>
    <w:basedOn w:val="DefaultParagraphFont"/>
    <w:uiPriority w:val="99"/>
    <w:semiHidden/>
    <w:rsid w:val="008D301F"/>
    <w:rPr>
      <w:sz w:val="22"/>
      <w:szCs w:val="22"/>
      <w:lang w:val="en-US" w:eastAsia="en-US"/>
    </w:rPr>
  </w:style>
  <w:style w:type="character" w:customStyle="1" w:styleId="BodyTextIndent3Char">
    <w:name w:val="Body Text Indent 3 Char"/>
    <w:basedOn w:val="DefaultParagraphFont"/>
    <w:link w:val="BodyTextIndent3"/>
    <w:rsid w:val="008D301F"/>
    <w:rPr>
      <w:rFonts w:ascii="Arial" w:hAnsi="Arial"/>
      <w:sz w:val="16"/>
      <w:szCs w:val="16"/>
    </w:rPr>
  </w:style>
  <w:style w:type="character" w:customStyle="1" w:styleId="BodyTextIndent3Char1">
    <w:name w:val="Body Text Indent 3 Char1"/>
    <w:basedOn w:val="DefaultParagraphFont"/>
    <w:uiPriority w:val="99"/>
    <w:semiHidden/>
    <w:rsid w:val="008D301F"/>
    <w:rPr>
      <w:sz w:val="16"/>
      <w:szCs w:val="16"/>
      <w:lang w:val="en-US" w:eastAsia="en-US"/>
    </w:rPr>
  </w:style>
  <w:style w:type="character" w:customStyle="1" w:styleId="ListLabel47">
    <w:name w:val="ListLabel 47"/>
    <w:rsid w:val="008D301F"/>
    <w:rPr>
      <w:sz w:val="20"/>
    </w:rPr>
  </w:style>
  <w:style w:type="paragraph" w:customStyle="1" w:styleId="TextBody0">
    <w:name w:val="Text Body"/>
    <w:basedOn w:val="Normal"/>
    <w:uiPriority w:val="99"/>
    <w:semiHidden/>
    <w:unhideWhenUsed/>
    <w:rsid w:val="008D301F"/>
    <w:pPr>
      <w:suppressAutoHyphens/>
      <w:spacing w:after="120" w:line="288" w:lineRule="auto"/>
      <w:jc w:val="both"/>
      <w:textAlignment w:val="baseline"/>
    </w:pPr>
  </w:style>
  <w:style w:type="character" w:styleId="BookTitle">
    <w:name w:val="Book Title"/>
    <w:basedOn w:val="DefaultParagraphFont"/>
    <w:uiPriority w:val="33"/>
    <w:qFormat/>
    <w:rsid w:val="008D301F"/>
    <w:rPr>
      <w:b/>
      <w:bCs/>
      <w:smallCaps/>
      <w:spacing w:val="5"/>
    </w:rPr>
  </w:style>
  <w:style w:type="character" w:customStyle="1" w:styleId="exldetailsdisplayval">
    <w:name w:val="exldetailsdisplayval"/>
    <w:basedOn w:val="DefaultParagraphFont"/>
    <w:rsid w:val="008D301F"/>
  </w:style>
  <w:style w:type="character" w:customStyle="1" w:styleId="searchword">
    <w:name w:val="searchword"/>
    <w:basedOn w:val="DefaultParagraphFont"/>
    <w:rsid w:val="008D301F"/>
  </w:style>
  <w:style w:type="character" w:customStyle="1" w:styleId="a-size-large">
    <w:name w:val="a-size-large"/>
    <w:basedOn w:val="DefaultParagraphFont"/>
    <w:rsid w:val="008D301F"/>
  </w:style>
  <w:style w:type="character" w:customStyle="1" w:styleId="author">
    <w:name w:val="author"/>
    <w:basedOn w:val="DefaultParagraphFont"/>
    <w:rsid w:val="008D301F"/>
  </w:style>
  <w:style w:type="character" w:customStyle="1" w:styleId="a-size-medium">
    <w:name w:val="a-size-medium"/>
    <w:basedOn w:val="DefaultParagraphFont"/>
    <w:rsid w:val="008D301F"/>
  </w:style>
  <w:style w:type="character" w:customStyle="1" w:styleId="contribution">
    <w:name w:val="contribution"/>
    <w:basedOn w:val="DefaultParagraphFont"/>
    <w:rsid w:val="008D301F"/>
  </w:style>
  <w:style w:type="character" w:customStyle="1" w:styleId="a-color-secondary">
    <w:name w:val="a-color-secondary"/>
    <w:basedOn w:val="DefaultParagraphFont"/>
    <w:rsid w:val="008D301F"/>
  </w:style>
  <w:style w:type="character" w:customStyle="1" w:styleId="a-declarative">
    <w:name w:val="a-declarative"/>
    <w:basedOn w:val="DefaultParagraphFont"/>
    <w:rsid w:val="008D301F"/>
  </w:style>
  <w:style w:type="table" w:customStyle="1" w:styleId="TableGrid2">
    <w:name w:val="Table Grid2"/>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8D301F"/>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ListParagraph"/>
    <w:qFormat/>
    <w:rsid w:val="008D301F"/>
    <w:pPr>
      <w:suppressAutoHyphens/>
      <w:spacing w:after="0" w:line="240" w:lineRule="auto"/>
      <w:jc w:val="both"/>
    </w:pPr>
    <w:rPr>
      <w:rFonts w:ascii="Arial" w:hAnsi="Arial" w:cs="Arial"/>
    </w:rPr>
  </w:style>
  <w:style w:type="numbering" w:customStyle="1" w:styleId="NoList2">
    <w:name w:val="No List2"/>
    <w:next w:val="NoList"/>
    <w:uiPriority w:val="99"/>
    <w:semiHidden/>
    <w:unhideWhenUsed/>
    <w:rsid w:val="0027475B"/>
  </w:style>
  <w:style w:type="table" w:customStyle="1" w:styleId="TableGrid4">
    <w:name w:val="Table Grid4"/>
    <w:basedOn w:val="TableNormal"/>
    <w:next w:val="TableGrid"/>
    <w:uiPriority w:val="59"/>
    <w:rsid w:val="0027475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Headings1">
    <w:name w:val="Headings1"/>
    <w:uiPriority w:val="99"/>
    <w:rsid w:val="0027475B"/>
    <w:pPr>
      <w:numPr>
        <w:numId w:val="1"/>
      </w:numPr>
    </w:pPr>
  </w:style>
  <w:style w:type="table" w:customStyle="1" w:styleId="TableGrid11">
    <w:name w:val="Table Grid11"/>
    <w:basedOn w:val="TableNormal"/>
    <w:next w:val="TableGrid"/>
    <w:rsid w:val="0027475B"/>
    <w:rPr>
      <w:rFonts w:ascii="Arial" w:eastAsia="Calibri"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27475B"/>
    <w:pPr>
      <w:keepLines/>
      <w:spacing w:before="480" w:after="0" w:line="276" w:lineRule="auto"/>
      <w:jc w:val="left"/>
      <w:outlineLvl w:val="9"/>
    </w:pPr>
    <w:rPr>
      <w:rFonts w:ascii="Calibri" w:hAnsi="Calibri"/>
      <w:bCs/>
      <w:color w:val="000000"/>
      <w:sz w:val="28"/>
      <w:szCs w:val="28"/>
      <w:lang w:val="en-US" w:eastAsia="en-US"/>
    </w:rPr>
  </w:style>
  <w:style w:type="table" w:customStyle="1" w:styleId="TableGrid21">
    <w:name w:val="Table Grid2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7475B"/>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mazon.co.uk/s/ref=dp_byline_sr_book_1?ie=UTF8&amp;text=Louis+E.+Frenzel&amp;search-alias=books-uk&amp;field-author=Louis+E.+Frenzel&amp;sort=relevancerank" TargetMode="External"/><Relationship Id="rId18" Type="http://schemas.openxmlformats.org/officeDocument/2006/relationships/hyperlink" Target="https://www.amazon.co.uk/s/ref=dp_byline_sr_book_2?ie=UTF8&amp;text=Ralph+Luftner&amp;search-alias=books-uk&amp;field-author=Ralph+Luftner&amp;sort=relevancerank"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amazon.co.uk/s/ref=dp_byline_sr_book_2?ie=UTF8&amp;text=Huaping+Liu&amp;search-alias=books-uk&amp;field-author=Huaping+Liu&amp;sort=relevancerank" TargetMode="External"/><Relationship Id="rId7" Type="http://schemas.openxmlformats.org/officeDocument/2006/relationships/footnotes" Target="footnotes.xml"/><Relationship Id="rId12" Type="http://schemas.openxmlformats.org/officeDocument/2006/relationships/hyperlink" Target="https://www.amazon.co.uk/s/ref=dp_byline_sr_book_1?ie=UTF8&amp;text=Michael+Parker&amp;search-alias=books-uk&amp;field-author=Michael+Parker&amp;sort=relevancerank" TargetMode="External"/><Relationship Id="rId17" Type="http://schemas.openxmlformats.org/officeDocument/2006/relationships/hyperlink" Target="https://www.amazon.co.uk/s/ref=dp_byline_sr_book_1?ie=UTF8&amp;text=Ricarda+Koch&amp;search-alias=books-uk&amp;field-author=Ricarda+Koch&amp;sort=relevancerank" TargetMode="External"/><Relationship Id="rId25" Type="http://schemas.openxmlformats.org/officeDocument/2006/relationships/hyperlink" Target="https://www.amazon.co.uk/Samuel-Greengard/e/B00TR1Q9QM/ref=dp_byline_cont_book_1" TargetMode="External"/><Relationship Id="rId2" Type="http://schemas.openxmlformats.org/officeDocument/2006/relationships/numbering" Target="numbering.xml"/><Relationship Id="rId16" Type="http://schemas.openxmlformats.org/officeDocument/2006/relationships/hyperlink" Target="https://www.amazon.co.uk/s/ref=dp_byline_sr_book_2?ie=UTF8&amp;text=Michael+Moher&amp;search-alias=books-uk&amp;field-author=Michael+Moher&amp;sort=relevancerank" TargetMode="External"/><Relationship Id="rId20" Type="http://schemas.openxmlformats.org/officeDocument/2006/relationships/hyperlink" Target="https://www.amazon.co.uk/s/ref=dp_byline_sr_book_1?ie=UTF8&amp;text=Kwonhue+Choi&amp;search-alias=books-uk&amp;field-author=Kwonhue+Choi&amp;sort=relevanceran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mathworks.co.uk" TargetMode="External"/><Relationship Id="rId5" Type="http://schemas.openxmlformats.org/officeDocument/2006/relationships/settings" Target="settings.xml"/><Relationship Id="rId15" Type="http://schemas.openxmlformats.org/officeDocument/2006/relationships/hyperlink" Target="https://www.amazon.co.uk/s/ref=dp_byline_sr_book_1?ie=UTF8&amp;text=Simon+Haykin&amp;search-alias=books-uk&amp;field-author=Simon+Haykin&amp;sort=relevancerank" TargetMode="External"/><Relationship Id="rId23" Type="http://schemas.openxmlformats.org/officeDocument/2006/relationships/hyperlink" Target="https://www.amazon.co.uk/s/ref=dp_byline_sr_book_2?ie=UTF8&amp;text=D.+Lee+Fugal&amp;search-alias=books-uk&amp;field-author=D.+Lee+Fugal&amp;sort=relevancerank"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amazon.co.uk/s/ref=dp_byline_sr_book_1?ie=UTF8&amp;text=Mohammad+A.+Matin&amp;search-alias=books-uk&amp;field-author=Mohammad+A.+Matin&amp;sort=relevanceran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amazon.co.uk/s/ref=dp_byline_sr_book_1?ie=UTF8&amp;text=Bernard+Sklar&amp;search-alias=books-uk&amp;field-author=Bernard+Sklar&amp;sort=relevancerank" TargetMode="External"/><Relationship Id="rId22" Type="http://schemas.openxmlformats.org/officeDocument/2006/relationships/hyperlink" Target="https://www.amazon.co.uk/Richard-G.-Lyons/e/B00IZ4NJGK/ref=dp_byline_cont_book_1" TargetMode="External"/><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91E91-41F6-4455-B858-7B835D286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26</Pages>
  <Words>4018</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PV8a Module Directory template 2019-20</vt:lpstr>
    </vt:vector>
  </TitlesOfParts>
  <Company>UWTSD</Company>
  <LinksUpToDate>false</LinksUpToDate>
  <CharactersWithSpaces>26874</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2019-20</dc:title>
  <dc:creator>Academic Office</dc:creator>
  <dc:description>UWTSD</dc:description>
  <cp:lastModifiedBy>Gareth</cp:lastModifiedBy>
  <cp:revision>4</cp:revision>
  <cp:lastPrinted>2014-07-03T10:50:00Z</cp:lastPrinted>
  <dcterms:created xsi:type="dcterms:W3CDTF">2019-09-16T13:24:00Z</dcterms:created>
  <dcterms:modified xsi:type="dcterms:W3CDTF">2019-09-16T13:31:00Z</dcterms:modified>
</cp:coreProperties>
</file>