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530004744"/>
        <w:docPartObj>
          <w:docPartGallery w:val="Cover Pages"/>
          <w:docPartUnique/>
        </w:docPartObj>
      </w:sdtPr>
      <w:sdtEndPr>
        <w:rPr>
          <w:rFonts w:ascii="Arial" w:eastAsiaTheme="minorHAnsi" w:hAnsi="Arial" w:cs="Arial"/>
          <w:b/>
          <w:bCs/>
          <w:sz w:val="28"/>
          <w:szCs w:val="28"/>
          <w:u w:val="single"/>
        </w:rPr>
      </w:sdtEndPr>
      <w:sdtContent>
        <w:p w14:paraId="04795413" w14:textId="77D3B4CC" w:rsidR="00A04336" w:rsidRDefault="00A04336">
          <w:pPr>
            <w:pStyle w:val="NoSpacing"/>
            <w:rPr>
              <w:sz w:val="2"/>
            </w:rPr>
          </w:pPr>
        </w:p>
        <w:p w14:paraId="79ED268F" w14:textId="77777777" w:rsidR="008E3191" w:rsidRDefault="008E3191"/>
        <w:p w14:paraId="3EAAA496" w14:textId="77777777" w:rsidR="008E3191" w:rsidRDefault="008E3191"/>
        <w:p w14:paraId="30B97A63" w14:textId="763161E5" w:rsidR="00A04336" w:rsidRPr="008E3191" w:rsidRDefault="00A04336">
          <w:r>
            <w:rPr>
              <w:noProof/>
            </w:rPr>
            <mc:AlternateContent>
              <mc:Choice Requires="wps">
                <w:drawing>
                  <wp:anchor distT="0" distB="0" distL="114300" distR="114300" simplePos="0" relativeHeight="251691008" behindDoc="0" locked="0" layoutInCell="1" allowOverlap="1" wp14:anchorId="000CB3B5" wp14:editId="0256E579">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8496B0" w:themeColor="text2" w:themeTint="99"/>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698F750" w14:textId="4343E2D8" w:rsidR="00A04336" w:rsidRDefault="00B70AF5" w:rsidP="00B70AF5">
                                    <w:pPr>
                                      <w:pStyle w:val="NoSpacing"/>
                                      <w:spacing w:line="360" w:lineRule="auto"/>
                                      <w:jc w:val="center"/>
                                      <w:rPr>
                                        <w:rFonts w:asciiTheme="majorHAnsi" w:eastAsiaTheme="majorEastAsia" w:hAnsiTheme="majorHAnsi" w:cstheme="majorBidi"/>
                                        <w:caps/>
                                        <w:color w:val="8496B0" w:themeColor="text2" w:themeTint="99"/>
                                        <w:sz w:val="68"/>
                                        <w:szCs w:val="68"/>
                                      </w:rPr>
                                    </w:pPr>
                                    <w:r w:rsidRPr="00B70AF5">
                                      <w:rPr>
                                        <w:rFonts w:ascii="Arial" w:eastAsiaTheme="majorEastAsia" w:hAnsi="Arial" w:cs="Arial"/>
                                        <w:caps/>
                                        <w:color w:val="8496B0" w:themeColor="text2" w:themeTint="99"/>
                                        <w:sz w:val="40"/>
                                        <w:szCs w:val="40"/>
                                      </w:rPr>
                                      <w:t>Knowledge and information Management Skills for the workplace</w:t>
                                    </w:r>
                                  </w:p>
                                </w:sdtContent>
                              </w:sdt>
                              <w:p w14:paraId="5A7C24EC" w14:textId="1342678F" w:rsidR="00A04336" w:rsidRPr="000266DB" w:rsidRDefault="00B70AF5" w:rsidP="000266DB">
                                <w:pPr>
                                  <w:spacing w:line="360" w:lineRule="auto"/>
                                  <w:jc w:val="both"/>
                                  <w:rPr>
                                    <w:rFonts w:ascii="Arial" w:hAnsi="Arial" w:cs="Arial"/>
                                    <w:sz w:val="24"/>
                                    <w:szCs w:val="24"/>
                                  </w:rPr>
                                </w:pPr>
                                <w:r w:rsidRPr="000266DB">
                                  <w:rPr>
                                    <w:rFonts w:ascii="Arial" w:hAnsi="Arial" w:cs="Arial"/>
                                    <w:sz w:val="24"/>
                                    <w:szCs w:val="24"/>
                                  </w:rPr>
                                  <w:t xml:space="preserve">American Airlines and IBM – to announce </w:t>
                                </w:r>
                                <w:r w:rsidR="00C1435E" w:rsidRPr="000266DB">
                                  <w:rPr>
                                    <w:rFonts w:ascii="Arial" w:hAnsi="Arial" w:cs="Arial"/>
                                    <w:sz w:val="24"/>
                                    <w:szCs w:val="24"/>
                                  </w:rPr>
                                  <w:t>their plans to develop SABRE (Semi-automatic business research Environment.</w:t>
                                </w:r>
                              </w:p>
                              <w:p w14:paraId="758B9B7C" w14:textId="55037E72" w:rsidR="00C1435E" w:rsidRPr="000266DB" w:rsidRDefault="00C1435E" w:rsidP="000266DB">
                                <w:pPr>
                                  <w:spacing w:line="360" w:lineRule="auto"/>
                                  <w:jc w:val="both"/>
                                  <w:rPr>
                                    <w:rFonts w:ascii="Arial" w:hAnsi="Arial" w:cs="Arial"/>
                                    <w:sz w:val="24"/>
                                    <w:szCs w:val="24"/>
                                  </w:rPr>
                                </w:pPr>
                                <w:r w:rsidRPr="000266DB">
                                  <w:rPr>
                                    <w:rFonts w:ascii="Arial" w:hAnsi="Arial" w:cs="Arial"/>
                                    <w:sz w:val="24"/>
                                    <w:szCs w:val="24"/>
                                  </w:rPr>
                                  <w:t>Information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00CB3B5" id="_x0000_t202" coordsize="21600,21600" o:spt="202" path="m,l,21600r21600,l21600,xe">
                    <v:stroke joinstyle="miter"/>
                    <v:path gradientshapeok="t" o:connecttype="rect"/>
                  </v:shapetype>
                  <v:shape id="Text Box 62" o:spid="_x0000_s1026" type="#_x0000_t202" style="position:absolute;margin-left:0;margin-top:0;width:468pt;height:1in;z-index:251691008;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Arial" w:eastAsiaTheme="majorEastAsia" w:hAnsi="Arial" w:cs="Arial"/>
                              <w:caps/>
                              <w:color w:val="8496B0" w:themeColor="text2" w:themeTint="99"/>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698F750" w14:textId="4343E2D8" w:rsidR="00A04336" w:rsidRDefault="00B70AF5" w:rsidP="00B70AF5">
                              <w:pPr>
                                <w:pStyle w:val="NoSpacing"/>
                                <w:spacing w:line="360" w:lineRule="auto"/>
                                <w:jc w:val="center"/>
                                <w:rPr>
                                  <w:rFonts w:asciiTheme="majorHAnsi" w:eastAsiaTheme="majorEastAsia" w:hAnsiTheme="majorHAnsi" w:cstheme="majorBidi"/>
                                  <w:caps/>
                                  <w:color w:val="8496B0" w:themeColor="text2" w:themeTint="99"/>
                                  <w:sz w:val="68"/>
                                  <w:szCs w:val="68"/>
                                </w:rPr>
                              </w:pPr>
                              <w:r w:rsidRPr="00B70AF5">
                                <w:rPr>
                                  <w:rFonts w:ascii="Arial" w:eastAsiaTheme="majorEastAsia" w:hAnsi="Arial" w:cs="Arial"/>
                                  <w:caps/>
                                  <w:color w:val="8496B0" w:themeColor="text2" w:themeTint="99"/>
                                  <w:sz w:val="40"/>
                                  <w:szCs w:val="40"/>
                                </w:rPr>
                                <w:t>Knowledge and information Management Skills for the workplace</w:t>
                              </w:r>
                            </w:p>
                          </w:sdtContent>
                        </w:sdt>
                        <w:p w14:paraId="5A7C24EC" w14:textId="1342678F" w:rsidR="00A04336" w:rsidRPr="000266DB" w:rsidRDefault="00B70AF5" w:rsidP="000266DB">
                          <w:pPr>
                            <w:spacing w:line="360" w:lineRule="auto"/>
                            <w:jc w:val="both"/>
                            <w:rPr>
                              <w:rFonts w:ascii="Arial" w:hAnsi="Arial" w:cs="Arial"/>
                              <w:sz w:val="24"/>
                              <w:szCs w:val="24"/>
                            </w:rPr>
                          </w:pPr>
                          <w:r w:rsidRPr="000266DB">
                            <w:rPr>
                              <w:rFonts w:ascii="Arial" w:hAnsi="Arial" w:cs="Arial"/>
                              <w:sz w:val="24"/>
                              <w:szCs w:val="24"/>
                            </w:rPr>
                            <w:t xml:space="preserve">American Airlines and IBM – to announce </w:t>
                          </w:r>
                          <w:r w:rsidR="00C1435E" w:rsidRPr="000266DB">
                            <w:rPr>
                              <w:rFonts w:ascii="Arial" w:hAnsi="Arial" w:cs="Arial"/>
                              <w:sz w:val="24"/>
                              <w:szCs w:val="24"/>
                            </w:rPr>
                            <w:t>their plans to develop SABRE (Semi-automatic business research Environment.</w:t>
                          </w:r>
                        </w:p>
                        <w:p w14:paraId="758B9B7C" w14:textId="55037E72" w:rsidR="00C1435E" w:rsidRPr="000266DB" w:rsidRDefault="00C1435E" w:rsidP="000266DB">
                          <w:pPr>
                            <w:spacing w:line="360" w:lineRule="auto"/>
                            <w:jc w:val="both"/>
                            <w:rPr>
                              <w:rFonts w:ascii="Arial" w:hAnsi="Arial" w:cs="Arial"/>
                              <w:sz w:val="24"/>
                              <w:szCs w:val="24"/>
                            </w:rPr>
                          </w:pPr>
                          <w:r w:rsidRPr="000266DB">
                            <w:rPr>
                              <w:rFonts w:ascii="Arial" w:hAnsi="Arial" w:cs="Arial"/>
                              <w:sz w:val="24"/>
                              <w:szCs w:val="24"/>
                            </w:rPr>
                            <w:t>Information systems.</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89984" behindDoc="1" locked="0" layoutInCell="1" allowOverlap="1" wp14:anchorId="5AAE07B5" wp14:editId="616A8D74">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3CAAAD5" id="Group 2" o:spid="_x0000_s1026" style="position:absolute;margin-left:0;margin-top:0;width:432.65pt;height:448.55pt;z-index:-251626496;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0266DB">
            <w:rPr>
              <w:noProof/>
            </w:rPr>
            <mc:AlternateContent>
              <mc:Choice Requires="wps">
                <w:drawing>
                  <wp:anchor distT="0" distB="0" distL="114300" distR="114300" simplePos="0" relativeHeight="251692032" behindDoc="0" locked="0" layoutInCell="1" allowOverlap="1" wp14:anchorId="2C58D057" wp14:editId="3CFBD805">
                    <wp:simplePos x="0" y="0"/>
                    <wp:positionH relativeFrom="column">
                      <wp:posOffset>57150</wp:posOffset>
                    </wp:positionH>
                    <wp:positionV relativeFrom="paragraph">
                      <wp:posOffset>2167890</wp:posOffset>
                    </wp:positionV>
                    <wp:extent cx="4578350" cy="793750"/>
                    <wp:effectExtent l="0" t="0" r="12700" b="25400"/>
                    <wp:wrapNone/>
                    <wp:docPr id="3" name="Rectangle 3"/>
                    <wp:cNvGraphicFramePr/>
                    <a:graphic xmlns:a="http://schemas.openxmlformats.org/drawingml/2006/main">
                      <a:graphicData uri="http://schemas.microsoft.com/office/word/2010/wordprocessingShape">
                        <wps:wsp>
                          <wps:cNvSpPr/>
                          <wps:spPr>
                            <a:xfrm>
                              <a:off x="0" y="0"/>
                              <a:ext cx="4578350" cy="793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E5E239" w14:textId="27B5AE73" w:rsidR="000266DB" w:rsidRPr="000266DB" w:rsidRDefault="000266DB" w:rsidP="000266DB">
                                <w:pPr>
                                  <w:spacing w:line="360" w:lineRule="auto"/>
                                  <w:jc w:val="both"/>
                                  <w:rPr>
                                    <w:rFonts w:ascii="Arial" w:hAnsi="Arial" w:cs="Arial"/>
                                    <w:sz w:val="24"/>
                                    <w:szCs w:val="24"/>
                                  </w:rPr>
                                </w:pPr>
                                <w:r w:rsidRPr="000266DB">
                                  <w:rPr>
                                    <w:rFonts w:ascii="Arial" w:hAnsi="Arial" w:cs="Arial"/>
                                    <w:sz w:val="24"/>
                                    <w:szCs w:val="24"/>
                                  </w:rPr>
                                  <w:t>Student name and number: GEORGIANA SERBANESCU</w:t>
                                </w:r>
                              </w:p>
                              <w:p w14:paraId="7FF22D0B" w14:textId="0EE35303" w:rsidR="000266DB" w:rsidRPr="000266DB" w:rsidRDefault="000266DB" w:rsidP="000266DB">
                                <w:pPr>
                                  <w:spacing w:line="360" w:lineRule="auto"/>
                                  <w:jc w:val="both"/>
                                  <w:rPr>
                                    <w:rFonts w:ascii="Arial" w:hAnsi="Arial" w:cs="Arial"/>
                                    <w:sz w:val="24"/>
                                    <w:szCs w:val="24"/>
                                  </w:rPr>
                                </w:pPr>
                                <w:r w:rsidRPr="000266DB">
                                  <w:rPr>
                                    <w:rFonts w:ascii="Arial" w:hAnsi="Arial" w:cs="Arial"/>
                                    <w:sz w:val="24"/>
                                    <w:szCs w:val="24"/>
                                  </w:rPr>
                                  <w:t>Lecturer’s name: Dr Md NAZMUL HASAN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58D057" id="Rectangle 3" o:spid="_x0000_s1027" style="position:absolute;margin-left:4.5pt;margin-top:170.7pt;width:360.5pt;height:6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" fillcolor="#4472c4 [3204]" strokecolor="#1f3763 [1604]" strokeweight="1pt">
                    <v:textbox>
                      <w:txbxContent>
                        <w:p w14:paraId="0CE5E239" w14:textId="27B5AE73" w:rsidR="000266DB" w:rsidRPr="000266DB" w:rsidRDefault="000266DB" w:rsidP="000266DB">
                          <w:pPr>
                            <w:spacing w:line="360" w:lineRule="auto"/>
                            <w:jc w:val="both"/>
                            <w:rPr>
                              <w:rFonts w:ascii="Arial" w:hAnsi="Arial" w:cs="Arial"/>
                              <w:sz w:val="24"/>
                              <w:szCs w:val="24"/>
                            </w:rPr>
                          </w:pPr>
                          <w:r w:rsidRPr="000266DB">
                            <w:rPr>
                              <w:rFonts w:ascii="Arial" w:hAnsi="Arial" w:cs="Arial"/>
                              <w:sz w:val="24"/>
                              <w:szCs w:val="24"/>
                            </w:rPr>
                            <w:t>Student name and number: GEORGIANA SERBANESCU</w:t>
                          </w:r>
                        </w:p>
                        <w:p w14:paraId="7FF22D0B" w14:textId="0EE35303" w:rsidR="000266DB" w:rsidRPr="000266DB" w:rsidRDefault="000266DB" w:rsidP="000266DB">
                          <w:pPr>
                            <w:spacing w:line="360" w:lineRule="auto"/>
                            <w:jc w:val="both"/>
                            <w:rPr>
                              <w:rFonts w:ascii="Arial" w:hAnsi="Arial" w:cs="Arial"/>
                              <w:sz w:val="24"/>
                              <w:szCs w:val="24"/>
                            </w:rPr>
                          </w:pPr>
                          <w:r w:rsidRPr="000266DB">
                            <w:rPr>
                              <w:rFonts w:ascii="Arial" w:hAnsi="Arial" w:cs="Arial"/>
                              <w:sz w:val="24"/>
                              <w:szCs w:val="24"/>
                            </w:rPr>
                            <w:t>Lecturer’s name: Dr Md NAZMUL HASAN</w:t>
                          </w:r>
                        </w:p>
                      </w:txbxContent>
                    </v:textbox>
                  </v:rect>
                </w:pict>
              </mc:Fallback>
            </mc:AlternateContent>
          </w:r>
          <w:r w:rsidR="00C1435E">
            <w:rPr>
              <w:noProof/>
            </w:rPr>
            <mc:AlternateContent>
              <mc:Choice Requires="wps">
                <w:drawing>
                  <wp:anchor distT="0" distB="0" distL="114300" distR="114300" simplePos="0" relativeHeight="251688960" behindDoc="0" locked="0" layoutInCell="1" allowOverlap="1" wp14:anchorId="4FC17594" wp14:editId="7A1F2999">
                    <wp:simplePos x="0" y="0"/>
                    <wp:positionH relativeFrom="margin">
                      <wp:posOffset>-736600</wp:posOffset>
                    </wp:positionH>
                    <wp:positionV relativeFrom="margin">
                      <wp:posOffset>6881132</wp:posOffset>
                    </wp:positionV>
                    <wp:extent cx="7524750" cy="374650"/>
                    <wp:effectExtent l="0" t="0" r="0" b="6985"/>
                    <wp:wrapNone/>
                    <wp:docPr id="69" name="Text Box 69"/>
                    <wp:cNvGraphicFramePr/>
                    <a:graphic xmlns:a="http://schemas.openxmlformats.org/drawingml/2006/main">
                      <a:graphicData uri="http://schemas.microsoft.com/office/word/2010/wordprocessingShape">
                        <wps:wsp>
                          <wps:cNvSpPr txBox="1"/>
                          <wps:spPr>
                            <a:xfrm>
                              <a:off x="0" y="0"/>
                              <a:ext cx="7524750"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C2E238" w14:textId="3B8778A5" w:rsidR="00A04336" w:rsidRPr="000266DB" w:rsidRDefault="00A04336" w:rsidP="00C1435E">
                                <w:pPr>
                                  <w:pStyle w:val="NoSpacing"/>
                                  <w:spacing w:line="360" w:lineRule="auto"/>
                                  <w:jc w:val="both"/>
                                  <w:rPr>
                                    <w:color w:val="4472C4" w:themeColor="accent1"/>
                                    <w:sz w:val="32"/>
                                    <w:szCs w:val="32"/>
                                    <w:u w:val="single"/>
                                  </w:rPr>
                                </w:pPr>
                                <w:sdt>
                                  <w:sdtPr>
                                    <w:rPr>
                                      <w:rFonts w:ascii="Arial" w:hAnsi="Arial" w:cs="Arial"/>
                                      <w:color w:val="4472C4" w:themeColor="accent1"/>
                                      <w:sz w:val="32"/>
                                      <w:szCs w:val="32"/>
                                      <w:u w:val="single"/>
                                    </w:rPr>
                                    <w:alias w:val="School"/>
                                    <w:tag w:val="School"/>
                                    <w:id w:val="1850680582"/>
                                    <w:dataBinding w:prefixMappings="xmlns:ns0='http://schemas.openxmlformats.org/officeDocument/2006/extended-properties' " w:xpath="/ns0:Properties[1]/ns0:Company[1]" w:storeItemID="{6668398D-A668-4E3E-A5EB-62B293D839F1}"/>
                                    <w:text/>
                                  </w:sdtPr>
                                  <w:sdtContent>
                                    <w:r w:rsidR="00C1435E" w:rsidRPr="000266DB">
                                      <w:rPr>
                                        <w:rFonts w:ascii="Arial" w:hAnsi="Arial" w:cs="Arial"/>
                                        <w:color w:val="4472C4" w:themeColor="accent1"/>
                                        <w:sz w:val="32"/>
                                        <w:szCs w:val="32"/>
                                        <w:u w:val="single"/>
                                      </w:rPr>
                                      <w:t>University of Wales Trinity Saint David Birmingham Learning Centre</w:t>
                                    </w:r>
                                  </w:sdtContent>
                                </w:sdt>
                              </w:p>
                              <w:sdt>
                                <w:sdtPr>
                                  <w:rPr>
                                    <w:rFonts w:ascii="Arial" w:hAnsi="Arial" w:cs="Arial"/>
                                    <w:color w:val="4472C4" w:themeColor="accent1"/>
                                    <w:sz w:val="28"/>
                                    <w:szCs w:val="28"/>
                                    <w:u w:val="single"/>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66D51D0" w14:textId="45DEB86D" w:rsidR="00A04336" w:rsidRPr="000266DB" w:rsidRDefault="00C1435E" w:rsidP="000266DB">
                                    <w:pPr>
                                      <w:pStyle w:val="NoSpacing"/>
                                      <w:spacing w:line="360" w:lineRule="auto"/>
                                      <w:jc w:val="both"/>
                                      <w:rPr>
                                        <w:rFonts w:ascii="Arial" w:hAnsi="Arial" w:cs="Arial"/>
                                        <w:color w:val="4472C4" w:themeColor="accent1"/>
                                        <w:sz w:val="28"/>
                                        <w:szCs w:val="28"/>
                                      </w:rPr>
                                    </w:pPr>
                                    <w:r w:rsidRPr="000266DB">
                                      <w:rPr>
                                        <w:rFonts w:ascii="Arial" w:hAnsi="Arial" w:cs="Arial"/>
                                        <w:color w:val="4472C4" w:themeColor="accent1"/>
                                        <w:sz w:val="28"/>
                                        <w:szCs w:val="28"/>
                                        <w:u w:val="single"/>
                                      </w:rPr>
                                      <w:t xml:space="preserve">Module name and code: Knowledge and Information Management Skills for the Workplace </w:t>
                                    </w:r>
                                    <w:r w:rsidR="000266DB" w:rsidRPr="000266DB">
                                      <w:rPr>
                                        <w:rFonts w:ascii="Arial" w:hAnsi="Arial" w:cs="Arial"/>
                                        <w:color w:val="4472C4" w:themeColor="accent1"/>
                                        <w:sz w:val="28"/>
                                        <w:szCs w:val="28"/>
                                        <w:u w:val="single"/>
                                      </w:rPr>
                                      <w:t>–</w:t>
                                    </w:r>
                                    <w:r w:rsidRPr="000266DB">
                                      <w:rPr>
                                        <w:rFonts w:ascii="Arial" w:hAnsi="Arial" w:cs="Arial"/>
                                        <w:color w:val="4472C4" w:themeColor="accent1"/>
                                        <w:sz w:val="28"/>
                                        <w:szCs w:val="28"/>
                                        <w:u w:val="single"/>
                                      </w:rPr>
                                      <w:t xml:space="preserve"> B</w:t>
                                    </w:r>
                                    <w:r w:rsidR="000266DB" w:rsidRPr="000266DB">
                                      <w:rPr>
                                        <w:rFonts w:ascii="Arial" w:hAnsi="Arial" w:cs="Arial"/>
                                        <w:color w:val="4472C4" w:themeColor="accent1"/>
                                        <w:sz w:val="28"/>
                                        <w:szCs w:val="28"/>
                                        <w:u w:val="single"/>
                                      </w:rPr>
                                      <w:t>MSW 5106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FC17594" id="Text Box 69" o:spid="_x0000_s1028" type="#_x0000_t202" style="position:absolute;margin-left:-58pt;margin-top:541.8pt;width:592.5pt;height:29.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" filled="f" stroked="f" strokeweight=".5pt">
                    <v:textbox style="mso-fit-shape-to-text:t" inset="0,0,0,0">
                      <w:txbxContent>
                        <w:p w14:paraId="33C2E238" w14:textId="3B8778A5" w:rsidR="00A04336" w:rsidRPr="000266DB" w:rsidRDefault="00A04336" w:rsidP="00C1435E">
                          <w:pPr>
                            <w:pStyle w:val="NoSpacing"/>
                            <w:spacing w:line="360" w:lineRule="auto"/>
                            <w:jc w:val="both"/>
                            <w:rPr>
                              <w:color w:val="4472C4" w:themeColor="accent1"/>
                              <w:sz w:val="32"/>
                              <w:szCs w:val="32"/>
                              <w:u w:val="single"/>
                            </w:rPr>
                          </w:pPr>
                          <w:sdt>
                            <w:sdtPr>
                              <w:rPr>
                                <w:rFonts w:ascii="Arial" w:hAnsi="Arial" w:cs="Arial"/>
                                <w:color w:val="4472C4" w:themeColor="accent1"/>
                                <w:sz w:val="32"/>
                                <w:szCs w:val="32"/>
                                <w:u w:val="single"/>
                              </w:rPr>
                              <w:alias w:val="School"/>
                              <w:tag w:val="School"/>
                              <w:id w:val="1850680582"/>
                              <w:dataBinding w:prefixMappings="xmlns:ns0='http://schemas.openxmlformats.org/officeDocument/2006/extended-properties' " w:xpath="/ns0:Properties[1]/ns0:Company[1]" w:storeItemID="{6668398D-A668-4E3E-A5EB-62B293D839F1}"/>
                              <w:text/>
                            </w:sdtPr>
                            <w:sdtContent>
                              <w:r w:rsidR="00C1435E" w:rsidRPr="000266DB">
                                <w:rPr>
                                  <w:rFonts w:ascii="Arial" w:hAnsi="Arial" w:cs="Arial"/>
                                  <w:color w:val="4472C4" w:themeColor="accent1"/>
                                  <w:sz w:val="32"/>
                                  <w:szCs w:val="32"/>
                                  <w:u w:val="single"/>
                                </w:rPr>
                                <w:t>University of Wales Trinity Saint David Birmingham Learning Centre</w:t>
                              </w:r>
                            </w:sdtContent>
                          </w:sdt>
                        </w:p>
                        <w:sdt>
                          <w:sdtPr>
                            <w:rPr>
                              <w:rFonts w:ascii="Arial" w:hAnsi="Arial" w:cs="Arial"/>
                              <w:color w:val="4472C4" w:themeColor="accent1"/>
                              <w:sz w:val="28"/>
                              <w:szCs w:val="28"/>
                              <w:u w:val="single"/>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66D51D0" w14:textId="45DEB86D" w:rsidR="00A04336" w:rsidRPr="000266DB" w:rsidRDefault="00C1435E" w:rsidP="000266DB">
                              <w:pPr>
                                <w:pStyle w:val="NoSpacing"/>
                                <w:spacing w:line="360" w:lineRule="auto"/>
                                <w:jc w:val="both"/>
                                <w:rPr>
                                  <w:rFonts w:ascii="Arial" w:hAnsi="Arial" w:cs="Arial"/>
                                  <w:color w:val="4472C4" w:themeColor="accent1"/>
                                  <w:sz w:val="28"/>
                                  <w:szCs w:val="28"/>
                                </w:rPr>
                              </w:pPr>
                              <w:r w:rsidRPr="000266DB">
                                <w:rPr>
                                  <w:rFonts w:ascii="Arial" w:hAnsi="Arial" w:cs="Arial"/>
                                  <w:color w:val="4472C4" w:themeColor="accent1"/>
                                  <w:sz w:val="28"/>
                                  <w:szCs w:val="28"/>
                                  <w:u w:val="single"/>
                                </w:rPr>
                                <w:t xml:space="preserve">Module name and code: Knowledge and Information Management Skills for the Workplace </w:t>
                              </w:r>
                              <w:r w:rsidR="000266DB" w:rsidRPr="000266DB">
                                <w:rPr>
                                  <w:rFonts w:ascii="Arial" w:hAnsi="Arial" w:cs="Arial"/>
                                  <w:color w:val="4472C4" w:themeColor="accent1"/>
                                  <w:sz w:val="28"/>
                                  <w:szCs w:val="28"/>
                                  <w:u w:val="single"/>
                                </w:rPr>
                                <w:t>–</w:t>
                              </w:r>
                              <w:r w:rsidRPr="000266DB">
                                <w:rPr>
                                  <w:rFonts w:ascii="Arial" w:hAnsi="Arial" w:cs="Arial"/>
                                  <w:color w:val="4472C4" w:themeColor="accent1"/>
                                  <w:sz w:val="28"/>
                                  <w:szCs w:val="28"/>
                                  <w:u w:val="single"/>
                                </w:rPr>
                                <w:t xml:space="preserve"> B</w:t>
                              </w:r>
                              <w:r w:rsidR="000266DB" w:rsidRPr="000266DB">
                                <w:rPr>
                                  <w:rFonts w:ascii="Arial" w:hAnsi="Arial" w:cs="Arial"/>
                                  <w:color w:val="4472C4" w:themeColor="accent1"/>
                                  <w:sz w:val="28"/>
                                  <w:szCs w:val="28"/>
                                  <w:u w:val="single"/>
                                </w:rPr>
                                <w:t>MSW 5106</w:t>
                              </w:r>
                            </w:p>
                          </w:sdtContent>
                        </w:sdt>
                      </w:txbxContent>
                    </v:textbox>
                    <w10:wrap anchorx="margin" anchory="margin"/>
                  </v:shape>
                </w:pict>
              </mc:Fallback>
            </mc:AlternateContent>
          </w:r>
          <w:r>
            <w:rPr>
              <w:rFonts w:ascii="Arial" w:hAnsi="Arial" w:cs="Arial"/>
              <w:b/>
              <w:bCs/>
              <w:sz w:val="28"/>
              <w:szCs w:val="28"/>
              <w:u w:val="single"/>
            </w:rPr>
            <w:br w:type="page"/>
          </w:r>
        </w:p>
      </w:sdtContent>
    </w:sdt>
    <w:p w14:paraId="6359991F" w14:textId="77777777" w:rsidR="008E3191" w:rsidRDefault="008E3191" w:rsidP="002A0721">
      <w:pPr>
        <w:spacing w:line="360" w:lineRule="auto"/>
        <w:jc w:val="center"/>
        <w:rPr>
          <w:rFonts w:ascii="Arial" w:hAnsi="Arial" w:cs="Arial"/>
          <w:b/>
          <w:bCs/>
          <w:sz w:val="28"/>
          <w:szCs w:val="28"/>
          <w:u w:val="single"/>
        </w:rPr>
      </w:pPr>
    </w:p>
    <w:p w14:paraId="49FE11C1" w14:textId="1C78DA40" w:rsidR="00BB0F87" w:rsidRDefault="00BB0F87" w:rsidP="002A0721">
      <w:pPr>
        <w:spacing w:line="360" w:lineRule="auto"/>
        <w:jc w:val="center"/>
        <w:rPr>
          <w:rFonts w:ascii="Arial" w:hAnsi="Arial" w:cs="Arial"/>
          <w:b/>
          <w:bCs/>
          <w:sz w:val="28"/>
          <w:szCs w:val="28"/>
          <w:u w:val="single"/>
        </w:rPr>
      </w:pPr>
      <w:r w:rsidRPr="002A0721">
        <w:rPr>
          <w:rFonts w:ascii="Arial" w:hAnsi="Arial" w:cs="Arial"/>
          <w:b/>
          <w:bCs/>
          <w:sz w:val="28"/>
          <w:szCs w:val="28"/>
          <w:u w:val="single"/>
        </w:rPr>
        <w:t>Task 1: Part 1</w:t>
      </w:r>
    </w:p>
    <w:p w14:paraId="05CDC663" w14:textId="77777777" w:rsidR="002A0721" w:rsidRPr="002A0721" w:rsidRDefault="002A0721" w:rsidP="002A0721">
      <w:pPr>
        <w:spacing w:line="360" w:lineRule="auto"/>
        <w:jc w:val="center"/>
        <w:rPr>
          <w:rFonts w:ascii="Arial" w:hAnsi="Arial" w:cs="Arial"/>
          <w:b/>
          <w:bCs/>
          <w:sz w:val="28"/>
          <w:szCs w:val="28"/>
          <w:u w:val="single"/>
        </w:rPr>
      </w:pPr>
    </w:p>
    <w:p w14:paraId="2845B895" w14:textId="1AD7DAE3" w:rsidR="00916246" w:rsidRPr="0053037C" w:rsidRDefault="00467771" w:rsidP="0053037C">
      <w:pPr>
        <w:spacing w:line="360" w:lineRule="auto"/>
        <w:jc w:val="both"/>
        <w:rPr>
          <w:rFonts w:ascii="Arial" w:hAnsi="Arial" w:cs="Arial"/>
        </w:rPr>
      </w:pPr>
      <w:r w:rsidRPr="0053037C">
        <w:rPr>
          <w:rFonts w:ascii="Arial" w:hAnsi="Arial" w:cs="Arial"/>
          <w:b/>
          <w:bCs/>
        </w:rPr>
        <w:t>Question 1</w:t>
      </w:r>
      <w:r w:rsidR="002A0721" w:rsidRPr="0053037C">
        <w:rPr>
          <w:rFonts w:ascii="Arial" w:hAnsi="Arial" w:cs="Arial"/>
          <w:b/>
          <w:bCs/>
        </w:rPr>
        <w:t xml:space="preserve">. </w:t>
      </w:r>
      <w:r w:rsidR="00EA368E" w:rsidRPr="0053037C">
        <w:rPr>
          <w:rFonts w:ascii="Arial" w:hAnsi="Arial" w:cs="Arial"/>
        </w:rPr>
        <w:t>Describe how the overall approach adopted by American Airlines incorporated the basic competitive strategies of cost leadership and product differentiation</w:t>
      </w:r>
      <w:r w:rsidR="002A0721" w:rsidRPr="0053037C">
        <w:rPr>
          <w:rFonts w:ascii="Arial" w:hAnsi="Arial" w:cs="Arial"/>
        </w:rPr>
        <w:t>.</w:t>
      </w:r>
    </w:p>
    <w:p w14:paraId="4995975F" w14:textId="7A3BA107" w:rsidR="00B860B6" w:rsidRPr="0053037C" w:rsidRDefault="00083A51" w:rsidP="00672525">
      <w:pPr>
        <w:spacing w:line="360" w:lineRule="auto"/>
        <w:jc w:val="both"/>
        <w:rPr>
          <w:rFonts w:ascii="Arial" w:hAnsi="Arial" w:cs="Arial"/>
        </w:rPr>
      </w:pPr>
      <w:r w:rsidRPr="0053037C">
        <w:rPr>
          <w:rFonts w:ascii="Arial" w:hAnsi="Arial" w:cs="Arial"/>
        </w:rPr>
        <w:t>American Airlines adopted a general approach that incorporated the two basic competitive strategies of cost leadership and differentiation. in his writings on generic strategies, Mich</w:t>
      </w:r>
      <w:r w:rsidR="002A0721" w:rsidRPr="0053037C">
        <w:rPr>
          <w:rFonts w:ascii="Arial" w:hAnsi="Arial" w:cs="Arial"/>
        </w:rPr>
        <w:t>a</w:t>
      </w:r>
      <w:r w:rsidRPr="0053037C">
        <w:rPr>
          <w:rFonts w:ascii="Arial" w:hAnsi="Arial" w:cs="Arial"/>
        </w:rPr>
        <w:t xml:space="preserve">el Porter informs that </w:t>
      </w:r>
      <w:r w:rsidR="00AF59AF" w:rsidRPr="0053037C">
        <w:rPr>
          <w:rFonts w:ascii="Arial" w:hAnsi="Arial" w:cs="Arial"/>
        </w:rPr>
        <w:t>an organization can achieve competitive advantage over its competitors through differentiation and cost leadership. In differentiation, Porter argues that an organization ought to ensure that the products or services it produces have unique selling points when compared to those produced by its competitors. In doing so, Porter argues, the organization will have achieved product differentiation and it will gain competitive advantage as customers will prefer its products in order to enjoy their unique selling points. In cost differentiation, Porter argues that an organization can gain competitive advantage by providing goods and services at a cost that beats that of its competitors from a customer’s point of view</w:t>
      </w:r>
      <w:r w:rsidR="00952899" w:rsidRPr="0053037C">
        <w:rPr>
          <w:rFonts w:ascii="Arial" w:hAnsi="Arial" w:cs="Arial"/>
        </w:rPr>
        <w:t xml:space="preserve"> (Kim, Nam, and </w:t>
      </w:r>
      <w:proofErr w:type="spellStart"/>
      <w:r w:rsidR="00952899" w:rsidRPr="0053037C">
        <w:rPr>
          <w:rFonts w:ascii="Arial" w:hAnsi="Arial" w:cs="Arial"/>
        </w:rPr>
        <w:t>Stimpert</w:t>
      </w:r>
      <w:proofErr w:type="spellEnd"/>
      <w:r w:rsidR="00952899" w:rsidRPr="0053037C">
        <w:rPr>
          <w:rFonts w:ascii="Arial" w:hAnsi="Arial" w:cs="Arial"/>
        </w:rPr>
        <w:t>, 2004)</w:t>
      </w:r>
      <w:r w:rsidR="00AF59AF" w:rsidRPr="0053037C">
        <w:rPr>
          <w:rFonts w:ascii="Arial" w:hAnsi="Arial" w:cs="Arial"/>
        </w:rPr>
        <w:t xml:space="preserve">. </w:t>
      </w:r>
      <w:r w:rsidR="002A0721" w:rsidRPr="0053037C">
        <w:rPr>
          <w:rFonts w:ascii="Arial" w:hAnsi="Arial" w:cs="Arial"/>
        </w:rPr>
        <w:t>Therefore</w:t>
      </w:r>
      <w:r w:rsidR="00AF59AF" w:rsidRPr="0053037C">
        <w:rPr>
          <w:rFonts w:ascii="Arial" w:hAnsi="Arial" w:cs="Arial"/>
        </w:rPr>
        <w:t>, customers will prefer the organization’s products and</w:t>
      </w:r>
      <w:r w:rsidR="00B860B6" w:rsidRPr="0053037C">
        <w:rPr>
          <w:rFonts w:ascii="Arial" w:hAnsi="Arial" w:cs="Arial"/>
        </w:rPr>
        <w:t xml:space="preserve">/or services in order to enjoy the low cost. </w:t>
      </w:r>
      <w:r w:rsidR="00A50A0E" w:rsidRPr="0053037C">
        <w:rPr>
          <w:rFonts w:ascii="Arial" w:hAnsi="Arial" w:cs="Arial"/>
        </w:rPr>
        <w:t xml:space="preserve">In conjunction, the two strategies put an organization ahead of competition hence the achievement of overall competitive advantage. </w:t>
      </w:r>
    </w:p>
    <w:p w14:paraId="281E3DC3" w14:textId="77777777" w:rsidR="004422B6" w:rsidRPr="0053037C" w:rsidRDefault="00B860B6" w:rsidP="0053037C">
      <w:pPr>
        <w:spacing w:line="360" w:lineRule="auto"/>
        <w:ind w:firstLine="720"/>
        <w:jc w:val="both"/>
        <w:rPr>
          <w:rFonts w:ascii="Arial" w:hAnsi="Arial" w:cs="Arial"/>
        </w:rPr>
      </w:pPr>
      <w:r w:rsidRPr="0053037C">
        <w:rPr>
          <w:rFonts w:ascii="Arial" w:hAnsi="Arial" w:cs="Arial"/>
        </w:rPr>
        <w:t xml:space="preserve">The above two basic competitive advantage strategies were incorporated into the approach that American Airlines adopted. According to the case study provided, it is reported that the airline introduced a system by the name Semi-Automatic Business Research Environment (SABRE). The system, as the case study shows, was designed to automate the process of reserving seats through the internet such that the customers would not have to physically visit the company’s premises. Moreover, the case study informs that the system reduced the cost of the reservation process. Through the system, the company achieved product differentiation in the following manner: at the time of the introduction of the system, all </w:t>
      </w:r>
      <w:r w:rsidR="00A50A0E" w:rsidRPr="0053037C">
        <w:rPr>
          <w:rFonts w:ascii="Arial" w:hAnsi="Arial" w:cs="Arial"/>
        </w:rPr>
        <w:t xml:space="preserve">other airlines depended on manual means for seat reservations. Therefore, when American Airlines introduced the automated SABRE system, it provided unique services to the aviation customers hence product differentiation. On </w:t>
      </w:r>
      <w:r w:rsidR="004422B6" w:rsidRPr="0053037C">
        <w:rPr>
          <w:rFonts w:ascii="Arial" w:hAnsi="Arial" w:cs="Arial"/>
        </w:rPr>
        <w:t>cost leadership</w:t>
      </w:r>
      <w:r w:rsidR="00A50A0E" w:rsidRPr="0053037C">
        <w:rPr>
          <w:rFonts w:ascii="Arial" w:hAnsi="Arial" w:cs="Arial"/>
        </w:rPr>
        <w:t xml:space="preserve">, American Airlines achieved </w:t>
      </w:r>
      <w:r w:rsidR="004422B6" w:rsidRPr="0053037C">
        <w:rPr>
          <w:rFonts w:ascii="Arial" w:hAnsi="Arial" w:cs="Arial"/>
        </w:rPr>
        <w:t>this strategy</w:t>
      </w:r>
      <w:r w:rsidR="00A50A0E" w:rsidRPr="0053037C">
        <w:rPr>
          <w:rFonts w:ascii="Arial" w:hAnsi="Arial" w:cs="Arial"/>
        </w:rPr>
        <w:t xml:space="preserve"> in the aviation industry </w:t>
      </w:r>
      <w:r w:rsidR="004422B6" w:rsidRPr="0053037C">
        <w:rPr>
          <w:rFonts w:ascii="Arial" w:hAnsi="Arial" w:cs="Arial"/>
        </w:rPr>
        <w:t>through two main ways.</w:t>
      </w:r>
      <w:r w:rsidR="00A50A0E" w:rsidRPr="0053037C">
        <w:rPr>
          <w:rFonts w:ascii="Arial" w:hAnsi="Arial" w:cs="Arial"/>
        </w:rPr>
        <w:t xml:space="preserve"> </w:t>
      </w:r>
    </w:p>
    <w:p w14:paraId="71494104" w14:textId="77777777" w:rsidR="00F30FA4" w:rsidRPr="0053037C" w:rsidRDefault="004422B6" w:rsidP="0053037C">
      <w:pPr>
        <w:spacing w:line="360" w:lineRule="auto"/>
        <w:ind w:firstLine="720"/>
        <w:jc w:val="both"/>
        <w:rPr>
          <w:rFonts w:ascii="Arial" w:hAnsi="Arial" w:cs="Arial"/>
        </w:rPr>
      </w:pPr>
      <w:r w:rsidRPr="0053037C">
        <w:rPr>
          <w:rFonts w:ascii="Arial" w:hAnsi="Arial" w:cs="Arial"/>
        </w:rPr>
        <w:lastRenderedPageBreak/>
        <w:t>F</w:t>
      </w:r>
      <w:r w:rsidR="00A50A0E" w:rsidRPr="0053037C">
        <w:rPr>
          <w:rFonts w:ascii="Arial" w:hAnsi="Arial" w:cs="Arial"/>
        </w:rPr>
        <w:t xml:space="preserve">irstly, the system made the cost of seat reservation cheaper at the customers’ end. Because customers could reserve their flight seats without physically visiting company’s premises, the additional cost of travel and lodgings they incurred were cut by the company. </w:t>
      </w:r>
      <w:r w:rsidR="00204881" w:rsidRPr="0053037C">
        <w:rPr>
          <w:rFonts w:ascii="Arial" w:hAnsi="Arial" w:cs="Arial"/>
        </w:rPr>
        <w:t xml:space="preserve">Secondly, the cost of seat reservation also reduced from the company’s perspective. All the infrastructure that was required to make the physical reservations possible were rendered unnecessary. Therefore, the company did not have to pay for expenses such as salaries for the attendees that made the previous manual system possible and </w:t>
      </w:r>
      <w:r w:rsidR="00C92D0A" w:rsidRPr="0053037C">
        <w:rPr>
          <w:rFonts w:ascii="Arial" w:hAnsi="Arial" w:cs="Arial"/>
        </w:rPr>
        <w:t xml:space="preserve">expenses for items such as stationary. </w:t>
      </w:r>
      <w:proofErr w:type="gramStart"/>
      <w:r w:rsidR="00C92D0A" w:rsidRPr="0053037C">
        <w:rPr>
          <w:rFonts w:ascii="Arial" w:hAnsi="Arial" w:cs="Arial"/>
        </w:rPr>
        <w:t>On the whole</w:t>
      </w:r>
      <w:proofErr w:type="gramEnd"/>
      <w:r w:rsidR="00C92D0A" w:rsidRPr="0053037C">
        <w:rPr>
          <w:rFonts w:ascii="Arial" w:hAnsi="Arial" w:cs="Arial"/>
        </w:rPr>
        <w:t xml:space="preserve">, as the case study shows, American Airlines was able to save 30% on the investments it made to make its operations possible. The saving on investment that the company made it possible for it to reduce the cost of its services. </w:t>
      </w:r>
      <w:proofErr w:type="gramStart"/>
      <w:r w:rsidR="009058F3" w:rsidRPr="0053037C">
        <w:rPr>
          <w:rFonts w:ascii="Arial" w:hAnsi="Arial" w:cs="Arial"/>
        </w:rPr>
        <w:t>AS a consequence of</w:t>
      </w:r>
      <w:proofErr w:type="gramEnd"/>
      <w:r w:rsidR="009058F3" w:rsidRPr="0053037C">
        <w:rPr>
          <w:rFonts w:ascii="Arial" w:hAnsi="Arial" w:cs="Arial"/>
        </w:rPr>
        <w:t xml:space="preserve"> the reduced cost of operation and cost of services, American Airlines was able to </w:t>
      </w:r>
      <w:r w:rsidRPr="0053037C">
        <w:rPr>
          <w:rFonts w:ascii="Arial" w:hAnsi="Arial" w:cs="Arial"/>
        </w:rPr>
        <w:t xml:space="preserve">achieve cost leadership over its competitors. </w:t>
      </w:r>
    </w:p>
    <w:p w14:paraId="77A17B8E" w14:textId="5C9D8B05" w:rsidR="00F30FA4" w:rsidRPr="0053037C" w:rsidRDefault="004422B6" w:rsidP="0053037C">
      <w:pPr>
        <w:spacing w:line="360" w:lineRule="auto"/>
        <w:ind w:firstLine="720"/>
        <w:jc w:val="both"/>
        <w:rPr>
          <w:rFonts w:ascii="Arial" w:hAnsi="Arial" w:cs="Arial"/>
        </w:rPr>
      </w:pPr>
      <w:r w:rsidRPr="0053037C">
        <w:rPr>
          <w:rFonts w:ascii="Arial" w:hAnsi="Arial" w:cs="Arial"/>
        </w:rPr>
        <w:t xml:space="preserve">The other airlines were still incurring additional costs of operation that American Airlines had managed to cut due to the SABRE system. Therefore, they were unable to match American Airlines’ prices, which meant the company had the advantage of cheaper flights. </w:t>
      </w:r>
      <w:proofErr w:type="gramStart"/>
      <w:r w:rsidRPr="0053037C">
        <w:rPr>
          <w:rFonts w:ascii="Arial" w:hAnsi="Arial" w:cs="Arial"/>
        </w:rPr>
        <w:t>In light of</w:t>
      </w:r>
      <w:proofErr w:type="gramEnd"/>
      <w:r w:rsidRPr="0053037C">
        <w:rPr>
          <w:rFonts w:ascii="Arial" w:hAnsi="Arial" w:cs="Arial"/>
        </w:rPr>
        <w:t xml:space="preserve"> the above, it is evident that the introduction of the SABRE system afforded American Airlines </w:t>
      </w:r>
      <w:r w:rsidR="00A72F1C" w:rsidRPr="0053037C">
        <w:rPr>
          <w:rFonts w:ascii="Arial" w:hAnsi="Arial" w:cs="Arial"/>
        </w:rPr>
        <w:t xml:space="preserve">the opportunity to reduce the cost of its services thus achieving cost leadership. </w:t>
      </w:r>
      <w:r w:rsidR="001108DF" w:rsidRPr="0053037C">
        <w:rPr>
          <w:rFonts w:ascii="Arial" w:hAnsi="Arial" w:cs="Arial"/>
        </w:rPr>
        <w:t>A</w:t>
      </w:r>
      <w:r w:rsidR="00A72F1C" w:rsidRPr="0053037C">
        <w:rPr>
          <w:rFonts w:ascii="Arial" w:hAnsi="Arial" w:cs="Arial"/>
        </w:rPr>
        <w:t>dditionally, the system also offered the company the opportunity to differentiate its services as it automated the process of seat reservation, which was unlike any other company at the time.</w:t>
      </w:r>
      <w:r w:rsidR="00F30FA4" w:rsidRPr="0053037C">
        <w:rPr>
          <w:rFonts w:ascii="Arial" w:hAnsi="Arial" w:cs="Arial"/>
        </w:rPr>
        <w:t xml:space="preserve"> The ability of the company to incorporate the two basic strategies of cost leadership in its overall strategy is reflected in several research papers </w:t>
      </w:r>
      <w:proofErr w:type="gramStart"/>
      <w:r w:rsidR="00F30FA4" w:rsidRPr="0053037C">
        <w:rPr>
          <w:rFonts w:ascii="Arial" w:hAnsi="Arial" w:cs="Arial"/>
        </w:rPr>
        <w:t>on the subject of competitive</w:t>
      </w:r>
      <w:proofErr w:type="gramEnd"/>
      <w:r w:rsidR="00F30FA4" w:rsidRPr="0053037C">
        <w:rPr>
          <w:rFonts w:ascii="Arial" w:hAnsi="Arial" w:cs="Arial"/>
        </w:rPr>
        <w:t xml:space="preserve"> strategy. For example, in an article titled ‘The development of information-based competence and execution of information-based competition’ the authors argue that the airline was among the first organizations in the aviation industry to distinguish itself in terms of cost and product differentiation</w:t>
      </w:r>
      <w:r w:rsidR="001108DF" w:rsidRPr="0053037C">
        <w:rPr>
          <w:rFonts w:ascii="Arial" w:hAnsi="Arial" w:cs="Arial"/>
        </w:rPr>
        <w:t xml:space="preserve"> (Duncan, Richard, and James, 1995)</w:t>
      </w:r>
      <w:r w:rsidR="00F30FA4" w:rsidRPr="0053037C">
        <w:rPr>
          <w:rFonts w:ascii="Arial" w:hAnsi="Arial" w:cs="Arial"/>
        </w:rPr>
        <w:t>.</w:t>
      </w:r>
    </w:p>
    <w:p w14:paraId="22EB13DD" w14:textId="2F65BEFB" w:rsidR="002A0721" w:rsidRPr="0053037C" w:rsidRDefault="002A0721" w:rsidP="0053037C">
      <w:pPr>
        <w:spacing w:line="360" w:lineRule="auto"/>
        <w:ind w:firstLine="720"/>
        <w:jc w:val="both"/>
        <w:rPr>
          <w:rFonts w:ascii="Arial" w:hAnsi="Arial" w:cs="Arial"/>
        </w:rPr>
      </w:pPr>
    </w:p>
    <w:p w14:paraId="6D5C77C6" w14:textId="0F6BE9E8" w:rsidR="002A0721" w:rsidRPr="0053037C" w:rsidRDefault="002A0721" w:rsidP="0053037C">
      <w:pPr>
        <w:spacing w:line="360" w:lineRule="auto"/>
        <w:ind w:firstLine="720"/>
        <w:jc w:val="both"/>
        <w:rPr>
          <w:rFonts w:ascii="Arial" w:hAnsi="Arial" w:cs="Arial"/>
        </w:rPr>
      </w:pPr>
    </w:p>
    <w:p w14:paraId="39F9303D" w14:textId="27BC6E87" w:rsidR="002A0721" w:rsidRPr="0053037C" w:rsidRDefault="002A0721" w:rsidP="0053037C">
      <w:pPr>
        <w:spacing w:line="360" w:lineRule="auto"/>
        <w:ind w:firstLine="720"/>
        <w:jc w:val="both"/>
        <w:rPr>
          <w:rFonts w:ascii="Arial" w:hAnsi="Arial" w:cs="Arial"/>
        </w:rPr>
      </w:pPr>
    </w:p>
    <w:p w14:paraId="02E8E6C5" w14:textId="3BE9D01C" w:rsidR="002A0721" w:rsidRPr="0053037C" w:rsidRDefault="002A0721" w:rsidP="0053037C">
      <w:pPr>
        <w:spacing w:line="360" w:lineRule="auto"/>
        <w:ind w:firstLine="720"/>
        <w:jc w:val="both"/>
        <w:rPr>
          <w:rFonts w:ascii="Arial" w:hAnsi="Arial" w:cs="Arial"/>
        </w:rPr>
      </w:pPr>
    </w:p>
    <w:p w14:paraId="13E19306" w14:textId="4FD21748" w:rsidR="002A0721" w:rsidRPr="0053037C" w:rsidRDefault="002A0721" w:rsidP="0053037C">
      <w:pPr>
        <w:spacing w:line="360" w:lineRule="auto"/>
        <w:ind w:firstLine="720"/>
        <w:jc w:val="both"/>
        <w:rPr>
          <w:rFonts w:ascii="Arial" w:hAnsi="Arial" w:cs="Arial"/>
        </w:rPr>
      </w:pPr>
    </w:p>
    <w:p w14:paraId="57AA1FDE" w14:textId="77777777" w:rsidR="002A0721" w:rsidRPr="0053037C" w:rsidRDefault="002A0721" w:rsidP="0053037C">
      <w:pPr>
        <w:spacing w:line="360" w:lineRule="auto"/>
        <w:jc w:val="both"/>
        <w:rPr>
          <w:rFonts w:ascii="Arial" w:hAnsi="Arial" w:cs="Arial"/>
        </w:rPr>
      </w:pPr>
    </w:p>
    <w:p w14:paraId="666526E5" w14:textId="70E5579B" w:rsidR="00F30FA4" w:rsidRPr="0053037C" w:rsidRDefault="00F30FA4" w:rsidP="0053037C">
      <w:pPr>
        <w:spacing w:line="360" w:lineRule="auto"/>
        <w:jc w:val="both"/>
        <w:rPr>
          <w:rFonts w:ascii="Arial" w:hAnsi="Arial" w:cs="Arial"/>
        </w:rPr>
      </w:pPr>
      <w:r w:rsidRPr="0053037C">
        <w:rPr>
          <w:rFonts w:ascii="Arial" w:hAnsi="Arial" w:cs="Arial"/>
          <w:b/>
          <w:bCs/>
        </w:rPr>
        <w:lastRenderedPageBreak/>
        <w:t>Question 2</w:t>
      </w:r>
      <w:r w:rsidR="002A0721" w:rsidRPr="0053037C">
        <w:rPr>
          <w:rFonts w:ascii="Arial" w:hAnsi="Arial" w:cs="Arial"/>
          <w:b/>
          <w:bCs/>
        </w:rPr>
        <w:t xml:space="preserve">. </w:t>
      </w:r>
      <w:r w:rsidR="00EA368E" w:rsidRPr="0053037C">
        <w:rPr>
          <w:rFonts w:ascii="Arial" w:hAnsi="Arial" w:cs="Arial"/>
        </w:rPr>
        <w:t>In what ways did SABRE provide American Airlines with a competitive advantage?</w:t>
      </w:r>
    </w:p>
    <w:p w14:paraId="21DDB701" w14:textId="5D573EEE" w:rsidR="00883F6B" w:rsidRPr="0053037C" w:rsidRDefault="00FA79CD" w:rsidP="0053037C">
      <w:pPr>
        <w:spacing w:line="360" w:lineRule="auto"/>
        <w:jc w:val="both"/>
        <w:rPr>
          <w:rFonts w:ascii="Arial" w:hAnsi="Arial" w:cs="Arial"/>
        </w:rPr>
      </w:pPr>
      <w:r w:rsidRPr="0053037C">
        <w:rPr>
          <w:rFonts w:ascii="Arial" w:hAnsi="Arial" w:cs="Arial"/>
        </w:rPr>
        <w:t xml:space="preserve">The nature of competition in an industry determines the competitive advantage that an organization that operates within it can amass. </w:t>
      </w:r>
      <w:r w:rsidR="00061F67" w:rsidRPr="0053037C">
        <w:rPr>
          <w:rFonts w:ascii="Arial" w:hAnsi="Arial" w:cs="Arial"/>
        </w:rPr>
        <w:t>Michael Porter argues that there are five key forces that determine the competitive nature of an industry, and which an organization should be able to ensure they work to its advantage if it is to gain competitive advantage. The five forces include the threat of new entrants to the industry, bargaining power of suppliers, bargaining power of customers, threats of substitute products and the degree of competitive rivalry</w:t>
      </w:r>
      <w:r w:rsidR="001108DF" w:rsidRPr="0053037C">
        <w:rPr>
          <w:rFonts w:ascii="Arial" w:hAnsi="Arial" w:cs="Arial"/>
        </w:rPr>
        <w:t xml:space="preserve"> (Porter and Strategy, 1980)</w:t>
      </w:r>
      <w:r w:rsidR="00061F67" w:rsidRPr="0053037C">
        <w:rPr>
          <w:rFonts w:ascii="Arial" w:hAnsi="Arial" w:cs="Arial"/>
        </w:rPr>
        <w:t xml:space="preserve">. </w:t>
      </w:r>
      <w:r w:rsidR="00D57147" w:rsidRPr="0053037C">
        <w:rPr>
          <w:rFonts w:ascii="Arial" w:hAnsi="Arial" w:cs="Arial"/>
        </w:rPr>
        <w:t xml:space="preserve">One of the ways through which American Airlines gained competitive advantage is by making the force of customers’ bargaining power work in its favor. The bargaining power of customers is the extent to which buyers can dictate the price of goods in the market. The more powerful they are, the more they can determine the price of goods and services. When American Airlines introduced the SABRE system into its services, it gave the customers in American aviation the ability to choose their cheaper services. This increased their bargaining power as they could hold the choice against the prices offered by other airlines. As a result, the customers gained the power to negotiate, which worked in favor of American Airlines as they chose its services hence the competitive advantage. </w:t>
      </w:r>
      <w:r w:rsidR="00883F6B" w:rsidRPr="0053037C">
        <w:rPr>
          <w:rFonts w:ascii="Arial" w:hAnsi="Arial" w:cs="Arial"/>
        </w:rPr>
        <w:t>Giving buyers the power to make choices in favor of an organization is one of the surest ways of gaining competitive advantage as the organization offering them the power will be able to dictate the prices in the market</w:t>
      </w:r>
      <w:r w:rsidR="001108DF" w:rsidRPr="0053037C">
        <w:rPr>
          <w:rFonts w:ascii="Arial" w:hAnsi="Arial" w:cs="Arial"/>
        </w:rPr>
        <w:t xml:space="preserve"> (Porter and Strategy, 1980)</w:t>
      </w:r>
      <w:r w:rsidR="00883F6B" w:rsidRPr="0053037C">
        <w:rPr>
          <w:rFonts w:ascii="Arial" w:hAnsi="Arial" w:cs="Arial"/>
        </w:rPr>
        <w:t>. Porter writes that one of the ways that buyers can gain power is by incurring low or negative switching cost. American Airlines made the cost to switch to its services negative for the buyers as they paid less by preferring the airline’s services thus gaining competitive advantage.</w:t>
      </w:r>
    </w:p>
    <w:p w14:paraId="6E33CED4" w14:textId="34957CD6" w:rsidR="00306222" w:rsidRPr="0053037C" w:rsidRDefault="00167255" w:rsidP="0053037C">
      <w:pPr>
        <w:spacing w:line="360" w:lineRule="auto"/>
        <w:jc w:val="both"/>
        <w:rPr>
          <w:rFonts w:ascii="Arial" w:hAnsi="Arial" w:cs="Arial"/>
        </w:rPr>
      </w:pPr>
      <w:r w:rsidRPr="0053037C">
        <w:rPr>
          <w:rFonts w:ascii="Arial" w:hAnsi="Arial" w:cs="Arial"/>
        </w:rPr>
        <w:tab/>
        <w:t xml:space="preserve">American Airlines further gained competitive advantage by reducing the threat that the substitute products posed to its operations. A substitute product can be defined as a product that can satisfy the same need that is produced by another organization capable of achieving the same sales volume as </w:t>
      </w:r>
      <w:r w:rsidR="00695502" w:rsidRPr="0053037C">
        <w:rPr>
          <w:rFonts w:ascii="Arial" w:hAnsi="Arial" w:cs="Arial"/>
        </w:rPr>
        <w:t>the organization looking to gain competitive advantage. Moreover, the competition that such a product can pose increases if the organization offering it can reduce the market price</w:t>
      </w:r>
      <w:r w:rsidR="00B51DD3" w:rsidRPr="0053037C">
        <w:rPr>
          <w:rFonts w:ascii="Arial" w:hAnsi="Arial" w:cs="Arial"/>
        </w:rPr>
        <w:t xml:space="preserve"> (Porter, 1985)</w:t>
      </w:r>
      <w:r w:rsidR="00695502" w:rsidRPr="0053037C">
        <w:rPr>
          <w:rFonts w:ascii="Arial" w:hAnsi="Arial" w:cs="Arial"/>
        </w:rPr>
        <w:t xml:space="preserve">. American Airline </w:t>
      </w:r>
      <w:r w:rsidR="00D2339C" w:rsidRPr="0053037C">
        <w:rPr>
          <w:rFonts w:ascii="Arial" w:hAnsi="Arial" w:cs="Arial"/>
        </w:rPr>
        <w:t xml:space="preserve">managed to acquire competitive advantage by rendering the substitute products incapable of competing with its services. The SABRE system made the substitute products less threatening as they did not have the distinction of automation that the services offered by American Airlines had. Finally, American Airlines gained competitive advantage by making the aviation industry difficult to enter for potential </w:t>
      </w:r>
      <w:r w:rsidR="00F43233" w:rsidRPr="0053037C">
        <w:rPr>
          <w:rFonts w:ascii="Arial" w:hAnsi="Arial" w:cs="Arial"/>
        </w:rPr>
        <w:t xml:space="preserve">companies. In Porter’s writings, he argues that one of the factors that determine the competitive nature of an industry, and one that </w:t>
      </w:r>
      <w:proofErr w:type="gramStart"/>
      <w:r w:rsidR="00F43233" w:rsidRPr="0053037C">
        <w:rPr>
          <w:rFonts w:ascii="Arial" w:hAnsi="Arial" w:cs="Arial"/>
        </w:rPr>
        <w:t>is capable of giving</w:t>
      </w:r>
      <w:proofErr w:type="gramEnd"/>
      <w:r w:rsidR="00F43233" w:rsidRPr="0053037C">
        <w:rPr>
          <w:rFonts w:ascii="Arial" w:hAnsi="Arial" w:cs="Arial"/>
        </w:rPr>
        <w:t xml:space="preserve"> an organization the ability to gain competitive advantage, is </w:t>
      </w:r>
      <w:r w:rsidR="00F43233" w:rsidRPr="0053037C">
        <w:rPr>
          <w:rFonts w:ascii="Arial" w:hAnsi="Arial" w:cs="Arial"/>
        </w:rPr>
        <w:lastRenderedPageBreak/>
        <w:t>barriers to entry. Barriers to entry in an industry are the issues that a potential company will have to overcome before it can successfully enter and thrive in the market</w:t>
      </w:r>
      <w:r w:rsidR="00B51DD3" w:rsidRPr="0053037C">
        <w:rPr>
          <w:rFonts w:ascii="Arial" w:hAnsi="Arial" w:cs="Arial"/>
        </w:rPr>
        <w:t xml:space="preserve"> (Porter, 1985)</w:t>
      </w:r>
      <w:r w:rsidR="00F43233" w:rsidRPr="0053037C">
        <w:rPr>
          <w:rFonts w:ascii="Arial" w:hAnsi="Arial" w:cs="Arial"/>
        </w:rPr>
        <w:t xml:space="preserve">. An industry that is easy to enter will attract many companies which will act as competition to the existing companies. For American Airlines, the SABRE system that the company introduced raised the barrier to entry. Entities that wished to enter the aviation industry had to acquire the system </w:t>
      </w:r>
      <w:r w:rsidR="0002663B" w:rsidRPr="0053037C">
        <w:rPr>
          <w:rFonts w:ascii="Arial" w:hAnsi="Arial" w:cs="Arial"/>
        </w:rPr>
        <w:t>as this was the only way of successfully attracting customers. However, other companies could not navigate the barrier as the system depended on the internet, which was a new technology that was not yet readily available as it currently is.</w:t>
      </w:r>
      <w:r w:rsidR="00306222" w:rsidRPr="0053037C">
        <w:rPr>
          <w:rFonts w:ascii="Arial" w:hAnsi="Arial" w:cs="Arial"/>
        </w:rPr>
        <w:t xml:space="preserve"> In summary, American Airlines gained competitive advantage by raising the barrier to entering the aviation industry, increasing the buyers bargaining power and making the force favor the company, and reducing the threat that similar substitute services posed by distinguishing its services through automation of the reservation process.</w:t>
      </w:r>
    </w:p>
    <w:p w14:paraId="65E2FAE0" w14:textId="4FBF5B1C" w:rsidR="002A0721" w:rsidRPr="0053037C" w:rsidRDefault="002A0721" w:rsidP="0053037C">
      <w:pPr>
        <w:spacing w:line="360" w:lineRule="auto"/>
        <w:jc w:val="both"/>
        <w:rPr>
          <w:rFonts w:ascii="Arial" w:hAnsi="Arial" w:cs="Arial"/>
        </w:rPr>
      </w:pPr>
    </w:p>
    <w:p w14:paraId="7B17250C" w14:textId="41F5426F" w:rsidR="002A0721" w:rsidRPr="0053037C" w:rsidRDefault="002A0721" w:rsidP="0053037C">
      <w:pPr>
        <w:spacing w:line="360" w:lineRule="auto"/>
        <w:jc w:val="both"/>
        <w:rPr>
          <w:rFonts w:ascii="Arial" w:hAnsi="Arial" w:cs="Arial"/>
        </w:rPr>
      </w:pPr>
    </w:p>
    <w:p w14:paraId="79026693" w14:textId="6C2615D4" w:rsidR="002A0721" w:rsidRPr="0053037C" w:rsidRDefault="002A0721" w:rsidP="0053037C">
      <w:pPr>
        <w:spacing w:line="360" w:lineRule="auto"/>
        <w:jc w:val="both"/>
        <w:rPr>
          <w:rFonts w:ascii="Arial" w:hAnsi="Arial" w:cs="Arial"/>
        </w:rPr>
      </w:pPr>
    </w:p>
    <w:p w14:paraId="0C204CBF" w14:textId="4E2CF010" w:rsidR="002A0721" w:rsidRPr="0053037C" w:rsidRDefault="002A0721" w:rsidP="0053037C">
      <w:pPr>
        <w:spacing w:line="360" w:lineRule="auto"/>
        <w:jc w:val="both"/>
        <w:rPr>
          <w:rFonts w:ascii="Arial" w:hAnsi="Arial" w:cs="Arial"/>
        </w:rPr>
      </w:pPr>
    </w:p>
    <w:p w14:paraId="2D0263E4" w14:textId="4FBEDFA5" w:rsidR="002A0721" w:rsidRPr="0053037C" w:rsidRDefault="002A0721" w:rsidP="0053037C">
      <w:pPr>
        <w:spacing w:line="360" w:lineRule="auto"/>
        <w:jc w:val="both"/>
        <w:rPr>
          <w:rFonts w:ascii="Arial" w:hAnsi="Arial" w:cs="Arial"/>
        </w:rPr>
      </w:pPr>
    </w:p>
    <w:p w14:paraId="68969129" w14:textId="734BB206" w:rsidR="002A0721" w:rsidRPr="0053037C" w:rsidRDefault="002A0721" w:rsidP="0053037C">
      <w:pPr>
        <w:spacing w:line="360" w:lineRule="auto"/>
        <w:jc w:val="both"/>
        <w:rPr>
          <w:rFonts w:ascii="Arial" w:hAnsi="Arial" w:cs="Arial"/>
        </w:rPr>
      </w:pPr>
    </w:p>
    <w:p w14:paraId="39F9921B" w14:textId="3666EE73" w:rsidR="002A0721" w:rsidRPr="0053037C" w:rsidRDefault="002A0721" w:rsidP="0053037C">
      <w:pPr>
        <w:spacing w:line="360" w:lineRule="auto"/>
        <w:jc w:val="both"/>
        <w:rPr>
          <w:rFonts w:ascii="Arial" w:hAnsi="Arial" w:cs="Arial"/>
        </w:rPr>
      </w:pPr>
    </w:p>
    <w:p w14:paraId="25D6870C" w14:textId="3207A5F6" w:rsidR="002A0721" w:rsidRPr="0053037C" w:rsidRDefault="002A0721" w:rsidP="0053037C">
      <w:pPr>
        <w:spacing w:line="360" w:lineRule="auto"/>
        <w:jc w:val="both"/>
        <w:rPr>
          <w:rFonts w:ascii="Arial" w:hAnsi="Arial" w:cs="Arial"/>
        </w:rPr>
      </w:pPr>
    </w:p>
    <w:p w14:paraId="6A769699" w14:textId="627C4951" w:rsidR="002A0721" w:rsidRPr="0053037C" w:rsidRDefault="002A0721" w:rsidP="0053037C">
      <w:pPr>
        <w:spacing w:line="360" w:lineRule="auto"/>
        <w:jc w:val="both"/>
        <w:rPr>
          <w:rFonts w:ascii="Arial" w:hAnsi="Arial" w:cs="Arial"/>
        </w:rPr>
      </w:pPr>
    </w:p>
    <w:p w14:paraId="55158B2E" w14:textId="36894CFC" w:rsidR="002A0721" w:rsidRPr="0053037C" w:rsidRDefault="002A0721" w:rsidP="0053037C">
      <w:pPr>
        <w:spacing w:line="360" w:lineRule="auto"/>
        <w:jc w:val="both"/>
        <w:rPr>
          <w:rFonts w:ascii="Arial" w:hAnsi="Arial" w:cs="Arial"/>
        </w:rPr>
      </w:pPr>
    </w:p>
    <w:p w14:paraId="4C5B4141" w14:textId="63E32F0E" w:rsidR="002A0721" w:rsidRPr="0053037C" w:rsidRDefault="002A0721" w:rsidP="0053037C">
      <w:pPr>
        <w:spacing w:line="360" w:lineRule="auto"/>
        <w:jc w:val="both"/>
        <w:rPr>
          <w:rFonts w:ascii="Arial" w:hAnsi="Arial" w:cs="Arial"/>
        </w:rPr>
      </w:pPr>
    </w:p>
    <w:p w14:paraId="1D912120" w14:textId="63B097D3" w:rsidR="002A0721" w:rsidRPr="0053037C" w:rsidRDefault="002A0721" w:rsidP="0053037C">
      <w:pPr>
        <w:spacing w:line="360" w:lineRule="auto"/>
        <w:jc w:val="both"/>
        <w:rPr>
          <w:rFonts w:ascii="Arial" w:hAnsi="Arial" w:cs="Arial"/>
        </w:rPr>
      </w:pPr>
    </w:p>
    <w:p w14:paraId="08BD5345" w14:textId="62303AD5" w:rsidR="002A0721" w:rsidRPr="0053037C" w:rsidRDefault="002A0721" w:rsidP="0053037C">
      <w:pPr>
        <w:spacing w:line="360" w:lineRule="auto"/>
        <w:jc w:val="both"/>
        <w:rPr>
          <w:rFonts w:ascii="Arial" w:hAnsi="Arial" w:cs="Arial"/>
        </w:rPr>
      </w:pPr>
    </w:p>
    <w:p w14:paraId="6F4DE321" w14:textId="77777777" w:rsidR="002A0721" w:rsidRPr="0053037C" w:rsidRDefault="002A0721" w:rsidP="0053037C">
      <w:pPr>
        <w:spacing w:line="360" w:lineRule="auto"/>
        <w:jc w:val="both"/>
        <w:rPr>
          <w:rFonts w:ascii="Arial" w:hAnsi="Arial" w:cs="Arial"/>
        </w:rPr>
      </w:pPr>
    </w:p>
    <w:p w14:paraId="272AF464" w14:textId="77777777" w:rsidR="00672525" w:rsidRDefault="00672525" w:rsidP="0053037C">
      <w:pPr>
        <w:spacing w:line="360" w:lineRule="auto"/>
        <w:jc w:val="both"/>
        <w:rPr>
          <w:rFonts w:ascii="Arial" w:hAnsi="Arial" w:cs="Arial"/>
          <w:b/>
          <w:bCs/>
        </w:rPr>
      </w:pPr>
    </w:p>
    <w:p w14:paraId="56201AA5" w14:textId="77162233" w:rsidR="00672525" w:rsidRDefault="00306222" w:rsidP="0053037C">
      <w:pPr>
        <w:spacing w:line="360" w:lineRule="auto"/>
        <w:jc w:val="both"/>
        <w:rPr>
          <w:rFonts w:ascii="Arial" w:hAnsi="Arial" w:cs="Arial"/>
        </w:rPr>
      </w:pPr>
      <w:r w:rsidRPr="0053037C">
        <w:rPr>
          <w:rFonts w:ascii="Arial" w:hAnsi="Arial" w:cs="Arial"/>
          <w:b/>
          <w:bCs/>
        </w:rPr>
        <w:lastRenderedPageBreak/>
        <w:t>Question 3</w:t>
      </w:r>
      <w:r w:rsidR="002A0721" w:rsidRPr="0053037C">
        <w:rPr>
          <w:rFonts w:ascii="Arial" w:hAnsi="Arial" w:cs="Arial"/>
          <w:b/>
          <w:bCs/>
        </w:rPr>
        <w:t>.</w:t>
      </w:r>
      <w:r w:rsidR="00EA368E" w:rsidRPr="0053037C">
        <w:rPr>
          <w:rFonts w:ascii="Arial" w:hAnsi="Arial" w:cs="Arial"/>
          <w:b/>
          <w:bCs/>
        </w:rPr>
        <w:t xml:space="preserve"> </w:t>
      </w:r>
      <w:r w:rsidR="00EA368E" w:rsidRPr="0053037C">
        <w:rPr>
          <w:rFonts w:ascii="Arial" w:hAnsi="Arial" w:cs="Arial"/>
        </w:rPr>
        <w:t>Although SABRE was undoubtedly successful, American Airlines was not able to maintain its competitive advantage beyond the late 1980s. What factors played a part in the erosion of the company’s lead over its competitors and how did the company react?</w:t>
      </w:r>
    </w:p>
    <w:p w14:paraId="10147481" w14:textId="1463B9A6" w:rsidR="00414FA3" w:rsidRPr="0053037C" w:rsidRDefault="004A43B5" w:rsidP="0053037C">
      <w:pPr>
        <w:spacing w:line="360" w:lineRule="auto"/>
        <w:jc w:val="both"/>
        <w:rPr>
          <w:rFonts w:ascii="Arial" w:hAnsi="Arial" w:cs="Arial"/>
        </w:rPr>
      </w:pPr>
      <w:r w:rsidRPr="0053037C">
        <w:rPr>
          <w:rFonts w:ascii="Arial" w:hAnsi="Arial" w:cs="Arial"/>
        </w:rPr>
        <w:t xml:space="preserve">The SABRE system enabled American Airlines to have competitive advantage over its competitors, but the company could not maintain the advantage after the late 1980s. literature on the American Aviation industry has ascribed this failure to </w:t>
      </w:r>
      <w:r w:rsidR="00672525" w:rsidRPr="0053037C">
        <w:rPr>
          <w:rFonts w:ascii="Arial" w:hAnsi="Arial" w:cs="Arial"/>
        </w:rPr>
        <w:t>several</w:t>
      </w:r>
      <w:r w:rsidRPr="0053037C">
        <w:rPr>
          <w:rFonts w:ascii="Arial" w:hAnsi="Arial" w:cs="Arial"/>
        </w:rPr>
        <w:t xml:space="preserve"> reasons. Firstly, the company failed to maintain the advantage mainly because of the spread of the internet technology. Part of the reason why other companies found it difficult to replicate such a system and build a similar system before the 1980s was the fact that the internet was </w:t>
      </w:r>
      <w:proofErr w:type="gramStart"/>
      <w:r w:rsidRPr="0053037C">
        <w:rPr>
          <w:rFonts w:ascii="Arial" w:hAnsi="Arial" w:cs="Arial"/>
        </w:rPr>
        <w:t>a new innovation</w:t>
      </w:r>
      <w:proofErr w:type="gramEnd"/>
      <w:r w:rsidRPr="0053037C">
        <w:rPr>
          <w:rFonts w:ascii="Arial" w:hAnsi="Arial" w:cs="Arial"/>
        </w:rPr>
        <w:t xml:space="preserve"> and not many tech companies aside from IBM were able to use it to recreate SABRE in another form</w:t>
      </w:r>
      <w:r w:rsidR="00B72F55" w:rsidRPr="0053037C">
        <w:rPr>
          <w:rFonts w:ascii="Arial" w:hAnsi="Arial" w:cs="Arial"/>
        </w:rPr>
        <w:t xml:space="preserve"> (</w:t>
      </w:r>
      <w:r w:rsidR="00B72F55" w:rsidRPr="0053037C">
        <w:rPr>
          <w:rFonts w:ascii="Arial" w:hAnsi="Arial" w:cs="Arial"/>
          <w:color w:val="222222"/>
          <w:shd w:val="clear" w:color="auto" w:fill="FFFFFF"/>
        </w:rPr>
        <w:t>Copeland, Mason, and McKenney, 1995)</w:t>
      </w:r>
      <w:r w:rsidRPr="0053037C">
        <w:rPr>
          <w:rFonts w:ascii="Arial" w:hAnsi="Arial" w:cs="Arial"/>
        </w:rPr>
        <w:t xml:space="preserve">. However, in the late 1980s, other tech companies had learnt how to use the internet to create systems that worked </w:t>
      </w:r>
      <w:r w:rsidR="00672525" w:rsidRPr="0053037C">
        <w:rPr>
          <w:rFonts w:ascii="Arial" w:hAnsi="Arial" w:cs="Arial"/>
        </w:rPr>
        <w:t>like</w:t>
      </w:r>
      <w:r w:rsidRPr="0053037C">
        <w:rPr>
          <w:rFonts w:ascii="Arial" w:hAnsi="Arial" w:cs="Arial"/>
        </w:rPr>
        <w:t xml:space="preserve"> SABRE. As a result, competing airlines teamed up with such tech companies to produce reservation systems that automated and reduced the cost of reserving seats</w:t>
      </w:r>
      <w:r w:rsidR="00B72F55" w:rsidRPr="0053037C">
        <w:rPr>
          <w:rFonts w:ascii="Arial" w:hAnsi="Arial" w:cs="Arial"/>
        </w:rPr>
        <w:t xml:space="preserve"> (</w:t>
      </w:r>
      <w:proofErr w:type="spellStart"/>
      <w:r w:rsidR="00B72F55" w:rsidRPr="0053037C">
        <w:rPr>
          <w:rFonts w:ascii="Arial" w:hAnsi="Arial" w:cs="Arial"/>
        </w:rPr>
        <w:t>Siau</w:t>
      </w:r>
      <w:proofErr w:type="spellEnd"/>
      <w:r w:rsidR="00B72F55" w:rsidRPr="0053037C">
        <w:rPr>
          <w:rFonts w:ascii="Arial" w:hAnsi="Arial" w:cs="Arial"/>
        </w:rPr>
        <w:t>, 2003).</w:t>
      </w:r>
      <w:r w:rsidR="00617F43" w:rsidRPr="0053037C">
        <w:rPr>
          <w:rFonts w:ascii="Arial" w:hAnsi="Arial" w:cs="Arial"/>
        </w:rPr>
        <w:t xml:space="preserve"> </w:t>
      </w:r>
      <w:r w:rsidRPr="0053037C">
        <w:rPr>
          <w:rFonts w:ascii="Arial" w:hAnsi="Arial" w:cs="Arial"/>
        </w:rPr>
        <w:t xml:space="preserve">This led to American Airlines losing </w:t>
      </w:r>
      <w:r w:rsidR="00414FA3" w:rsidRPr="0053037C">
        <w:rPr>
          <w:rFonts w:ascii="Arial" w:hAnsi="Arial" w:cs="Arial"/>
        </w:rPr>
        <w:t xml:space="preserve">the competitive advantage they had earned due to possessing the SABRE system. </w:t>
      </w:r>
    </w:p>
    <w:p w14:paraId="3543B743" w14:textId="670597B6" w:rsidR="00665341" w:rsidRPr="0053037C" w:rsidRDefault="00414FA3" w:rsidP="0053037C">
      <w:pPr>
        <w:spacing w:line="360" w:lineRule="auto"/>
        <w:jc w:val="both"/>
        <w:rPr>
          <w:rFonts w:ascii="Arial" w:hAnsi="Arial" w:cs="Arial"/>
        </w:rPr>
      </w:pPr>
      <w:r w:rsidRPr="0053037C">
        <w:rPr>
          <w:rFonts w:ascii="Arial" w:hAnsi="Arial" w:cs="Arial"/>
        </w:rPr>
        <w:tab/>
        <w:t>Secondly, experts in American aviation industry have also ascribed the failure of American Airlines to maintain its competitive advantage past the late 1980s to the highly competitive nature of the industry. The American aviation industry is ranked among the most competitive industries in the country and companies that operate in the space are under constant threat from emerging and growing airlines</w:t>
      </w:r>
      <w:r w:rsidR="00991270" w:rsidRPr="0053037C">
        <w:rPr>
          <w:rFonts w:ascii="Arial" w:hAnsi="Arial" w:cs="Arial"/>
        </w:rPr>
        <w:t xml:space="preserve"> (Kim, Nam, &amp; </w:t>
      </w:r>
      <w:proofErr w:type="spellStart"/>
      <w:r w:rsidR="00991270" w:rsidRPr="0053037C">
        <w:rPr>
          <w:rFonts w:ascii="Arial" w:hAnsi="Arial" w:cs="Arial"/>
        </w:rPr>
        <w:t>Stimpert</w:t>
      </w:r>
      <w:proofErr w:type="spellEnd"/>
      <w:r w:rsidR="00991270" w:rsidRPr="0053037C">
        <w:rPr>
          <w:rFonts w:ascii="Arial" w:hAnsi="Arial" w:cs="Arial"/>
        </w:rPr>
        <w:t>, 2004)</w:t>
      </w:r>
      <w:r w:rsidRPr="0053037C">
        <w:rPr>
          <w:rFonts w:ascii="Arial" w:hAnsi="Arial" w:cs="Arial"/>
        </w:rPr>
        <w:t xml:space="preserve">. </w:t>
      </w:r>
      <w:r w:rsidR="00F410CA" w:rsidRPr="0053037C">
        <w:rPr>
          <w:rFonts w:ascii="Arial" w:hAnsi="Arial" w:cs="Arial"/>
        </w:rPr>
        <w:t>One of the reasons why the American aviation industry became highly competitive in the late 1980s is the deregulation of the industry in 1978 through the Airline Deregulation Act. The act lifted all federal control and regulations on the industry such as the price of air tickets, routes, and regulations for new entrants. The act led to the introduction of a free market in the industry were the forces of demand and supply dictated the winners and losers in the market</w:t>
      </w:r>
      <w:r w:rsidR="00B72F55" w:rsidRPr="0053037C">
        <w:rPr>
          <w:rFonts w:ascii="Arial" w:hAnsi="Arial" w:cs="Arial"/>
        </w:rPr>
        <w:t xml:space="preserve"> (Freeman, 1978)</w:t>
      </w:r>
      <w:r w:rsidR="00F410CA" w:rsidRPr="0053037C">
        <w:rPr>
          <w:rFonts w:ascii="Arial" w:hAnsi="Arial" w:cs="Arial"/>
        </w:rPr>
        <w:t xml:space="preserve">. The resultant environment was one where entities could start airlines designed to cost little amounts of financial cost and offer services at cheaper prices. Such airlines included small point-to-point airlines that provided commuter services to passengers travelling small distances. Such airlines operated at low costs because they could maintain a fleet of small airplanes </w:t>
      </w:r>
      <w:r w:rsidR="00665341" w:rsidRPr="0053037C">
        <w:rPr>
          <w:rFonts w:ascii="Arial" w:hAnsi="Arial" w:cs="Arial"/>
        </w:rPr>
        <w:t>whose mechanics and pilots can be trained and paid at low costs</w:t>
      </w:r>
      <w:r w:rsidR="00952899" w:rsidRPr="0053037C">
        <w:rPr>
          <w:rFonts w:ascii="Arial" w:hAnsi="Arial" w:cs="Arial"/>
        </w:rPr>
        <w:t xml:space="preserve"> (Porter, 1985)</w:t>
      </w:r>
      <w:r w:rsidR="00665341" w:rsidRPr="0053037C">
        <w:rPr>
          <w:rFonts w:ascii="Arial" w:hAnsi="Arial" w:cs="Arial"/>
        </w:rPr>
        <w:t xml:space="preserve">. The existence of such airlines provided stiff competition to American Airlines and managed to take some of its market </w:t>
      </w:r>
      <w:r w:rsidR="00672525" w:rsidRPr="0053037C">
        <w:rPr>
          <w:rFonts w:ascii="Arial" w:hAnsi="Arial" w:cs="Arial"/>
        </w:rPr>
        <w:t>share,</w:t>
      </w:r>
      <w:r w:rsidR="00665341" w:rsidRPr="0053037C">
        <w:rPr>
          <w:rFonts w:ascii="Arial" w:hAnsi="Arial" w:cs="Arial"/>
        </w:rPr>
        <w:t xml:space="preserve"> hence losing its competitive advantage.</w:t>
      </w:r>
    </w:p>
    <w:p w14:paraId="231F60E7" w14:textId="0220F8CF" w:rsidR="00BB0F87" w:rsidRPr="0053037C" w:rsidRDefault="006538D1" w:rsidP="0053037C">
      <w:pPr>
        <w:spacing w:line="360" w:lineRule="auto"/>
        <w:jc w:val="both"/>
        <w:rPr>
          <w:rFonts w:ascii="Arial" w:hAnsi="Arial" w:cs="Arial"/>
        </w:rPr>
      </w:pPr>
      <w:r w:rsidRPr="0053037C">
        <w:rPr>
          <w:rFonts w:ascii="Arial" w:hAnsi="Arial" w:cs="Arial"/>
        </w:rPr>
        <w:tab/>
        <w:t xml:space="preserve">The third reason why American Airlines lost its competitive advantage was the merger of other smaller airlines. Other airlines merged into airlines that could enjoy the economies of scale </w:t>
      </w:r>
      <w:r w:rsidRPr="0053037C">
        <w:rPr>
          <w:rFonts w:ascii="Arial" w:hAnsi="Arial" w:cs="Arial"/>
        </w:rPr>
        <w:lastRenderedPageBreak/>
        <w:t>that American Airlines enjoyed die to its size. As a result, the airlines were able to compete at the same level with American Airlines thus intensifying the degree of rivalry competitiveness. The airlines that resulted from the merges were able to afford the services that American Airlines provided to its customers hence nullifying the product differentiation that the airline had established. For example, in 1986, Alaska Airlines acquired Jet American Airlines and Horizon Air</w:t>
      </w:r>
      <w:r w:rsidR="00B72F55" w:rsidRPr="0053037C">
        <w:rPr>
          <w:rFonts w:ascii="Arial" w:hAnsi="Arial" w:cs="Arial"/>
        </w:rPr>
        <w:t xml:space="preserve"> (Hannigan, Hamilton III and </w:t>
      </w:r>
      <w:proofErr w:type="spellStart"/>
      <w:r w:rsidR="00B72F55" w:rsidRPr="0053037C">
        <w:rPr>
          <w:rFonts w:ascii="Arial" w:hAnsi="Arial" w:cs="Arial"/>
        </w:rPr>
        <w:t>Mudambi</w:t>
      </w:r>
      <w:proofErr w:type="spellEnd"/>
      <w:r w:rsidR="00B72F55" w:rsidRPr="0053037C">
        <w:rPr>
          <w:rFonts w:ascii="Arial" w:hAnsi="Arial" w:cs="Arial"/>
        </w:rPr>
        <w:t>, 2015)</w:t>
      </w:r>
      <w:r w:rsidRPr="0053037C">
        <w:rPr>
          <w:rFonts w:ascii="Arial" w:hAnsi="Arial" w:cs="Arial"/>
        </w:rPr>
        <w:t>. The acquisition</w:t>
      </w:r>
      <w:r w:rsidR="001457AF" w:rsidRPr="0053037C">
        <w:rPr>
          <w:rFonts w:ascii="Arial" w:hAnsi="Arial" w:cs="Arial"/>
        </w:rPr>
        <w:t xml:space="preserve"> of the two airlines gave Alaska Airlines with the financial power to compete with American Airlines; a development that reduced the competitive advantage that American Airlines had gained up to that point. </w:t>
      </w:r>
      <w:r w:rsidR="004C67F6" w:rsidRPr="0053037C">
        <w:rPr>
          <w:rFonts w:ascii="Arial" w:hAnsi="Arial" w:cs="Arial"/>
        </w:rPr>
        <w:t>American Airlines, however, employed strategies designed to respond to the loss of competitive advantage in the late 1980s. The main strategy that the company employed is that of pricing strategy</w:t>
      </w:r>
      <w:r w:rsidR="00952899" w:rsidRPr="0053037C">
        <w:rPr>
          <w:rFonts w:ascii="Arial" w:hAnsi="Arial" w:cs="Arial"/>
        </w:rPr>
        <w:t xml:space="preserve"> (Porter, 1985)</w:t>
      </w:r>
      <w:r w:rsidR="004C67F6" w:rsidRPr="0053037C">
        <w:rPr>
          <w:rFonts w:ascii="Arial" w:hAnsi="Arial" w:cs="Arial"/>
        </w:rPr>
        <w:t>.</w:t>
      </w:r>
      <w:r w:rsidRPr="0053037C">
        <w:rPr>
          <w:rFonts w:ascii="Arial" w:hAnsi="Arial" w:cs="Arial"/>
        </w:rPr>
        <w:t xml:space="preserve"> </w:t>
      </w:r>
      <w:r w:rsidR="004C67F6" w:rsidRPr="0053037C">
        <w:rPr>
          <w:rFonts w:ascii="Arial" w:hAnsi="Arial" w:cs="Arial"/>
        </w:rPr>
        <w:t>As a means of upholding its competitive advantage, the company employed the strategy of matching the prices that the low cost, point-to-point airlines charged. In routes where such small airlines share with the American Airlines, the latter has been able to use the advantages of economies of scale and matched the prices offered by the lo</w:t>
      </w:r>
      <w:r w:rsidR="00BB0F87" w:rsidRPr="0053037C">
        <w:rPr>
          <w:rFonts w:ascii="Arial" w:hAnsi="Arial" w:cs="Arial"/>
        </w:rPr>
        <w:t>w-cost airlines</w:t>
      </w:r>
      <w:r w:rsidR="00B72F55" w:rsidRPr="0053037C">
        <w:rPr>
          <w:rFonts w:ascii="Arial" w:hAnsi="Arial" w:cs="Arial"/>
        </w:rPr>
        <w:t xml:space="preserve"> (</w:t>
      </w:r>
      <w:proofErr w:type="spellStart"/>
      <w:r w:rsidR="00B72F55" w:rsidRPr="0053037C">
        <w:rPr>
          <w:rFonts w:ascii="Arial" w:hAnsi="Arial" w:cs="Arial"/>
        </w:rPr>
        <w:t>Mazzeo</w:t>
      </w:r>
      <w:proofErr w:type="spellEnd"/>
      <w:r w:rsidR="00B72F55" w:rsidRPr="0053037C">
        <w:rPr>
          <w:rFonts w:ascii="Arial" w:hAnsi="Arial" w:cs="Arial"/>
        </w:rPr>
        <w:t>, 2003)</w:t>
      </w:r>
      <w:r w:rsidR="00BB0F87" w:rsidRPr="0053037C">
        <w:rPr>
          <w:rFonts w:ascii="Arial" w:hAnsi="Arial" w:cs="Arial"/>
        </w:rPr>
        <w:t>. Consequently, the airline has been able to respond to the loss of competitive advantage by training some of its customers through the pricing strategy described above.</w:t>
      </w:r>
    </w:p>
    <w:p w14:paraId="45F5D8EB" w14:textId="038F804D" w:rsidR="002A0721" w:rsidRPr="0053037C" w:rsidRDefault="002A0721" w:rsidP="0053037C">
      <w:pPr>
        <w:spacing w:line="360" w:lineRule="auto"/>
        <w:jc w:val="both"/>
        <w:rPr>
          <w:rFonts w:ascii="Arial" w:hAnsi="Arial" w:cs="Arial"/>
        </w:rPr>
      </w:pPr>
    </w:p>
    <w:p w14:paraId="3339B4AF" w14:textId="47D56595" w:rsidR="002A0721" w:rsidRPr="0053037C" w:rsidRDefault="002A0721" w:rsidP="0053037C">
      <w:pPr>
        <w:spacing w:line="360" w:lineRule="auto"/>
        <w:jc w:val="both"/>
        <w:rPr>
          <w:rFonts w:ascii="Arial" w:hAnsi="Arial" w:cs="Arial"/>
        </w:rPr>
      </w:pPr>
    </w:p>
    <w:p w14:paraId="60A6CDF5" w14:textId="7A381F1F" w:rsidR="002A0721" w:rsidRPr="0053037C" w:rsidRDefault="002A0721" w:rsidP="0053037C">
      <w:pPr>
        <w:spacing w:line="360" w:lineRule="auto"/>
        <w:jc w:val="both"/>
        <w:rPr>
          <w:rFonts w:ascii="Arial" w:hAnsi="Arial" w:cs="Arial"/>
        </w:rPr>
      </w:pPr>
    </w:p>
    <w:p w14:paraId="560ED069" w14:textId="115E3892" w:rsidR="002A0721" w:rsidRPr="0053037C" w:rsidRDefault="002A0721" w:rsidP="0053037C">
      <w:pPr>
        <w:spacing w:line="360" w:lineRule="auto"/>
        <w:jc w:val="both"/>
        <w:rPr>
          <w:rFonts w:ascii="Arial" w:hAnsi="Arial" w:cs="Arial"/>
        </w:rPr>
      </w:pPr>
    </w:p>
    <w:p w14:paraId="66ACE625" w14:textId="1206009F" w:rsidR="002A0721" w:rsidRPr="0053037C" w:rsidRDefault="002A0721" w:rsidP="0053037C">
      <w:pPr>
        <w:spacing w:line="360" w:lineRule="auto"/>
        <w:jc w:val="both"/>
        <w:rPr>
          <w:rFonts w:ascii="Arial" w:hAnsi="Arial" w:cs="Arial"/>
        </w:rPr>
      </w:pPr>
    </w:p>
    <w:p w14:paraId="0B528BD0" w14:textId="78CA58F1" w:rsidR="002A0721" w:rsidRPr="0053037C" w:rsidRDefault="002A0721" w:rsidP="0053037C">
      <w:pPr>
        <w:spacing w:line="360" w:lineRule="auto"/>
        <w:jc w:val="both"/>
        <w:rPr>
          <w:rFonts w:ascii="Arial" w:hAnsi="Arial" w:cs="Arial"/>
        </w:rPr>
      </w:pPr>
    </w:p>
    <w:p w14:paraId="05C3001A" w14:textId="24E7A450" w:rsidR="002A0721" w:rsidRPr="0053037C" w:rsidRDefault="002A0721" w:rsidP="0053037C">
      <w:pPr>
        <w:spacing w:line="360" w:lineRule="auto"/>
        <w:jc w:val="both"/>
        <w:rPr>
          <w:rFonts w:ascii="Arial" w:hAnsi="Arial" w:cs="Arial"/>
        </w:rPr>
      </w:pPr>
    </w:p>
    <w:p w14:paraId="659753BF" w14:textId="7974B98C" w:rsidR="002A0721" w:rsidRPr="0053037C" w:rsidRDefault="002A0721" w:rsidP="0053037C">
      <w:pPr>
        <w:spacing w:line="360" w:lineRule="auto"/>
        <w:jc w:val="both"/>
        <w:rPr>
          <w:rFonts w:ascii="Arial" w:hAnsi="Arial" w:cs="Arial"/>
        </w:rPr>
      </w:pPr>
    </w:p>
    <w:p w14:paraId="0DFF3709" w14:textId="77777777" w:rsidR="002A0721" w:rsidRPr="0053037C" w:rsidRDefault="002A0721" w:rsidP="0053037C">
      <w:pPr>
        <w:spacing w:line="360" w:lineRule="auto"/>
        <w:jc w:val="both"/>
        <w:rPr>
          <w:rFonts w:ascii="Arial" w:hAnsi="Arial" w:cs="Arial"/>
        </w:rPr>
      </w:pPr>
    </w:p>
    <w:p w14:paraId="1152F296" w14:textId="77777777" w:rsidR="0053037C" w:rsidRPr="0053037C" w:rsidRDefault="0053037C" w:rsidP="0053037C">
      <w:pPr>
        <w:spacing w:line="360" w:lineRule="auto"/>
        <w:jc w:val="both"/>
        <w:rPr>
          <w:rFonts w:ascii="Arial" w:hAnsi="Arial" w:cs="Arial"/>
          <w:b/>
          <w:bCs/>
          <w:u w:val="single"/>
        </w:rPr>
      </w:pPr>
    </w:p>
    <w:p w14:paraId="03455F94" w14:textId="77777777" w:rsidR="0053037C" w:rsidRDefault="0053037C" w:rsidP="0053037C">
      <w:pPr>
        <w:spacing w:line="360" w:lineRule="auto"/>
        <w:jc w:val="both"/>
        <w:rPr>
          <w:rFonts w:ascii="Arial" w:hAnsi="Arial" w:cs="Arial"/>
          <w:b/>
          <w:bCs/>
          <w:u w:val="single"/>
        </w:rPr>
      </w:pPr>
    </w:p>
    <w:p w14:paraId="2EA92D50" w14:textId="77777777" w:rsidR="0053037C" w:rsidRDefault="0053037C" w:rsidP="0053037C">
      <w:pPr>
        <w:spacing w:line="360" w:lineRule="auto"/>
        <w:jc w:val="center"/>
        <w:rPr>
          <w:rFonts w:ascii="Arial" w:hAnsi="Arial" w:cs="Arial"/>
          <w:b/>
          <w:bCs/>
          <w:sz w:val="28"/>
          <w:szCs w:val="28"/>
          <w:u w:val="single"/>
        </w:rPr>
      </w:pPr>
    </w:p>
    <w:p w14:paraId="385B8619" w14:textId="77777777" w:rsidR="00672525" w:rsidRDefault="00672525" w:rsidP="0053037C">
      <w:pPr>
        <w:spacing w:line="360" w:lineRule="auto"/>
        <w:jc w:val="center"/>
        <w:rPr>
          <w:rFonts w:ascii="Arial" w:hAnsi="Arial" w:cs="Arial"/>
          <w:b/>
          <w:bCs/>
          <w:sz w:val="28"/>
          <w:szCs w:val="28"/>
          <w:u w:val="single"/>
        </w:rPr>
      </w:pPr>
    </w:p>
    <w:p w14:paraId="50BAC574" w14:textId="50D5E268" w:rsidR="00BB0F87" w:rsidRPr="0053037C" w:rsidRDefault="00BB0F87" w:rsidP="0053037C">
      <w:pPr>
        <w:spacing w:line="360" w:lineRule="auto"/>
        <w:jc w:val="center"/>
        <w:rPr>
          <w:rFonts w:ascii="Arial" w:hAnsi="Arial" w:cs="Arial"/>
          <w:b/>
          <w:bCs/>
          <w:sz w:val="28"/>
          <w:szCs w:val="28"/>
          <w:u w:val="single"/>
        </w:rPr>
      </w:pPr>
      <w:r w:rsidRPr="0053037C">
        <w:rPr>
          <w:rFonts w:ascii="Arial" w:hAnsi="Arial" w:cs="Arial"/>
          <w:b/>
          <w:bCs/>
          <w:sz w:val="28"/>
          <w:szCs w:val="28"/>
          <w:u w:val="single"/>
        </w:rPr>
        <w:t>Task 1: Part 2</w:t>
      </w:r>
    </w:p>
    <w:p w14:paraId="2C6F3927" w14:textId="77777777" w:rsidR="002A0721" w:rsidRPr="0053037C" w:rsidRDefault="002A0721" w:rsidP="0053037C">
      <w:pPr>
        <w:spacing w:line="360" w:lineRule="auto"/>
        <w:jc w:val="both"/>
        <w:rPr>
          <w:rFonts w:ascii="Arial" w:hAnsi="Arial" w:cs="Arial"/>
          <w:b/>
          <w:bCs/>
          <w:u w:val="single"/>
        </w:rPr>
      </w:pPr>
    </w:p>
    <w:p w14:paraId="27E78A01" w14:textId="36310CE1" w:rsidR="00637E99" w:rsidRPr="0053037C" w:rsidRDefault="000871C0" w:rsidP="0053037C">
      <w:pPr>
        <w:spacing w:line="360" w:lineRule="auto"/>
        <w:jc w:val="both"/>
        <w:rPr>
          <w:rFonts w:ascii="Arial" w:hAnsi="Arial" w:cs="Arial"/>
        </w:rPr>
      </w:pPr>
      <w:r w:rsidRPr="0053037C">
        <w:rPr>
          <w:rFonts w:ascii="Arial" w:hAnsi="Arial" w:cs="Arial"/>
          <w:b/>
          <w:bCs/>
        </w:rPr>
        <w:t>Question 1</w:t>
      </w:r>
      <w:r w:rsidR="00EA368E" w:rsidRPr="0053037C">
        <w:rPr>
          <w:rFonts w:ascii="Arial" w:hAnsi="Arial" w:cs="Arial"/>
          <w:b/>
          <w:bCs/>
        </w:rPr>
        <w:t xml:space="preserve">: </w:t>
      </w:r>
      <w:r w:rsidR="00EA368E" w:rsidRPr="0053037C">
        <w:rPr>
          <w:rFonts w:ascii="Arial" w:hAnsi="Arial" w:cs="Arial"/>
        </w:rPr>
        <w:t>Define an information system</w:t>
      </w:r>
      <w:r w:rsidR="00637E99" w:rsidRPr="0053037C">
        <w:rPr>
          <w:rFonts w:ascii="Arial" w:hAnsi="Arial" w:cs="Arial"/>
        </w:rPr>
        <w:t>.</w:t>
      </w:r>
    </w:p>
    <w:p w14:paraId="4B3EDAAB" w14:textId="78A60D12" w:rsidR="00503AC9" w:rsidRPr="0053037C" w:rsidRDefault="000871C0" w:rsidP="0053037C">
      <w:pPr>
        <w:spacing w:line="360" w:lineRule="auto"/>
        <w:ind w:firstLine="720"/>
        <w:jc w:val="both"/>
        <w:rPr>
          <w:rFonts w:ascii="Arial" w:hAnsi="Arial" w:cs="Arial"/>
        </w:rPr>
      </w:pPr>
      <w:r w:rsidRPr="0053037C">
        <w:rPr>
          <w:rFonts w:ascii="Arial" w:hAnsi="Arial" w:cs="Arial"/>
        </w:rPr>
        <w:t xml:space="preserve">An information system is a combination of components that an organization employs in the process of collecting, analyzing, and summarizing important information for purposes of decision-making at all levels of management. </w:t>
      </w:r>
      <w:r w:rsidR="009262CB" w:rsidRPr="0053037C">
        <w:rPr>
          <w:rFonts w:ascii="Arial" w:hAnsi="Arial" w:cs="Arial"/>
        </w:rPr>
        <w:t xml:space="preserve">The main aim of a business information system is to produce data that can be used to steer the businesses in a direction that promises the best possible chances for success. As such, an information system is at the center of the business’ operations </w:t>
      </w:r>
      <w:r w:rsidR="001A529C" w:rsidRPr="0053037C">
        <w:rPr>
          <w:rFonts w:ascii="Arial" w:hAnsi="Arial" w:cs="Arial"/>
        </w:rPr>
        <w:t>as it dictates the processes of planning, control and coordination. In addition, an information system has critical components that support its performance, which include, the human resources that operate the system, the hardware that comprises the physical components of the system, the software, and the data that the system works on</w:t>
      </w:r>
      <w:r w:rsidR="00617F43" w:rsidRPr="0053037C">
        <w:rPr>
          <w:rFonts w:ascii="Arial" w:hAnsi="Arial" w:cs="Arial"/>
        </w:rPr>
        <w:t xml:space="preserve"> (Bourgeois and Bourgeois, 2014)</w:t>
      </w:r>
      <w:r w:rsidR="001A529C" w:rsidRPr="0053037C">
        <w:rPr>
          <w:rFonts w:ascii="Arial" w:hAnsi="Arial" w:cs="Arial"/>
        </w:rPr>
        <w:t xml:space="preserve">. </w:t>
      </w:r>
      <w:r w:rsidR="00503AC9" w:rsidRPr="0053037C">
        <w:rPr>
          <w:rFonts w:ascii="Arial" w:hAnsi="Arial" w:cs="Arial"/>
        </w:rPr>
        <w:t>Two</w:t>
      </w:r>
      <w:r w:rsidR="001A529C" w:rsidRPr="0053037C">
        <w:rPr>
          <w:rFonts w:ascii="Arial" w:hAnsi="Arial" w:cs="Arial"/>
        </w:rPr>
        <w:t xml:space="preserve"> example</w:t>
      </w:r>
      <w:r w:rsidR="00503AC9" w:rsidRPr="0053037C">
        <w:rPr>
          <w:rFonts w:ascii="Arial" w:hAnsi="Arial" w:cs="Arial"/>
        </w:rPr>
        <w:t>s</w:t>
      </w:r>
      <w:r w:rsidR="001A529C" w:rsidRPr="0053037C">
        <w:rPr>
          <w:rFonts w:ascii="Arial" w:hAnsi="Arial" w:cs="Arial"/>
        </w:rPr>
        <w:t xml:space="preserve"> of information system</w:t>
      </w:r>
      <w:r w:rsidR="00503AC9" w:rsidRPr="0053037C">
        <w:rPr>
          <w:rFonts w:ascii="Arial" w:hAnsi="Arial" w:cs="Arial"/>
        </w:rPr>
        <w:t>s</w:t>
      </w:r>
      <w:r w:rsidR="001A529C" w:rsidRPr="0053037C">
        <w:rPr>
          <w:rFonts w:ascii="Arial" w:hAnsi="Arial" w:cs="Arial"/>
        </w:rPr>
        <w:t xml:space="preserve"> </w:t>
      </w:r>
      <w:r w:rsidR="00503AC9" w:rsidRPr="0053037C">
        <w:rPr>
          <w:rFonts w:ascii="Arial" w:hAnsi="Arial" w:cs="Arial"/>
        </w:rPr>
        <w:t>include the transaction processing system and the office automation system that manage transaction information and automate recurring office duties respectively.</w:t>
      </w:r>
    </w:p>
    <w:p w14:paraId="15505B09" w14:textId="77777777" w:rsidR="00637E99" w:rsidRPr="0053037C" w:rsidRDefault="00637E99" w:rsidP="0053037C">
      <w:pPr>
        <w:spacing w:line="360" w:lineRule="auto"/>
        <w:ind w:firstLine="720"/>
        <w:jc w:val="both"/>
        <w:rPr>
          <w:rFonts w:ascii="Arial" w:hAnsi="Arial" w:cs="Arial"/>
        </w:rPr>
      </w:pPr>
    </w:p>
    <w:p w14:paraId="11E421A5" w14:textId="7AF02D6F" w:rsidR="00C97FDB" w:rsidRPr="0053037C" w:rsidRDefault="00C97FDB" w:rsidP="0053037C">
      <w:pPr>
        <w:spacing w:line="360" w:lineRule="auto"/>
        <w:jc w:val="both"/>
        <w:rPr>
          <w:rFonts w:ascii="Arial" w:hAnsi="Arial" w:cs="Arial"/>
        </w:rPr>
      </w:pPr>
      <w:r w:rsidRPr="0053037C">
        <w:rPr>
          <w:rFonts w:ascii="Arial" w:hAnsi="Arial" w:cs="Arial"/>
          <w:b/>
          <w:bCs/>
        </w:rPr>
        <w:t>Question 2</w:t>
      </w:r>
      <w:r w:rsidR="00EA368E" w:rsidRPr="0053037C">
        <w:rPr>
          <w:rFonts w:ascii="Arial" w:hAnsi="Arial" w:cs="Arial"/>
          <w:b/>
          <w:bCs/>
        </w:rPr>
        <w:t xml:space="preserve">: </w:t>
      </w:r>
      <w:r w:rsidR="00EA368E" w:rsidRPr="0053037C">
        <w:rPr>
          <w:rFonts w:ascii="Arial" w:hAnsi="Arial" w:cs="Arial"/>
        </w:rPr>
        <w:t>Describe the categories of computer-based information systems, providing relevant business examples for each category identified</w:t>
      </w:r>
      <w:r w:rsidR="00637E99" w:rsidRPr="0053037C">
        <w:rPr>
          <w:rFonts w:ascii="Arial" w:hAnsi="Arial" w:cs="Arial"/>
        </w:rPr>
        <w:t>.</w:t>
      </w:r>
    </w:p>
    <w:p w14:paraId="6B0BE918" w14:textId="42FA1B9B" w:rsidR="00637E99" w:rsidRPr="0053037C" w:rsidRDefault="00637E99" w:rsidP="0053037C">
      <w:pPr>
        <w:spacing w:line="360" w:lineRule="auto"/>
        <w:jc w:val="both"/>
        <w:rPr>
          <w:rFonts w:ascii="Arial" w:hAnsi="Arial" w:cs="Arial"/>
          <w:b/>
          <w:bCs/>
        </w:rPr>
      </w:pPr>
      <w:r w:rsidRPr="0053037C">
        <w:rPr>
          <w:rFonts w:ascii="Arial" w:hAnsi="Arial" w:cs="Arial"/>
        </w:rPr>
        <w:t xml:space="preserve"> </w:t>
      </w:r>
    </w:p>
    <w:tbl>
      <w:tblPr>
        <w:tblStyle w:val="TableGrid"/>
        <w:tblW w:w="0" w:type="auto"/>
        <w:tblLook w:val="04A0" w:firstRow="1" w:lastRow="0" w:firstColumn="1" w:lastColumn="0" w:noHBand="0" w:noVBand="1"/>
      </w:tblPr>
      <w:tblGrid>
        <w:gridCol w:w="3119"/>
        <w:gridCol w:w="3120"/>
        <w:gridCol w:w="3111"/>
      </w:tblGrid>
      <w:tr w:rsidR="00C97FDB" w:rsidRPr="0053037C" w14:paraId="7C66F90D" w14:textId="77777777" w:rsidTr="00397E0A">
        <w:tc>
          <w:tcPr>
            <w:tcW w:w="3120" w:type="dxa"/>
          </w:tcPr>
          <w:p w14:paraId="77EB829E" w14:textId="77777777" w:rsidR="00C97FDB" w:rsidRPr="0053037C" w:rsidRDefault="00C97FDB" w:rsidP="0053037C">
            <w:pPr>
              <w:spacing w:line="360" w:lineRule="auto"/>
              <w:jc w:val="both"/>
              <w:rPr>
                <w:rFonts w:ascii="Arial" w:hAnsi="Arial" w:cs="Arial"/>
                <w:b/>
                <w:bCs/>
              </w:rPr>
            </w:pPr>
            <w:r w:rsidRPr="0053037C">
              <w:rPr>
                <w:rFonts w:ascii="Arial" w:hAnsi="Arial" w:cs="Arial"/>
                <w:b/>
                <w:bCs/>
              </w:rPr>
              <w:t>Type of system</w:t>
            </w:r>
          </w:p>
        </w:tc>
        <w:tc>
          <w:tcPr>
            <w:tcW w:w="3119" w:type="dxa"/>
          </w:tcPr>
          <w:p w14:paraId="20FED2C6" w14:textId="77777777" w:rsidR="00C97FDB" w:rsidRPr="0053037C" w:rsidRDefault="00C97FDB" w:rsidP="0053037C">
            <w:pPr>
              <w:spacing w:line="360" w:lineRule="auto"/>
              <w:jc w:val="both"/>
              <w:rPr>
                <w:rFonts w:ascii="Arial" w:hAnsi="Arial" w:cs="Arial"/>
                <w:b/>
                <w:bCs/>
              </w:rPr>
            </w:pPr>
            <w:r w:rsidRPr="0053037C">
              <w:rPr>
                <w:rFonts w:ascii="Arial" w:hAnsi="Arial" w:cs="Arial"/>
                <w:b/>
                <w:bCs/>
              </w:rPr>
              <w:t xml:space="preserve">Description </w:t>
            </w:r>
          </w:p>
        </w:tc>
        <w:tc>
          <w:tcPr>
            <w:tcW w:w="3111" w:type="dxa"/>
          </w:tcPr>
          <w:p w14:paraId="6AE8B4A4" w14:textId="77777777" w:rsidR="00C97FDB" w:rsidRPr="0053037C" w:rsidRDefault="00C97FDB" w:rsidP="0053037C">
            <w:pPr>
              <w:spacing w:line="360" w:lineRule="auto"/>
              <w:jc w:val="both"/>
              <w:rPr>
                <w:rFonts w:ascii="Arial" w:hAnsi="Arial" w:cs="Arial"/>
                <w:b/>
                <w:bCs/>
              </w:rPr>
            </w:pPr>
            <w:r w:rsidRPr="0053037C">
              <w:rPr>
                <w:rFonts w:ascii="Arial" w:hAnsi="Arial" w:cs="Arial"/>
                <w:b/>
                <w:bCs/>
              </w:rPr>
              <w:t xml:space="preserve">Example </w:t>
            </w:r>
          </w:p>
        </w:tc>
      </w:tr>
      <w:tr w:rsidR="00C97FDB" w:rsidRPr="0053037C" w14:paraId="1A0AC825" w14:textId="77777777" w:rsidTr="00397E0A">
        <w:tc>
          <w:tcPr>
            <w:tcW w:w="3120" w:type="dxa"/>
          </w:tcPr>
          <w:p w14:paraId="156D6322" w14:textId="77777777" w:rsidR="00C97FDB" w:rsidRPr="0053037C" w:rsidRDefault="00C97FDB" w:rsidP="0053037C">
            <w:pPr>
              <w:spacing w:line="360" w:lineRule="auto"/>
              <w:jc w:val="both"/>
              <w:rPr>
                <w:rFonts w:ascii="Arial" w:hAnsi="Arial" w:cs="Arial"/>
              </w:rPr>
            </w:pPr>
            <w:r w:rsidRPr="0053037C">
              <w:rPr>
                <w:rFonts w:ascii="Arial" w:hAnsi="Arial" w:cs="Arial"/>
              </w:rPr>
              <w:t>Management Information System (MIS)</w:t>
            </w:r>
          </w:p>
        </w:tc>
        <w:tc>
          <w:tcPr>
            <w:tcW w:w="3119" w:type="dxa"/>
          </w:tcPr>
          <w:p w14:paraId="2080C920" w14:textId="3DE6E8E5" w:rsidR="00C97FDB" w:rsidRPr="0053037C" w:rsidRDefault="00C97FDB" w:rsidP="0053037C">
            <w:pPr>
              <w:spacing w:line="360" w:lineRule="auto"/>
              <w:jc w:val="both"/>
              <w:rPr>
                <w:rFonts w:ascii="Arial" w:hAnsi="Arial" w:cs="Arial"/>
              </w:rPr>
            </w:pPr>
            <w:r w:rsidRPr="0053037C">
              <w:rPr>
                <w:rFonts w:ascii="Arial" w:hAnsi="Arial" w:cs="Arial"/>
              </w:rPr>
              <w:t xml:space="preserve">An MIS is designed to gather data from a variety of online sources and analyze the information for purposes of aiding managers in the decision-making process. The system summarizes the information acquired from the transaction processing </w:t>
            </w:r>
            <w:r w:rsidRPr="0053037C">
              <w:rPr>
                <w:rFonts w:ascii="Arial" w:hAnsi="Arial" w:cs="Arial"/>
              </w:rPr>
              <w:lastRenderedPageBreak/>
              <w:t>system and presents the analysis to mid-level managers</w:t>
            </w:r>
            <w:r w:rsidR="00617F43" w:rsidRPr="0053037C">
              <w:rPr>
                <w:rFonts w:ascii="Arial" w:hAnsi="Arial" w:cs="Arial"/>
              </w:rPr>
              <w:t xml:space="preserve"> (</w:t>
            </w:r>
            <w:proofErr w:type="spellStart"/>
            <w:r w:rsidR="00617F43" w:rsidRPr="0053037C">
              <w:rPr>
                <w:rFonts w:ascii="Arial" w:hAnsi="Arial" w:cs="Arial"/>
              </w:rPr>
              <w:t>Mentzas</w:t>
            </w:r>
            <w:proofErr w:type="spellEnd"/>
            <w:r w:rsidR="00617F43" w:rsidRPr="0053037C">
              <w:rPr>
                <w:rFonts w:ascii="Arial" w:hAnsi="Arial" w:cs="Arial"/>
              </w:rPr>
              <w:t>, 1994)</w:t>
            </w:r>
            <w:r w:rsidRPr="0053037C">
              <w:rPr>
                <w:rFonts w:ascii="Arial" w:hAnsi="Arial" w:cs="Arial"/>
              </w:rPr>
              <w:t xml:space="preserve">.  </w:t>
            </w:r>
          </w:p>
        </w:tc>
        <w:tc>
          <w:tcPr>
            <w:tcW w:w="3111" w:type="dxa"/>
          </w:tcPr>
          <w:p w14:paraId="07B085D4" w14:textId="4A8E4E25" w:rsidR="00C97FDB" w:rsidRPr="0053037C" w:rsidRDefault="0088057D" w:rsidP="0053037C">
            <w:pPr>
              <w:spacing w:line="360" w:lineRule="auto"/>
              <w:jc w:val="both"/>
              <w:rPr>
                <w:rFonts w:ascii="Arial" w:hAnsi="Arial" w:cs="Arial"/>
              </w:rPr>
            </w:pPr>
            <w:r w:rsidRPr="0053037C">
              <w:rPr>
                <w:rFonts w:ascii="Arial" w:hAnsi="Arial" w:cs="Arial"/>
              </w:rPr>
              <w:lastRenderedPageBreak/>
              <w:t>Production schedule and budget summaries.</w:t>
            </w:r>
          </w:p>
        </w:tc>
      </w:tr>
      <w:tr w:rsidR="00C97FDB" w:rsidRPr="0053037C" w14:paraId="01A55BED" w14:textId="77777777" w:rsidTr="00397E0A">
        <w:tc>
          <w:tcPr>
            <w:tcW w:w="3120" w:type="dxa"/>
          </w:tcPr>
          <w:p w14:paraId="2AACFAC6" w14:textId="77777777" w:rsidR="00C97FDB" w:rsidRPr="0053037C" w:rsidRDefault="00C97FDB" w:rsidP="0053037C">
            <w:pPr>
              <w:spacing w:line="360" w:lineRule="auto"/>
              <w:jc w:val="both"/>
              <w:rPr>
                <w:rFonts w:ascii="Arial" w:hAnsi="Arial" w:cs="Arial"/>
              </w:rPr>
            </w:pPr>
            <w:r w:rsidRPr="0053037C">
              <w:rPr>
                <w:rFonts w:ascii="Arial" w:hAnsi="Arial" w:cs="Arial"/>
              </w:rPr>
              <w:t>Executive Information System (EIS)</w:t>
            </w:r>
          </w:p>
        </w:tc>
        <w:tc>
          <w:tcPr>
            <w:tcW w:w="3119" w:type="dxa"/>
          </w:tcPr>
          <w:p w14:paraId="491D54C5" w14:textId="63920AAB" w:rsidR="00C97FDB" w:rsidRPr="0053037C" w:rsidRDefault="00C97FDB" w:rsidP="0053037C">
            <w:pPr>
              <w:spacing w:line="360" w:lineRule="auto"/>
              <w:jc w:val="both"/>
              <w:rPr>
                <w:rFonts w:ascii="Arial" w:hAnsi="Arial" w:cs="Arial"/>
              </w:rPr>
            </w:pPr>
            <w:r w:rsidRPr="0053037C">
              <w:rPr>
                <w:rFonts w:ascii="Arial" w:hAnsi="Arial" w:cs="Arial"/>
              </w:rPr>
              <w:t>EIS is a computer-based system that is designed to provide the executive managers with information pertaining to the internal and external factors affecting the organization’s success. The EIS typically collects critical data and filters it for critical information that it will present to the executives who use it to make high level decisions</w:t>
            </w:r>
            <w:r w:rsidR="00617F43" w:rsidRPr="0053037C">
              <w:rPr>
                <w:rFonts w:ascii="Arial" w:hAnsi="Arial" w:cs="Arial"/>
              </w:rPr>
              <w:t xml:space="preserve"> (</w:t>
            </w:r>
            <w:proofErr w:type="spellStart"/>
            <w:r w:rsidR="00617F43" w:rsidRPr="0053037C">
              <w:rPr>
                <w:rFonts w:ascii="Arial" w:hAnsi="Arial" w:cs="Arial"/>
              </w:rPr>
              <w:t>Mentzas</w:t>
            </w:r>
            <w:proofErr w:type="spellEnd"/>
            <w:r w:rsidR="00617F43" w:rsidRPr="0053037C">
              <w:rPr>
                <w:rFonts w:ascii="Arial" w:hAnsi="Arial" w:cs="Arial"/>
              </w:rPr>
              <w:t>, 1994)</w:t>
            </w:r>
            <w:r w:rsidRPr="0053037C">
              <w:rPr>
                <w:rFonts w:ascii="Arial" w:hAnsi="Arial" w:cs="Arial"/>
              </w:rPr>
              <w:t xml:space="preserve">. </w:t>
            </w:r>
          </w:p>
        </w:tc>
        <w:tc>
          <w:tcPr>
            <w:tcW w:w="3111" w:type="dxa"/>
          </w:tcPr>
          <w:p w14:paraId="0D95B6B7" w14:textId="6FA850E8" w:rsidR="0088057D" w:rsidRPr="0053037C" w:rsidRDefault="0088057D" w:rsidP="0053037C">
            <w:pPr>
              <w:spacing w:line="360" w:lineRule="auto"/>
              <w:jc w:val="both"/>
              <w:rPr>
                <w:rFonts w:ascii="Arial" w:hAnsi="Arial" w:cs="Arial"/>
              </w:rPr>
            </w:pPr>
            <w:r w:rsidRPr="0053037C">
              <w:rPr>
                <w:rFonts w:ascii="Arial" w:hAnsi="Arial" w:cs="Arial"/>
              </w:rPr>
              <w:t>Introducing new products, starting a companywide cost control</w:t>
            </w:r>
          </w:p>
          <w:p w14:paraId="0549F76A" w14:textId="72F4CF86" w:rsidR="00C97FDB" w:rsidRPr="0053037C" w:rsidRDefault="0088057D" w:rsidP="0053037C">
            <w:pPr>
              <w:spacing w:line="360" w:lineRule="auto"/>
              <w:jc w:val="both"/>
              <w:rPr>
                <w:rFonts w:ascii="Arial" w:hAnsi="Arial" w:cs="Arial"/>
                <w:b/>
                <w:bCs/>
              </w:rPr>
            </w:pPr>
            <w:r w:rsidRPr="0053037C">
              <w:rPr>
                <w:rFonts w:ascii="Arial" w:hAnsi="Arial" w:cs="Arial"/>
              </w:rPr>
              <w:t>Program.</w:t>
            </w:r>
          </w:p>
        </w:tc>
      </w:tr>
      <w:tr w:rsidR="00C97FDB" w:rsidRPr="0053037C" w14:paraId="02D37086" w14:textId="77777777" w:rsidTr="00397E0A">
        <w:tc>
          <w:tcPr>
            <w:tcW w:w="3120" w:type="dxa"/>
          </w:tcPr>
          <w:p w14:paraId="3FC45256" w14:textId="77777777" w:rsidR="00C97FDB" w:rsidRPr="0053037C" w:rsidRDefault="00C97FDB" w:rsidP="0053037C">
            <w:pPr>
              <w:spacing w:line="360" w:lineRule="auto"/>
              <w:jc w:val="both"/>
              <w:rPr>
                <w:rFonts w:ascii="Arial" w:hAnsi="Arial" w:cs="Arial"/>
              </w:rPr>
            </w:pPr>
            <w:r w:rsidRPr="0053037C">
              <w:rPr>
                <w:rFonts w:ascii="Arial" w:hAnsi="Arial" w:cs="Arial"/>
              </w:rPr>
              <w:t xml:space="preserve">Executive Support System (ESS) </w:t>
            </w:r>
          </w:p>
        </w:tc>
        <w:tc>
          <w:tcPr>
            <w:tcW w:w="3119" w:type="dxa"/>
          </w:tcPr>
          <w:p w14:paraId="699792C5" w14:textId="3123D51E" w:rsidR="00C97FDB" w:rsidRPr="0053037C" w:rsidRDefault="00C97FDB" w:rsidP="0053037C">
            <w:pPr>
              <w:spacing w:line="360" w:lineRule="auto"/>
              <w:jc w:val="both"/>
              <w:rPr>
                <w:rFonts w:ascii="Arial" w:hAnsi="Arial" w:cs="Arial"/>
              </w:rPr>
            </w:pPr>
            <w:r w:rsidRPr="0053037C">
              <w:rPr>
                <w:rFonts w:ascii="Arial" w:hAnsi="Arial" w:cs="Arial"/>
              </w:rPr>
              <w:t xml:space="preserve">The ESS performs the functions of the EIS described </w:t>
            </w:r>
            <w:r w:rsidR="00637E99" w:rsidRPr="0053037C">
              <w:rPr>
                <w:rFonts w:ascii="Arial" w:hAnsi="Arial" w:cs="Arial"/>
              </w:rPr>
              <w:t>above but</w:t>
            </w:r>
            <w:r w:rsidRPr="0053037C">
              <w:rPr>
                <w:rFonts w:ascii="Arial" w:hAnsi="Arial" w:cs="Arial"/>
              </w:rPr>
              <w:t xml:space="preserve"> includes additional electronic communication functions. The system </w:t>
            </w:r>
            <w:proofErr w:type="gramStart"/>
            <w:r w:rsidRPr="0053037C">
              <w:rPr>
                <w:rFonts w:ascii="Arial" w:hAnsi="Arial" w:cs="Arial"/>
              </w:rPr>
              <w:t>is capable of sending</w:t>
            </w:r>
            <w:proofErr w:type="gramEnd"/>
            <w:r w:rsidRPr="0053037C">
              <w:rPr>
                <w:rFonts w:ascii="Arial" w:hAnsi="Arial" w:cs="Arial"/>
              </w:rPr>
              <w:t xml:space="preserve"> emails, managing e-conferences and processing word documents. Moreover, the system if capable of analyzing data using spreadsheets and using query language</w:t>
            </w:r>
            <w:r w:rsidR="00617F43" w:rsidRPr="0053037C">
              <w:rPr>
                <w:rFonts w:ascii="Arial" w:hAnsi="Arial" w:cs="Arial"/>
              </w:rPr>
              <w:t xml:space="preserve"> (</w:t>
            </w:r>
            <w:proofErr w:type="spellStart"/>
            <w:r w:rsidR="00617F43" w:rsidRPr="0053037C">
              <w:rPr>
                <w:rFonts w:ascii="Arial" w:hAnsi="Arial" w:cs="Arial"/>
              </w:rPr>
              <w:t>Mentzas</w:t>
            </w:r>
            <w:proofErr w:type="spellEnd"/>
            <w:r w:rsidR="00617F43" w:rsidRPr="0053037C">
              <w:rPr>
                <w:rFonts w:ascii="Arial" w:hAnsi="Arial" w:cs="Arial"/>
              </w:rPr>
              <w:t>, 1994)</w:t>
            </w:r>
            <w:r w:rsidRPr="0053037C">
              <w:rPr>
                <w:rFonts w:ascii="Arial" w:hAnsi="Arial" w:cs="Arial"/>
              </w:rPr>
              <w:t xml:space="preserve">.  </w:t>
            </w:r>
          </w:p>
        </w:tc>
        <w:tc>
          <w:tcPr>
            <w:tcW w:w="3111" w:type="dxa"/>
          </w:tcPr>
          <w:p w14:paraId="76E67996" w14:textId="03D13C7D" w:rsidR="00C97FDB" w:rsidRPr="0053037C" w:rsidRDefault="00FD4890" w:rsidP="0053037C">
            <w:pPr>
              <w:spacing w:line="360" w:lineRule="auto"/>
              <w:jc w:val="both"/>
              <w:rPr>
                <w:rFonts w:ascii="Arial" w:hAnsi="Arial" w:cs="Arial"/>
              </w:rPr>
            </w:pPr>
            <w:r w:rsidRPr="0053037C">
              <w:rPr>
                <w:rFonts w:ascii="Arial" w:hAnsi="Arial" w:cs="Arial"/>
              </w:rPr>
              <w:t>External databases</w:t>
            </w:r>
          </w:p>
        </w:tc>
      </w:tr>
      <w:tr w:rsidR="00C97FDB" w:rsidRPr="0053037C" w14:paraId="53171ACE" w14:textId="77777777" w:rsidTr="00397E0A">
        <w:tc>
          <w:tcPr>
            <w:tcW w:w="3120" w:type="dxa"/>
          </w:tcPr>
          <w:p w14:paraId="04907011" w14:textId="77777777" w:rsidR="00C97FDB" w:rsidRPr="0053037C" w:rsidRDefault="00C97FDB" w:rsidP="0053037C">
            <w:pPr>
              <w:spacing w:line="360" w:lineRule="auto"/>
              <w:jc w:val="both"/>
              <w:rPr>
                <w:rFonts w:ascii="Arial" w:hAnsi="Arial" w:cs="Arial"/>
              </w:rPr>
            </w:pPr>
            <w:r w:rsidRPr="0053037C">
              <w:rPr>
                <w:rFonts w:ascii="Arial" w:hAnsi="Arial" w:cs="Arial"/>
              </w:rPr>
              <w:t>Decision Support System (DSS)</w:t>
            </w:r>
          </w:p>
        </w:tc>
        <w:tc>
          <w:tcPr>
            <w:tcW w:w="3119" w:type="dxa"/>
          </w:tcPr>
          <w:p w14:paraId="3427F62C" w14:textId="504BDA2A" w:rsidR="00C97FDB" w:rsidRPr="0053037C" w:rsidRDefault="00C97FDB" w:rsidP="0053037C">
            <w:pPr>
              <w:spacing w:line="360" w:lineRule="auto"/>
              <w:jc w:val="both"/>
              <w:rPr>
                <w:rFonts w:ascii="Arial" w:hAnsi="Arial" w:cs="Arial"/>
              </w:rPr>
            </w:pPr>
            <w:r w:rsidRPr="0053037C">
              <w:rPr>
                <w:rFonts w:ascii="Arial" w:hAnsi="Arial" w:cs="Arial"/>
              </w:rPr>
              <w:t xml:space="preserve">DSS can be succinctly described as a computer-based system that relies on interactive computers to supply information to an </w:t>
            </w:r>
            <w:r w:rsidRPr="0053037C">
              <w:rPr>
                <w:rFonts w:ascii="Arial" w:hAnsi="Arial" w:cs="Arial"/>
              </w:rPr>
              <w:lastRenderedPageBreak/>
              <w:t>organization’s decision-making executive to make decisions on unstructured problems</w:t>
            </w:r>
            <w:r w:rsidR="00617F43" w:rsidRPr="0053037C">
              <w:rPr>
                <w:rFonts w:ascii="Arial" w:hAnsi="Arial" w:cs="Arial"/>
              </w:rPr>
              <w:t xml:space="preserve"> (</w:t>
            </w:r>
            <w:proofErr w:type="spellStart"/>
            <w:r w:rsidR="00617F43" w:rsidRPr="0053037C">
              <w:rPr>
                <w:rFonts w:ascii="Arial" w:hAnsi="Arial" w:cs="Arial"/>
              </w:rPr>
              <w:t>Mentzas</w:t>
            </w:r>
            <w:proofErr w:type="spellEnd"/>
            <w:r w:rsidR="00617F43" w:rsidRPr="0053037C">
              <w:rPr>
                <w:rFonts w:ascii="Arial" w:hAnsi="Arial" w:cs="Arial"/>
              </w:rPr>
              <w:t>, 1994)</w:t>
            </w:r>
            <w:r w:rsidRPr="0053037C">
              <w:rPr>
                <w:rFonts w:ascii="Arial" w:hAnsi="Arial" w:cs="Arial"/>
              </w:rPr>
              <w:t>.</w:t>
            </w:r>
          </w:p>
        </w:tc>
        <w:tc>
          <w:tcPr>
            <w:tcW w:w="3111" w:type="dxa"/>
          </w:tcPr>
          <w:p w14:paraId="7C1BD714" w14:textId="63235B92" w:rsidR="00C97FDB" w:rsidRPr="0053037C" w:rsidRDefault="003F6B60" w:rsidP="0053037C">
            <w:pPr>
              <w:spacing w:line="360" w:lineRule="auto"/>
              <w:jc w:val="both"/>
              <w:rPr>
                <w:rFonts w:ascii="Arial" w:hAnsi="Arial" w:cs="Arial"/>
              </w:rPr>
            </w:pPr>
            <w:r w:rsidRPr="0053037C">
              <w:rPr>
                <w:rFonts w:ascii="Arial" w:hAnsi="Arial" w:cs="Arial"/>
              </w:rPr>
              <w:lastRenderedPageBreak/>
              <w:t>GPS route planning</w:t>
            </w:r>
          </w:p>
        </w:tc>
      </w:tr>
      <w:tr w:rsidR="00C97FDB" w:rsidRPr="0053037C" w14:paraId="6C5123ED" w14:textId="77777777" w:rsidTr="00397E0A">
        <w:tc>
          <w:tcPr>
            <w:tcW w:w="3120" w:type="dxa"/>
          </w:tcPr>
          <w:p w14:paraId="386C2EB9" w14:textId="77777777" w:rsidR="00C97FDB" w:rsidRPr="0053037C" w:rsidRDefault="00C97FDB" w:rsidP="0053037C">
            <w:pPr>
              <w:spacing w:line="360" w:lineRule="auto"/>
              <w:jc w:val="both"/>
              <w:rPr>
                <w:rFonts w:ascii="Arial" w:hAnsi="Arial" w:cs="Arial"/>
              </w:rPr>
            </w:pPr>
            <w:r w:rsidRPr="0053037C">
              <w:rPr>
                <w:rFonts w:ascii="Arial" w:hAnsi="Arial" w:cs="Arial"/>
              </w:rPr>
              <w:t xml:space="preserve">Group Decision Support System (GDSS) </w:t>
            </w:r>
          </w:p>
        </w:tc>
        <w:tc>
          <w:tcPr>
            <w:tcW w:w="3119" w:type="dxa"/>
          </w:tcPr>
          <w:p w14:paraId="2949398A" w14:textId="7ABB2379" w:rsidR="00C97FDB" w:rsidRPr="0053037C" w:rsidRDefault="00C97FDB" w:rsidP="0053037C">
            <w:pPr>
              <w:spacing w:line="360" w:lineRule="auto"/>
              <w:jc w:val="both"/>
              <w:rPr>
                <w:rFonts w:ascii="Arial" w:hAnsi="Arial" w:cs="Arial"/>
              </w:rPr>
            </w:pPr>
            <w:r w:rsidRPr="0053037C">
              <w:rPr>
                <w:rFonts w:ascii="Arial" w:hAnsi="Arial" w:cs="Arial"/>
              </w:rPr>
              <w:t>The GDSS is a system designed to facilitate the decision-making process where unstructured decisions are made by a group of managers. The system relies on the existence of facilities such as the electronic boardroom, teleconference facilities, information center and group network among others</w:t>
            </w:r>
            <w:r w:rsidR="00617F43" w:rsidRPr="0053037C">
              <w:rPr>
                <w:rFonts w:ascii="Arial" w:hAnsi="Arial" w:cs="Arial"/>
              </w:rPr>
              <w:t xml:space="preserve"> (</w:t>
            </w:r>
            <w:proofErr w:type="spellStart"/>
            <w:r w:rsidR="00617F43" w:rsidRPr="0053037C">
              <w:rPr>
                <w:rFonts w:ascii="Arial" w:hAnsi="Arial" w:cs="Arial"/>
              </w:rPr>
              <w:t>Mentzas</w:t>
            </w:r>
            <w:proofErr w:type="spellEnd"/>
            <w:r w:rsidR="00617F43" w:rsidRPr="0053037C">
              <w:rPr>
                <w:rFonts w:ascii="Arial" w:hAnsi="Arial" w:cs="Arial"/>
              </w:rPr>
              <w:t>, 1994)</w:t>
            </w:r>
            <w:r w:rsidRPr="0053037C">
              <w:rPr>
                <w:rFonts w:ascii="Arial" w:hAnsi="Arial" w:cs="Arial"/>
              </w:rPr>
              <w:t>.</w:t>
            </w:r>
          </w:p>
        </w:tc>
        <w:tc>
          <w:tcPr>
            <w:tcW w:w="3111" w:type="dxa"/>
          </w:tcPr>
          <w:p w14:paraId="79311DCC" w14:textId="33042695" w:rsidR="00C97FDB" w:rsidRPr="0053037C" w:rsidRDefault="003F6B60" w:rsidP="0053037C">
            <w:pPr>
              <w:spacing w:line="360" w:lineRule="auto"/>
              <w:jc w:val="both"/>
              <w:rPr>
                <w:rFonts w:ascii="Arial" w:hAnsi="Arial" w:cs="Arial"/>
              </w:rPr>
            </w:pPr>
            <w:r w:rsidRPr="0053037C">
              <w:rPr>
                <w:rFonts w:ascii="Arial" w:hAnsi="Arial" w:cs="Arial"/>
              </w:rPr>
              <w:t>Videoconferencing </w:t>
            </w:r>
          </w:p>
        </w:tc>
      </w:tr>
      <w:tr w:rsidR="00C97FDB" w:rsidRPr="0053037C" w14:paraId="31AB749D" w14:textId="77777777" w:rsidTr="00397E0A">
        <w:tc>
          <w:tcPr>
            <w:tcW w:w="3120" w:type="dxa"/>
          </w:tcPr>
          <w:p w14:paraId="7FDC2F02" w14:textId="77777777" w:rsidR="00C97FDB" w:rsidRPr="0053037C" w:rsidRDefault="00C97FDB" w:rsidP="0053037C">
            <w:pPr>
              <w:spacing w:line="360" w:lineRule="auto"/>
              <w:jc w:val="both"/>
              <w:rPr>
                <w:rFonts w:ascii="Arial" w:hAnsi="Arial" w:cs="Arial"/>
              </w:rPr>
            </w:pPr>
            <w:r w:rsidRPr="0053037C">
              <w:rPr>
                <w:rFonts w:ascii="Arial" w:hAnsi="Arial" w:cs="Arial"/>
              </w:rPr>
              <w:t>Electronic Meeting System (EMS)</w:t>
            </w:r>
          </w:p>
        </w:tc>
        <w:tc>
          <w:tcPr>
            <w:tcW w:w="3119" w:type="dxa"/>
          </w:tcPr>
          <w:p w14:paraId="3D045FEE" w14:textId="37DA8424" w:rsidR="00C97FDB" w:rsidRPr="0053037C" w:rsidRDefault="00C97FDB" w:rsidP="0053037C">
            <w:pPr>
              <w:spacing w:line="360" w:lineRule="auto"/>
              <w:jc w:val="both"/>
              <w:rPr>
                <w:rFonts w:ascii="Arial" w:hAnsi="Arial" w:cs="Arial"/>
              </w:rPr>
            </w:pPr>
            <w:r w:rsidRPr="0053037C">
              <w:rPr>
                <w:rFonts w:ascii="Arial" w:hAnsi="Arial" w:cs="Arial"/>
              </w:rPr>
              <w:t>EMS are designed to provide the infrastructure to conduct a meeting for people located at different physical locations. The system is characterized by two distinct features which include anonymity for the contributors and parallel communication</w:t>
            </w:r>
            <w:r w:rsidR="00617F43" w:rsidRPr="0053037C">
              <w:rPr>
                <w:rFonts w:ascii="Arial" w:hAnsi="Arial" w:cs="Arial"/>
              </w:rPr>
              <w:t xml:space="preserve"> (</w:t>
            </w:r>
            <w:proofErr w:type="spellStart"/>
            <w:r w:rsidR="00617F43" w:rsidRPr="0053037C">
              <w:rPr>
                <w:rFonts w:ascii="Arial" w:hAnsi="Arial" w:cs="Arial"/>
              </w:rPr>
              <w:t>Mentzas</w:t>
            </w:r>
            <w:proofErr w:type="spellEnd"/>
            <w:r w:rsidR="00617F43" w:rsidRPr="0053037C">
              <w:rPr>
                <w:rFonts w:ascii="Arial" w:hAnsi="Arial" w:cs="Arial"/>
              </w:rPr>
              <w:t>, 1994)</w:t>
            </w:r>
            <w:r w:rsidRPr="0053037C">
              <w:rPr>
                <w:rFonts w:ascii="Arial" w:hAnsi="Arial" w:cs="Arial"/>
              </w:rPr>
              <w:t xml:space="preserve">.   </w:t>
            </w:r>
          </w:p>
        </w:tc>
        <w:tc>
          <w:tcPr>
            <w:tcW w:w="3111" w:type="dxa"/>
          </w:tcPr>
          <w:p w14:paraId="6BE0FF35" w14:textId="5EF27909" w:rsidR="00C97FDB" w:rsidRPr="0053037C" w:rsidRDefault="00E278B1" w:rsidP="0053037C">
            <w:pPr>
              <w:spacing w:line="360" w:lineRule="auto"/>
              <w:jc w:val="both"/>
              <w:rPr>
                <w:rFonts w:ascii="Arial" w:hAnsi="Arial" w:cs="Arial"/>
              </w:rPr>
            </w:pPr>
            <w:r w:rsidRPr="0053037C">
              <w:rPr>
                <w:rFonts w:ascii="Arial" w:hAnsi="Arial" w:cs="Arial"/>
              </w:rPr>
              <w:t>electronic brainstorming</w:t>
            </w:r>
          </w:p>
        </w:tc>
      </w:tr>
      <w:tr w:rsidR="00C97FDB" w:rsidRPr="0053037C" w14:paraId="7CD6A9DF" w14:textId="77777777" w:rsidTr="00397E0A">
        <w:tc>
          <w:tcPr>
            <w:tcW w:w="3120" w:type="dxa"/>
          </w:tcPr>
          <w:p w14:paraId="19A5754B" w14:textId="77777777" w:rsidR="00C97FDB" w:rsidRPr="0053037C" w:rsidRDefault="00C97FDB" w:rsidP="0053037C">
            <w:pPr>
              <w:spacing w:line="360" w:lineRule="auto"/>
              <w:jc w:val="both"/>
              <w:rPr>
                <w:rFonts w:ascii="Arial" w:hAnsi="Arial" w:cs="Arial"/>
              </w:rPr>
            </w:pPr>
            <w:r w:rsidRPr="0053037C">
              <w:rPr>
                <w:rFonts w:ascii="Arial" w:hAnsi="Arial" w:cs="Arial"/>
              </w:rPr>
              <w:t>Organizational decision support systems (ODSS)</w:t>
            </w:r>
          </w:p>
        </w:tc>
        <w:tc>
          <w:tcPr>
            <w:tcW w:w="3119" w:type="dxa"/>
          </w:tcPr>
          <w:p w14:paraId="7B9171F1" w14:textId="4FB3F6EC" w:rsidR="00C97FDB" w:rsidRPr="0053037C" w:rsidRDefault="00C97FDB" w:rsidP="0053037C">
            <w:pPr>
              <w:spacing w:line="360" w:lineRule="auto"/>
              <w:jc w:val="both"/>
              <w:rPr>
                <w:rFonts w:ascii="Arial" w:hAnsi="Arial" w:cs="Arial"/>
              </w:rPr>
            </w:pPr>
            <w:r w:rsidRPr="0053037C">
              <w:rPr>
                <w:rFonts w:ascii="Arial" w:hAnsi="Arial" w:cs="Arial"/>
              </w:rPr>
              <w:t xml:space="preserve">An organization consists of several groups and teams. The ODSS is designed to help the groups work with information that concerns all of them and transcends any specific group. The information that the system </w:t>
            </w:r>
            <w:r w:rsidRPr="0053037C">
              <w:rPr>
                <w:rFonts w:ascii="Arial" w:hAnsi="Arial" w:cs="Arial"/>
              </w:rPr>
              <w:lastRenderedPageBreak/>
              <w:t>handles also transcends a single activity or decision</w:t>
            </w:r>
            <w:r w:rsidR="00617F43" w:rsidRPr="0053037C">
              <w:rPr>
                <w:rFonts w:ascii="Arial" w:hAnsi="Arial" w:cs="Arial"/>
              </w:rPr>
              <w:t xml:space="preserve"> (</w:t>
            </w:r>
            <w:proofErr w:type="spellStart"/>
            <w:r w:rsidR="00617F43" w:rsidRPr="0053037C">
              <w:rPr>
                <w:rFonts w:ascii="Arial" w:hAnsi="Arial" w:cs="Arial"/>
              </w:rPr>
              <w:t>Mentzas</w:t>
            </w:r>
            <w:proofErr w:type="spellEnd"/>
            <w:r w:rsidR="00617F43" w:rsidRPr="0053037C">
              <w:rPr>
                <w:rFonts w:ascii="Arial" w:hAnsi="Arial" w:cs="Arial"/>
              </w:rPr>
              <w:t>, 1994)</w:t>
            </w:r>
            <w:r w:rsidRPr="0053037C">
              <w:rPr>
                <w:rFonts w:ascii="Arial" w:hAnsi="Arial" w:cs="Arial"/>
              </w:rPr>
              <w:t xml:space="preserve">. </w:t>
            </w:r>
          </w:p>
        </w:tc>
        <w:tc>
          <w:tcPr>
            <w:tcW w:w="3111" w:type="dxa"/>
          </w:tcPr>
          <w:p w14:paraId="15CD377E" w14:textId="6B1FFB2C" w:rsidR="00C97FDB" w:rsidRPr="0053037C" w:rsidRDefault="00E278B1" w:rsidP="0053037C">
            <w:pPr>
              <w:spacing w:line="360" w:lineRule="auto"/>
              <w:jc w:val="both"/>
              <w:rPr>
                <w:rFonts w:ascii="Arial" w:hAnsi="Arial" w:cs="Arial"/>
              </w:rPr>
            </w:pPr>
            <w:r w:rsidRPr="0053037C">
              <w:rPr>
                <w:rFonts w:ascii="Arial" w:hAnsi="Arial" w:cs="Arial"/>
              </w:rPr>
              <w:lastRenderedPageBreak/>
              <w:t>Clinical ODSS</w:t>
            </w:r>
          </w:p>
        </w:tc>
      </w:tr>
      <w:tr w:rsidR="00C97FDB" w:rsidRPr="0053037C" w14:paraId="62698B4B" w14:textId="77777777" w:rsidTr="00397E0A">
        <w:tblPrEx>
          <w:tblLook w:val="0000" w:firstRow="0" w:lastRow="0" w:firstColumn="0" w:lastColumn="0" w:noHBand="0" w:noVBand="0"/>
        </w:tblPrEx>
        <w:trPr>
          <w:trHeight w:val="450"/>
        </w:trPr>
        <w:tc>
          <w:tcPr>
            <w:tcW w:w="3120" w:type="dxa"/>
          </w:tcPr>
          <w:p w14:paraId="523FCCB1" w14:textId="77777777" w:rsidR="00C97FDB" w:rsidRPr="0053037C" w:rsidRDefault="00C97FDB" w:rsidP="0053037C">
            <w:pPr>
              <w:spacing w:line="360" w:lineRule="auto"/>
              <w:jc w:val="both"/>
              <w:rPr>
                <w:rFonts w:ascii="Arial" w:hAnsi="Arial" w:cs="Arial"/>
                <w:b/>
                <w:bCs/>
              </w:rPr>
            </w:pPr>
            <w:r w:rsidRPr="0053037C">
              <w:rPr>
                <w:rFonts w:ascii="Arial" w:hAnsi="Arial" w:cs="Arial"/>
              </w:rPr>
              <w:t>Expert systems (ES)</w:t>
            </w:r>
          </w:p>
        </w:tc>
        <w:tc>
          <w:tcPr>
            <w:tcW w:w="3119" w:type="dxa"/>
          </w:tcPr>
          <w:p w14:paraId="749C85BA" w14:textId="1FF16C1C" w:rsidR="00C97FDB" w:rsidRPr="0053037C" w:rsidRDefault="00C97FDB" w:rsidP="0053037C">
            <w:pPr>
              <w:spacing w:line="360" w:lineRule="auto"/>
              <w:jc w:val="both"/>
              <w:rPr>
                <w:rFonts w:ascii="Arial" w:hAnsi="Arial" w:cs="Arial"/>
              </w:rPr>
            </w:pPr>
            <w:r w:rsidRPr="0053037C">
              <w:rPr>
                <w:rFonts w:ascii="Arial" w:hAnsi="Arial" w:cs="Arial"/>
              </w:rPr>
              <w:t xml:space="preserve">These are systems designed to mimic human expertise and provide </w:t>
            </w:r>
            <w:r w:rsidR="00196759" w:rsidRPr="0053037C">
              <w:rPr>
                <w:rFonts w:ascii="Arial" w:hAnsi="Arial" w:cs="Arial"/>
              </w:rPr>
              <w:t>advice</w:t>
            </w:r>
            <w:r w:rsidRPr="0053037C">
              <w:rPr>
                <w:rFonts w:ascii="Arial" w:hAnsi="Arial" w:cs="Arial"/>
              </w:rPr>
              <w:t xml:space="preserve"> to high level managers in the process of making processing decisions. The systems take knowledge and information and provide intelligent advice to managers</w:t>
            </w:r>
            <w:r w:rsidR="00617F43" w:rsidRPr="0053037C">
              <w:rPr>
                <w:rFonts w:ascii="Arial" w:hAnsi="Arial" w:cs="Arial"/>
              </w:rPr>
              <w:t xml:space="preserve"> (</w:t>
            </w:r>
            <w:proofErr w:type="spellStart"/>
            <w:r w:rsidR="00617F43" w:rsidRPr="0053037C">
              <w:rPr>
                <w:rFonts w:ascii="Arial" w:hAnsi="Arial" w:cs="Arial"/>
              </w:rPr>
              <w:t>Mentzas</w:t>
            </w:r>
            <w:proofErr w:type="spellEnd"/>
            <w:r w:rsidR="00617F43" w:rsidRPr="0053037C">
              <w:rPr>
                <w:rFonts w:ascii="Arial" w:hAnsi="Arial" w:cs="Arial"/>
              </w:rPr>
              <w:t>, 1994)</w:t>
            </w:r>
            <w:r w:rsidRPr="0053037C">
              <w:rPr>
                <w:rFonts w:ascii="Arial" w:hAnsi="Arial" w:cs="Arial"/>
              </w:rPr>
              <w:t xml:space="preserve">. </w:t>
            </w:r>
          </w:p>
        </w:tc>
        <w:tc>
          <w:tcPr>
            <w:tcW w:w="3111" w:type="dxa"/>
          </w:tcPr>
          <w:p w14:paraId="33C33233" w14:textId="58D26997" w:rsidR="00C97FDB" w:rsidRPr="0053037C" w:rsidRDefault="00FD4890" w:rsidP="0053037C">
            <w:pPr>
              <w:spacing w:line="360" w:lineRule="auto"/>
              <w:jc w:val="both"/>
              <w:rPr>
                <w:rFonts w:ascii="Arial" w:hAnsi="Arial" w:cs="Arial"/>
              </w:rPr>
            </w:pPr>
            <w:r w:rsidRPr="0053037C">
              <w:rPr>
                <w:rFonts w:ascii="Arial" w:hAnsi="Arial" w:cs="Arial"/>
              </w:rPr>
              <w:t>MYCIN</w:t>
            </w:r>
          </w:p>
        </w:tc>
      </w:tr>
      <w:tr w:rsidR="00C97FDB" w:rsidRPr="0053037C" w14:paraId="7A4E2A44" w14:textId="77777777" w:rsidTr="00397E0A">
        <w:tblPrEx>
          <w:tblLook w:val="0000" w:firstRow="0" w:lastRow="0" w:firstColumn="0" w:lastColumn="0" w:noHBand="0" w:noVBand="0"/>
        </w:tblPrEx>
        <w:trPr>
          <w:trHeight w:val="525"/>
        </w:trPr>
        <w:tc>
          <w:tcPr>
            <w:tcW w:w="3120" w:type="dxa"/>
          </w:tcPr>
          <w:p w14:paraId="0611A201" w14:textId="77777777" w:rsidR="00C97FDB" w:rsidRPr="0053037C" w:rsidRDefault="00C97FDB" w:rsidP="0053037C">
            <w:pPr>
              <w:spacing w:line="360" w:lineRule="auto"/>
              <w:jc w:val="both"/>
              <w:rPr>
                <w:rFonts w:ascii="Arial" w:hAnsi="Arial" w:cs="Arial"/>
                <w:b/>
                <w:bCs/>
              </w:rPr>
            </w:pPr>
            <w:r w:rsidRPr="0053037C">
              <w:rPr>
                <w:rFonts w:ascii="Arial" w:hAnsi="Arial" w:cs="Arial"/>
              </w:rPr>
              <w:t>Office information systems (OIS)</w:t>
            </w:r>
          </w:p>
        </w:tc>
        <w:tc>
          <w:tcPr>
            <w:tcW w:w="3119" w:type="dxa"/>
          </w:tcPr>
          <w:p w14:paraId="6D80A719" w14:textId="59C9D55E" w:rsidR="00C97FDB" w:rsidRPr="0053037C" w:rsidRDefault="00C97FDB" w:rsidP="0053037C">
            <w:pPr>
              <w:spacing w:line="360" w:lineRule="auto"/>
              <w:rPr>
                <w:rFonts w:ascii="Arial" w:hAnsi="Arial" w:cs="Arial"/>
              </w:rPr>
            </w:pPr>
            <w:r w:rsidRPr="0053037C">
              <w:rPr>
                <w:rFonts w:ascii="Arial" w:hAnsi="Arial" w:cs="Arial"/>
              </w:rPr>
              <w:t>OIS are information systems designed to automate the bulk of office work. The system has been modelled to handle three types of office work namely, passive office objects, office procedures, and communication issues</w:t>
            </w:r>
            <w:r w:rsidR="00617F43" w:rsidRPr="0053037C">
              <w:rPr>
                <w:rFonts w:ascii="Arial" w:hAnsi="Arial" w:cs="Arial"/>
              </w:rPr>
              <w:t xml:space="preserve"> (</w:t>
            </w:r>
            <w:proofErr w:type="spellStart"/>
            <w:r w:rsidR="00617F43" w:rsidRPr="0053037C">
              <w:rPr>
                <w:rFonts w:ascii="Arial" w:hAnsi="Arial" w:cs="Arial"/>
              </w:rPr>
              <w:t>Mentzas</w:t>
            </w:r>
            <w:proofErr w:type="spellEnd"/>
            <w:r w:rsidR="00617F43" w:rsidRPr="0053037C">
              <w:rPr>
                <w:rFonts w:ascii="Arial" w:hAnsi="Arial" w:cs="Arial"/>
              </w:rPr>
              <w:t>, 1994)</w:t>
            </w:r>
            <w:r w:rsidRPr="0053037C">
              <w:rPr>
                <w:rFonts w:ascii="Arial" w:hAnsi="Arial" w:cs="Arial"/>
              </w:rPr>
              <w:t xml:space="preserve">. </w:t>
            </w:r>
          </w:p>
        </w:tc>
        <w:tc>
          <w:tcPr>
            <w:tcW w:w="3111" w:type="dxa"/>
          </w:tcPr>
          <w:p w14:paraId="7B9766C2" w14:textId="4E810DBD" w:rsidR="00C97FDB" w:rsidRPr="0053037C" w:rsidRDefault="0053037C" w:rsidP="0053037C">
            <w:pPr>
              <w:spacing w:line="360" w:lineRule="auto"/>
              <w:jc w:val="both"/>
              <w:rPr>
                <w:rFonts w:ascii="Arial" w:hAnsi="Arial" w:cs="Arial"/>
              </w:rPr>
            </w:pPr>
            <w:r>
              <w:rPr>
                <w:rFonts w:ascii="Arial" w:hAnsi="Arial" w:cs="Arial"/>
              </w:rPr>
              <w:t>E</w:t>
            </w:r>
            <w:r w:rsidR="00E278B1" w:rsidRPr="0053037C">
              <w:rPr>
                <w:rFonts w:ascii="Arial" w:hAnsi="Arial" w:cs="Arial"/>
              </w:rPr>
              <w:t>lectronic data interchange</w:t>
            </w:r>
            <w:r>
              <w:rPr>
                <w:rFonts w:ascii="Arial" w:hAnsi="Arial" w:cs="Arial"/>
              </w:rPr>
              <w:t>.</w:t>
            </w:r>
          </w:p>
        </w:tc>
      </w:tr>
      <w:tr w:rsidR="00C97FDB" w:rsidRPr="0053037C" w14:paraId="6801683A" w14:textId="77777777" w:rsidTr="00397E0A">
        <w:tblPrEx>
          <w:tblLook w:val="0000" w:firstRow="0" w:lastRow="0" w:firstColumn="0" w:lastColumn="0" w:noHBand="0" w:noVBand="0"/>
        </w:tblPrEx>
        <w:trPr>
          <w:trHeight w:val="570"/>
        </w:trPr>
        <w:tc>
          <w:tcPr>
            <w:tcW w:w="3120" w:type="dxa"/>
          </w:tcPr>
          <w:p w14:paraId="23B87468" w14:textId="77777777" w:rsidR="00C97FDB" w:rsidRPr="0053037C" w:rsidRDefault="00C97FDB" w:rsidP="0053037C">
            <w:pPr>
              <w:spacing w:line="360" w:lineRule="auto"/>
              <w:jc w:val="both"/>
              <w:rPr>
                <w:rFonts w:ascii="Arial" w:hAnsi="Arial" w:cs="Arial"/>
                <w:b/>
                <w:bCs/>
              </w:rPr>
            </w:pPr>
            <w:r w:rsidRPr="0053037C">
              <w:rPr>
                <w:rFonts w:ascii="Arial" w:hAnsi="Arial" w:cs="Arial"/>
              </w:rPr>
              <w:t>Intelligent Organizational Information Systems (IOIS)</w:t>
            </w:r>
          </w:p>
        </w:tc>
        <w:tc>
          <w:tcPr>
            <w:tcW w:w="3120" w:type="dxa"/>
          </w:tcPr>
          <w:p w14:paraId="76567D70" w14:textId="64509BFD" w:rsidR="00C97FDB" w:rsidRPr="0053037C" w:rsidRDefault="00C97FDB" w:rsidP="0053037C">
            <w:pPr>
              <w:spacing w:line="360" w:lineRule="auto"/>
              <w:jc w:val="both"/>
              <w:rPr>
                <w:rFonts w:ascii="Arial" w:hAnsi="Arial" w:cs="Arial"/>
              </w:rPr>
            </w:pPr>
            <w:r w:rsidRPr="0053037C">
              <w:rPr>
                <w:rFonts w:ascii="Arial" w:hAnsi="Arial" w:cs="Arial"/>
              </w:rPr>
              <w:t>IOIS are computer-based systems designed to make up for the deficiencies of all the other CBIS. All the other systems have the deficiency of failure to satisfy the communication related processes in an organization. Secondly, none of the existing CBIS address the problems of large organizations such as conflict resolution</w:t>
            </w:r>
            <w:r w:rsidR="00617F43" w:rsidRPr="0053037C">
              <w:rPr>
                <w:rFonts w:ascii="Arial" w:hAnsi="Arial" w:cs="Arial"/>
              </w:rPr>
              <w:t xml:space="preserve"> (</w:t>
            </w:r>
            <w:proofErr w:type="spellStart"/>
            <w:r w:rsidR="00617F43" w:rsidRPr="0053037C">
              <w:rPr>
                <w:rFonts w:ascii="Arial" w:hAnsi="Arial" w:cs="Arial"/>
              </w:rPr>
              <w:t>Mentzas</w:t>
            </w:r>
            <w:proofErr w:type="spellEnd"/>
            <w:r w:rsidR="00617F43" w:rsidRPr="0053037C">
              <w:rPr>
                <w:rFonts w:ascii="Arial" w:hAnsi="Arial" w:cs="Arial"/>
              </w:rPr>
              <w:t>, 1994)</w:t>
            </w:r>
            <w:r w:rsidRPr="0053037C">
              <w:rPr>
                <w:rFonts w:ascii="Arial" w:hAnsi="Arial" w:cs="Arial"/>
              </w:rPr>
              <w:t xml:space="preserve">. The IOIS are designed </w:t>
            </w:r>
            <w:r w:rsidRPr="0053037C">
              <w:rPr>
                <w:rFonts w:ascii="Arial" w:hAnsi="Arial" w:cs="Arial"/>
              </w:rPr>
              <w:lastRenderedPageBreak/>
              <w:t xml:space="preserve">to address the above problems through loosely coupled task sharing facilities.  </w:t>
            </w:r>
          </w:p>
        </w:tc>
        <w:tc>
          <w:tcPr>
            <w:tcW w:w="3110" w:type="dxa"/>
          </w:tcPr>
          <w:p w14:paraId="6F1732B6" w14:textId="678C9C79" w:rsidR="00C97FDB" w:rsidRPr="0053037C" w:rsidRDefault="00C867C7" w:rsidP="0053037C">
            <w:pPr>
              <w:spacing w:line="360" w:lineRule="auto"/>
              <w:jc w:val="both"/>
              <w:rPr>
                <w:rFonts w:ascii="Arial" w:hAnsi="Arial" w:cs="Arial"/>
              </w:rPr>
            </w:pPr>
            <w:r w:rsidRPr="0053037C">
              <w:rPr>
                <w:rFonts w:ascii="Arial" w:hAnsi="Arial" w:cs="Arial"/>
              </w:rPr>
              <w:lastRenderedPageBreak/>
              <w:t xml:space="preserve">Collaborative planning, forecasting and replenishment (CPFR) systems in the retail sector. </w:t>
            </w:r>
          </w:p>
        </w:tc>
      </w:tr>
    </w:tbl>
    <w:p w14:paraId="739F1131" w14:textId="37BFA847" w:rsidR="00C97FDB" w:rsidRPr="0053037C" w:rsidRDefault="005004AF" w:rsidP="0053037C">
      <w:pPr>
        <w:spacing w:line="360" w:lineRule="auto"/>
        <w:jc w:val="both"/>
        <w:rPr>
          <w:rFonts w:ascii="Arial" w:hAnsi="Arial" w:cs="Arial"/>
          <w:b/>
          <w:bCs/>
        </w:rPr>
      </w:pPr>
      <w:r w:rsidRPr="0053037C">
        <w:rPr>
          <w:rFonts w:ascii="Arial" w:hAnsi="Arial" w:cs="Arial"/>
          <w:b/>
          <w:bCs/>
        </w:rPr>
        <w:t>Question 3</w:t>
      </w:r>
      <w:r w:rsidR="00EA368E" w:rsidRPr="0053037C">
        <w:rPr>
          <w:rFonts w:ascii="Arial" w:hAnsi="Arial" w:cs="Arial"/>
          <w:b/>
          <w:bCs/>
        </w:rPr>
        <w:t xml:space="preserve">: </w:t>
      </w:r>
      <w:r w:rsidR="00EA368E" w:rsidRPr="0053037C">
        <w:rPr>
          <w:rFonts w:ascii="Arial" w:hAnsi="Arial" w:cs="Arial"/>
        </w:rPr>
        <w:t>Explain how computer-based information systems can support managers at each level of an organization</w:t>
      </w:r>
    </w:p>
    <w:p w14:paraId="1B385BBC" w14:textId="7AF0BB6A" w:rsidR="00167255" w:rsidRPr="00672525" w:rsidRDefault="00672525" w:rsidP="0053037C">
      <w:pPr>
        <w:spacing w:line="360" w:lineRule="auto"/>
        <w:jc w:val="both"/>
        <w:rPr>
          <w:rFonts w:ascii="Arial" w:hAnsi="Arial" w:cs="Arial"/>
        </w:rPr>
      </w:pPr>
      <w:r w:rsidRPr="0053037C">
        <w:rPr>
          <w:rFonts w:ascii="Arial" w:hAnsi="Arial" w:cs="Arial"/>
          <w:noProof/>
        </w:rPr>
        <mc:AlternateContent>
          <mc:Choice Requires="wps">
            <w:drawing>
              <wp:anchor distT="0" distB="0" distL="114300" distR="114300" simplePos="0" relativeHeight="251665408" behindDoc="0" locked="0" layoutInCell="1" allowOverlap="1" wp14:anchorId="67CF420E" wp14:editId="0C5EC976">
                <wp:simplePos x="0" y="0"/>
                <wp:positionH relativeFrom="column">
                  <wp:posOffset>1476375</wp:posOffset>
                </wp:positionH>
                <wp:positionV relativeFrom="paragraph">
                  <wp:posOffset>552450</wp:posOffset>
                </wp:positionV>
                <wp:extent cx="1552575" cy="5572125"/>
                <wp:effectExtent l="0" t="0" r="28575" b="28575"/>
                <wp:wrapNone/>
                <wp:docPr id="7" name="Straight Connector 7"/>
                <wp:cNvGraphicFramePr/>
                <a:graphic xmlns:a="http://schemas.openxmlformats.org/drawingml/2006/main">
                  <a:graphicData uri="http://schemas.microsoft.com/office/word/2010/wordprocessingShape">
                    <wps:wsp>
                      <wps:cNvCnPr/>
                      <wps:spPr>
                        <a:xfrm flipH="1">
                          <a:off x="0" y="0"/>
                          <a:ext cx="1552575" cy="5572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7B3B50" id="Straight Connector 7" o:spid="_x0000_s1026" style="position:absolute;flip:x;z-index:251665408;visibility:visible;mso-wrap-style:square;mso-wrap-distance-left:9pt;mso-wrap-distance-top:0;mso-wrap-distance-right:9pt;mso-wrap-distance-bottom:0;mso-position-horizontal:absolute;mso-position-horizontal-relative:text;mso-position-vertical:absolute;mso-position-vertical-relative:text" from="116.25pt,43.5pt" to="238.5pt,4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" strokecolor="black [3200]" strokeweight=".5pt">
                <v:stroke joinstyle="miter"/>
              </v:line>
            </w:pict>
          </mc:Fallback>
        </mc:AlternateContent>
      </w:r>
      <w:r w:rsidRPr="0053037C">
        <w:rPr>
          <w:rFonts w:ascii="Arial" w:hAnsi="Arial" w:cs="Arial"/>
          <w:noProof/>
        </w:rPr>
        <mc:AlternateContent>
          <mc:Choice Requires="wps">
            <w:drawing>
              <wp:anchor distT="0" distB="0" distL="114300" distR="114300" simplePos="0" relativeHeight="251659264" behindDoc="0" locked="0" layoutInCell="1" allowOverlap="1" wp14:anchorId="6AFCF7DF" wp14:editId="7783F40B">
                <wp:simplePos x="0" y="0"/>
                <wp:positionH relativeFrom="margin">
                  <wp:posOffset>-95250</wp:posOffset>
                </wp:positionH>
                <wp:positionV relativeFrom="paragraph">
                  <wp:posOffset>530225</wp:posOffset>
                </wp:positionV>
                <wp:extent cx="6305550" cy="5610225"/>
                <wp:effectExtent l="19050" t="19050" r="38100" b="28575"/>
                <wp:wrapNone/>
                <wp:docPr id="1" name="Isosceles Triangle 1"/>
                <wp:cNvGraphicFramePr/>
                <a:graphic xmlns:a="http://schemas.openxmlformats.org/drawingml/2006/main">
                  <a:graphicData uri="http://schemas.microsoft.com/office/word/2010/wordprocessingShape">
                    <wps:wsp>
                      <wps:cNvSpPr/>
                      <wps:spPr>
                        <a:xfrm>
                          <a:off x="0" y="0"/>
                          <a:ext cx="6305550" cy="561022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F19D3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7.5pt;margin-top:41.75pt;width:496.5pt;height:441.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" fillcolor="#4472c4 [3204]" strokecolor="#1f3763 [1604]" strokeweight="1pt">
                <w10:wrap anchorx="margin"/>
              </v:shape>
            </w:pict>
          </mc:Fallback>
        </mc:AlternateContent>
      </w:r>
      <w:r w:rsidRPr="0053037C">
        <w:rPr>
          <w:rFonts w:ascii="Arial" w:hAnsi="Arial" w:cs="Arial"/>
          <w:noProof/>
        </w:rPr>
        <mc:AlternateContent>
          <mc:Choice Requires="wps">
            <w:drawing>
              <wp:anchor distT="0" distB="0" distL="114300" distR="114300" simplePos="0" relativeHeight="251664384" behindDoc="0" locked="0" layoutInCell="1" allowOverlap="1" wp14:anchorId="59A714B7" wp14:editId="199E3BDC">
                <wp:simplePos x="0" y="0"/>
                <wp:positionH relativeFrom="column">
                  <wp:posOffset>3044825</wp:posOffset>
                </wp:positionH>
                <wp:positionV relativeFrom="paragraph">
                  <wp:posOffset>546100</wp:posOffset>
                </wp:positionV>
                <wp:extent cx="209550" cy="5572125"/>
                <wp:effectExtent l="0" t="0" r="19050" b="28575"/>
                <wp:wrapNone/>
                <wp:docPr id="6" name="Straight Connector 6"/>
                <wp:cNvGraphicFramePr/>
                <a:graphic xmlns:a="http://schemas.openxmlformats.org/drawingml/2006/main">
                  <a:graphicData uri="http://schemas.microsoft.com/office/word/2010/wordprocessingShape">
                    <wps:wsp>
                      <wps:cNvCnPr/>
                      <wps:spPr>
                        <a:xfrm>
                          <a:off x="0" y="0"/>
                          <a:ext cx="209550" cy="5572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343457E"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39.75pt,43pt" to="256.25pt,48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" strokecolor="black [3200]" strokeweight=".5pt">
                <v:stroke joinstyle="miter"/>
              </v:line>
            </w:pict>
          </mc:Fallback>
        </mc:AlternateContent>
      </w:r>
      <w:r w:rsidRPr="0053037C">
        <w:rPr>
          <w:rFonts w:ascii="Arial" w:hAnsi="Arial" w:cs="Arial"/>
          <w:noProof/>
        </w:rPr>
        <mc:AlternateContent>
          <mc:Choice Requires="wps">
            <w:drawing>
              <wp:anchor distT="0" distB="0" distL="114300" distR="114300" simplePos="0" relativeHeight="251663360" behindDoc="0" locked="0" layoutInCell="1" allowOverlap="1" wp14:anchorId="45AD9A09" wp14:editId="6F2F52F7">
                <wp:simplePos x="0" y="0"/>
                <wp:positionH relativeFrom="column">
                  <wp:posOffset>3050540</wp:posOffset>
                </wp:positionH>
                <wp:positionV relativeFrom="paragraph">
                  <wp:posOffset>539750</wp:posOffset>
                </wp:positionV>
                <wp:extent cx="1571625" cy="554355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1571625" cy="5543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891DC3B"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40.2pt,42.5pt" to="363.95pt,4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" strokecolor="black [3200]" strokeweight=".5pt">
                <v:stroke joinstyle="miter"/>
              </v:line>
            </w:pict>
          </mc:Fallback>
        </mc:AlternateContent>
      </w:r>
      <w:r w:rsidRPr="0053037C">
        <w:rPr>
          <w:rFonts w:ascii="Arial" w:hAnsi="Arial" w:cs="Arial"/>
          <w:noProof/>
        </w:rPr>
        <mc:AlternateContent>
          <mc:Choice Requires="wps">
            <w:drawing>
              <wp:anchor distT="0" distB="0" distL="114300" distR="114300" simplePos="0" relativeHeight="251662336" behindDoc="0" locked="0" layoutInCell="1" allowOverlap="1" wp14:anchorId="650B428E" wp14:editId="6854811D">
                <wp:simplePos x="0" y="0"/>
                <wp:positionH relativeFrom="column">
                  <wp:posOffset>3063875</wp:posOffset>
                </wp:positionH>
                <wp:positionV relativeFrom="paragraph">
                  <wp:posOffset>514350</wp:posOffset>
                </wp:positionV>
                <wp:extent cx="800100" cy="5572125"/>
                <wp:effectExtent l="0" t="0" r="19050" b="28575"/>
                <wp:wrapNone/>
                <wp:docPr id="4" name="Straight Connector 4"/>
                <wp:cNvGraphicFramePr/>
                <a:graphic xmlns:a="http://schemas.openxmlformats.org/drawingml/2006/main">
                  <a:graphicData uri="http://schemas.microsoft.com/office/word/2010/wordprocessingShape">
                    <wps:wsp>
                      <wps:cNvCnPr/>
                      <wps:spPr>
                        <a:xfrm>
                          <a:off x="0" y="0"/>
                          <a:ext cx="800100" cy="5572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FA8DEC"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41.25pt,40.5pt" to="304.25pt,47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" strokecolor="#4472c4 [3204]" strokeweight=".5pt">
                <v:stroke joinstyle="miter"/>
              </v:line>
            </w:pict>
          </mc:Fallback>
        </mc:AlternateContent>
      </w:r>
      <w:r w:rsidR="00523300" w:rsidRPr="0053037C">
        <w:rPr>
          <w:rFonts w:ascii="Arial" w:hAnsi="Arial" w:cs="Arial"/>
        </w:rPr>
        <w:t xml:space="preserve">Computer-based information systems support managers at each level </w:t>
      </w:r>
      <w:r w:rsidR="00AF143E" w:rsidRPr="0053037C">
        <w:rPr>
          <w:rFonts w:ascii="Arial" w:hAnsi="Arial" w:cs="Arial"/>
        </w:rPr>
        <w:t xml:space="preserve">manage their organizations with efficiency. </w:t>
      </w:r>
      <w:r w:rsidR="006F727E" w:rsidRPr="0053037C">
        <w:rPr>
          <w:rFonts w:ascii="Arial" w:hAnsi="Arial" w:cs="Arial"/>
        </w:rPr>
        <w:t>T</w:t>
      </w:r>
      <w:r w:rsidR="00AF143E" w:rsidRPr="0053037C">
        <w:rPr>
          <w:rFonts w:ascii="Arial" w:hAnsi="Arial" w:cs="Arial"/>
        </w:rPr>
        <w:t>he pyramid below</w:t>
      </w:r>
      <w:r w:rsidR="006F727E" w:rsidRPr="0053037C">
        <w:rPr>
          <w:rFonts w:ascii="Arial" w:hAnsi="Arial" w:cs="Arial"/>
        </w:rPr>
        <w:t xml:space="preserve"> provides a representation of how the different CBIS can help managers at different levels of management.</w:t>
      </w:r>
      <w:r w:rsidR="00AF143E" w:rsidRPr="0053037C">
        <w:rPr>
          <w:rFonts w:ascii="Arial" w:hAnsi="Arial" w:cs="Arial"/>
        </w:rPr>
        <w:t xml:space="preserve"> </w:t>
      </w:r>
      <w:r w:rsidR="00F410CA" w:rsidRPr="0053037C">
        <w:rPr>
          <w:rFonts w:ascii="Arial" w:hAnsi="Arial" w:cs="Arial"/>
        </w:rPr>
        <w:t xml:space="preserve">    </w:t>
      </w:r>
      <w:r w:rsidR="00414FA3" w:rsidRPr="0053037C">
        <w:rPr>
          <w:rFonts w:ascii="Arial" w:hAnsi="Arial" w:cs="Arial"/>
        </w:rPr>
        <w:t xml:space="preserve">  </w:t>
      </w:r>
      <w:r w:rsidR="004A43B5" w:rsidRPr="0053037C">
        <w:rPr>
          <w:rFonts w:ascii="Arial" w:hAnsi="Arial" w:cs="Arial"/>
        </w:rPr>
        <w:t xml:space="preserve">   </w:t>
      </w:r>
      <w:r w:rsidR="00306222" w:rsidRPr="0053037C">
        <w:rPr>
          <w:rFonts w:ascii="Arial" w:hAnsi="Arial" w:cs="Arial"/>
        </w:rPr>
        <w:tab/>
      </w:r>
      <w:r w:rsidR="0002663B" w:rsidRPr="0053037C">
        <w:rPr>
          <w:rFonts w:ascii="Arial" w:hAnsi="Arial" w:cs="Arial"/>
          <w:b/>
          <w:bCs/>
        </w:rPr>
        <w:t xml:space="preserve">  </w:t>
      </w:r>
      <w:r w:rsidR="00F43233" w:rsidRPr="0053037C">
        <w:rPr>
          <w:rFonts w:ascii="Arial" w:hAnsi="Arial" w:cs="Arial"/>
          <w:b/>
          <w:bCs/>
        </w:rPr>
        <w:t xml:space="preserve"> </w:t>
      </w:r>
      <w:r w:rsidR="00D2339C" w:rsidRPr="0053037C">
        <w:rPr>
          <w:rFonts w:ascii="Arial" w:hAnsi="Arial" w:cs="Arial"/>
          <w:b/>
          <w:bCs/>
        </w:rPr>
        <w:t xml:space="preserve"> </w:t>
      </w:r>
    </w:p>
    <w:p w14:paraId="35065768" w14:textId="00D33500" w:rsidR="00167255" w:rsidRPr="002A0721" w:rsidRDefault="000929C5" w:rsidP="0053037C">
      <w:pPr>
        <w:spacing w:line="360" w:lineRule="auto"/>
        <w:jc w:val="both"/>
        <w:rPr>
          <w:rFonts w:ascii="Arial" w:hAnsi="Arial" w:cs="Arial"/>
        </w:rPr>
      </w:pPr>
      <w:r w:rsidRPr="0053037C">
        <w:rPr>
          <w:rFonts w:ascii="Arial" w:hAnsi="Arial" w:cs="Arial"/>
          <w:noProof/>
        </w:rPr>
        <mc:AlternateContent>
          <mc:Choice Requires="wps">
            <w:drawing>
              <wp:anchor distT="0" distB="0" distL="114300" distR="114300" simplePos="0" relativeHeight="251673600" behindDoc="0" locked="0" layoutInCell="1" allowOverlap="1" wp14:anchorId="779DF8A6" wp14:editId="36FD9CE9">
                <wp:simplePos x="0" y="0"/>
                <wp:positionH relativeFrom="column">
                  <wp:posOffset>4524375</wp:posOffset>
                </wp:positionH>
                <wp:positionV relativeFrom="paragraph">
                  <wp:posOffset>38100</wp:posOffset>
                </wp:positionV>
                <wp:extent cx="1762125" cy="314325"/>
                <wp:effectExtent l="0" t="0" r="28575" b="28575"/>
                <wp:wrapNone/>
                <wp:docPr id="18" name="Rectangle: Rounded Corners 18"/>
                <wp:cNvGraphicFramePr/>
                <a:graphic xmlns:a="http://schemas.openxmlformats.org/drawingml/2006/main">
                  <a:graphicData uri="http://schemas.microsoft.com/office/word/2010/wordprocessingShape">
                    <wps:wsp>
                      <wps:cNvSpPr/>
                      <wps:spPr>
                        <a:xfrm>
                          <a:off x="0" y="0"/>
                          <a:ext cx="1762125" cy="3143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04960F" w14:textId="0A87AF20" w:rsidR="000929C5" w:rsidRDefault="000929C5" w:rsidP="000929C5">
                            <w:pPr>
                              <w:jc w:val="center"/>
                            </w:pPr>
                            <w:proofErr w:type="gramStart"/>
                            <w:r>
                              <w:t>5 year</w:t>
                            </w:r>
                            <w:proofErr w:type="gramEnd"/>
                            <w:r>
                              <w:t xml:space="preserve"> operating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79DF8A6" id="Rectangle: Rounded Corners 18" o:spid="_x0000_s1029" style="position:absolute;left:0;text-align:left;margin-left:356.25pt;margin-top:3pt;width:138.75pt;height:24.7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" fillcolor="#4472c4 [3204]" strokecolor="#1f3763 [1604]" strokeweight="1pt">
                <v:stroke joinstyle="miter"/>
                <v:textbox>
                  <w:txbxContent>
                    <w:p w14:paraId="5C04960F" w14:textId="0A87AF20" w:rsidR="000929C5" w:rsidRDefault="000929C5" w:rsidP="000929C5">
                      <w:pPr>
                        <w:jc w:val="center"/>
                      </w:pPr>
                      <w:proofErr w:type="gramStart"/>
                      <w:r>
                        <w:t>5 year</w:t>
                      </w:r>
                      <w:proofErr w:type="gramEnd"/>
                      <w:r>
                        <w:t xml:space="preserve"> operating plan</w:t>
                      </w:r>
                    </w:p>
                  </w:txbxContent>
                </v:textbox>
              </v:roundrect>
            </w:pict>
          </mc:Fallback>
        </mc:AlternateContent>
      </w:r>
      <w:r w:rsidR="00E0038A" w:rsidRPr="0053037C">
        <w:rPr>
          <w:rFonts w:ascii="Arial" w:hAnsi="Arial" w:cs="Arial"/>
          <w:noProof/>
        </w:rPr>
        <mc:AlternateContent>
          <mc:Choice Requires="wps">
            <w:drawing>
              <wp:anchor distT="0" distB="0" distL="114300" distR="114300" simplePos="0" relativeHeight="251672576" behindDoc="0" locked="0" layoutInCell="1" allowOverlap="1" wp14:anchorId="38B58402" wp14:editId="4865A642">
                <wp:simplePos x="0" y="0"/>
                <wp:positionH relativeFrom="column">
                  <wp:posOffset>4419600</wp:posOffset>
                </wp:positionH>
                <wp:positionV relativeFrom="paragraph">
                  <wp:posOffset>-342900</wp:posOffset>
                </wp:positionV>
                <wp:extent cx="1895475" cy="314325"/>
                <wp:effectExtent l="0" t="0" r="28575" b="28575"/>
                <wp:wrapNone/>
                <wp:docPr id="16" name="Rectangle: Rounded Corners 16"/>
                <wp:cNvGraphicFramePr/>
                <a:graphic xmlns:a="http://schemas.openxmlformats.org/drawingml/2006/main">
                  <a:graphicData uri="http://schemas.microsoft.com/office/word/2010/wordprocessingShape">
                    <wps:wsp>
                      <wps:cNvSpPr/>
                      <wps:spPr>
                        <a:xfrm>
                          <a:off x="0" y="0"/>
                          <a:ext cx="1895475" cy="3143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31359B7" w14:textId="265D98BB" w:rsidR="00E0038A" w:rsidRDefault="00E0038A" w:rsidP="00E0038A">
                            <w:pPr>
                              <w:jc w:val="center"/>
                            </w:pPr>
                            <w:r>
                              <w:t>5-year sales trends forecast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8B58402" id="Rectangle: Rounded Corners 16" o:spid="_x0000_s1030" style="position:absolute;left:0;text-align:left;margin-left:348pt;margin-top:-27pt;width:149.25pt;height:24.7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" fillcolor="#4472c4 [3204]" strokecolor="#1f3763 [1604]" strokeweight="1pt">
                <v:stroke joinstyle="miter"/>
                <v:textbox>
                  <w:txbxContent>
                    <w:p w14:paraId="731359B7" w14:textId="265D98BB" w:rsidR="00E0038A" w:rsidRDefault="00E0038A" w:rsidP="00E0038A">
                      <w:pPr>
                        <w:jc w:val="center"/>
                      </w:pPr>
                      <w:r>
                        <w:t>5-year sales trends forecast</w:t>
                      </w:r>
                    </w:p>
                  </w:txbxContent>
                </v:textbox>
              </v:roundrect>
            </w:pict>
          </mc:Fallback>
        </mc:AlternateContent>
      </w:r>
      <w:r w:rsidR="00E0038A" w:rsidRPr="0053037C">
        <w:rPr>
          <w:rFonts w:ascii="Arial" w:hAnsi="Arial" w:cs="Arial"/>
          <w:noProof/>
        </w:rPr>
        <mc:AlternateContent>
          <mc:Choice Requires="wps">
            <w:drawing>
              <wp:anchor distT="0" distB="0" distL="114300" distR="114300" simplePos="0" relativeHeight="251669504" behindDoc="0" locked="0" layoutInCell="1" allowOverlap="1" wp14:anchorId="2EE6B15E" wp14:editId="7BBB032C">
                <wp:simplePos x="0" y="0"/>
                <wp:positionH relativeFrom="column">
                  <wp:posOffset>3152774</wp:posOffset>
                </wp:positionH>
                <wp:positionV relativeFrom="paragraph">
                  <wp:posOffset>152400</wp:posOffset>
                </wp:positionV>
                <wp:extent cx="1343025" cy="504825"/>
                <wp:effectExtent l="0" t="38100" r="47625" b="28575"/>
                <wp:wrapNone/>
                <wp:docPr id="13" name="Straight Arrow Connector 13"/>
                <wp:cNvGraphicFramePr/>
                <a:graphic xmlns:a="http://schemas.openxmlformats.org/drawingml/2006/main">
                  <a:graphicData uri="http://schemas.microsoft.com/office/word/2010/wordprocessingShape">
                    <wps:wsp>
                      <wps:cNvCnPr/>
                      <wps:spPr>
                        <a:xfrm flipV="1">
                          <a:off x="0" y="0"/>
                          <a:ext cx="1343025" cy="5048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60898EA" id="_x0000_t32" coordsize="21600,21600" o:spt="32" o:oned="t" path="m,l21600,21600e" filled="f">
                <v:path arrowok="t" fillok="f" o:connecttype="none"/>
                <o:lock v:ext="edit" shapetype="t"/>
              </v:shapetype>
              <v:shape id="Straight Arrow Connector 13" o:spid="_x0000_s1026" type="#_x0000_t32" style="position:absolute;margin-left:248.25pt;margin-top:12pt;width:105.75pt;height:39.7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" strokecolor="black [3200]" strokeweight=".5pt">
                <v:stroke endarrow="block" joinstyle="miter"/>
              </v:shape>
            </w:pict>
          </mc:Fallback>
        </mc:AlternateContent>
      </w:r>
      <w:r w:rsidR="00E0038A" w:rsidRPr="0053037C">
        <w:rPr>
          <w:rFonts w:ascii="Arial" w:hAnsi="Arial" w:cs="Arial"/>
          <w:noProof/>
        </w:rPr>
        <mc:AlternateContent>
          <mc:Choice Requires="wps">
            <w:drawing>
              <wp:anchor distT="0" distB="0" distL="114300" distR="114300" simplePos="0" relativeHeight="251668480" behindDoc="0" locked="0" layoutInCell="1" allowOverlap="1" wp14:anchorId="3F45AF31" wp14:editId="181C71DD">
                <wp:simplePos x="0" y="0"/>
                <wp:positionH relativeFrom="column">
                  <wp:posOffset>2895600</wp:posOffset>
                </wp:positionH>
                <wp:positionV relativeFrom="paragraph">
                  <wp:posOffset>-152400</wp:posOffset>
                </wp:positionV>
                <wp:extent cx="1485900" cy="542925"/>
                <wp:effectExtent l="0" t="38100" r="57150" b="28575"/>
                <wp:wrapNone/>
                <wp:docPr id="11" name="Straight Arrow Connector 11"/>
                <wp:cNvGraphicFramePr/>
                <a:graphic xmlns:a="http://schemas.openxmlformats.org/drawingml/2006/main">
                  <a:graphicData uri="http://schemas.microsoft.com/office/word/2010/wordprocessingShape">
                    <wps:wsp>
                      <wps:cNvCnPr/>
                      <wps:spPr>
                        <a:xfrm flipV="1">
                          <a:off x="0" y="0"/>
                          <a:ext cx="1485900" cy="542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8219EFF" id="_x0000_t32" coordsize="21600,21600" o:spt="32" o:oned="t" path="m,l21600,21600e" filled="f">
                <v:path arrowok="t" fillok="f" o:connecttype="none"/>
                <o:lock v:ext="edit" shapetype="t"/>
              </v:shapetype>
              <v:shape id="Straight Arrow Connector 11" o:spid="_x0000_s1026" type="#_x0000_t32" style="position:absolute;margin-left:228pt;margin-top:-12pt;width:117pt;height:42.7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" strokecolor="black [3200]" strokeweight=".5pt">
                <v:stroke endarrow="block" joinstyle="miter"/>
              </v:shape>
            </w:pict>
          </mc:Fallback>
        </mc:AlternateContent>
      </w:r>
      <w:r w:rsidR="00167255" w:rsidRPr="0053037C">
        <w:rPr>
          <w:rFonts w:ascii="Arial" w:hAnsi="Arial" w:cs="Arial"/>
        </w:rPr>
        <w:tab/>
      </w:r>
      <w:r w:rsidR="00E0038A" w:rsidRPr="0053037C">
        <w:rPr>
          <w:rFonts w:ascii="Arial" w:hAnsi="Arial" w:cs="Arial"/>
        </w:rPr>
        <w:t xml:space="preserve">                    Strategic level system</w:t>
      </w:r>
      <w:r w:rsidR="00E0038A" w:rsidRPr="002A0721">
        <w:rPr>
          <w:rFonts w:ascii="Arial" w:hAnsi="Arial" w:cs="Arial"/>
        </w:rPr>
        <w:t>s</w:t>
      </w:r>
    </w:p>
    <w:p w14:paraId="14D684A2" w14:textId="4A930434" w:rsidR="00883F6B" w:rsidRPr="002A0721" w:rsidRDefault="000929C5" w:rsidP="002A0721">
      <w:pPr>
        <w:spacing w:line="360" w:lineRule="auto"/>
        <w:rPr>
          <w:rFonts w:ascii="Arial" w:hAnsi="Arial" w:cs="Arial"/>
        </w:rPr>
      </w:pPr>
      <w:r w:rsidRPr="002A0721">
        <w:rPr>
          <w:rFonts w:ascii="Arial" w:hAnsi="Arial" w:cs="Arial"/>
          <w:noProof/>
        </w:rPr>
        <mc:AlternateContent>
          <mc:Choice Requires="wps">
            <w:drawing>
              <wp:anchor distT="0" distB="0" distL="114300" distR="114300" simplePos="0" relativeHeight="251674624" behindDoc="0" locked="0" layoutInCell="1" allowOverlap="1" wp14:anchorId="70DDF387" wp14:editId="155F5C9F">
                <wp:simplePos x="0" y="0"/>
                <wp:positionH relativeFrom="column">
                  <wp:posOffset>4543425</wp:posOffset>
                </wp:positionH>
                <wp:positionV relativeFrom="paragraph">
                  <wp:posOffset>180975</wp:posOffset>
                </wp:positionV>
                <wp:extent cx="1657350" cy="342900"/>
                <wp:effectExtent l="0" t="0" r="19050" b="19050"/>
                <wp:wrapNone/>
                <wp:docPr id="19" name="Rectangle: Rounded Corners 19"/>
                <wp:cNvGraphicFramePr/>
                <a:graphic xmlns:a="http://schemas.openxmlformats.org/drawingml/2006/main">
                  <a:graphicData uri="http://schemas.microsoft.com/office/word/2010/wordprocessingShape">
                    <wps:wsp>
                      <wps:cNvSpPr/>
                      <wps:spPr>
                        <a:xfrm>
                          <a:off x="0" y="0"/>
                          <a:ext cx="1657350" cy="3429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053330" w14:textId="15DB0A66" w:rsidR="000929C5" w:rsidRDefault="000929C5" w:rsidP="000929C5">
                            <w:pPr>
                              <w:jc w:val="center"/>
                            </w:pPr>
                            <w:r>
                              <w:t xml:space="preserve">Profit planning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0DDF387" id="Rectangle: Rounded Corners 19" o:spid="_x0000_s1031" style="position:absolute;margin-left:357.75pt;margin-top:14.25pt;width:130.5pt;height:27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" fillcolor="#4472c4 [3204]" strokecolor="#1f3763 [1604]" strokeweight="1pt">
                <v:stroke joinstyle="miter"/>
                <v:textbox>
                  <w:txbxContent>
                    <w:p w14:paraId="5C053330" w14:textId="15DB0A66" w:rsidR="000929C5" w:rsidRDefault="000929C5" w:rsidP="000929C5">
                      <w:pPr>
                        <w:jc w:val="center"/>
                      </w:pPr>
                      <w:r>
                        <w:t xml:space="preserve">Profit planning </w:t>
                      </w:r>
                    </w:p>
                  </w:txbxContent>
                </v:textbox>
              </v:roundrect>
            </w:pict>
          </mc:Fallback>
        </mc:AlternateContent>
      </w:r>
      <w:r w:rsidR="00883F6B" w:rsidRPr="002A0721">
        <w:rPr>
          <w:rFonts w:ascii="Arial" w:hAnsi="Arial" w:cs="Arial"/>
        </w:rPr>
        <w:tab/>
        <w:t xml:space="preserve"> </w:t>
      </w:r>
      <w:r w:rsidRPr="002A0721">
        <w:rPr>
          <w:rFonts w:ascii="Arial" w:hAnsi="Arial" w:cs="Arial"/>
        </w:rPr>
        <w:t xml:space="preserve">        Executive Support Systems</w:t>
      </w:r>
    </w:p>
    <w:p w14:paraId="61B218EC" w14:textId="2D6AE8B4" w:rsidR="00FA79CD" w:rsidRPr="002A0721" w:rsidRDefault="000929C5" w:rsidP="002A0721">
      <w:pPr>
        <w:spacing w:line="360" w:lineRule="auto"/>
        <w:rPr>
          <w:rFonts w:ascii="Arial" w:hAnsi="Arial" w:cs="Arial"/>
        </w:rPr>
      </w:pPr>
      <w:r w:rsidRPr="002A0721">
        <w:rPr>
          <w:rFonts w:ascii="Arial" w:hAnsi="Arial" w:cs="Arial"/>
          <w:noProof/>
        </w:rPr>
        <mc:AlternateContent>
          <mc:Choice Requires="wps">
            <w:drawing>
              <wp:anchor distT="0" distB="0" distL="114300" distR="114300" simplePos="0" relativeHeight="251670528" behindDoc="0" locked="0" layoutInCell="1" allowOverlap="1" wp14:anchorId="3E9F4A61" wp14:editId="4B6B6851">
                <wp:simplePos x="0" y="0"/>
                <wp:positionH relativeFrom="column">
                  <wp:posOffset>3457575</wp:posOffset>
                </wp:positionH>
                <wp:positionV relativeFrom="paragraph">
                  <wp:posOffset>66675</wp:posOffset>
                </wp:positionV>
                <wp:extent cx="1104900" cy="304800"/>
                <wp:effectExtent l="0" t="57150" r="0" b="19050"/>
                <wp:wrapNone/>
                <wp:docPr id="14" name="Straight Arrow Connector 14"/>
                <wp:cNvGraphicFramePr/>
                <a:graphic xmlns:a="http://schemas.openxmlformats.org/drawingml/2006/main">
                  <a:graphicData uri="http://schemas.microsoft.com/office/word/2010/wordprocessingShape">
                    <wps:wsp>
                      <wps:cNvCnPr/>
                      <wps:spPr>
                        <a:xfrm flipV="1">
                          <a:off x="0" y="0"/>
                          <a:ext cx="1104900"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C64BB81" id="Straight Arrow Connector 14" o:spid="_x0000_s1026" type="#_x0000_t32" style="position:absolute;margin-left:272.25pt;margin-top:5.25pt;width:87pt;height:24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" strokecolor="black [3200]" strokeweight=".5pt">
                <v:stroke endarrow="block" joinstyle="miter"/>
              </v:shape>
            </w:pict>
          </mc:Fallback>
        </mc:AlternateContent>
      </w:r>
      <w:r w:rsidR="00883F6B" w:rsidRPr="002A0721">
        <w:rPr>
          <w:rFonts w:ascii="Arial" w:hAnsi="Arial" w:cs="Arial"/>
        </w:rPr>
        <w:tab/>
        <w:t xml:space="preserve"> </w:t>
      </w:r>
      <w:r w:rsidR="00D57147" w:rsidRPr="002A0721">
        <w:rPr>
          <w:rFonts w:ascii="Arial" w:hAnsi="Arial" w:cs="Arial"/>
        </w:rPr>
        <w:t xml:space="preserve"> </w:t>
      </w:r>
      <w:r w:rsidR="00061F67" w:rsidRPr="002A0721">
        <w:rPr>
          <w:rFonts w:ascii="Arial" w:hAnsi="Arial" w:cs="Arial"/>
        </w:rPr>
        <w:t xml:space="preserve">   </w:t>
      </w:r>
    </w:p>
    <w:p w14:paraId="717FC50B" w14:textId="121644A1" w:rsidR="00467771" w:rsidRPr="002A0721" w:rsidRDefault="000929C5" w:rsidP="002A0721">
      <w:pPr>
        <w:spacing w:line="360" w:lineRule="auto"/>
        <w:rPr>
          <w:rFonts w:ascii="Arial" w:hAnsi="Arial" w:cs="Arial"/>
          <w:b/>
          <w:bCs/>
        </w:rPr>
      </w:pPr>
      <w:r w:rsidRPr="002A0721">
        <w:rPr>
          <w:rFonts w:ascii="Arial" w:hAnsi="Arial" w:cs="Arial"/>
          <w:noProof/>
        </w:rPr>
        <mc:AlternateContent>
          <mc:Choice Requires="wps">
            <w:drawing>
              <wp:anchor distT="0" distB="0" distL="114300" distR="114300" simplePos="0" relativeHeight="251671552" behindDoc="0" locked="0" layoutInCell="1" allowOverlap="1" wp14:anchorId="0D29676D" wp14:editId="7AC5BB13">
                <wp:simplePos x="0" y="0"/>
                <wp:positionH relativeFrom="column">
                  <wp:posOffset>3895725</wp:posOffset>
                </wp:positionH>
                <wp:positionV relativeFrom="paragraph">
                  <wp:posOffset>219710</wp:posOffset>
                </wp:positionV>
                <wp:extent cx="752475" cy="295275"/>
                <wp:effectExtent l="0" t="38100" r="47625" b="28575"/>
                <wp:wrapNone/>
                <wp:docPr id="15" name="Straight Arrow Connector 15"/>
                <wp:cNvGraphicFramePr/>
                <a:graphic xmlns:a="http://schemas.openxmlformats.org/drawingml/2006/main">
                  <a:graphicData uri="http://schemas.microsoft.com/office/word/2010/wordprocessingShape">
                    <wps:wsp>
                      <wps:cNvCnPr/>
                      <wps:spPr>
                        <a:xfrm flipV="1">
                          <a:off x="0" y="0"/>
                          <a:ext cx="752475" cy="295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2CCF314" id="_x0000_t32" coordsize="21600,21600" o:spt="32" o:oned="t" path="m,l21600,21600e" filled="f">
                <v:path arrowok="t" fillok="f" o:connecttype="none"/>
                <o:lock v:ext="edit" shapetype="t"/>
              </v:shapetype>
              <v:shape id="Straight Arrow Connector 15" o:spid="_x0000_s1026" type="#_x0000_t32" style="position:absolute;margin-left:306.75pt;margin-top:17.3pt;width:59.25pt;height:23.2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" strokecolor="black [3200]" strokeweight=".5pt">
                <v:stroke endarrow="block" joinstyle="miter"/>
              </v:shape>
            </w:pict>
          </mc:Fallback>
        </mc:AlternateContent>
      </w:r>
      <w:r w:rsidRPr="002A0721">
        <w:rPr>
          <w:rFonts w:ascii="Arial" w:hAnsi="Arial" w:cs="Arial"/>
          <w:noProof/>
        </w:rPr>
        <mc:AlternateContent>
          <mc:Choice Requires="wps">
            <w:drawing>
              <wp:anchor distT="0" distB="0" distL="114300" distR="114300" simplePos="0" relativeHeight="251675648" behindDoc="0" locked="0" layoutInCell="1" allowOverlap="1" wp14:anchorId="75B2AED6" wp14:editId="55F871E8">
                <wp:simplePos x="0" y="0"/>
                <wp:positionH relativeFrom="column">
                  <wp:posOffset>4638675</wp:posOffset>
                </wp:positionH>
                <wp:positionV relativeFrom="paragraph">
                  <wp:posOffset>67310</wp:posOffset>
                </wp:positionV>
                <wp:extent cx="1571625" cy="295275"/>
                <wp:effectExtent l="0" t="0" r="28575" b="28575"/>
                <wp:wrapNone/>
                <wp:docPr id="20" name="Rectangle: Rounded Corners 20"/>
                <wp:cNvGraphicFramePr/>
                <a:graphic xmlns:a="http://schemas.openxmlformats.org/drawingml/2006/main">
                  <a:graphicData uri="http://schemas.microsoft.com/office/word/2010/wordprocessingShape">
                    <wps:wsp>
                      <wps:cNvSpPr/>
                      <wps:spPr>
                        <a:xfrm>
                          <a:off x="0" y="0"/>
                          <a:ext cx="157162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426835" w14:textId="48217DC0" w:rsidR="000929C5" w:rsidRDefault="000929C5" w:rsidP="000929C5">
                            <w:pPr>
                              <w:jc w:val="center"/>
                            </w:pPr>
                            <w:r>
                              <w:t xml:space="preserve">Personnel Planning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5B2AED6" id="Rectangle: Rounded Corners 20" o:spid="_x0000_s1032" style="position:absolute;margin-left:365.25pt;margin-top:5.3pt;width:123.75pt;height:23.25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" fillcolor="#4472c4 [3204]" strokecolor="#1f3763 [1604]" strokeweight="1pt">
                <v:stroke joinstyle="miter"/>
                <v:textbox>
                  <w:txbxContent>
                    <w:p w14:paraId="61426835" w14:textId="48217DC0" w:rsidR="000929C5" w:rsidRDefault="000929C5" w:rsidP="000929C5">
                      <w:pPr>
                        <w:jc w:val="center"/>
                      </w:pPr>
                      <w:r>
                        <w:t xml:space="preserve">Personnel Planning </w:t>
                      </w:r>
                    </w:p>
                  </w:txbxContent>
                </v:textbox>
              </v:roundrect>
            </w:pict>
          </mc:Fallback>
        </mc:AlternateContent>
      </w:r>
      <w:r w:rsidR="00F30FA4" w:rsidRPr="002A0721">
        <w:rPr>
          <w:rFonts w:ascii="Arial" w:hAnsi="Arial" w:cs="Arial"/>
        </w:rPr>
        <w:tab/>
      </w:r>
      <w:r w:rsidR="00F30FA4" w:rsidRPr="002A0721">
        <w:rPr>
          <w:rFonts w:ascii="Arial" w:hAnsi="Arial" w:cs="Arial"/>
          <w:b/>
          <w:bCs/>
        </w:rPr>
        <w:t xml:space="preserve"> </w:t>
      </w:r>
      <w:r w:rsidR="00A72F1C" w:rsidRPr="002A0721">
        <w:rPr>
          <w:rFonts w:ascii="Arial" w:hAnsi="Arial" w:cs="Arial"/>
          <w:b/>
          <w:bCs/>
        </w:rPr>
        <w:t xml:space="preserve"> </w:t>
      </w:r>
      <w:r w:rsidR="004422B6" w:rsidRPr="002A0721">
        <w:rPr>
          <w:rFonts w:ascii="Arial" w:hAnsi="Arial" w:cs="Arial"/>
          <w:b/>
          <w:bCs/>
        </w:rPr>
        <w:t xml:space="preserve">    </w:t>
      </w:r>
      <w:r w:rsidR="00204881" w:rsidRPr="002A0721">
        <w:rPr>
          <w:rFonts w:ascii="Arial" w:hAnsi="Arial" w:cs="Arial"/>
          <w:b/>
          <w:bCs/>
        </w:rPr>
        <w:t xml:space="preserve"> </w:t>
      </w:r>
      <w:r w:rsidR="00A50A0E" w:rsidRPr="002A0721">
        <w:rPr>
          <w:rFonts w:ascii="Arial" w:hAnsi="Arial" w:cs="Arial"/>
          <w:b/>
          <w:bCs/>
        </w:rPr>
        <w:t xml:space="preserve">      </w:t>
      </w:r>
      <w:r w:rsidR="00B860B6" w:rsidRPr="002A0721">
        <w:rPr>
          <w:rFonts w:ascii="Arial" w:hAnsi="Arial" w:cs="Arial"/>
          <w:b/>
          <w:bCs/>
        </w:rPr>
        <w:t xml:space="preserve"> </w:t>
      </w:r>
      <w:r w:rsidR="00AF59AF" w:rsidRPr="002A0721">
        <w:rPr>
          <w:rFonts w:ascii="Arial" w:hAnsi="Arial" w:cs="Arial"/>
          <w:b/>
          <w:bCs/>
        </w:rPr>
        <w:t xml:space="preserve">    </w:t>
      </w:r>
      <w:r w:rsidR="00083A51" w:rsidRPr="002A0721">
        <w:rPr>
          <w:rFonts w:ascii="Arial" w:hAnsi="Arial" w:cs="Arial"/>
          <w:b/>
          <w:bCs/>
        </w:rPr>
        <w:t xml:space="preserve">  </w:t>
      </w:r>
    </w:p>
    <w:p w14:paraId="26F752F7" w14:textId="55847A18" w:rsidR="007F6D9E" w:rsidRPr="002A0721" w:rsidRDefault="00672525" w:rsidP="002A0721">
      <w:pPr>
        <w:spacing w:line="360" w:lineRule="auto"/>
        <w:rPr>
          <w:rFonts w:ascii="Arial" w:hAnsi="Arial" w:cs="Arial"/>
          <w:b/>
          <w:bCs/>
        </w:rPr>
      </w:pPr>
      <w:r w:rsidRPr="002A0721">
        <w:rPr>
          <w:rFonts w:ascii="Arial" w:hAnsi="Arial" w:cs="Arial"/>
          <w:noProof/>
        </w:rPr>
        <mc:AlternateContent>
          <mc:Choice Requires="wps">
            <w:drawing>
              <wp:anchor distT="0" distB="0" distL="114300" distR="114300" simplePos="0" relativeHeight="251666432" behindDoc="0" locked="0" layoutInCell="1" allowOverlap="1" wp14:anchorId="642FBEA5" wp14:editId="022928FF">
                <wp:simplePos x="0" y="0"/>
                <wp:positionH relativeFrom="margin">
                  <wp:posOffset>1885950</wp:posOffset>
                </wp:positionH>
                <wp:positionV relativeFrom="paragraph">
                  <wp:posOffset>320040</wp:posOffset>
                </wp:positionV>
                <wp:extent cx="2235200" cy="12700"/>
                <wp:effectExtent l="0" t="0" r="31750" b="25400"/>
                <wp:wrapNone/>
                <wp:docPr id="8" name="Straight Connector 8"/>
                <wp:cNvGraphicFramePr/>
                <a:graphic xmlns:a="http://schemas.openxmlformats.org/drawingml/2006/main">
                  <a:graphicData uri="http://schemas.microsoft.com/office/word/2010/wordprocessingShape">
                    <wps:wsp>
                      <wps:cNvCnPr/>
                      <wps:spPr>
                        <a:xfrm flipV="1">
                          <a:off x="0" y="0"/>
                          <a:ext cx="2235200" cy="12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B5C241" id="Straight Connector 8" o:spid="_x0000_s1026" style="position:absolute;flip: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8.5pt,25.2pt" to="324.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" strokecolor="black [3200]" strokeweight=".5pt">
                <v:stroke joinstyle="miter"/>
                <w10:wrap anchorx="margin"/>
              </v:line>
            </w:pict>
          </mc:Fallback>
        </mc:AlternateContent>
      </w:r>
    </w:p>
    <w:p w14:paraId="3EB67582" w14:textId="4EBA20AD" w:rsidR="007F6D9E" w:rsidRPr="002A0721" w:rsidRDefault="007F6D9E" w:rsidP="002A0721">
      <w:pPr>
        <w:spacing w:line="360" w:lineRule="auto"/>
        <w:rPr>
          <w:rFonts w:ascii="Arial" w:hAnsi="Arial" w:cs="Arial"/>
        </w:rPr>
      </w:pPr>
      <w:r w:rsidRPr="002A0721">
        <w:rPr>
          <w:rFonts w:ascii="Arial" w:hAnsi="Arial" w:cs="Arial"/>
          <w:noProof/>
        </w:rPr>
        <mc:AlternateContent>
          <mc:Choice Requires="wps">
            <w:drawing>
              <wp:anchor distT="0" distB="0" distL="114300" distR="114300" simplePos="0" relativeHeight="251679744" behindDoc="0" locked="0" layoutInCell="1" allowOverlap="1" wp14:anchorId="3DE8E8A6" wp14:editId="3F0AA68B">
                <wp:simplePos x="0" y="0"/>
                <wp:positionH relativeFrom="column">
                  <wp:posOffset>1104900</wp:posOffset>
                </wp:positionH>
                <wp:positionV relativeFrom="paragraph">
                  <wp:posOffset>86360</wp:posOffset>
                </wp:positionV>
                <wp:extent cx="1190625" cy="400050"/>
                <wp:effectExtent l="38100" t="38100" r="28575" b="19050"/>
                <wp:wrapNone/>
                <wp:docPr id="21" name="Straight Arrow Connector 21"/>
                <wp:cNvGraphicFramePr/>
                <a:graphic xmlns:a="http://schemas.openxmlformats.org/drawingml/2006/main">
                  <a:graphicData uri="http://schemas.microsoft.com/office/word/2010/wordprocessingShape">
                    <wps:wsp>
                      <wps:cNvCnPr/>
                      <wps:spPr>
                        <a:xfrm flipH="1" flipV="1">
                          <a:off x="0" y="0"/>
                          <a:ext cx="1190625" cy="400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CF68977" id="Straight Arrow Connector 21" o:spid="_x0000_s1026" type="#_x0000_t32" style="position:absolute;margin-left:87pt;margin-top:6.8pt;width:93.75pt;height:31.5pt;flip:x 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" strokecolor="black [3200]" strokeweight=".5pt">
                <v:stroke endarrow="block" joinstyle="miter"/>
              </v:shape>
            </w:pict>
          </mc:Fallback>
        </mc:AlternateContent>
      </w:r>
      <w:r w:rsidR="00A04336">
        <w:rPr>
          <w:rFonts w:ascii="Arial" w:hAnsi="Arial" w:cs="Arial"/>
        </w:rPr>
        <w:t>S</w:t>
      </w:r>
      <w:r w:rsidRPr="002A0721">
        <w:rPr>
          <w:rFonts w:ascii="Arial" w:hAnsi="Arial" w:cs="Arial"/>
        </w:rPr>
        <w:t xml:space="preserve">ales management </w:t>
      </w:r>
    </w:p>
    <w:p w14:paraId="7DAAABE1" w14:textId="6308A513" w:rsidR="007F6D9E" w:rsidRPr="002A0721" w:rsidRDefault="00F13424" w:rsidP="002A0721">
      <w:pPr>
        <w:spacing w:line="360" w:lineRule="auto"/>
        <w:rPr>
          <w:rFonts w:ascii="Arial" w:hAnsi="Arial" w:cs="Arial"/>
          <w:b/>
          <w:bCs/>
        </w:rPr>
      </w:pPr>
      <w:r w:rsidRPr="002A0721">
        <w:rPr>
          <w:rFonts w:ascii="Arial" w:hAnsi="Arial" w:cs="Arial"/>
          <w:noProof/>
        </w:rPr>
        <mc:AlternateContent>
          <mc:Choice Requires="wps">
            <w:drawing>
              <wp:anchor distT="0" distB="0" distL="114300" distR="114300" simplePos="0" relativeHeight="251680768" behindDoc="0" locked="0" layoutInCell="1" allowOverlap="1" wp14:anchorId="3C864F62" wp14:editId="533F213A">
                <wp:simplePos x="0" y="0"/>
                <wp:positionH relativeFrom="column">
                  <wp:posOffset>5295900</wp:posOffset>
                </wp:positionH>
                <wp:positionV relativeFrom="paragraph">
                  <wp:posOffset>76835</wp:posOffset>
                </wp:positionV>
                <wp:extent cx="1247775" cy="809625"/>
                <wp:effectExtent l="0" t="0" r="28575" b="28575"/>
                <wp:wrapNone/>
                <wp:docPr id="22" name="Rectangle: Rounded Corners 22"/>
                <wp:cNvGraphicFramePr/>
                <a:graphic xmlns:a="http://schemas.openxmlformats.org/drawingml/2006/main">
                  <a:graphicData uri="http://schemas.microsoft.com/office/word/2010/wordprocessingShape">
                    <wps:wsp>
                      <wps:cNvSpPr/>
                      <wps:spPr>
                        <a:xfrm>
                          <a:off x="0" y="0"/>
                          <a:ext cx="1247775" cy="8096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18198E" w14:textId="42CAF8E8" w:rsidR="00F13424" w:rsidRDefault="00F13424" w:rsidP="00F13424">
                            <w:pPr>
                              <w:jc w:val="center"/>
                            </w:pPr>
                            <w:r>
                              <w:t>Management Level Systems [(MIS), (DSS)]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C864F62" id="Rectangle: Rounded Corners 22" o:spid="_x0000_s1033" style="position:absolute;margin-left:417pt;margin-top:6.05pt;width:98.25pt;height:63.7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" fillcolor="#4472c4 [3204]" strokecolor="#1f3763 [1604]" strokeweight="1pt">
                <v:stroke joinstyle="miter"/>
                <v:textbox>
                  <w:txbxContent>
                    <w:p w14:paraId="0A18198E" w14:textId="42CAF8E8" w:rsidR="00F13424" w:rsidRDefault="00F13424" w:rsidP="00F13424">
                      <w:pPr>
                        <w:jc w:val="center"/>
                      </w:pPr>
                      <w:r>
                        <w:t>Management Level Systems [(MIS), (DSS)]</w:t>
                      </w:r>
                    </w:p>
                  </w:txbxContent>
                </v:textbox>
              </v:roundrect>
            </w:pict>
          </mc:Fallback>
        </mc:AlternateContent>
      </w:r>
      <w:r w:rsidR="007F6D9E" w:rsidRPr="002A0721">
        <w:rPr>
          <w:rFonts w:ascii="Arial" w:hAnsi="Arial" w:cs="Arial"/>
          <w:noProof/>
        </w:rPr>
        <mc:AlternateContent>
          <mc:Choice Requires="wps">
            <w:drawing>
              <wp:anchor distT="0" distB="0" distL="114300" distR="114300" simplePos="0" relativeHeight="251678720" behindDoc="0" locked="0" layoutInCell="1" allowOverlap="1" wp14:anchorId="49D2E5AE" wp14:editId="141F917C">
                <wp:simplePos x="0" y="0"/>
                <wp:positionH relativeFrom="column">
                  <wp:posOffset>1085850</wp:posOffset>
                </wp:positionH>
                <wp:positionV relativeFrom="paragraph">
                  <wp:posOffset>95885</wp:posOffset>
                </wp:positionV>
                <wp:extent cx="1914525" cy="276225"/>
                <wp:effectExtent l="38100" t="57150" r="28575" b="28575"/>
                <wp:wrapNone/>
                <wp:docPr id="17" name="Straight Arrow Connector 17"/>
                <wp:cNvGraphicFramePr/>
                <a:graphic xmlns:a="http://schemas.openxmlformats.org/drawingml/2006/main">
                  <a:graphicData uri="http://schemas.microsoft.com/office/word/2010/wordprocessingShape">
                    <wps:wsp>
                      <wps:cNvCnPr/>
                      <wps:spPr>
                        <a:xfrm flipH="1" flipV="1">
                          <a:off x="0" y="0"/>
                          <a:ext cx="1914525"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E7D6E1" id="Straight Arrow Connector 17" o:spid="_x0000_s1026" type="#_x0000_t32" style="position:absolute;margin-left:85.5pt;margin-top:7.55pt;width:150.75pt;height:21.75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" strokecolor="black [3200]" strokeweight=".5pt">
                <v:stroke endarrow="block" joinstyle="miter"/>
              </v:shape>
            </w:pict>
          </mc:Fallback>
        </mc:AlternateContent>
      </w:r>
      <w:r w:rsidR="00A04336">
        <w:rPr>
          <w:rFonts w:ascii="Arial" w:hAnsi="Arial" w:cs="Arial"/>
        </w:rPr>
        <w:t>I</w:t>
      </w:r>
      <w:r w:rsidR="007F6D9E" w:rsidRPr="002A0721">
        <w:rPr>
          <w:rFonts w:ascii="Arial" w:hAnsi="Arial" w:cs="Arial"/>
        </w:rPr>
        <w:t>nventory</w:t>
      </w:r>
      <w:r w:rsidR="007F6D9E" w:rsidRPr="002A0721">
        <w:rPr>
          <w:rFonts w:ascii="Arial" w:hAnsi="Arial" w:cs="Arial"/>
          <w:b/>
          <w:bCs/>
        </w:rPr>
        <w:t xml:space="preserve"> </w:t>
      </w:r>
      <w:r w:rsidR="007F6D9E" w:rsidRPr="002A0721">
        <w:rPr>
          <w:rFonts w:ascii="Arial" w:hAnsi="Arial" w:cs="Arial"/>
        </w:rPr>
        <w:t>control</w:t>
      </w:r>
    </w:p>
    <w:p w14:paraId="2B454262" w14:textId="77777777" w:rsidR="00A04336" w:rsidRDefault="00D90D4F" w:rsidP="002A0721">
      <w:pPr>
        <w:spacing w:line="360" w:lineRule="auto"/>
        <w:rPr>
          <w:rFonts w:ascii="Arial" w:hAnsi="Arial" w:cs="Arial"/>
        </w:rPr>
      </w:pPr>
      <w:r w:rsidRPr="002A0721">
        <w:rPr>
          <w:rFonts w:ascii="Arial" w:hAnsi="Arial" w:cs="Arial"/>
          <w:noProof/>
        </w:rPr>
        <mc:AlternateContent>
          <mc:Choice Requires="wps">
            <w:drawing>
              <wp:anchor distT="0" distB="0" distL="114300" distR="114300" simplePos="0" relativeHeight="251681792" behindDoc="0" locked="0" layoutInCell="1" allowOverlap="1" wp14:anchorId="6726C88C" wp14:editId="2CBE1439">
                <wp:simplePos x="0" y="0"/>
                <wp:positionH relativeFrom="column">
                  <wp:posOffset>4476750</wp:posOffset>
                </wp:positionH>
                <wp:positionV relativeFrom="paragraph">
                  <wp:posOffset>10160</wp:posOffset>
                </wp:positionV>
                <wp:extent cx="828675" cy="114300"/>
                <wp:effectExtent l="0" t="0" r="66675" b="76200"/>
                <wp:wrapNone/>
                <wp:docPr id="23" name="Straight Arrow Connector 23"/>
                <wp:cNvGraphicFramePr/>
                <a:graphic xmlns:a="http://schemas.openxmlformats.org/drawingml/2006/main">
                  <a:graphicData uri="http://schemas.microsoft.com/office/word/2010/wordprocessingShape">
                    <wps:wsp>
                      <wps:cNvCnPr/>
                      <wps:spPr>
                        <a:xfrm>
                          <a:off x="0" y="0"/>
                          <a:ext cx="828675" cy="114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06B174A" id="Straight Arrow Connector 23" o:spid="_x0000_s1026" type="#_x0000_t32" style="position:absolute;margin-left:352.5pt;margin-top:.8pt;width:65.25pt;height:9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" strokecolor="black [3200]" strokeweight=".5pt">
                <v:stroke endarrow="block" joinstyle="miter"/>
              </v:shape>
            </w:pict>
          </mc:Fallback>
        </mc:AlternateContent>
      </w:r>
      <w:r w:rsidR="007F6D9E" w:rsidRPr="002A0721">
        <w:rPr>
          <w:rFonts w:ascii="Arial" w:hAnsi="Arial" w:cs="Arial"/>
          <w:noProof/>
        </w:rPr>
        <mc:AlternateContent>
          <mc:Choice Requires="wps">
            <w:drawing>
              <wp:anchor distT="0" distB="0" distL="114300" distR="114300" simplePos="0" relativeHeight="251677696" behindDoc="0" locked="0" layoutInCell="1" allowOverlap="1" wp14:anchorId="541B6A51" wp14:editId="51B63C74">
                <wp:simplePos x="0" y="0"/>
                <wp:positionH relativeFrom="column">
                  <wp:posOffset>1066800</wp:posOffset>
                </wp:positionH>
                <wp:positionV relativeFrom="paragraph">
                  <wp:posOffset>124460</wp:posOffset>
                </wp:positionV>
                <wp:extent cx="2590800" cy="352425"/>
                <wp:effectExtent l="38100" t="57150" r="19050" b="28575"/>
                <wp:wrapNone/>
                <wp:docPr id="12" name="Straight Arrow Connector 12"/>
                <wp:cNvGraphicFramePr/>
                <a:graphic xmlns:a="http://schemas.openxmlformats.org/drawingml/2006/main">
                  <a:graphicData uri="http://schemas.microsoft.com/office/word/2010/wordprocessingShape">
                    <wps:wsp>
                      <wps:cNvCnPr/>
                      <wps:spPr>
                        <a:xfrm flipH="1" flipV="1">
                          <a:off x="0" y="0"/>
                          <a:ext cx="2590800" cy="352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5DDB1E6" id="Straight Arrow Connector 12" o:spid="_x0000_s1026" type="#_x0000_t32" style="position:absolute;margin-left:84pt;margin-top:9.8pt;width:204pt;height:27.75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" strokecolor="black [3200]" strokeweight=".5pt">
                <v:stroke endarrow="block" joinstyle="miter"/>
              </v:shape>
            </w:pict>
          </mc:Fallback>
        </mc:AlternateContent>
      </w:r>
      <w:r w:rsidR="007F6D9E" w:rsidRPr="002A0721">
        <w:rPr>
          <w:rFonts w:ascii="Arial" w:hAnsi="Arial" w:cs="Arial"/>
        </w:rPr>
        <w:t xml:space="preserve">Annual budgeting </w:t>
      </w:r>
    </w:p>
    <w:p w14:paraId="5FB56414" w14:textId="5F49AF85" w:rsidR="00A04336" w:rsidRDefault="00080FE5" w:rsidP="002A0721">
      <w:pPr>
        <w:spacing w:line="360" w:lineRule="auto"/>
        <w:rPr>
          <w:rFonts w:ascii="Arial" w:hAnsi="Arial" w:cs="Arial"/>
        </w:rPr>
      </w:pPr>
      <w:r w:rsidRPr="002A0721">
        <w:rPr>
          <w:rFonts w:ascii="Arial" w:hAnsi="Arial" w:cs="Arial"/>
          <w:noProof/>
        </w:rPr>
        <mc:AlternateContent>
          <mc:Choice Requires="wps">
            <w:drawing>
              <wp:anchor distT="0" distB="0" distL="114300" distR="114300" simplePos="0" relativeHeight="251686912" behindDoc="0" locked="0" layoutInCell="1" allowOverlap="1" wp14:anchorId="4DF83DB7" wp14:editId="47236194">
                <wp:simplePos x="0" y="0"/>
                <wp:positionH relativeFrom="column">
                  <wp:posOffset>6076950</wp:posOffset>
                </wp:positionH>
                <wp:positionV relativeFrom="paragraph">
                  <wp:posOffset>1800860</wp:posOffset>
                </wp:positionV>
                <wp:extent cx="676275" cy="571500"/>
                <wp:effectExtent l="0" t="0" r="28575" b="19050"/>
                <wp:wrapNone/>
                <wp:docPr id="29" name="Rectangle: Rounded Corners 29"/>
                <wp:cNvGraphicFramePr/>
                <a:graphic xmlns:a="http://schemas.openxmlformats.org/drawingml/2006/main">
                  <a:graphicData uri="http://schemas.microsoft.com/office/word/2010/wordprocessingShape">
                    <wps:wsp>
                      <wps:cNvSpPr/>
                      <wps:spPr>
                        <a:xfrm>
                          <a:off x="0" y="0"/>
                          <a:ext cx="676275" cy="5715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61EC08" w14:textId="64DAB79B" w:rsidR="00080FE5" w:rsidRDefault="00080FE5" w:rsidP="00080FE5">
                            <w:pPr>
                              <w:jc w:val="center"/>
                            </w:pPr>
                            <w:r>
                              <w:t>TPS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DF83DB7" id="Rectangle: Rounded Corners 29" o:spid="_x0000_s1034" style="position:absolute;margin-left:478.5pt;margin-top:141.8pt;width:53.25pt;height:45pt;z-index:251686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" fillcolor="#4472c4 [3204]" strokecolor="#1f3763 [1604]" strokeweight="1pt">
                <v:stroke joinstyle="miter"/>
                <v:textbox>
                  <w:txbxContent>
                    <w:p w14:paraId="2461EC08" w14:textId="64DAB79B" w:rsidR="00080FE5" w:rsidRDefault="00080FE5" w:rsidP="00080FE5">
                      <w:pPr>
                        <w:jc w:val="center"/>
                      </w:pPr>
                      <w:r>
                        <w:t>TPS</w:t>
                      </w:r>
                    </w:p>
                  </w:txbxContent>
                </v:textbox>
              </v:roundrect>
            </w:pict>
          </mc:Fallback>
        </mc:AlternateContent>
      </w:r>
      <w:r w:rsidR="00D90D4F" w:rsidRPr="002A0721">
        <w:rPr>
          <w:rFonts w:ascii="Arial" w:hAnsi="Arial" w:cs="Arial"/>
          <w:noProof/>
        </w:rPr>
        <mc:AlternateContent>
          <mc:Choice Requires="wps">
            <w:drawing>
              <wp:anchor distT="0" distB="0" distL="114300" distR="114300" simplePos="0" relativeHeight="251685888" behindDoc="0" locked="0" layoutInCell="1" allowOverlap="1" wp14:anchorId="27027C0A" wp14:editId="2BDE5B0A">
                <wp:simplePos x="0" y="0"/>
                <wp:positionH relativeFrom="column">
                  <wp:posOffset>4629150</wp:posOffset>
                </wp:positionH>
                <wp:positionV relativeFrom="paragraph">
                  <wp:posOffset>1858010</wp:posOffset>
                </wp:positionV>
                <wp:extent cx="1000125" cy="647700"/>
                <wp:effectExtent l="0" t="0" r="28575" b="19050"/>
                <wp:wrapNone/>
                <wp:docPr id="28" name="Rectangle: Rounded Corners 28"/>
                <wp:cNvGraphicFramePr/>
                <a:graphic xmlns:a="http://schemas.openxmlformats.org/drawingml/2006/main">
                  <a:graphicData uri="http://schemas.microsoft.com/office/word/2010/wordprocessingShape">
                    <wps:wsp>
                      <wps:cNvSpPr/>
                      <wps:spPr>
                        <a:xfrm>
                          <a:off x="0" y="0"/>
                          <a:ext cx="1000125" cy="6477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A4D4C0" w14:textId="04A32809" w:rsidR="00D90D4F" w:rsidRDefault="00D90D4F" w:rsidP="00D90D4F">
                            <w:pPr>
                              <w:spacing w:line="240" w:lineRule="auto"/>
                              <w:jc w:val="center"/>
                            </w:pPr>
                            <w:r>
                              <w:t>Employee</w:t>
                            </w:r>
                          </w:p>
                          <w:p w14:paraId="5E6AE522" w14:textId="2CE9FE23" w:rsidR="00D90D4F" w:rsidRDefault="00D90D4F" w:rsidP="00D90D4F">
                            <w:pPr>
                              <w:spacing w:line="240" w:lineRule="auto"/>
                              <w:jc w:val="center"/>
                            </w:pPr>
                            <w:r>
                              <w:t>recordkeeping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027C0A" id="Rectangle: Rounded Corners 28" o:spid="_x0000_s1035" style="position:absolute;margin-left:364.5pt;margin-top:146.3pt;width:78.75pt;height:5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" fillcolor="#4472c4 [3204]" strokecolor="#1f3763 [1604]" strokeweight="1pt">
                <v:stroke joinstyle="miter"/>
                <v:textbox>
                  <w:txbxContent>
                    <w:p w14:paraId="0DA4D4C0" w14:textId="04A32809" w:rsidR="00D90D4F" w:rsidRDefault="00D90D4F" w:rsidP="00D90D4F">
                      <w:pPr>
                        <w:spacing w:line="240" w:lineRule="auto"/>
                        <w:jc w:val="center"/>
                      </w:pPr>
                      <w:r>
                        <w:t>Employee</w:t>
                      </w:r>
                    </w:p>
                    <w:p w14:paraId="5E6AE522" w14:textId="2CE9FE23" w:rsidR="00D90D4F" w:rsidRDefault="00D90D4F" w:rsidP="00D90D4F">
                      <w:pPr>
                        <w:spacing w:line="240" w:lineRule="auto"/>
                        <w:jc w:val="center"/>
                      </w:pPr>
                      <w:r>
                        <w:t>recordkeeping</w:t>
                      </w:r>
                    </w:p>
                  </w:txbxContent>
                </v:textbox>
              </v:roundrect>
            </w:pict>
          </mc:Fallback>
        </mc:AlternateContent>
      </w:r>
      <w:r w:rsidR="00786CEC" w:rsidRPr="002A0721">
        <w:rPr>
          <w:rFonts w:ascii="Arial" w:hAnsi="Arial" w:cs="Arial"/>
          <w:noProof/>
        </w:rPr>
        <mc:AlternateContent>
          <mc:Choice Requires="wps">
            <w:drawing>
              <wp:anchor distT="0" distB="0" distL="114300" distR="114300" simplePos="0" relativeHeight="251684864" behindDoc="0" locked="0" layoutInCell="1" allowOverlap="1" wp14:anchorId="185FD221" wp14:editId="12A16023">
                <wp:simplePos x="0" y="0"/>
                <wp:positionH relativeFrom="column">
                  <wp:posOffset>3448050</wp:posOffset>
                </wp:positionH>
                <wp:positionV relativeFrom="paragraph">
                  <wp:posOffset>1838960</wp:posOffset>
                </wp:positionV>
                <wp:extent cx="942975" cy="676275"/>
                <wp:effectExtent l="0" t="0" r="28575" b="28575"/>
                <wp:wrapNone/>
                <wp:docPr id="26" name="Rectangle: Rounded Corners 26"/>
                <wp:cNvGraphicFramePr/>
                <a:graphic xmlns:a="http://schemas.openxmlformats.org/drawingml/2006/main">
                  <a:graphicData uri="http://schemas.microsoft.com/office/word/2010/wordprocessingShape">
                    <wps:wsp>
                      <wps:cNvSpPr/>
                      <wps:spPr>
                        <a:xfrm>
                          <a:off x="0" y="0"/>
                          <a:ext cx="942975" cy="676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823708B" w14:textId="74EEAE4B" w:rsidR="00786CEC" w:rsidRDefault="00786CEC" w:rsidP="00786CEC">
                            <w:pPr>
                              <w:jc w:val="center"/>
                            </w:pPr>
                            <w:r>
                              <w:t>Payroll Accounts Payable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85FD221" id="Rectangle: Rounded Corners 26" o:spid="_x0000_s1036" style="position:absolute;margin-left:271.5pt;margin-top:144.8pt;width:74.25pt;height:53.25pt;z-index:2516848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" fillcolor="#4472c4 [3204]" strokecolor="#1f3763 [1604]" strokeweight="1pt">
                <v:stroke joinstyle="miter"/>
                <v:textbox>
                  <w:txbxContent>
                    <w:p w14:paraId="4823708B" w14:textId="74EEAE4B" w:rsidR="00786CEC" w:rsidRDefault="00786CEC" w:rsidP="00786CEC">
                      <w:pPr>
                        <w:jc w:val="center"/>
                      </w:pPr>
                      <w:r>
                        <w:t>Payroll Accounts Payable</w:t>
                      </w:r>
                    </w:p>
                  </w:txbxContent>
                </v:textbox>
              </v:roundrect>
            </w:pict>
          </mc:Fallback>
        </mc:AlternateContent>
      </w:r>
      <w:r w:rsidR="007F6D9E" w:rsidRPr="002A0721">
        <w:rPr>
          <w:rFonts w:ascii="Arial" w:hAnsi="Arial" w:cs="Arial"/>
          <w:noProof/>
        </w:rPr>
        <mc:AlternateContent>
          <mc:Choice Requires="wps">
            <w:drawing>
              <wp:anchor distT="0" distB="0" distL="114300" distR="114300" simplePos="0" relativeHeight="251676672" behindDoc="0" locked="0" layoutInCell="1" allowOverlap="1" wp14:anchorId="0F4045EC" wp14:editId="2E63444B">
                <wp:simplePos x="0" y="0"/>
                <wp:positionH relativeFrom="column">
                  <wp:posOffset>1304925</wp:posOffset>
                </wp:positionH>
                <wp:positionV relativeFrom="paragraph">
                  <wp:posOffset>67310</wp:posOffset>
                </wp:positionV>
                <wp:extent cx="2962275" cy="419100"/>
                <wp:effectExtent l="38100" t="57150" r="28575" b="19050"/>
                <wp:wrapNone/>
                <wp:docPr id="2" name="Straight Arrow Connector 2"/>
                <wp:cNvGraphicFramePr/>
                <a:graphic xmlns:a="http://schemas.openxmlformats.org/drawingml/2006/main">
                  <a:graphicData uri="http://schemas.microsoft.com/office/word/2010/wordprocessingShape">
                    <wps:wsp>
                      <wps:cNvCnPr/>
                      <wps:spPr>
                        <a:xfrm flipH="1" flipV="1">
                          <a:off x="0" y="0"/>
                          <a:ext cx="2962275" cy="419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CD0B5D7" id="Straight Arrow Connector 2" o:spid="_x0000_s1026" type="#_x0000_t32" style="position:absolute;margin-left:102.75pt;margin-top:5.3pt;width:233.25pt;height:33pt;flip:x 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" strokecolor="black [3200]" strokeweight=".5pt">
                <v:stroke endarrow="block" joinstyle="miter"/>
              </v:shape>
            </w:pict>
          </mc:Fallback>
        </mc:AlternateContent>
      </w:r>
      <w:r w:rsidR="007F6D9E" w:rsidRPr="002A0721">
        <w:rPr>
          <w:rFonts w:ascii="Arial" w:hAnsi="Arial" w:cs="Arial"/>
        </w:rPr>
        <w:t xml:space="preserve">Relocation cost </w:t>
      </w:r>
    </w:p>
    <w:p w14:paraId="5E6355B1" w14:textId="7B5388C9" w:rsidR="00080FE5" w:rsidRPr="002A0721" w:rsidRDefault="001677B6" w:rsidP="0053037C">
      <w:pPr>
        <w:spacing w:line="360" w:lineRule="auto"/>
        <w:rPr>
          <w:rFonts w:ascii="Arial" w:hAnsi="Arial" w:cs="Arial"/>
        </w:rPr>
      </w:pPr>
      <w:r w:rsidRPr="002A0721">
        <w:rPr>
          <w:rFonts w:ascii="Arial" w:hAnsi="Arial" w:cs="Arial"/>
          <w:noProof/>
        </w:rPr>
        <mc:AlternateContent>
          <mc:Choice Requires="wps">
            <w:drawing>
              <wp:anchor distT="0" distB="0" distL="114300" distR="114300" simplePos="0" relativeHeight="251667456" behindDoc="0" locked="0" layoutInCell="1" allowOverlap="1" wp14:anchorId="7A549F5B" wp14:editId="4B9E0DB0">
                <wp:simplePos x="0" y="0"/>
                <wp:positionH relativeFrom="column">
                  <wp:posOffset>1181100</wp:posOffset>
                </wp:positionH>
                <wp:positionV relativeFrom="paragraph">
                  <wp:posOffset>4446</wp:posOffset>
                </wp:positionV>
                <wp:extent cx="3759200" cy="57150"/>
                <wp:effectExtent l="0" t="0" r="31750" b="19050"/>
                <wp:wrapNone/>
                <wp:docPr id="10" name="Straight Connector 10"/>
                <wp:cNvGraphicFramePr/>
                <a:graphic xmlns:a="http://schemas.openxmlformats.org/drawingml/2006/main">
                  <a:graphicData uri="http://schemas.microsoft.com/office/word/2010/wordprocessingShape">
                    <wps:wsp>
                      <wps:cNvCnPr/>
                      <wps:spPr>
                        <a:xfrm>
                          <a:off x="0" y="0"/>
                          <a:ext cx="3759200" cy="57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BF0BAD" id="Straight Connector 1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pt,.35pt" to="389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" strokecolor="black [3200]" strokeweight=".5pt">
                <v:stroke joinstyle="miter"/>
              </v:line>
            </w:pict>
          </mc:Fallback>
        </mc:AlternateContent>
      </w:r>
      <w:r w:rsidR="007F6D9E" w:rsidRPr="002A0721">
        <w:rPr>
          <w:rFonts w:ascii="Arial" w:hAnsi="Arial" w:cs="Arial"/>
        </w:rPr>
        <w:t>control</w:t>
      </w:r>
    </w:p>
    <w:p w14:paraId="321EBD0C" w14:textId="5DA7C94B" w:rsidR="00080FE5" w:rsidRDefault="00637E99" w:rsidP="00637E99">
      <w:pPr>
        <w:spacing w:line="360" w:lineRule="auto"/>
        <w:jc w:val="right"/>
        <w:rPr>
          <w:rFonts w:ascii="Arial" w:hAnsi="Arial" w:cs="Arial"/>
        </w:rPr>
      </w:pPr>
      <w:r>
        <w:rPr>
          <w:rFonts w:ascii="Arial" w:hAnsi="Arial" w:cs="Arial"/>
        </w:rPr>
        <w:t>Operational</w:t>
      </w:r>
    </w:p>
    <w:p w14:paraId="08E227ED" w14:textId="6B2EB87D" w:rsidR="00637E99" w:rsidRDefault="00637E99" w:rsidP="00637E99">
      <w:pPr>
        <w:spacing w:line="360" w:lineRule="auto"/>
        <w:jc w:val="right"/>
        <w:rPr>
          <w:rFonts w:ascii="Arial" w:hAnsi="Arial" w:cs="Arial"/>
        </w:rPr>
      </w:pPr>
      <w:r>
        <w:rPr>
          <w:rFonts w:ascii="Arial" w:hAnsi="Arial" w:cs="Arial"/>
        </w:rPr>
        <w:t xml:space="preserve">Level </w:t>
      </w:r>
    </w:p>
    <w:p w14:paraId="7A687364" w14:textId="4CBE0A27" w:rsidR="00637E99" w:rsidRDefault="00637E99" w:rsidP="00637E99">
      <w:pPr>
        <w:spacing w:line="360" w:lineRule="auto"/>
        <w:jc w:val="right"/>
        <w:rPr>
          <w:rFonts w:ascii="Arial" w:hAnsi="Arial" w:cs="Arial"/>
        </w:rPr>
      </w:pPr>
      <w:r>
        <w:rPr>
          <w:rFonts w:ascii="Arial" w:hAnsi="Arial" w:cs="Arial"/>
        </w:rPr>
        <w:t>Systems</w:t>
      </w:r>
    </w:p>
    <w:p w14:paraId="1968E02B" w14:textId="28DF669F" w:rsidR="00080FE5" w:rsidRPr="002A0721" w:rsidRDefault="001677B6" w:rsidP="008E3191">
      <w:pPr>
        <w:spacing w:line="360" w:lineRule="auto"/>
        <w:jc w:val="both"/>
        <w:rPr>
          <w:rFonts w:ascii="Arial" w:hAnsi="Arial" w:cs="Arial"/>
          <w:b/>
          <w:bCs/>
        </w:rPr>
      </w:pPr>
      <w:r w:rsidRPr="002A0721">
        <w:rPr>
          <w:rFonts w:ascii="Arial" w:hAnsi="Arial" w:cs="Arial"/>
          <w:noProof/>
        </w:rPr>
        <mc:AlternateContent>
          <mc:Choice Requires="wps">
            <w:drawing>
              <wp:anchor distT="0" distB="0" distL="114300" distR="114300" simplePos="0" relativeHeight="251683840" behindDoc="0" locked="0" layoutInCell="1" allowOverlap="1" wp14:anchorId="184679A1" wp14:editId="4FE62A4B">
                <wp:simplePos x="0" y="0"/>
                <wp:positionH relativeFrom="column">
                  <wp:posOffset>1816100</wp:posOffset>
                </wp:positionH>
                <wp:positionV relativeFrom="paragraph">
                  <wp:posOffset>30480</wp:posOffset>
                </wp:positionV>
                <wp:extent cx="1285875" cy="790575"/>
                <wp:effectExtent l="0" t="0" r="28575" b="28575"/>
                <wp:wrapNone/>
                <wp:docPr id="25" name="Rectangle: Rounded Corners 25"/>
                <wp:cNvGraphicFramePr/>
                <a:graphic xmlns:a="http://schemas.openxmlformats.org/drawingml/2006/main">
                  <a:graphicData uri="http://schemas.microsoft.com/office/word/2010/wordprocessingShape">
                    <wps:wsp>
                      <wps:cNvSpPr/>
                      <wps:spPr>
                        <a:xfrm>
                          <a:off x="0" y="0"/>
                          <a:ext cx="1285875" cy="7905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84AEE4" w14:textId="7E18DC43" w:rsidR="00786CEC" w:rsidRDefault="00786CEC" w:rsidP="00786CEC">
                            <w:pPr>
                              <w:jc w:val="center"/>
                            </w:pPr>
                            <w:r>
                              <w:t>Material Management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84679A1" id="Rectangle: Rounded Corners 25" o:spid="_x0000_s1037" style="position:absolute;left:0;text-align:left;margin-left:143pt;margin-top:2.4pt;width:101.25pt;height:62.2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" fillcolor="#4472c4 [3204]" strokecolor="#1f3763 [1604]" strokeweight="1pt">
                <v:stroke joinstyle="miter"/>
                <v:textbox>
                  <w:txbxContent>
                    <w:p w14:paraId="5E84AEE4" w14:textId="7E18DC43" w:rsidR="00786CEC" w:rsidRDefault="00786CEC" w:rsidP="00786CEC">
                      <w:pPr>
                        <w:jc w:val="center"/>
                      </w:pPr>
                      <w:r>
                        <w:t>Material Management control</w:t>
                      </w:r>
                    </w:p>
                  </w:txbxContent>
                </v:textbox>
              </v:roundrect>
            </w:pict>
          </mc:Fallback>
        </mc:AlternateContent>
      </w:r>
      <w:r w:rsidRPr="002A0721">
        <w:rPr>
          <w:rFonts w:ascii="Arial" w:hAnsi="Arial" w:cs="Arial"/>
          <w:noProof/>
        </w:rPr>
        <mc:AlternateContent>
          <mc:Choice Requires="wps">
            <w:drawing>
              <wp:anchor distT="0" distB="0" distL="114300" distR="114300" simplePos="0" relativeHeight="251682816" behindDoc="0" locked="0" layoutInCell="1" allowOverlap="1" wp14:anchorId="4586C4C4" wp14:editId="4DA4DB71">
                <wp:simplePos x="0" y="0"/>
                <wp:positionH relativeFrom="column">
                  <wp:posOffset>400050</wp:posOffset>
                </wp:positionH>
                <wp:positionV relativeFrom="paragraph">
                  <wp:posOffset>214630</wp:posOffset>
                </wp:positionV>
                <wp:extent cx="1000125" cy="581025"/>
                <wp:effectExtent l="0" t="0" r="28575" b="28575"/>
                <wp:wrapNone/>
                <wp:docPr id="24" name="Rectangle: Rounded Corners 24"/>
                <wp:cNvGraphicFramePr/>
                <a:graphic xmlns:a="http://schemas.openxmlformats.org/drawingml/2006/main">
                  <a:graphicData uri="http://schemas.microsoft.com/office/word/2010/wordprocessingShape">
                    <wps:wsp>
                      <wps:cNvSpPr/>
                      <wps:spPr>
                        <a:xfrm>
                          <a:off x="0" y="0"/>
                          <a:ext cx="1000125" cy="5810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F1FAC1" w14:textId="29A6F414" w:rsidR="00F13424" w:rsidRDefault="00F13424" w:rsidP="00F13424">
                            <w:pPr>
                              <w:jc w:val="center"/>
                            </w:pPr>
                            <w:r>
                              <w:t xml:space="preserve">Order processing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86C4C4" id="Rectangle: Rounded Corners 24" o:spid="_x0000_s1038" style="position:absolute;left:0;text-align:left;margin-left:31.5pt;margin-top:16.9pt;width:78.75pt;height:45.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" fillcolor="#4472c4 [3204]" strokecolor="#1f3763 [1604]" strokeweight="1pt">
                <v:stroke joinstyle="miter"/>
                <v:textbox>
                  <w:txbxContent>
                    <w:p w14:paraId="01F1FAC1" w14:textId="29A6F414" w:rsidR="00F13424" w:rsidRDefault="00F13424" w:rsidP="00F13424">
                      <w:pPr>
                        <w:jc w:val="center"/>
                      </w:pPr>
                      <w:r>
                        <w:t xml:space="preserve">Order processing </w:t>
                      </w:r>
                    </w:p>
                  </w:txbxContent>
                </v:textbox>
              </v:roundrect>
            </w:pict>
          </mc:Fallback>
        </mc:AlternateContent>
      </w:r>
      <w:r w:rsidR="006F727E" w:rsidRPr="002A0721">
        <w:rPr>
          <w:rFonts w:ascii="Arial" w:hAnsi="Arial" w:cs="Arial"/>
          <w:b/>
          <w:bCs/>
        </w:rPr>
        <w:t>Low-Level Management</w:t>
      </w:r>
    </w:p>
    <w:p w14:paraId="2B47182A" w14:textId="77777777" w:rsidR="00672525" w:rsidRDefault="006F727E" w:rsidP="008E3191">
      <w:pPr>
        <w:spacing w:line="360" w:lineRule="auto"/>
        <w:jc w:val="both"/>
        <w:rPr>
          <w:rFonts w:ascii="Arial" w:hAnsi="Arial" w:cs="Arial"/>
        </w:rPr>
      </w:pPr>
      <w:r w:rsidRPr="002A0721">
        <w:rPr>
          <w:rFonts w:ascii="Arial" w:hAnsi="Arial" w:cs="Arial"/>
        </w:rPr>
        <w:tab/>
      </w:r>
    </w:p>
    <w:p w14:paraId="5C0A1B94" w14:textId="3A856A2D" w:rsidR="00B3720A" w:rsidRDefault="006F727E" w:rsidP="008E3191">
      <w:pPr>
        <w:spacing w:line="360" w:lineRule="auto"/>
        <w:jc w:val="both"/>
        <w:rPr>
          <w:rFonts w:ascii="Arial" w:hAnsi="Arial" w:cs="Arial"/>
        </w:rPr>
      </w:pPr>
      <w:r w:rsidRPr="002A0721">
        <w:rPr>
          <w:rFonts w:ascii="Arial" w:hAnsi="Arial" w:cs="Arial"/>
        </w:rPr>
        <w:t xml:space="preserve">Low level managers are some of the most important officials in an organization. Despite their </w:t>
      </w:r>
      <w:r w:rsidR="00985DFB" w:rsidRPr="002A0721">
        <w:rPr>
          <w:rFonts w:ascii="Arial" w:hAnsi="Arial" w:cs="Arial"/>
        </w:rPr>
        <w:t xml:space="preserve">low rank in the hierarchy of authority, low-level managers are tasked with the most fundamental </w:t>
      </w:r>
      <w:r w:rsidR="00F67865" w:rsidRPr="002A0721">
        <w:rPr>
          <w:rFonts w:ascii="Arial" w:hAnsi="Arial" w:cs="Arial"/>
        </w:rPr>
        <w:t>roles in organizational management</w:t>
      </w:r>
      <w:r w:rsidR="00617F43" w:rsidRPr="002A0721">
        <w:rPr>
          <w:rFonts w:ascii="Arial" w:hAnsi="Arial" w:cs="Arial"/>
        </w:rPr>
        <w:t xml:space="preserve"> (</w:t>
      </w:r>
      <w:proofErr w:type="spellStart"/>
      <w:r w:rsidR="00617F43" w:rsidRPr="002A0721">
        <w:rPr>
          <w:rFonts w:ascii="Arial" w:hAnsi="Arial" w:cs="Arial"/>
        </w:rPr>
        <w:t>Fagenson</w:t>
      </w:r>
      <w:proofErr w:type="spellEnd"/>
      <w:r w:rsidR="00617F43" w:rsidRPr="002A0721">
        <w:rPr>
          <w:rFonts w:ascii="Arial" w:hAnsi="Arial" w:cs="Arial"/>
        </w:rPr>
        <w:t>, 1988)</w:t>
      </w:r>
      <w:r w:rsidR="00F67865" w:rsidRPr="002A0721">
        <w:rPr>
          <w:rFonts w:ascii="Arial" w:hAnsi="Arial" w:cs="Arial"/>
        </w:rPr>
        <w:t xml:space="preserve">. To successfully carry out these tasks, low-level managers need the help of CBIS designed to automate their tasks and ensure high level of </w:t>
      </w:r>
      <w:r w:rsidR="00F67865" w:rsidRPr="002A0721">
        <w:rPr>
          <w:rFonts w:ascii="Arial" w:hAnsi="Arial" w:cs="Arial"/>
        </w:rPr>
        <w:lastRenderedPageBreak/>
        <w:t xml:space="preserve">efficiency. More specifically, </w:t>
      </w:r>
      <w:r w:rsidR="00F143C2" w:rsidRPr="002A0721">
        <w:rPr>
          <w:rFonts w:ascii="Arial" w:hAnsi="Arial" w:cs="Arial"/>
        </w:rPr>
        <w:t>low level managers need the help of transaction processing systems (TPS) to help them carry out their tasks. The need for such systems is informed by the fact that most of what low-level managers do is transaction-based operations.</w:t>
      </w:r>
      <w:r w:rsidR="00254F85" w:rsidRPr="002A0721">
        <w:rPr>
          <w:rFonts w:ascii="Arial" w:hAnsi="Arial" w:cs="Arial"/>
        </w:rPr>
        <w:t xml:space="preserve"> One of the roles for which low-level managers need the help of computer-based transaction processing systems is employee recordkeeping. Low-level managers handle different kinds of information about the employees of their organizations that require to be recorded and stored for references whenever necessary. For such operations to be efficiently implemented, low-level managers need the help of computer-based information systems. Secondly, low-level managers need the help of CBIS for purposes of handling the payroll accounts payable. </w:t>
      </w:r>
      <w:r w:rsidR="00CF1CD8" w:rsidRPr="002A0721">
        <w:rPr>
          <w:rFonts w:ascii="Arial" w:hAnsi="Arial" w:cs="Arial"/>
        </w:rPr>
        <w:t xml:space="preserve">It is the responsibility of low-level managers to handle the payment process of the </w:t>
      </w:r>
      <w:r w:rsidR="00672525" w:rsidRPr="002A0721">
        <w:rPr>
          <w:rFonts w:ascii="Arial" w:hAnsi="Arial" w:cs="Arial"/>
        </w:rPr>
        <w:t>workers and</w:t>
      </w:r>
      <w:r w:rsidR="00CF1CD8" w:rsidRPr="002A0721">
        <w:rPr>
          <w:rFonts w:ascii="Arial" w:hAnsi="Arial" w:cs="Arial"/>
        </w:rPr>
        <w:t xml:space="preserve"> need the help of CBIS to perform the duties, especially when the organization has numerous workers. </w:t>
      </w:r>
      <w:r w:rsidR="001E0740" w:rsidRPr="002A0721">
        <w:rPr>
          <w:rFonts w:ascii="Arial" w:hAnsi="Arial" w:cs="Arial"/>
        </w:rPr>
        <w:t xml:space="preserve">Thirdly, low level managers need the help of computer-based systems to perform the duties of material management control. The managers at this level are responsible for managing the materials used in the process of producing the goods and services in which the organization deals. </w:t>
      </w:r>
      <w:r w:rsidR="006D7517" w:rsidRPr="002A0721">
        <w:rPr>
          <w:rFonts w:ascii="Arial" w:hAnsi="Arial" w:cs="Arial"/>
        </w:rPr>
        <w:t xml:space="preserve">The process of managing the available materials requires the input of computer-based systems that track the incomings and outgoings. Finally, low-level managers need the help of CBISs to carry out order processing as it is one of their key functions. Processing orders requires information on the available inventory and finances as well other </w:t>
      </w:r>
      <w:r w:rsidR="00B3720A" w:rsidRPr="002A0721">
        <w:rPr>
          <w:rFonts w:ascii="Arial" w:hAnsi="Arial" w:cs="Arial"/>
        </w:rPr>
        <w:t>important pieces of information. Therefore, for low-level managers to successfully carry out the function they need the help of CBISs designed to avail such information to them and help them make the right decision.</w:t>
      </w:r>
    </w:p>
    <w:p w14:paraId="70C60CD0" w14:textId="77777777" w:rsidR="0053037C" w:rsidRPr="002A0721" w:rsidRDefault="0053037C" w:rsidP="008E3191">
      <w:pPr>
        <w:spacing w:line="360" w:lineRule="auto"/>
        <w:jc w:val="both"/>
        <w:rPr>
          <w:rFonts w:ascii="Arial" w:hAnsi="Arial" w:cs="Arial"/>
        </w:rPr>
      </w:pPr>
    </w:p>
    <w:p w14:paraId="572D3F43" w14:textId="45B47A80" w:rsidR="00B3720A" w:rsidRPr="002A0721" w:rsidRDefault="00B3720A" w:rsidP="008E3191">
      <w:pPr>
        <w:spacing w:line="360" w:lineRule="auto"/>
        <w:jc w:val="both"/>
        <w:rPr>
          <w:rFonts w:ascii="Arial" w:hAnsi="Arial" w:cs="Arial"/>
          <w:b/>
          <w:bCs/>
        </w:rPr>
      </w:pPr>
      <w:r w:rsidRPr="002A0721">
        <w:rPr>
          <w:rFonts w:ascii="Arial" w:hAnsi="Arial" w:cs="Arial"/>
          <w:b/>
          <w:bCs/>
        </w:rPr>
        <w:t>Mid-Level Manager</w:t>
      </w:r>
    </w:p>
    <w:p w14:paraId="2BB35255" w14:textId="4B150BE2" w:rsidR="0067701C" w:rsidRDefault="00846947" w:rsidP="008E3191">
      <w:pPr>
        <w:spacing w:line="360" w:lineRule="auto"/>
        <w:ind w:firstLine="720"/>
        <w:jc w:val="both"/>
        <w:rPr>
          <w:rFonts w:ascii="Arial" w:hAnsi="Arial" w:cs="Arial"/>
        </w:rPr>
      </w:pPr>
      <w:r w:rsidRPr="002A0721">
        <w:rPr>
          <w:rFonts w:ascii="Arial" w:hAnsi="Arial" w:cs="Arial"/>
        </w:rPr>
        <w:t xml:space="preserve">Like Low level managers, mid-level managers also </w:t>
      </w:r>
      <w:proofErr w:type="gramStart"/>
      <w:r w:rsidRPr="002A0721">
        <w:rPr>
          <w:rFonts w:ascii="Arial" w:hAnsi="Arial" w:cs="Arial"/>
        </w:rPr>
        <w:t>have to</w:t>
      </w:r>
      <w:proofErr w:type="gramEnd"/>
      <w:r w:rsidRPr="002A0721">
        <w:rPr>
          <w:rFonts w:ascii="Arial" w:hAnsi="Arial" w:cs="Arial"/>
        </w:rPr>
        <w:t xml:space="preserve"> perform management tasks that need computer-based information systems. At mid-level management, managers need the help of two types of CBISs namely, Management Information Systems (MIS) and the Decision Support System (DSS)</w:t>
      </w:r>
      <w:r w:rsidR="00617F43" w:rsidRPr="002A0721">
        <w:rPr>
          <w:rFonts w:ascii="Arial" w:hAnsi="Arial" w:cs="Arial"/>
        </w:rPr>
        <w:t xml:space="preserve"> (Wood and Bandura, 1989)</w:t>
      </w:r>
      <w:r w:rsidR="00761A00" w:rsidRPr="002A0721">
        <w:rPr>
          <w:rFonts w:ascii="Arial" w:hAnsi="Arial" w:cs="Arial"/>
        </w:rPr>
        <w:t>. One of the tasks for which mid-level managers need help from the CBIS is sales management</w:t>
      </w:r>
      <w:r w:rsidR="00E86413" w:rsidRPr="002A0721">
        <w:rPr>
          <w:rFonts w:ascii="Arial" w:hAnsi="Arial" w:cs="Arial"/>
        </w:rPr>
        <w:t xml:space="preserve">. At mid-level management, managers manage the sales of the company by analyzing information on the volume of sales made and the measuring the sales against the sales objectives. Managers at this level, therefore, require the help of MIS and DSS to analyze the information and make the right decisions. In addition, mid-level managers require the help of CBIS to carry out inventory control. </w:t>
      </w:r>
      <w:r w:rsidR="00EE28CC" w:rsidRPr="002A0721">
        <w:rPr>
          <w:rFonts w:ascii="Arial" w:hAnsi="Arial" w:cs="Arial"/>
        </w:rPr>
        <w:t xml:space="preserve">Mid-level managers are tasked with managing the organization’s inventory </w:t>
      </w:r>
      <w:r w:rsidR="00E271F7" w:rsidRPr="002A0721">
        <w:rPr>
          <w:rFonts w:ascii="Arial" w:hAnsi="Arial" w:cs="Arial"/>
        </w:rPr>
        <w:t xml:space="preserve">and ensuring that it is always </w:t>
      </w:r>
      <w:proofErr w:type="gramStart"/>
      <w:r w:rsidR="00E271F7" w:rsidRPr="002A0721">
        <w:rPr>
          <w:rFonts w:ascii="Arial" w:hAnsi="Arial" w:cs="Arial"/>
        </w:rPr>
        <w:t>in a position</w:t>
      </w:r>
      <w:proofErr w:type="gramEnd"/>
      <w:r w:rsidR="00E271F7" w:rsidRPr="002A0721">
        <w:rPr>
          <w:rFonts w:ascii="Arial" w:hAnsi="Arial" w:cs="Arial"/>
        </w:rPr>
        <w:t xml:space="preserve"> to serve the organization’s needs. Controlling the inventory requires CBISs designed </w:t>
      </w:r>
      <w:r w:rsidR="00615A15" w:rsidRPr="002A0721">
        <w:rPr>
          <w:rFonts w:ascii="Arial" w:hAnsi="Arial" w:cs="Arial"/>
        </w:rPr>
        <w:t xml:space="preserve">to gather and </w:t>
      </w:r>
      <w:r w:rsidR="00615A15" w:rsidRPr="002A0721">
        <w:rPr>
          <w:rFonts w:ascii="Arial" w:hAnsi="Arial" w:cs="Arial"/>
        </w:rPr>
        <w:lastRenderedPageBreak/>
        <w:t xml:space="preserve">analyze information on inventory. Thirdly, mid-level managers need the help of CBIS </w:t>
      </w:r>
      <w:r w:rsidR="0067701C" w:rsidRPr="002A0721">
        <w:rPr>
          <w:rFonts w:ascii="Arial" w:hAnsi="Arial" w:cs="Arial"/>
        </w:rPr>
        <w:t>to carry out tasks related to annual budgeting. In annual budgeting, an organization is required to forecast the financial needs of its operations and allocate financial resources accordingly. Mid-level managers need the help of CBIS to carry out tasks and make decisions related to budgeting. Finally, in the event of relocation of one branch or the entire organization, mid-level managers need the help of CBISs to plan on and control the cost of the relocation activities.</w:t>
      </w:r>
      <w:r w:rsidR="00EE28CC" w:rsidRPr="002A0721">
        <w:rPr>
          <w:rFonts w:ascii="Arial" w:hAnsi="Arial" w:cs="Arial"/>
        </w:rPr>
        <w:t xml:space="preserve"> </w:t>
      </w:r>
    </w:p>
    <w:p w14:paraId="0175B466" w14:textId="77777777" w:rsidR="0053037C" w:rsidRPr="002A0721" w:rsidRDefault="0053037C" w:rsidP="008E3191">
      <w:pPr>
        <w:spacing w:line="360" w:lineRule="auto"/>
        <w:ind w:firstLine="720"/>
        <w:jc w:val="both"/>
        <w:rPr>
          <w:rFonts w:ascii="Arial" w:hAnsi="Arial" w:cs="Arial"/>
        </w:rPr>
      </w:pPr>
    </w:p>
    <w:p w14:paraId="62F02948" w14:textId="77777777" w:rsidR="0067701C" w:rsidRPr="002A0721" w:rsidRDefault="0067701C" w:rsidP="008E3191">
      <w:pPr>
        <w:spacing w:line="360" w:lineRule="auto"/>
        <w:jc w:val="both"/>
        <w:rPr>
          <w:rFonts w:ascii="Arial" w:hAnsi="Arial" w:cs="Arial"/>
          <w:b/>
          <w:bCs/>
        </w:rPr>
      </w:pPr>
      <w:r w:rsidRPr="002A0721">
        <w:rPr>
          <w:rFonts w:ascii="Arial" w:hAnsi="Arial" w:cs="Arial"/>
          <w:b/>
          <w:bCs/>
        </w:rPr>
        <w:t>Top-Level Managers</w:t>
      </w:r>
    </w:p>
    <w:p w14:paraId="2CFB98C9" w14:textId="64FFF98A" w:rsidR="009D3497" w:rsidRPr="002A0721" w:rsidRDefault="0067701C" w:rsidP="008E3191">
      <w:pPr>
        <w:spacing w:line="360" w:lineRule="auto"/>
        <w:jc w:val="both"/>
        <w:rPr>
          <w:rFonts w:ascii="Arial" w:hAnsi="Arial" w:cs="Arial"/>
        </w:rPr>
      </w:pPr>
      <w:r w:rsidRPr="002A0721">
        <w:rPr>
          <w:rFonts w:ascii="Arial" w:hAnsi="Arial" w:cs="Arial"/>
          <w:b/>
          <w:bCs/>
        </w:rPr>
        <w:tab/>
      </w:r>
      <w:r w:rsidRPr="002A0721">
        <w:rPr>
          <w:rFonts w:ascii="Arial" w:hAnsi="Arial" w:cs="Arial"/>
        </w:rPr>
        <w:t xml:space="preserve">At the </w:t>
      </w:r>
      <w:proofErr w:type="gramStart"/>
      <w:r w:rsidR="0053037C" w:rsidRPr="002A0721">
        <w:rPr>
          <w:rFonts w:ascii="Arial" w:hAnsi="Arial" w:cs="Arial"/>
        </w:rPr>
        <w:t>top</w:t>
      </w:r>
      <w:r w:rsidR="0053037C">
        <w:rPr>
          <w:rFonts w:ascii="Arial" w:hAnsi="Arial" w:cs="Arial"/>
        </w:rPr>
        <w:t xml:space="preserve"> </w:t>
      </w:r>
      <w:r w:rsidR="0053037C" w:rsidRPr="002A0721">
        <w:rPr>
          <w:rFonts w:ascii="Arial" w:hAnsi="Arial" w:cs="Arial"/>
        </w:rPr>
        <w:t>most</w:t>
      </w:r>
      <w:proofErr w:type="gramEnd"/>
      <w:r w:rsidRPr="002A0721">
        <w:rPr>
          <w:rFonts w:ascii="Arial" w:hAnsi="Arial" w:cs="Arial"/>
        </w:rPr>
        <w:t xml:space="preserve"> level of </w:t>
      </w:r>
      <w:r w:rsidR="00AB22F3" w:rsidRPr="002A0721">
        <w:rPr>
          <w:rFonts w:ascii="Arial" w:hAnsi="Arial" w:cs="Arial"/>
        </w:rPr>
        <w:t>organizational management, managers are mostly involved in strategic planning.</w:t>
      </w:r>
      <w:r w:rsidRPr="002A0721">
        <w:rPr>
          <w:rFonts w:ascii="Arial" w:hAnsi="Arial" w:cs="Arial"/>
        </w:rPr>
        <w:t xml:space="preserve"> </w:t>
      </w:r>
      <w:r w:rsidR="00AB22F3" w:rsidRPr="002A0721">
        <w:rPr>
          <w:rFonts w:ascii="Arial" w:hAnsi="Arial" w:cs="Arial"/>
        </w:rPr>
        <w:t>Therefore, they need the help of systems designed to help them make long-term decisions on behalf of their organizations. At top-level management, managers mostly rely on the help of Executive Support Systems (ESS). One of the activities for which top-level managers need the help of CBIS is sales trend forecasting where managers try to predict the trajectory their organization’s sales in the coming years. Another activity where the CBIS</w:t>
      </w:r>
      <w:r w:rsidR="008A1BF4" w:rsidRPr="002A0721">
        <w:rPr>
          <w:rFonts w:ascii="Arial" w:hAnsi="Arial" w:cs="Arial"/>
        </w:rPr>
        <w:t xml:space="preserve"> help top level managers is that of profit planning where they make decisions on the exact actions that the organization will need to take in order to achieve its profit targets.</w:t>
      </w:r>
      <w:r w:rsidR="006A1BCF" w:rsidRPr="002A0721">
        <w:rPr>
          <w:rFonts w:ascii="Arial" w:hAnsi="Arial" w:cs="Arial"/>
        </w:rPr>
        <w:t xml:space="preserve"> Thirdly, top-level managers need the help of CBIS to carry out personnel planning for their organizations where they make decisions on the current and future human resource needs for the </w:t>
      </w:r>
      <w:r w:rsidR="009D3497" w:rsidRPr="002A0721">
        <w:rPr>
          <w:rFonts w:ascii="Arial" w:hAnsi="Arial" w:cs="Arial"/>
        </w:rPr>
        <w:t xml:space="preserve">organization as dictated by the set objectives. Finally, CBIS help top-level managers to carry out tasks related to operational planning for periods of up to five years. At top-level management, managers are concerned with steering the organization towards its objectives at the strategic level. Therefore, they plan on how the organization will operate in order to achieve the set targets. Such activities require the help of executive support systems that provide expert advice on how to make related decisions. </w:t>
      </w:r>
    </w:p>
    <w:p w14:paraId="4EE9ECCE" w14:textId="77777777" w:rsidR="009D3497" w:rsidRPr="002A0721" w:rsidRDefault="009D3497" w:rsidP="008E3191">
      <w:pPr>
        <w:spacing w:line="360" w:lineRule="auto"/>
        <w:jc w:val="both"/>
        <w:rPr>
          <w:rFonts w:ascii="Arial" w:hAnsi="Arial" w:cs="Arial"/>
        </w:rPr>
      </w:pPr>
      <w:r w:rsidRPr="002A0721">
        <w:rPr>
          <w:rFonts w:ascii="Arial" w:hAnsi="Arial" w:cs="Arial"/>
        </w:rPr>
        <w:br w:type="page"/>
      </w:r>
    </w:p>
    <w:p w14:paraId="34619780" w14:textId="77777777" w:rsidR="008E3191" w:rsidRDefault="008E3191" w:rsidP="008E3191">
      <w:pPr>
        <w:spacing w:line="360" w:lineRule="auto"/>
        <w:jc w:val="both"/>
        <w:rPr>
          <w:rFonts w:ascii="Arial" w:hAnsi="Arial" w:cs="Arial"/>
          <w:b/>
          <w:bCs/>
        </w:rPr>
      </w:pPr>
    </w:p>
    <w:p w14:paraId="76AC3905" w14:textId="6B07461C" w:rsidR="00C257A5" w:rsidRDefault="009D3497" w:rsidP="0053037C">
      <w:pPr>
        <w:spacing w:line="360" w:lineRule="auto"/>
        <w:jc w:val="center"/>
        <w:rPr>
          <w:rFonts w:ascii="Arial" w:hAnsi="Arial" w:cs="Arial"/>
          <w:b/>
          <w:bCs/>
        </w:rPr>
      </w:pPr>
      <w:r w:rsidRPr="002A0721">
        <w:rPr>
          <w:rFonts w:ascii="Arial" w:hAnsi="Arial" w:cs="Arial"/>
          <w:b/>
          <w:bCs/>
        </w:rPr>
        <w:t>References</w:t>
      </w:r>
    </w:p>
    <w:p w14:paraId="11198F72" w14:textId="77777777" w:rsidR="0053037C" w:rsidRPr="002A0721" w:rsidRDefault="0053037C" w:rsidP="0053037C">
      <w:pPr>
        <w:spacing w:line="360" w:lineRule="auto"/>
        <w:jc w:val="center"/>
        <w:rPr>
          <w:rFonts w:ascii="Arial" w:hAnsi="Arial" w:cs="Arial"/>
          <w:b/>
          <w:bCs/>
        </w:rPr>
      </w:pPr>
    </w:p>
    <w:p w14:paraId="6A6C6A32" w14:textId="77777777" w:rsidR="00B51DD3" w:rsidRPr="002A0721" w:rsidRDefault="00B51DD3" w:rsidP="008E3191">
      <w:pPr>
        <w:spacing w:line="360" w:lineRule="auto"/>
        <w:ind w:left="720" w:hanging="720"/>
        <w:jc w:val="both"/>
        <w:rPr>
          <w:rFonts w:ascii="Arial" w:hAnsi="Arial" w:cs="Arial"/>
        </w:rPr>
      </w:pPr>
      <w:r w:rsidRPr="002A0721">
        <w:rPr>
          <w:rFonts w:ascii="Arial" w:hAnsi="Arial" w:cs="Arial"/>
        </w:rPr>
        <w:t>Bourgeois, D. and Bourgeois, D.T., 2014. Information systems security. </w:t>
      </w:r>
      <w:r w:rsidRPr="002A0721">
        <w:rPr>
          <w:rFonts w:ascii="Arial" w:hAnsi="Arial" w:cs="Arial"/>
          <w:i/>
          <w:iCs/>
        </w:rPr>
        <w:t>Information Systems for Business and beyond</w:t>
      </w:r>
      <w:r w:rsidRPr="002A0721">
        <w:rPr>
          <w:rFonts w:ascii="Arial" w:hAnsi="Arial" w:cs="Arial"/>
        </w:rPr>
        <w:t>.</w:t>
      </w:r>
    </w:p>
    <w:p w14:paraId="5C33016A" w14:textId="77777777" w:rsidR="00B51DD3" w:rsidRPr="002A0721" w:rsidRDefault="00B51DD3" w:rsidP="008E3191">
      <w:pPr>
        <w:spacing w:line="360" w:lineRule="auto"/>
        <w:ind w:left="720" w:hanging="720"/>
        <w:jc w:val="both"/>
        <w:rPr>
          <w:rFonts w:ascii="Arial" w:hAnsi="Arial" w:cs="Arial"/>
        </w:rPr>
      </w:pPr>
      <w:r w:rsidRPr="002A0721">
        <w:rPr>
          <w:rFonts w:ascii="Arial" w:hAnsi="Arial" w:cs="Arial"/>
        </w:rPr>
        <w:t>Copeland, D.G., Mason, R.O. and McKenney, J.L., 1995. Sabre: The development of information-based competence and execution of information-based competition. </w:t>
      </w:r>
      <w:r w:rsidRPr="002A0721">
        <w:rPr>
          <w:rFonts w:ascii="Arial" w:hAnsi="Arial" w:cs="Arial"/>
          <w:i/>
          <w:iCs/>
        </w:rPr>
        <w:t>IEEE Annals of the History of Computing</w:t>
      </w:r>
      <w:r w:rsidRPr="002A0721">
        <w:rPr>
          <w:rFonts w:ascii="Arial" w:hAnsi="Arial" w:cs="Arial"/>
        </w:rPr>
        <w:t>, </w:t>
      </w:r>
      <w:r w:rsidRPr="002A0721">
        <w:rPr>
          <w:rFonts w:ascii="Arial" w:hAnsi="Arial" w:cs="Arial"/>
          <w:i/>
          <w:iCs/>
        </w:rPr>
        <w:t>17</w:t>
      </w:r>
      <w:r w:rsidRPr="002A0721">
        <w:rPr>
          <w:rFonts w:ascii="Arial" w:hAnsi="Arial" w:cs="Arial"/>
        </w:rPr>
        <w:t>(3), pp.30-57.</w:t>
      </w:r>
    </w:p>
    <w:p w14:paraId="2BCA2603" w14:textId="77777777" w:rsidR="00B51DD3" w:rsidRPr="002A0721" w:rsidRDefault="00B51DD3" w:rsidP="008E3191">
      <w:pPr>
        <w:spacing w:line="360" w:lineRule="auto"/>
        <w:ind w:left="720" w:hanging="720"/>
        <w:jc w:val="both"/>
        <w:rPr>
          <w:rFonts w:ascii="Arial" w:hAnsi="Arial" w:cs="Arial"/>
        </w:rPr>
      </w:pPr>
      <w:r w:rsidRPr="002A0721">
        <w:rPr>
          <w:rFonts w:ascii="Arial" w:hAnsi="Arial" w:cs="Arial"/>
        </w:rPr>
        <w:t>Duncan, G., Richard, O. and James, L., 1995. The development of information-based competence and execution of information-based competition. </w:t>
      </w:r>
      <w:r w:rsidRPr="002A0721">
        <w:rPr>
          <w:rFonts w:ascii="Arial" w:hAnsi="Arial" w:cs="Arial"/>
          <w:i/>
          <w:iCs/>
        </w:rPr>
        <w:t>IEEE Annals of the History of Computing</w:t>
      </w:r>
      <w:r w:rsidRPr="002A0721">
        <w:rPr>
          <w:rFonts w:ascii="Arial" w:hAnsi="Arial" w:cs="Arial"/>
        </w:rPr>
        <w:t>, </w:t>
      </w:r>
      <w:r w:rsidRPr="002A0721">
        <w:rPr>
          <w:rFonts w:ascii="Arial" w:hAnsi="Arial" w:cs="Arial"/>
          <w:i/>
          <w:iCs/>
        </w:rPr>
        <w:t>17</w:t>
      </w:r>
      <w:r w:rsidRPr="002A0721">
        <w:rPr>
          <w:rFonts w:ascii="Arial" w:hAnsi="Arial" w:cs="Arial"/>
        </w:rPr>
        <w:t>(3), pp.57-73.</w:t>
      </w:r>
    </w:p>
    <w:p w14:paraId="05210727" w14:textId="77777777" w:rsidR="00B51DD3" w:rsidRPr="002A0721" w:rsidRDefault="00B51DD3" w:rsidP="008E3191">
      <w:pPr>
        <w:spacing w:line="360" w:lineRule="auto"/>
        <w:ind w:left="720" w:hanging="720"/>
        <w:jc w:val="both"/>
        <w:rPr>
          <w:rFonts w:ascii="Arial" w:hAnsi="Arial" w:cs="Arial"/>
        </w:rPr>
      </w:pPr>
      <w:proofErr w:type="spellStart"/>
      <w:r w:rsidRPr="002A0721">
        <w:rPr>
          <w:rFonts w:ascii="Arial" w:hAnsi="Arial" w:cs="Arial"/>
        </w:rPr>
        <w:t>Fagenson</w:t>
      </w:r>
      <w:proofErr w:type="spellEnd"/>
      <w:r w:rsidRPr="002A0721">
        <w:rPr>
          <w:rFonts w:ascii="Arial" w:hAnsi="Arial" w:cs="Arial"/>
        </w:rPr>
        <w:t xml:space="preserve">, E.A., 1988. The power of a mentor: Proteges' and </w:t>
      </w:r>
      <w:proofErr w:type="spellStart"/>
      <w:r w:rsidRPr="002A0721">
        <w:rPr>
          <w:rFonts w:ascii="Arial" w:hAnsi="Arial" w:cs="Arial"/>
        </w:rPr>
        <w:t>nonproteges</w:t>
      </w:r>
      <w:proofErr w:type="spellEnd"/>
      <w:r w:rsidRPr="002A0721">
        <w:rPr>
          <w:rFonts w:ascii="Arial" w:hAnsi="Arial" w:cs="Arial"/>
        </w:rPr>
        <w:t>' perceptions of their own power in organizations. </w:t>
      </w:r>
      <w:r w:rsidRPr="002A0721">
        <w:rPr>
          <w:rFonts w:ascii="Arial" w:hAnsi="Arial" w:cs="Arial"/>
          <w:i/>
          <w:iCs/>
        </w:rPr>
        <w:t>Group &amp; Organization Studies</w:t>
      </w:r>
      <w:r w:rsidRPr="002A0721">
        <w:rPr>
          <w:rFonts w:ascii="Arial" w:hAnsi="Arial" w:cs="Arial"/>
        </w:rPr>
        <w:t>, </w:t>
      </w:r>
      <w:r w:rsidRPr="002A0721">
        <w:rPr>
          <w:rFonts w:ascii="Arial" w:hAnsi="Arial" w:cs="Arial"/>
          <w:i/>
          <w:iCs/>
        </w:rPr>
        <w:t>13</w:t>
      </w:r>
      <w:r w:rsidRPr="002A0721">
        <w:rPr>
          <w:rFonts w:ascii="Arial" w:hAnsi="Arial" w:cs="Arial"/>
        </w:rPr>
        <w:t>(2), pp.182-194.</w:t>
      </w:r>
    </w:p>
    <w:p w14:paraId="5F1C1046" w14:textId="77777777" w:rsidR="00B51DD3" w:rsidRPr="002A0721" w:rsidRDefault="00B51DD3" w:rsidP="008E3191">
      <w:pPr>
        <w:spacing w:line="360" w:lineRule="auto"/>
        <w:ind w:left="720" w:hanging="720"/>
        <w:jc w:val="both"/>
        <w:rPr>
          <w:rFonts w:ascii="Arial" w:hAnsi="Arial" w:cs="Arial"/>
        </w:rPr>
      </w:pPr>
      <w:bookmarkStart w:id="0" w:name="_Hlk108525075"/>
      <w:r w:rsidRPr="002A0721">
        <w:rPr>
          <w:rFonts w:ascii="Arial" w:hAnsi="Arial" w:cs="Arial"/>
        </w:rPr>
        <w:t>Freeman, J.W., 1978</w:t>
      </w:r>
      <w:bookmarkEnd w:id="0"/>
      <w:r w:rsidRPr="002A0721">
        <w:rPr>
          <w:rFonts w:ascii="Arial" w:hAnsi="Arial" w:cs="Arial"/>
        </w:rPr>
        <w:t>. State regulation of airlines and the airline deregulation act of 1978. </w:t>
      </w:r>
      <w:r w:rsidRPr="002A0721">
        <w:rPr>
          <w:rFonts w:ascii="Arial" w:hAnsi="Arial" w:cs="Arial"/>
          <w:i/>
          <w:iCs/>
        </w:rPr>
        <w:t xml:space="preserve">J. Air l. &amp; </w:t>
      </w:r>
      <w:proofErr w:type="spellStart"/>
      <w:r w:rsidRPr="002A0721">
        <w:rPr>
          <w:rFonts w:ascii="Arial" w:hAnsi="Arial" w:cs="Arial"/>
          <w:i/>
          <w:iCs/>
        </w:rPr>
        <w:t>CoM.</w:t>
      </w:r>
      <w:proofErr w:type="spellEnd"/>
      <w:r w:rsidRPr="002A0721">
        <w:rPr>
          <w:rFonts w:ascii="Arial" w:hAnsi="Arial" w:cs="Arial"/>
        </w:rPr>
        <w:t>, </w:t>
      </w:r>
      <w:r w:rsidRPr="002A0721">
        <w:rPr>
          <w:rFonts w:ascii="Arial" w:hAnsi="Arial" w:cs="Arial"/>
          <w:i/>
          <w:iCs/>
        </w:rPr>
        <w:t>44</w:t>
      </w:r>
      <w:r w:rsidRPr="002A0721">
        <w:rPr>
          <w:rFonts w:ascii="Arial" w:hAnsi="Arial" w:cs="Arial"/>
        </w:rPr>
        <w:t>, p.747.</w:t>
      </w:r>
    </w:p>
    <w:p w14:paraId="52A9349B" w14:textId="77777777" w:rsidR="00B51DD3" w:rsidRPr="002A0721" w:rsidRDefault="00B51DD3" w:rsidP="008E3191">
      <w:pPr>
        <w:spacing w:line="360" w:lineRule="auto"/>
        <w:ind w:left="720" w:hanging="720"/>
        <w:jc w:val="both"/>
        <w:rPr>
          <w:rFonts w:ascii="Arial" w:hAnsi="Arial" w:cs="Arial"/>
        </w:rPr>
      </w:pPr>
      <w:r w:rsidRPr="002A0721">
        <w:rPr>
          <w:rFonts w:ascii="Arial" w:hAnsi="Arial" w:cs="Arial"/>
        </w:rPr>
        <w:t>George, J.F., 2008. The nature of organizational decision support systems. In </w:t>
      </w:r>
      <w:r w:rsidRPr="002A0721">
        <w:rPr>
          <w:rFonts w:ascii="Arial" w:hAnsi="Arial" w:cs="Arial"/>
          <w:i/>
          <w:iCs/>
        </w:rPr>
        <w:t>Handbook on Decision Support Systems 1</w:t>
      </w:r>
      <w:r w:rsidRPr="002A0721">
        <w:rPr>
          <w:rFonts w:ascii="Arial" w:hAnsi="Arial" w:cs="Arial"/>
        </w:rPr>
        <w:t> (pp. 415-432). Springer, Berlin, Heidelberg.</w:t>
      </w:r>
    </w:p>
    <w:p w14:paraId="4053FCB8" w14:textId="77777777" w:rsidR="00B51DD3" w:rsidRPr="002A0721" w:rsidRDefault="00B51DD3" w:rsidP="008E3191">
      <w:pPr>
        <w:spacing w:line="360" w:lineRule="auto"/>
        <w:ind w:left="720" w:hanging="720"/>
        <w:jc w:val="both"/>
        <w:rPr>
          <w:rFonts w:ascii="Arial" w:hAnsi="Arial" w:cs="Arial"/>
        </w:rPr>
      </w:pPr>
      <w:r w:rsidRPr="002A0721">
        <w:rPr>
          <w:rFonts w:ascii="Arial" w:hAnsi="Arial" w:cs="Arial"/>
        </w:rPr>
        <w:t xml:space="preserve">Hannigan, T.J., Hamilton III, R.D. and </w:t>
      </w:r>
      <w:proofErr w:type="spellStart"/>
      <w:r w:rsidRPr="002A0721">
        <w:rPr>
          <w:rFonts w:ascii="Arial" w:hAnsi="Arial" w:cs="Arial"/>
        </w:rPr>
        <w:t>Mudambi</w:t>
      </w:r>
      <w:proofErr w:type="spellEnd"/>
      <w:r w:rsidRPr="002A0721">
        <w:rPr>
          <w:rFonts w:ascii="Arial" w:hAnsi="Arial" w:cs="Arial"/>
        </w:rPr>
        <w:t>, R., 2015. Competition and competitiveness in the US airline industry. </w:t>
      </w:r>
      <w:r w:rsidRPr="002A0721">
        <w:rPr>
          <w:rFonts w:ascii="Arial" w:hAnsi="Arial" w:cs="Arial"/>
          <w:i/>
          <w:iCs/>
        </w:rPr>
        <w:t>Competitiveness Review</w:t>
      </w:r>
      <w:r w:rsidRPr="002A0721">
        <w:rPr>
          <w:rFonts w:ascii="Arial" w:hAnsi="Arial" w:cs="Arial"/>
        </w:rPr>
        <w:t>.</w:t>
      </w:r>
    </w:p>
    <w:p w14:paraId="7112F396" w14:textId="77777777" w:rsidR="00B51DD3" w:rsidRPr="002A0721" w:rsidRDefault="00B51DD3" w:rsidP="008E3191">
      <w:pPr>
        <w:spacing w:line="360" w:lineRule="auto"/>
        <w:ind w:left="720" w:hanging="720"/>
        <w:jc w:val="both"/>
        <w:rPr>
          <w:rFonts w:ascii="Arial" w:hAnsi="Arial" w:cs="Arial"/>
        </w:rPr>
      </w:pPr>
      <w:r w:rsidRPr="002A0721">
        <w:rPr>
          <w:rFonts w:ascii="Arial" w:hAnsi="Arial" w:cs="Arial"/>
        </w:rPr>
        <w:t xml:space="preserve">Kim, E., Nam, D.I. and </w:t>
      </w:r>
      <w:proofErr w:type="spellStart"/>
      <w:r w:rsidRPr="002A0721">
        <w:rPr>
          <w:rFonts w:ascii="Arial" w:hAnsi="Arial" w:cs="Arial"/>
        </w:rPr>
        <w:t>Stimpert</w:t>
      </w:r>
      <w:proofErr w:type="spellEnd"/>
      <w:r w:rsidRPr="002A0721">
        <w:rPr>
          <w:rFonts w:ascii="Arial" w:hAnsi="Arial" w:cs="Arial"/>
        </w:rPr>
        <w:t>, J.L., 2004. The applicability of Porter’s generic strategies in the digital age: assumptions, conjectures, and suggestions. </w:t>
      </w:r>
      <w:r w:rsidRPr="002A0721">
        <w:rPr>
          <w:rFonts w:ascii="Arial" w:hAnsi="Arial" w:cs="Arial"/>
          <w:i/>
          <w:iCs/>
        </w:rPr>
        <w:t>Journal of management</w:t>
      </w:r>
      <w:r w:rsidRPr="002A0721">
        <w:rPr>
          <w:rFonts w:ascii="Arial" w:hAnsi="Arial" w:cs="Arial"/>
        </w:rPr>
        <w:t>, </w:t>
      </w:r>
      <w:r w:rsidRPr="002A0721">
        <w:rPr>
          <w:rFonts w:ascii="Arial" w:hAnsi="Arial" w:cs="Arial"/>
          <w:i/>
          <w:iCs/>
        </w:rPr>
        <w:t>30</w:t>
      </w:r>
      <w:r w:rsidRPr="002A0721">
        <w:rPr>
          <w:rFonts w:ascii="Arial" w:hAnsi="Arial" w:cs="Arial"/>
        </w:rPr>
        <w:t>(5), pp.569-589.</w:t>
      </w:r>
    </w:p>
    <w:p w14:paraId="7F17AC09" w14:textId="77777777" w:rsidR="00B51DD3" w:rsidRPr="002A0721" w:rsidRDefault="00B51DD3" w:rsidP="008E3191">
      <w:pPr>
        <w:spacing w:line="360" w:lineRule="auto"/>
        <w:ind w:left="720" w:hanging="720"/>
        <w:jc w:val="both"/>
        <w:rPr>
          <w:rFonts w:ascii="Arial" w:hAnsi="Arial" w:cs="Arial"/>
        </w:rPr>
      </w:pPr>
      <w:proofErr w:type="spellStart"/>
      <w:r w:rsidRPr="002A0721">
        <w:rPr>
          <w:rFonts w:ascii="Arial" w:hAnsi="Arial" w:cs="Arial"/>
        </w:rPr>
        <w:t>Mazzeo</w:t>
      </w:r>
      <w:proofErr w:type="spellEnd"/>
      <w:r w:rsidRPr="002A0721">
        <w:rPr>
          <w:rFonts w:ascii="Arial" w:hAnsi="Arial" w:cs="Arial"/>
        </w:rPr>
        <w:t>, M.J., 2003. Competition and service quality in the US airline industry. </w:t>
      </w:r>
      <w:r w:rsidRPr="002A0721">
        <w:rPr>
          <w:rFonts w:ascii="Arial" w:hAnsi="Arial" w:cs="Arial"/>
          <w:i/>
          <w:iCs/>
        </w:rPr>
        <w:t>Review of industrial Organization</w:t>
      </w:r>
      <w:r w:rsidRPr="002A0721">
        <w:rPr>
          <w:rFonts w:ascii="Arial" w:hAnsi="Arial" w:cs="Arial"/>
        </w:rPr>
        <w:t>, </w:t>
      </w:r>
      <w:r w:rsidRPr="002A0721">
        <w:rPr>
          <w:rFonts w:ascii="Arial" w:hAnsi="Arial" w:cs="Arial"/>
          <w:i/>
          <w:iCs/>
        </w:rPr>
        <w:t>22</w:t>
      </w:r>
      <w:r w:rsidRPr="002A0721">
        <w:rPr>
          <w:rFonts w:ascii="Arial" w:hAnsi="Arial" w:cs="Arial"/>
        </w:rPr>
        <w:t>(4), pp.275-296.</w:t>
      </w:r>
    </w:p>
    <w:p w14:paraId="4A2FE0DC" w14:textId="77777777" w:rsidR="00B51DD3" w:rsidRPr="002A0721" w:rsidRDefault="00B51DD3" w:rsidP="008E3191">
      <w:pPr>
        <w:spacing w:line="360" w:lineRule="auto"/>
        <w:ind w:left="720" w:hanging="720"/>
        <w:jc w:val="both"/>
        <w:rPr>
          <w:rFonts w:ascii="Arial" w:hAnsi="Arial" w:cs="Arial"/>
        </w:rPr>
      </w:pPr>
      <w:proofErr w:type="spellStart"/>
      <w:r w:rsidRPr="002A0721">
        <w:rPr>
          <w:rFonts w:ascii="Arial" w:hAnsi="Arial" w:cs="Arial"/>
        </w:rPr>
        <w:t>Mentzas</w:t>
      </w:r>
      <w:proofErr w:type="spellEnd"/>
      <w:r w:rsidRPr="002A0721">
        <w:rPr>
          <w:rFonts w:ascii="Arial" w:hAnsi="Arial" w:cs="Arial"/>
        </w:rPr>
        <w:t>, G., 1994. A functional taxonomy of computer-based information systems. </w:t>
      </w:r>
      <w:r w:rsidRPr="002A0721">
        <w:rPr>
          <w:rFonts w:ascii="Arial" w:hAnsi="Arial" w:cs="Arial"/>
          <w:i/>
          <w:iCs/>
        </w:rPr>
        <w:t>International journal of information management</w:t>
      </w:r>
      <w:r w:rsidRPr="002A0721">
        <w:rPr>
          <w:rFonts w:ascii="Arial" w:hAnsi="Arial" w:cs="Arial"/>
        </w:rPr>
        <w:t>, </w:t>
      </w:r>
      <w:r w:rsidRPr="002A0721">
        <w:rPr>
          <w:rFonts w:ascii="Arial" w:hAnsi="Arial" w:cs="Arial"/>
          <w:i/>
          <w:iCs/>
        </w:rPr>
        <w:t>14</w:t>
      </w:r>
      <w:r w:rsidRPr="002A0721">
        <w:rPr>
          <w:rFonts w:ascii="Arial" w:hAnsi="Arial" w:cs="Arial"/>
        </w:rPr>
        <w:t>(6), pp.397-410.</w:t>
      </w:r>
    </w:p>
    <w:p w14:paraId="29D2410C" w14:textId="77777777" w:rsidR="00B51DD3" w:rsidRPr="002A0721" w:rsidRDefault="00B51DD3" w:rsidP="008E3191">
      <w:pPr>
        <w:spacing w:line="360" w:lineRule="auto"/>
        <w:ind w:left="720" w:hanging="720"/>
        <w:jc w:val="both"/>
        <w:rPr>
          <w:rFonts w:ascii="Arial" w:hAnsi="Arial" w:cs="Arial"/>
        </w:rPr>
      </w:pPr>
      <w:r w:rsidRPr="002A0721">
        <w:rPr>
          <w:rFonts w:ascii="Arial" w:hAnsi="Arial" w:cs="Arial"/>
        </w:rPr>
        <w:t xml:space="preserve">Porter, M. E. (1980). Competitive strategy: Techniques for </w:t>
      </w:r>
      <w:proofErr w:type="spellStart"/>
      <w:r w:rsidRPr="002A0721">
        <w:rPr>
          <w:rFonts w:ascii="Arial" w:hAnsi="Arial" w:cs="Arial"/>
        </w:rPr>
        <w:t>analysing</w:t>
      </w:r>
      <w:proofErr w:type="spellEnd"/>
      <w:r w:rsidRPr="002A0721">
        <w:rPr>
          <w:rFonts w:ascii="Arial" w:hAnsi="Arial" w:cs="Arial"/>
        </w:rPr>
        <w:t xml:space="preserve"> industries and competitors. New York: Free Press.</w:t>
      </w:r>
    </w:p>
    <w:p w14:paraId="02163D22" w14:textId="77777777" w:rsidR="00B51DD3" w:rsidRPr="002A0721" w:rsidRDefault="00B51DD3" w:rsidP="008E3191">
      <w:pPr>
        <w:spacing w:line="360" w:lineRule="auto"/>
        <w:ind w:left="720" w:hanging="720"/>
        <w:jc w:val="both"/>
        <w:rPr>
          <w:rFonts w:ascii="Arial" w:hAnsi="Arial" w:cs="Arial"/>
        </w:rPr>
      </w:pPr>
      <w:r w:rsidRPr="002A0721">
        <w:rPr>
          <w:rFonts w:ascii="Arial" w:hAnsi="Arial" w:cs="Arial"/>
        </w:rPr>
        <w:lastRenderedPageBreak/>
        <w:t>Porter, M. E. (1985). Competitive advantage: creating and sustaining superior performance. New York: Free Press.</w:t>
      </w:r>
    </w:p>
    <w:p w14:paraId="2A33F7AD" w14:textId="77777777" w:rsidR="00B51DD3" w:rsidRPr="002A0721" w:rsidRDefault="00B51DD3" w:rsidP="008E3191">
      <w:pPr>
        <w:spacing w:line="360" w:lineRule="auto"/>
        <w:ind w:left="720" w:hanging="720"/>
        <w:jc w:val="both"/>
        <w:rPr>
          <w:rFonts w:ascii="Arial" w:hAnsi="Arial" w:cs="Arial"/>
        </w:rPr>
      </w:pPr>
      <w:r w:rsidRPr="002A0721">
        <w:rPr>
          <w:rFonts w:ascii="Arial" w:hAnsi="Arial" w:cs="Arial"/>
        </w:rPr>
        <w:t>Porter, M.E. and Strategy, C., 1980. Techniques for analyzing industries and competitors. </w:t>
      </w:r>
      <w:r w:rsidRPr="002A0721">
        <w:rPr>
          <w:rFonts w:ascii="Arial" w:hAnsi="Arial" w:cs="Arial"/>
          <w:i/>
          <w:iCs/>
        </w:rPr>
        <w:t>Competitive Strategy. New York: Free</w:t>
      </w:r>
      <w:r w:rsidRPr="002A0721">
        <w:rPr>
          <w:rFonts w:ascii="Arial" w:hAnsi="Arial" w:cs="Arial"/>
        </w:rPr>
        <w:t>.</w:t>
      </w:r>
    </w:p>
    <w:p w14:paraId="26B175C7" w14:textId="77777777" w:rsidR="00B51DD3" w:rsidRPr="002A0721" w:rsidRDefault="00B51DD3" w:rsidP="008E3191">
      <w:pPr>
        <w:spacing w:line="360" w:lineRule="auto"/>
        <w:ind w:left="720" w:hanging="720"/>
        <w:jc w:val="both"/>
        <w:rPr>
          <w:rFonts w:ascii="Arial" w:hAnsi="Arial" w:cs="Arial"/>
        </w:rPr>
      </w:pPr>
      <w:r w:rsidRPr="002A0721">
        <w:rPr>
          <w:rFonts w:ascii="Arial" w:hAnsi="Arial" w:cs="Arial"/>
        </w:rPr>
        <w:t>Porter, M.E., 1985. Creating and sustaining superior performance. </w:t>
      </w:r>
      <w:r w:rsidRPr="002A0721">
        <w:rPr>
          <w:rFonts w:ascii="Arial" w:hAnsi="Arial" w:cs="Arial"/>
          <w:i/>
          <w:iCs/>
        </w:rPr>
        <w:t>Competitive advantage</w:t>
      </w:r>
      <w:r w:rsidRPr="002A0721">
        <w:rPr>
          <w:rFonts w:ascii="Arial" w:hAnsi="Arial" w:cs="Arial"/>
        </w:rPr>
        <w:t>, </w:t>
      </w:r>
      <w:r w:rsidRPr="002A0721">
        <w:rPr>
          <w:rFonts w:ascii="Arial" w:hAnsi="Arial" w:cs="Arial"/>
          <w:i/>
          <w:iCs/>
        </w:rPr>
        <w:t>167</w:t>
      </w:r>
      <w:r w:rsidRPr="002A0721">
        <w:rPr>
          <w:rFonts w:ascii="Arial" w:hAnsi="Arial" w:cs="Arial"/>
        </w:rPr>
        <w:t>, pp.167-206.</w:t>
      </w:r>
    </w:p>
    <w:p w14:paraId="01001A2E" w14:textId="77777777" w:rsidR="00B51DD3" w:rsidRPr="002A0721" w:rsidRDefault="00B51DD3" w:rsidP="008E3191">
      <w:pPr>
        <w:spacing w:line="360" w:lineRule="auto"/>
        <w:ind w:left="720" w:hanging="720"/>
        <w:jc w:val="both"/>
        <w:rPr>
          <w:rFonts w:ascii="Arial" w:hAnsi="Arial" w:cs="Arial"/>
        </w:rPr>
      </w:pPr>
      <w:proofErr w:type="spellStart"/>
      <w:r w:rsidRPr="002A0721">
        <w:rPr>
          <w:rFonts w:ascii="Arial" w:hAnsi="Arial" w:cs="Arial"/>
        </w:rPr>
        <w:t>Siau</w:t>
      </w:r>
      <w:proofErr w:type="spellEnd"/>
      <w:r w:rsidRPr="002A0721">
        <w:rPr>
          <w:rFonts w:ascii="Arial" w:hAnsi="Arial" w:cs="Arial"/>
        </w:rPr>
        <w:t>, K., 2003. Interorganizational systems and competitive advantages–lessons from history. </w:t>
      </w:r>
      <w:r w:rsidRPr="002A0721">
        <w:rPr>
          <w:rFonts w:ascii="Arial" w:hAnsi="Arial" w:cs="Arial"/>
          <w:i/>
          <w:iCs/>
        </w:rPr>
        <w:t>Journal of Computer Information Systems</w:t>
      </w:r>
      <w:r w:rsidRPr="002A0721">
        <w:rPr>
          <w:rFonts w:ascii="Arial" w:hAnsi="Arial" w:cs="Arial"/>
        </w:rPr>
        <w:t>, </w:t>
      </w:r>
      <w:r w:rsidRPr="002A0721">
        <w:rPr>
          <w:rFonts w:ascii="Arial" w:hAnsi="Arial" w:cs="Arial"/>
          <w:i/>
          <w:iCs/>
        </w:rPr>
        <w:t>44</w:t>
      </w:r>
      <w:r w:rsidRPr="002A0721">
        <w:rPr>
          <w:rFonts w:ascii="Arial" w:hAnsi="Arial" w:cs="Arial"/>
        </w:rPr>
        <w:t>(1), pp.33-39.</w:t>
      </w:r>
    </w:p>
    <w:p w14:paraId="7BF903BD" w14:textId="77777777" w:rsidR="00B51DD3" w:rsidRPr="002A0721" w:rsidRDefault="00B51DD3" w:rsidP="008E3191">
      <w:pPr>
        <w:spacing w:line="360" w:lineRule="auto"/>
        <w:ind w:left="720" w:hanging="720"/>
        <w:jc w:val="both"/>
        <w:rPr>
          <w:rFonts w:ascii="Arial" w:hAnsi="Arial" w:cs="Arial"/>
        </w:rPr>
      </w:pPr>
      <w:proofErr w:type="spellStart"/>
      <w:r w:rsidRPr="002A0721">
        <w:rPr>
          <w:rFonts w:ascii="Arial" w:hAnsi="Arial" w:cs="Arial"/>
        </w:rPr>
        <w:t>Steinfield</w:t>
      </w:r>
      <w:proofErr w:type="spellEnd"/>
      <w:r w:rsidRPr="002A0721">
        <w:rPr>
          <w:rFonts w:ascii="Arial" w:hAnsi="Arial" w:cs="Arial"/>
        </w:rPr>
        <w:t>, C., In Tucker, A., Gonzalez, T., Topi, H. and Diaz-Herrera, J., 2014. Inter-Organizational Information Systems.</w:t>
      </w:r>
    </w:p>
    <w:p w14:paraId="417EE317" w14:textId="080A2479" w:rsidR="006F727E" w:rsidRPr="008E3191" w:rsidRDefault="00B51DD3" w:rsidP="008E3191">
      <w:pPr>
        <w:spacing w:line="360" w:lineRule="auto"/>
        <w:ind w:left="720" w:hanging="720"/>
        <w:jc w:val="both"/>
        <w:rPr>
          <w:rFonts w:ascii="Arial" w:hAnsi="Arial" w:cs="Arial"/>
        </w:rPr>
      </w:pPr>
      <w:r w:rsidRPr="002A0721">
        <w:rPr>
          <w:rFonts w:ascii="Arial" w:hAnsi="Arial" w:cs="Arial"/>
        </w:rPr>
        <w:t>Wood, R. and Bandura, A., 1989. Social cognitive theory of organizational management. </w:t>
      </w:r>
      <w:r w:rsidRPr="002A0721">
        <w:rPr>
          <w:rFonts w:ascii="Arial" w:hAnsi="Arial" w:cs="Arial"/>
          <w:i/>
          <w:iCs/>
        </w:rPr>
        <w:t>Academy of management Review</w:t>
      </w:r>
      <w:r w:rsidRPr="002A0721">
        <w:rPr>
          <w:rFonts w:ascii="Arial" w:hAnsi="Arial" w:cs="Arial"/>
        </w:rPr>
        <w:t>, </w:t>
      </w:r>
      <w:r w:rsidRPr="002A0721">
        <w:rPr>
          <w:rFonts w:ascii="Arial" w:hAnsi="Arial" w:cs="Arial"/>
          <w:i/>
          <w:iCs/>
        </w:rPr>
        <w:t>14</w:t>
      </w:r>
      <w:r w:rsidRPr="002A0721">
        <w:rPr>
          <w:rFonts w:ascii="Arial" w:hAnsi="Arial" w:cs="Arial"/>
        </w:rPr>
        <w:t>(3), pp.361-384.</w:t>
      </w:r>
    </w:p>
    <w:sectPr w:rsidR="006F727E" w:rsidRPr="008E3191" w:rsidSect="00A0433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30BC4" w14:textId="77777777" w:rsidR="00626EE1" w:rsidRDefault="00626EE1" w:rsidP="002A0721">
      <w:pPr>
        <w:spacing w:after="0" w:line="240" w:lineRule="auto"/>
      </w:pPr>
      <w:r>
        <w:separator/>
      </w:r>
    </w:p>
  </w:endnote>
  <w:endnote w:type="continuationSeparator" w:id="0">
    <w:p w14:paraId="25A15147" w14:textId="77777777" w:rsidR="00626EE1" w:rsidRDefault="00626EE1" w:rsidP="002A0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258EB" w14:textId="77777777" w:rsidR="00626EE1" w:rsidRDefault="00626EE1" w:rsidP="002A0721">
      <w:pPr>
        <w:spacing w:after="0" w:line="240" w:lineRule="auto"/>
      </w:pPr>
      <w:r>
        <w:separator/>
      </w:r>
    </w:p>
  </w:footnote>
  <w:footnote w:type="continuationSeparator" w:id="0">
    <w:p w14:paraId="6065ABE4" w14:textId="77777777" w:rsidR="00626EE1" w:rsidRDefault="00626EE1" w:rsidP="002A07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771"/>
    <w:rsid w:val="0002663B"/>
    <w:rsid w:val="000266DB"/>
    <w:rsid w:val="00032F7F"/>
    <w:rsid w:val="00061F67"/>
    <w:rsid w:val="00080FE5"/>
    <w:rsid w:val="00083A51"/>
    <w:rsid w:val="000871C0"/>
    <w:rsid w:val="000929C5"/>
    <w:rsid w:val="00095115"/>
    <w:rsid w:val="000A3A98"/>
    <w:rsid w:val="001108DF"/>
    <w:rsid w:val="001457AF"/>
    <w:rsid w:val="00167255"/>
    <w:rsid w:val="001677B6"/>
    <w:rsid w:val="00196759"/>
    <w:rsid w:val="001A529C"/>
    <w:rsid w:val="001E0740"/>
    <w:rsid w:val="00204881"/>
    <w:rsid w:val="00254F85"/>
    <w:rsid w:val="002A0721"/>
    <w:rsid w:val="002B03DA"/>
    <w:rsid w:val="00306222"/>
    <w:rsid w:val="003F6B60"/>
    <w:rsid w:val="00414FA3"/>
    <w:rsid w:val="004422B6"/>
    <w:rsid w:val="00467771"/>
    <w:rsid w:val="00467A05"/>
    <w:rsid w:val="004A43B5"/>
    <w:rsid w:val="004B015A"/>
    <w:rsid w:val="004C67F6"/>
    <w:rsid w:val="005004AF"/>
    <w:rsid w:val="00503AC9"/>
    <w:rsid w:val="00523300"/>
    <w:rsid w:val="0053037C"/>
    <w:rsid w:val="00552F8C"/>
    <w:rsid w:val="00615A15"/>
    <w:rsid w:val="00617F43"/>
    <w:rsid w:val="00626EE1"/>
    <w:rsid w:val="00637E99"/>
    <w:rsid w:val="006538D1"/>
    <w:rsid w:val="00665341"/>
    <w:rsid w:val="00672525"/>
    <w:rsid w:val="0067701C"/>
    <w:rsid w:val="00695502"/>
    <w:rsid w:val="006A1BCF"/>
    <w:rsid w:val="006D7517"/>
    <w:rsid w:val="006F727E"/>
    <w:rsid w:val="00761A00"/>
    <w:rsid w:val="00786CEC"/>
    <w:rsid w:val="007F6D9E"/>
    <w:rsid w:val="00846947"/>
    <w:rsid w:val="0088057D"/>
    <w:rsid w:val="00883F6B"/>
    <w:rsid w:val="008A1BF4"/>
    <w:rsid w:val="008E3191"/>
    <w:rsid w:val="009058F3"/>
    <w:rsid w:val="00916246"/>
    <w:rsid w:val="009262CB"/>
    <w:rsid w:val="009330B2"/>
    <w:rsid w:val="00952899"/>
    <w:rsid w:val="00985DFB"/>
    <w:rsid w:val="00991270"/>
    <w:rsid w:val="009B5479"/>
    <w:rsid w:val="009D3497"/>
    <w:rsid w:val="00A04336"/>
    <w:rsid w:val="00A50A0E"/>
    <w:rsid w:val="00A72F1C"/>
    <w:rsid w:val="00AB22F3"/>
    <w:rsid w:val="00AF143E"/>
    <w:rsid w:val="00AF59AF"/>
    <w:rsid w:val="00B3720A"/>
    <w:rsid w:val="00B51DD3"/>
    <w:rsid w:val="00B70AF5"/>
    <w:rsid w:val="00B72F55"/>
    <w:rsid w:val="00B860B6"/>
    <w:rsid w:val="00BB0F87"/>
    <w:rsid w:val="00C1435E"/>
    <w:rsid w:val="00C2512F"/>
    <w:rsid w:val="00C257A5"/>
    <w:rsid w:val="00C867C7"/>
    <w:rsid w:val="00C92D0A"/>
    <w:rsid w:val="00C97FDB"/>
    <w:rsid w:val="00CF1CD8"/>
    <w:rsid w:val="00D2339C"/>
    <w:rsid w:val="00D273CB"/>
    <w:rsid w:val="00D57147"/>
    <w:rsid w:val="00D90D4F"/>
    <w:rsid w:val="00E0038A"/>
    <w:rsid w:val="00E271F7"/>
    <w:rsid w:val="00E278B1"/>
    <w:rsid w:val="00E86413"/>
    <w:rsid w:val="00EA368E"/>
    <w:rsid w:val="00EE28CC"/>
    <w:rsid w:val="00F03122"/>
    <w:rsid w:val="00F13424"/>
    <w:rsid w:val="00F143C2"/>
    <w:rsid w:val="00F30FA4"/>
    <w:rsid w:val="00F410CA"/>
    <w:rsid w:val="00F43233"/>
    <w:rsid w:val="00F67865"/>
    <w:rsid w:val="00FA79CD"/>
    <w:rsid w:val="00FD48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28842"/>
  <w15:chartTrackingRefBased/>
  <w15:docId w15:val="{6C0E60E8-DE26-4D0E-AEDD-23F571745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2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07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721"/>
  </w:style>
  <w:style w:type="paragraph" w:styleId="Footer">
    <w:name w:val="footer"/>
    <w:basedOn w:val="Normal"/>
    <w:link w:val="FooterChar"/>
    <w:uiPriority w:val="99"/>
    <w:unhideWhenUsed/>
    <w:rsid w:val="002A07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721"/>
  </w:style>
  <w:style w:type="paragraph" w:styleId="NoSpacing">
    <w:name w:val="No Spacing"/>
    <w:link w:val="NoSpacingChar"/>
    <w:uiPriority w:val="1"/>
    <w:qFormat/>
    <w:rsid w:val="00A04336"/>
    <w:pPr>
      <w:spacing w:after="0" w:line="240" w:lineRule="auto"/>
    </w:pPr>
    <w:rPr>
      <w:rFonts w:eastAsiaTheme="minorEastAsia"/>
    </w:rPr>
  </w:style>
  <w:style w:type="character" w:customStyle="1" w:styleId="NoSpacingChar">
    <w:name w:val="No Spacing Char"/>
    <w:basedOn w:val="DefaultParagraphFont"/>
    <w:link w:val="NoSpacing"/>
    <w:uiPriority w:val="1"/>
    <w:rsid w:val="00A0433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4001</Words>
  <Characters>22807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 Birmingham Learning Centre</Company>
  <LinksUpToDate>false</LinksUpToDate>
  <CharactersWithSpaces>26755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dc:title>
  <dc:subject/>
  <cp:keywords/>
  <dc:description/>
  <cp:lastModifiedBy>Georgiana Serbanescu (1918419)</cp:lastModifiedBy>
  <cp:revision>2</cp:revision>
  <dcterms:created xsi:type="dcterms:W3CDTF">2022-07-12T22:25:00Z</dcterms:created>
  <dcterms:modified xsi:type="dcterms:W3CDTF">2022-07-12T22:25:00Z</dcterms:modified>
  <cp:category>Module name and code: Knowledge and Information Management Skills for the Workplace – BMSW 5106</cp:category>
</cp:coreProperties>
</file>