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37BFBB9" w:rsidR="00CD642C" w:rsidRPr="00E917C3" w:rsidRDefault="00CD642C" w:rsidP="5E3379FD">
      <w:pPr>
        <w:ind w:right="-957"/>
        <w:rPr>
          <w:rFonts w:cs="Arial"/>
          <w:b/>
          <w:bCs/>
          <w:sz w:val="44"/>
          <w:szCs w:val="44"/>
        </w:rPr>
      </w:pPr>
      <w:r w:rsidRPr="5E3379FD">
        <w:rPr>
          <w:rFonts w:cs="Arial"/>
          <w:b/>
          <w:bCs/>
          <w:sz w:val="44"/>
          <w:szCs w:val="44"/>
        </w:rPr>
        <w:t xml:space="preserve">LEVEL </w:t>
      </w:r>
      <w:r w:rsidR="00EE4976">
        <w:rPr>
          <w:rFonts w:cs="Arial"/>
          <w:b/>
          <w:bCs/>
          <w:sz w:val="44"/>
          <w:szCs w:val="44"/>
        </w:rPr>
        <w:t>6</w:t>
      </w:r>
      <w:r w:rsidR="00973FFC">
        <w:rPr>
          <w:rFonts w:cs="Arial"/>
          <w:b/>
          <w:bCs/>
          <w:sz w:val="44"/>
          <w:szCs w:val="44"/>
        </w:rPr>
        <w:t xml:space="preserve"> – PART-TIME</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5A0778FD" w14:textId="77777777" w:rsidR="00015F55"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241920" w:history="1">
        <w:r w:rsidR="00015F55" w:rsidRPr="009D2148">
          <w:rPr>
            <w:rStyle w:val="Hyperlink"/>
            <w:noProof/>
          </w:rPr>
          <w:t>INTRODUCTION</w:t>
        </w:r>
        <w:r w:rsidR="00015F55">
          <w:rPr>
            <w:noProof/>
            <w:webHidden/>
          </w:rPr>
          <w:tab/>
        </w:r>
        <w:r w:rsidR="00015F55">
          <w:rPr>
            <w:noProof/>
            <w:webHidden/>
          </w:rPr>
          <w:fldChar w:fldCharType="begin"/>
        </w:r>
        <w:r w:rsidR="00015F55">
          <w:rPr>
            <w:noProof/>
            <w:webHidden/>
          </w:rPr>
          <w:instrText xml:space="preserve"> PAGEREF _Toc493241920 \h </w:instrText>
        </w:r>
        <w:r w:rsidR="00015F55">
          <w:rPr>
            <w:noProof/>
            <w:webHidden/>
          </w:rPr>
        </w:r>
        <w:r w:rsidR="00015F55">
          <w:rPr>
            <w:noProof/>
            <w:webHidden/>
          </w:rPr>
          <w:fldChar w:fldCharType="separate"/>
        </w:r>
        <w:r w:rsidR="00015F55">
          <w:rPr>
            <w:noProof/>
            <w:webHidden/>
          </w:rPr>
          <w:t>1</w:t>
        </w:r>
        <w:r w:rsidR="00015F55">
          <w:rPr>
            <w:noProof/>
            <w:webHidden/>
          </w:rPr>
          <w:fldChar w:fldCharType="end"/>
        </w:r>
      </w:hyperlink>
    </w:p>
    <w:p w14:paraId="6BB960D8" w14:textId="77777777" w:rsidR="00015F55" w:rsidRDefault="00015F55">
      <w:pPr>
        <w:pStyle w:val="TOC1"/>
        <w:rPr>
          <w:rFonts w:asciiTheme="minorHAnsi" w:eastAsiaTheme="minorEastAsia" w:hAnsiTheme="minorHAnsi" w:cstheme="minorBidi"/>
          <w:noProof/>
          <w:szCs w:val="22"/>
        </w:rPr>
      </w:pPr>
      <w:hyperlink w:anchor="_Toc493241921" w:history="1">
        <w:r w:rsidRPr="009D2148">
          <w:rPr>
            <w:rStyle w:val="Hyperlink"/>
            <w:noProof/>
          </w:rPr>
          <w:t>FEEDBACK</w:t>
        </w:r>
        <w:r>
          <w:rPr>
            <w:noProof/>
            <w:webHidden/>
          </w:rPr>
          <w:tab/>
        </w:r>
        <w:r>
          <w:rPr>
            <w:noProof/>
            <w:webHidden/>
          </w:rPr>
          <w:fldChar w:fldCharType="begin"/>
        </w:r>
        <w:r>
          <w:rPr>
            <w:noProof/>
            <w:webHidden/>
          </w:rPr>
          <w:instrText xml:space="preserve"> PAGEREF _Toc493241921 \h </w:instrText>
        </w:r>
        <w:r>
          <w:rPr>
            <w:noProof/>
            <w:webHidden/>
          </w:rPr>
        </w:r>
        <w:r>
          <w:rPr>
            <w:noProof/>
            <w:webHidden/>
          </w:rPr>
          <w:fldChar w:fldCharType="separate"/>
        </w:r>
        <w:r>
          <w:rPr>
            <w:noProof/>
            <w:webHidden/>
          </w:rPr>
          <w:t>1</w:t>
        </w:r>
        <w:r>
          <w:rPr>
            <w:noProof/>
            <w:webHidden/>
          </w:rPr>
          <w:fldChar w:fldCharType="end"/>
        </w:r>
      </w:hyperlink>
    </w:p>
    <w:p w14:paraId="41C51DA1" w14:textId="77777777" w:rsidR="00015F55" w:rsidRDefault="00015F55">
      <w:pPr>
        <w:pStyle w:val="TOC1"/>
        <w:rPr>
          <w:rFonts w:asciiTheme="minorHAnsi" w:eastAsiaTheme="minorEastAsia" w:hAnsiTheme="minorHAnsi" w:cstheme="minorBidi"/>
          <w:noProof/>
          <w:szCs w:val="22"/>
        </w:rPr>
      </w:pPr>
      <w:hyperlink w:anchor="_Toc493241922" w:history="1">
        <w:r w:rsidRPr="009D2148">
          <w:rPr>
            <w:rStyle w:val="Hyperlink"/>
            <w:noProof/>
          </w:rPr>
          <w:t>WELCOME MESSAGE FROM THE HEAD OF SCHOOL</w:t>
        </w:r>
        <w:r>
          <w:rPr>
            <w:noProof/>
            <w:webHidden/>
          </w:rPr>
          <w:tab/>
        </w:r>
        <w:r>
          <w:rPr>
            <w:noProof/>
            <w:webHidden/>
          </w:rPr>
          <w:fldChar w:fldCharType="begin"/>
        </w:r>
        <w:r>
          <w:rPr>
            <w:noProof/>
            <w:webHidden/>
          </w:rPr>
          <w:instrText xml:space="preserve"> PAGEREF _Toc493241922 \h </w:instrText>
        </w:r>
        <w:r>
          <w:rPr>
            <w:noProof/>
            <w:webHidden/>
          </w:rPr>
        </w:r>
        <w:r>
          <w:rPr>
            <w:noProof/>
            <w:webHidden/>
          </w:rPr>
          <w:fldChar w:fldCharType="separate"/>
        </w:r>
        <w:r>
          <w:rPr>
            <w:noProof/>
            <w:webHidden/>
          </w:rPr>
          <w:t>2</w:t>
        </w:r>
        <w:r>
          <w:rPr>
            <w:noProof/>
            <w:webHidden/>
          </w:rPr>
          <w:fldChar w:fldCharType="end"/>
        </w:r>
      </w:hyperlink>
    </w:p>
    <w:p w14:paraId="420E7757" w14:textId="77777777" w:rsidR="00015F55" w:rsidRDefault="00015F55">
      <w:pPr>
        <w:pStyle w:val="TOC1"/>
        <w:rPr>
          <w:rFonts w:asciiTheme="minorHAnsi" w:eastAsiaTheme="minorEastAsia" w:hAnsiTheme="minorHAnsi" w:cstheme="minorBidi"/>
          <w:noProof/>
          <w:szCs w:val="22"/>
        </w:rPr>
      </w:pPr>
      <w:hyperlink w:anchor="_Toc493241923" w:history="1">
        <w:r w:rsidRPr="009D2148">
          <w:rPr>
            <w:rStyle w:val="Hyperlink"/>
            <w:noProof/>
          </w:rPr>
          <w:t>PROGRAMMES OF STUDY AND PROGRAMME DIRECTORS</w:t>
        </w:r>
        <w:r>
          <w:rPr>
            <w:noProof/>
            <w:webHidden/>
          </w:rPr>
          <w:tab/>
        </w:r>
        <w:r>
          <w:rPr>
            <w:noProof/>
            <w:webHidden/>
          </w:rPr>
          <w:fldChar w:fldCharType="begin"/>
        </w:r>
        <w:r>
          <w:rPr>
            <w:noProof/>
            <w:webHidden/>
          </w:rPr>
          <w:instrText xml:space="preserve"> PAGEREF _Toc493241923 \h </w:instrText>
        </w:r>
        <w:r>
          <w:rPr>
            <w:noProof/>
            <w:webHidden/>
          </w:rPr>
        </w:r>
        <w:r>
          <w:rPr>
            <w:noProof/>
            <w:webHidden/>
          </w:rPr>
          <w:fldChar w:fldCharType="separate"/>
        </w:r>
        <w:r>
          <w:rPr>
            <w:noProof/>
            <w:webHidden/>
          </w:rPr>
          <w:t>2</w:t>
        </w:r>
        <w:r>
          <w:rPr>
            <w:noProof/>
            <w:webHidden/>
          </w:rPr>
          <w:fldChar w:fldCharType="end"/>
        </w:r>
      </w:hyperlink>
    </w:p>
    <w:p w14:paraId="400513E1" w14:textId="77777777" w:rsidR="00015F55" w:rsidRDefault="00015F55">
      <w:pPr>
        <w:pStyle w:val="TOC1"/>
        <w:rPr>
          <w:rFonts w:asciiTheme="minorHAnsi" w:eastAsiaTheme="minorEastAsia" w:hAnsiTheme="minorHAnsi" w:cstheme="minorBidi"/>
          <w:noProof/>
          <w:szCs w:val="22"/>
        </w:rPr>
      </w:pPr>
      <w:hyperlink w:anchor="_Toc493241924" w:history="1">
        <w:r w:rsidRPr="009D2148">
          <w:rPr>
            <w:rStyle w:val="Hyperlink"/>
            <w:noProof/>
          </w:rPr>
          <w:t>PASTORAL SUPPORT</w:t>
        </w:r>
        <w:r>
          <w:rPr>
            <w:noProof/>
            <w:webHidden/>
          </w:rPr>
          <w:tab/>
        </w:r>
        <w:r>
          <w:rPr>
            <w:noProof/>
            <w:webHidden/>
          </w:rPr>
          <w:fldChar w:fldCharType="begin"/>
        </w:r>
        <w:r>
          <w:rPr>
            <w:noProof/>
            <w:webHidden/>
          </w:rPr>
          <w:instrText xml:space="preserve"> PAGEREF _Toc493241924 \h </w:instrText>
        </w:r>
        <w:r>
          <w:rPr>
            <w:noProof/>
            <w:webHidden/>
          </w:rPr>
        </w:r>
        <w:r>
          <w:rPr>
            <w:noProof/>
            <w:webHidden/>
          </w:rPr>
          <w:fldChar w:fldCharType="separate"/>
        </w:r>
        <w:r>
          <w:rPr>
            <w:noProof/>
            <w:webHidden/>
          </w:rPr>
          <w:t>3</w:t>
        </w:r>
        <w:r>
          <w:rPr>
            <w:noProof/>
            <w:webHidden/>
          </w:rPr>
          <w:fldChar w:fldCharType="end"/>
        </w:r>
      </w:hyperlink>
    </w:p>
    <w:p w14:paraId="1DD87F53" w14:textId="77777777" w:rsidR="00015F55" w:rsidRDefault="00015F55">
      <w:pPr>
        <w:pStyle w:val="TOC1"/>
        <w:rPr>
          <w:rFonts w:asciiTheme="minorHAnsi" w:eastAsiaTheme="minorEastAsia" w:hAnsiTheme="minorHAnsi" w:cstheme="minorBidi"/>
          <w:noProof/>
          <w:szCs w:val="22"/>
        </w:rPr>
      </w:pPr>
      <w:hyperlink w:anchor="_Toc493241925" w:history="1">
        <w:r w:rsidRPr="009D2148">
          <w:rPr>
            <w:rStyle w:val="Hyperlink"/>
            <w:noProof/>
          </w:rPr>
          <w:t>EXTERNAL EXAMINERS</w:t>
        </w:r>
        <w:r>
          <w:rPr>
            <w:noProof/>
            <w:webHidden/>
          </w:rPr>
          <w:tab/>
        </w:r>
        <w:r>
          <w:rPr>
            <w:noProof/>
            <w:webHidden/>
          </w:rPr>
          <w:fldChar w:fldCharType="begin"/>
        </w:r>
        <w:r>
          <w:rPr>
            <w:noProof/>
            <w:webHidden/>
          </w:rPr>
          <w:instrText xml:space="preserve"> PAGEREF _Toc493241925 \h </w:instrText>
        </w:r>
        <w:r>
          <w:rPr>
            <w:noProof/>
            <w:webHidden/>
          </w:rPr>
        </w:r>
        <w:r>
          <w:rPr>
            <w:noProof/>
            <w:webHidden/>
          </w:rPr>
          <w:fldChar w:fldCharType="separate"/>
        </w:r>
        <w:r>
          <w:rPr>
            <w:noProof/>
            <w:webHidden/>
          </w:rPr>
          <w:t>4</w:t>
        </w:r>
        <w:r>
          <w:rPr>
            <w:noProof/>
            <w:webHidden/>
          </w:rPr>
          <w:fldChar w:fldCharType="end"/>
        </w:r>
      </w:hyperlink>
    </w:p>
    <w:p w14:paraId="15994BCD" w14:textId="77777777" w:rsidR="00015F55" w:rsidRDefault="00015F55">
      <w:pPr>
        <w:pStyle w:val="TOC1"/>
        <w:rPr>
          <w:rFonts w:asciiTheme="minorHAnsi" w:eastAsiaTheme="minorEastAsia" w:hAnsiTheme="minorHAnsi" w:cstheme="minorBidi"/>
          <w:noProof/>
          <w:szCs w:val="22"/>
        </w:rPr>
      </w:pPr>
      <w:hyperlink w:anchor="_Toc493241926" w:history="1">
        <w:r w:rsidRPr="009D2148">
          <w:rPr>
            <w:rStyle w:val="Hyperlink"/>
            <w:noProof/>
          </w:rPr>
          <w:t>ACADEMIC YEAR 2017/2018</w:t>
        </w:r>
        <w:r>
          <w:rPr>
            <w:noProof/>
            <w:webHidden/>
          </w:rPr>
          <w:tab/>
        </w:r>
        <w:r>
          <w:rPr>
            <w:noProof/>
            <w:webHidden/>
          </w:rPr>
          <w:fldChar w:fldCharType="begin"/>
        </w:r>
        <w:r>
          <w:rPr>
            <w:noProof/>
            <w:webHidden/>
          </w:rPr>
          <w:instrText xml:space="preserve"> PAGEREF _Toc493241926 \h </w:instrText>
        </w:r>
        <w:r>
          <w:rPr>
            <w:noProof/>
            <w:webHidden/>
          </w:rPr>
        </w:r>
        <w:r>
          <w:rPr>
            <w:noProof/>
            <w:webHidden/>
          </w:rPr>
          <w:fldChar w:fldCharType="separate"/>
        </w:r>
        <w:r>
          <w:rPr>
            <w:noProof/>
            <w:webHidden/>
          </w:rPr>
          <w:t>5</w:t>
        </w:r>
        <w:r>
          <w:rPr>
            <w:noProof/>
            <w:webHidden/>
          </w:rPr>
          <w:fldChar w:fldCharType="end"/>
        </w:r>
      </w:hyperlink>
    </w:p>
    <w:p w14:paraId="34FDB73D" w14:textId="77777777" w:rsidR="00015F55" w:rsidRDefault="00015F55">
      <w:pPr>
        <w:pStyle w:val="TOC1"/>
        <w:rPr>
          <w:rFonts w:asciiTheme="minorHAnsi" w:eastAsiaTheme="minorEastAsia" w:hAnsiTheme="minorHAnsi" w:cstheme="minorBidi"/>
          <w:noProof/>
          <w:szCs w:val="22"/>
        </w:rPr>
      </w:pPr>
      <w:hyperlink w:anchor="_Toc493241927" w:history="1">
        <w:r w:rsidRPr="009D2148">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_Toc493241927 \h </w:instrText>
        </w:r>
        <w:r>
          <w:rPr>
            <w:noProof/>
            <w:webHidden/>
          </w:rPr>
        </w:r>
        <w:r>
          <w:rPr>
            <w:noProof/>
            <w:webHidden/>
          </w:rPr>
          <w:fldChar w:fldCharType="separate"/>
        </w:r>
        <w:r>
          <w:rPr>
            <w:noProof/>
            <w:webHidden/>
          </w:rPr>
          <w:t>5</w:t>
        </w:r>
        <w:r>
          <w:rPr>
            <w:noProof/>
            <w:webHidden/>
          </w:rPr>
          <w:fldChar w:fldCharType="end"/>
        </w:r>
      </w:hyperlink>
    </w:p>
    <w:p w14:paraId="046B68BE" w14:textId="77777777" w:rsidR="00015F55" w:rsidRDefault="00015F55">
      <w:pPr>
        <w:pStyle w:val="TOC1"/>
        <w:rPr>
          <w:rFonts w:asciiTheme="minorHAnsi" w:eastAsiaTheme="minorEastAsia" w:hAnsiTheme="minorHAnsi" w:cstheme="minorBidi"/>
          <w:noProof/>
          <w:szCs w:val="22"/>
        </w:rPr>
      </w:pPr>
      <w:hyperlink w:anchor="_Toc493241928" w:history="1">
        <w:r w:rsidRPr="009D2148">
          <w:rPr>
            <w:rStyle w:val="Hyperlink"/>
            <w:noProof/>
          </w:rPr>
          <w:t>MODULAR TERMINOLOGY</w:t>
        </w:r>
        <w:r>
          <w:rPr>
            <w:noProof/>
            <w:webHidden/>
          </w:rPr>
          <w:tab/>
        </w:r>
        <w:r>
          <w:rPr>
            <w:noProof/>
            <w:webHidden/>
          </w:rPr>
          <w:fldChar w:fldCharType="begin"/>
        </w:r>
        <w:r>
          <w:rPr>
            <w:noProof/>
            <w:webHidden/>
          </w:rPr>
          <w:instrText xml:space="preserve"> PAGEREF _Toc493241928 \h </w:instrText>
        </w:r>
        <w:r>
          <w:rPr>
            <w:noProof/>
            <w:webHidden/>
          </w:rPr>
        </w:r>
        <w:r>
          <w:rPr>
            <w:noProof/>
            <w:webHidden/>
          </w:rPr>
          <w:fldChar w:fldCharType="separate"/>
        </w:r>
        <w:r>
          <w:rPr>
            <w:noProof/>
            <w:webHidden/>
          </w:rPr>
          <w:t>6</w:t>
        </w:r>
        <w:r>
          <w:rPr>
            <w:noProof/>
            <w:webHidden/>
          </w:rPr>
          <w:fldChar w:fldCharType="end"/>
        </w:r>
      </w:hyperlink>
    </w:p>
    <w:p w14:paraId="279E02BD" w14:textId="77777777" w:rsidR="00015F55" w:rsidRDefault="00015F55">
      <w:pPr>
        <w:pStyle w:val="TOC1"/>
        <w:rPr>
          <w:rFonts w:asciiTheme="minorHAnsi" w:eastAsiaTheme="minorEastAsia" w:hAnsiTheme="minorHAnsi" w:cstheme="minorBidi"/>
          <w:noProof/>
          <w:szCs w:val="22"/>
        </w:rPr>
      </w:pPr>
      <w:hyperlink w:anchor="_Toc493241929" w:history="1">
        <w:r w:rsidRPr="009D2148">
          <w:rPr>
            <w:rStyle w:val="Hyperlink"/>
            <w:noProof/>
          </w:rPr>
          <w:t>ASSESSMENT</w:t>
        </w:r>
        <w:r>
          <w:rPr>
            <w:noProof/>
            <w:webHidden/>
          </w:rPr>
          <w:tab/>
        </w:r>
        <w:r>
          <w:rPr>
            <w:noProof/>
            <w:webHidden/>
          </w:rPr>
          <w:fldChar w:fldCharType="begin"/>
        </w:r>
        <w:r>
          <w:rPr>
            <w:noProof/>
            <w:webHidden/>
          </w:rPr>
          <w:instrText xml:space="preserve"> PAGEREF _Toc493241929 \h </w:instrText>
        </w:r>
        <w:r>
          <w:rPr>
            <w:noProof/>
            <w:webHidden/>
          </w:rPr>
        </w:r>
        <w:r>
          <w:rPr>
            <w:noProof/>
            <w:webHidden/>
          </w:rPr>
          <w:fldChar w:fldCharType="separate"/>
        </w:r>
        <w:r>
          <w:rPr>
            <w:noProof/>
            <w:webHidden/>
          </w:rPr>
          <w:t>6</w:t>
        </w:r>
        <w:r>
          <w:rPr>
            <w:noProof/>
            <w:webHidden/>
          </w:rPr>
          <w:fldChar w:fldCharType="end"/>
        </w:r>
      </w:hyperlink>
    </w:p>
    <w:p w14:paraId="73DBCB99" w14:textId="77777777" w:rsidR="00015F55" w:rsidRDefault="00015F55">
      <w:pPr>
        <w:pStyle w:val="TOC2"/>
        <w:rPr>
          <w:rFonts w:asciiTheme="minorHAnsi" w:eastAsiaTheme="minorEastAsia" w:hAnsiTheme="minorHAnsi" w:cstheme="minorBidi"/>
          <w:noProof/>
          <w:szCs w:val="22"/>
        </w:rPr>
      </w:pPr>
      <w:hyperlink w:anchor="_Toc493241930" w:history="1">
        <w:r w:rsidRPr="009D2148">
          <w:rPr>
            <w:rStyle w:val="Hyperlink"/>
            <w:noProof/>
          </w:rPr>
          <w:t>Extenuating Circumstances</w:t>
        </w:r>
        <w:r>
          <w:rPr>
            <w:noProof/>
            <w:webHidden/>
          </w:rPr>
          <w:tab/>
        </w:r>
        <w:r>
          <w:rPr>
            <w:noProof/>
            <w:webHidden/>
          </w:rPr>
          <w:fldChar w:fldCharType="begin"/>
        </w:r>
        <w:r>
          <w:rPr>
            <w:noProof/>
            <w:webHidden/>
          </w:rPr>
          <w:instrText xml:space="preserve"> PAGEREF _Toc493241930 \h </w:instrText>
        </w:r>
        <w:r>
          <w:rPr>
            <w:noProof/>
            <w:webHidden/>
          </w:rPr>
        </w:r>
        <w:r>
          <w:rPr>
            <w:noProof/>
            <w:webHidden/>
          </w:rPr>
          <w:fldChar w:fldCharType="separate"/>
        </w:r>
        <w:r>
          <w:rPr>
            <w:noProof/>
            <w:webHidden/>
          </w:rPr>
          <w:t>6</w:t>
        </w:r>
        <w:r>
          <w:rPr>
            <w:noProof/>
            <w:webHidden/>
          </w:rPr>
          <w:fldChar w:fldCharType="end"/>
        </w:r>
      </w:hyperlink>
    </w:p>
    <w:p w14:paraId="521E9C99" w14:textId="77777777" w:rsidR="00015F55" w:rsidRDefault="00015F55">
      <w:pPr>
        <w:pStyle w:val="TOC2"/>
        <w:rPr>
          <w:rFonts w:asciiTheme="minorHAnsi" w:eastAsiaTheme="minorEastAsia" w:hAnsiTheme="minorHAnsi" w:cstheme="minorBidi"/>
          <w:noProof/>
          <w:szCs w:val="22"/>
        </w:rPr>
      </w:pPr>
      <w:hyperlink w:anchor="_Toc493241931" w:history="1">
        <w:r w:rsidRPr="009D2148">
          <w:rPr>
            <w:rStyle w:val="Hyperlink"/>
            <w:noProof/>
          </w:rPr>
          <w:t>Additional needs in terms of assessment</w:t>
        </w:r>
        <w:r>
          <w:rPr>
            <w:noProof/>
            <w:webHidden/>
          </w:rPr>
          <w:tab/>
        </w:r>
        <w:r>
          <w:rPr>
            <w:noProof/>
            <w:webHidden/>
          </w:rPr>
          <w:fldChar w:fldCharType="begin"/>
        </w:r>
        <w:r>
          <w:rPr>
            <w:noProof/>
            <w:webHidden/>
          </w:rPr>
          <w:instrText xml:space="preserve"> PAGEREF _Toc493241931 \h </w:instrText>
        </w:r>
        <w:r>
          <w:rPr>
            <w:noProof/>
            <w:webHidden/>
          </w:rPr>
        </w:r>
        <w:r>
          <w:rPr>
            <w:noProof/>
            <w:webHidden/>
          </w:rPr>
          <w:fldChar w:fldCharType="separate"/>
        </w:r>
        <w:r>
          <w:rPr>
            <w:noProof/>
            <w:webHidden/>
          </w:rPr>
          <w:t>6</w:t>
        </w:r>
        <w:r>
          <w:rPr>
            <w:noProof/>
            <w:webHidden/>
          </w:rPr>
          <w:fldChar w:fldCharType="end"/>
        </w:r>
      </w:hyperlink>
    </w:p>
    <w:p w14:paraId="7B6A88B3" w14:textId="77777777" w:rsidR="00015F55" w:rsidRDefault="00015F55">
      <w:pPr>
        <w:pStyle w:val="TOC2"/>
        <w:rPr>
          <w:rFonts w:asciiTheme="minorHAnsi" w:eastAsiaTheme="minorEastAsia" w:hAnsiTheme="minorHAnsi" w:cstheme="minorBidi"/>
          <w:noProof/>
          <w:szCs w:val="22"/>
        </w:rPr>
      </w:pPr>
      <w:hyperlink w:anchor="_Toc493241932" w:history="1">
        <w:r w:rsidRPr="009D2148">
          <w:rPr>
            <w:rStyle w:val="Hyperlink"/>
            <w:rFonts w:cs="Arial"/>
            <w:noProof/>
          </w:rPr>
          <w:t>Academic Appeals</w:t>
        </w:r>
        <w:r>
          <w:rPr>
            <w:noProof/>
            <w:webHidden/>
          </w:rPr>
          <w:tab/>
        </w:r>
        <w:r>
          <w:rPr>
            <w:noProof/>
            <w:webHidden/>
          </w:rPr>
          <w:fldChar w:fldCharType="begin"/>
        </w:r>
        <w:r>
          <w:rPr>
            <w:noProof/>
            <w:webHidden/>
          </w:rPr>
          <w:instrText xml:space="preserve"> PAGEREF _Toc493241932 \h </w:instrText>
        </w:r>
        <w:r>
          <w:rPr>
            <w:noProof/>
            <w:webHidden/>
          </w:rPr>
        </w:r>
        <w:r>
          <w:rPr>
            <w:noProof/>
            <w:webHidden/>
          </w:rPr>
          <w:fldChar w:fldCharType="separate"/>
        </w:r>
        <w:r>
          <w:rPr>
            <w:noProof/>
            <w:webHidden/>
          </w:rPr>
          <w:t>7</w:t>
        </w:r>
        <w:r>
          <w:rPr>
            <w:noProof/>
            <w:webHidden/>
          </w:rPr>
          <w:fldChar w:fldCharType="end"/>
        </w:r>
      </w:hyperlink>
    </w:p>
    <w:p w14:paraId="410B232E" w14:textId="77777777" w:rsidR="00015F55" w:rsidRDefault="00015F55">
      <w:pPr>
        <w:pStyle w:val="TOC2"/>
        <w:rPr>
          <w:rFonts w:asciiTheme="minorHAnsi" w:eastAsiaTheme="minorEastAsia" w:hAnsiTheme="minorHAnsi" w:cstheme="minorBidi"/>
          <w:noProof/>
          <w:szCs w:val="22"/>
        </w:rPr>
      </w:pPr>
      <w:hyperlink w:anchor="_Toc493241933" w:history="1">
        <w:r w:rsidRPr="009D2148">
          <w:rPr>
            <w:rStyle w:val="Hyperlink"/>
            <w:noProof/>
          </w:rPr>
          <w:t>Assessment Regulations</w:t>
        </w:r>
        <w:r>
          <w:rPr>
            <w:noProof/>
            <w:webHidden/>
          </w:rPr>
          <w:tab/>
        </w:r>
        <w:r>
          <w:rPr>
            <w:noProof/>
            <w:webHidden/>
          </w:rPr>
          <w:fldChar w:fldCharType="begin"/>
        </w:r>
        <w:r>
          <w:rPr>
            <w:noProof/>
            <w:webHidden/>
          </w:rPr>
          <w:instrText xml:space="preserve"> PAGEREF _Toc493241933 \h </w:instrText>
        </w:r>
        <w:r>
          <w:rPr>
            <w:noProof/>
            <w:webHidden/>
          </w:rPr>
        </w:r>
        <w:r>
          <w:rPr>
            <w:noProof/>
            <w:webHidden/>
          </w:rPr>
          <w:fldChar w:fldCharType="separate"/>
        </w:r>
        <w:r>
          <w:rPr>
            <w:noProof/>
            <w:webHidden/>
          </w:rPr>
          <w:t>7</w:t>
        </w:r>
        <w:r>
          <w:rPr>
            <w:noProof/>
            <w:webHidden/>
          </w:rPr>
          <w:fldChar w:fldCharType="end"/>
        </w:r>
      </w:hyperlink>
    </w:p>
    <w:p w14:paraId="635161C4" w14:textId="77777777" w:rsidR="00015F55" w:rsidRDefault="00015F55">
      <w:pPr>
        <w:pStyle w:val="TOC2"/>
        <w:rPr>
          <w:rFonts w:asciiTheme="minorHAnsi" w:eastAsiaTheme="minorEastAsia" w:hAnsiTheme="minorHAnsi" w:cstheme="minorBidi"/>
          <w:noProof/>
          <w:szCs w:val="22"/>
        </w:rPr>
      </w:pPr>
      <w:hyperlink w:anchor="_Toc493241934" w:history="1">
        <w:r w:rsidRPr="009D2148">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_Toc493241934 \h </w:instrText>
        </w:r>
        <w:r>
          <w:rPr>
            <w:noProof/>
            <w:webHidden/>
          </w:rPr>
        </w:r>
        <w:r>
          <w:rPr>
            <w:noProof/>
            <w:webHidden/>
          </w:rPr>
          <w:fldChar w:fldCharType="separate"/>
        </w:r>
        <w:r>
          <w:rPr>
            <w:noProof/>
            <w:webHidden/>
          </w:rPr>
          <w:t>7</w:t>
        </w:r>
        <w:r>
          <w:rPr>
            <w:noProof/>
            <w:webHidden/>
          </w:rPr>
          <w:fldChar w:fldCharType="end"/>
        </w:r>
      </w:hyperlink>
    </w:p>
    <w:p w14:paraId="44209609" w14:textId="77777777" w:rsidR="00015F55" w:rsidRDefault="00015F55">
      <w:pPr>
        <w:pStyle w:val="TOC1"/>
        <w:rPr>
          <w:rFonts w:asciiTheme="minorHAnsi" w:eastAsiaTheme="minorEastAsia" w:hAnsiTheme="minorHAnsi" w:cstheme="minorBidi"/>
          <w:noProof/>
          <w:szCs w:val="22"/>
        </w:rPr>
      </w:pPr>
      <w:hyperlink w:anchor="_Toc493241935" w:history="1">
        <w:r w:rsidRPr="009D2148">
          <w:rPr>
            <w:rStyle w:val="Hyperlink"/>
            <w:noProof/>
          </w:rPr>
          <w:t>VIRTUAL LEARNING ENVIRONMENT (VLE)</w:t>
        </w:r>
        <w:r>
          <w:rPr>
            <w:noProof/>
            <w:webHidden/>
          </w:rPr>
          <w:tab/>
        </w:r>
        <w:r>
          <w:rPr>
            <w:noProof/>
            <w:webHidden/>
          </w:rPr>
          <w:fldChar w:fldCharType="begin"/>
        </w:r>
        <w:r>
          <w:rPr>
            <w:noProof/>
            <w:webHidden/>
          </w:rPr>
          <w:instrText xml:space="preserve"> PAGEREF _Toc493241935 \h </w:instrText>
        </w:r>
        <w:r>
          <w:rPr>
            <w:noProof/>
            <w:webHidden/>
          </w:rPr>
        </w:r>
        <w:r>
          <w:rPr>
            <w:noProof/>
            <w:webHidden/>
          </w:rPr>
          <w:fldChar w:fldCharType="separate"/>
        </w:r>
        <w:r>
          <w:rPr>
            <w:noProof/>
            <w:webHidden/>
          </w:rPr>
          <w:t>7</w:t>
        </w:r>
        <w:r>
          <w:rPr>
            <w:noProof/>
            <w:webHidden/>
          </w:rPr>
          <w:fldChar w:fldCharType="end"/>
        </w:r>
      </w:hyperlink>
    </w:p>
    <w:p w14:paraId="3128BE72" w14:textId="77777777" w:rsidR="00015F55" w:rsidRDefault="00015F55">
      <w:pPr>
        <w:pStyle w:val="TOC1"/>
        <w:rPr>
          <w:rFonts w:asciiTheme="minorHAnsi" w:eastAsiaTheme="minorEastAsia" w:hAnsiTheme="minorHAnsi" w:cstheme="minorBidi"/>
          <w:noProof/>
          <w:szCs w:val="22"/>
        </w:rPr>
      </w:pPr>
      <w:hyperlink w:anchor="_Toc493241936" w:history="1">
        <w:r w:rsidRPr="009D2148">
          <w:rPr>
            <w:rStyle w:val="Hyperlink"/>
            <w:rFonts w:cs="Arial"/>
            <w:noProof/>
          </w:rPr>
          <w:t>PROGRAMMES OF STUDY</w:t>
        </w:r>
        <w:r>
          <w:rPr>
            <w:noProof/>
            <w:webHidden/>
          </w:rPr>
          <w:tab/>
        </w:r>
        <w:r>
          <w:rPr>
            <w:noProof/>
            <w:webHidden/>
          </w:rPr>
          <w:fldChar w:fldCharType="begin"/>
        </w:r>
        <w:r>
          <w:rPr>
            <w:noProof/>
            <w:webHidden/>
          </w:rPr>
          <w:instrText xml:space="preserve"> PAGEREF _Toc493241936 \h </w:instrText>
        </w:r>
        <w:r>
          <w:rPr>
            <w:noProof/>
            <w:webHidden/>
          </w:rPr>
        </w:r>
        <w:r>
          <w:rPr>
            <w:noProof/>
            <w:webHidden/>
          </w:rPr>
          <w:fldChar w:fldCharType="separate"/>
        </w:r>
        <w:r>
          <w:rPr>
            <w:noProof/>
            <w:webHidden/>
          </w:rPr>
          <w:t>10</w:t>
        </w:r>
        <w:r>
          <w:rPr>
            <w:noProof/>
            <w:webHidden/>
          </w:rPr>
          <w:fldChar w:fldCharType="end"/>
        </w:r>
      </w:hyperlink>
    </w:p>
    <w:p w14:paraId="031EF9D4" w14:textId="77777777" w:rsidR="00015F55" w:rsidRDefault="00015F55">
      <w:pPr>
        <w:pStyle w:val="TOC2"/>
        <w:rPr>
          <w:rFonts w:asciiTheme="minorHAnsi" w:eastAsiaTheme="minorEastAsia" w:hAnsiTheme="minorHAnsi" w:cstheme="minorBidi"/>
          <w:noProof/>
          <w:szCs w:val="22"/>
        </w:rPr>
      </w:pPr>
      <w:hyperlink w:anchor="_Toc493241937" w:history="1">
        <w:r w:rsidRPr="009D2148">
          <w:rPr>
            <w:rStyle w:val="Hyperlink"/>
            <w:noProof/>
          </w:rPr>
          <w:t>Computing</w:t>
        </w:r>
        <w:r>
          <w:rPr>
            <w:noProof/>
            <w:webHidden/>
          </w:rPr>
          <w:tab/>
        </w:r>
        <w:r>
          <w:rPr>
            <w:noProof/>
            <w:webHidden/>
          </w:rPr>
          <w:fldChar w:fldCharType="begin"/>
        </w:r>
        <w:r>
          <w:rPr>
            <w:noProof/>
            <w:webHidden/>
          </w:rPr>
          <w:instrText xml:space="preserve"> PAGEREF _Toc493241937 \h </w:instrText>
        </w:r>
        <w:r>
          <w:rPr>
            <w:noProof/>
            <w:webHidden/>
          </w:rPr>
        </w:r>
        <w:r>
          <w:rPr>
            <w:noProof/>
            <w:webHidden/>
          </w:rPr>
          <w:fldChar w:fldCharType="separate"/>
        </w:r>
        <w:r>
          <w:rPr>
            <w:noProof/>
            <w:webHidden/>
          </w:rPr>
          <w:t>11</w:t>
        </w:r>
        <w:r>
          <w:rPr>
            <w:noProof/>
            <w:webHidden/>
          </w:rPr>
          <w:fldChar w:fldCharType="end"/>
        </w:r>
      </w:hyperlink>
    </w:p>
    <w:p w14:paraId="5662E865" w14:textId="77777777" w:rsidR="00015F55" w:rsidRDefault="00015F55">
      <w:pPr>
        <w:pStyle w:val="TOC2"/>
        <w:rPr>
          <w:rFonts w:asciiTheme="minorHAnsi" w:eastAsiaTheme="minorEastAsia" w:hAnsiTheme="minorHAnsi" w:cstheme="minorBidi"/>
          <w:noProof/>
          <w:szCs w:val="22"/>
        </w:rPr>
      </w:pPr>
      <w:hyperlink w:anchor="_Toc493241938" w:history="1">
        <w:r w:rsidRPr="009D2148">
          <w:rPr>
            <w:rStyle w:val="Hyperlink"/>
            <w:noProof/>
          </w:rPr>
          <w:t>Computing (Data &amp; Information Systems) (DIS)</w:t>
        </w:r>
        <w:r>
          <w:rPr>
            <w:noProof/>
            <w:webHidden/>
          </w:rPr>
          <w:tab/>
        </w:r>
        <w:r>
          <w:rPr>
            <w:noProof/>
            <w:webHidden/>
          </w:rPr>
          <w:fldChar w:fldCharType="begin"/>
        </w:r>
        <w:r>
          <w:rPr>
            <w:noProof/>
            <w:webHidden/>
          </w:rPr>
          <w:instrText xml:space="preserve"> PAGEREF _Toc493241938 \h </w:instrText>
        </w:r>
        <w:r>
          <w:rPr>
            <w:noProof/>
            <w:webHidden/>
          </w:rPr>
        </w:r>
        <w:r>
          <w:rPr>
            <w:noProof/>
            <w:webHidden/>
          </w:rPr>
          <w:fldChar w:fldCharType="separate"/>
        </w:r>
        <w:r>
          <w:rPr>
            <w:noProof/>
            <w:webHidden/>
          </w:rPr>
          <w:t>18</w:t>
        </w:r>
        <w:r>
          <w:rPr>
            <w:noProof/>
            <w:webHidden/>
          </w:rPr>
          <w:fldChar w:fldCharType="end"/>
        </w:r>
      </w:hyperlink>
    </w:p>
    <w:p w14:paraId="2B7A553E" w14:textId="77777777" w:rsidR="00015F55" w:rsidRDefault="00015F55">
      <w:pPr>
        <w:pStyle w:val="TOC2"/>
        <w:rPr>
          <w:rFonts w:asciiTheme="minorHAnsi" w:eastAsiaTheme="minorEastAsia" w:hAnsiTheme="minorHAnsi" w:cstheme="minorBidi"/>
          <w:noProof/>
          <w:szCs w:val="22"/>
        </w:rPr>
      </w:pPr>
      <w:hyperlink w:anchor="_Toc493241939" w:history="1">
        <w:r w:rsidRPr="009D2148">
          <w:rPr>
            <w:rStyle w:val="Hyperlink"/>
            <w:noProof/>
          </w:rPr>
          <w:t>Computing (Business Information Systems)</w:t>
        </w:r>
        <w:r>
          <w:rPr>
            <w:noProof/>
            <w:webHidden/>
          </w:rPr>
          <w:tab/>
        </w:r>
        <w:r>
          <w:rPr>
            <w:noProof/>
            <w:webHidden/>
          </w:rPr>
          <w:fldChar w:fldCharType="begin"/>
        </w:r>
        <w:r>
          <w:rPr>
            <w:noProof/>
            <w:webHidden/>
          </w:rPr>
          <w:instrText xml:space="preserve"> PAGEREF _Toc493241939 \h </w:instrText>
        </w:r>
        <w:r>
          <w:rPr>
            <w:noProof/>
            <w:webHidden/>
          </w:rPr>
        </w:r>
        <w:r>
          <w:rPr>
            <w:noProof/>
            <w:webHidden/>
          </w:rPr>
          <w:fldChar w:fldCharType="separate"/>
        </w:r>
        <w:r>
          <w:rPr>
            <w:noProof/>
            <w:webHidden/>
          </w:rPr>
          <w:t>24</w:t>
        </w:r>
        <w:r>
          <w:rPr>
            <w:noProof/>
            <w:webHidden/>
          </w:rPr>
          <w:fldChar w:fldCharType="end"/>
        </w:r>
      </w:hyperlink>
    </w:p>
    <w:p w14:paraId="0F25013F" w14:textId="77777777" w:rsidR="00015F55" w:rsidRDefault="00015F55">
      <w:pPr>
        <w:pStyle w:val="TOC2"/>
        <w:rPr>
          <w:rFonts w:asciiTheme="minorHAnsi" w:eastAsiaTheme="minorEastAsia" w:hAnsiTheme="minorHAnsi" w:cstheme="minorBidi"/>
          <w:noProof/>
          <w:szCs w:val="22"/>
        </w:rPr>
      </w:pPr>
      <w:hyperlink w:anchor="_Toc493241940" w:history="1">
        <w:r w:rsidRPr="009D2148">
          <w:rPr>
            <w:rStyle w:val="Hyperlink"/>
            <w:noProof/>
          </w:rPr>
          <w:t>Computing (Computer Networks &amp; Cybersecurity)</w:t>
        </w:r>
        <w:r>
          <w:rPr>
            <w:noProof/>
            <w:webHidden/>
          </w:rPr>
          <w:tab/>
        </w:r>
        <w:r>
          <w:rPr>
            <w:noProof/>
            <w:webHidden/>
          </w:rPr>
          <w:fldChar w:fldCharType="begin"/>
        </w:r>
        <w:r>
          <w:rPr>
            <w:noProof/>
            <w:webHidden/>
          </w:rPr>
          <w:instrText xml:space="preserve"> PAGEREF _Toc493241940 \h </w:instrText>
        </w:r>
        <w:r>
          <w:rPr>
            <w:noProof/>
            <w:webHidden/>
          </w:rPr>
        </w:r>
        <w:r>
          <w:rPr>
            <w:noProof/>
            <w:webHidden/>
          </w:rPr>
          <w:fldChar w:fldCharType="separate"/>
        </w:r>
        <w:r>
          <w:rPr>
            <w:noProof/>
            <w:webHidden/>
          </w:rPr>
          <w:t>30</w:t>
        </w:r>
        <w:r>
          <w:rPr>
            <w:noProof/>
            <w:webHidden/>
          </w:rPr>
          <w:fldChar w:fldCharType="end"/>
        </w:r>
      </w:hyperlink>
    </w:p>
    <w:p w14:paraId="19AD7993" w14:textId="77777777" w:rsidR="00015F55" w:rsidRDefault="00015F55">
      <w:pPr>
        <w:pStyle w:val="TOC2"/>
        <w:rPr>
          <w:rFonts w:asciiTheme="minorHAnsi" w:eastAsiaTheme="minorEastAsia" w:hAnsiTheme="minorHAnsi" w:cstheme="minorBidi"/>
          <w:noProof/>
          <w:szCs w:val="22"/>
        </w:rPr>
      </w:pPr>
      <w:hyperlink w:anchor="_Toc493241941" w:history="1">
        <w:r w:rsidRPr="009D2148">
          <w:rPr>
            <w:rStyle w:val="Hyperlink"/>
            <w:noProof/>
          </w:rPr>
          <w:t>Computing (Software Engineering)</w:t>
        </w:r>
        <w:r>
          <w:rPr>
            <w:noProof/>
            <w:webHidden/>
          </w:rPr>
          <w:tab/>
        </w:r>
        <w:r>
          <w:rPr>
            <w:noProof/>
            <w:webHidden/>
          </w:rPr>
          <w:fldChar w:fldCharType="begin"/>
        </w:r>
        <w:r>
          <w:rPr>
            <w:noProof/>
            <w:webHidden/>
          </w:rPr>
          <w:instrText xml:space="preserve"> PAGEREF _Toc493241941 \h </w:instrText>
        </w:r>
        <w:r>
          <w:rPr>
            <w:noProof/>
            <w:webHidden/>
          </w:rPr>
        </w:r>
        <w:r>
          <w:rPr>
            <w:noProof/>
            <w:webHidden/>
          </w:rPr>
          <w:fldChar w:fldCharType="separate"/>
        </w:r>
        <w:r>
          <w:rPr>
            <w:noProof/>
            <w:webHidden/>
          </w:rPr>
          <w:t>37</w:t>
        </w:r>
        <w:r>
          <w:rPr>
            <w:noProof/>
            <w:webHidden/>
          </w:rPr>
          <w:fldChar w:fldCharType="end"/>
        </w:r>
      </w:hyperlink>
    </w:p>
    <w:p w14:paraId="2F1DABE9" w14:textId="77777777" w:rsidR="00015F55" w:rsidRDefault="00015F55">
      <w:pPr>
        <w:pStyle w:val="TOC1"/>
        <w:rPr>
          <w:rFonts w:asciiTheme="minorHAnsi" w:eastAsiaTheme="minorEastAsia" w:hAnsiTheme="minorHAnsi" w:cstheme="minorBidi"/>
          <w:noProof/>
          <w:szCs w:val="22"/>
        </w:rPr>
      </w:pPr>
      <w:hyperlink w:anchor="_Toc493241942" w:history="1">
        <w:r w:rsidRPr="009D2148">
          <w:rPr>
            <w:rStyle w:val="Hyperlink"/>
            <w:rFonts w:cs="Arial"/>
            <w:noProof/>
          </w:rPr>
          <w:t>UNIVERSITY ATTENDANCE POLICY</w:t>
        </w:r>
        <w:r>
          <w:rPr>
            <w:noProof/>
            <w:webHidden/>
          </w:rPr>
          <w:tab/>
        </w:r>
        <w:r>
          <w:rPr>
            <w:noProof/>
            <w:webHidden/>
          </w:rPr>
          <w:fldChar w:fldCharType="begin"/>
        </w:r>
        <w:r>
          <w:rPr>
            <w:noProof/>
            <w:webHidden/>
          </w:rPr>
          <w:instrText xml:space="preserve"> PAGEREF _Toc493241942 \h </w:instrText>
        </w:r>
        <w:r>
          <w:rPr>
            <w:noProof/>
            <w:webHidden/>
          </w:rPr>
        </w:r>
        <w:r>
          <w:rPr>
            <w:noProof/>
            <w:webHidden/>
          </w:rPr>
          <w:fldChar w:fldCharType="separate"/>
        </w:r>
        <w:r>
          <w:rPr>
            <w:noProof/>
            <w:webHidden/>
          </w:rPr>
          <w:t>44</w:t>
        </w:r>
        <w:r>
          <w:rPr>
            <w:noProof/>
            <w:webHidden/>
          </w:rPr>
          <w:fldChar w:fldCharType="end"/>
        </w:r>
      </w:hyperlink>
    </w:p>
    <w:p w14:paraId="2058C344" w14:textId="77777777" w:rsidR="00015F55" w:rsidRDefault="00015F55">
      <w:pPr>
        <w:pStyle w:val="TOC1"/>
        <w:rPr>
          <w:rFonts w:asciiTheme="minorHAnsi" w:eastAsiaTheme="minorEastAsia" w:hAnsiTheme="minorHAnsi" w:cstheme="minorBidi"/>
          <w:noProof/>
          <w:szCs w:val="22"/>
        </w:rPr>
      </w:pPr>
      <w:hyperlink w:anchor="_Toc493241943" w:history="1">
        <w:r w:rsidRPr="009D2148">
          <w:rPr>
            <w:rStyle w:val="Hyperlink"/>
            <w:rFonts w:cs="Arial"/>
            <w:noProof/>
          </w:rPr>
          <w:t>SCHOOL AND FACULTY POLICIES</w:t>
        </w:r>
        <w:r>
          <w:rPr>
            <w:noProof/>
            <w:webHidden/>
          </w:rPr>
          <w:tab/>
        </w:r>
        <w:r>
          <w:rPr>
            <w:noProof/>
            <w:webHidden/>
          </w:rPr>
          <w:fldChar w:fldCharType="begin"/>
        </w:r>
        <w:r>
          <w:rPr>
            <w:noProof/>
            <w:webHidden/>
          </w:rPr>
          <w:instrText xml:space="preserve"> PAGEREF _Toc493241943 \h </w:instrText>
        </w:r>
        <w:r>
          <w:rPr>
            <w:noProof/>
            <w:webHidden/>
          </w:rPr>
        </w:r>
        <w:r>
          <w:rPr>
            <w:noProof/>
            <w:webHidden/>
          </w:rPr>
          <w:fldChar w:fldCharType="separate"/>
        </w:r>
        <w:r>
          <w:rPr>
            <w:noProof/>
            <w:webHidden/>
          </w:rPr>
          <w:t>45</w:t>
        </w:r>
        <w:r>
          <w:rPr>
            <w:noProof/>
            <w:webHidden/>
          </w:rPr>
          <w:fldChar w:fldCharType="end"/>
        </w:r>
      </w:hyperlink>
    </w:p>
    <w:p w14:paraId="0847D555" w14:textId="77777777" w:rsidR="00015F55" w:rsidRDefault="00015F55">
      <w:pPr>
        <w:pStyle w:val="TOC1"/>
        <w:rPr>
          <w:rFonts w:asciiTheme="minorHAnsi" w:eastAsiaTheme="minorEastAsia" w:hAnsiTheme="minorHAnsi" w:cstheme="minorBidi"/>
          <w:noProof/>
          <w:szCs w:val="22"/>
        </w:rPr>
      </w:pPr>
      <w:hyperlink w:anchor="_Toc493241944" w:history="1">
        <w:r w:rsidRPr="009D2148">
          <w:rPr>
            <w:rStyle w:val="Hyperlink"/>
            <w:rFonts w:cs="Arial"/>
            <w:noProof/>
          </w:rPr>
          <w:t>ABOUT UNFAIR PRACTICE AND PLAGIARISM</w:t>
        </w:r>
        <w:r>
          <w:rPr>
            <w:noProof/>
            <w:webHidden/>
          </w:rPr>
          <w:tab/>
        </w:r>
        <w:r>
          <w:rPr>
            <w:noProof/>
            <w:webHidden/>
          </w:rPr>
          <w:fldChar w:fldCharType="begin"/>
        </w:r>
        <w:r>
          <w:rPr>
            <w:noProof/>
            <w:webHidden/>
          </w:rPr>
          <w:instrText xml:space="preserve"> PAGEREF _Toc493241944 \h </w:instrText>
        </w:r>
        <w:r>
          <w:rPr>
            <w:noProof/>
            <w:webHidden/>
          </w:rPr>
        </w:r>
        <w:r>
          <w:rPr>
            <w:noProof/>
            <w:webHidden/>
          </w:rPr>
          <w:fldChar w:fldCharType="separate"/>
        </w:r>
        <w:r>
          <w:rPr>
            <w:noProof/>
            <w:webHidden/>
          </w:rPr>
          <w:t>45</w:t>
        </w:r>
        <w:r>
          <w:rPr>
            <w:noProof/>
            <w:webHidden/>
          </w:rPr>
          <w:fldChar w:fldCharType="end"/>
        </w:r>
      </w:hyperlink>
    </w:p>
    <w:p w14:paraId="46CFD83F" w14:textId="77777777" w:rsidR="00015F55" w:rsidRDefault="00015F55">
      <w:pPr>
        <w:pStyle w:val="TOC2"/>
        <w:rPr>
          <w:rFonts w:asciiTheme="minorHAnsi" w:eastAsiaTheme="minorEastAsia" w:hAnsiTheme="minorHAnsi" w:cstheme="minorBidi"/>
          <w:noProof/>
          <w:szCs w:val="22"/>
        </w:rPr>
      </w:pPr>
      <w:hyperlink w:anchor="_Toc493241945" w:history="1">
        <w:r w:rsidRPr="009D2148">
          <w:rPr>
            <w:rStyle w:val="Hyperlink"/>
            <w:rFonts w:cs="Arial"/>
            <w:noProof/>
            <w:lang w:val="en-US"/>
          </w:rPr>
          <w:t>Plagiarism: Regulations, Procedure and Penalties</w:t>
        </w:r>
        <w:r>
          <w:rPr>
            <w:noProof/>
            <w:webHidden/>
          </w:rPr>
          <w:tab/>
        </w:r>
        <w:r>
          <w:rPr>
            <w:noProof/>
            <w:webHidden/>
          </w:rPr>
          <w:fldChar w:fldCharType="begin"/>
        </w:r>
        <w:r>
          <w:rPr>
            <w:noProof/>
            <w:webHidden/>
          </w:rPr>
          <w:instrText xml:space="preserve"> PAGEREF _Toc493241945 \h </w:instrText>
        </w:r>
        <w:r>
          <w:rPr>
            <w:noProof/>
            <w:webHidden/>
          </w:rPr>
        </w:r>
        <w:r>
          <w:rPr>
            <w:noProof/>
            <w:webHidden/>
          </w:rPr>
          <w:fldChar w:fldCharType="separate"/>
        </w:r>
        <w:r>
          <w:rPr>
            <w:noProof/>
            <w:webHidden/>
          </w:rPr>
          <w:t>46</w:t>
        </w:r>
        <w:r>
          <w:rPr>
            <w:noProof/>
            <w:webHidden/>
          </w:rPr>
          <w:fldChar w:fldCharType="end"/>
        </w:r>
      </w:hyperlink>
    </w:p>
    <w:p w14:paraId="2EA7D5D5" w14:textId="77777777" w:rsidR="00015F55" w:rsidRDefault="00015F55">
      <w:pPr>
        <w:pStyle w:val="TOC2"/>
        <w:rPr>
          <w:rFonts w:asciiTheme="minorHAnsi" w:eastAsiaTheme="minorEastAsia" w:hAnsiTheme="minorHAnsi" w:cstheme="minorBidi"/>
          <w:noProof/>
          <w:szCs w:val="22"/>
        </w:rPr>
      </w:pPr>
      <w:hyperlink w:anchor="_Toc493241946" w:history="1">
        <w:r w:rsidRPr="009D2148">
          <w:rPr>
            <w:rStyle w:val="Hyperlink"/>
            <w:rFonts w:cs="Arial"/>
            <w:noProof/>
            <w:lang w:val="en-US"/>
          </w:rPr>
          <w:t>Avoiding Plagiarism</w:t>
        </w:r>
        <w:r>
          <w:rPr>
            <w:noProof/>
            <w:webHidden/>
          </w:rPr>
          <w:tab/>
        </w:r>
        <w:r>
          <w:rPr>
            <w:noProof/>
            <w:webHidden/>
          </w:rPr>
          <w:fldChar w:fldCharType="begin"/>
        </w:r>
        <w:r>
          <w:rPr>
            <w:noProof/>
            <w:webHidden/>
          </w:rPr>
          <w:instrText xml:space="preserve"> PAGEREF _Toc493241946 \h </w:instrText>
        </w:r>
        <w:r>
          <w:rPr>
            <w:noProof/>
            <w:webHidden/>
          </w:rPr>
        </w:r>
        <w:r>
          <w:rPr>
            <w:noProof/>
            <w:webHidden/>
          </w:rPr>
          <w:fldChar w:fldCharType="separate"/>
        </w:r>
        <w:r>
          <w:rPr>
            <w:noProof/>
            <w:webHidden/>
          </w:rPr>
          <w:t>46</w:t>
        </w:r>
        <w:r>
          <w:rPr>
            <w:noProof/>
            <w:webHidden/>
          </w:rPr>
          <w:fldChar w:fldCharType="end"/>
        </w:r>
      </w:hyperlink>
    </w:p>
    <w:p w14:paraId="77C32A43" w14:textId="77777777" w:rsidR="00015F55" w:rsidRDefault="00015F55">
      <w:pPr>
        <w:pStyle w:val="TOC2"/>
        <w:rPr>
          <w:rFonts w:asciiTheme="minorHAnsi" w:eastAsiaTheme="minorEastAsia" w:hAnsiTheme="minorHAnsi" w:cstheme="minorBidi"/>
          <w:noProof/>
          <w:szCs w:val="22"/>
        </w:rPr>
      </w:pPr>
      <w:hyperlink w:anchor="_Toc493241947" w:history="1">
        <w:r w:rsidRPr="009D2148">
          <w:rPr>
            <w:rStyle w:val="Hyperlink"/>
            <w:rFonts w:cs="Arial"/>
            <w:noProof/>
            <w:lang w:val="en-US"/>
          </w:rPr>
          <w:t>Other types of Unfair Practice</w:t>
        </w:r>
        <w:r>
          <w:rPr>
            <w:noProof/>
            <w:webHidden/>
          </w:rPr>
          <w:tab/>
        </w:r>
        <w:r>
          <w:rPr>
            <w:noProof/>
            <w:webHidden/>
          </w:rPr>
          <w:fldChar w:fldCharType="begin"/>
        </w:r>
        <w:r>
          <w:rPr>
            <w:noProof/>
            <w:webHidden/>
          </w:rPr>
          <w:instrText xml:space="preserve"> PAGEREF _Toc493241947 \h </w:instrText>
        </w:r>
        <w:r>
          <w:rPr>
            <w:noProof/>
            <w:webHidden/>
          </w:rPr>
        </w:r>
        <w:r>
          <w:rPr>
            <w:noProof/>
            <w:webHidden/>
          </w:rPr>
          <w:fldChar w:fldCharType="separate"/>
        </w:r>
        <w:r>
          <w:rPr>
            <w:noProof/>
            <w:webHidden/>
          </w:rPr>
          <w:t>47</w:t>
        </w:r>
        <w:r>
          <w:rPr>
            <w:noProof/>
            <w:webHidden/>
          </w:rPr>
          <w:fldChar w:fldCharType="end"/>
        </w:r>
      </w:hyperlink>
    </w:p>
    <w:p w14:paraId="15393D09" w14:textId="77777777" w:rsidR="00015F55" w:rsidRDefault="00015F55">
      <w:pPr>
        <w:pStyle w:val="TOC1"/>
        <w:rPr>
          <w:rFonts w:asciiTheme="minorHAnsi" w:eastAsiaTheme="minorEastAsia" w:hAnsiTheme="minorHAnsi" w:cstheme="minorBidi"/>
          <w:noProof/>
          <w:szCs w:val="22"/>
        </w:rPr>
      </w:pPr>
      <w:hyperlink w:anchor="_Toc493241948" w:history="1">
        <w:r w:rsidRPr="009D2148">
          <w:rPr>
            <w:rStyle w:val="Hyperlink"/>
            <w:rFonts w:cs="Arial"/>
            <w:noProof/>
          </w:rPr>
          <w:t>LIBRARY AND LEARNING RESOURCES</w:t>
        </w:r>
        <w:r>
          <w:rPr>
            <w:noProof/>
            <w:webHidden/>
          </w:rPr>
          <w:tab/>
        </w:r>
        <w:r>
          <w:rPr>
            <w:noProof/>
            <w:webHidden/>
          </w:rPr>
          <w:fldChar w:fldCharType="begin"/>
        </w:r>
        <w:r>
          <w:rPr>
            <w:noProof/>
            <w:webHidden/>
          </w:rPr>
          <w:instrText xml:space="preserve"> PAGEREF _Toc493241948 \h </w:instrText>
        </w:r>
        <w:r>
          <w:rPr>
            <w:noProof/>
            <w:webHidden/>
          </w:rPr>
        </w:r>
        <w:r>
          <w:rPr>
            <w:noProof/>
            <w:webHidden/>
          </w:rPr>
          <w:fldChar w:fldCharType="separate"/>
        </w:r>
        <w:r>
          <w:rPr>
            <w:noProof/>
            <w:webHidden/>
          </w:rPr>
          <w:t>47</w:t>
        </w:r>
        <w:r>
          <w:rPr>
            <w:noProof/>
            <w:webHidden/>
          </w:rPr>
          <w:fldChar w:fldCharType="end"/>
        </w:r>
      </w:hyperlink>
    </w:p>
    <w:p w14:paraId="4FE73CF0" w14:textId="77777777" w:rsidR="00015F55" w:rsidRDefault="00015F55">
      <w:pPr>
        <w:pStyle w:val="TOC1"/>
        <w:rPr>
          <w:rFonts w:asciiTheme="minorHAnsi" w:eastAsiaTheme="minorEastAsia" w:hAnsiTheme="minorHAnsi" w:cstheme="minorBidi"/>
          <w:noProof/>
          <w:szCs w:val="22"/>
        </w:rPr>
      </w:pPr>
      <w:hyperlink w:anchor="_Toc493241949" w:history="1">
        <w:r w:rsidRPr="009D2148">
          <w:rPr>
            <w:rStyle w:val="Hyperlink"/>
            <w:rFonts w:cs="Arial"/>
            <w:noProof/>
          </w:rPr>
          <w:t>STUDENT SERVICES</w:t>
        </w:r>
        <w:r>
          <w:rPr>
            <w:noProof/>
            <w:webHidden/>
          </w:rPr>
          <w:tab/>
        </w:r>
        <w:r>
          <w:rPr>
            <w:noProof/>
            <w:webHidden/>
          </w:rPr>
          <w:fldChar w:fldCharType="begin"/>
        </w:r>
        <w:r>
          <w:rPr>
            <w:noProof/>
            <w:webHidden/>
          </w:rPr>
          <w:instrText xml:space="preserve"> PAGEREF _Toc493241949 \h </w:instrText>
        </w:r>
        <w:r>
          <w:rPr>
            <w:noProof/>
            <w:webHidden/>
          </w:rPr>
        </w:r>
        <w:r>
          <w:rPr>
            <w:noProof/>
            <w:webHidden/>
          </w:rPr>
          <w:fldChar w:fldCharType="separate"/>
        </w:r>
        <w:r>
          <w:rPr>
            <w:noProof/>
            <w:webHidden/>
          </w:rPr>
          <w:t>48</w:t>
        </w:r>
        <w:r>
          <w:rPr>
            <w:noProof/>
            <w:webHidden/>
          </w:rPr>
          <w:fldChar w:fldCharType="end"/>
        </w:r>
      </w:hyperlink>
    </w:p>
    <w:p w14:paraId="7519A5A4" w14:textId="77777777" w:rsidR="00015F55" w:rsidRDefault="00015F55">
      <w:pPr>
        <w:pStyle w:val="TOC1"/>
        <w:rPr>
          <w:rFonts w:asciiTheme="minorHAnsi" w:eastAsiaTheme="minorEastAsia" w:hAnsiTheme="minorHAnsi" w:cstheme="minorBidi"/>
          <w:noProof/>
          <w:szCs w:val="22"/>
        </w:rPr>
      </w:pPr>
      <w:hyperlink w:anchor="_Toc493241950" w:history="1">
        <w:r w:rsidRPr="009D2148">
          <w:rPr>
            <w:rStyle w:val="Hyperlink"/>
            <w:rFonts w:cs="Arial"/>
            <w:noProof/>
          </w:rPr>
          <w:t>STUDY SKILLS</w:t>
        </w:r>
        <w:r>
          <w:rPr>
            <w:noProof/>
            <w:webHidden/>
          </w:rPr>
          <w:tab/>
        </w:r>
        <w:r>
          <w:rPr>
            <w:noProof/>
            <w:webHidden/>
          </w:rPr>
          <w:fldChar w:fldCharType="begin"/>
        </w:r>
        <w:r>
          <w:rPr>
            <w:noProof/>
            <w:webHidden/>
          </w:rPr>
          <w:instrText xml:space="preserve"> PAGEREF _Toc493241950 \h </w:instrText>
        </w:r>
        <w:r>
          <w:rPr>
            <w:noProof/>
            <w:webHidden/>
          </w:rPr>
        </w:r>
        <w:r>
          <w:rPr>
            <w:noProof/>
            <w:webHidden/>
          </w:rPr>
          <w:fldChar w:fldCharType="separate"/>
        </w:r>
        <w:r>
          <w:rPr>
            <w:noProof/>
            <w:webHidden/>
          </w:rPr>
          <w:t>48</w:t>
        </w:r>
        <w:r>
          <w:rPr>
            <w:noProof/>
            <w:webHidden/>
          </w:rPr>
          <w:fldChar w:fldCharType="end"/>
        </w:r>
      </w:hyperlink>
    </w:p>
    <w:p w14:paraId="73F47857" w14:textId="77777777" w:rsidR="00015F55" w:rsidRDefault="00015F55">
      <w:pPr>
        <w:pStyle w:val="TOC1"/>
        <w:rPr>
          <w:rFonts w:asciiTheme="minorHAnsi" w:eastAsiaTheme="minorEastAsia" w:hAnsiTheme="minorHAnsi" w:cstheme="minorBidi"/>
          <w:noProof/>
          <w:szCs w:val="22"/>
        </w:rPr>
      </w:pPr>
      <w:hyperlink w:anchor="_Toc493241951" w:history="1">
        <w:r w:rsidRPr="009D2148">
          <w:rPr>
            <w:rStyle w:val="Hyperlink"/>
            <w:rFonts w:cs="Arial"/>
            <w:noProof/>
            <w:lang w:val="en-US"/>
          </w:rPr>
          <w:t xml:space="preserve">GRADUATE </w:t>
        </w:r>
        <w:r w:rsidRPr="009D2148">
          <w:rPr>
            <w:rStyle w:val="Hyperlink"/>
            <w:rFonts w:cs="Arial"/>
            <w:noProof/>
          </w:rPr>
          <w:t>SKILLS FOR EMPLOYMENT</w:t>
        </w:r>
        <w:r>
          <w:rPr>
            <w:noProof/>
            <w:webHidden/>
          </w:rPr>
          <w:tab/>
        </w:r>
        <w:r>
          <w:rPr>
            <w:noProof/>
            <w:webHidden/>
          </w:rPr>
          <w:fldChar w:fldCharType="begin"/>
        </w:r>
        <w:r>
          <w:rPr>
            <w:noProof/>
            <w:webHidden/>
          </w:rPr>
          <w:instrText xml:space="preserve"> PAGEREF _Toc493241951 \h </w:instrText>
        </w:r>
        <w:r>
          <w:rPr>
            <w:noProof/>
            <w:webHidden/>
          </w:rPr>
        </w:r>
        <w:r>
          <w:rPr>
            <w:noProof/>
            <w:webHidden/>
          </w:rPr>
          <w:fldChar w:fldCharType="separate"/>
        </w:r>
        <w:r>
          <w:rPr>
            <w:noProof/>
            <w:webHidden/>
          </w:rPr>
          <w:t>48</w:t>
        </w:r>
        <w:r>
          <w:rPr>
            <w:noProof/>
            <w:webHidden/>
          </w:rPr>
          <w:fldChar w:fldCharType="end"/>
        </w:r>
      </w:hyperlink>
    </w:p>
    <w:p w14:paraId="04B993E0" w14:textId="77777777" w:rsidR="00015F55" w:rsidRDefault="00015F55">
      <w:pPr>
        <w:pStyle w:val="TOC1"/>
        <w:rPr>
          <w:rFonts w:asciiTheme="minorHAnsi" w:eastAsiaTheme="minorEastAsia" w:hAnsiTheme="minorHAnsi" w:cstheme="minorBidi"/>
          <w:noProof/>
          <w:szCs w:val="22"/>
        </w:rPr>
      </w:pPr>
      <w:hyperlink w:anchor="_Toc493241952" w:history="1">
        <w:r w:rsidRPr="009D2148">
          <w:rPr>
            <w:rStyle w:val="Hyperlink"/>
            <w:rFonts w:cs="Arial"/>
            <w:noProof/>
          </w:rPr>
          <w:t>COMPLAINTS</w:t>
        </w:r>
        <w:r>
          <w:rPr>
            <w:noProof/>
            <w:webHidden/>
          </w:rPr>
          <w:tab/>
        </w:r>
        <w:r>
          <w:rPr>
            <w:noProof/>
            <w:webHidden/>
          </w:rPr>
          <w:fldChar w:fldCharType="begin"/>
        </w:r>
        <w:r>
          <w:rPr>
            <w:noProof/>
            <w:webHidden/>
          </w:rPr>
          <w:instrText xml:space="preserve"> PAGEREF _Toc493241952 \h </w:instrText>
        </w:r>
        <w:r>
          <w:rPr>
            <w:noProof/>
            <w:webHidden/>
          </w:rPr>
        </w:r>
        <w:r>
          <w:rPr>
            <w:noProof/>
            <w:webHidden/>
          </w:rPr>
          <w:fldChar w:fldCharType="separate"/>
        </w:r>
        <w:r>
          <w:rPr>
            <w:noProof/>
            <w:webHidden/>
          </w:rPr>
          <w:t>49</w:t>
        </w:r>
        <w:r>
          <w:rPr>
            <w:noProof/>
            <w:webHidden/>
          </w:rPr>
          <w:fldChar w:fldCharType="end"/>
        </w:r>
      </w:hyperlink>
    </w:p>
    <w:p w14:paraId="73A7DEF2" w14:textId="17029AE4"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bookmarkStart w:id="0" w:name="_GoBack"/>
      <w:bookmarkEnd w:id="0"/>
    </w:p>
    <w:p w14:paraId="0A20CFE5" w14:textId="77777777" w:rsidR="00CD642C" w:rsidRPr="004C0775" w:rsidRDefault="00CD642C" w:rsidP="004C0775">
      <w:pPr>
        <w:pStyle w:val="Heading1"/>
      </w:pPr>
      <w:bookmarkStart w:id="1" w:name="_Toc493241920"/>
      <w:r w:rsidRPr="004C0775">
        <w:lastRenderedPageBreak/>
        <w:t>INTRODUCTION</w:t>
      </w:r>
      <w:bookmarkEnd w:id="1"/>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493241921"/>
      <w:r>
        <w:t>FEEDBACK</w:t>
      </w:r>
      <w:bookmarkEnd w:id="2"/>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E3379FD">
        <w:rPr>
          <w:rFonts w:cs="Arial"/>
        </w:rPr>
        <w:br w:type="page"/>
      </w:r>
      <w:bookmarkStart w:id="3" w:name="_Toc493241922"/>
      <w:r w:rsidRPr="00A3433D">
        <w:lastRenderedPageBreak/>
        <w:t>WELCOME MESSAGE FROM THE HEAD OF SCHOOL</w:t>
      </w:r>
      <w:bookmarkEnd w:id="3"/>
      <w:r w:rsidRPr="00A3433D">
        <w:t xml:space="preserve"> </w:t>
      </w:r>
    </w:p>
    <w:p w14:paraId="0C77D701" w14:textId="24901122" w:rsidR="007E6990" w:rsidRPr="00A13C91" w:rsidRDefault="007E6990" w:rsidP="00B611F2">
      <w:pPr>
        <w:ind w:right="-198"/>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B611F2">
      <w:pPr>
        <w:ind w:right="-198"/>
        <w:jc w:val="both"/>
        <w:rPr>
          <w:rFonts w:cs="Arial"/>
          <w:szCs w:val="22"/>
        </w:rPr>
      </w:pPr>
    </w:p>
    <w:p w14:paraId="053C7E22" w14:textId="7ABA117E" w:rsidR="007E6990" w:rsidRDefault="007E6990" w:rsidP="00B611F2">
      <w:pPr>
        <w:ind w:right="-198"/>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rsidP="00B611F2">
      <w:pPr>
        <w:ind w:right="-198"/>
        <w:jc w:val="both"/>
        <w:rPr>
          <w:rFonts w:cs="Arial"/>
          <w:szCs w:val="22"/>
        </w:rPr>
      </w:pPr>
    </w:p>
    <w:p w14:paraId="62DD326C" w14:textId="77777777" w:rsidR="00CD642C" w:rsidRPr="002633D8" w:rsidRDefault="00F51B89" w:rsidP="00B611F2">
      <w:pPr>
        <w:pStyle w:val="Heading1"/>
        <w:ind w:right="-198"/>
      </w:pPr>
      <w:bookmarkStart w:id="4" w:name="_Toc493241923"/>
      <w:r>
        <w:t>PROGRAMMES OF STUDY AND PROGRAMME DIRECTORS</w:t>
      </w:r>
      <w:bookmarkEnd w:id="4"/>
    </w:p>
    <w:p w14:paraId="5AE44881" w14:textId="77777777" w:rsidR="00F51B89" w:rsidRDefault="00F51B89" w:rsidP="00B611F2">
      <w:pPr>
        <w:ind w:right="-198"/>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53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4"/>
        <w:gridCol w:w="2156"/>
        <w:gridCol w:w="963"/>
        <w:gridCol w:w="3432"/>
      </w:tblGrid>
      <w:tr w:rsidR="007E6990" w:rsidRPr="00DA611E" w14:paraId="00A84E70" w14:textId="77777777" w:rsidTr="00973FFC">
        <w:tc>
          <w:tcPr>
            <w:tcW w:w="1984" w:type="dxa"/>
            <w:shd w:val="clear" w:color="auto" w:fill="auto"/>
          </w:tcPr>
          <w:p w14:paraId="4C8888F1" w14:textId="77777777" w:rsidR="007E6990" w:rsidRPr="003C7450" w:rsidRDefault="007E6990" w:rsidP="00B31781">
            <w:pPr>
              <w:jc w:val="both"/>
              <w:rPr>
                <w:rFonts w:cs="Arial"/>
                <w:b/>
                <w:sz w:val="20"/>
              </w:rPr>
            </w:pPr>
            <w:r w:rsidRPr="003C7450">
              <w:rPr>
                <w:rFonts w:cs="Arial"/>
                <w:b/>
                <w:sz w:val="20"/>
              </w:rPr>
              <w:t>Programme of Study</w:t>
            </w:r>
          </w:p>
        </w:tc>
        <w:tc>
          <w:tcPr>
            <w:tcW w:w="2156" w:type="dxa"/>
            <w:shd w:val="clear" w:color="auto" w:fill="auto"/>
          </w:tcPr>
          <w:p w14:paraId="2CFA6190" w14:textId="77777777" w:rsidR="007E6990" w:rsidRPr="003C7450" w:rsidRDefault="007E6990" w:rsidP="00B31781">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B31781">
            <w:pPr>
              <w:jc w:val="both"/>
              <w:rPr>
                <w:rFonts w:cs="Arial"/>
                <w:b/>
                <w:sz w:val="20"/>
              </w:rPr>
            </w:pPr>
            <w:r w:rsidRPr="003C7450">
              <w:rPr>
                <w:rFonts w:cs="Arial"/>
                <w:b/>
                <w:sz w:val="20"/>
              </w:rPr>
              <w:t>Tel. No.</w:t>
            </w:r>
          </w:p>
        </w:tc>
        <w:tc>
          <w:tcPr>
            <w:tcW w:w="3432" w:type="dxa"/>
            <w:shd w:val="clear" w:color="auto" w:fill="auto"/>
          </w:tcPr>
          <w:p w14:paraId="1C6C4539" w14:textId="77777777" w:rsidR="007E6990" w:rsidRPr="003C7450" w:rsidRDefault="007E6990" w:rsidP="00B31781">
            <w:pPr>
              <w:jc w:val="both"/>
              <w:rPr>
                <w:rFonts w:cs="Arial"/>
                <w:b/>
                <w:sz w:val="20"/>
              </w:rPr>
            </w:pPr>
            <w:r w:rsidRPr="003C7450">
              <w:rPr>
                <w:rFonts w:cs="Arial"/>
                <w:b/>
                <w:sz w:val="20"/>
              </w:rPr>
              <w:t>E-mail</w:t>
            </w:r>
          </w:p>
        </w:tc>
      </w:tr>
      <w:tr w:rsidR="007E6990" w:rsidRPr="00DA611E" w14:paraId="7E32237C" w14:textId="77777777" w:rsidTr="00973FFC">
        <w:trPr>
          <w:trHeight w:val="1599"/>
        </w:trPr>
        <w:tc>
          <w:tcPr>
            <w:tcW w:w="1984" w:type="dxa"/>
            <w:shd w:val="clear" w:color="auto" w:fill="auto"/>
            <w:vAlign w:val="center"/>
          </w:tcPr>
          <w:p w14:paraId="53D5D10A" w14:textId="77777777" w:rsidR="007E6990" w:rsidRDefault="007E6990" w:rsidP="00B31781">
            <w:pPr>
              <w:rPr>
                <w:sz w:val="20"/>
              </w:rPr>
            </w:pPr>
            <w:r w:rsidRPr="003C7450">
              <w:rPr>
                <w:sz w:val="20"/>
              </w:rPr>
              <w:t>Applied Computing (full time)</w:t>
            </w:r>
          </w:p>
          <w:p w14:paraId="4CC148DF" w14:textId="77777777" w:rsidR="007E6990" w:rsidRDefault="007E6990" w:rsidP="00B31781">
            <w:pPr>
              <w:rPr>
                <w:sz w:val="20"/>
              </w:rPr>
            </w:pPr>
          </w:p>
          <w:p w14:paraId="2E1568F5" w14:textId="77777777" w:rsidR="007E6990" w:rsidRPr="00DA611E" w:rsidRDefault="007E6990" w:rsidP="00B31781">
            <w:pPr>
              <w:rPr>
                <w:rFonts w:cs="Arial"/>
                <w:sz w:val="20"/>
              </w:rPr>
            </w:pPr>
            <w:r w:rsidRPr="003C7450">
              <w:rPr>
                <w:sz w:val="20"/>
              </w:rPr>
              <w:t>Computing and Information Systems</w:t>
            </w:r>
          </w:p>
        </w:tc>
        <w:tc>
          <w:tcPr>
            <w:tcW w:w="2156" w:type="dxa"/>
            <w:shd w:val="clear" w:color="auto" w:fill="auto"/>
            <w:vAlign w:val="center"/>
          </w:tcPr>
          <w:p w14:paraId="06683F99" w14:textId="79469E9E" w:rsidR="007E6990" w:rsidRPr="00DA611E" w:rsidRDefault="007E6990" w:rsidP="00B31781">
            <w:pPr>
              <w:rPr>
                <w:rFonts w:cs="Arial"/>
                <w:sz w:val="20"/>
              </w:rPr>
            </w:pPr>
            <w:r>
              <w:rPr>
                <w:sz w:val="20"/>
              </w:rPr>
              <w:t>Dr</w:t>
            </w:r>
            <w:r w:rsidRPr="003C7450">
              <w:rPr>
                <w:sz w:val="20"/>
              </w:rPr>
              <w:t xml:space="preserve"> Kemi Ademoye</w:t>
            </w:r>
          </w:p>
        </w:tc>
        <w:tc>
          <w:tcPr>
            <w:tcW w:w="963" w:type="dxa"/>
            <w:shd w:val="clear" w:color="auto" w:fill="auto"/>
            <w:vAlign w:val="center"/>
          </w:tcPr>
          <w:p w14:paraId="685C73B9" w14:textId="77777777" w:rsidR="007E6990" w:rsidRPr="00DA611E" w:rsidRDefault="007E6990" w:rsidP="00B31781">
            <w:pPr>
              <w:jc w:val="both"/>
              <w:rPr>
                <w:rFonts w:cs="Arial"/>
                <w:sz w:val="20"/>
              </w:rPr>
            </w:pPr>
            <w:r>
              <w:rPr>
                <w:rFonts w:cs="Arial"/>
                <w:sz w:val="20"/>
              </w:rPr>
              <w:t>4013</w:t>
            </w:r>
          </w:p>
        </w:tc>
        <w:tc>
          <w:tcPr>
            <w:tcW w:w="3432" w:type="dxa"/>
            <w:shd w:val="clear" w:color="auto" w:fill="auto"/>
            <w:vAlign w:val="center"/>
          </w:tcPr>
          <w:p w14:paraId="3DD06151" w14:textId="77777777" w:rsidR="007E6990" w:rsidRPr="00DA611E" w:rsidRDefault="00B611F2" w:rsidP="00B31781">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973FFC">
        <w:trPr>
          <w:trHeight w:val="694"/>
        </w:trPr>
        <w:tc>
          <w:tcPr>
            <w:tcW w:w="1984" w:type="dxa"/>
            <w:shd w:val="clear" w:color="auto" w:fill="auto"/>
            <w:vAlign w:val="center"/>
          </w:tcPr>
          <w:p w14:paraId="64883BB0" w14:textId="77777777" w:rsidR="007E6990" w:rsidRPr="00DA611E" w:rsidRDefault="007E6990" w:rsidP="00B31781">
            <w:pPr>
              <w:rPr>
                <w:rFonts w:cs="Arial"/>
                <w:sz w:val="20"/>
              </w:rPr>
            </w:pPr>
            <w:r w:rsidRPr="003C7450">
              <w:rPr>
                <w:sz w:val="20"/>
              </w:rPr>
              <w:t>Computer Graphics &amp; Visualisation</w:t>
            </w:r>
          </w:p>
        </w:tc>
        <w:tc>
          <w:tcPr>
            <w:tcW w:w="2156" w:type="dxa"/>
            <w:shd w:val="clear" w:color="auto" w:fill="auto"/>
            <w:vAlign w:val="center"/>
          </w:tcPr>
          <w:p w14:paraId="5966C1A7" w14:textId="77777777" w:rsidR="007E6990" w:rsidRPr="00DA611E" w:rsidRDefault="007E6990" w:rsidP="00B31781">
            <w:pPr>
              <w:rPr>
                <w:rFonts w:cs="Arial"/>
                <w:sz w:val="20"/>
              </w:rPr>
            </w:pPr>
            <w:r w:rsidRPr="003C7450">
              <w:rPr>
                <w:sz w:val="20"/>
              </w:rPr>
              <w:t>Andrew Baker</w:t>
            </w:r>
          </w:p>
        </w:tc>
        <w:tc>
          <w:tcPr>
            <w:tcW w:w="963" w:type="dxa"/>
            <w:shd w:val="clear" w:color="auto" w:fill="auto"/>
            <w:vAlign w:val="center"/>
          </w:tcPr>
          <w:p w14:paraId="56200107" w14:textId="77777777" w:rsidR="007E6990" w:rsidRPr="00DA611E" w:rsidRDefault="007E6990" w:rsidP="00B31781">
            <w:pPr>
              <w:jc w:val="both"/>
              <w:rPr>
                <w:rFonts w:cs="Arial"/>
                <w:sz w:val="20"/>
              </w:rPr>
            </w:pPr>
            <w:r>
              <w:rPr>
                <w:rFonts w:cs="Arial"/>
                <w:sz w:val="20"/>
              </w:rPr>
              <w:t>4351</w:t>
            </w:r>
          </w:p>
        </w:tc>
        <w:tc>
          <w:tcPr>
            <w:tcW w:w="3432" w:type="dxa"/>
            <w:shd w:val="clear" w:color="auto" w:fill="auto"/>
            <w:vAlign w:val="center"/>
          </w:tcPr>
          <w:p w14:paraId="24D44FD2" w14:textId="77777777" w:rsidR="007E6990" w:rsidRPr="00DA611E" w:rsidRDefault="00B611F2" w:rsidP="00B31781">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973FFC">
        <w:trPr>
          <w:trHeight w:val="704"/>
        </w:trPr>
        <w:tc>
          <w:tcPr>
            <w:tcW w:w="1984" w:type="dxa"/>
            <w:shd w:val="clear" w:color="auto" w:fill="auto"/>
            <w:vAlign w:val="center"/>
          </w:tcPr>
          <w:p w14:paraId="280378AC" w14:textId="77777777" w:rsidR="007E6990" w:rsidRPr="003C7450" w:rsidRDefault="007E6990" w:rsidP="00B31781">
            <w:pPr>
              <w:rPr>
                <w:rFonts w:cs="Arial"/>
                <w:sz w:val="20"/>
              </w:rPr>
            </w:pPr>
            <w:r>
              <w:rPr>
                <w:rFonts w:cs="Arial"/>
                <w:sz w:val="20"/>
              </w:rPr>
              <w:t>B.Sc. Portfolio Director</w:t>
            </w:r>
          </w:p>
        </w:tc>
        <w:tc>
          <w:tcPr>
            <w:tcW w:w="2156" w:type="dxa"/>
            <w:shd w:val="clear" w:color="auto" w:fill="auto"/>
            <w:vAlign w:val="center"/>
          </w:tcPr>
          <w:p w14:paraId="28391E2D" w14:textId="66B6AAD0" w:rsidR="007E6990" w:rsidRPr="003C7450" w:rsidRDefault="007E6990" w:rsidP="00B31781">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B31781">
            <w:pPr>
              <w:jc w:val="both"/>
              <w:rPr>
                <w:rFonts w:cs="Arial"/>
                <w:sz w:val="20"/>
              </w:rPr>
            </w:pPr>
            <w:r>
              <w:rPr>
                <w:rFonts w:cs="Arial"/>
                <w:sz w:val="20"/>
              </w:rPr>
              <w:t>4522</w:t>
            </w:r>
          </w:p>
        </w:tc>
        <w:tc>
          <w:tcPr>
            <w:tcW w:w="3432" w:type="dxa"/>
            <w:shd w:val="clear" w:color="auto" w:fill="auto"/>
            <w:vAlign w:val="center"/>
          </w:tcPr>
          <w:p w14:paraId="7A50D9A9" w14:textId="77777777" w:rsidR="007E6990" w:rsidRPr="003C7450" w:rsidRDefault="00B611F2" w:rsidP="00B31781">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973FFC">
        <w:trPr>
          <w:trHeight w:val="558"/>
        </w:trPr>
        <w:tc>
          <w:tcPr>
            <w:tcW w:w="1984" w:type="dxa"/>
            <w:shd w:val="clear" w:color="auto" w:fill="auto"/>
            <w:vAlign w:val="center"/>
          </w:tcPr>
          <w:p w14:paraId="479018A9" w14:textId="77777777" w:rsidR="007E6990" w:rsidRPr="003C7450" w:rsidRDefault="007E6990" w:rsidP="00B31781">
            <w:pPr>
              <w:rPr>
                <w:rFonts w:cs="Arial"/>
                <w:sz w:val="20"/>
              </w:rPr>
            </w:pPr>
            <w:r w:rsidRPr="003C7450">
              <w:rPr>
                <w:sz w:val="20"/>
              </w:rPr>
              <w:t>Web Development</w:t>
            </w:r>
          </w:p>
        </w:tc>
        <w:tc>
          <w:tcPr>
            <w:tcW w:w="2156" w:type="dxa"/>
            <w:shd w:val="clear" w:color="auto" w:fill="auto"/>
            <w:vAlign w:val="center"/>
          </w:tcPr>
          <w:p w14:paraId="7E0ED485" w14:textId="77777777" w:rsidR="007E6990" w:rsidRPr="003C7450" w:rsidRDefault="007E6990" w:rsidP="00B31781">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B31781">
            <w:pPr>
              <w:jc w:val="both"/>
              <w:rPr>
                <w:rFonts w:cs="Arial"/>
                <w:sz w:val="20"/>
              </w:rPr>
            </w:pPr>
            <w:r>
              <w:rPr>
                <w:sz w:val="20"/>
              </w:rPr>
              <w:t>4209</w:t>
            </w:r>
          </w:p>
        </w:tc>
        <w:tc>
          <w:tcPr>
            <w:tcW w:w="3432" w:type="dxa"/>
            <w:shd w:val="clear" w:color="auto" w:fill="auto"/>
            <w:vAlign w:val="center"/>
          </w:tcPr>
          <w:p w14:paraId="73319770" w14:textId="77777777" w:rsidR="007E6990" w:rsidRPr="003C7450" w:rsidRDefault="00B611F2" w:rsidP="00B31781">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973FFC">
        <w:trPr>
          <w:trHeight w:val="1976"/>
        </w:trPr>
        <w:tc>
          <w:tcPr>
            <w:tcW w:w="1984" w:type="dxa"/>
            <w:shd w:val="clear" w:color="auto" w:fill="auto"/>
            <w:vAlign w:val="center"/>
          </w:tcPr>
          <w:p w14:paraId="16636771" w14:textId="77777777" w:rsidR="007E6990" w:rsidRDefault="007E6990" w:rsidP="00B31781">
            <w:pPr>
              <w:rPr>
                <w:sz w:val="20"/>
              </w:rPr>
            </w:pPr>
            <w:r>
              <w:rPr>
                <w:sz w:val="20"/>
              </w:rPr>
              <w:t>HND Portfolio Director</w:t>
            </w:r>
          </w:p>
          <w:p w14:paraId="7E84055B" w14:textId="77777777" w:rsidR="007E6990" w:rsidRDefault="007E6990" w:rsidP="00B31781">
            <w:pPr>
              <w:rPr>
                <w:sz w:val="20"/>
              </w:rPr>
            </w:pPr>
          </w:p>
          <w:p w14:paraId="29CE73D0" w14:textId="77777777" w:rsidR="007E6990" w:rsidRDefault="007E6990" w:rsidP="00B31781">
            <w:pPr>
              <w:rPr>
                <w:sz w:val="20"/>
              </w:rPr>
            </w:pPr>
            <w:r w:rsidRPr="003C7450">
              <w:rPr>
                <w:sz w:val="20"/>
              </w:rPr>
              <w:t>Computer Games Development</w:t>
            </w:r>
          </w:p>
          <w:p w14:paraId="703DC0DC" w14:textId="77777777" w:rsidR="007E6990" w:rsidRDefault="007E6990" w:rsidP="00B31781">
            <w:pPr>
              <w:rPr>
                <w:sz w:val="20"/>
              </w:rPr>
            </w:pPr>
          </w:p>
          <w:p w14:paraId="0C1CB102" w14:textId="77777777" w:rsidR="007E6990" w:rsidRPr="003C7450" w:rsidRDefault="007E6990" w:rsidP="00B31781">
            <w:pPr>
              <w:rPr>
                <w:rFonts w:cs="Arial"/>
                <w:sz w:val="20"/>
              </w:rPr>
            </w:pPr>
            <w:r w:rsidRPr="003C7450">
              <w:rPr>
                <w:sz w:val="20"/>
              </w:rPr>
              <w:t>Software Engineering</w:t>
            </w:r>
          </w:p>
        </w:tc>
        <w:tc>
          <w:tcPr>
            <w:tcW w:w="2156" w:type="dxa"/>
            <w:shd w:val="clear" w:color="auto" w:fill="auto"/>
            <w:vAlign w:val="center"/>
          </w:tcPr>
          <w:p w14:paraId="43BF6195" w14:textId="77777777" w:rsidR="007E6990" w:rsidRPr="003C7450" w:rsidRDefault="007E6990" w:rsidP="00B31781">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B31781">
            <w:pPr>
              <w:jc w:val="both"/>
              <w:rPr>
                <w:rFonts w:cs="Arial"/>
                <w:sz w:val="20"/>
              </w:rPr>
            </w:pPr>
            <w:r>
              <w:rPr>
                <w:rFonts w:cs="Arial"/>
                <w:sz w:val="20"/>
              </w:rPr>
              <w:t>4038</w:t>
            </w:r>
          </w:p>
        </w:tc>
        <w:tc>
          <w:tcPr>
            <w:tcW w:w="3432" w:type="dxa"/>
            <w:shd w:val="clear" w:color="auto" w:fill="auto"/>
            <w:vAlign w:val="center"/>
          </w:tcPr>
          <w:p w14:paraId="0BA410F7" w14:textId="77777777" w:rsidR="007E6990" w:rsidRPr="003C7450" w:rsidRDefault="00B611F2" w:rsidP="00B31781">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973FFC">
        <w:trPr>
          <w:trHeight w:val="1533"/>
        </w:trPr>
        <w:tc>
          <w:tcPr>
            <w:tcW w:w="1984" w:type="dxa"/>
            <w:shd w:val="clear" w:color="auto" w:fill="auto"/>
            <w:vAlign w:val="center"/>
          </w:tcPr>
          <w:p w14:paraId="12F71685" w14:textId="77777777" w:rsidR="007E6990" w:rsidRDefault="007E6990" w:rsidP="00B31781">
            <w:pPr>
              <w:rPr>
                <w:sz w:val="20"/>
              </w:rPr>
            </w:pPr>
            <w:r w:rsidRPr="003C7450">
              <w:rPr>
                <w:sz w:val="20"/>
              </w:rPr>
              <w:t>Applied Computing (part time)</w:t>
            </w:r>
          </w:p>
          <w:p w14:paraId="2C27B4B3" w14:textId="77777777" w:rsidR="007E6990" w:rsidRDefault="007E6990" w:rsidP="00B31781">
            <w:pPr>
              <w:rPr>
                <w:sz w:val="20"/>
              </w:rPr>
            </w:pPr>
          </w:p>
          <w:p w14:paraId="0A4BFC57" w14:textId="77777777" w:rsidR="007E6990" w:rsidRPr="003C7450" w:rsidRDefault="007E6990" w:rsidP="00B31781">
            <w:pPr>
              <w:rPr>
                <w:rFonts w:cs="Arial"/>
                <w:sz w:val="20"/>
              </w:rPr>
            </w:pPr>
            <w:r w:rsidRPr="003C7450">
              <w:rPr>
                <w:sz w:val="20"/>
              </w:rPr>
              <w:t>Business Information Technology</w:t>
            </w:r>
          </w:p>
        </w:tc>
        <w:tc>
          <w:tcPr>
            <w:tcW w:w="2156" w:type="dxa"/>
            <w:shd w:val="clear" w:color="auto" w:fill="auto"/>
            <w:vAlign w:val="center"/>
          </w:tcPr>
          <w:p w14:paraId="201C49C2" w14:textId="77777777" w:rsidR="007E6990" w:rsidRPr="003C7450" w:rsidRDefault="007E6990" w:rsidP="00B31781">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B31781">
            <w:pPr>
              <w:jc w:val="both"/>
              <w:rPr>
                <w:rFonts w:cs="Arial"/>
                <w:sz w:val="20"/>
              </w:rPr>
            </w:pPr>
            <w:r>
              <w:rPr>
                <w:rFonts w:cs="Arial"/>
                <w:sz w:val="20"/>
              </w:rPr>
              <w:t>4746</w:t>
            </w:r>
          </w:p>
        </w:tc>
        <w:tc>
          <w:tcPr>
            <w:tcW w:w="3432" w:type="dxa"/>
            <w:shd w:val="clear" w:color="auto" w:fill="auto"/>
            <w:vAlign w:val="center"/>
          </w:tcPr>
          <w:p w14:paraId="3E232861" w14:textId="77777777" w:rsidR="007E6990" w:rsidRPr="003C7450" w:rsidRDefault="00B611F2" w:rsidP="00B31781">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973FFC">
        <w:tc>
          <w:tcPr>
            <w:tcW w:w="1984" w:type="dxa"/>
            <w:shd w:val="clear" w:color="auto" w:fill="auto"/>
            <w:vAlign w:val="center"/>
          </w:tcPr>
          <w:p w14:paraId="19A0BDE8" w14:textId="77777777" w:rsidR="007E6990" w:rsidRPr="003C7450" w:rsidRDefault="007E6990" w:rsidP="00B31781">
            <w:pPr>
              <w:rPr>
                <w:rFonts w:cs="Arial"/>
                <w:sz w:val="20"/>
              </w:rPr>
            </w:pPr>
            <w:r w:rsidRPr="003C7450">
              <w:rPr>
                <w:sz w:val="20"/>
              </w:rPr>
              <w:t>Computer Networks</w:t>
            </w:r>
          </w:p>
        </w:tc>
        <w:tc>
          <w:tcPr>
            <w:tcW w:w="2156" w:type="dxa"/>
            <w:shd w:val="clear" w:color="auto" w:fill="auto"/>
            <w:vAlign w:val="center"/>
          </w:tcPr>
          <w:p w14:paraId="46A23763" w14:textId="4DC8B142" w:rsidR="007E6990" w:rsidRPr="003C7450" w:rsidRDefault="007E6990" w:rsidP="00B31781">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B31781">
            <w:pPr>
              <w:jc w:val="both"/>
              <w:rPr>
                <w:rFonts w:cs="Arial"/>
                <w:sz w:val="20"/>
              </w:rPr>
            </w:pPr>
            <w:r>
              <w:rPr>
                <w:rFonts w:cs="Arial"/>
                <w:sz w:val="20"/>
              </w:rPr>
              <w:t>4154</w:t>
            </w:r>
          </w:p>
        </w:tc>
        <w:tc>
          <w:tcPr>
            <w:tcW w:w="3432" w:type="dxa"/>
            <w:shd w:val="clear" w:color="auto" w:fill="auto"/>
            <w:vAlign w:val="center"/>
          </w:tcPr>
          <w:p w14:paraId="4F1E6A2C" w14:textId="77777777" w:rsidR="007E6990" w:rsidRPr="003C7450" w:rsidRDefault="00B611F2" w:rsidP="00B31781">
            <w:pPr>
              <w:jc w:val="both"/>
              <w:rPr>
                <w:rFonts w:cs="Arial"/>
                <w:sz w:val="20"/>
              </w:rPr>
            </w:pPr>
            <w:hyperlink r:id="rId17" w:history="1">
              <w:r w:rsidR="007E6990" w:rsidRPr="003C7450">
                <w:rPr>
                  <w:rStyle w:val="Hyperlink"/>
                  <w:sz w:val="20"/>
                </w:rPr>
                <w:t>kapilan.radhakrishnan@uwtsd.ac.uk</w:t>
              </w:r>
            </w:hyperlink>
          </w:p>
        </w:tc>
      </w:tr>
      <w:tr w:rsidR="007E6990" w:rsidRPr="00DA611E" w14:paraId="4665F197" w14:textId="77777777" w:rsidTr="00973FFC">
        <w:trPr>
          <w:trHeight w:val="810"/>
        </w:trPr>
        <w:tc>
          <w:tcPr>
            <w:tcW w:w="1984" w:type="dxa"/>
            <w:shd w:val="clear" w:color="auto" w:fill="auto"/>
            <w:vAlign w:val="center"/>
          </w:tcPr>
          <w:p w14:paraId="00DD2C86" w14:textId="77777777" w:rsidR="007E6990" w:rsidRPr="003C7450" w:rsidRDefault="007E6990" w:rsidP="00B31781">
            <w:pPr>
              <w:rPr>
                <w:rFonts w:cs="Arial"/>
                <w:sz w:val="20"/>
              </w:rPr>
            </w:pPr>
            <w:r w:rsidRPr="003C7450">
              <w:rPr>
                <w:sz w:val="20"/>
              </w:rPr>
              <w:t>Mobile Computing and Application Development</w:t>
            </w:r>
          </w:p>
        </w:tc>
        <w:tc>
          <w:tcPr>
            <w:tcW w:w="2156" w:type="dxa"/>
            <w:shd w:val="clear" w:color="auto" w:fill="auto"/>
            <w:vAlign w:val="center"/>
          </w:tcPr>
          <w:p w14:paraId="4001AE5A" w14:textId="77777777" w:rsidR="007E6990" w:rsidRPr="003C7450" w:rsidRDefault="007E6990" w:rsidP="00B31781">
            <w:pPr>
              <w:rPr>
                <w:rFonts w:cs="Arial"/>
                <w:sz w:val="20"/>
              </w:rPr>
            </w:pPr>
            <w:r w:rsidRPr="003C7450">
              <w:rPr>
                <w:sz w:val="20"/>
              </w:rPr>
              <w:t>Gaynor Thomas</w:t>
            </w:r>
          </w:p>
        </w:tc>
        <w:tc>
          <w:tcPr>
            <w:tcW w:w="963" w:type="dxa"/>
            <w:shd w:val="clear" w:color="auto" w:fill="auto"/>
            <w:vAlign w:val="center"/>
          </w:tcPr>
          <w:p w14:paraId="1B8A89D7" w14:textId="77777777" w:rsidR="007E6990" w:rsidRPr="003C7450" w:rsidRDefault="007E6990" w:rsidP="00B31781">
            <w:pPr>
              <w:jc w:val="both"/>
              <w:rPr>
                <w:rFonts w:cs="Arial"/>
                <w:sz w:val="20"/>
              </w:rPr>
            </w:pPr>
            <w:r>
              <w:rPr>
                <w:sz w:val="20"/>
              </w:rPr>
              <w:t>4356</w:t>
            </w:r>
          </w:p>
        </w:tc>
        <w:tc>
          <w:tcPr>
            <w:tcW w:w="3432" w:type="dxa"/>
            <w:shd w:val="clear" w:color="auto" w:fill="auto"/>
            <w:vAlign w:val="center"/>
          </w:tcPr>
          <w:p w14:paraId="2CD6C590" w14:textId="77777777" w:rsidR="007E6990" w:rsidRPr="003C7450" w:rsidRDefault="00B611F2" w:rsidP="00B31781">
            <w:pPr>
              <w:jc w:val="both"/>
              <w:rPr>
                <w:rFonts w:cs="Arial"/>
                <w:sz w:val="20"/>
              </w:rPr>
            </w:pPr>
            <w:hyperlink r:id="rId18" w:history="1">
              <w:r w:rsidR="007E6990" w:rsidRPr="003C7450">
                <w:rPr>
                  <w:rStyle w:val="Hyperlink"/>
                  <w:sz w:val="20"/>
                </w:rPr>
                <w:t>gaynor.thomas@uwtsd.ac.uk</w:t>
              </w:r>
            </w:hyperlink>
          </w:p>
        </w:tc>
      </w:tr>
      <w:tr w:rsidR="007E6990" w:rsidRPr="00DA611E" w14:paraId="145E820C" w14:textId="77777777" w:rsidTr="00973FFC">
        <w:trPr>
          <w:trHeight w:val="539"/>
        </w:trPr>
        <w:tc>
          <w:tcPr>
            <w:tcW w:w="1984" w:type="dxa"/>
            <w:shd w:val="clear" w:color="auto" w:fill="auto"/>
            <w:vAlign w:val="center"/>
          </w:tcPr>
          <w:p w14:paraId="4FF2043F" w14:textId="77777777" w:rsidR="007E6990" w:rsidRPr="003C7450" w:rsidRDefault="007E6990" w:rsidP="00B31781">
            <w:pPr>
              <w:rPr>
                <w:sz w:val="20"/>
              </w:rPr>
            </w:pPr>
            <w:r w:rsidRPr="00EE17AC">
              <w:rPr>
                <w:rFonts w:cs="Arial"/>
                <w:sz w:val="20"/>
              </w:rPr>
              <w:t>Head of School</w:t>
            </w:r>
          </w:p>
        </w:tc>
        <w:tc>
          <w:tcPr>
            <w:tcW w:w="2156" w:type="dxa"/>
            <w:shd w:val="clear" w:color="auto" w:fill="auto"/>
            <w:vAlign w:val="center"/>
          </w:tcPr>
          <w:p w14:paraId="1299CF4A" w14:textId="77777777" w:rsidR="007E6990" w:rsidRPr="003C7450" w:rsidRDefault="007E6990" w:rsidP="00B31781">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B31781">
            <w:pPr>
              <w:jc w:val="both"/>
              <w:rPr>
                <w:sz w:val="20"/>
              </w:rPr>
            </w:pPr>
            <w:r w:rsidRPr="00EE17AC">
              <w:rPr>
                <w:rFonts w:cs="Arial"/>
                <w:sz w:val="20"/>
              </w:rPr>
              <w:t>4111</w:t>
            </w:r>
          </w:p>
        </w:tc>
        <w:tc>
          <w:tcPr>
            <w:tcW w:w="3432" w:type="dxa"/>
            <w:shd w:val="clear" w:color="auto" w:fill="auto"/>
            <w:vAlign w:val="center"/>
          </w:tcPr>
          <w:p w14:paraId="13EA08C1" w14:textId="77777777" w:rsidR="007E6990" w:rsidRPr="003C7450" w:rsidRDefault="00B611F2" w:rsidP="00B31781">
            <w:pPr>
              <w:jc w:val="both"/>
              <w:rPr>
                <w:rFonts w:cs="Arial"/>
                <w:sz w:val="20"/>
              </w:rPr>
            </w:pPr>
            <w:hyperlink r:id="rId19"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93241924"/>
      <w:r w:rsidRPr="002633D8">
        <w:t>PASTORAL SUPPORT</w:t>
      </w:r>
      <w:bookmarkEnd w:id="5"/>
    </w:p>
    <w:p w14:paraId="6DC77681" w14:textId="77777777" w:rsidR="006607C8"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lastRenderedPageBreak/>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79EA7D78" w14:textId="77777777" w:rsidR="00B611F2" w:rsidRPr="00EA0886" w:rsidRDefault="00B611F2" w:rsidP="5E3379FD">
      <w:pPr>
        <w:keepNext/>
        <w:jc w:val="both"/>
        <w:rPr>
          <w:rFonts w:cs="Arial"/>
        </w:rPr>
      </w:pPr>
    </w:p>
    <w:p w14:paraId="181A3325" w14:textId="77777777" w:rsidR="006607C8" w:rsidRDefault="00B611F2"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Default="00612AE3" w:rsidP="00D3210F">
      <w:pPr>
        <w:pStyle w:val="Heading1"/>
      </w:pPr>
      <w:r>
        <w:br w:type="page"/>
      </w:r>
      <w:bookmarkStart w:id="6" w:name="_Toc493241925"/>
      <w:r w:rsidRPr="002633D8">
        <w:lastRenderedPageBreak/>
        <w:t>EXTERNAL EXAMINER</w:t>
      </w:r>
      <w:r w:rsidR="001A6F19">
        <w:t>S</w:t>
      </w:r>
      <w:bookmarkEnd w:id="6"/>
    </w:p>
    <w:p w14:paraId="5348B51F" w14:textId="77777777" w:rsidR="00973FFC" w:rsidRPr="00973FFC" w:rsidRDefault="00973FFC" w:rsidP="00973FFC"/>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proofErr w:type="gramStart"/>
      <w:r w:rsidRPr="5E3379FD">
        <w:rPr>
          <w:rFonts w:cs="Arial"/>
        </w:rPr>
        <w:t>the</w:t>
      </w:r>
      <w:proofErr w:type="gramEnd"/>
      <w:r w:rsidRPr="5E3379FD">
        <w:rPr>
          <w:rFonts w:cs="Arial"/>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27593DEE" w14:textId="77777777" w:rsidR="00973FFC" w:rsidRPr="002633D8" w:rsidRDefault="00973FFC" w:rsidP="5E3379FD">
      <w:pPr>
        <w:jc w:val="both"/>
        <w:rPr>
          <w:rFonts w:cs="Arial"/>
        </w:rPr>
      </w:pP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82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6"/>
        <w:gridCol w:w="3079"/>
        <w:gridCol w:w="2297"/>
      </w:tblGrid>
      <w:tr w:rsidR="006D063E" w:rsidRPr="00DA611E" w14:paraId="0249AD3E" w14:textId="77777777" w:rsidTr="00973FFC">
        <w:trPr>
          <w:trHeight w:val="1281"/>
        </w:trPr>
        <w:tc>
          <w:tcPr>
            <w:tcW w:w="2846" w:type="dxa"/>
            <w:shd w:val="clear" w:color="auto" w:fill="auto"/>
            <w:vAlign w:val="center"/>
          </w:tcPr>
          <w:p w14:paraId="60FE1D22" w14:textId="77777777" w:rsidR="006D063E" w:rsidRPr="007E6990" w:rsidRDefault="006D063E" w:rsidP="00973FFC">
            <w:pPr>
              <w:jc w:val="center"/>
              <w:rPr>
                <w:rFonts w:cs="Arial"/>
                <w:b/>
                <w:bCs/>
                <w:sz w:val="20"/>
              </w:rPr>
            </w:pPr>
            <w:r w:rsidRPr="007E6990">
              <w:rPr>
                <w:rFonts w:cs="Arial"/>
                <w:b/>
                <w:bCs/>
                <w:sz w:val="20"/>
              </w:rPr>
              <w:t>Programme of Study</w:t>
            </w:r>
          </w:p>
        </w:tc>
        <w:tc>
          <w:tcPr>
            <w:tcW w:w="3079" w:type="dxa"/>
            <w:shd w:val="clear" w:color="auto" w:fill="auto"/>
            <w:vAlign w:val="center"/>
          </w:tcPr>
          <w:p w14:paraId="0FB08D8D" w14:textId="6D10FAA7" w:rsidR="006D063E" w:rsidRPr="007E6990" w:rsidRDefault="006D063E" w:rsidP="00973FFC">
            <w:pPr>
              <w:jc w:val="center"/>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00973FFC">
            <w:pPr>
              <w:jc w:val="center"/>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2297" w:type="dxa"/>
            <w:shd w:val="clear" w:color="auto" w:fill="auto"/>
            <w:vAlign w:val="center"/>
          </w:tcPr>
          <w:p w14:paraId="5A4ACA8F" w14:textId="4D728F91" w:rsidR="006D063E" w:rsidRPr="007E6990" w:rsidRDefault="006D063E" w:rsidP="00973FFC">
            <w:pPr>
              <w:jc w:val="center"/>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00973FFC">
        <w:trPr>
          <w:trHeight w:val="555"/>
        </w:trPr>
        <w:tc>
          <w:tcPr>
            <w:tcW w:w="2846" w:type="dxa"/>
            <w:shd w:val="clear" w:color="auto" w:fill="auto"/>
            <w:vAlign w:val="center"/>
          </w:tcPr>
          <w:p w14:paraId="5F87CD1B" w14:textId="66C7BD4B" w:rsidR="007E6990" w:rsidRPr="00DA611E" w:rsidRDefault="007E6990" w:rsidP="00973FFC">
            <w:pPr>
              <w:rPr>
                <w:rFonts w:cs="Arial"/>
                <w:sz w:val="20"/>
                <w:szCs w:val="22"/>
              </w:rPr>
            </w:pPr>
            <w:r>
              <w:rPr>
                <w:rFonts w:cs="Arial"/>
                <w:sz w:val="20"/>
                <w:szCs w:val="22"/>
              </w:rPr>
              <w:t>Computing Portfolio</w:t>
            </w:r>
          </w:p>
        </w:tc>
        <w:tc>
          <w:tcPr>
            <w:tcW w:w="3079" w:type="dxa"/>
            <w:shd w:val="clear" w:color="auto" w:fill="auto"/>
            <w:vAlign w:val="center"/>
          </w:tcPr>
          <w:p w14:paraId="77D47DBE" w14:textId="17B5D897" w:rsidR="007E6990" w:rsidRPr="00DA611E" w:rsidRDefault="007E6990" w:rsidP="00973FFC">
            <w:pPr>
              <w:rPr>
                <w:rFonts w:cs="Arial"/>
                <w:sz w:val="20"/>
                <w:szCs w:val="22"/>
              </w:rPr>
            </w:pPr>
            <w:r w:rsidRPr="000A7AB7">
              <w:rPr>
                <w:rFonts w:cs="Arial"/>
                <w:sz w:val="20"/>
                <w:szCs w:val="22"/>
              </w:rPr>
              <w:t xml:space="preserve">Dr </w:t>
            </w:r>
            <w:proofErr w:type="spellStart"/>
            <w:r w:rsidRPr="000A7AB7">
              <w:rPr>
                <w:rFonts w:cs="Arial"/>
                <w:sz w:val="20"/>
                <w:szCs w:val="22"/>
              </w:rPr>
              <w:t>Suraj</w:t>
            </w:r>
            <w:proofErr w:type="spellEnd"/>
            <w:r w:rsidRPr="000A7AB7">
              <w:rPr>
                <w:rFonts w:cs="Arial"/>
                <w:sz w:val="20"/>
                <w:szCs w:val="22"/>
              </w:rPr>
              <w:t xml:space="preserve"> </w:t>
            </w:r>
            <w:proofErr w:type="spellStart"/>
            <w:r w:rsidRPr="000A7AB7">
              <w:rPr>
                <w:rFonts w:cs="Arial"/>
                <w:sz w:val="20"/>
                <w:szCs w:val="22"/>
              </w:rPr>
              <w:t>Ajit</w:t>
            </w:r>
            <w:proofErr w:type="spellEnd"/>
          </w:p>
        </w:tc>
        <w:tc>
          <w:tcPr>
            <w:tcW w:w="2297" w:type="dxa"/>
            <w:shd w:val="clear" w:color="auto" w:fill="auto"/>
            <w:vAlign w:val="center"/>
          </w:tcPr>
          <w:p w14:paraId="2DE8D950" w14:textId="45F194F9" w:rsidR="007E6990" w:rsidRPr="00DA611E" w:rsidRDefault="007E6990" w:rsidP="00973FFC">
            <w:pPr>
              <w:rPr>
                <w:rFonts w:cs="Arial"/>
                <w:sz w:val="20"/>
                <w:szCs w:val="22"/>
              </w:rPr>
            </w:pPr>
            <w:r>
              <w:rPr>
                <w:rFonts w:cs="Arial"/>
                <w:sz w:val="20"/>
                <w:szCs w:val="22"/>
              </w:rPr>
              <w:t>-</w:t>
            </w:r>
          </w:p>
        </w:tc>
      </w:tr>
      <w:tr w:rsidR="007E6990" w:rsidRPr="00DA611E" w14:paraId="39FDC2B4" w14:textId="77777777" w:rsidTr="00973FFC">
        <w:trPr>
          <w:trHeight w:val="555"/>
        </w:trPr>
        <w:tc>
          <w:tcPr>
            <w:tcW w:w="2846" w:type="dxa"/>
            <w:shd w:val="clear" w:color="auto" w:fill="auto"/>
            <w:vAlign w:val="center"/>
          </w:tcPr>
          <w:p w14:paraId="793DC56C" w14:textId="3642D360" w:rsidR="007E6990" w:rsidRPr="00DA611E" w:rsidRDefault="007E6990" w:rsidP="00973FFC">
            <w:pPr>
              <w:rPr>
                <w:rFonts w:cs="Arial"/>
                <w:sz w:val="20"/>
                <w:szCs w:val="22"/>
              </w:rPr>
            </w:pPr>
            <w:r>
              <w:rPr>
                <w:rFonts w:cs="Arial"/>
                <w:sz w:val="20"/>
                <w:szCs w:val="22"/>
              </w:rPr>
              <w:t>Computing Portfolio</w:t>
            </w:r>
          </w:p>
        </w:tc>
        <w:tc>
          <w:tcPr>
            <w:tcW w:w="3079" w:type="dxa"/>
            <w:shd w:val="clear" w:color="auto" w:fill="auto"/>
            <w:vAlign w:val="center"/>
          </w:tcPr>
          <w:p w14:paraId="51CBAE9A" w14:textId="3CB3DE65" w:rsidR="007E6990" w:rsidRPr="00DA611E" w:rsidRDefault="007E6990" w:rsidP="00973FFC">
            <w:pPr>
              <w:rPr>
                <w:rFonts w:cs="Arial"/>
                <w:sz w:val="20"/>
                <w:szCs w:val="22"/>
              </w:rPr>
            </w:pPr>
            <w:r w:rsidRPr="000A7AB7">
              <w:rPr>
                <w:rFonts w:cs="Arial"/>
                <w:sz w:val="20"/>
                <w:szCs w:val="22"/>
              </w:rPr>
              <w:t>Mairin Nicell</w:t>
            </w:r>
          </w:p>
        </w:tc>
        <w:tc>
          <w:tcPr>
            <w:tcW w:w="2297" w:type="dxa"/>
            <w:shd w:val="clear" w:color="auto" w:fill="auto"/>
            <w:vAlign w:val="center"/>
          </w:tcPr>
          <w:p w14:paraId="0DF63938" w14:textId="5EDB2BA3" w:rsidR="007E6990" w:rsidRPr="00DA611E" w:rsidRDefault="007E6990" w:rsidP="00973FFC">
            <w:pPr>
              <w:rPr>
                <w:rFonts w:cs="Arial"/>
                <w:sz w:val="20"/>
                <w:szCs w:val="22"/>
              </w:rPr>
            </w:pPr>
            <w:r>
              <w:rPr>
                <w:rFonts w:cs="Arial"/>
                <w:sz w:val="20"/>
                <w:szCs w:val="22"/>
              </w:rPr>
              <w:t>-</w:t>
            </w:r>
          </w:p>
        </w:tc>
      </w:tr>
      <w:tr w:rsidR="007E6990" w:rsidRPr="00DA611E" w14:paraId="4A5F7155" w14:textId="77777777" w:rsidTr="00973FFC">
        <w:trPr>
          <w:trHeight w:val="555"/>
        </w:trPr>
        <w:tc>
          <w:tcPr>
            <w:tcW w:w="2846" w:type="dxa"/>
            <w:shd w:val="clear" w:color="auto" w:fill="auto"/>
            <w:vAlign w:val="center"/>
          </w:tcPr>
          <w:p w14:paraId="5723576B" w14:textId="62D08206" w:rsidR="007E6990" w:rsidRPr="00DA611E" w:rsidRDefault="007E6990" w:rsidP="00973FFC">
            <w:pPr>
              <w:rPr>
                <w:rFonts w:cs="Arial"/>
                <w:sz w:val="20"/>
                <w:szCs w:val="22"/>
              </w:rPr>
            </w:pPr>
            <w:r>
              <w:rPr>
                <w:rFonts w:cs="Arial"/>
                <w:sz w:val="20"/>
                <w:szCs w:val="22"/>
              </w:rPr>
              <w:t>Computing Portfolio</w:t>
            </w:r>
          </w:p>
        </w:tc>
        <w:tc>
          <w:tcPr>
            <w:tcW w:w="3079" w:type="dxa"/>
            <w:shd w:val="clear" w:color="auto" w:fill="auto"/>
            <w:vAlign w:val="center"/>
          </w:tcPr>
          <w:p w14:paraId="01DD9085" w14:textId="76EC38BB" w:rsidR="007E6990" w:rsidRPr="00DA611E" w:rsidRDefault="007E6990" w:rsidP="00973FFC">
            <w:pPr>
              <w:rPr>
                <w:rFonts w:cs="Arial"/>
                <w:sz w:val="20"/>
                <w:szCs w:val="22"/>
              </w:rPr>
            </w:pPr>
            <w:r>
              <w:rPr>
                <w:rFonts w:cs="Arial"/>
                <w:sz w:val="20"/>
                <w:szCs w:val="22"/>
              </w:rPr>
              <w:t>-</w:t>
            </w:r>
          </w:p>
        </w:tc>
        <w:tc>
          <w:tcPr>
            <w:tcW w:w="2297" w:type="dxa"/>
            <w:shd w:val="clear" w:color="auto" w:fill="auto"/>
            <w:vAlign w:val="center"/>
          </w:tcPr>
          <w:p w14:paraId="2BFE0054" w14:textId="7D37AB2A" w:rsidR="007E6990" w:rsidRPr="00DA611E" w:rsidRDefault="007E6990" w:rsidP="00973FFC">
            <w:pPr>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2633D8" w:rsidRDefault="00CD642C" w:rsidP="004C0775">
      <w:pPr>
        <w:pStyle w:val="Heading1"/>
      </w:pPr>
      <w:r w:rsidRPr="002633D8">
        <w:br w:type="page"/>
      </w:r>
      <w:bookmarkStart w:id="7" w:name="_Toc493241926"/>
      <w:r w:rsidRPr="002633D8">
        <w:lastRenderedPageBreak/>
        <w:t>ACADEMIC YEAR 201</w:t>
      </w:r>
      <w:r w:rsidR="0095757E">
        <w:t>7</w:t>
      </w:r>
      <w:r w:rsidRPr="002633D8">
        <w:t>/201</w:t>
      </w:r>
      <w:r w:rsidR="0095757E">
        <w:t>8</w:t>
      </w:r>
      <w:bookmarkEnd w:id="7"/>
    </w:p>
    <w:p w14:paraId="39AEA2DF" w14:textId="4B9E1A31" w:rsidR="00CD642C" w:rsidRPr="002633D8" w:rsidRDefault="00CD642C" w:rsidP="6BA9798F">
      <w:pPr>
        <w:jc w:val="both"/>
        <w:rPr>
          <w:rFonts w:cs="Arial"/>
        </w:rPr>
      </w:pPr>
      <w:r w:rsidRPr="6BA9798F">
        <w:rPr>
          <w:rFonts w:cs="Arial"/>
        </w:rPr>
        <w:t>The academic year 201</w:t>
      </w:r>
      <w:r w:rsidR="0095757E" w:rsidRPr="6BA9798F">
        <w:rPr>
          <w:rFonts w:cs="Arial"/>
        </w:rPr>
        <w:t>7</w:t>
      </w:r>
      <w:r w:rsidRPr="6BA9798F">
        <w:rPr>
          <w:rFonts w:cs="Arial"/>
        </w:rPr>
        <w:t>/201</w:t>
      </w:r>
      <w:r w:rsidR="0095757E" w:rsidRPr="6BA9798F">
        <w:rPr>
          <w:rFonts w:cs="Arial"/>
        </w:rPr>
        <w:t>8</w:t>
      </w:r>
      <w:r w:rsidRPr="6BA9798F">
        <w:rPr>
          <w:rFonts w:cs="Arial"/>
        </w:rPr>
        <w:t xml:space="preserve"> will be divided up as follows:</w:t>
      </w:r>
    </w:p>
    <w:p w14:paraId="7BAB1A47" w14:textId="77777777" w:rsidR="00C36563" w:rsidRDefault="00C36563">
      <w:pPr>
        <w:jc w:val="both"/>
        <w:rPr>
          <w:rFonts w:cs="Arial"/>
          <w:szCs w:val="22"/>
        </w:rPr>
      </w:pPr>
    </w:p>
    <w:p w14:paraId="469250B8" w14:textId="18E9AF1A" w:rsidR="008B69E2" w:rsidRPr="00CF5839" w:rsidRDefault="008B69E2" w:rsidP="5FFE27F1">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762F8ED0" w14:textId="6227E983" w:rsidR="008B69E2" w:rsidRPr="00CF5839" w:rsidRDefault="008B69E2" w:rsidP="6BA9798F">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1986B7F4" w14:textId="02227DA0" w:rsidR="008B69E2" w:rsidRPr="00CF5839" w:rsidRDefault="008B69E2" w:rsidP="6BA9798F">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604BBED1" w14:textId="371ED0E2" w:rsidR="008B69E2" w:rsidRPr="00CF5839" w:rsidRDefault="008B69E2" w:rsidP="6BA9798F">
      <w:pPr>
        <w:tabs>
          <w:tab w:val="left" w:pos="2410"/>
        </w:tabs>
        <w:jc w:val="both"/>
        <w:rPr>
          <w:rFonts w:ascii="Calibri" w:hAnsi="Calibri"/>
        </w:rPr>
      </w:pPr>
      <w:r w:rsidRPr="00CF5839">
        <w:t>Mid-sessional Boards:</w:t>
      </w:r>
      <w:r w:rsidRPr="00CF5839">
        <w:rPr>
          <w:szCs w:val="22"/>
        </w:rPr>
        <w:tab/>
      </w:r>
      <w:r w:rsidRPr="00CF5839">
        <w:t>05/02/18 - 09/02/18</w:t>
      </w:r>
    </w:p>
    <w:p w14:paraId="54E43416" w14:textId="1956F46E" w:rsidR="008B69E2" w:rsidRPr="00CF5839" w:rsidRDefault="008B69E2" w:rsidP="6BA9798F">
      <w:pPr>
        <w:tabs>
          <w:tab w:val="left" w:pos="2410"/>
        </w:tabs>
        <w:jc w:val="both"/>
        <w:rPr>
          <w:rFonts w:cs="Arial"/>
        </w:rPr>
      </w:pPr>
      <w:r w:rsidRPr="00CF5839">
        <w:rPr>
          <w:rFonts w:cs="Arial"/>
        </w:rPr>
        <w:t>Semester 2:</w:t>
      </w:r>
      <w:r w:rsidRPr="00CF5839">
        <w:rPr>
          <w:rFonts w:cs="Arial"/>
          <w:szCs w:val="22"/>
        </w:rPr>
        <w:tab/>
      </w:r>
      <w:r w:rsidRPr="00CF5839">
        <w:rPr>
          <w:rFonts w:cs="Arial"/>
        </w:rPr>
        <w:t>29/01/18 - 1</w:t>
      </w:r>
      <w:r w:rsidR="00E6556F" w:rsidRPr="00CF5839">
        <w:rPr>
          <w:rFonts w:cs="Arial"/>
        </w:rPr>
        <w:t>3</w:t>
      </w:r>
      <w:r w:rsidRPr="00CF5839">
        <w:rPr>
          <w:rFonts w:cs="Arial"/>
        </w:rPr>
        <w:t>/07/18</w:t>
      </w:r>
    </w:p>
    <w:p w14:paraId="51AF19DD" w14:textId="5D097B1A" w:rsidR="008B69E2" w:rsidRPr="00CF5839" w:rsidRDefault="008B69E2" w:rsidP="6BA9798F">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45802660" w14:textId="6E0D3F43" w:rsidR="008B69E2" w:rsidRPr="00CF5839" w:rsidRDefault="008B69E2" w:rsidP="6BA9798F">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2F457935" w14:textId="454EFCBF" w:rsidR="002977E0" w:rsidRPr="002633D8" w:rsidRDefault="008B69E2" w:rsidP="6BA9798F">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002977E0" w:rsidRPr="6BA9798F">
        <w:rPr>
          <w:rFonts w:cs="Arial"/>
        </w:rPr>
        <w:t xml:space="preserve"> </w:t>
      </w:r>
    </w:p>
    <w:p w14:paraId="1747A472" w14:textId="77777777" w:rsidR="002977E0" w:rsidRPr="002633D8" w:rsidRDefault="002977E0" w:rsidP="00905129">
      <w:pPr>
        <w:tabs>
          <w:tab w:val="left" w:pos="2410"/>
        </w:tabs>
        <w:jc w:val="both"/>
        <w:rPr>
          <w:rFonts w:cs="Arial"/>
          <w:szCs w:val="22"/>
        </w:rPr>
      </w:pPr>
    </w:p>
    <w:p w14:paraId="447DCD5E" w14:textId="77777777" w:rsidR="00973FFC" w:rsidRDefault="00973FFC" w:rsidP="5E3379FD">
      <w:pPr>
        <w:jc w:val="both"/>
        <w:rPr>
          <w:rFonts w:cs="Arial"/>
          <w:b/>
          <w:bCs/>
        </w:rPr>
      </w:pPr>
    </w:p>
    <w:p w14:paraId="293C6864" w14:textId="77777777" w:rsidR="00973FFC" w:rsidRDefault="00973FFC" w:rsidP="5E3379FD">
      <w:pPr>
        <w:jc w:val="both"/>
        <w:rPr>
          <w:rFonts w:cs="Arial"/>
          <w:b/>
          <w:bCs/>
        </w:rPr>
      </w:pPr>
    </w:p>
    <w:p w14:paraId="327C7A1D" w14:textId="77777777" w:rsidR="00F07F90" w:rsidRPr="00F07F90" w:rsidRDefault="00F07F90" w:rsidP="5E3379FD">
      <w:pPr>
        <w:jc w:val="both"/>
        <w:rPr>
          <w:rFonts w:cs="Arial"/>
          <w:b/>
          <w:bCs/>
        </w:rPr>
      </w:pPr>
      <w:r w:rsidRPr="5E3379FD">
        <w:rPr>
          <w:rFonts w:cs="Arial"/>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5E3379FD">
      <w:pPr>
        <w:jc w:val="both"/>
        <w:rPr>
          <w:rFonts w:cs="Arial"/>
        </w:rPr>
      </w:pPr>
      <w:r w:rsidRPr="5E3379FD">
        <w:rPr>
          <w:rFonts w:cs="Arial"/>
        </w:rPr>
        <w:t xml:space="preserve">Information about you and your programme of study is held by the University on a central Student Record System managed by the University Registry. </w:t>
      </w:r>
      <w:r w:rsidR="00CD642C" w:rsidRPr="5E3379FD">
        <w:rPr>
          <w:rFonts w:cs="Arial"/>
        </w:rPr>
        <w:t xml:space="preserve">It is </w:t>
      </w:r>
      <w:r w:rsidRPr="5E3379FD">
        <w:rPr>
          <w:rFonts w:cs="Arial"/>
        </w:rPr>
        <w:t xml:space="preserve">essential </w:t>
      </w:r>
      <w:r w:rsidR="00CD642C" w:rsidRPr="5E3379FD">
        <w:rPr>
          <w:rFonts w:cs="Arial"/>
        </w:rPr>
        <w:t xml:space="preserve">that the University Registry has an accurate record of your personal details at all times. It is equally important to ensure that you are </w:t>
      </w:r>
      <w:r w:rsidR="000D3451" w:rsidRPr="5E3379FD">
        <w:rPr>
          <w:rFonts w:cs="Arial"/>
        </w:rPr>
        <w:t xml:space="preserve">enrolled </w:t>
      </w:r>
      <w:r w:rsidR="00CD642C" w:rsidRPr="5E3379FD">
        <w:rPr>
          <w:rFonts w:cs="Arial"/>
        </w:rPr>
        <w:t xml:space="preserve">on the correct Programme of Study and on the correct modules. Failure to inform the Registry of any changes in this respect </w:t>
      </w:r>
      <w:r w:rsidRPr="5E3379FD">
        <w:rPr>
          <w:rFonts w:cs="Arial"/>
        </w:rPr>
        <w:t>can result i</w:t>
      </w:r>
      <w:r w:rsidR="002A1D00" w:rsidRPr="5E3379FD">
        <w:rPr>
          <w:rFonts w:cs="Arial"/>
        </w:rPr>
        <w:t>n a range of problems including</w:t>
      </w:r>
      <w:r w:rsidR="000D6805" w:rsidRPr="5E3379FD">
        <w:rPr>
          <w:rFonts w:cs="Arial"/>
        </w:rPr>
        <w:t>:</w:t>
      </w:r>
      <w:r w:rsidR="002A1D00" w:rsidRPr="5E3379FD">
        <w:rPr>
          <w:rFonts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5E3379FD">
      <w:pPr>
        <w:numPr>
          <w:ilvl w:val="0"/>
          <w:numId w:val="2"/>
        </w:numPr>
        <w:jc w:val="both"/>
        <w:rPr>
          <w:rFonts w:cs="Arial"/>
        </w:rPr>
      </w:pPr>
      <w:r w:rsidRPr="5E3379FD">
        <w:rPr>
          <w:rFonts w:cs="Arial"/>
        </w:rPr>
        <w:t>delays in obtaining your student loan;</w:t>
      </w:r>
    </w:p>
    <w:p w14:paraId="68C6DA9E" w14:textId="69B4EF50" w:rsidR="00CD642C" w:rsidRPr="002633D8" w:rsidRDefault="00CD642C" w:rsidP="5E3379FD">
      <w:pPr>
        <w:numPr>
          <w:ilvl w:val="0"/>
          <w:numId w:val="2"/>
        </w:numPr>
        <w:jc w:val="both"/>
        <w:rPr>
          <w:rFonts w:cs="Arial"/>
        </w:rPr>
      </w:pPr>
      <w:r w:rsidRPr="5E3379FD">
        <w:rPr>
          <w:rFonts w:cs="Arial"/>
        </w:rPr>
        <w:t>failure to contact you in an emergency;</w:t>
      </w:r>
      <w:r w:rsidR="00F07F90" w:rsidRPr="5E3379FD">
        <w:rPr>
          <w:rFonts w:cs="Arial"/>
        </w:rPr>
        <w:t xml:space="preserve"> </w:t>
      </w:r>
    </w:p>
    <w:p w14:paraId="2FBDBB7D" w14:textId="5D4DC147" w:rsidR="007B1ADE" w:rsidRDefault="00CD642C" w:rsidP="5E3379FD">
      <w:pPr>
        <w:numPr>
          <w:ilvl w:val="0"/>
          <w:numId w:val="2"/>
        </w:numPr>
        <w:jc w:val="both"/>
        <w:rPr>
          <w:rFonts w:cs="Arial"/>
        </w:rPr>
      </w:pPr>
      <w:r w:rsidRPr="5E3379FD">
        <w:rPr>
          <w:rFonts w:cs="Arial"/>
        </w:rPr>
        <w:t>clashes on your examination timetable</w:t>
      </w:r>
      <w:r w:rsidR="00EC55A4">
        <w:rPr>
          <w:rFonts w:cs="Arial"/>
        </w:rPr>
        <w:t>;</w:t>
      </w:r>
      <w:r w:rsidR="00F07F90" w:rsidRPr="5E3379FD">
        <w:rPr>
          <w:rFonts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proofErr w:type="gramStart"/>
      <w:r w:rsidRPr="5FFE27F1">
        <w:rPr>
          <w:rFonts w:eastAsia="Arial" w:cs="Arial"/>
          <w:szCs w:val="22"/>
        </w:rPr>
        <w:t>not</w:t>
      </w:r>
      <w:proofErr w:type="gramEnd"/>
      <w:r w:rsidRPr="5FFE27F1">
        <w:rPr>
          <w:rFonts w:eastAsia="Arial" w:cs="Arial"/>
          <w:szCs w:val="22"/>
        </w:rPr>
        <w:t xml:space="preserve"> being able to use the </w:t>
      </w:r>
      <w:r w:rsidR="00EC55A4">
        <w:rPr>
          <w:rFonts w:eastAsia="Arial" w:cs="Arial"/>
          <w:szCs w:val="22"/>
        </w:rPr>
        <w:t>Information Technology services.</w:t>
      </w:r>
    </w:p>
    <w:p w14:paraId="1CCE66F4" w14:textId="77777777" w:rsidR="007B1ADE" w:rsidRDefault="007B1ADE" w:rsidP="007B1ADE">
      <w:pPr>
        <w:jc w:val="both"/>
        <w:rPr>
          <w:rFonts w:cs="Arial"/>
          <w:szCs w:val="22"/>
        </w:rPr>
      </w:pPr>
    </w:p>
    <w:p w14:paraId="35506F7D" w14:textId="77777777" w:rsidR="00CD642C" w:rsidRDefault="00F07F90" w:rsidP="5E3379FD">
      <w:pPr>
        <w:jc w:val="both"/>
        <w:rPr>
          <w:rFonts w:cs="Arial"/>
        </w:rPr>
      </w:pPr>
      <w:r w:rsidRPr="5E3379FD">
        <w:rPr>
          <w:rFonts w:cs="Arial"/>
        </w:rPr>
        <w:t>Please take time to check the enrolment information provided by the University Registry and be sure to notify the Registry of any errors or changes.</w:t>
      </w:r>
    </w:p>
    <w:p w14:paraId="0D7D849F" w14:textId="77777777" w:rsidR="00973FFC" w:rsidRDefault="00973FFC" w:rsidP="5E3379FD">
      <w:pPr>
        <w:jc w:val="both"/>
        <w:rPr>
          <w:rFonts w:cs="Arial"/>
        </w:rPr>
      </w:pPr>
    </w:p>
    <w:p w14:paraId="23557565" w14:textId="77777777" w:rsidR="00973FFC" w:rsidRPr="00F07F90" w:rsidRDefault="00973FFC" w:rsidP="5E3379FD">
      <w:pPr>
        <w:jc w:val="both"/>
        <w:rPr>
          <w:rFonts w:cs="Arial"/>
        </w:rPr>
      </w:pPr>
    </w:p>
    <w:p w14:paraId="69D1E7DF" w14:textId="77777777" w:rsidR="002633D8" w:rsidRPr="002D6D45" w:rsidRDefault="002633D8" w:rsidP="5E3379FD">
      <w:pPr>
        <w:pStyle w:val="Heading1"/>
        <w:rPr>
          <w:rStyle w:val="ft24"/>
          <w:rFonts w:ascii="Arial" w:hAnsi="Arial" w:cs="Arial"/>
          <w:sz w:val="22"/>
          <w:szCs w:val="22"/>
        </w:rPr>
      </w:pPr>
      <w:bookmarkStart w:id="8" w:name="_Toc493241927"/>
      <w:r w:rsidRPr="5E3379FD">
        <w:rPr>
          <w:rStyle w:val="ft24"/>
          <w:rFonts w:ascii="Arial" w:hAnsi="Arial" w:cs="Arial"/>
          <w:sz w:val="22"/>
          <w:szCs w:val="22"/>
        </w:rPr>
        <w:t>DISCLOSURE AND BARRING SERVICE (DBS) – ENHANCED</w:t>
      </w:r>
      <w:bookmarkEnd w:id="8"/>
    </w:p>
    <w:p w14:paraId="34B95192" w14:textId="2816C7B4" w:rsidR="002633D8" w:rsidRPr="002633D8" w:rsidRDefault="002633D8" w:rsidP="5E3379FD">
      <w:pPr>
        <w:jc w:val="both"/>
        <w:rPr>
          <w:rStyle w:val="ft24"/>
          <w:rFonts w:ascii="Arial" w:hAnsi="Arial" w:cs="Arial"/>
          <w:sz w:val="22"/>
          <w:szCs w:val="22"/>
        </w:rPr>
      </w:pPr>
      <w:r w:rsidRPr="007E6990">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4C02BC80"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r w:rsidR="007E6990" w:rsidRPr="002633D8">
        <w:rPr>
          <w:rStyle w:val="ft44"/>
          <w:rFonts w:ascii="Arial" w:hAnsi="Arial" w:cs="Arial"/>
          <w:sz w:val="22"/>
          <w:szCs w:val="22"/>
        </w:rPr>
        <w:t>self-declaration</w:t>
      </w:r>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93241928"/>
      <w:r w:rsidR="00CD642C" w:rsidRPr="002633D8">
        <w:lastRenderedPageBreak/>
        <w:t>MODULAR TERMINOLOGY</w:t>
      </w:r>
      <w:bookmarkEnd w:id="9"/>
    </w:p>
    <w:p w14:paraId="1D843FE4" w14:textId="77777777" w:rsidR="00CD642C" w:rsidRPr="002633D8" w:rsidRDefault="00CD642C" w:rsidP="5FFE27F1">
      <w:pPr>
        <w:jc w:val="both"/>
        <w:rPr>
          <w:rFonts w:cs="Arial"/>
          <w:i/>
          <w:iCs/>
        </w:rPr>
      </w:pPr>
      <w:r w:rsidRPr="5FFE27F1">
        <w:rPr>
          <w:rFonts w:cs="Arial"/>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5E3379FD">
      <w:pPr>
        <w:jc w:val="both"/>
        <w:rPr>
          <w:rFonts w:cs="Arial"/>
        </w:rPr>
      </w:pPr>
      <w:r w:rsidRPr="5E3379FD">
        <w:rPr>
          <w:rFonts w:cs="Arial"/>
        </w:rPr>
        <w:t>A level is assigned to each module to define the standard of its academic demand</w:t>
      </w:r>
      <w:r w:rsidR="005433AC" w:rsidRPr="5E3379FD">
        <w:rPr>
          <w:rFonts w:cs="Arial"/>
        </w:rPr>
        <w:t xml:space="preserve"> in line with the</w:t>
      </w:r>
      <w:r w:rsidRPr="5E3379FD">
        <w:rPr>
          <w:rFonts w:cs="Arial"/>
        </w:rPr>
        <w:t xml:space="preserve"> National Qualifications Framework </w:t>
      </w:r>
      <w:r w:rsidR="005433AC" w:rsidRPr="5E3379FD">
        <w:rPr>
          <w:rFonts w:cs="Arial"/>
        </w:rPr>
        <w:t>which</w:t>
      </w:r>
      <w:r w:rsidRPr="5E3379FD">
        <w:rPr>
          <w:rFonts w:cs="Arial"/>
        </w:rPr>
        <w:t xml:space="preserve"> incorporat</w:t>
      </w:r>
      <w:r w:rsidR="005433AC" w:rsidRPr="5E3379FD">
        <w:rPr>
          <w:rFonts w:cs="Arial"/>
        </w:rPr>
        <w:t>es</w:t>
      </w:r>
      <w:r w:rsidRPr="5E3379FD">
        <w:rPr>
          <w:rFonts w:cs="Arial"/>
        </w:rPr>
        <w:t xml:space="preserve"> both Further E</w:t>
      </w:r>
      <w:r w:rsidR="005433AC" w:rsidRPr="5E3379FD">
        <w:rPr>
          <w:rFonts w:cs="Arial"/>
        </w:rPr>
        <w:t xml:space="preserve">ducation and Higher Education. </w:t>
      </w:r>
    </w:p>
    <w:p w14:paraId="305119E9" w14:textId="77777777" w:rsidR="00CD642C" w:rsidRPr="002633D8" w:rsidRDefault="00CD642C">
      <w:pPr>
        <w:ind w:left="720"/>
        <w:jc w:val="both"/>
        <w:rPr>
          <w:rFonts w:cs="Arial"/>
          <w:szCs w:val="22"/>
        </w:rPr>
      </w:pPr>
    </w:p>
    <w:p w14:paraId="07CA6633" w14:textId="20856EEC" w:rsidR="00CD642C" w:rsidRDefault="00CD642C">
      <w:pPr>
        <w:jc w:val="both"/>
        <w:rPr>
          <w:rFonts w:cs="Arial"/>
        </w:rPr>
      </w:pPr>
      <w:r w:rsidRPr="5E3379FD">
        <w:rPr>
          <w:rFonts w:cs="Arial"/>
          <w:b/>
          <w:bCs/>
        </w:rPr>
        <w:t>The level is not necessarily synonymous with a year</w:t>
      </w:r>
      <w:r w:rsidRPr="5E3379FD">
        <w:rPr>
          <w:rFonts w:cs="Arial"/>
        </w:rPr>
        <w:t xml:space="preserve">, though very often Level 4 will be the first year of a Programme of Study, Level 5 will be the second year, and Level 6 will be the third year.  </w:t>
      </w:r>
      <w:r w:rsidRPr="00D83D47">
        <w:rPr>
          <w:rFonts w:cs="Arial"/>
        </w:rPr>
        <w:t>The basic characteristics of the relevant levels of study</w:t>
      </w:r>
      <w:r w:rsidR="00612AE3" w:rsidRPr="00D83D47">
        <w:rPr>
          <w:rFonts w:cs="Arial"/>
        </w:rPr>
        <w:t xml:space="preserve"> are outlined in section 6.1.5 of Chapter 6 of the University’s Academic Quality Handbook, a copy of which is available on the Academic Office section of the website: </w:t>
      </w:r>
      <w:hyperlink r:id="rId21" w:history="1">
        <w:r w:rsidR="00D4016C" w:rsidRPr="00D83D47">
          <w:rPr>
            <w:rStyle w:val="Hyperlink"/>
            <w:rFonts w:cs="Arial"/>
          </w:rPr>
          <w:t>http://www.uwtsd.ac.uk/academic-office/academic-quality-handbook/</w:t>
        </w:r>
      </w:hyperlink>
      <w:r w:rsidR="00D4016C" w:rsidRPr="5E3379FD">
        <w:rPr>
          <w:rFonts w:cs="Arial"/>
        </w:rPr>
        <w:t xml:space="preserve"> </w:t>
      </w:r>
    </w:p>
    <w:p w14:paraId="39FD154C" w14:textId="77777777" w:rsidR="00973FFC" w:rsidRDefault="00973FFC">
      <w:pPr>
        <w:jc w:val="both"/>
        <w:rPr>
          <w:rFonts w:cs="Arial"/>
        </w:rPr>
      </w:pPr>
    </w:p>
    <w:p w14:paraId="3D26DBFA" w14:textId="77777777" w:rsidR="00973FFC" w:rsidRPr="002633D8" w:rsidRDefault="00973FFC">
      <w:pPr>
        <w:jc w:val="both"/>
        <w:rPr>
          <w:rFonts w:cs="Arial"/>
          <w:szCs w:val="22"/>
        </w:rPr>
      </w:pPr>
    </w:p>
    <w:p w14:paraId="7ABF5A16" w14:textId="77777777" w:rsidR="00CD642C" w:rsidRPr="002633D8" w:rsidRDefault="00CD642C" w:rsidP="004C0775">
      <w:pPr>
        <w:pStyle w:val="Heading1"/>
      </w:pPr>
      <w:bookmarkStart w:id="10" w:name="_Toc493241929"/>
      <w:r w:rsidRPr="002633D8">
        <w:t>ASSESSMENT</w:t>
      </w:r>
      <w:bookmarkEnd w:id="10"/>
      <w:r w:rsidRPr="002633D8">
        <w:t xml:space="preserve"> </w:t>
      </w:r>
    </w:p>
    <w:p w14:paraId="19EFFA9A" w14:textId="77777777" w:rsidR="007B1ADE" w:rsidRDefault="00CD642C" w:rsidP="5E3379FD">
      <w:pPr>
        <w:jc w:val="both"/>
        <w:rPr>
          <w:rFonts w:cs="Arial"/>
        </w:rPr>
      </w:pPr>
      <w:r w:rsidRPr="5E3379FD">
        <w:rPr>
          <w:rFonts w:cs="Arial"/>
        </w:rPr>
        <w:t xml:space="preserve">At the start of each module, tutors will provide </w:t>
      </w:r>
      <w:r w:rsidR="004B66A9" w:rsidRPr="5E3379FD">
        <w:rPr>
          <w:rFonts w:cs="Arial"/>
        </w:rPr>
        <w:t xml:space="preserve">on Moodle </w:t>
      </w:r>
      <w:r w:rsidRPr="5E3379FD">
        <w:rPr>
          <w:rFonts w:cs="Arial"/>
        </w:rPr>
        <w:t>full details of the means by which you will be assessed in that module. This will include</w:t>
      </w:r>
      <w:r w:rsidR="004B66A9" w:rsidRPr="5E3379FD">
        <w:rPr>
          <w:rFonts w:cs="Arial"/>
        </w:rPr>
        <w:t xml:space="preserve"> a</w:t>
      </w:r>
      <w:r w:rsidRPr="5E3379FD">
        <w:rPr>
          <w:rFonts w:cs="Arial"/>
        </w:rPr>
        <w:t xml:space="preserve"> </w:t>
      </w:r>
      <w:r w:rsidR="004B66A9" w:rsidRPr="5E3379FD">
        <w:rPr>
          <w:rFonts w:cs="Arial"/>
        </w:rPr>
        <w:t xml:space="preserve">full assessment brief and </w:t>
      </w:r>
      <w:r w:rsidRPr="5E3379FD">
        <w:rPr>
          <w:rFonts w:cs="Arial"/>
        </w:rPr>
        <w:t>guidelines on the criteria that will be used for marking your work</w:t>
      </w:r>
      <w:r w:rsidR="004B66A9" w:rsidRPr="5E3379FD">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E3379FD">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E3379FD">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E3379FD">
      <w:pPr>
        <w:jc w:val="both"/>
        <w:rPr>
          <w:rFonts w:cs="Arial"/>
        </w:rPr>
      </w:pPr>
      <w:r w:rsidRPr="5E3379FD">
        <w:rPr>
          <w:rFonts w:cs="Arial"/>
        </w:rPr>
        <w:t xml:space="preserve">You will receive </w:t>
      </w:r>
      <w:r w:rsidR="001A6F19" w:rsidRPr="5E3379FD">
        <w:rPr>
          <w:rFonts w:cs="Arial"/>
        </w:rPr>
        <w:t xml:space="preserve">confirmation </w:t>
      </w:r>
      <w:r w:rsidRPr="5E3379FD">
        <w:rPr>
          <w:rFonts w:cs="Arial"/>
        </w:rPr>
        <w:t xml:space="preserve">of your assessment marks at the end of each </w:t>
      </w:r>
      <w:r w:rsidR="008023A5" w:rsidRPr="5E3379FD">
        <w:rPr>
          <w:rFonts w:cs="Arial"/>
        </w:rPr>
        <w:t>year</w:t>
      </w:r>
      <w:r w:rsidR="007B1ADE" w:rsidRPr="5E3379FD">
        <w:rPr>
          <w:rFonts w:cs="Arial"/>
        </w:rPr>
        <w:t>.</w:t>
      </w:r>
      <w:r w:rsidR="006D17E3" w:rsidRPr="5E3379FD">
        <w:rPr>
          <w:rFonts w:cs="Arial"/>
        </w:rPr>
        <w:t xml:space="preserve"> A</w:t>
      </w:r>
      <w:r w:rsidRPr="5E3379FD">
        <w:rPr>
          <w:rFonts w:cs="Arial"/>
        </w:rPr>
        <w:t>ny marks released prior to formal approval by the Progression / Award Examin</w:t>
      </w:r>
      <w:r w:rsidR="005F7134" w:rsidRPr="5E3379FD">
        <w:rPr>
          <w:rFonts w:cs="Arial"/>
        </w:rPr>
        <w:t>ing</w:t>
      </w:r>
      <w:r w:rsidRPr="5E3379FD">
        <w:rPr>
          <w:rFonts w:cs="Arial"/>
        </w:rPr>
        <w:t xml:space="preserve"> Board are provisional.</w:t>
      </w:r>
    </w:p>
    <w:p w14:paraId="0EEF0581" w14:textId="77777777" w:rsidR="002633D8" w:rsidRPr="00EA0886" w:rsidRDefault="002633D8" w:rsidP="00EA0886">
      <w:pPr>
        <w:pStyle w:val="Heading2"/>
      </w:pPr>
      <w:bookmarkStart w:id="11" w:name="_Toc493241930"/>
      <w:r w:rsidRPr="00EA0886">
        <w:t>Extenuating Circumstances</w:t>
      </w:r>
      <w:bookmarkEnd w:id="11"/>
    </w:p>
    <w:p w14:paraId="02B2E6C1" w14:textId="77777777" w:rsidR="002633D8" w:rsidRPr="00EA0886" w:rsidRDefault="002633D8" w:rsidP="5E3379FD">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B611F2"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93241931"/>
      <w:r>
        <w:t>Additional</w:t>
      </w:r>
      <w:r w:rsidRPr="002633D8">
        <w:t xml:space="preserve"> </w:t>
      </w:r>
      <w:r w:rsidR="002633D8" w:rsidRPr="002633D8">
        <w:t>needs in terms of assessment</w:t>
      </w:r>
      <w:bookmarkEnd w:id="12"/>
    </w:p>
    <w:p w14:paraId="22889D9A" w14:textId="77777777" w:rsidR="002633D8" w:rsidRDefault="002633D8" w:rsidP="5E3379FD">
      <w:pPr>
        <w:jc w:val="both"/>
        <w:rPr>
          <w:rFonts w:cs="Arial"/>
        </w:rPr>
      </w:pPr>
      <w:r w:rsidRPr="5E3379FD">
        <w:rPr>
          <w:rFonts w:cs="Arial"/>
        </w:rPr>
        <w:t xml:space="preserve">If you have any </w:t>
      </w:r>
      <w:r w:rsidR="005762D2" w:rsidRPr="5E3379FD">
        <w:rPr>
          <w:rFonts w:cs="Arial"/>
        </w:rPr>
        <w:t xml:space="preserve">additional </w:t>
      </w:r>
      <w:r w:rsidRPr="5E3379FD">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E3379FD">
        <w:rPr>
          <w:rFonts w:cs="Arial"/>
        </w:rPr>
        <w:t xml:space="preserve">additional </w:t>
      </w:r>
      <w:r w:rsidRPr="5E3379FD">
        <w:rPr>
          <w:rFonts w:cs="Arial"/>
        </w:rPr>
        <w:t xml:space="preserve">needs. </w:t>
      </w:r>
    </w:p>
    <w:p w14:paraId="6E12CF38" w14:textId="77777777" w:rsidR="002633D8" w:rsidRPr="002633D8" w:rsidRDefault="00B611F2"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5E3379FD">
      <w:pPr>
        <w:jc w:val="both"/>
        <w:rPr>
          <w:rFonts w:cs="Arial"/>
        </w:rPr>
      </w:pPr>
      <w:r w:rsidRPr="5E3379FD">
        <w:rPr>
          <w:rFonts w:cs="Arial"/>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E3379FD">
      <w:pPr>
        <w:pStyle w:val="Heading2"/>
        <w:rPr>
          <w:rStyle w:val="ft24"/>
          <w:rFonts w:ascii="Arial" w:hAnsi="Arial" w:cs="Arial"/>
          <w:sz w:val="22"/>
          <w:szCs w:val="22"/>
        </w:rPr>
      </w:pPr>
      <w:bookmarkStart w:id="13" w:name="_Toc493241932"/>
      <w:r w:rsidRPr="5E3379FD">
        <w:rPr>
          <w:rStyle w:val="ft24"/>
          <w:rFonts w:ascii="Arial" w:hAnsi="Arial" w:cs="Arial"/>
          <w:sz w:val="22"/>
          <w:szCs w:val="22"/>
        </w:rPr>
        <w:t>Academic Appeals</w:t>
      </w:r>
      <w:bookmarkEnd w:id="13"/>
    </w:p>
    <w:p w14:paraId="53A46A35" w14:textId="77777777" w:rsidR="002633D8" w:rsidRPr="00EA0886" w:rsidRDefault="002633D8" w:rsidP="5E3379FD">
      <w:pPr>
        <w:jc w:val="both"/>
        <w:rPr>
          <w:rFonts w:cs="Arial"/>
        </w:rPr>
      </w:pPr>
      <w:r w:rsidRPr="5E3379FD">
        <w:rPr>
          <w:rFonts w:cs="Arial"/>
        </w:rPr>
        <w:t>Information about how to appeal is provided in the ‘Academi</w:t>
      </w:r>
      <w:r w:rsidR="00930FA9" w:rsidRPr="5E3379FD">
        <w:rPr>
          <w:rFonts w:cs="Arial"/>
        </w:rPr>
        <w:t>c Appeal Procedure’ in Chapter 13</w:t>
      </w:r>
      <w:r w:rsidRPr="5E3379FD">
        <w:rPr>
          <w:rFonts w:cs="Arial"/>
        </w:rPr>
        <w:t xml:space="preserve"> of the Academic Quality Handbook, and in supporting documentation published on the Academic Office section on the University’s website:</w:t>
      </w:r>
    </w:p>
    <w:p w14:paraId="658B48BF" w14:textId="77777777" w:rsidR="002633D8" w:rsidRPr="00EA0886" w:rsidRDefault="00B611F2"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E3379FD">
      <w:pPr>
        <w:jc w:val="both"/>
        <w:rPr>
          <w:rFonts w:cs="Arial"/>
          <w:spacing w:val="-2"/>
        </w:rPr>
      </w:pPr>
      <w:r w:rsidRPr="5E3379FD">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93241933"/>
      <w:r w:rsidRPr="00EA0886">
        <w:t>Assessment Regulations</w:t>
      </w:r>
      <w:bookmarkEnd w:id="14"/>
    </w:p>
    <w:p w14:paraId="01A21BE5" w14:textId="77777777" w:rsidR="00D009E3" w:rsidRPr="00EA0886" w:rsidRDefault="00D009E3" w:rsidP="5E3379FD">
      <w:pPr>
        <w:jc w:val="both"/>
        <w:rPr>
          <w:rFonts w:cs="Arial"/>
        </w:rPr>
      </w:pPr>
      <w:r w:rsidRPr="5E3379FD">
        <w:rPr>
          <w:rFonts w:cs="Arial"/>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B611F2">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93241934"/>
      <w:r w:rsidRPr="00EA0886">
        <w:t>Responsibilities of students in relation to the assessment process</w:t>
      </w:r>
      <w:bookmarkEnd w:id="15"/>
    </w:p>
    <w:p w14:paraId="0D9AC64D" w14:textId="77777777" w:rsidR="00A8520D" w:rsidRPr="001E52ED" w:rsidRDefault="00A8520D" w:rsidP="5E3379FD">
      <w:pPr>
        <w:jc w:val="both"/>
        <w:rPr>
          <w:rFonts w:cs="Arial"/>
        </w:rPr>
      </w:pPr>
      <w:r w:rsidRPr="5E3379FD">
        <w:rPr>
          <w:rFonts w:cs="Arial"/>
        </w:rPr>
        <w:t xml:space="preserve">As noted in section 7.3(5) of Chapter 7 of the Academic Quality Handbook, </w:t>
      </w:r>
      <w:r w:rsidR="00E22D58" w:rsidRPr="5E3379FD">
        <w:rPr>
          <w:rFonts w:cs="Arial"/>
        </w:rPr>
        <w:t>students</w:t>
      </w:r>
      <w:r w:rsidRPr="5E3379FD">
        <w:rPr>
          <w:rFonts w:cs="Arial"/>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5E3379FD">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E3379FD">
      <w:pPr>
        <w:numPr>
          <w:ilvl w:val="0"/>
          <w:numId w:val="21"/>
        </w:numPr>
        <w:ind w:left="567" w:hanging="567"/>
        <w:jc w:val="both"/>
        <w:rPr>
          <w:rFonts w:cs="Arial"/>
        </w:rPr>
      </w:pPr>
      <w:r w:rsidRPr="5E3379FD">
        <w:rPr>
          <w:rFonts w:cs="Arial"/>
        </w:rPr>
        <w:t>They attempt every assessment component of a module.</w:t>
      </w:r>
    </w:p>
    <w:p w14:paraId="65220ADF" w14:textId="77777777" w:rsidR="00A8520D" w:rsidRDefault="00A8520D" w:rsidP="5E3379FD">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E3379FD">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CC1F63B" w14:textId="77777777" w:rsidR="00A8520D" w:rsidRDefault="00A8520D" w:rsidP="5E3379FD">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1810198A" w14:textId="77777777" w:rsidR="00A8520D" w:rsidRPr="001A69B3" w:rsidRDefault="00A8520D" w:rsidP="5E3379FD">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E3379FD">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5C9FE3DB" w14:textId="77777777" w:rsidR="00A8520D" w:rsidRPr="008C5068" w:rsidRDefault="00A8520D" w:rsidP="5E3379FD">
      <w:pPr>
        <w:numPr>
          <w:ilvl w:val="0"/>
          <w:numId w:val="21"/>
        </w:numPr>
        <w:ind w:left="567" w:hanging="567"/>
        <w:jc w:val="both"/>
        <w:rPr>
          <w:rFonts w:cs="Arial"/>
        </w:rPr>
      </w:pPr>
      <w:r w:rsidRPr="5E3379FD">
        <w:rPr>
          <w:rFonts w:cs="Arial"/>
        </w:rPr>
        <w:t xml:space="preserve">They keep a copy of work presented for assessment wherever feasible. </w:t>
      </w:r>
    </w:p>
    <w:p w14:paraId="7CF523BE" w14:textId="77777777" w:rsidR="00A8520D" w:rsidRPr="00875D42" w:rsidRDefault="00A8520D" w:rsidP="5E3379FD">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16D1D7B8" w14:textId="77777777" w:rsidR="00973FFC" w:rsidRDefault="00973FFC" w:rsidP="5FFE27F1">
      <w:pPr>
        <w:pStyle w:val="Heading1"/>
      </w:pPr>
    </w:p>
    <w:p w14:paraId="4D0C9190" w14:textId="77777777" w:rsidR="00416651" w:rsidRDefault="00416651" w:rsidP="5FFE27F1">
      <w:pPr>
        <w:pStyle w:val="Heading1"/>
      </w:pPr>
      <w:bookmarkStart w:id="16" w:name="_Toc493241935"/>
      <w:r>
        <w:t>VIRTUAL LEARNING ENVIRONMENT (VLE)</w:t>
      </w:r>
      <w:bookmarkEnd w:id="16"/>
    </w:p>
    <w:p w14:paraId="76391FA5" w14:textId="77777777" w:rsidR="00416651" w:rsidRDefault="00416651" w:rsidP="5FFE27F1">
      <w:pPr>
        <w:pStyle w:val="Default"/>
        <w:jc w:val="both"/>
        <w:rPr>
          <w:rFonts w:ascii="Arial" w:eastAsiaTheme="minorEastAsia"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Pr="00973FFC" w:rsidRDefault="00416651" w:rsidP="00416651">
      <w:pPr>
        <w:autoSpaceDE w:val="0"/>
        <w:autoSpaceDN w:val="0"/>
        <w:jc w:val="both"/>
        <w:rPr>
          <w:rFonts w:cs="Arial"/>
          <w:szCs w:val="22"/>
        </w:rPr>
      </w:pPr>
      <w:r w:rsidRPr="00973FFC">
        <w:rPr>
          <w:rFonts w:cs="Arial"/>
          <w:szCs w:val="22"/>
        </w:rPr>
        <w:t xml:space="preserve">Some of Moodle’s features allow students to: </w:t>
      </w:r>
    </w:p>
    <w:p w14:paraId="3D8EC745"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Access course materials</w:t>
      </w:r>
    </w:p>
    <w:p w14:paraId="297F7876"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lastRenderedPageBreak/>
        <w:t xml:space="preserve">Facilitate communication between students and tutors </w:t>
      </w:r>
    </w:p>
    <w:p w14:paraId="1A3D0AE8"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 xml:space="preserve">Support group tasks </w:t>
      </w:r>
    </w:p>
    <w:p w14:paraId="32D81710"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 xml:space="preserve">Take online assessments with automatic marking and feedback facilities </w:t>
      </w:r>
    </w:p>
    <w:p w14:paraId="26F97DCE" w14:textId="77777777" w:rsidR="00416651" w:rsidRPr="00973FFC" w:rsidRDefault="00416651" w:rsidP="00416651">
      <w:pPr>
        <w:autoSpaceDE w:val="0"/>
        <w:autoSpaceDN w:val="0"/>
        <w:jc w:val="both"/>
        <w:rPr>
          <w:rFonts w:cs="Arial"/>
          <w:szCs w:val="22"/>
        </w:rPr>
      </w:pPr>
    </w:p>
    <w:p w14:paraId="4C5C1C21" w14:textId="77777777" w:rsidR="00416651" w:rsidRPr="00973FFC" w:rsidRDefault="00416651" w:rsidP="00416651">
      <w:pPr>
        <w:autoSpaceDE w:val="0"/>
        <w:autoSpaceDN w:val="0"/>
        <w:jc w:val="both"/>
        <w:rPr>
          <w:rFonts w:cs="Arial"/>
          <w:szCs w:val="22"/>
        </w:rPr>
      </w:pPr>
      <w:r w:rsidRPr="00973FFC">
        <w:rPr>
          <w:rFonts w:cs="Arial"/>
          <w:szCs w:val="22"/>
        </w:rPr>
        <w:t xml:space="preserve">Moodle can be used for administration tasks such as: </w:t>
      </w:r>
    </w:p>
    <w:p w14:paraId="04B00518"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Displaying announcements e.g. lecture venue changed</w:t>
      </w:r>
    </w:p>
    <w:p w14:paraId="6FC01ACB"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 xml:space="preserve">Submission of assignments electronically </w:t>
      </w:r>
    </w:p>
    <w:p w14:paraId="37D0DCFA" w14:textId="77777777" w:rsidR="00416651" w:rsidRPr="00973FFC" w:rsidRDefault="00416651" w:rsidP="00416651">
      <w:pPr>
        <w:pStyle w:val="ListParagraph"/>
        <w:numPr>
          <w:ilvl w:val="0"/>
          <w:numId w:val="28"/>
        </w:numPr>
        <w:autoSpaceDE w:val="0"/>
        <w:autoSpaceDN w:val="0"/>
        <w:spacing w:after="0" w:line="240" w:lineRule="auto"/>
        <w:jc w:val="both"/>
        <w:rPr>
          <w:rFonts w:ascii="Arial" w:hAnsi="Arial" w:cs="Arial"/>
        </w:rPr>
      </w:pPr>
      <w:r w:rsidRPr="00973FFC">
        <w:rPr>
          <w:rFonts w:ascii="Arial" w:hAnsi="Arial" w:cs="Arial"/>
        </w:rPr>
        <w:t xml:space="preserve">Administration of online surveys, such as module questionnaires </w:t>
      </w:r>
    </w:p>
    <w:p w14:paraId="7F08DF23" w14:textId="77777777" w:rsidR="00973FFC" w:rsidRPr="00973FFC" w:rsidRDefault="00973FFC" w:rsidP="00B611F2">
      <w:pPr>
        <w:pStyle w:val="ListParagraph"/>
        <w:autoSpaceDE w:val="0"/>
        <w:autoSpaceDN w:val="0"/>
        <w:spacing w:after="0" w:line="240" w:lineRule="auto"/>
        <w:jc w:val="both"/>
        <w:rPr>
          <w:rFonts w:ascii="Arial" w:hAnsi="Arial" w:cs="Arial"/>
        </w:rPr>
      </w:pPr>
    </w:p>
    <w:p w14:paraId="62BA26C7" w14:textId="77777777" w:rsidR="00416651" w:rsidRPr="00973FFC" w:rsidRDefault="00416651" w:rsidP="00416651">
      <w:pPr>
        <w:autoSpaceDE w:val="0"/>
        <w:autoSpaceDN w:val="0"/>
        <w:jc w:val="both"/>
        <w:rPr>
          <w:rFonts w:cs="Arial"/>
          <w:szCs w:val="22"/>
        </w:rPr>
      </w:pPr>
    </w:p>
    <w:p w14:paraId="1A6E96D5" w14:textId="77777777" w:rsidR="00416651" w:rsidRPr="00973FFC" w:rsidRDefault="00416651" w:rsidP="00416651">
      <w:pPr>
        <w:autoSpaceDE w:val="0"/>
        <w:autoSpaceDN w:val="0"/>
        <w:jc w:val="both"/>
        <w:rPr>
          <w:rFonts w:cs="Arial"/>
          <w:szCs w:val="22"/>
        </w:rPr>
      </w:pPr>
      <w:r w:rsidRPr="00973FFC">
        <w:rPr>
          <w:rFonts w:cs="Arial"/>
          <w:b/>
          <w:bCs/>
          <w:szCs w:val="22"/>
          <w:u w:val="single"/>
        </w:rPr>
        <w:t>How to Access</w:t>
      </w:r>
      <w:r w:rsidRPr="00973FFC">
        <w:rPr>
          <w:rFonts w:cs="Arial"/>
          <w:szCs w:val="22"/>
        </w:rPr>
        <w:t>:</w:t>
      </w:r>
    </w:p>
    <w:p w14:paraId="1F9D2A7E" w14:textId="77777777" w:rsidR="00416651" w:rsidRPr="00973FFC" w:rsidRDefault="00416651" w:rsidP="00416651">
      <w:pPr>
        <w:autoSpaceDE w:val="0"/>
        <w:autoSpaceDN w:val="0"/>
        <w:jc w:val="both"/>
        <w:rPr>
          <w:rFonts w:cs="Arial"/>
          <w:szCs w:val="22"/>
        </w:rPr>
      </w:pPr>
    </w:p>
    <w:p w14:paraId="6B73F7B1" w14:textId="77777777" w:rsidR="00416651" w:rsidRPr="00973FFC" w:rsidRDefault="00416651" w:rsidP="00CF5839">
      <w:pPr>
        <w:autoSpaceDE w:val="0"/>
        <w:autoSpaceDN w:val="0"/>
        <w:jc w:val="both"/>
        <w:rPr>
          <w:rFonts w:cs="Arial"/>
          <w:szCs w:val="22"/>
        </w:rPr>
      </w:pPr>
      <w:r w:rsidRPr="00973FFC">
        <w:rPr>
          <w:rFonts w:cs="Arial"/>
          <w:szCs w:val="22"/>
        </w:rPr>
        <w:t>You can access Moodle in 3 different ways:</w:t>
      </w:r>
    </w:p>
    <w:p w14:paraId="5AF22BEC" w14:textId="77777777" w:rsidR="00416651" w:rsidRPr="00973FFC" w:rsidRDefault="00416651" w:rsidP="00CF5839">
      <w:pPr>
        <w:autoSpaceDE w:val="0"/>
        <w:autoSpaceDN w:val="0"/>
        <w:jc w:val="both"/>
        <w:rPr>
          <w:rFonts w:cs="Arial"/>
          <w:szCs w:val="22"/>
        </w:rPr>
      </w:pPr>
    </w:p>
    <w:p w14:paraId="178BE8DC" w14:textId="77777777" w:rsidR="00416651" w:rsidRPr="00973FFC" w:rsidRDefault="00416651" w:rsidP="00CF5839">
      <w:pPr>
        <w:pStyle w:val="ListParagraph"/>
        <w:numPr>
          <w:ilvl w:val="0"/>
          <w:numId w:val="29"/>
        </w:numPr>
        <w:autoSpaceDE w:val="0"/>
        <w:autoSpaceDN w:val="0"/>
        <w:spacing w:line="240" w:lineRule="auto"/>
        <w:jc w:val="both"/>
        <w:rPr>
          <w:rFonts w:ascii="Arial" w:hAnsi="Arial" w:cs="Arial"/>
        </w:rPr>
      </w:pPr>
      <w:r w:rsidRPr="00973FFC">
        <w:rPr>
          <w:rFonts w:ascii="Arial" w:hAnsi="Arial" w:cs="Arial"/>
          <w:u w:val="single"/>
        </w:rPr>
        <w:t>From MyDay</w:t>
      </w:r>
    </w:p>
    <w:p w14:paraId="6D70F784" w14:textId="77777777" w:rsidR="00416651" w:rsidRPr="00973FFC" w:rsidRDefault="00416651" w:rsidP="00CF5839">
      <w:pPr>
        <w:pStyle w:val="ListParagraph"/>
        <w:spacing w:after="240" w:line="240" w:lineRule="auto"/>
        <w:rPr>
          <w:rFonts w:ascii="Arial" w:hAnsi="Arial" w:cs="Arial"/>
          <w:color w:val="0563C1"/>
          <w:u w:val="single"/>
        </w:rPr>
      </w:pPr>
      <w:r w:rsidRPr="00973FFC">
        <w:rPr>
          <w:rFonts w:ascii="Arial" w:hAnsi="Arial" w:cs="Arial"/>
        </w:rPr>
        <w:t xml:space="preserve">Access your MyDay dashboard either by logging into a campus PC and opening Internet Explorer, or accessing </w:t>
      </w:r>
      <w:hyperlink r:id="rId26" w:history="1">
        <w:r w:rsidRPr="00973FFC">
          <w:rPr>
            <w:rStyle w:val="Hyperlink"/>
            <w:rFonts w:ascii="Arial" w:hAnsi="Arial" w:cs="Arial"/>
          </w:rPr>
          <w:t>myday.uwtsd.ac.uk</w:t>
        </w:r>
      </w:hyperlink>
      <w:r w:rsidRPr="00973FFC">
        <w:rPr>
          <w:rFonts w:ascii="Arial" w:hAnsi="Arial" w:cs="Arial"/>
        </w:rPr>
        <w:t>  from any browser on an internet-connected device. Click on the Moodle tile.</w:t>
      </w:r>
    </w:p>
    <w:p w14:paraId="21D47A9E" w14:textId="77777777" w:rsidR="00416651" w:rsidRPr="00973FFC" w:rsidRDefault="00416651" w:rsidP="00CF5839">
      <w:pPr>
        <w:pStyle w:val="ListParagraph"/>
        <w:numPr>
          <w:ilvl w:val="0"/>
          <w:numId w:val="29"/>
        </w:numPr>
        <w:autoSpaceDE w:val="0"/>
        <w:autoSpaceDN w:val="0"/>
        <w:spacing w:line="240" w:lineRule="auto"/>
        <w:rPr>
          <w:rFonts w:ascii="Arial" w:hAnsi="Arial" w:cs="Arial"/>
        </w:rPr>
      </w:pPr>
      <w:r w:rsidRPr="00973FFC">
        <w:rPr>
          <w:rFonts w:ascii="Arial" w:hAnsi="Arial" w:cs="Arial"/>
          <w:u w:val="single"/>
        </w:rPr>
        <w:t>From the University Website</w:t>
      </w:r>
    </w:p>
    <w:p w14:paraId="6F70B605" w14:textId="77777777" w:rsidR="00416651" w:rsidRPr="00973FFC" w:rsidRDefault="00416651" w:rsidP="00CF5839">
      <w:pPr>
        <w:pStyle w:val="ListParagraph"/>
        <w:spacing w:after="240" w:line="240" w:lineRule="auto"/>
        <w:rPr>
          <w:rFonts w:ascii="Arial" w:hAnsi="Arial" w:cs="Arial"/>
        </w:rPr>
      </w:pPr>
      <w:r w:rsidRPr="00973FFC">
        <w:rPr>
          <w:rFonts w:ascii="Arial" w:hAnsi="Arial" w:cs="Arial"/>
        </w:rPr>
        <w:t xml:space="preserve">Navigate to </w:t>
      </w:r>
      <w:hyperlink r:id="rId27" w:history="1">
        <w:r w:rsidRPr="00973FFC">
          <w:rPr>
            <w:rStyle w:val="Hyperlink"/>
            <w:rFonts w:ascii="Arial" w:hAnsi="Arial" w:cs="Arial"/>
          </w:rPr>
          <w:t>http://uwtsd.ac.uk</w:t>
        </w:r>
      </w:hyperlink>
      <w:r w:rsidRPr="00973FFC">
        <w:rPr>
          <w:rFonts w:ascii="Arial" w:hAnsi="Arial" w:cs="Arial"/>
        </w:rPr>
        <w:t xml:space="preserve"> and select Quick Links (top left side of screen) and then Moodle.</w:t>
      </w:r>
    </w:p>
    <w:p w14:paraId="5203C79D" w14:textId="77777777" w:rsidR="00416651" w:rsidRPr="00973FFC" w:rsidRDefault="00416651" w:rsidP="00CF5839">
      <w:pPr>
        <w:pStyle w:val="ListParagraph"/>
        <w:numPr>
          <w:ilvl w:val="0"/>
          <w:numId w:val="29"/>
        </w:numPr>
        <w:autoSpaceDE w:val="0"/>
        <w:autoSpaceDN w:val="0"/>
        <w:spacing w:line="240" w:lineRule="auto"/>
        <w:ind w:left="714" w:hanging="357"/>
        <w:rPr>
          <w:rFonts w:ascii="Arial" w:hAnsi="Arial" w:cs="Arial"/>
        </w:rPr>
      </w:pPr>
      <w:r w:rsidRPr="00973FFC">
        <w:rPr>
          <w:rFonts w:ascii="Arial" w:hAnsi="Arial" w:cs="Arial"/>
          <w:u w:val="single"/>
        </w:rPr>
        <w:t>URL Input</w:t>
      </w:r>
      <w:r w:rsidRPr="00973FFC">
        <w:rPr>
          <w:rFonts w:ascii="Arial" w:hAnsi="Arial" w:cs="Arial"/>
        </w:rPr>
        <w:br/>
        <w:t xml:space="preserve">Open any browser on an internet-connected device and navigate to </w:t>
      </w:r>
      <w:hyperlink r:id="rId28" w:history="1">
        <w:r w:rsidRPr="00973FFC">
          <w:rPr>
            <w:rStyle w:val="Hyperlink"/>
            <w:rFonts w:ascii="Arial" w:hAnsi="Arial" w:cs="Arial"/>
          </w:rPr>
          <w:t>http://moodle.uwstd.ac.uk</w:t>
        </w:r>
      </w:hyperlink>
    </w:p>
    <w:p w14:paraId="760DBE27" w14:textId="1D0F4809" w:rsidR="00416651" w:rsidRPr="00973FFC" w:rsidRDefault="00416651" w:rsidP="00CF5839">
      <w:pPr>
        <w:autoSpaceDE w:val="0"/>
        <w:autoSpaceDN w:val="0"/>
        <w:jc w:val="both"/>
        <w:rPr>
          <w:rFonts w:cs="Arial"/>
          <w:szCs w:val="22"/>
        </w:rPr>
      </w:pPr>
      <w:r w:rsidRPr="00973FFC">
        <w:rPr>
          <w:rFonts w:cs="Arial"/>
          <w:szCs w:val="22"/>
        </w:rPr>
        <w:t xml:space="preserve">Log in using your Network username and password which </w:t>
      </w:r>
      <w:proofErr w:type="gramStart"/>
      <w:r w:rsidRPr="00973FFC">
        <w:rPr>
          <w:rFonts w:cs="Arial"/>
          <w:szCs w:val="22"/>
        </w:rPr>
        <w:t>are the same</w:t>
      </w:r>
      <w:proofErr w:type="gramEnd"/>
      <w:r w:rsidRPr="00973FFC">
        <w:rPr>
          <w:rFonts w:cs="Arial"/>
          <w:szCs w:val="22"/>
        </w:rPr>
        <w:t xml:space="preserve"> used to access campus PC.</w:t>
      </w:r>
    </w:p>
    <w:p w14:paraId="4E2F136B" w14:textId="77777777" w:rsidR="00973FFC" w:rsidRPr="00973FFC" w:rsidRDefault="00973FFC" w:rsidP="00CF5839">
      <w:pPr>
        <w:autoSpaceDE w:val="0"/>
        <w:autoSpaceDN w:val="0"/>
        <w:jc w:val="both"/>
        <w:rPr>
          <w:rFonts w:cs="Arial"/>
          <w:szCs w:val="22"/>
        </w:rPr>
      </w:pPr>
    </w:p>
    <w:p w14:paraId="0844E27F" w14:textId="77777777" w:rsidR="00416651" w:rsidRPr="00973FFC" w:rsidRDefault="00416651" w:rsidP="00CF5839">
      <w:pPr>
        <w:autoSpaceDE w:val="0"/>
        <w:autoSpaceDN w:val="0"/>
        <w:jc w:val="both"/>
        <w:rPr>
          <w:rFonts w:cs="Arial"/>
          <w:szCs w:val="22"/>
        </w:rPr>
      </w:pPr>
    </w:p>
    <w:p w14:paraId="55B1CD38" w14:textId="6E17920F" w:rsidR="00416651" w:rsidRPr="00973FFC" w:rsidRDefault="00416651" w:rsidP="00CF5839">
      <w:pPr>
        <w:autoSpaceDE w:val="0"/>
        <w:autoSpaceDN w:val="0"/>
        <w:jc w:val="both"/>
        <w:rPr>
          <w:rFonts w:cs="Arial"/>
          <w:szCs w:val="22"/>
        </w:rPr>
      </w:pPr>
      <w:r w:rsidRPr="00973FFC">
        <w:rPr>
          <w:rFonts w:cs="Arial"/>
          <w:szCs w:val="22"/>
        </w:rPr>
        <w:t xml:space="preserve">If you are missing courses/modules in the </w:t>
      </w:r>
      <w:r w:rsidRPr="00973FFC">
        <w:rPr>
          <w:rFonts w:cs="Arial"/>
          <w:b/>
          <w:bCs/>
          <w:szCs w:val="22"/>
        </w:rPr>
        <w:t xml:space="preserve">My Courses </w:t>
      </w:r>
      <w:r w:rsidRPr="00973FFC">
        <w:rPr>
          <w:rFonts w:cs="Arial"/>
          <w:szCs w:val="22"/>
        </w:rPr>
        <w:t xml:space="preserve">block please contact </w:t>
      </w:r>
      <w:r w:rsidR="002F4514" w:rsidRPr="00973FFC">
        <w:rPr>
          <w:rFonts w:cs="Arial"/>
          <w:b/>
          <w:szCs w:val="22"/>
        </w:rPr>
        <w:t>Gaynor Thomas</w:t>
      </w:r>
      <w:r w:rsidR="002F4514" w:rsidRPr="00973FFC">
        <w:rPr>
          <w:rFonts w:cs="Arial"/>
          <w:szCs w:val="22"/>
        </w:rPr>
        <w:t xml:space="preserve"> (</w:t>
      </w:r>
      <w:hyperlink r:id="rId29" w:history="1">
        <w:r w:rsidR="002F4514" w:rsidRPr="00973FFC">
          <w:rPr>
            <w:rStyle w:val="Hyperlink"/>
            <w:rFonts w:cs="Arial"/>
            <w:szCs w:val="22"/>
          </w:rPr>
          <w:t>gaynor.thomas@uwtsd.ac.uk</w:t>
        </w:r>
      </w:hyperlink>
      <w:r w:rsidR="002F4514" w:rsidRPr="00973FFC">
        <w:rPr>
          <w:rFonts w:cs="Arial"/>
          <w:szCs w:val="22"/>
        </w:rPr>
        <w:t>), the School of Applied Computing’s</w:t>
      </w:r>
      <w:r w:rsidRPr="00973FFC">
        <w:rPr>
          <w:rFonts w:cs="Arial"/>
          <w:szCs w:val="22"/>
        </w:rPr>
        <w:t xml:space="preserve"> Moodle</w:t>
      </w:r>
      <w:r w:rsidR="002F4514" w:rsidRPr="00973FFC">
        <w:rPr>
          <w:rFonts w:cs="Arial"/>
          <w:szCs w:val="22"/>
        </w:rPr>
        <w:t xml:space="preserve"> Champion</w:t>
      </w:r>
      <w:r w:rsidRPr="00973FFC">
        <w:rPr>
          <w:rFonts w:cs="Arial"/>
          <w:szCs w:val="22"/>
        </w:rPr>
        <w:t xml:space="preserve">. Please note it can take 24hrs for enrolment data to feed into Moodle.  If you have problems finding resources (timetables, lecture notes, assignment briefs etc.) please contact the </w:t>
      </w:r>
      <w:r w:rsidRPr="00973FFC">
        <w:rPr>
          <w:rFonts w:cs="Arial"/>
          <w:b/>
          <w:bCs/>
          <w:szCs w:val="22"/>
        </w:rPr>
        <w:t xml:space="preserve">lecturer </w:t>
      </w:r>
      <w:r w:rsidRPr="00973FFC">
        <w:rPr>
          <w:rFonts w:cs="Arial"/>
          <w:szCs w:val="22"/>
        </w:rPr>
        <w:t xml:space="preserve">that delivers the course/module. </w:t>
      </w:r>
    </w:p>
    <w:p w14:paraId="211AC832" w14:textId="77777777" w:rsidR="00416651" w:rsidRPr="00973FFC" w:rsidRDefault="00416651" w:rsidP="00CF5839">
      <w:pPr>
        <w:autoSpaceDE w:val="0"/>
        <w:autoSpaceDN w:val="0"/>
        <w:jc w:val="both"/>
        <w:rPr>
          <w:rFonts w:cs="Arial"/>
          <w:szCs w:val="22"/>
        </w:rPr>
      </w:pPr>
    </w:p>
    <w:p w14:paraId="1B7EDA64" w14:textId="77777777" w:rsidR="00416651" w:rsidRPr="00973FFC" w:rsidRDefault="00416651" w:rsidP="00416651">
      <w:pPr>
        <w:autoSpaceDE w:val="0"/>
        <w:autoSpaceDN w:val="0"/>
        <w:jc w:val="both"/>
        <w:rPr>
          <w:rFonts w:cs="Arial"/>
          <w:szCs w:val="22"/>
        </w:rPr>
      </w:pPr>
      <w:r w:rsidRPr="00973FFC">
        <w:rPr>
          <w:rFonts w:cs="Arial"/>
          <w:szCs w:val="22"/>
        </w:rPr>
        <w:t xml:space="preserve">For any technical issues or error messages contact the </w:t>
      </w:r>
      <w:r w:rsidRPr="00973FFC">
        <w:rPr>
          <w:rFonts w:cs="Arial"/>
          <w:b/>
          <w:bCs/>
          <w:szCs w:val="22"/>
        </w:rPr>
        <w:t>IT Service Desk</w:t>
      </w:r>
      <w:r w:rsidRPr="00973FFC">
        <w:rPr>
          <w:rFonts w:cs="Arial"/>
          <w:szCs w:val="22"/>
        </w:rPr>
        <w:t xml:space="preserve"> via: </w:t>
      </w:r>
    </w:p>
    <w:p w14:paraId="0B4D75C7" w14:textId="77777777" w:rsidR="00973FFC" w:rsidRPr="00973FFC" w:rsidRDefault="00973FFC" w:rsidP="00416651">
      <w:pPr>
        <w:autoSpaceDE w:val="0"/>
        <w:autoSpaceDN w:val="0"/>
        <w:jc w:val="both"/>
        <w:rPr>
          <w:rFonts w:cs="Arial"/>
          <w:szCs w:val="22"/>
        </w:rPr>
      </w:pPr>
    </w:p>
    <w:p w14:paraId="6C8CF8F4" w14:textId="77777777" w:rsidR="00416651" w:rsidRPr="00973FFC" w:rsidRDefault="00416651" w:rsidP="00416651">
      <w:pPr>
        <w:autoSpaceDE w:val="0"/>
        <w:autoSpaceDN w:val="0"/>
        <w:jc w:val="both"/>
        <w:rPr>
          <w:rStyle w:val="Hyperlink"/>
          <w:rFonts w:cs="Arial"/>
          <w:szCs w:val="22"/>
        </w:rPr>
      </w:pPr>
      <w:r w:rsidRPr="00973FFC">
        <w:rPr>
          <w:rFonts w:cs="Arial"/>
          <w:szCs w:val="22"/>
        </w:rPr>
        <w:t xml:space="preserve">Web: </w:t>
      </w:r>
      <w:hyperlink r:id="rId30" w:history="1">
        <w:r w:rsidRPr="00973FFC">
          <w:rPr>
            <w:rStyle w:val="Hyperlink"/>
            <w:rFonts w:cs="Arial"/>
            <w:szCs w:val="22"/>
          </w:rPr>
          <w:t>https://webhelp.uwtsd.ac.uk</w:t>
        </w:r>
      </w:hyperlink>
    </w:p>
    <w:p w14:paraId="15AFB98F" w14:textId="77777777" w:rsidR="00973FFC" w:rsidRPr="00973FFC" w:rsidRDefault="00973FFC" w:rsidP="00416651">
      <w:pPr>
        <w:autoSpaceDE w:val="0"/>
        <w:autoSpaceDN w:val="0"/>
        <w:jc w:val="both"/>
        <w:rPr>
          <w:rFonts w:cs="Arial"/>
          <w:szCs w:val="22"/>
        </w:rPr>
      </w:pPr>
    </w:p>
    <w:p w14:paraId="7737A58B" w14:textId="77777777" w:rsidR="00416651" w:rsidRPr="00973FFC" w:rsidRDefault="00416651" w:rsidP="00416651">
      <w:pPr>
        <w:autoSpaceDE w:val="0"/>
        <w:autoSpaceDN w:val="0"/>
        <w:jc w:val="both"/>
        <w:rPr>
          <w:rFonts w:cs="Arial"/>
          <w:szCs w:val="22"/>
        </w:rPr>
      </w:pPr>
      <w:r w:rsidRPr="00973FFC">
        <w:rPr>
          <w:rFonts w:cs="Arial"/>
          <w:szCs w:val="22"/>
        </w:rPr>
        <w:t>Tel: 0300 500 5055</w:t>
      </w:r>
    </w:p>
    <w:p w14:paraId="116E6C62" w14:textId="77777777" w:rsidR="00973FFC" w:rsidRPr="00973FFC" w:rsidRDefault="00973FFC" w:rsidP="00416651">
      <w:pPr>
        <w:autoSpaceDE w:val="0"/>
        <w:autoSpaceDN w:val="0"/>
        <w:jc w:val="both"/>
        <w:rPr>
          <w:rFonts w:cs="Arial"/>
          <w:szCs w:val="22"/>
        </w:rPr>
      </w:pPr>
    </w:p>
    <w:p w14:paraId="2CD6BDE8" w14:textId="77777777" w:rsidR="00416651" w:rsidRPr="00973FFC" w:rsidRDefault="00416651" w:rsidP="00416651">
      <w:pPr>
        <w:autoSpaceDE w:val="0"/>
        <w:autoSpaceDN w:val="0"/>
        <w:jc w:val="both"/>
        <w:rPr>
          <w:rStyle w:val="Hyperlink"/>
          <w:rFonts w:cs="Arial"/>
          <w:szCs w:val="22"/>
          <w:lang w:val="en"/>
        </w:rPr>
      </w:pPr>
      <w:r w:rsidRPr="00973FFC">
        <w:rPr>
          <w:rFonts w:cs="Arial"/>
          <w:szCs w:val="22"/>
        </w:rPr>
        <w:t xml:space="preserve">Or email: </w:t>
      </w:r>
      <w:hyperlink r:id="rId31" w:history="1">
        <w:r w:rsidRPr="00973FFC">
          <w:rPr>
            <w:rStyle w:val="Hyperlink"/>
            <w:rFonts w:cs="Arial"/>
            <w:szCs w:val="22"/>
            <w:lang w:val="en"/>
          </w:rPr>
          <w:t>ITServiceDesk@uwtsd.ac.uk</w:t>
        </w:r>
      </w:hyperlink>
    </w:p>
    <w:p w14:paraId="54409F60" w14:textId="77777777" w:rsidR="00973FFC" w:rsidRPr="00973FFC" w:rsidRDefault="00973FFC" w:rsidP="00416651">
      <w:pPr>
        <w:autoSpaceDE w:val="0"/>
        <w:autoSpaceDN w:val="0"/>
        <w:jc w:val="both"/>
        <w:rPr>
          <w:rFonts w:cs="Arial"/>
          <w:szCs w:val="22"/>
        </w:rPr>
      </w:pPr>
    </w:p>
    <w:p w14:paraId="45404339" w14:textId="77777777" w:rsidR="00416651" w:rsidRPr="00973FFC" w:rsidRDefault="00416651" w:rsidP="00416651">
      <w:pPr>
        <w:autoSpaceDE w:val="0"/>
        <w:autoSpaceDN w:val="0"/>
        <w:jc w:val="both"/>
        <w:rPr>
          <w:rFonts w:cs="Arial"/>
          <w:szCs w:val="22"/>
        </w:rPr>
      </w:pPr>
      <w:r w:rsidRPr="00973FFC">
        <w:rPr>
          <w:rFonts w:cs="Arial"/>
          <w:szCs w:val="22"/>
        </w:rPr>
        <w:t>In any correspondence please include your name and username (your student number) together with details of your issue.</w:t>
      </w:r>
    </w:p>
    <w:p w14:paraId="25E317A1" w14:textId="77777777" w:rsidR="00C17FB5" w:rsidRPr="00973FFC" w:rsidRDefault="00D10FF6" w:rsidP="00E22D58">
      <w:pPr>
        <w:pStyle w:val="Heading1"/>
        <w:rPr>
          <w:rFonts w:cs="Arial"/>
          <w:szCs w:val="22"/>
        </w:rPr>
      </w:pPr>
      <w:r w:rsidRPr="00973FFC">
        <w:rPr>
          <w:rFonts w:cs="Arial"/>
          <w:szCs w:val="22"/>
          <w:highlight w:val="green"/>
        </w:rPr>
        <w:br w:type="page"/>
      </w:r>
    </w:p>
    <w:p w14:paraId="72E771C3" w14:textId="0238D958" w:rsidR="00C17FB5" w:rsidRPr="00973FFC" w:rsidRDefault="00B611F2" w:rsidP="00B611F2">
      <w:pPr>
        <w:pStyle w:val="Heading3"/>
        <w:ind w:right="-482"/>
        <w:jc w:val="left"/>
        <w:rPr>
          <w:rFonts w:cs="Arial"/>
          <w:szCs w:val="22"/>
        </w:rPr>
      </w:pPr>
      <w:bookmarkStart w:id="17" w:name="_Toc485042685"/>
      <w:r w:rsidRPr="00973FFC">
        <w:rPr>
          <w:rFonts w:cs="Arial"/>
          <w:szCs w:val="22"/>
        </w:rPr>
        <w:t>PROGRAMME AIMS</w:t>
      </w:r>
      <w:bookmarkEnd w:id="17"/>
      <w:r w:rsidRPr="00973FFC">
        <w:rPr>
          <w:rFonts w:cs="Arial"/>
          <w:szCs w:val="22"/>
        </w:rPr>
        <w:t xml:space="preserve"> </w:t>
      </w:r>
    </w:p>
    <w:p w14:paraId="4C1B30E9" w14:textId="77777777" w:rsidR="00C17FB5" w:rsidRPr="00973FFC" w:rsidRDefault="00C17FB5" w:rsidP="00B611F2">
      <w:pPr>
        <w:ind w:right="-482"/>
        <w:rPr>
          <w:rFonts w:cs="Arial"/>
          <w:szCs w:val="22"/>
        </w:rPr>
      </w:pPr>
    </w:p>
    <w:p w14:paraId="34042826" w14:textId="77777777" w:rsidR="00C17FB5" w:rsidRDefault="00C17FB5" w:rsidP="00B611F2">
      <w:pPr>
        <w:ind w:right="-482"/>
        <w:jc w:val="both"/>
        <w:rPr>
          <w:rFonts w:cs="Arial"/>
          <w:szCs w:val="22"/>
        </w:rPr>
      </w:pPr>
      <w:r w:rsidRPr="00973FFC">
        <w:rPr>
          <w:rFonts w:cs="Arial"/>
          <w:szCs w:val="22"/>
        </w:rPr>
        <w:t>In accordance with the mission of the university, the programme aims to provide a full and satisfying vocational experience appropriate to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24DDF4B4" w14:textId="77777777" w:rsidR="00B611F2" w:rsidRPr="00973FFC" w:rsidRDefault="00B611F2" w:rsidP="00B611F2">
      <w:pPr>
        <w:ind w:right="-482"/>
        <w:jc w:val="both"/>
        <w:rPr>
          <w:rFonts w:cs="Arial"/>
          <w:szCs w:val="22"/>
        </w:rPr>
      </w:pPr>
    </w:p>
    <w:p w14:paraId="1E84F945" w14:textId="77777777" w:rsidR="00C17FB5" w:rsidRDefault="00C17FB5" w:rsidP="00B611F2">
      <w:pPr>
        <w:ind w:right="-482"/>
        <w:jc w:val="both"/>
        <w:rPr>
          <w:rFonts w:cs="Arial"/>
          <w:szCs w:val="22"/>
        </w:rPr>
      </w:pPr>
      <w:r w:rsidRPr="00973FFC">
        <w:rPr>
          <w:rFonts w:cs="Arial"/>
          <w:szCs w:val="22"/>
        </w:rPr>
        <w:t>The aims of the programmes in the portfolio that take into account of the QAA Qualification Descriptors for Honour’s degrees (Level 4 and 5 for HND) and the QAA Subject Benchmarks for Computing, February 2016.</w:t>
      </w:r>
    </w:p>
    <w:p w14:paraId="7201641F" w14:textId="77777777" w:rsidR="00B611F2" w:rsidRPr="00973FFC" w:rsidRDefault="00B611F2" w:rsidP="00B611F2">
      <w:pPr>
        <w:ind w:right="-482"/>
        <w:jc w:val="both"/>
        <w:rPr>
          <w:rFonts w:cs="Arial"/>
          <w:szCs w:val="22"/>
        </w:rPr>
      </w:pPr>
    </w:p>
    <w:p w14:paraId="6E5BA022" w14:textId="77777777" w:rsidR="00C17FB5" w:rsidRPr="00973FFC" w:rsidRDefault="00C17FB5" w:rsidP="00B611F2">
      <w:pPr>
        <w:ind w:right="-482"/>
        <w:jc w:val="both"/>
        <w:rPr>
          <w:rFonts w:cs="Arial"/>
          <w:szCs w:val="22"/>
        </w:rPr>
      </w:pPr>
      <w:r w:rsidRPr="00973FFC">
        <w:rPr>
          <w:rFonts w:cs="Arial"/>
          <w:szCs w:val="22"/>
        </w:rPr>
        <w:t xml:space="preserve"> (</w:t>
      </w:r>
      <w:hyperlink r:id="rId32" w:history="1">
        <w:r w:rsidRPr="00973FFC">
          <w:rPr>
            <w:rStyle w:val="Hyperlink"/>
            <w:rFonts w:cs="Arial"/>
            <w:szCs w:val="22"/>
          </w:rPr>
          <w:t>http://www.qaa.ac.uk/en/Publications/Documents/SBS-Computing-16.pdf</w:t>
        </w:r>
      </w:hyperlink>
      <w:r w:rsidRPr="00973FFC">
        <w:rPr>
          <w:rFonts w:cs="Arial"/>
          <w:szCs w:val="22"/>
        </w:rPr>
        <w:t xml:space="preserve"> )</w:t>
      </w:r>
    </w:p>
    <w:p w14:paraId="7FDEC361" w14:textId="77777777" w:rsidR="00C17FB5" w:rsidRPr="00973FFC" w:rsidRDefault="00C17FB5" w:rsidP="00B611F2">
      <w:pPr>
        <w:pStyle w:val="Heading1"/>
        <w:ind w:right="-482"/>
        <w:rPr>
          <w:rFonts w:cs="Arial"/>
          <w:szCs w:val="22"/>
        </w:rPr>
      </w:pPr>
    </w:p>
    <w:p w14:paraId="5E670367" w14:textId="33BEA317" w:rsidR="00C17FB5" w:rsidRPr="00973FFC" w:rsidRDefault="00B611F2" w:rsidP="00B611F2">
      <w:pPr>
        <w:pStyle w:val="Heading3"/>
        <w:numPr>
          <w:ilvl w:val="2"/>
          <w:numId w:val="0"/>
        </w:numPr>
        <w:spacing w:before="240" w:after="240"/>
        <w:ind w:right="-482"/>
        <w:jc w:val="both"/>
        <w:rPr>
          <w:rFonts w:cs="Arial"/>
          <w:szCs w:val="22"/>
        </w:rPr>
      </w:pPr>
      <w:bookmarkStart w:id="18" w:name="_Toc318984550"/>
      <w:bookmarkStart w:id="19" w:name="_Toc485042689"/>
      <w:r w:rsidRPr="00973FFC">
        <w:rPr>
          <w:rFonts w:cs="Arial"/>
          <w:szCs w:val="22"/>
        </w:rPr>
        <w:t>LEARNING, TEACHING AND ASSESSMENT STRATEGY</w:t>
      </w:r>
      <w:bookmarkEnd w:id="18"/>
      <w:bookmarkEnd w:id="19"/>
    </w:p>
    <w:p w14:paraId="3A6AE516" w14:textId="77777777" w:rsidR="00B611F2" w:rsidRDefault="00C17FB5" w:rsidP="00B611F2">
      <w:pPr>
        <w:ind w:right="-482"/>
        <w:jc w:val="both"/>
        <w:rPr>
          <w:rFonts w:cs="Arial"/>
          <w:szCs w:val="22"/>
        </w:rPr>
      </w:pPr>
      <w:r w:rsidRPr="00973FFC">
        <w:rPr>
          <w:rFonts w:cs="Arial"/>
          <w:szCs w:val="22"/>
        </w:rPr>
        <w:t xml:space="preserve">The learning and teaching strategies employed within the Computing Portfolio, and therefore this programme, are in accordance with the University’s mission to provide vocational programmes. </w:t>
      </w:r>
    </w:p>
    <w:p w14:paraId="2FEBB271" w14:textId="77777777" w:rsidR="00B611F2" w:rsidRDefault="00B611F2" w:rsidP="00B611F2">
      <w:pPr>
        <w:ind w:right="-482"/>
        <w:jc w:val="both"/>
        <w:rPr>
          <w:rFonts w:cs="Arial"/>
          <w:szCs w:val="22"/>
        </w:rPr>
      </w:pPr>
    </w:p>
    <w:p w14:paraId="00296B8D" w14:textId="77777777" w:rsidR="00B611F2" w:rsidRDefault="00C17FB5" w:rsidP="00B611F2">
      <w:pPr>
        <w:ind w:right="-482"/>
        <w:jc w:val="both"/>
        <w:rPr>
          <w:rFonts w:cs="Arial"/>
          <w:szCs w:val="22"/>
        </w:rPr>
      </w:pPr>
      <w:r w:rsidRPr="00973FFC">
        <w:rPr>
          <w:rFonts w:cs="Arial"/>
          <w:szCs w:val="22"/>
        </w:rPr>
        <w:t xml:space="preserve">Feedback from local employers indicates that they value applied skills more than theoretical knowledge and use this criterion as a basis for the recruitment and selection of staff. </w:t>
      </w:r>
    </w:p>
    <w:p w14:paraId="05598C9C" w14:textId="77777777" w:rsidR="00B611F2" w:rsidRDefault="00B611F2" w:rsidP="00B611F2">
      <w:pPr>
        <w:ind w:right="-482"/>
        <w:jc w:val="both"/>
        <w:rPr>
          <w:rFonts w:cs="Arial"/>
          <w:szCs w:val="22"/>
        </w:rPr>
      </w:pPr>
    </w:p>
    <w:p w14:paraId="30FA6C95" w14:textId="500FB32C" w:rsidR="00C17FB5" w:rsidRDefault="00C17FB5" w:rsidP="00B611F2">
      <w:pPr>
        <w:ind w:right="-482"/>
        <w:jc w:val="both"/>
        <w:rPr>
          <w:rFonts w:cs="Arial"/>
          <w:szCs w:val="22"/>
        </w:rPr>
      </w:pPr>
      <w:r w:rsidRPr="00973FFC">
        <w:rPr>
          <w:rFonts w:cs="Arial"/>
          <w:szCs w:val="22"/>
        </w:rPr>
        <w:t xml:space="preserve">The learning and teaching strategies selected within the B.Sc. Computing Portfolio of programmes therefore emphasise the application of computing concepts, supported and underpinned by theoretical material. Table 3.11 shows the learning and teaching strategy for the programme, while table 3.12 shows the assessment profile, for all modules. </w:t>
      </w:r>
    </w:p>
    <w:p w14:paraId="33838691" w14:textId="77777777" w:rsidR="00B611F2" w:rsidRPr="00973FFC" w:rsidRDefault="00B611F2" w:rsidP="00B611F2">
      <w:pPr>
        <w:ind w:right="-482"/>
        <w:jc w:val="both"/>
        <w:rPr>
          <w:rFonts w:cs="Arial"/>
          <w:szCs w:val="22"/>
        </w:rPr>
      </w:pPr>
    </w:p>
    <w:p w14:paraId="12247057" w14:textId="77777777" w:rsidR="00C17FB5" w:rsidRPr="00973FFC" w:rsidRDefault="00C17FB5" w:rsidP="00B611F2">
      <w:pPr>
        <w:ind w:right="-482"/>
        <w:jc w:val="both"/>
        <w:rPr>
          <w:rFonts w:cs="Arial"/>
          <w:szCs w:val="22"/>
        </w:rPr>
      </w:pPr>
      <w:r w:rsidRPr="00973FFC">
        <w:rPr>
          <w:rFonts w:cs="Arial"/>
          <w:szCs w:val="22"/>
        </w:rPr>
        <w:t>A range of learning and teaching strategies will be applied, including:</w:t>
      </w:r>
    </w:p>
    <w:p w14:paraId="1AF675C7"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lectures;</w:t>
      </w:r>
    </w:p>
    <w:p w14:paraId="7C11014C"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tutorials;</w:t>
      </w:r>
    </w:p>
    <w:p w14:paraId="336BAEAE"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seminars;</w:t>
      </w:r>
    </w:p>
    <w:p w14:paraId="45191C9B"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practical sessions (laboratories, workshops);</w:t>
      </w:r>
    </w:p>
    <w:p w14:paraId="6F6B4684"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individual project work;</w:t>
      </w:r>
    </w:p>
    <w:p w14:paraId="017D187D" w14:textId="77777777" w:rsidR="00C17FB5" w:rsidRPr="00973FFC" w:rsidRDefault="00C17FB5" w:rsidP="00B611F2">
      <w:pPr>
        <w:pStyle w:val="ListParagraph"/>
        <w:numPr>
          <w:ilvl w:val="0"/>
          <w:numId w:val="40"/>
        </w:numPr>
        <w:spacing w:after="0" w:line="240" w:lineRule="auto"/>
        <w:ind w:left="0" w:right="-482" w:firstLine="0"/>
        <w:jc w:val="both"/>
        <w:rPr>
          <w:rFonts w:ascii="Arial" w:hAnsi="Arial" w:cs="Arial"/>
        </w:rPr>
      </w:pPr>
      <w:r w:rsidRPr="00973FFC">
        <w:rPr>
          <w:rFonts w:ascii="Arial" w:hAnsi="Arial" w:cs="Arial"/>
        </w:rPr>
        <w:t xml:space="preserve">group project work (e.g. in modules such as </w:t>
      </w:r>
      <w:r w:rsidRPr="00973FFC">
        <w:rPr>
          <w:rFonts w:ascii="Arial" w:hAnsi="Arial" w:cs="Arial"/>
          <w:i/>
        </w:rPr>
        <w:t>Project Management</w:t>
      </w:r>
      <w:r w:rsidRPr="00973FFC">
        <w:rPr>
          <w:rFonts w:ascii="Arial" w:hAnsi="Arial" w:cs="Arial"/>
        </w:rPr>
        <w:t>)</w:t>
      </w:r>
    </w:p>
    <w:p w14:paraId="3721217E" w14:textId="77777777" w:rsidR="00C17FB5" w:rsidRPr="00973FFC" w:rsidRDefault="00C17FB5" w:rsidP="00B611F2">
      <w:pPr>
        <w:ind w:right="-482"/>
        <w:jc w:val="both"/>
        <w:rPr>
          <w:rFonts w:cs="Arial"/>
          <w:i/>
          <w:szCs w:val="22"/>
        </w:rPr>
      </w:pPr>
    </w:p>
    <w:p w14:paraId="0D0EAD74" w14:textId="77777777" w:rsidR="00C17FB5" w:rsidRDefault="00C17FB5" w:rsidP="00B611F2">
      <w:pPr>
        <w:ind w:right="-482"/>
        <w:jc w:val="both"/>
        <w:rPr>
          <w:rFonts w:cs="Arial"/>
          <w:szCs w:val="22"/>
        </w:rPr>
      </w:pPr>
      <w:r w:rsidRPr="00973FFC">
        <w:rPr>
          <w:rFonts w:cs="Arial"/>
          <w:i/>
          <w:szCs w:val="22"/>
        </w:rPr>
        <w:t>Lectures</w:t>
      </w:r>
      <w:r w:rsidRPr="00973FFC">
        <w:rPr>
          <w:rFonts w:cs="Arial"/>
          <w:szCs w:val="22"/>
        </w:rPr>
        <w:t xml:space="preserve"> are an efficient and effective method for delivering and synthesising blocks of information to a full class. They provide frameworks for further study and a platform for the dissemination of current information from a range sources.</w:t>
      </w:r>
    </w:p>
    <w:p w14:paraId="2A6997A7" w14:textId="77777777" w:rsidR="00B611F2" w:rsidRPr="00973FFC" w:rsidRDefault="00B611F2" w:rsidP="00B611F2">
      <w:pPr>
        <w:ind w:right="-482"/>
        <w:jc w:val="both"/>
        <w:rPr>
          <w:rFonts w:cs="Arial"/>
          <w:szCs w:val="22"/>
        </w:rPr>
      </w:pPr>
    </w:p>
    <w:p w14:paraId="0720EF72" w14:textId="18F7184F" w:rsidR="00C17FB5" w:rsidRDefault="00C17FB5" w:rsidP="00B611F2">
      <w:pPr>
        <w:ind w:right="-482"/>
        <w:jc w:val="both"/>
        <w:rPr>
          <w:rFonts w:cs="Arial"/>
          <w:szCs w:val="22"/>
        </w:rPr>
      </w:pPr>
      <w:r w:rsidRPr="00973FFC">
        <w:rPr>
          <w:rFonts w:cs="Arial"/>
          <w:i/>
          <w:szCs w:val="22"/>
        </w:rPr>
        <w:t>Tutorials</w:t>
      </w:r>
      <w:r w:rsidRPr="00973FFC">
        <w:rPr>
          <w:rFonts w:cs="Arial"/>
          <w:szCs w:val="22"/>
        </w:rPr>
        <w:t xml:space="preserve"> are conducted with individuals or in groups of students under the direction of a lecturer. The primary aim of the tutorial is to develop a greater understanding of the taught materials by encouraging student research, discussion and critical analysis. Students may be required to prepare material in advance and engage in debate and analysis during the course of the tutorial. Thus, tutorials are typically used to supplement more theoretical modules where there is less emphasis on the application of technology.</w:t>
      </w:r>
    </w:p>
    <w:p w14:paraId="6176ECDC" w14:textId="77777777" w:rsidR="00B611F2" w:rsidRPr="00973FFC" w:rsidRDefault="00B611F2" w:rsidP="00B611F2">
      <w:pPr>
        <w:ind w:right="-482"/>
        <w:jc w:val="both"/>
        <w:rPr>
          <w:rFonts w:cs="Arial"/>
          <w:szCs w:val="22"/>
        </w:rPr>
      </w:pPr>
    </w:p>
    <w:p w14:paraId="158E93A7" w14:textId="77777777" w:rsidR="00C17FB5" w:rsidRPr="00973FFC" w:rsidRDefault="00C17FB5" w:rsidP="00B611F2">
      <w:pPr>
        <w:ind w:right="-482"/>
        <w:jc w:val="both"/>
        <w:rPr>
          <w:rFonts w:cs="Arial"/>
          <w:szCs w:val="22"/>
        </w:rPr>
      </w:pPr>
      <w:r w:rsidRPr="00973FFC">
        <w:rPr>
          <w:rFonts w:cs="Arial"/>
          <w:i/>
          <w:szCs w:val="22"/>
        </w:rPr>
        <w:t>Laboratory</w:t>
      </w:r>
      <w:r w:rsidRPr="00973FFC">
        <w:rPr>
          <w:rFonts w:cs="Arial"/>
          <w:szCs w:val="22"/>
        </w:rPr>
        <w:t xml:space="preserve"> sessions provide a mechanism by which students can apply the theory studied and develop the skills required to create solutions to complex problems in the IT world. </w:t>
      </w:r>
    </w:p>
    <w:p w14:paraId="19C319BA" w14:textId="77777777" w:rsidR="00C17FB5" w:rsidRDefault="00C17FB5" w:rsidP="00B611F2">
      <w:pPr>
        <w:ind w:right="-482"/>
        <w:jc w:val="both"/>
        <w:rPr>
          <w:rFonts w:cs="Arial"/>
          <w:szCs w:val="22"/>
        </w:rPr>
      </w:pPr>
      <w:r w:rsidRPr="00973FFC">
        <w:rPr>
          <w:rFonts w:cs="Arial"/>
          <w:szCs w:val="22"/>
        </w:rPr>
        <w:t xml:space="preserve">In the School, teaching often involves a combination of lecture, tutorial and practical, where the lecturer presents and discusses the course material prior to the practical work. This format aids in contextualising practical exercises and thus increases the students understanding of the application of concepts. This more flexible approach reflects the vocational, applied nature of the programme. Thus, a combination of tutorial and laboratory sessions is a common teaching strategy. </w:t>
      </w:r>
    </w:p>
    <w:p w14:paraId="13BA519C" w14:textId="77777777" w:rsidR="00B611F2" w:rsidRDefault="00B611F2" w:rsidP="00B611F2">
      <w:pPr>
        <w:ind w:right="-482"/>
        <w:jc w:val="both"/>
        <w:rPr>
          <w:rFonts w:cs="Arial"/>
          <w:szCs w:val="22"/>
        </w:rPr>
      </w:pPr>
    </w:p>
    <w:p w14:paraId="6DD97F7F" w14:textId="77777777" w:rsidR="00B611F2" w:rsidRPr="00973FFC" w:rsidRDefault="00B611F2" w:rsidP="00B611F2">
      <w:pPr>
        <w:ind w:right="-482"/>
        <w:jc w:val="both"/>
        <w:rPr>
          <w:rFonts w:cs="Arial"/>
          <w:szCs w:val="22"/>
        </w:rPr>
      </w:pPr>
    </w:p>
    <w:p w14:paraId="1FFA6D08" w14:textId="77777777" w:rsidR="00C17FB5" w:rsidRPr="00973FFC" w:rsidRDefault="00C17FB5" w:rsidP="00B611F2">
      <w:pPr>
        <w:pStyle w:val="Heading1"/>
        <w:ind w:right="-482"/>
        <w:rPr>
          <w:rFonts w:cs="Arial"/>
          <w:szCs w:val="22"/>
        </w:rPr>
      </w:pPr>
    </w:p>
    <w:p w14:paraId="70548D56" w14:textId="140E339D" w:rsidR="00CD642C" w:rsidRPr="00973FFC" w:rsidRDefault="00CD642C" w:rsidP="00B611F2">
      <w:pPr>
        <w:pStyle w:val="Heading1"/>
        <w:ind w:right="-482"/>
        <w:rPr>
          <w:rFonts w:cs="Arial"/>
          <w:szCs w:val="22"/>
        </w:rPr>
      </w:pPr>
      <w:bookmarkStart w:id="20" w:name="_Toc493241936"/>
      <w:r w:rsidRPr="00973FFC">
        <w:rPr>
          <w:rFonts w:cs="Arial"/>
          <w:szCs w:val="22"/>
        </w:rPr>
        <w:t>PROGRAMME</w:t>
      </w:r>
      <w:r w:rsidR="00AE44C5" w:rsidRPr="00973FFC">
        <w:rPr>
          <w:rFonts w:cs="Arial"/>
          <w:szCs w:val="22"/>
        </w:rPr>
        <w:t>S</w:t>
      </w:r>
      <w:r w:rsidRPr="00973FFC">
        <w:rPr>
          <w:rFonts w:cs="Arial"/>
          <w:szCs w:val="22"/>
        </w:rPr>
        <w:t xml:space="preserve"> OF STUDY</w:t>
      </w:r>
      <w:bookmarkEnd w:id="20"/>
    </w:p>
    <w:p w14:paraId="3227A1B6" w14:textId="77777777" w:rsidR="007E6990" w:rsidRPr="00973FFC" w:rsidRDefault="007E6990" w:rsidP="00B611F2">
      <w:pPr>
        <w:spacing w:after="240"/>
        <w:ind w:right="-482"/>
        <w:jc w:val="both"/>
        <w:rPr>
          <w:rFonts w:cs="Arial"/>
          <w:color w:val="000000"/>
          <w:szCs w:val="22"/>
        </w:rPr>
      </w:pPr>
    </w:p>
    <w:p w14:paraId="557F3E9B" w14:textId="672A159D" w:rsidR="00436BCB" w:rsidRPr="00973FFC" w:rsidRDefault="00436BCB" w:rsidP="00B611F2">
      <w:pPr>
        <w:pStyle w:val="ListParagraph"/>
        <w:numPr>
          <w:ilvl w:val="0"/>
          <w:numId w:val="39"/>
        </w:numPr>
        <w:spacing w:after="240"/>
        <w:ind w:left="567" w:right="-482" w:hanging="709"/>
        <w:contextualSpacing w:val="0"/>
        <w:jc w:val="both"/>
        <w:rPr>
          <w:rFonts w:ascii="Arial" w:hAnsi="Arial" w:cs="Arial"/>
          <w:lang w:val="en-US"/>
        </w:rPr>
      </w:pPr>
      <w:r w:rsidRPr="00973FFC">
        <w:rPr>
          <w:rFonts w:ascii="Arial" w:hAnsi="Arial" w:cs="Arial"/>
          <w:b/>
          <w:lang w:val="en-US"/>
        </w:rPr>
        <w:t>Computing:</w:t>
      </w:r>
      <w:r w:rsidR="00420E3F" w:rsidRPr="00973FFC">
        <w:rPr>
          <w:rFonts w:ascii="Arial" w:hAnsi="Arial" w:cs="Arial"/>
          <w:lang w:val="en-US"/>
        </w:rPr>
        <w:t xml:space="preserve"> S</w:t>
      </w:r>
      <w:r w:rsidRPr="00973FFC">
        <w:rPr>
          <w:rFonts w:ascii="Arial" w:hAnsi="Arial" w:cs="Arial"/>
          <w:lang w:val="en-US"/>
        </w:rPr>
        <w:t>tudents that are already in full-time employment, and wish to study a programme that is more individually tailored to meet their specific needs. As such, the programme provides a number of modules to address core computing skills but enables the student to select from a diverse set of elective modules.</w:t>
      </w:r>
    </w:p>
    <w:p w14:paraId="0D91AE62" w14:textId="282849B1" w:rsidR="00436BCB" w:rsidRPr="00973FFC" w:rsidRDefault="00436BCB" w:rsidP="00B611F2">
      <w:pPr>
        <w:pStyle w:val="ListParagraph"/>
        <w:numPr>
          <w:ilvl w:val="0"/>
          <w:numId w:val="39"/>
        </w:numPr>
        <w:spacing w:after="240"/>
        <w:ind w:left="567" w:right="-482" w:hanging="709"/>
        <w:contextualSpacing w:val="0"/>
        <w:jc w:val="both"/>
        <w:rPr>
          <w:rFonts w:ascii="Arial" w:hAnsi="Arial" w:cs="Arial"/>
          <w:lang w:val="en-US"/>
        </w:rPr>
      </w:pPr>
      <w:r w:rsidRPr="00973FFC">
        <w:rPr>
          <w:rFonts w:ascii="Arial" w:hAnsi="Arial" w:cs="Arial"/>
          <w:b/>
          <w:lang w:val="en-US"/>
        </w:rPr>
        <w:t>Business Information Systems:</w:t>
      </w:r>
      <w:r w:rsidRPr="00973FFC">
        <w:rPr>
          <w:rFonts w:ascii="Arial" w:hAnsi="Arial" w:cs="Arial"/>
          <w:lang w:val="en-US"/>
        </w:rPr>
        <w:t xml:space="preserve"> </w:t>
      </w:r>
      <w:r w:rsidR="00420E3F" w:rsidRPr="00973FFC">
        <w:rPr>
          <w:rFonts w:ascii="Arial" w:hAnsi="Arial" w:cs="Arial"/>
          <w:lang w:val="en-US"/>
        </w:rPr>
        <w:t>Student</w:t>
      </w:r>
      <w:r w:rsidRPr="00973FFC">
        <w:rPr>
          <w:rFonts w:ascii="Arial" w:hAnsi="Arial" w:cs="Arial"/>
          <w:lang w:val="en-US"/>
        </w:rPr>
        <w:t xml:space="preserve">s </w:t>
      </w:r>
      <w:r w:rsidR="00420E3F" w:rsidRPr="00973FFC">
        <w:rPr>
          <w:rFonts w:ascii="Arial" w:hAnsi="Arial" w:cs="Arial"/>
          <w:lang w:val="en-US"/>
        </w:rPr>
        <w:t>following</w:t>
      </w:r>
      <w:r w:rsidRPr="00973FFC">
        <w:rPr>
          <w:rFonts w:ascii="Arial" w:hAnsi="Arial" w:cs="Arial"/>
          <w:lang w:val="en-US"/>
        </w:rPr>
        <w:t xml:space="preserve"> this programme might have previously studied ICT or Business Studies and would be interested in the different applications of IT that can be used to benefit </w:t>
      </w:r>
      <w:proofErr w:type="spellStart"/>
      <w:r w:rsidRPr="00973FFC">
        <w:rPr>
          <w:rFonts w:ascii="Arial" w:hAnsi="Arial" w:cs="Arial"/>
          <w:lang w:val="en-US"/>
        </w:rPr>
        <w:t>organisations</w:t>
      </w:r>
      <w:proofErr w:type="spellEnd"/>
      <w:r w:rsidRPr="00973FFC">
        <w:rPr>
          <w:rFonts w:ascii="Arial" w:hAnsi="Arial" w:cs="Arial"/>
          <w:lang w:val="en-US"/>
        </w:rPr>
        <w:t xml:space="preserve">; for example, e-Commerce systems, customer relationship management systems, HRM systems, etc. Students would enjoy solving business related IT problems using standard software building blocks rather than ‘heavy duty’ programming. </w:t>
      </w:r>
    </w:p>
    <w:p w14:paraId="28DB928F" w14:textId="4EF3016C" w:rsidR="00436BCB" w:rsidRPr="00973FFC" w:rsidRDefault="00436BCB" w:rsidP="00B611F2">
      <w:pPr>
        <w:pStyle w:val="ListParagraph"/>
        <w:numPr>
          <w:ilvl w:val="0"/>
          <w:numId w:val="39"/>
        </w:numPr>
        <w:spacing w:after="240"/>
        <w:ind w:left="567" w:right="-482" w:hanging="709"/>
        <w:contextualSpacing w:val="0"/>
        <w:jc w:val="both"/>
        <w:rPr>
          <w:rFonts w:ascii="Arial" w:hAnsi="Arial" w:cs="Arial"/>
          <w:lang w:val="en-US"/>
        </w:rPr>
      </w:pPr>
      <w:r w:rsidRPr="00973FFC">
        <w:rPr>
          <w:rFonts w:ascii="Arial" w:hAnsi="Arial" w:cs="Arial"/>
          <w:b/>
          <w:lang w:val="en-US"/>
        </w:rPr>
        <w:t>Computer Networks and Cybersecurity:</w:t>
      </w:r>
      <w:r w:rsidRPr="00973FFC">
        <w:rPr>
          <w:rFonts w:ascii="Arial" w:hAnsi="Arial" w:cs="Arial"/>
          <w:lang w:val="en-US"/>
        </w:rPr>
        <w:t xml:space="preserve"> </w:t>
      </w:r>
      <w:r w:rsidR="00420E3F" w:rsidRPr="00973FFC">
        <w:rPr>
          <w:rFonts w:ascii="Arial" w:hAnsi="Arial" w:cs="Arial"/>
          <w:lang w:val="en-US"/>
        </w:rPr>
        <w:t xml:space="preserve">Students following </w:t>
      </w:r>
      <w:r w:rsidRPr="00973FFC">
        <w:rPr>
          <w:rFonts w:ascii="Arial" w:hAnsi="Arial" w:cs="Arial"/>
          <w:lang w:val="en-US"/>
        </w:rPr>
        <w:t xml:space="preserve">this programme would be technically minded and may have previously studied engineering, computing or the sciences. They would enjoy the intricacies of designing, implementing and maintaining network hardware and software and be very interested in cybersecurity. This would involve learning about network technology and protocols, security, operating systems, security and network management. </w:t>
      </w:r>
    </w:p>
    <w:p w14:paraId="0A925131" w14:textId="0A8BA63C" w:rsidR="00436BCB" w:rsidRPr="00973FFC" w:rsidRDefault="00436BCB" w:rsidP="00B611F2">
      <w:pPr>
        <w:pStyle w:val="ListParagraph"/>
        <w:numPr>
          <w:ilvl w:val="0"/>
          <w:numId w:val="39"/>
        </w:numPr>
        <w:spacing w:after="240"/>
        <w:ind w:left="567" w:right="-482" w:hanging="709"/>
        <w:contextualSpacing w:val="0"/>
        <w:jc w:val="both"/>
        <w:rPr>
          <w:rFonts w:ascii="Arial" w:hAnsi="Arial" w:cs="Arial"/>
          <w:lang w:val="en-US"/>
        </w:rPr>
      </w:pPr>
      <w:r w:rsidRPr="00973FFC">
        <w:rPr>
          <w:rFonts w:ascii="Arial" w:hAnsi="Arial" w:cs="Arial"/>
          <w:b/>
          <w:lang w:val="en-US"/>
        </w:rPr>
        <w:t>Software Engineering:</w:t>
      </w:r>
      <w:r w:rsidRPr="00973FFC">
        <w:rPr>
          <w:rFonts w:ascii="Arial" w:hAnsi="Arial" w:cs="Arial"/>
          <w:lang w:val="en-US"/>
        </w:rPr>
        <w:t xml:space="preserve"> </w:t>
      </w:r>
      <w:r w:rsidR="00420E3F" w:rsidRPr="00973FFC">
        <w:rPr>
          <w:rFonts w:ascii="Arial" w:hAnsi="Arial" w:cs="Arial"/>
          <w:lang w:val="en-US"/>
        </w:rPr>
        <w:t xml:space="preserve">Students following </w:t>
      </w:r>
      <w:r w:rsidRPr="00973FFC">
        <w:rPr>
          <w:rFonts w:ascii="Arial" w:hAnsi="Arial" w:cs="Arial"/>
          <w:lang w:val="en-US"/>
        </w:rPr>
        <w:t xml:space="preserve">this programme are numerate and logically-minded, and it is likely that they will have previously studied engineering, science, </w:t>
      </w:r>
      <w:proofErr w:type="spellStart"/>
      <w:r w:rsidRPr="00973FFC">
        <w:rPr>
          <w:rFonts w:ascii="Arial" w:hAnsi="Arial" w:cs="Arial"/>
          <w:lang w:val="en-US"/>
        </w:rPr>
        <w:t>maths</w:t>
      </w:r>
      <w:proofErr w:type="spellEnd"/>
      <w:r w:rsidRPr="00973FFC">
        <w:rPr>
          <w:rFonts w:ascii="Arial" w:hAnsi="Arial" w:cs="Arial"/>
          <w:lang w:val="en-US"/>
        </w:rPr>
        <w:t xml:space="preserve"> or physics. Such students will seek more </w:t>
      </w:r>
      <w:proofErr w:type="spellStart"/>
      <w:r w:rsidRPr="00973FFC">
        <w:rPr>
          <w:rFonts w:ascii="Arial" w:hAnsi="Arial" w:cs="Arial"/>
          <w:lang w:val="en-US"/>
        </w:rPr>
        <w:t>specialised</w:t>
      </w:r>
      <w:proofErr w:type="spellEnd"/>
      <w:r w:rsidRPr="00973FFC">
        <w:rPr>
          <w:rFonts w:ascii="Arial" w:hAnsi="Arial" w:cs="Arial"/>
          <w:lang w:val="en-US"/>
        </w:rPr>
        <w:t>, technical programming and software engineering skills. They would learn in-depth, a range of programming concepts, languages &amp; software development techniques to develop sophisticated and complex programs.</w:t>
      </w:r>
    </w:p>
    <w:p w14:paraId="22945CF1" w14:textId="63C2C580" w:rsidR="00B31781" w:rsidRPr="00973FFC" w:rsidRDefault="00436BCB" w:rsidP="00B611F2">
      <w:pPr>
        <w:pStyle w:val="ListParagraph"/>
        <w:numPr>
          <w:ilvl w:val="0"/>
          <w:numId w:val="39"/>
        </w:numPr>
        <w:spacing w:after="240"/>
        <w:ind w:left="567" w:right="-482" w:hanging="709"/>
        <w:contextualSpacing w:val="0"/>
        <w:jc w:val="both"/>
        <w:rPr>
          <w:rFonts w:ascii="Arial" w:hAnsi="Arial" w:cs="Arial"/>
        </w:rPr>
      </w:pPr>
      <w:r w:rsidRPr="00973FFC">
        <w:rPr>
          <w:rFonts w:ascii="Arial" w:hAnsi="Arial" w:cs="Arial"/>
          <w:b/>
          <w:lang w:val="en-US"/>
        </w:rPr>
        <w:t>Data &amp; Information Systems:</w:t>
      </w:r>
      <w:r w:rsidRPr="00973FFC">
        <w:rPr>
          <w:rFonts w:ascii="Arial" w:hAnsi="Arial" w:cs="Arial"/>
          <w:lang w:val="en-US"/>
        </w:rPr>
        <w:t xml:space="preserve"> </w:t>
      </w:r>
      <w:r w:rsidR="00420E3F" w:rsidRPr="00973FFC">
        <w:rPr>
          <w:rFonts w:ascii="Arial" w:hAnsi="Arial" w:cs="Arial"/>
          <w:lang w:val="en-US"/>
        </w:rPr>
        <w:t xml:space="preserve">Students following </w:t>
      </w:r>
      <w:r w:rsidRPr="00973FFC">
        <w:rPr>
          <w:rFonts w:ascii="Arial" w:hAnsi="Arial" w:cs="Arial"/>
          <w:lang w:val="en-US"/>
        </w:rPr>
        <w:t xml:space="preserve">likely to have studied </w:t>
      </w:r>
      <w:proofErr w:type="spellStart"/>
      <w:r w:rsidRPr="00973FFC">
        <w:rPr>
          <w:rFonts w:ascii="Arial" w:hAnsi="Arial" w:cs="Arial"/>
          <w:lang w:val="en-US"/>
        </w:rPr>
        <w:t>maths</w:t>
      </w:r>
      <w:proofErr w:type="spellEnd"/>
      <w:r w:rsidRPr="00973FFC">
        <w:rPr>
          <w:rFonts w:ascii="Arial" w:hAnsi="Arial" w:cs="Arial"/>
          <w:lang w:val="en-US"/>
        </w:rPr>
        <w:t>, physics, science or engineering previously. Modules cover the analysis and visualisation of data and how computer systems can be used to help this process. They would also study big data, data mining and databases</w:t>
      </w:r>
    </w:p>
    <w:p w14:paraId="05FC7716" w14:textId="77777777" w:rsidR="00B31781" w:rsidRPr="00973FFC" w:rsidRDefault="00B31781" w:rsidP="00B611F2">
      <w:pPr>
        <w:spacing w:after="240"/>
        <w:ind w:left="567" w:right="-482" w:hanging="709"/>
        <w:jc w:val="both"/>
        <w:rPr>
          <w:rFonts w:cs="Arial"/>
          <w:szCs w:val="22"/>
        </w:rPr>
      </w:pPr>
    </w:p>
    <w:p w14:paraId="33E6E67A" w14:textId="77777777" w:rsidR="00B31781" w:rsidRPr="00973FFC" w:rsidRDefault="00B31781" w:rsidP="00B611F2">
      <w:pPr>
        <w:ind w:left="567" w:right="-482" w:hanging="709"/>
        <w:jc w:val="both"/>
        <w:rPr>
          <w:rFonts w:cs="Arial"/>
          <w:szCs w:val="22"/>
        </w:rPr>
      </w:pPr>
    </w:p>
    <w:p w14:paraId="07757B8A" w14:textId="77777777" w:rsidR="00B611F2" w:rsidRDefault="00B611F2">
      <w:pPr>
        <w:rPr>
          <w:rFonts w:cs="Arial"/>
          <w:b/>
          <w:szCs w:val="22"/>
        </w:rPr>
      </w:pPr>
      <w:r>
        <w:rPr>
          <w:rFonts w:cs="Arial"/>
          <w:b/>
          <w:szCs w:val="22"/>
        </w:rPr>
        <w:br w:type="page"/>
      </w:r>
    </w:p>
    <w:p w14:paraId="6F41AAF0" w14:textId="6C1E6177" w:rsidR="00AF7FD9" w:rsidRPr="00973FFC" w:rsidRDefault="00A06A85" w:rsidP="00B611F2">
      <w:pPr>
        <w:pStyle w:val="Heading2"/>
      </w:pPr>
      <w:bookmarkStart w:id="21" w:name="_Toc493241937"/>
      <w:r w:rsidRPr="00973FFC">
        <w:t>Computing</w:t>
      </w:r>
      <w:bookmarkEnd w:id="21"/>
      <w:r w:rsidRPr="00973FFC">
        <w:t xml:space="preserve"> </w:t>
      </w:r>
    </w:p>
    <w:p w14:paraId="68026CB7" w14:textId="77777777" w:rsidR="00AF7FD9" w:rsidRPr="00973FFC" w:rsidRDefault="00AF7FD9" w:rsidP="00B611F2">
      <w:pPr>
        <w:ind w:right="-482"/>
        <w:jc w:val="both"/>
        <w:rPr>
          <w:rFonts w:cs="Arial"/>
          <w:szCs w:val="22"/>
        </w:rPr>
      </w:pPr>
    </w:p>
    <w:p w14:paraId="5287E3B3" w14:textId="77777777" w:rsidR="00B611F2" w:rsidRDefault="00B611F2" w:rsidP="00B611F2">
      <w:pPr>
        <w:ind w:right="-482"/>
        <w:jc w:val="both"/>
        <w:rPr>
          <w:rFonts w:cs="Arial"/>
          <w:szCs w:val="22"/>
        </w:rPr>
      </w:pPr>
      <w:r>
        <w:rPr>
          <w:rFonts w:cs="Arial"/>
          <w:szCs w:val="22"/>
        </w:rPr>
        <w:t>The Computing pathway h</w:t>
      </w:r>
      <w:r w:rsidR="00AF7FD9" w:rsidRPr="00973FFC">
        <w:rPr>
          <w:rFonts w:cs="Arial"/>
          <w:szCs w:val="22"/>
        </w:rPr>
        <w:t>as been</w:t>
      </w:r>
      <w:r w:rsidR="00A06A85" w:rsidRPr="00973FFC">
        <w:rPr>
          <w:rFonts w:cs="Arial"/>
          <w:szCs w:val="22"/>
        </w:rPr>
        <w:t xml:space="preserve"> designed in order to allow for students or employers more flexibility to select specific modules of interest. All students will complete a Professional Learning Plan very early on during their time as a student, the critical parts will need to be completed before enrolment.  </w:t>
      </w:r>
    </w:p>
    <w:p w14:paraId="5948033B" w14:textId="77777777" w:rsidR="00B611F2" w:rsidRDefault="00B611F2" w:rsidP="00B611F2">
      <w:pPr>
        <w:ind w:right="-482"/>
        <w:jc w:val="both"/>
        <w:rPr>
          <w:rFonts w:cs="Arial"/>
          <w:szCs w:val="22"/>
        </w:rPr>
      </w:pPr>
    </w:p>
    <w:p w14:paraId="4501861A" w14:textId="423729B6" w:rsidR="00A06A85" w:rsidRPr="00973FFC" w:rsidRDefault="00A06A85" w:rsidP="00B611F2">
      <w:pPr>
        <w:ind w:right="-482"/>
        <w:jc w:val="both"/>
        <w:rPr>
          <w:rFonts w:cs="Arial"/>
          <w:szCs w:val="22"/>
        </w:rPr>
      </w:pPr>
      <w:r w:rsidRPr="00973FFC">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668267E3" w14:textId="77777777" w:rsidR="00A06A85" w:rsidRPr="00973FFC" w:rsidRDefault="00A06A85" w:rsidP="00B611F2">
      <w:pPr>
        <w:ind w:right="-482"/>
        <w:jc w:val="both"/>
        <w:rPr>
          <w:rFonts w:cs="Arial"/>
          <w:szCs w:val="22"/>
        </w:rPr>
      </w:pPr>
    </w:p>
    <w:p w14:paraId="33D86481" w14:textId="2E80CEC1" w:rsidR="00A06A85" w:rsidRPr="00973FFC" w:rsidRDefault="00A06A85" w:rsidP="00B611F2">
      <w:pPr>
        <w:ind w:right="-482"/>
        <w:jc w:val="both"/>
        <w:rPr>
          <w:rFonts w:cs="Arial"/>
          <w:szCs w:val="22"/>
        </w:rPr>
      </w:pPr>
      <w:r w:rsidRPr="00973FFC">
        <w:rPr>
          <w:rFonts w:cs="Arial"/>
          <w:szCs w:val="22"/>
        </w:rPr>
        <w:t xml:space="preserve">Table </w:t>
      </w:r>
      <w:r w:rsidR="00B611F2">
        <w:rPr>
          <w:rFonts w:cs="Arial"/>
          <w:szCs w:val="22"/>
        </w:rPr>
        <w:t>6</w:t>
      </w:r>
      <w:r w:rsidRPr="00973FFC">
        <w:rPr>
          <w:rFonts w:cs="Arial"/>
          <w:szCs w:val="22"/>
        </w:rPr>
        <w:t>.1 shows the full list of potential modules that could be studied by the Computing pathway.</w:t>
      </w:r>
    </w:p>
    <w:p w14:paraId="6372CDBA" w14:textId="77777777" w:rsidR="00AF7FD9" w:rsidRPr="00973FFC" w:rsidRDefault="00AF7FD9" w:rsidP="00B611F2">
      <w:pPr>
        <w:ind w:right="-482"/>
        <w:jc w:val="both"/>
        <w:rPr>
          <w:rFonts w:cs="Arial"/>
          <w:szCs w:val="22"/>
        </w:rPr>
      </w:pPr>
    </w:p>
    <w:p w14:paraId="7C80342C" w14:textId="77777777" w:rsidR="00AF7FD9" w:rsidRPr="00973FFC" w:rsidRDefault="00AF7FD9" w:rsidP="00B611F2">
      <w:pPr>
        <w:ind w:right="-482"/>
        <w:jc w:val="both"/>
        <w:rPr>
          <w:rFonts w:cs="Arial"/>
          <w:szCs w:val="22"/>
        </w:rPr>
      </w:pPr>
      <w:r w:rsidRPr="00973FFC">
        <w:rPr>
          <w:rFonts w:cs="Arial"/>
          <w:szCs w:val="22"/>
        </w:rPr>
        <w:t>There is a core of modules studied at each level to allow the pathway to keep the characteristics needed for BCS accreditation.</w:t>
      </w:r>
    </w:p>
    <w:p w14:paraId="5D5E7538" w14:textId="77777777" w:rsidR="00AF7FD9" w:rsidRPr="00973FFC" w:rsidRDefault="00AF7FD9" w:rsidP="00B611F2">
      <w:pPr>
        <w:ind w:right="-482"/>
        <w:jc w:val="both"/>
        <w:rPr>
          <w:rFonts w:cs="Arial"/>
          <w:szCs w:val="22"/>
        </w:rPr>
      </w:pPr>
    </w:p>
    <w:p w14:paraId="5296C13D" w14:textId="0BC3BB4A" w:rsidR="00AF7FD9" w:rsidRPr="00973FFC" w:rsidRDefault="00AF7FD9" w:rsidP="00B611F2">
      <w:pPr>
        <w:ind w:right="-482"/>
        <w:jc w:val="both"/>
        <w:rPr>
          <w:rFonts w:cs="Arial"/>
          <w:szCs w:val="22"/>
        </w:rPr>
      </w:pPr>
      <w:r w:rsidRPr="00973FFC">
        <w:rPr>
          <w:rFonts w:cs="Arial"/>
          <w:szCs w:val="22"/>
        </w:rPr>
        <w:t>At level 4 the pathway will have a core of 80 credits which allows some flexibility to choose an additional 40 credits. At level 5 there is a core of 50 allowing the choice of an additional 70 credits and at level 6 there is a core of 60 credits allowing the choice of an additional 60 credits</w:t>
      </w:r>
    </w:p>
    <w:p w14:paraId="0F947811" w14:textId="77777777" w:rsidR="00A06A85" w:rsidRPr="00973FFC" w:rsidRDefault="00A06A85" w:rsidP="00B611F2">
      <w:pPr>
        <w:ind w:right="-482"/>
        <w:jc w:val="both"/>
        <w:rPr>
          <w:rFonts w:cs="Arial"/>
          <w:szCs w:val="22"/>
        </w:rPr>
      </w:pPr>
    </w:p>
    <w:p w14:paraId="2BA187A6" w14:textId="77777777" w:rsidR="00A06A85" w:rsidRPr="00973FFC" w:rsidRDefault="00A06A85" w:rsidP="00B611F2">
      <w:pPr>
        <w:ind w:right="-482"/>
        <w:jc w:val="both"/>
        <w:rPr>
          <w:rFonts w:cs="Arial"/>
          <w:szCs w:val="22"/>
        </w:rPr>
      </w:pPr>
    </w:p>
    <w:p w14:paraId="444660D2" w14:textId="77777777" w:rsidR="00972F29" w:rsidRDefault="00972F29" w:rsidP="00B611F2">
      <w:pPr>
        <w:pStyle w:val="Heading3"/>
        <w:ind w:right="-482"/>
        <w:jc w:val="left"/>
        <w:rPr>
          <w:rFonts w:cs="Arial"/>
          <w:szCs w:val="22"/>
        </w:rPr>
      </w:pPr>
      <w:bookmarkStart w:id="22" w:name="_Toc485042687"/>
      <w:r w:rsidRPr="00973FFC">
        <w:rPr>
          <w:rFonts w:cs="Arial"/>
          <w:szCs w:val="22"/>
        </w:rPr>
        <w:t>Programme Structure</w:t>
      </w:r>
      <w:bookmarkEnd w:id="22"/>
    </w:p>
    <w:p w14:paraId="09F2CE5F" w14:textId="77777777" w:rsidR="00B611F2" w:rsidRPr="00B611F2" w:rsidRDefault="00B611F2" w:rsidP="00B611F2"/>
    <w:p w14:paraId="5AFD23D1" w14:textId="77777777" w:rsidR="00972F29" w:rsidRPr="00973FFC" w:rsidRDefault="00972F29" w:rsidP="00B611F2">
      <w:pPr>
        <w:ind w:right="-482"/>
        <w:jc w:val="both"/>
        <w:rPr>
          <w:rFonts w:cs="Arial"/>
          <w:szCs w:val="22"/>
        </w:rPr>
      </w:pPr>
      <w:r w:rsidRPr="00973FFC">
        <w:rPr>
          <w:rFonts w:cs="Arial"/>
          <w:szCs w:val="22"/>
        </w:rPr>
        <w:t>The structure of the pathway is shown in table 3.4, most modules are delivered over a full academic year but some modules may need to be delivered in a single semester.</w:t>
      </w:r>
    </w:p>
    <w:p w14:paraId="3C53E65D" w14:textId="77777777" w:rsidR="00972F29" w:rsidRPr="00973FFC" w:rsidRDefault="00972F29" w:rsidP="00B611F2">
      <w:pPr>
        <w:ind w:right="-482"/>
        <w:rPr>
          <w:rFonts w:cs="Arial"/>
          <w:szCs w:val="22"/>
        </w:rPr>
      </w:pPr>
    </w:p>
    <w:tbl>
      <w:tblPr>
        <w:tblStyle w:val="TableGrid"/>
        <w:tblW w:w="8647" w:type="dxa"/>
        <w:tblInd w:w="137" w:type="dxa"/>
        <w:tblLook w:val="04A0" w:firstRow="1" w:lastRow="0" w:firstColumn="1" w:lastColumn="0" w:noHBand="0" w:noVBand="1"/>
      </w:tblPr>
      <w:tblGrid>
        <w:gridCol w:w="1961"/>
        <w:gridCol w:w="4698"/>
        <w:gridCol w:w="994"/>
        <w:gridCol w:w="994"/>
      </w:tblGrid>
      <w:tr w:rsidR="00972F29" w:rsidRPr="00973FFC" w14:paraId="3837C9DC" w14:textId="77777777" w:rsidTr="00B611F2">
        <w:trPr>
          <w:cantSplit/>
          <w:trHeight w:val="2001"/>
          <w:tblHeader/>
        </w:trPr>
        <w:tc>
          <w:tcPr>
            <w:tcW w:w="1961" w:type="dxa"/>
            <w:textDirection w:val="btLr"/>
          </w:tcPr>
          <w:p w14:paraId="79B944AA" w14:textId="77777777" w:rsidR="00972F29" w:rsidRPr="00973FFC" w:rsidRDefault="00972F29" w:rsidP="00B611F2">
            <w:pPr>
              <w:pStyle w:val="ListParagraph"/>
              <w:suppressAutoHyphens/>
              <w:spacing w:after="0" w:line="240" w:lineRule="auto"/>
              <w:ind w:left="0" w:right="-482"/>
              <w:rPr>
                <w:rFonts w:ascii="Arial" w:hAnsi="Arial" w:cs="Arial"/>
                <w:b/>
              </w:rPr>
            </w:pPr>
            <w:bookmarkStart w:id="23" w:name="_Hlk484337306"/>
            <w:r w:rsidRPr="00973FFC">
              <w:rPr>
                <w:rFonts w:ascii="Arial" w:hAnsi="Arial" w:cs="Arial"/>
                <w:b/>
              </w:rPr>
              <w:t>Module Code</w:t>
            </w:r>
          </w:p>
        </w:tc>
        <w:tc>
          <w:tcPr>
            <w:tcW w:w="4698" w:type="dxa"/>
            <w:textDirection w:val="btLr"/>
          </w:tcPr>
          <w:p w14:paraId="538C2784" w14:textId="77777777" w:rsidR="00972F29" w:rsidRPr="00973FFC" w:rsidRDefault="00972F29" w:rsidP="00B611F2">
            <w:pPr>
              <w:pStyle w:val="ListParagraph"/>
              <w:suppressAutoHyphens/>
              <w:spacing w:after="0" w:line="240" w:lineRule="auto"/>
              <w:ind w:left="0" w:right="-482"/>
              <w:rPr>
                <w:rFonts w:ascii="Arial" w:hAnsi="Arial" w:cs="Arial"/>
                <w:b/>
              </w:rPr>
            </w:pPr>
            <w:r w:rsidRPr="00973FFC">
              <w:rPr>
                <w:rFonts w:ascii="Arial" w:hAnsi="Arial" w:cs="Arial"/>
                <w:b/>
              </w:rPr>
              <w:t>Module title</w:t>
            </w:r>
          </w:p>
        </w:tc>
        <w:tc>
          <w:tcPr>
            <w:tcW w:w="994" w:type="dxa"/>
            <w:textDirection w:val="btLr"/>
          </w:tcPr>
          <w:p w14:paraId="42D4D33C" w14:textId="77777777" w:rsidR="00972F29" w:rsidRPr="00973FFC" w:rsidRDefault="00972F29" w:rsidP="00B611F2">
            <w:pPr>
              <w:pStyle w:val="ListParagraph"/>
              <w:suppressAutoHyphens/>
              <w:spacing w:after="0" w:line="240" w:lineRule="auto"/>
              <w:ind w:left="0" w:right="-482"/>
              <w:rPr>
                <w:rFonts w:ascii="Arial" w:hAnsi="Arial" w:cs="Arial"/>
                <w:b/>
              </w:rPr>
            </w:pPr>
            <w:r w:rsidRPr="00973FFC">
              <w:rPr>
                <w:rFonts w:ascii="Arial" w:hAnsi="Arial" w:cs="Arial"/>
                <w:b/>
              </w:rPr>
              <w:t>Credit value</w:t>
            </w:r>
          </w:p>
        </w:tc>
        <w:tc>
          <w:tcPr>
            <w:tcW w:w="994" w:type="dxa"/>
            <w:textDirection w:val="btLr"/>
          </w:tcPr>
          <w:p w14:paraId="79B88E4B" w14:textId="77777777" w:rsidR="00972F29" w:rsidRPr="00973FFC" w:rsidRDefault="00972F29" w:rsidP="00B611F2">
            <w:pPr>
              <w:pStyle w:val="ListParagraph"/>
              <w:suppressAutoHyphens/>
              <w:spacing w:after="0" w:line="240" w:lineRule="auto"/>
              <w:ind w:left="0" w:right="-482"/>
              <w:rPr>
                <w:rFonts w:ascii="Arial" w:hAnsi="Arial" w:cs="Arial"/>
                <w:b/>
              </w:rPr>
            </w:pPr>
            <w:r w:rsidRPr="00973FFC">
              <w:rPr>
                <w:rFonts w:ascii="Arial" w:hAnsi="Arial" w:cs="Arial"/>
                <w:b/>
              </w:rPr>
              <w:t>Compulsory (X) or Option (O)</w:t>
            </w:r>
          </w:p>
        </w:tc>
      </w:tr>
      <w:tr w:rsidR="00972F29" w:rsidRPr="00973FFC" w14:paraId="37CA669A" w14:textId="77777777" w:rsidTr="00B611F2">
        <w:tc>
          <w:tcPr>
            <w:tcW w:w="8647" w:type="dxa"/>
            <w:gridSpan w:val="4"/>
            <w:shd w:val="clear" w:color="auto" w:fill="D9D9D9" w:themeFill="background1" w:themeFillShade="D9"/>
          </w:tcPr>
          <w:p w14:paraId="644EA2DA" w14:textId="77777777" w:rsidR="00972F29" w:rsidRPr="00973FFC" w:rsidRDefault="00972F29" w:rsidP="00B611F2">
            <w:pPr>
              <w:pStyle w:val="ListParagraph"/>
              <w:suppressAutoHyphens/>
              <w:spacing w:after="0" w:line="240" w:lineRule="auto"/>
              <w:ind w:left="0" w:right="-482"/>
              <w:rPr>
                <w:rFonts w:ascii="Arial" w:hAnsi="Arial" w:cs="Arial"/>
                <w:b/>
              </w:rPr>
            </w:pPr>
            <w:r w:rsidRPr="00973FFC">
              <w:rPr>
                <w:rFonts w:ascii="Arial" w:hAnsi="Arial" w:cs="Arial"/>
                <w:b/>
              </w:rPr>
              <w:t>Level 6</w:t>
            </w:r>
          </w:p>
        </w:tc>
      </w:tr>
      <w:tr w:rsidR="00972F29" w:rsidRPr="00973FFC" w14:paraId="6F83C5AA" w14:textId="77777777" w:rsidTr="00B611F2">
        <w:trPr>
          <w:trHeight w:val="565"/>
        </w:trPr>
        <w:tc>
          <w:tcPr>
            <w:tcW w:w="1961" w:type="dxa"/>
            <w:vAlign w:val="center"/>
          </w:tcPr>
          <w:p w14:paraId="6ACF00E1"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D6X00001</w:t>
            </w:r>
          </w:p>
        </w:tc>
        <w:tc>
          <w:tcPr>
            <w:tcW w:w="4698" w:type="dxa"/>
            <w:vAlign w:val="center"/>
          </w:tcPr>
          <w:p w14:paraId="226196E6"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 xml:space="preserve">Advanced Cybersecurity </w:t>
            </w:r>
          </w:p>
        </w:tc>
        <w:tc>
          <w:tcPr>
            <w:tcW w:w="994" w:type="dxa"/>
            <w:vAlign w:val="center"/>
          </w:tcPr>
          <w:p w14:paraId="14E6C368"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73E33C0D"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4A807B11" w14:textId="77777777" w:rsidTr="00B611F2">
        <w:trPr>
          <w:trHeight w:val="565"/>
        </w:trPr>
        <w:tc>
          <w:tcPr>
            <w:tcW w:w="1961" w:type="dxa"/>
            <w:vAlign w:val="center"/>
          </w:tcPr>
          <w:p w14:paraId="2D43103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M6X01084</w:t>
            </w:r>
          </w:p>
        </w:tc>
        <w:tc>
          <w:tcPr>
            <w:tcW w:w="4698" w:type="dxa"/>
            <w:vAlign w:val="center"/>
          </w:tcPr>
          <w:p w14:paraId="00D18811"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Advanced Routing</w:t>
            </w:r>
          </w:p>
        </w:tc>
        <w:tc>
          <w:tcPr>
            <w:tcW w:w="994" w:type="dxa"/>
            <w:vAlign w:val="center"/>
          </w:tcPr>
          <w:p w14:paraId="015D9A3E"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7EF2FA7D"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7445A8C7" w14:textId="77777777" w:rsidTr="00B611F2">
        <w:trPr>
          <w:trHeight w:val="565"/>
        </w:trPr>
        <w:tc>
          <w:tcPr>
            <w:tcW w:w="1961" w:type="dxa"/>
            <w:vAlign w:val="center"/>
          </w:tcPr>
          <w:p w14:paraId="3DFE0AD3"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M6X01086</w:t>
            </w:r>
          </w:p>
        </w:tc>
        <w:tc>
          <w:tcPr>
            <w:tcW w:w="4698" w:type="dxa"/>
            <w:vAlign w:val="center"/>
          </w:tcPr>
          <w:p w14:paraId="55F21DB6"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Advanced Web Development</w:t>
            </w:r>
          </w:p>
        </w:tc>
        <w:tc>
          <w:tcPr>
            <w:tcW w:w="994" w:type="dxa"/>
            <w:vAlign w:val="center"/>
          </w:tcPr>
          <w:p w14:paraId="446ABFE2"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4E50291A"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57A8F761" w14:textId="77777777" w:rsidTr="00B611F2">
        <w:trPr>
          <w:trHeight w:val="565"/>
        </w:trPr>
        <w:tc>
          <w:tcPr>
            <w:tcW w:w="1961" w:type="dxa"/>
            <w:vAlign w:val="center"/>
          </w:tcPr>
          <w:p w14:paraId="2F68CE6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M6X01080</w:t>
            </w:r>
          </w:p>
        </w:tc>
        <w:tc>
          <w:tcPr>
            <w:tcW w:w="4698" w:type="dxa"/>
            <w:vAlign w:val="center"/>
          </w:tcPr>
          <w:p w14:paraId="62C440C7"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Artificial Intelligence &amp; Machine Learning</w:t>
            </w:r>
          </w:p>
        </w:tc>
        <w:tc>
          <w:tcPr>
            <w:tcW w:w="994" w:type="dxa"/>
            <w:vAlign w:val="center"/>
          </w:tcPr>
          <w:p w14:paraId="1DF604F0"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02281B38"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37C3CE11" w14:textId="77777777" w:rsidTr="00B611F2">
        <w:trPr>
          <w:trHeight w:val="565"/>
        </w:trPr>
        <w:tc>
          <w:tcPr>
            <w:tcW w:w="1961" w:type="dxa"/>
            <w:vAlign w:val="center"/>
          </w:tcPr>
          <w:p w14:paraId="08271B63" w14:textId="77777777" w:rsidR="00972F29" w:rsidRPr="00973FFC" w:rsidRDefault="00972F29" w:rsidP="00B611F2">
            <w:pPr>
              <w:pStyle w:val="ListParagraph"/>
              <w:suppressAutoHyphens/>
              <w:spacing w:after="0" w:line="240" w:lineRule="auto"/>
              <w:ind w:left="0" w:right="-482"/>
              <w:rPr>
                <w:rFonts w:ascii="Arial" w:hAnsi="Arial" w:cs="Arial"/>
                <w:color w:val="000000" w:themeColor="text1"/>
              </w:rPr>
            </w:pPr>
            <w:r w:rsidRPr="00973FFC">
              <w:rPr>
                <w:rFonts w:ascii="Arial" w:hAnsi="Arial" w:cs="Arial"/>
              </w:rPr>
              <w:t>M6X01087</w:t>
            </w:r>
          </w:p>
        </w:tc>
        <w:tc>
          <w:tcPr>
            <w:tcW w:w="4698" w:type="dxa"/>
            <w:vAlign w:val="center"/>
          </w:tcPr>
          <w:p w14:paraId="5F525298" w14:textId="77777777" w:rsidR="00972F29" w:rsidRPr="00973FFC" w:rsidRDefault="00972F29" w:rsidP="00B611F2">
            <w:pPr>
              <w:pStyle w:val="ListParagraph"/>
              <w:suppressAutoHyphens/>
              <w:spacing w:after="0" w:line="240" w:lineRule="auto"/>
              <w:ind w:left="0" w:right="-482"/>
              <w:rPr>
                <w:rFonts w:ascii="Arial" w:hAnsi="Arial" w:cs="Arial"/>
                <w:color w:val="000000" w:themeColor="text1"/>
              </w:rPr>
            </w:pPr>
            <w:r w:rsidRPr="00973FFC">
              <w:rPr>
                <w:rFonts w:ascii="Arial" w:hAnsi="Arial" w:cs="Arial"/>
                <w:color w:val="000000" w:themeColor="text1"/>
              </w:rPr>
              <w:t>Big Data</w:t>
            </w:r>
          </w:p>
        </w:tc>
        <w:tc>
          <w:tcPr>
            <w:tcW w:w="994" w:type="dxa"/>
            <w:vAlign w:val="center"/>
          </w:tcPr>
          <w:p w14:paraId="743782CF" w14:textId="77777777" w:rsidR="00972F29" w:rsidRPr="00973FFC" w:rsidRDefault="00972F29" w:rsidP="00B611F2">
            <w:pPr>
              <w:pStyle w:val="ListParagraph"/>
              <w:suppressAutoHyphens/>
              <w:spacing w:after="0" w:line="240" w:lineRule="auto"/>
              <w:ind w:left="0" w:right="-482"/>
              <w:rPr>
                <w:rFonts w:ascii="Arial" w:hAnsi="Arial" w:cs="Arial"/>
                <w:color w:val="000000" w:themeColor="text1"/>
              </w:rPr>
            </w:pPr>
            <w:r w:rsidRPr="00973FFC">
              <w:rPr>
                <w:rFonts w:ascii="Arial" w:hAnsi="Arial" w:cs="Arial"/>
                <w:color w:val="000000" w:themeColor="text1"/>
              </w:rPr>
              <w:t>20</w:t>
            </w:r>
          </w:p>
        </w:tc>
        <w:tc>
          <w:tcPr>
            <w:tcW w:w="994" w:type="dxa"/>
            <w:vAlign w:val="center"/>
          </w:tcPr>
          <w:p w14:paraId="10A22721" w14:textId="77777777" w:rsidR="00972F29" w:rsidRPr="00973FFC" w:rsidRDefault="00972F29" w:rsidP="00B611F2">
            <w:pPr>
              <w:pStyle w:val="ListParagraph"/>
              <w:suppressAutoHyphens/>
              <w:spacing w:after="0" w:line="240" w:lineRule="auto"/>
              <w:ind w:left="0" w:right="-482"/>
              <w:rPr>
                <w:rFonts w:ascii="Arial" w:hAnsi="Arial" w:cs="Arial"/>
                <w:color w:val="000000" w:themeColor="text1"/>
              </w:rPr>
            </w:pPr>
            <w:r w:rsidRPr="00973FFC">
              <w:rPr>
                <w:rFonts w:ascii="Arial" w:hAnsi="Arial" w:cs="Arial"/>
                <w:color w:val="000000" w:themeColor="text1"/>
              </w:rPr>
              <w:t>O</w:t>
            </w:r>
          </w:p>
        </w:tc>
      </w:tr>
      <w:tr w:rsidR="00972F29" w:rsidRPr="00973FFC" w14:paraId="141B640F" w14:textId="77777777" w:rsidTr="00B611F2">
        <w:trPr>
          <w:trHeight w:val="565"/>
        </w:trPr>
        <w:tc>
          <w:tcPr>
            <w:tcW w:w="1961" w:type="dxa"/>
            <w:vAlign w:val="center"/>
          </w:tcPr>
          <w:p w14:paraId="6DC53B0A"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M6X01088</w:t>
            </w:r>
          </w:p>
        </w:tc>
        <w:tc>
          <w:tcPr>
            <w:tcW w:w="4698" w:type="dxa"/>
            <w:vAlign w:val="center"/>
          </w:tcPr>
          <w:p w14:paraId="4276D8CE"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Business Intelligence Systems</w:t>
            </w:r>
          </w:p>
        </w:tc>
        <w:tc>
          <w:tcPr>
            <w:tcW w:w="994" w:type="dxa"/>
            <w:vAlign w:val="center"/>
          </w:tcPr>
          <w:p w14:paraId="64683F82"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0E5954EB"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4567B743" w14:textId="77777777" w:rsidTr="00B611F2">
        <w:trPr>
          <w:trHeight w:val="565"/>
        </w:trPr>
        <w:tc>
          <w:tcPr>
            <w:tcW w:w="1961" w:type="dxa"/>
            <w:vAlign w:val="center"/>
          </w:tcPr>
          <w:p w14:paraId="79DA5F20"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D6X00003</w:t>
            </w:r>
          </w:p>
        </w:tc>
        <w:tc>
          <w:tcPr>
            <w:tcW w:w="4698" w:type="dxa"/>
            <w:vAlign w:val="center"/>
          </w:tcPr>
          <w:p w14:paraId="498039F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Data Mining</w:t>
            </w:r>
          </w:p>
        </w:tc>
        <w:tc>
          <w:tcPr>
            <w:tcW w:w="994" w:type="dxa"/>
            <w:vAlign w:val="center"/>
          </w:tcPr>
          <w:p w14:paraId="573DD0B7"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797CD797"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5AC5101E" w14:textId="77777777" w:rsidTr="00B611F2">
        <w:trPr>
          <w:trHeight w:val="565"/>
        </w:trPr>
        <w:tc>
          <w:tcPr>
            <w:tcW w:w="1961" w:type="dxa"/>
            <w:vAlign w:val="center"/>
          </w:tcPr>
          <w:p w14:paraId="36EE6579"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M6X01094</w:t>
            </w:r>
          </w:p>
        </w:tc>
        <w:tc>
          <w:tcPr>
            <w:tcW w:w="4698" w:type="dxa"/>
            <w:vAlign w:val="center"/>
          </w:tcPr>
          <w:p w14:paraId="72B7AE84"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 xml:space="preserve">Distributed Applications </w:t>
            </w:r>
          </w:p>
        </w:tc>
        <w:tc>
          <w:tcPr>
            <w:tcW w:w="994" w:type="dxa"/>
            <w:vAlign w:val="center"/>
          </w:tcPr>
          <w:p w14:paraId="0BAEFCC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5325589B"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7FB3F639" w14:textId="77777777" w:rsidTr="00B611F2">
        <w:trPr>
          <w:trHeight w:val="565"/>
        </w:trPr>
        <w:tc>
          <w:tcPr>
            <w:tcW w:w="1961" w:type="dxa"/>
            <w:vAlign w:val="center"/>
          </w:tcPr>
          <w:p w14:paraId="5508389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D6X00004</w:t>
            </w:r>
          </w:p>
        </w:tc>
        <w:tc>
          <w:tcPr>
            <w:tcW w:w="4698" w:type="dxa"/>
            <w:vAlign w:val="center"/>
          </w:tcPr>
          <w:p w14:paraId="377110EA"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Emerging Web and Big Data Technologies</w:t>
            </w:r>
          </w:p>
        </w:tc>
        <w:tc>
          <w:tcPr>
            <w:tcW w:w="994" w:type="dxa"/>
            <w:vAlign w:val="center"/>
          </w:tcPr>
          <w:p w14:paraId="07A2C318"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0A231A48"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26C76628" w14:textId="77777777" w:rsidTr="00B611F2">
        <w:trPr>
          <w:trHeight w:val="565"/>
        </w:trPr>
        <w:tc>
          <w:tcPr>
            <w:tcW w:w="1961" w:type="dxa"/>
            <w:vAlign w:val="center"/>
          </w:tcPr>
          <w:p w14:paraId="35F9E02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M6X01098</w:t>
            </w:r>
          </w:p>
        </w:tc>
        <w:tc>
          <w:tcPr>
            <w:tcW w:w="4698" w:type="dxa"/>
            <w:vAlign w:val="center"/>
          </w:tcPr>
          <w:p w14:paraId="4E18B399"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Geographical Information Systems</w:t>
            </w:r>
          </w:p>
        </w:tc>
        <w:tc>
          <w:tcPr>
            <w:tcW w:w="994" w:type="dxa"/>
            <w:vAlign w:val="center"/>
          </w:tcPr>
          <w:p w14:paraId="24AECB5A"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60BBFC3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4A7A9E4A" w14:textId="77777777" w:rsidTr="00B611F2">
        <w:trPr>
          <w:trHeight w:val="565"/>
        </w:trPr>
        <w:tc>
          <w:tcPr>
            <w:tcW w:w="1961" w:type="dxa"/>
            <w:vAlign w:val="center"/>
          </w:tcPr>
          <w:p w14:paraId="4AA6CB6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D6X00005</w:t>
            </w:r>
          </w:p>
        </w:tc>
        <w:tc>
          <w:tcPr>
            <w:tcW w:w="4698" w:type="dxa"/>
            <w:vAlign w:val="center"/>
          </w:tcPr>
          <w:p w14:paraId="7BD5CABD"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Information Systems &amp; Strategy</w:t>
            </w:r>
          </w:p>
        </w:tc>
        <w:tc>
          <w:tcPr>
            <w:tcW w:w="994" w:type="dxa"/>
            <w:vAlign w:val="center"/>
          </w:tcPr>
          <w:p w14:paraId="53CFA7D3"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60662A88"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1CB76E12" w14:textId="77777777" w:rsidTr="00B611F2">
        <w:trPr>
          <w:trHeight w:val="565"/>
        </w:trPr>
        <w:tc>
          <w:tcPr>
            <w:tcW w:w="1961" w:type="dxa"/>
            <w:vAlign w:val="center"/>
          </w:tcPr>
          <w:p w14:paraId="5D175286"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M3X8645</w:t>
            </w:r>
          </w:p>
        </w:tc>
        <w:tc>
          <w:tcPr>
            <w:tcW w:w="4698" w:type="dxa"/>
            <w:vAlign w:val="center"/>
          </w:tcPr>
          <w:p w14:paraId="62C5D01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Major Project</w:t>
            </w:r>
          </w:p>
        </w:tc>
        <w:tc>
          <w:tcPr>
            <w:tcW w:w="994" w:type="dxa"/>
            <w:vAlign w:val="center"/>
          </w:tcPr>
          <w:p w14:paraId="59CE0F40"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40</w:t>
            </w:r>
          </w:p>
        </w:tc>
        <w:tc>
          <w:tcPr>
            <w:tcW w:w="994" w:type="dxa"/>
            <w:vAlign w:val="center"/>
          </w:tcPr>
          <w:p w14:paraId="512BE9DC"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X</w:t>
            </w:r>
          </w:p>
        </w:tc>
      </w:tr>
      <w:tr w:rsidR="00972F29" w:rsidRPr="00973FFC" w14:paraId="1B9FCA63" w14:textId="77777777" w:rsidTr="00B611F2">
        <w:trPr>
          <w:trHeight w:val="565"/>
        </w:trPr>
        <w:tc>
          <w:tcPr>
            <w:tcW w:w="1961" w:type="dxa"/>
            <w:vAlign w:val="center"/>
          </w:tcPr>
          <w:p w14:paraId="44067783"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D6X00006</w:t>
            </w:r>
          </w:p>
        </w:tc>
        <w:tc>
          <w:tcPr>
            <w:tcW w:w="4698" w:type="dxa"/>
            <w:vAlign w:val="center"/>
          </w:tcPr>
          <w:p w14:paraId="4723C7AA"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Network and Data Centre Management</w:t>
            </w:r>
          </w:p>
        </w:tc>
        <w:tc>
          <w:tcPr>
            <w:tcW w:w="994" w:type="dxa"/>
            <w:vAlign w:val="center"/>
          </w:tcPr>
          <w:p w14:paraId="42AF8DE3"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63E32217"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6F24A4F9" w14:textId="77777777" w:rsidTr="00B611F2">
        <w:trPr>
          <w:trHeight w:val="565"/>
        </w:trPr>
        <w:tc>
          <w:tcPr>
            <w:tcW w:w="1961" w:type="dxa"/>
            <w:vAlign w:val="center"/>
          </w:tcPr>
          <w:p w14:paraId="5C23FF5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D6X00007</w:t>
            </w:r>
          </w:p>
        </w:tc>
        <w:tc>
          <w:tcPr>
            <w:tcW w:w="4698" w:type="dxa"/>
            <w:vAlign w:val="center"/>
          </w:tcPr>
          <w:p w14:paraId="6C08BD52"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Real-Time Embedded and Critical Systems</w:t>
            </w:r>
          </w:p>
        </w:tc>
        <w:tc>
          <w:tcPr>
            <w:tcW w:w="994" w:type="dxa"/>
            <w:vAlign w:val="center"/>
          </w:tcPr>
          <w:p w14:paraId="2653DC84"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7A3F72D1"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175A024D" w14:textId="77777777" w:rsidTr="00B611F2">
        <w:trPr>
          <w:trHeight w:val="565"/>
        </w:trPr>
        <w:tc>
          <w:tcPr>
            <w:tcW w:w="1961" w:type="dxa"/>
            <w:vAlign w:val="center"/>
          </w:tcPr>
          <w:p w14:paraId="6BD9D7C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M6X01110</w:t>
            </w:r>
          </w:p>
        </w:tc>
        <w:tc>
          <w:tcPr>
            <w:tcW w:w="4698" w:type="dxa"/>
            <w:vAlign w:val="center"/>
          </w:tcPr>
          <w:p w14:paraId="1F378F63"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 xml:space="preserve">Usability Engineering </w:t>
            </w:r>
          </w:p>
        </w:tc>
        <w:tc>
          <w:tcPr>
            <w:tcW w:w="994" w:type="dxa"/>
            <w:vAlign w:val="center"/>
          </w:tcPr>
          <w:p w14:paraId="31849551"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466121C9"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tr w:rsidR="00972F29" w:rsidRPr="00973FFC" w14:paraId="644FEE09" w14:textId="77777777" w:rsidTr="00B611F2">
        <w:trPr>
          <w:trHeight w:val="565"/>
        </w:trPr>
        <w:tc>
          <w:tcPr>
            <w:tcW w:w="1961" w:type="dxa"/>
            <w:vAlign w:val="center"/>
          </w:tcPr>
          <w:p w14:paraId="7316F51F"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M6X01113</w:t>
            </w:r>
          </w:p>
        </w:tc>
        <w:tc>
          <w:tcPr>
            <w:tcW w:w="4698" w:type="dxa"/>
            <w:vAlign w:val="center"/>
          </w:tcPr>
          <w:p w14:paraId="52C6AC75"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Wide Area Networks</w:t>
            </w:r>
          </w:p>
        </w:tc>
        <w:tc>
          <w:tcPr>
            <w:tcW w:w="994" w:type="dxa"/>
            <w:vAlign w:val="center"/>
          </w:tcPr>
          <w:p w14:paraId="2AD2EAA2"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20</w:t>
            </w:r>
          </w:p>
        </w:tc>
        <w:tc>
          <w:tcPr>
            <w:tcW w:w="994" w:type="dxa"/>
            <w:vAlign w:val="center"/>
          </w:tcPr>
          <w:p w14:paraId="7880126E" w14:textId="77777777" w:rsidR="00972F29" w:rsidRPr="00973FFC" w:rsidRDefault="00972F29" w:rsidP="00B611F2">
            <w:pPr>
              <w:pStyle w:val="ListParagraph"/>
              <w:suppressAutoHyphens/>
              <w:spacing w:after="0" w:line="240" w:lineRule="auto"/>
              <w:ind w:left="0" w:right="-482"/>
              <w:rPr>
                <w:rFonts w:ascii="Arial" w:hAnsi="Arial" w:cs="Arial"/>
              </w:rPr>
            </w:pPr>
            <w:r w:rsidRPr="00973FFC">
              <w:rPr>
                <w:rFonts w:ascii="Arial" w:hAnsi="Arial" w:cs="Arial"/>
                <w:color w:val="000000" w:themeColor="text1"/>
              </w:rPr>
              <w:t>O</w:t>
            </w:r>
          </w:p>
        </w:tc>
      </w:tr>
      <w:bookmarkEnd w:id="23"/>
    </w:tbl>
    <w:p w14:paraId="7F7EDB6B" w14:textId="77777777" w:rsidR="00B611F2" w:rsidRDefault="00B611F2" w:rsidP="00B611F2">
      <w:pPr>
        <w:ind w:right="-482"/>
        <w:rPr>
          <w:rFonts w:cs="Arial"/>
          <w:b/>
          <w:szCs w:val="22"/>
        </w:rPr>
      </w:pPr>
    </w:p>
    <w:p w14:paraId="40B4936E" w14:textId="77777777" w:rsidR="00B611F2" w:rsidRDefault="00B611F2" w:rsidP="00B611F2">
      <w:pPr>
        <w:ind w:right="-482"/>
        <w:rPr>
          <w:rFonts w:cs="Arial"/>
          <w:b/>
          <w:szCs w:val="22"/>
        </w:rPr>
      </w:pPr>
    </w:p>
    <w:p w14:paraId="696BB4A5" w14:textId="7B0274F8" w:rsidR="00972F29" w:rsidRDefault="00972F29" w:rsidP="00B611F2">
      <w:pPr>
        <w:ind w:right="-482"/>
        <w:rPr>
          <w:rFonts w:cs="Arial"/>
          <w:b/>
          <w:szCs w:val="22"/>
        </w:rPr>
      </w:pPr>
      <w:r w:rsidRPr="00973FFC">
        <w:rPr>
          <w:rFonts w:cs="Arial"/>
          <w:b/>
          <w:szCs w:val="22"/>
        </w:rPr>
        <w:t xml:space="preserve">Table </w:t>
      </w:r>
      <w:r w:rsidR="00B611F2">
        <w:rPr>
          <w:rFonts w:cs="Arial"/>
          <w:b/>
          <w:szCs w:val="22"/>
        </w:rPr>
        <w:t>6.1</w:t>
      </w:r>
      <w:r w:rsidRPr="00973FFC">
        <w:rPr>
          <w:rFonts w:cs="Arial"/>
          <w:b/>
          <w:szCs w:val="22"/>
        </w:rPr>
        <w:t>: Computing Programme Structure</w:t>
      </w:r>
    </w:p>
    <w:p w14:paraId="6A88AAAA" w14:textId="77777777" w:rsidR="00B611F2" w:rsidRPr="00973FFC" w:rsidRDefault="00B611F2" w:rsidP="00B611F2">
      <w:pPr>
        <w:ind w:right="-482"/>
        <w:rPr>
          <w:rFonts w:cs="Arial"/>
          <w:szCs w:val="22"/>
        </w:rPr>
      </w:pPr>
    </w:p>
    <w:p w14:paraId="63FE14ED" w14:textId="77777777" w:rsidR="00972F29" w:rsidRPr="00973FFC" w:rsidRDefault="00972F29" w:rsidP="00B611F2">
      <w:pPr>
        <w:ind w:right="-482"/>
        <w:rPr>
          <w:rFonts w:cs="Arial"/>
          <w:szCs w:val="22"/>
        </w:rPr>
      </w:pPr>
      <w:r w:rsidRPr="00973FFC">
        <w:rPr>
          <w:rFonts w:cs="Arial"/>
          <w:szCs w:val="22"/>
        </w:rPr>
        <w:t>This section shows a typical delivery of the pathway allowing a HNC after 2 years of study, a HND after 3 years of study and a BSc (Hons) after either 4 years (if major project is taken in the 4</w:t>
      </w:r>
      <w:r w:rsidRPr="00973FFC">
        <w:rPr>
          <w:rFonts w:cs="Arial"/>
          <w:szCs w:val="22"/>
          <w:vertAlign w:val="superscript"/>
        </w:rPr>
        <w:t>th</w:t>
      </w:r>
      <w:r w:rsidRPr="00973FFC">
        <w:rPr>
          <w:rFonts w:cs="Arial"/>
          <w:szCs w:val="22"/>
        </w:rPr>
        <w:t xml:space="preserve"> year) or 5 years (if only Major Project is studied in the 5</w:t>
      </w:r>
      <w:r w:rsidRPr="00973FFC">
        <w:rPr>
          <w:rFonts w:cs="Arial"/>
          <w:szCs w:val="22"/>
          <w:vertAlign w:val="superscript"/>
        </w:rPr>
        <w:t>th</w:t>
      </w:r>
      <w:r w:rsidRPr="00973FFC">
        <w:rPr>
          <w:rFonts w:cs="Arial"/>
          <w:szCs w:val="22"/>
        </w:rPr>
        <w:t xml:space="preserve"> year). </w:t>
      </w:r>
    </w:p>
    <w:p w14:paraId="3A17D006" w14:textId="77777777" w:rsidR="00CE7078" w:rsidRPr="00973FFC" w:rsidRDefault="00CE7078" w:rsidP="00B611F2">
      <w:pPr>
        <w:ind w:right="-482"/>
        <w:rPr>
          <w:rFonts w:cs="Arial"/>
          <w:szCs w:val="22"/>
        </w:rPr>
      </w:pPr>
    </w:p>
    <w:p w14:paraId="3E94521E" w14:textId="77777777" w:rsidR="00CE7078" w:rsidRPr="00973FFC" w:rsidRDefault="00CE7078" w:rsidP="00B611F2">
      <w:pPr>
        <w:ind w:right="-482"/>
        <w:rPr>
          <w:rFonts w:cs="Arial"/>
          <w:szCs w:val="22"/>
        </w:rPr>
      </w:pPr>
    </w:p>
    <w:p w14:paraId="4FAE93CC" w14:textId="77777777" w:rsidR="00CE7078" w:rsidRPr="00973FFC" w:rsidRDefault="00CE7078" w:rsidP="00B611F2">
      <w:pPr>
        <w:pStyle w:val="Heading3"/>
        <w:ind w:right="-482"/>
        <w:jc w:val="left"/>
        <w:rPr>
          <w:rFonts w:cs="Arial"/>
          <w:szCs w:val="22"/>
        </w:rPr>
      </w:pPr>
      <w:bookmarkStart w:id="24" w:name="_Toc485042686"/>
    </w:p>
    <w:p w14:paraId="1853341D" w14:textId="77777777" w:rsidR="00CE7078" w:rsidRPr="00973FFC" w:rsidRDefault="00CE7078" w:rsidP="00B611F2">
      <w:pPr>
        <w:pStyle w:val="Heading3"/>
        <w:ind w:right="-482"/>
        <w:jc w:val="left"/>
        <w:rPr>
          <w:rFonts w:cs="Arial"/>
          <w:szCs w:val="22"/>
        </w:rPr>
      </w:pPr>
      <w:r w:rsidRPr="00973FFC">
        <w:rPr>
          <w:rFonts w:cs="Arial"/>
          <w:szCs w:val="22"/>
        </w:rPr>
        <w:t>Programme Intended Learning Outcomes (PILOs)</w:t>
      </w:r>
      <w:bookmarkEnd w:id="24"/>
    </w:p>
    <w:p w14:paraId="2575B306" w14:textId="77777777" w:rsidR="00972F29" w:rsidRPr="00973FFC" w:rsidRDefault="00972F29" w:rsidP="00B611F2">
      <w:pPr>
        <w:ind w:right="-482"/>
        <w:rPr>
          <w:rFonts w:cs="Arial"/>
          <w:szCs w:val="22"/>
        </w:rPr>
      </w:pPr>
    </w:p>
    <w:tbl>
      <w:tblPr>
        <w:tblStyle w:val="TableGrid1"/>
        <w:tblW w:w="0" w:type="auto"/>
        <w:tblInd w:w="-5" w:type="dxa"/>
        <w:tblLook w:val="04A0" w:firstRow="1" w:lastRow="0" w:firstColumn="1" w:lastColumn="0" w:noHBand="0" w:noVBand="1"/>
      </w:tblPr>
      <w:tblGrid>
        <w:gridCol w:w="2429"/>
        <w:gridCol w:w="1273"/>
        <w:gridCol w:w="4600"/>
      </w:tblGrid>
      <w:tr w:rsidR="00CE7078" w:rsidRPr="00973FFC" w14:paraId="680A4B62" w14:textId="77777777" w:rsidTr="00B611F2">
        <w:trPr>
          <w:trHeight w:val="1788"/>
          <w:tblHeader/>
        </w:trPr>
        <w:tc>
          <w:tcPr>
            <w:tcW w:w="2460" w:type="dxa"/>
            <w:vAlign w:val="center"/>
          </w:tcPr>
          <w:p w14:paraId="7775FA0F" w14:textId="77777777" w:rsidR="00CE7078" w:rsidRPr="00973FFC" w:rsidRDefault="00CE7078" w:rsidP="00B611F2">
            <w:pPr>
              <w:ind w:right="225"/>
              <w:jc w:val="center"/>
              <w:rPr>
                <w:rFonts w:cs="Arial"/>
                <w:b/>
                <w:szCs w:val="22"/>
              </w:rPr>
            </w:pPr>
            <w:r w:rsidRPr="00973FFC">
              <w:rPr>
                <w:rFonts w:cs="Arial"/>
                <w:b/>
                <w:szCs w:val="22"/>
              </w:rPr>
              <w:t>Abilities and Skills</w:t>
            </w:r>
          </w:p>
        </w:tc>
        <w:tc>
          <w:tcPr>
            <w:tcW w:w="1190" w:type="dxa"/>
            <w:vAlign w:val="center"/>
          </w:tcPr>
          <w:p w14:paraId="04071015" w14:textId="77777777" w:rsidR="00CE7078" w:rsidRPr="00973FFC" w:rsidRDefault="00CE7078" w:rsidP="00B611F2">
            <w:pPr>
              <w:ind w:right="225"/>
              <w:jc w:val="center"/>
              <w:rPr>
                <w:rFonts w:cs="Arial"/>
                <w:b/>
                <w:szCs w:val="22"/>
              </w:rPr>
            </w:pPr>
            <w:r w:rsidRPr="00973FFC">
              <w:rPr>
                <w:rFonts w:cs="Arial"/>
                <w:b/>
                <w:szCs w:val="22"/>
              </w:rPr>
              <w:t>PILO Number</w:t>
            </w:r>
          </w:p>
        </w:tc>
        <w:tc>
          <w:tcPr>
            <w:tcW w:w="4652" w:type="dxa"/>
            <w:vAlign w:val="center"/>
          </w:tcPr>
          <w:p w14:paraId="1E00A835" w14:textId="77777777" w:rsidR="00CE7078" w:rsidRPr="00973FFC" w:rsidRDefault="00CE7078" w:rsidP="00B611F2">
            <w:pPr>
              <w:ind w:right="256"/>
              <w:jc w:val="center"/>
              <w:rPr>
                <w:rFonts w:cs="Arial"/>
                <w:b/>
                <w:szCs w:val="22"/>
              </w:rPr>
            </w:pPr>
            <w:r w:rsidRPr="00973FFC">
              <w:rPr>
                <w:rFonts w:cs="Arial"/>
                <w:b/>
                <w:szCs w:val="22"/>
              </w:rPr>
              <w:t>Programme Intended Learning Outcomes (PILOs)</w:t>
            </w:r>
          </w:p>
          <w:p w14:paraId="1A41C409" w14:textId="77777777" w:rsidR="00CE7078" w:rsidRPr="00973FFC" w:rsidRDefault="00CE7078" w:rsidP="00B611F2">
            <w:pPr>
              <w:ind w:right="256"/>
              <w:jc w:val="center"/>
              <w:rPr>
                <w:rFonts w:cs="Arial"/>
                <w:b/>
                <w:szCs w:val="22"/>
              </w:rPr>
            </w:pPr>
            <w:r w:rsidRPr="00973FFC">
              <w:rPr>
                <w:rFonts w:cs="Arial"/>
                <w:b/>
                <w:szCs w:val="22"/>
              </w:rPr>
              <w:t>On completion of the programme students will be able to demonstrate the following skills and abilities:</w:t>
            </w:r>
          </w:p>
        </w:tc>
      </w:tr>
      <w:tr w:rsidR="00CE7078" w:rsidRPr="00973FFC" w14:paraId="3D5A59E6" w14:textId="77777777" w:rsidTr="00B611F2">
        <w:trPr>
          <w:trHeight w:val="610"/>
        </w:trPr>
        <w:tc>
          <w:tcPr>
            <w:tcW w:w="2460" w:type="dxa"/>
            <w:vMerge w:val="restart"/>
          </w:tcPr>
          <w:p w14:paraId="6DFADEB1" w14:textId="77777777" w:rsidR="00CE7078" w:rsidRPr="00973FFC" w:rsidRDefault="00CE7078" w:rsidP="00B611F2">
            <w:pPr>
              <w:ind w:right="-482"/>
              <w:rPr>
                <w:rFonts w:cs="Arial"/>
                <w:i/>
                <w:szCs w:val="22"/>
              </w:rPr>
            </w:pPr>
            <w:r w:rsidRPr="00973FFC">
              <w:rPr>
                <w:rFonts w:cs="Arial"/>
                <w:i/>
                <w:szCs w:val="22"/>
              </w:rPr>
              <w:t>Computing-related cognitive abilities</w:t>
            </w:r>
          </w:p>
        </w:tc>
        <w:tc>
          <w:tcPr>
            <w:tcW w:w="1190" w:type="dxa"/>
          </w:tcPr>
          <w:p w14:paraId="4C3E225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w:t>
            </w:r>
          </w:p>
        </w:tc>
        <w:tc>
          <w:tcPr>
            <w:tcW w:w="4652" w:type="dxa"/>
          </w:tcPr>
          <w:p w14:paraId="06B73434" w14:textId="77777777" w:rsidR="00CE7078" w:rsidRPr="00973FFC" w:rsidRDefault="00CE7078" w:rsidP="00B611F2">
            <w:pPr>
              <w:autoSpaceDE w:val="0"/>
              <w:autoSpaceDN w:val="0"/>
              <w:adjustRightInd w:val="0"/>
              <w:ind w:right="256"/>
              <w:rPr>
                <w:rFonts w:cs="Arial"/>
                <w:szCs w:val="22"/>
              </w:rPr>
            </w:pPr>
            <w:r w:rsidRPr="00973FFC">
              <w:rPr>
                <w:rFonts w:cs="Arial"/>
                <w:szCs w:val="22"/>
              </w:rPr>
              <w:t>Computational thinking including its relevance to everyday life.</w:t>
            </w:r>
          </w:p>
        </w:tc>
      </w:tr>
      <w:tr w:rsidR="00CE7078" w:rsidRPr="00973FFC" w14:paraId="72735EBE" w14:textId="77777777" w:rsidTr="00B611F2">
        <w:trPr>
          <w:trHeight w:val="605"/>
        </w:trPr>
        <w:tc>
          <w:tcPr>
            <w:tcW w:w="2460" w:type="dxa"/>
            <w:vMerge/>
          </w:tcPr>
          <w:p w14:paraId="4E37B06F" w14:textId="77777777" w:rsidR="00CE7078" w:rsidRPr="00973FFC" w:rsidRDefault="00CE7078" w:rsidP="00B611F2">
            <w:pPr>
              <w:ind w:right="-482"/>
              <w:rPr>
                <w:rFonts w:cs="Arial"/>
                <w:i/>
                <w:szCs w:val="22"/>
              </w:rPr>
            </w:pPr>
          </w:p>
        </w:tc>
        <w:tc>
          <w:tcPr>
            <w:tcW w:w="1190" w:type="dxa"/>
          </w:tcPr>
          <w:p w14:paraId="49787109"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w:t>
            </w:r>
          </w:p>
        </w:tc>
        <w:tc>
          <w:tcPr>
            <w:tcW w:w="4652" w:type="dxa"/>
          </w:tcPr>
          <w:p w14:paraId="2C953086" w14:textId="77777777" w:rsidR="00CE7078" w:rsidRPr="00973FFC" w:rsidRDefault="00CE7078" w:rsidP="00B611F2">
            <w:pPr>
              <w:autoSpaceDE w:val="0"/>
              <w:autoSpaceDN w:val="0"/>
              <w:adjustRightInd w:val="0"/>
              <w:ind w:right="256"/>
              <w:rPr>
                <w:rFonts w:cs="Arial"/>
                <w:szCs w:val="22"/>
              </w:rPr>
            </w:pPr>
            <w:r w:rsidRPr="00973FFC">
              <w:rPr>
                <w:rFonts w:cs="Arial"/>
                <w:szCs w:val="22"/>
              </w:rPr>
              <w:t>An understanding of the scientific method and its applications to problem solving in this area.</w:t>
            </w:r>
          </w:p>
        </w:tc>
      </w:tr>
      <w:tr w:rsidR="00CE7078" w:rsidRPr="00973FFC" w14:paraId="08D4EC48" w14:textId="77777777" w:rsidTr="00B611F2">
        <w:trPr>
          <w:trHeight w:val="605"/>
        </w:trPr>
        <w:tc>
          <w:tcPr>
            <w:tcW w:w="2460" w:type="dxa"/>
            <w:vMerge/>
          </w:tcPr>
          <w:p w14:paraId="4F06859A" w14:textId="77777777" w:rsidR="00CE7078" w:rsidRPr="00973FFC" w:rsidRDefault="00CE7078" w:rsidP="00B611F2">
            <w:pPr>
              <w:ind w:right="-482"/>
              <w:rPr>
                <w:rFonts w:cs="Arial"/>
                <w:i/>
                <w:szCs w:val="22"/>
              </w:rPr>
            </w:pPr>
          </w:p>
        </w:tc>
        <w:tc>
          <w:tcPr>
            <w:tcW w:w="1190" w:type="dxa"/>
          </w:tcPr>
          <w:p w14:paraId="4840320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w:t>
            </w:r>
          </w:p>
        </w:tc>
        <w:tc>
          <w:tcPr>
            <w:tcW w:w="4652" w:type="dxa"/>
          </w:tcPr>
          <w:p w14:paraId="61CCCCAD" w14:textId="77777777" w:rsidR="00CE7078" w:rsidRPr="00973FFC" w:rsidRDefault="00CE7078" w:rsidP="00B611F2">
            <w:pPr>
              <w:autoSpaceDE w:val="0"/>
              <w:autoSpaceDN w:val="0"/>
              <w:adjustRightInd w:val="0"/>
              <w:ind w:right="256"/>
              <w:rPr>
                <w:rFonts w:cs="Arial"/>
                <w:szCs w:val="22"/>
              </w:rPr>
            </w:pPr>
            <w:r w:rsidRPr="00973FF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973FFC" w14:paraId="7BC4BF7C" w14:textId="77777777" w:rsidTr="00B611F2">
        <w:trPr>
          <w:trHeight w:val="605"/>
        </w:trPr>
        <w:tc>
          <w:tcPr>
            <w:tcW w:w="2460" w:type="dxa"/>
            <w:vMerge/>
          </w:tcPr>
          <w:p w14:paraId="6B793B0E" w14:textId="77777777" w:rsidR="00CE7078" w:rsidRPr="00973FFC" w:rsidRDefault="00CE7078" w:rsidP="00B611F2">
            <w:pPr>
              <w:ind w:right="-482"/>
              <w:rPr>
                <w:rFonts w:cs="Arial"/>
                <w:i/>
                <w:szCs w:val="22"/>
              </w:rPr>
            </w:pPr>
          </w:p>
        </w:tc>
        <w:tc>
          <w:tcPr>
            <w:tcW w:w="1190" w:type="dxa"/>
          </w:tcPr>
          <w:p w14:paraId="24DB6B1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w:t>
            </w:r>
          </w:p>
        </w:tc>
        <w:tc>
          <w:tcPr>
            <w:tcW w:w="4652" w:type="dxa"/>
          </w:tcPr>
          <w:p w14:paraId="10A74312" w14:textId="77777777" w:rsidR="00CE7078" w:rsidRPr="00973FFC" w:rsidRDefault="00CE7078" w:rsidP="00B611F2">
            <w:pPr>
              <w:autoSpaceDE w:val="0"/>
              <w:autoSpaceDN w:val="0"/>
              <w:adjustRightInd w:val="0"/>
              <w:ind w:right="256"/>
              <w:rPr>
                <w:rFonts w:cs="Arial"/>
                <w:szCs w:val="22"/>
              </w:rPr>
            </w:pPr>
            <w:r w:rsidRPr="00973FFC">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973FFC" w14:paraId="1F816809" w14:textId="77777777" w:rsidTr="00B611F2">
        <w:trPr>
          <w:trHeight w:val="605"/>
        </w:trPr>
        <w:tc>
          <w:tcPr>
            <w:tcW w:w="2460" w:type="dxa"/>
            <w:vMerge/>
          </w:tcPr>
          <w:p w14:paraId="45F2EFDB" w14:textId="77777777" w:rsidR="00CE7078" w:rsidRPr="00973FFC" w:rsidRDefault="00CE7078" w:rsidP="00B611F2">
            <w:pPr>
              <w:ind w:right="-482"/>
              <w:rPr>
                <w:rFonts w:cs="Arial"/>
                <w:i/>
                <w:szCs w:val="22"/>
              </w:rPr>
            </w:pPr>
          </w:p>
        </w:tc>
        <w:tc>
          <w:tcPr>
            <w:tcW w:w="1190" w:type="dxa"/>
          </w:tcPr>
          <w:p w14:paraId="13E88F7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5</w:t>
            </w:r>
          </w:p>
        </w:tc>
        <w:tc>
          <w:tcPr>
            <w:tcW w:w="4652" w:type="dxa"/>
          </w:tcPr>
          <w:p w14:paraId="5BD5433D"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Requirements, practical constraints and computer-based systems (and this includes computer systems, information, </w:t>
            </w:r>
            <w:proofErr w:type="gramStart"/>
            <w:r w:rsidRPr="00973FFC">
              <w:rPr>
                <w:rFonts w:cs="Arial"/>
                <w:szCs w:val="22"/>
              </w:rPr>
              <w:t>security</w:t>
            </w:r>
            <w:proofErr w:type="gramEnd"/>
            <w:r w:rsidRPr="00973FFC">
              <w:rPr>
                <w:rFonts w:cs="Arial"/>
                <w:szCs w:val="22"/>
              </w:rPr>
              <w:t>, embedded, and distributed systems) in their context: recognise and analyse criteria and specifications appropriate to specific problems, and plan strategies for their solutions.</w:t>
            </w:r>
          </w:p>
        </w:tc>
      </w:tr>
      <w:tr w:rsidR="00CE7078" w:rsidRPr="00973FFC" w14:paraId="15B3636D" w14:textId="77777777" w:rsidTr="00B611F2">
        <w:trPr>
          <w:trHeight w:val="605"/>
        </w:trPr>
        <w:tc>
          <w:tcPr>
            <w:tcW w:w="2460" w:type="dxa"/>
            <w:vMerge/>
          </w:tcPr>
          <w:p w14:paraId="4280D1D3" w14:textId="77777777" w:rsidR="00CE7078" w:rsidRPr="00973FFC" w:rsidRDefault="00CE7078" w:rsidP="00B611F2">
            <w:pPr>
              <w:ind w:right="-482"/>
              <w:rPr>
                <w:rFonts w:cs="Arial"/>
                <w:i/>
                <w:szCs w:val="22"/>
              </w:rPr>
            </w:pPr>
          </w:p>
        </w:tc>
        <w:tc>
          <w:tcPr>
            <w:tcW w:w="1190" w:type="dxa"/>
          </w:tcPr>
          <w:p w14:paraId="62FE5A1A"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6</w:t>
            </w:r>
          </w:p>
        </w:tc>
        <w:tc>
          <w:tcPr>
            <w:tcW w:w="4652" w:type="dxa"/>
          </w:tcPr>
          <w:p w14:paraId="52D3781A" w14:textId="77777777" w:rsidR="00CE7078" w:rsidRPr="00973FFC" w:rsidRDefault="00CE7078" w:rsidP="00B611F2">
            <w:pPr>
              <w:autoSpaceDE w:val="0"/>
              <w:autoSpaceDN w:val="0"/>
              <w:adjustRightInd w:val="0"/>
              <w:ind w:right="256"/>
              <w:rPr>
                <w:rFonts w:cs="Arial"/>
                <w:szCs w:val="22"/>
              </w:rPr>
            </w:pPr>
            <w:r w:rsidRPr="00973FFC">
              <w:rPr>
                <w:rFonts w:cs="Arial"/>
                <w:szCs w:val="22"/>
              </w:rPr>
              <w:t>Critical evaluation and testing: analyse the extent to which a computer-based system meets the criteria defined for its current use and future development</w:t>
            </w:r>
          </w:p>
        </w:tc>
      </w:tr>
      <w:tr w:rsidR="00CE7078" w:rsidRPr="00973FFC" w14:paraId="17453A13" w14:textId="77777777" w:rsidTr="00B611F2">
        <w:trPr>
          <w:trHeight w:val="605"/>
        </w:trPr>
        <w:tc>
          <w:tcPr>
            <w:tcW w:w="2460" w:type="dxa"/>
            <w:vMerge/>
          </w:tcPr>
          <w:p w14:paraId="1DFA083E" w14:textId="77777777" w:rsidR="00CE7078" w:rsidRPr="00973FFC" w:rsidRDefault="00CE7078" w:rsidP="00B611F2">
            <w:pPr>
              <w:ind w:right="-482"/>
              <w:rPr>
                <w:rFonts w:cs="Arial"/>
                <w:i/>
                <w:szCs w:val="22"/>
              </w:rPr>
            </w:pPr>
          </w:p>
        </w:tc>
        <w:tc>
          <w:tcPr>
            <w:tcW w:w="1190" w:type="dxa"/>
          </w:tcPr>
          <w:p w14:paraId="1C1AFC7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7</w:t>
            </w:r>
          </w:p>
        </w:tc>
        <w:tc>
          <w:tcPr>
            <w:tcW w:w="4652" w:type="dxa"/>
          </w:tcPr>
          <w:p w14:paraId="5254B8E0" w14:textId="77777777" w:rsidR="00CE7078" w:rsidRPr="00973FFC" w:rsidRDefault="00CE7078" w:rsidP="00B611F2">
            <w:pPr>
              <w:autoSpaceDE w:val="0"/>
              <w:autoSpaceDN w:val="0"/>
              <w:adjustRightInd w:val="0"/>
              <w:ind w:right="256"/>
              <w:rPr>
                <w:rFonts w:cs="Arial"/>
                <w:szCs w:val="22"/>
              </w:rPr>
            </w:pPr>
            <w:r w:rsidRPr="00973FFC">
              <w:rPr>
                <w:rFonts w:cs="Arial"/>
                <w:szCs w:val="22"/>
              </w:rPr>
              <w:t>Methods and tools: deploy appropriate theory, practices and tools for the specification, design, implementation and evaluation of computer-based systems.</w:t>
            </w:r>
          </w:p>
        </w:tc>
      </w:tr>
      <w:tr w:rsidR="00CE7078" w:rsidRPr="00973FFC" w14:paraId="6B7DB056" w14:textId="77777777" w:rsidTr="00B611F2">
        <w:trPr>
          <w:trHeight w:val="605"/>
        </w:trPr>
        <w:tc>
          <w:tcPr>
            <w:tcW w:w="2460" w:type="dxa"/>
            <w:vMerge/>
          </w:tcPr>
          <w:p w14:paraId="55D1B66E" w14:textId="77777777" w:rsidR="00CE7078" w:rsidRPr="00973FFC" w:rsidRDefault="00CE7078" w:rsidP="00B611F2">
            <w:pPr>
              <w:ind w:right="-482"/>
              <w:rPr>
                <w:rFonts w:cs="Arial"/>
                <w:i/>
                <w:szCs w:val="22"/>
              </w:rPr>
            </w:pPr>
          </w:p>
        </w:tc>
        <w:tc>
          <w:tcPr>
            <w:tcW w:w="1190" w:type="dxa"/>
          </w:tcPr>
          <w:p w14:paraId="69507765"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8</w:t>
            </w:r>
          </w:p>
        </w:tc>
        <w:tc>
          <w:tcPr>
            <w:tcW w:w="4652" w:type="dxa"/>
          </w:tcPr>
          <w:p w14:paraId="4F014AF0" w14:textId="77777777" w:rsidR="00CE7078" w:rsidRPr="00973FFC" w:rsidRDefault="00CE7078" w:rsidP="00B611F2">
            <w:pPr>
              <w:autoSpaceDE w:val="0"/>
              <w:autoSpaceDN w:val="0"/>
              <w:adjustRightInd w:val="0"/>
              <w:ind w:right="256"/>
              <w:rPr>
                <w:rFonts w:cs="Arial"/>
                <w:szCs w:val="22"/>
              </w:rPr>
            </w:pPr>
            <w:r w:rsidRPr="00973FF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FA4AC94" w14:textId="77777777" w:rsidR="00CE7078" w:rsidRPr="00973FFC" w:rsidRDefault="00CE7078" w:rsidP="00B611F2">
            <w:pPr>
              <w:autoSpaceDE w:val="0"/>
              <w:autoSpaceDN w:val="0"/>
              <w:adjustRightInd w:val="0"/>
              <w:ind w:right="256"/>
              <w:rPr>
                <w:rFonts w:cs="Arial"/>
                <w:szCs w:val="22"/>
              </w:rPr>
            </w:pPr>
          </w:p>
        </w:tc>
      </w:tr>
      <w:tr w:rsidR="00CE7078" w:rsidRPr="00973FFC" w14:paraId="0DFCC66D" w14:textId="77777777" w:rsidTr="00B611F2">
        <w:trPr>
          <w:trHeight w:val="373"/>
        </w:trPr>
        <w:tc>
          <w:tcPr>
            <w:tcW w:w="2460" w:type="dxa"/>
            <w:vMerge/>
          </w:tcPr>
          <w:p w14:paraId="4FE2B5C6" w14:textId="77777777" w:rsidR="00CE7078" w:rsidRPr="00973FFC" w:rsidRDefault="00CE7078" w:rsidP="00B611F2">
            <w:pPr>
              <w:ind w:right="-482"/>
              <w:rPr>
                <w:rFonts w:cs="Arial"/>
                <w:i/>
                <w:szCs w:val="22"/>
              </w:rPr>
            </w:pPr>
          </w:p>
        </w:tc>
        <w:tc>
          <w:tcPr>
            <w:tcW w:w="1190" w:type="dxa"/>
          </w:tcPr>
          <w:p w14:paraId="47644160" w14:textId="77777777" w:rsidR="00CE7078" w:rsidRPr="00973FFC" w:rsidRDefault="00CE7078" w:rsidP="00B611F2">
            <w:pPr>
              <w:autoSpaceDE w:val="0"/>
              <w:autoSpaceDN w:val="0"/>
              <w:adjustRightInd w:val="0"/>
              <w:ind w:right="-482"/>
              <w:jc w:val="center"/>
              <w:rPr>
                <w:rFonts w:cs="Arial"/>
                <w:szCs w:val="22"/>
              </w:rPr>
            </w:pPr>
          </w:p>
        </w:tc>
        <w:tc>
          <w:tcPr>
            <w:tcW w:w="4652" w:type="dxa"/>
          </w:tcPr>
          <w:p w14:paraId="6C2CCE8C" w14:textId="77777777" w:rsidR="00CE7078" w:rsidRPr="00973FFC" w:rsidRDefault="00CE7078" w:rsidP="00B611F2">
            <w:pPr>
              <w:autoSpaceDE w:val="0"/>
              <w:autoSpaceDN w:val="0"/>
              <w:adjustRightInd w:val="0"/>
              <w:ind w:right="256"/>
              <w:rPr>
                <w:rFonts w:cs="Arial"/>
                <w:b/>
                <w:szCs w:val="22"/>
              </w:rPr>
            </w:pPr>
            <w:r w:rsidRPr="00973FFC">
              <w:rPr>
                <w:rFonts w:cs="Arial"/>
                <w:b/>
                <w:szCs w:val="22"/>
              </w:rPr>
              <w:t>Additional PILOs for CITP NOT HND/C/CertHE/DipHE</w:t>
            </w:r>
          </w:p>
        </w:tc>
      </w:tr>
      <w:tr w:rsidR="00CE7078" w:rsidRPr="00973FFC" w14:paraId="43ED4691" w14:textId="77777777" w:rsidTr="00B611F2">
        <w:trPr>
          <w:trHeight w:val="605"/>
        </w:trPr>
        <w:tc>
          <w:tcPr>
            <w:tcW w:w="2460" w:type="dxa"/>
            <w:vMerge/>
          </w:tcPr>
          <w:p w14:paraId="3554F6ED" w14:textId="77777777" w:rsidR="00CE7078" w:rsidRPr="00973FFC" w:rsidRDefault="00CE7078" w:rsidP="00B611F2">
            <w:pPr>
              <w:ind w:right="-482"/>
              <w:rPr>
                <w:rFonts w:cs="Arial"/>
                <w:i/>
                <w:szCs w:val="22"/>
              </w:rPr>
            </w:pPr>
          </w:p>
        </w:tc>
        <w:tc>
          <w:tcPr>
            <w:tcW w:w="1190" w:type="dxa"/>
          </w:tcPr>
          <w:p w14:paraId="1791A5D6"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9</w:t>
            </w:r>
          </w:p>
        </w:tc>
        <w:tc>
          <w:tcPr>
            <w:tcW w:w="4652" w:type="dxa"/>
          </w:tcPr>
          <w:p w14:paraId="4993BE03" w14:textId="77777777" w:rsidR="00CE7078" w:rsidRPr="00973FFC" w:rsidRDefault="00CE7078" w:rsidP="00B611F2">
            <w:pPr>
              <w:autoSpaceDE w:val="0"/>
              <w:autoSpaceDN w:val="0"/>
              <w:adjustRightInd w:val="0"/>
              <w:ind w:right="256"/>
              <w:rPr>
                <w:rFonts w:cs="Arial"/>
                <w:szCs w:val="22"/>
              </w:rPr>
            </w:pPr>
            <w:r w:rsidRPr="00973FFC">
              <w:rPr>
                <w:rFonts w:cs="Arial"/>
                <w:szCs w:val="22"/>
              </w:rPr>
              <w:t>Knowledge and understanding of the methods and issues involved in deploying systems to meet business goals</w:t>
            </w:r>
          </w:p>
        </w:tc>
      </w:tr>
      <w:tr w:rsidR="00CE7078" w:rsidRPr="00973FFC" w14:paraId="70880094" w14:textId="77777777" w:rsidTr="00B611F2">
        <w:trPr>
          <w:trHeight w:val="605"/>
        </w:trPr>
        <w:tc>
          <w:tcPr>
            <w:tcW w:w="2460" w:type="dxa"/>
            <w:vMerge/>
          </w:tcPr>
          <w:p w14:paraId="00B8FB7A" w14:textId="77777777" w:rsidR="00CE7078" w:rsidRPr="00973FFC" w:rsidRDefault="00CE7078" w:rsidP="00B611F2">
            <w:pPr>
              <w:ind w:right="-482"/>
              <w:rPr>
                <w:rFonts w:cs="Arial"/>
                <w:i/>
                <w:szCs w:val="22"/>
              </w:rPr>
            </w:pPr>
          </w:p>
        </w:tc>
        <w:tc>
          <w:tcPr>
            <w:tcW w:w="1190" w:type="dxa"/>
          </w:tcPr>
          <w:p w14:paraId="53941FC8"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10</w:t>
            </w:r>
          </w:p>
        </w:tc>
        <w:tc>
          <w:tcPr>
            <w:tcW w:w="4652" w:type="dxa"/>
          </w:tcPr>
          <w:p w14:paraId="749418CA"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Knowledge and understanding of methods, techniques and tools for information modelling, management and security </w:t>
            </w:r>
          </w:p>
        </w:tc>
      </w:tr>
      <w:tr w:rsidR="00CE7078" w:rsidRPr="00973FFC" w14:paraId="3ED6112A" w14:textId="77777777" w:rsidTr="00B611F2">
        <w:trPr>
          <w:trHeight w:val="515"/>
        </w:trPr>
        <w:tc>
          <w:tcPr>
            <w:tcW w:w="2460" w:type="dxa"/>
            <w:vMerge/>
          </w:tcPr>
          <w:p w14:paraId="2C8B3011" w14:textId="77777777" w:rsidR="00CE7078" w:rsidRPr="00973FFC" w:rsidRDefault="00CE7078" w:rsidP="00B611F2">
            <w:pPr>
              <w:ind w:right="-482"/>
              <w:rPr>
                <w:rFonts w:cs="Arial"/>
                <w:i/>
                <w:szCs w:val="22"/>
              </w:rPr>
            </w:pPr>
          </w:p>
        </w:tc>
        <w:tc>
          <w:tcPr>
            <w:tcW w:w="1190" w:type="dxa"/>
          </w:tcPr>
          <w:p w14:paraId="72BFD137"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11</w:t>
            </w:r>
          </w:p>
        </w:tc>
        <w:tc>
          <w:tcPr>
            <w:tcW w:w="4652" w:type="dxa"/>
          </w:tcPr>
          <w:p w14:paraId="43CA3167"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Knowledge and understanding of systems architecture and related technologies for developing information systems </w:t>
            </w:r>
          </w:p>
        </w:tc>
      </w:tr>
      <w:tr w:rsidR="00CE7078" w:rsidRPr="00973FFC" w14:paraId="69994277" w14:textId="77777777" w:rsidTr="00B611F2">
        <w:trPr>
          <w:trHeight w:val="514"/>
        </w:trPr>
        <w:tc>
          <w:tcPr>
            <w:tcW w:w="2460" w:type="dxa"/>
            <w:vMerge/>
          </w:tcPr>
          <w:p w14:paraId="355D3C72" w14:textId="77777777" w:rsidR="00CE7078" w:rsidRPr="00973FFC" w:rsidRDefault="00CE7078" w:rsidP="00B611F2">
            <w:pPr>
              <w:ind w:right="-482"/>
              <w:rPr>
                <w:rFonts w:cs="Arial"/>
                <w:i/>
                <w:szCs w:val="22"/>
              </w:rPr>
            </w:pPr>
          </w:p>
        </w:tc>
        <w:tc>
          <w:tcPr>
            <w:tcW w:w="1190" w:type="dxa"/>
          </w:tcPr>
          <w:p w14:paraId="54E4A02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12</w:t>
            </w:r>
          </w:p>
        </w:tc>
        <w:tc>
          <w:tcPr>
            <w:tcW w:w="4652" w:type="dxa"/>
          </w:tcPr>
          <w:p w14:paraId="61DFED19"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Knowledge and understanding of mathematical and/or statistical principles appropriate to the nature of the programme </w:t>
            </w:r>
          </w:p>
          <w:p w14:paraId="6697D37D" w14:textId="77777777" w:rsidR="00CE7078" w:rsidRPr="00973FFC" w:rsidRDefault="00CE7078" w:rsidP="00B611F2">
            <w:pPr>
              <w:autoSpaceDE w:val="0"/>
              <w:autoSpaceDN w:val="0"/>
              <w:adjustRightInd w:val="0"/>
              <w:ind w:right="256"/>
              <w:rPr>
                <w:rFonts w:cs="Arial"/>
                <w:szCs w:val="22"/>
              </w:rPr>
            </w:pPr>
          </w:p>
        </w:tc>
      </w:tr>
      <w:tr w:rsidR="00CE7078" w:rsidRPr="00973FFC" w14:paraId="4BD21293" w14:textId="77777777" w:rsidTr="00B611F2">
        <w:trPr>
          <w:trHeight w:val="514"/>
        </w:trPr>
        <w:tc>
          <w:tcPr>
            <w:tcW w:w="2460" w:type="dxa"/>
          </w:tcPr>
          <w:p w14:paraId="3797CA30" w14:textId="77777777" w:rsidR="00CE7078" w:rsidRPr="00973FFC" w:rsidRDefault="00CE7078" w:rsidP="00B611F2">
            <w:pPr>
              <w:ind w:right="-482"/>
              <w:rPr>
                <w:rFonts w:cs="Arial"/>
                <w:i/>
                <w:szCs w:val="22"/>
              </w:rPr>
            </w:pPr>
          </w:p>
        </w:tc>
        <w:tc>
          <w:tcPr>
            <w:tcW w:w="1190" w:type="dxa"/>
          </w:tcPr>
          <w:p w14:paraId="5534700C" w14:textId="77777777" w:rsidR="00CE7078" w:rsidRPr="00973FFC" w:rsidRDefault="00CE7078" w:rsidP="00B611F2">
            <w:pPr>
              <w:autoSpaceDE w:val="0"/>
              <w:autoSpaceDN w:val="0"/>
              <w:adjustRightInd w:val="0"/>
              <w:ind w:right="-482"/>
              <w:jc w:val="center"/>
              <w:rPr>
                <w:rFonts w:cs="Arial"/>
                <w:szCs w:val="22"/>
              </w:rPr>
            </w:pPr>
          </w:p>
        </w:tc>
        <w:tc>
          <w:tcPr>
            <w:tcW w:w="4652" w:type="dxa"/>
          </w:tcPr>
          <w:p w14:paraId="57BB69AE" w14:textId="77777777" w:rsidR="00CE7078" w:rsidRPr="00973FFC" w:rsidRDefault="00CE7078" w:rsidP="00B611F2">
            <w:pPr>
              <w:autoSpaceDE w:val="0"/>
              <w:autoSpaceDN w:val="0"/>
              <w:adjustRightInd w:val="0"/>
              <w:ind w:right="256"/>
              <w:rPr>
                <w:rFonts w:cs="Arial"/>
                <w:b/>
                <w:szCs w:val="22"/>
              </w:rPr>
            </w:pPr>
            <w:r w:rsidRPr="00973FFC">
              <w:rPr>
                <w:rFonts w:cs="Arial"/>
                <w:b/>
                <w:szCs w:val="22"/>
              </w:rPr>
              <w:t>Additional PILOs for partial IEng HND/DipHE/HNC/CertHE ONLY</w:t>
            </w:r>
          </w:p>
        </w:tc>
      </w:tr>
      <w:tr w:rsidR="00CE7078" w:rsidRPr="00973FFC" w14:paraId="3A9E29E5" w14:textId="77777777" w:rsidTr="00B611F2">
        <w:trPr>
          <w:trHeight w:val="514"/>
        </w:trPr>
        <w:tc>
          <w:tcPr>
            <w:tcW w:w="2460" w:type="dxa"/>
          </w:tcPr>
          <w:p w14:paraId="551F6D7D" w14:textId="77777777" w:rsidR="00CE7078" w:rsidRPr="00973FFC" w:rsidRDefault="00CE7078" w:rsidP="00B611F2">
            <w:pPr>
              <w:ind w:right="-482"/>
              <w:rPr>
                <w:rFonts w:cs="Arial"/>
                <w:i/>
                <w:szCs w:val="22"/>
              </w:rPr>
            </w:pPr>
          </w:p>
        </w:tc>
        <w:tc>
          <w:tcPr>
            <w:tcW w:w="1190" w:type="dxa"/>
          </w:tcPr>
          <w:p w14:paraId="31B8375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13</w:t>
            </w:r>
          </w:p>
        </w:tc>
        <w:tc>
          <w:tcPr>
            <w:tcW w:w="4652" w:type="dxa"/>
          </w:tcPr>
          <w:p w14:paraId="032EEF47"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Knowledge and understanding of essential facts, concepts, principles and theories relating to computing and computer applications as appropriate to the programme of study </w:t>
            </w:r>
          </w:p>
        </w:tc>
      </w:tr>
      <w:tr w:rsidR="00CE7078" w:rsidRPr="00973FFC" w14:paraId="1EE35B9F" w14:textId="77777777" w:rsidTr="00B611F2">
        <w:trPr>
          <w:trHeight w:val="514"/>
        </w:trPr>
        <w:tc>
          <w:tcPr>
            <w:tcW w:w="2460" w:type="dxa"/>
          </w:tcPr>
          <w:p w14:paraId="60BA0B63" w14:textId="77777777" w:rsidR="00CE7078" w:rsidRPr="00973FFC" w:rsidRDefault="00CE7078" w:rsidP="00B611F2">
            <w:pPr>
              <w:ind w:right="-482"/>
              <w:rPr>
                <w:rFonts w:cs="Arial"/>
                <w:i/>
                <w:szCs w:val="22"/>
              </w:rPr>
            </w:pPr>
          </w:p>
        </w:tc>
        <w:tc>
          <w:tcPr>
            <w:tcW w:w="1190" w:type="dxa"/>
          </w:tcPr>
          <w:p w14:paraId="5C53B399"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14</w:t>
            </w:r>
          </w:p>
        </w:tc>
        <w:tc>
          <w:tcPr>
            <w:tcW w:w="4652" w:type="dxa"/>
          </w:tcPr>
          <w:p w14:paraId="121DDE3C" w14:textId="77777777" w:rsidR="00CE7078" w:rsidRPr="00973FFC" w:rsidRDefault="00CE7078" w:rsidP="00B611F2">
            <w:pPr>
              <w:autoSpaceDE w:val="0"/>
              <w:autoSpaceDN w:val="0"/>
              <w:adjustRightInd w:val="0"/>
              <w:ind w:right="256"/>
              <w:rPr>
                <w:rFonts w:cs="Arial"/>
                <w:szCs w:val="22"/>
              </w:rPr>
            </w:pPr>
            <w:r w:rsidRPr="00973FFC">
              <w:rPr>
                <w:rFonts w:cs="Arial"/>
                <w:szCs w:val="22"/>
              </w:rPr>
              <w:t>A knowledge of the scientific principles underpinning relevant current technologies and their evolution</w:t>
            </w:r>
          </w:p>
        </w:tc>
      </w:tr>
      <w:tr w:rsidR="00CE7078" w:rsidRPr="00973FFC" w14:paraId="6C3C843F" w14:textId="77777777" w:rsidTr="00B611F2">
        <w:trPr>
          <w:trHeight w:val="514"/>
        </w:trPr>
        <w:tc>
          <w:tcPr>
            <w:tcW w:w="2460" w:type="dxa"/>
          </w:tcPr>
          <w:p w14:paraId="133EA29B" w14:textId="77777777" w:rsidR="00CE7078" w:rsidRPr="00973FFC" w:rsidRDefault="00CE7078" w:rsidP="00B611F2">
            <w:pPr>
              <w:ind w:right="-482"/>
              <w:rPr>
                <w:rFonts w:cs="Arial"/>
                <w:i/>
                <w:szCs w:val="22"/>
              </w:rPr>
            </w:pPr>
          </w:p>
        </w:tc>
        <w:tc>
          <w:tcPr>
            <w:tcW w:w="1190" w:type="dxa"/>
          </w:tcPr>
          <w:p w14:paraId="64F0BE7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15</w:t>
            </w:r>
          </w:p>
        </w:tc>
        <w:tc>
          <w:tcPr>
            <w:tcW w:w="4652" w:type="dxa"/>
          </w:tcPr>
          <w:p w14:paraId="02C8CBBB" w14:textId="77777777" w:rsidR="00CE7078" w:rsidRPr="00973FFC" w:rsidRDefault="00CE7078" w:rsidP="00B611F2">
            <w:pPr>
              <w:autoSpaceDE w:val="0"/>
              <w:autoSpaceDN w:val="0"/>
              <w:adjustRightInd w:val="0"/>
              <w:ind w:right="256"/>
              <w:rPr>
                <w:rFonts w:cs="Arial"/>
                <w:szCs w:val="22"/>
              </w:rPr>
            </w:pPr>
            <w:r w:rsidRPr="00973FFC">
              <w:rPr>
                <w:rFonts w:cs="Arial"/>
                <w:szCs w:val="22"/>
              </w:rPr>
              <w:t>A knowledge of the mathematics and statistics necessary to support the application of key engineering principles</w:t>
            </w:r>
          </w:p>
        </w:tc>
      </w:tr>
      <w:tr w:rsidR="00CE7078" w:rsidRPr="00973FFC" w14:paraId="2FC12E0C" w14:textId="77777777" w:rsidTr="00B611F2">
        <w:trPr>
          <w:trHeight w:val="514"/>
        </w:trPr>
        <w:tc>
          <w:tcPr>
            <w:tcW w:w="2460" w:type="dxa"/>
          </w:tcPr>
          <w:p w14:paraId="68AA5162" w14:textId="77777777" w:rsidR="00CE7078" w:rsidRPr="00973FFC" w:rsidRDefault="00CE7078" w:rsidP="00B611F2">
            <w:pPr>
              <w:ind w:right="-482"/>
              <w:rPr>
                <w:rFonts w:cs="Arial"/>
                <w:i/>
                <w:szCs w:val="22"/>
              </w:rPr>
            </w:pPr>
          </w:p>
        </w:tc>
        <w:tc>
          <w:tcPr>
            <w:tcW w:w="1190" w:type="dxa"/>
          </w:tcPr>
          <w:p w14:paraId="69010E1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16</w:t>
            </w:r>
          </w:p>
        </w:tc>
        <w:tc>
          <w:tcPr>
            <w:tcW w:w="4652" w:type="dxa"/>
          </w:tcPr>
          <w:p w14:paraId="688775DA" w14:textId="77777777" w:rsidR="00CE7078" w:rsidRPr="00973FFC" w:rsidRDefault="00CE7078" w:rsidP="00B611F2">
            <w:pPr>
              <w:autoSpaceDE w:val="0"/>
              <w:autoSpaceDN w:val="0"/>
              <w:adjustRightInd w:val="0"/>
              <w:ind w:right="256"/>
              <w:rPr>
                <w:rFonts w:cs="Arial"/>
                <w:szCs w:val="22"/>
              </w:rPr>
            </w:pPr>
            <w:r w:rsidRPr="00973FFC">
              <w:rPr>
                <w:rFonts w:cs="Arial"/>
                <w:szCs w:val="22"/>
              </w:rPr>
              <w:t>Understanding of the principles of managing computing processes</w:t>
            </w:r>
          </w:p>
        </w:tc>
      </w:tr>
      <w:tr w:rsidR="00CE7078" w:rsidRPr="00973FFC" w14:paraId="37791A17" w14:textId="77777777" w:rsidTr="00B611F2">
        <w:trPr>
          <w:trHeight w:val="514"/>
        </w:trPr>
        <w:tc>
          <w:tcPr>
            <w:tcW w:w="2460" w:type="dxa"/>
          </w:tcPr>
          <w:p w14:paraId="211053E2" w14:textId="77777777" w:rsidR="00CE7078" w:rsidRPr="00973FFC" w:rsidRDefault="00CE7078" w:rsidP="00B611F2">
            <w:pPr>
              <w:ind w:right="-482"/>
              <w:rPr>
                <w:rFonts w:cs="Arial"/>
                <w:i/>
                <w:szCs w:val="22"/>
              </w:rPr>
            </w:pPr>
          </w:p>
        </w:tc>
        <w:tc>
          <w:tcPr>
            <w:tcW w:w="1190" w:type="dxa"/>
          </w:tcPr>
          <w:p w14:paraId="0A6ED08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17</w:t>
            </w:r>
          </w:p>
        </w:tc>
        <w:tc>
          <w:tcPr>
            <w:tcW w:w="4652" w:type="dxa"/>
          </w:tcPr>
          <w:p w14:paraId="5843AE0D"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A knowledge of the commercial and economic context of the development, use and maintenance of computer-based systems </w:t>
            </w:r>
          </w:p>
        </w:tc>
      </w:tr>
      <w:tr w:rsidR="00CE7078" w:rsidRPr="00973FFC" w14:paraId="556F8020" w14:textId="77777777" w:rsidTr="00B611F2">
        <w:trPr>
          <w:trHeight w:val="514"/>
        </w:trPr>
        <w:tc>
          <w:tcPr>
            <w:tcW w:w="2460" w:type="dxa"/>
          </w:tcPr>
          <w:p w14:paraId="3BEAB760" w14:textId="77777777" w:rsidR="00CE7078" w:rsidRPr="00973FFC" w:rsidRDefault="00CE7078" w:rsidP="00B611F2">
            <w:pPr>
              <w:ind w:right="-482"/>
              <w:rPr>
                <w:rFonts w:cs="Arial"/>
                <w:i/>
                <w:szCs w:val="22"/>
              </w:rPr>
            </w:pPr>
          </w:p>
        </w:tc>
        <w:tc>
          <w:tcPr>
            <w:tcW w:w="1190" w:type="dxa"/>
          </w:tcPr>
          <w:p w14:paraId="3689C19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18</w:t>
            </w:r>
          </w:p>
        </w:tc>
        <w:tc>
          <w:tcPr>
            <w:tcW w:w="4652" w:type="dxa"/>
          </w:tcPr>
          <w:p w14:paraId="5DD52814" w14:textId="77777777" w:rsidR="00CE7078" w:rsidRPr="00973FFC" w:rsidRDefault="00CE7078" w:rsidP="00B611F2">
            <w:pPr>
              <w:autoSpaceDE w:val="0"/>
              <w:autoSpaceDN w:val="0"/>
              <w:adjustRightInd w:val="0"/>
              <w:ind w:right="256"/>
              <w:rPr>
                <w:rFonts w:cs="Arial"/>
                <w:szCs w:val="22"/>
              </w:rPr>
            </w:pPr>
            <w:r w:rsidRPr="00973FFC">
              <w:rPr>
                <w:rFonts w:cs="Arial"/>
                <w:szCs w:val="22"/>
              </w:rPr>
              <w:t>A knowledge of the management techniques which may be used to achieve objectives within a computing context</w:t>
            </w:r>
          </w:p>
        </w:tc>
      </w:tr>
      <w:tr w:rsidR="00CE7078" w:rsidRPr="00973FFC" w14:paraId="2150BDA8" w14:textId="77777777" w:rsidTr="00B611F2">
        <w:trPr>
          <w:trHeight w:val="500"/>
        </w:trPr>
        <w:tc>
          <w:tcPr>
            <w:tcW w:w="2460" w:type="dxa"/>
            <w:vMerge w:val="restart"/>
          </w:tcPr>
          <w:p w14:paraId="319324F1" w14:textId="77777777" w:rsidR="00CE7078" w:rsidRPr="00973FFC" w:rsidRDefault="00CE7078" w:rsidP="00B611F2">
            <w:pPr>
              <w:ind w:right="-482"/>
              <w:jc w:val="both"/>
              <w:rPr>
                <w:rFonts w:cs="Arial"/>
                <w:i/>
                <w:szCs w:val="22"/>
              </w:rPr>
            </w:pPr>
            <w:r w:rsidRPr="00973FFC">
              <w:rPr>
                <w:rFonts w:cs="Arial"/>
                <w:i/>
                <w:szCs w:val="22"/>
              </w:rPr>
              <w:t>Computing-related practical skills</w:t>
            </w:r>
          </w:p>
        </w:tc>
        <w:tc>
          <w:tcPr>
            <w:tcW w:w="1190" w:type="dxa"/>
          </w:tcPr>
          <w:p w14:paraId="74FCF8C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19</w:t>
            </w:r>
          </w:p>
        </w:tc>
        <w:tc>
          <w:tcPr>
            <w:tcW w:w="4652" w:type="dxa"/>
          </w:tcPr>
          <w:p w14:paraId="27E1ED13"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specify, design and construct reliable, secure and usable computer-based systems</w:t>
            </w:r>
          </w:p>
        </w:tc>
      </w:tr>
      <w:tr w:rsidR="00CE7078" w:rsidRPr="00973FFC" w14:paraId="1DE5ED72" w14:textId="77777777" w:rsidTr="00B611F2">
        <w:trPr>
          <w:trHeight w:val="494"/>
        </w:trPr>
        <w:tc>
          <w:tcPr>
            <w:tcW w:w="2460" w:type="dxa"/>
            <w:vMerge/>
          </w:tcPr>
          <w:p w14:paraId="3188A202" w14:textId="77777777" w:rsidR="00CE7078" w:rsidRPr="00973FFC" w:rsidRDefault="00CE7078" w:rsidP="00B611F2">
            <w:pPr>
              <w:ind w:right="-482"/>
              <w:jc w:val="both"/>
              <w:rPr>
                <w:rFonts w:cs="Arial"/>
                <w:i/>
                <w:szCs w:val="22"/>
              </w:rPr>
            </w:pPr>
          </w:p>
        </w:tc>
        <w:tc>
          <w:tcPr>
            <w:tcW w:w="1190" w:type="dxa"/>
          </w:tcPr>
          <w:p w14:paraId="61BC079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20</w:t>
            </w:r>
          </w:p>
        </w:tc>
        <w:tc>
          <w:tcPr>
            <w:tcW w:w="4652" w:type="dxa"/>
          </w:tcPr>
          <w:p w14:paraId="057CC032"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evaluate systems in terms of quality attributes and possible trade-offs presented within the given problem.</w:t>
            </w:r>
          </w:p>
        </w:tc>
      </w:tr>
      <w:tr w:rsidR="00CE7078" w:rsidRPr="00973FFC" w14:paraId="009874EE" w14:textId="77777777" w:rsidTr="00B611F2">
        <w:trPr>
          <w:trHeight w:val="494"/>
        </w:trPr>
        <w:tc>
          <w:tcPr>
            <w:tcW w:w="2460" w:type="dxa"/>
            <w:vMerge/>
          </w:tcPr>
          <w:p w14:paraId="18D2F97F" w14:textId="77777777" w:rsidR="00CE7078" w:rsidRPr="00973FFC" w:rsidRDefault="00CE7078" w:rsidP="00B611F2">
            <w:pPr>
              <w:ind w:right="-482"/>
              <w:jc w:val="both"/>
              <w:rPr>
                <w:rFonts w:cs="Arial"/>
                <w:i/>
                <w:szCs w:val="22"/>
              </w:rPr>
            </w:pPr>
          </w:p>
        </w:tc>
        <w:tc>
          <w:tcPr>
            <w:tcW w:w="1190" w:type="dxa"/>
          </w:tcPr>
          <w:p w14:paraId="70BA30C2"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21</w:t>
            </w:r>
          </w:p>
        </w:tc>
        <w:tc>
          <w:tcPr>
            <w:tcW w:w="4652" w:type="dxa"/>
          </w:tcPr>
          <w:p w14:paraId="31ED8873"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plan and manage projects to deliver computing systems within constraints of requirements, timescale and budget.</w:t>
            </w:r>
          </w:p>
        </w:tc>
      </w:tr>
      <w:tr w:rsidR="00CE7078" w:rsidRPr="00973FFC" w14:paraId="4AF963D7" w14:textId="77777777" w:rsidTr="00B611F2">
        <w:trPr>
          <w:trHeight w:val="494"/>
        </w:trPr>
        <w:tc>
          <w:tcPr>
            <w:tcW w:w="2460" w:type="dxa"/>
            <w:vMerge/>
          </w:tcPr>
          <w:p w14:paraId="73CA7712" w14:textId="77777777" w:rsidR="00CE7078" w:rsidRPr="00973FFC" w:rsidRDefault="00CE7078" w:rsidP="00B611F2">
            <w:pPr>
              <w:ind w:right="-482"/>
              <w:jc w:val="both"/>
              <w:rPr>
                <w:rFonts w:cs="Arial"/>
                <w:i/>
                <w:szCs w:val="22"/>
              </w:rPr>
            </w:pPr>
          </w:p>
        </w:tc>
        <w:tc>
          <w:tcPr>
            <w:tcW w:w="1190" w:type="dxa"/>
          </w:tcPr>
          <w:p w14:paraId="3946D89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22</w:t>
            </w:r>
          </w:p>
        </w:tc>
        <w:tc>
          <w:tcPr>
            <w:tcW w:w="4652" w:type="dxa"/>
          </w:tcPr>
          <w:p w14:paraId="6DF0D3C7"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recognise any risks and safety aspects that may be involved in the deployment of computing systems within a given context.</w:t>
            </w:r>
          </w:p>
        </w:tc>
      </w:tr>
      <w:tr w:rsidR="00CE7078" w:rsidRPr="00973FFC" w14:paraId="18481726" w14:textId="77777777" w:rsidTr="00B611F2">
        <w:trPr>
          <w:trHeight w:val="494"/>
        </w:trPr>
        <w:tc>
          <w:tcPr>
            <w:tcW w:w="2460" w:type="dxa"/>
            <w:vMerge/>
          </w:tcPr>
          <w:p w14:paraId="5C781455" w14:textId="77777777" w:rsidR="00CE7078" w:rsidRPr="00973FFC" w:rsidRDefault="00CE7078" w:rsidP="00B611F2">
            <w:pPr>
              <w:ind w:right="-482"/>
              <w:jc w:val="both"/>
              <w:rPr>
                <w:rFonts w:cs="Arial"/>
                <w:i/>
                <w:szCs w:val="22"/>
              </w:rPr>
            </w:pPr>
          </w:p>
        </w:tc>
        <w:tc>
          <w:tcPr>
            <w:tcW w:w="1190" w:type="dxa"/>
          </w:tcPr>
          <w:p w14:paraId="05B0E9E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23</w:t>
            </w:r>
          </w:p>
        </w:tc>
        <w:tc>
          <w:tcPr>
            <w:tcW w:w="4652" w:type="dxa"/>
          </w:tcPr>
          <w:p w14:paraId="6F0B1C43"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973FFC" w14:paraId="3E5F05E4" w14:textId="77777777" w:rsidTr="00B611F2">
        <w:trPr>
          <w:trHeight w:val="494"/>
        </w:trPr>
        <w:tc>
          <w:tcPr>
            <w:tcW w:w="2460" w:type="dxa"/>
            <w:vMerge/>
          </w:tcPr>
          <w:p w14:paraId="20ACDA5C" w14:textId="77777777" w:rsidR="00CE7078" w:rsidRPr="00973FFC" w:rsidRDefault="00CE7078" w:rsidP="00B611F2">
            <w:pPr>
              <w:ind w:right="-482"/>
              <w:jc w:val="both"/>
              <w:rPr>
                <w:rFonts w:cs="Arial"/>
                <w:i/>
                <w:szCs w:val="22"/>
              </w:rPr>
            </w:pPr>
          </w:p>
        </w:tc>
        <w:tc>
          <w:tcPr>
            <w:tcW w:w="1190" w:type="dxa"/>
          </w:tcPr>
          <w:p w14:paraId="2241AED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24</w:t>
            </w:r>
          </w:p>
        </w:tc>
        <w:tc>
          <w:tcPr>
            <w:tcW w:w="4652" w:type="dxa"/>
          </w:tcPr>
          <w:p w14:paraId="4CDC9F5B"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critically evaluate and analyse complex problems, including those with incomplete information, and devise appropriate solutions, within the constraints of a budget</w:t>
            </w:r>
          </w:p>
          <w:p w14:paraId="46DA4392" w14:textId="77777777" w:rsidR="00CE7078" w:rsidRPr="00973FFC" w:rsidRDefault="00CE7078" w:rsidP="00B611F2">
            <w:pPr>
              <w:autoSpaceDE w:val="0"/>
              <w:autoSpaceDN w:val="0"/>
              <w:adjustRightInd w:val="0"/>
              <w:ind w:right="256"/>
              <w:rPr>
                <w:rFonts w:cs="Arial"/>
                <w:szCs w:val="22"/>
              </w:rPr>
            </w:pPr>
          </w:p>
        </w:tc>
      </w:tr>
      <w:tr w:rsidR="00CE7078" w:rsidRPr="00973FFC" w14:paraId="6C3CD359" w14:textId="77777777" w:rsidTr="00B611F2">
        <w:trPr>
          <w:trHeight w:val="330"/>
        </w:trPr>
        <w:tc>
          <w:tcPr>
            <w:tcW w:w="2460" w:type="dxa"/>
            <w:vMerge/>
          </w:tcPr>
          <w:p w14:paraId="5E71CB1A" w14:textId="77777777" w:rsidR="00CE7078" w:rsidRPr="00973FFC" w:rsidRDefault="00CE7078" w:rsidP="00B611F2">
            <w:pPr>
              <w:ind w:right="-482"/>
              <w:jc w:val="both"/>
              <w:rPr>
                <w:rFonts w:cs="Arial"/>
                <w:i/>
                <w:szCs w:val="22"/>
              </w:rPr>
            </w:pPr>
          </w:p>
        </w:tc>
        <w:tc>
          <w:tcPr>
            <w:tcW w:w="1190" w:type="dxa"/>
          </w:tcPr>
          <w:p w14:paraId="4E898507" w14:textId="77777777" w:rsidR="00CE7078" w:rsidRPr="00973FFC" w:rsidRDefault="00CE7078" w:rsidP="00B611F2">
            <w:pPr>
              <w:autoSpaceDE w:val="0"/>
              <w:autoSpaceDN w:val="0"/>
              <w:adjustRightInd w:val="0"/>
              <w:ind w:right="-482"/>
              <w:jc w:val="center"/>
              <w:rPr>
                <w:rFonts w:cs="Arial"/>
                <w:szCs w:val="22"/>
              </w:rPr>
            </w:pPr>
          </w:p>
        </w:tc>
        <w:tc>
          <w:tcPr>
            <w:tcW w:w="4652" w:type="dxa"/>
          </w:tcPr>
          <w:p w14:paraId="0CC13C8E" w14:textId="77777777" w:rsidR="00CE7078" w:rsidRPr="00973FFC" w:rsidRDefault="00CE7078" w:rsidP="00B611F2">
            <w:pPr>
              <w:autoSpaceDE w:val="0"/>
              <w:autoSpaceDN w:val="0"/>
              <w:adjustRightInd w:val="0"/>
              <w:ind w:right="256"/>
              <w:rPr>
                <w:rFonts w:cs="Arial"/>
                <w:b/>
                <w:szCs w:val="22"/>
              </w:rPr>
            </w:pPr>
            <w:r w:rsidRPr="00973FFC">
              <w:rPr>
                <w:rFonts w:cs="Arial"/>
                <w:b/>
                <w:szCs w:val="22"/>
              </w:rPr>
              <w:t>Additional PILOs for CITP NOT HND/C/CertHE/DipHE</w:t>
            </w:r>
          </w:p>
        </w:tc>
      </w:tr>
      <w:tr w:rsidR="00CE7078" w:rsidRPr="00973FFC" w14:paraId="77A3EEED" w14:textId="77777777" w:rsidTr="00B611F2">
        <w:trPr>
          <w:trHeight w:val="494"/>
        </w:trPr>
        <w:tc>
          <w:tcPr>
            <w:tcW w:w="2460" w:type="dxa"/>
            <w:vMerge/>
          </w:tcPr>
          <w:p w14:paraId="7484ED46" w14:textId="77777777" w:rsidR="00CE7078" w:rsidRPr="00973FFC" w:rsidRDefault="00CE7078" w:rsidP="00B611F2">
            <w:pPr>
              <w:ind w:right="-482"/>
              <w:jc w:val="both"/>
              <w:rPr>
                <w:rFonts w:cs="Arial"/>
                <w:i/>
                <w:szCs w:val="22"/>
              </w:rPr>
            </w:pPr>
          </w:p>
        </w:tc>
        <w:tc>
          <w:tcPr>
            <w:tcW w:w="1190" w:type="dxa"/>
          </w:tcPr>
          <w:p w14:paraId="2A8F7EA8"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25</w:t>
            </w:r>
          </w:p>
        </w:tc>
        <w:tc>
          <w:tcPr>
            <w:tcW w:w="4652" w:type="dxa"/>
          </w:tcPr>
          <w:p w14:paraId="5DFABFFB"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Use appropriate theoretical and practical processes to specify, design, deploy, verify and maintain information systems, including working with technical uncertainty </w:t>
            </w:r>
          </w:p>
        </w:tc>
      </w:tr>
      <w:tr w:rsidR="00CE7078" w:rsidRPr="00973FFC" w14:paraId="3522D970" w14:textId="77777777" w:rsidTr="00B611F2">
        <w:trPr>
          <w:trHeight w:val="494"/>
        </w:trPr>
        <w:tc>
          <w:tcPr>
            <w:tcW w:w="2460" w:type="dxa"/>
            <w:vMerge/>
          </w:tcPr>
          <w:p w14:paraId="6711E5C4" w14:textId="77777777" w:rsidR="00CE7078" w:rsidRPr="00973FFC" w:rsidRDefault="00CE7078" w:rsidP="00B611F2">
            <w:pPr>
              <w:ind w:right="-482"/>
              <w:jc w:val="both"/>
              <w:rPr>
                <w:rFonts w:cs="Arial"/>
                <w:i/>
                <w:szCs w:val="22"/>
              </w:rPr>
            </w:pPr>
          </w:p>
        </w:tc>
        <w:tc>
          <w:tcPr>
            <w:tcW w:w="1190" w:type="dxa"/>
          </w:tcPr>
          <w:p w14:paraId="34A89128"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26</w:t>
            </w:r>
          </w:p>
        </w:tc>
        <w:tc>
          <w:tcPr>
            <w:tcW w:w="4652" w:type="dxa"/>
          </w:tcPr>
          <w:p w14:paraId="41D57629"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973FFC" w14:paraId="7AF0DF2A" w14:textId="77777777" w:rsidTr="00B611F2">
        <w:trPr>
          <w:trHeight w:val="494"/>
        </w:trPr>
        <w:tc>
          <w:tcPr>
            <w:tcW w:w="2460" w:type="dxa"/>
            <w:vMerge/>
          </w:tcPr>
          <w:p w14:paraId="14FC6FA9" w14:textId="77777777" w:rsidR="00CE7078" w:rsidRPr="00973FFC" w:rsidRDefault="00CE7078" w:rsidP="00B611F2">
            <w:pPr>
              <w:ind w:right="-482"/>
              <w:jc w:val="both"/>
              <w:rPr>
                <w:rFonts w:cs="Arial"/>
                <w:i/>
                <w:szCs w:val="22"/>
              </w:rPr>
            </w:pPr>
          </w:p>
        </w:tc>
        <w:tc>
          <w:tcPr>
            <w:tcW w:w="1190" w:type="dxa"/>
          </w:tcPr>
          <w:p w14:paraId="3354754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27</w:t>
            </w:r>
          </w:p>
        </w:tc>
        <w:tc>
          <w:tcPr>
            <w:tcW w:w="4652" w:type="dxa"/>
          </w:tcPr>
          <w:p w14:paraId="4A24A25A" w14:textId="77777777" w:rsidR="00CE7078" w:rsidRPr="00973FFC" w:rsidRDefault="00CE7078" w:rsidP="00B611F2">
            <w:pPr>
              <w:autoSpaceDE w:val="0"/>
              <w:autoSpaceDN w:val="0"/>
              <w:adjustRightInd w:val="0"/>
              <w:ind w:right="256"/>
              <w:rPr>
                <w:rFonts w:cs="Arial"/>
                <w:szCs w:val="22"/>
              </w:rPr>
            </w:pPr>
            <w:r w:rsidRPr="00973FFC">
              <w:rPr>
                <w:rFonts w:cs="Arial"/>
                <w:szCs w:val="22"/>
              </w:rPr>
              <w:t>Apply the principles, methods and tools of systems design to develop information systems that meet business needs</w:t>
            </w:r>
          </w:p>
          <w:p w14:paraId="7A7523F1" w14:textId="77777777" w:rsidR="00CE7078" w:rsidRPr="00973FFC" w:rsidRDefault="00CE7078" w:rsidP="00B611F2">
            <w:pPr>
              <w:autoSpaceDE w:val="0"/>
              <w:autoSpaceDN w:val="0"/>
              <w:adjustRightInd w:val="0"/>
              <w:ind w:right="256"/>
              <w:rPr>
                <w:rFonts w:cs="Arial"/>
                <w:szCs w:val="22"/>
              </w:rPr>
            </w:pPr>
          </w:p>
        </w:tc>
      </w:tr>
      <w:tr w:rsidR="00CE7078" w:rsidRPr="00973FFC" w14:paraId="035FA1DB" w14:textId="77777777" w:rsidTr="00B611F2">
        <w:trPr>
          <w:trHeight w:val="494"/>
        </w:trPr>
        <w:tc>
          <w:tcPr>
            <w:tcW w:w="2460" w:type="dxa"/>
          </w:tcPr>
          <w:p w14:paraId="05AE4FF6" w14:textId="77777777" w:rsidR="00CE7078" w:rsidRPr="00973FFC" w:rsidRDefault="00CE7078" w:rsidP="00B611F2">
            <w:pPr>
              <w:ind w:right="-482"/>
              <w:jc w:val="both"/>
              <w:rPr>
                <w:rFonts w:cs="Arial"/>
                <w:i/>
                <w:szCs w:val="22"/>
              </w:rPr>
            </w:pPr>
          </w:p>
        </w:tc>
        <w:tc>
          <w:tcPr>
            <w:tcW w:w="1190" w:type="dxa"/>
          </w:tcPr>
          <w:p w14:paraId="0B3E5408" w14:textId="77777777" w:rsidR="00CE7078" w:rsidRPr="00973FFC" w:rsidRDefault="00CE7078" w:rsidP="00B611F2">
            <w:pPr>
              <w:autoSpaceDE w:val="0"/>
              <w:autoSpaceDN w:val="0"/>
              <w:adjustRightInd w:val="0"/>
              <w:ind w:right="-482"/>
              <w:jc w:val="center"/>
              <w:rPr>
                <w:rFonts w:cs="Arial"/>
                <w:szCs w:val="22"/>
              </w:rPr>
            </w:pPr>
          </w:p>
        </w:tc>
        <w:tc>
          <w:tcPr>
            <w:tcW w:w="4652" w:type="dxa"/>
          </w:tcPr>
          <w:p w14:paraId="712A6B34" w14:textId="77777777" w:rsidR="00CE7078" w:rsidRPr="00973FFC" w:rsidRDefault="00CE7078" w:rsidP="00B611F2">
            <w:pPr>
              <w:autoSpaceDE w:val="0"/>
              <w:autoSpaceDN w:val="0"/>
              <w:adjustRightInd w:val="0"/>
              <w:ind w:right="256"/>
              <w:rPr>
                <w:rFonts w:cs="Arial"/>
                <w:b/>
                <w:szCs w:val="22"/>
              </w:rPr>
            </w:pPr>
            <w:r w:rsidRPr="00973FFC">
              <w:rPr>
                <w:rFonts w:cs="Arial"/>
                <w:b/>
                <w:szCs w:val="22"/>
              </w:rPr>
              <w:t>Additional PILOs for partial IEng HND/DipHE/HNC/CertHE ONLY</w:t>
            </w:r>
          </w:p>
        </w:tc>
      </w:tr>
      <w:tr w:rsidR="00CE7078" w:rsidRPr="00973FFC" w14:paraId="180D99E8" w14:textId="77777777" w:rsidTr="00B611F2">
        <w:trPr>
          <w:trHeight w:val="494"/>
        </w:trPr>
        <w:tc>
          <w:tcPr>
            <w:tcW w:w="2460" w:type="dxa"/>
          </w:tcPr>
          <w:p w14:paraId="06D0FAB2" w14:textId="77777777" w:rsidR="00CE7078" w:rsidRPr="00973FFC" w:rsidRDefault="00CE7078" w:rsidP="00B611F2">
            <w:pPr>
              <w:ind w:right="-482"/>
              <w:jc w:val="both"/>
              <w:rPr>
                <w:rFonts w:cs="Arial"/>
                <w:i/>
                <w:szCs w:val="22"/>
              </w:rPr>
            </w:pPr>
          </w:p>
        </w:tc>
        <w:tc>
          <w:tcPr>
            <w:tcW w:w="1190" w:type="dxa"/>
          </w:tcPr>
          <w:p w14:paraId="1A2E319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28</w:t>
            </w:r>
          </w:p>
        </w:tc>
        <w:tc>
          <w:tcPr>
            <w:tcW w:w="4652" w:type="dxa"/>
          </w:tcPr>
          <w:p w14:paraId="793241A7"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973FFC" w14:paraId="28CE8D16" w14:textId="77777777" w:rsidTr="00B611F2">
        <w:trPr>
          <w:trHeight w:val="494"/>
        </w:trPr>
        <w:tc>
          <w:tcPr>
            <w:tcW w:w="2460" w:type="dxa"/>
          </w:tcPr>
          <w:p w14:paraId="5CD62508" w14:textId="77777777" w:rsidR="00CE7078" w:rsidRPr="00973FFC" w:rsidRDefault="00CE7078" w:rsidP="00B611F2">
            <w:pPr>
              <w:ind w:right="-482"/>
              <w:jc w:val="both"/>
              <w:rPr>
                <w:rFonts w:cs="Arial"/>
                <w:i/>
                <w:szCs w:val="22"/>
              </w:rPr>
            </w:pPr>
          </w:p>
        </w:tc>
        <w:tc>
          <w:tcPr>
            <w:tcW w:w="1190" w:type="dxa"/>
          </w:tcPr>
          <w:p w14:paraId="1E57964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29</w:t>
            </w:r>
          </w:p>
        </w:tc>
        <w:tc>
          <w:tcPr>
            <w:tcW w:w="4652" w:type="dxa"/>
          </w:tcPr>
          <w:p w14:paraId="212BCFC5"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The ability to evaluate systems in terms of general quality attributes and possible trade-offs presented within the given problem </w:t>
            </w:r>
          </w:p>
        </w:tc>
      </w:tr>
      <w:tr w:rsidR="00CE7078" w:rsidRPr="00973FFC" w14:paraId="7845F267" w14:textId="77777777" w:rsidTr="00B611F2">
        <w:trPr>
          <w:trHeight w:val="494"/>
        </w:trPr>
        <w:tc>
          <w:tcPr>
            <w:tcW w:w="2460" w:type="dxa"/>
          </w:tcPr>
          <w:p w14:paraId="17075AA3" w14:textId="77777777" w:rsidR="00CE7078" w:rsidRPr="00973FFC" w:rsidRDefault="00CE7078" w:rsidP="00B611F2">
            <w:pPr>
              <w:ind w:right="-482"/>
              <w:jc w:val="both"/>
              <w:rPr>
                <w:rFonts w:cs="Arial"/>
                <w:i/>
                <w:szCs w:val="22"/>
              </w:rPr>
            </w:pPr>
          </w:p>
        </w:tc>
        <w:tc>
          <w:tcPr>
            <w:tcW w:w="1190" w:type="dxa"/>
          </w:tcPr>
          <w:p w14:paraId="102CEA4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30</w:t>
            </w:r>
          </w:p>
        </w:tc>
        <w:tc>
          <w:tcPr>
            <w:tcW w:w="4652" w:type="dxa"/>
          </w:tcPr>
          <w:p w14:paraId="2625193D" w14:textId="77777777" w:rsidR="00CE7078" w:rsidRPr="00973FFC" w:rsidRDefault="00CE7078" w:rsidP="00B611F2">
            <w:pPr>
              <w:autoSpaceDE w:val="0"/>
              <w:autoSpaceDN w:val="0"/>
              <w:adjustRightInd w:val="0"/>
              <w:ind w:right="256"/>
              <w:rPr>
                <w:rFonts w:cs="Arial"/>
                <w:szCs w:val="22"/>
              </w:rPr>
            </w:pPr>
            <w:r w:rsidRPr="00973FFC">
              <w:rPr>
                <w:rFonts w:cs="Arial"/>
                <w:szCs w:val="22"/>
              </w:rPr>
              <w:t xml:space="preserve">The ability to recognise and analyse criteria and specifications appropriate to specific problems, and plan strategies for their solution </w:t>
            </w:r>
          </w:p>
        </w:tc>
      </w:tr>
      <w:tr w:rsidR="00CE7078" w:rsidRPr="00973FFC" w14:paraId="0E274614" w14:textId="77777777" w:rsidTr="00B611F2">
        <w:trPr>
          <w:trHeight w:val="494"/>
        </w:trPr>
        <w:tc>
          <w:tcPr>
            <w:tcW w:w="2460" w:type="dxa"/>
          </w:tcPr>
          <w:p w14:paraId="2E7150EE" w14:textId="77777777" w:rsidR="00CE7078" w:rsidRPr="00973FFC" w:rsidRDefault="00CE7078" w:rsidP="00B611F2">
            <w:pPr>
              <w:ind w:right="-482"/>
              <w:jc w:val="both"/>
              <w:rPr>
                <w:rFonts w:cs="Arial"/>
                <w:i/>
                <w:szCs w:val="22"/>
              </w:rPr>
            </w:pPr>
          </w:p>
        </w:tc>
        <w:tc>
          <w:tcPr>
            <w:tcW w:w="1190" w:type="dxa"/>
          </w:tcPr>
          <w:p w14:paraId="4C3A898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31</w:t>
            </w:r>
          </w:p>
        </w:tc>
        <w:tc>
          <w:tcPr>
            <w:tcW w:w="4652" w:type="dxa"/>
          </w:tcPr>
          <w:p w14:paraId="7CBA3244"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model and analyse the extent to which a computer-based system meets the criteria defined for its current use and future development</w:t>
            </w:r>
          </w:p>
        </w:tc>
      </w:tr>
      <w:tr w:rsidR="00CE7078" w:rsidRPr="00973FFC" w14:paraId="65AB4DB9" w14:textId="77777777" w:rsidTr="00B611F2">
        <w:trPr>
          <w:trHeight w:val="494"/>
        </w:trPr>
        <w:tc>
          <w:tcPr>
            <w:tcW w:w="2460" w:type="dxa"/>
          </w:tcPr>
          <w:p w14:paraId="13B82BFC" w14:textId="77777777" w:rsidR="00CE7078" w:rsidRPr="00973FFC" w:rsidRDefault="00CE7078" w:rsidP="00B611F2">
            <w:pPr>
              <w:ind w:right="-482"/>
              <w:jc w:val="both"/>
              <w:rPr>
                <w:rFonts w:cs="Arial"/>
                <w:i/>
                <w:szCs w:val="22"/>
              </w:rPr>
            </w:pPr>
          </w:p>
        </w:tc>
        <w:tc>
          <w:tcPr>
            <w:tcW w:w="1190" w:type="dxa"/>
          </w:tcPr>
          <w:p w14:paraId="1B7C174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32</w:t>
            </w:r>
          </w:p>
        </w:tc>
        <w:tc>
          <w:tcPr>
            <w:tcW w:w="4652" w:type="dxa"/>
          </w:tcPr>
          <w:p w14:paraId="029693A8"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973FFC" w14:paraId="50C8ADC3" w14:textId="77777777" w:rsidTr="00B611F2">
        <w:trPr>
          <w:trHeight w:val="494"/>
        </w:trPr>
        <w:tc>
          <w:tcPr>
            <w:tcW w:w="2460" w:type="dxa"/>
          </w:tcPr>
          <w:p w14:paraId="77D1AD2A" w14:textId="77777777" w:rsidR="00CE7078" w:rsidRPr="00973FFC" w:rsidRDefault="00CE7078" w:rsidP="00B611F2">
            <w:pPr>
              <w:ind w:right="-482"/>
              <w:jc w:val="both"/>
              <w:rPr>
                <w:rFonts w:cs="Arial"/>
                <w:i/>
                <w:szCs w:val="22"/>
              </w:rPr>
            </w:pPr>
          </w:p>
        </w:tc>
        <w:tc>
          <w:tcPr>
            <w:tcW w:w="1190" w:type="dxa"/>
          </w:tcPr>
          <w:p w14:paraId="41ED17D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33</w:t>
            </w:r>
          </w:p>
        </w:tc>
        <w:tc>
          <w:tcPr>
            <w:tcW w:w="4652" w:type="dxa"/>
          </w:tcPr>
          <w:p w14:paraId="3FB9AA57"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recognise any risks or safety aspects that may be involved in the operation of computing and information systems within a given context</w:t>
            </w:r>
          </w:p>
        </w:tc>
      </w:tr>
      <w:tr w:rsidR="00CE7078" w:rsidRPr="00973FFC" w14:paraId="45B1A0BA" w14:textId="77777777" w:rsidTr="00B611F2">
        <w:trPr>
          <w:trHeight w:val="494"/>
        </w:trPr>
        <w:tc>
          <w:tcPr>
            <w:tcW w:w="2460" w:type="dxa"/>
          </w:tcPr>
          <w:p w14:paraId="3DBEE9BB" w14:textId="77777777" w:rsidR="00CE7078" w:rsidRPr="00973FFC" w:rsidRDefault="00CE7078" w:rsidP="00B611F2">
            <w:pPr>
              <w:ind w:right="-482"/>
              <w:jc w:val="both"/>
              <w:rPr>
                <w:rFonts w:cs="Arial"/>
                <w:i/>
                <w:szCs w:val="22"/>
              </w:rPr>
            </w:pPr>
          </w:p>
        </w:tc>
        <w:tc>
          <w:tcPr>
            <w:tcW w:w="1190" w:type="dxa"/>
          </w:tcPr>
          <w:p w14:paraId="6019873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34</w:t>
            </w:r>
          </w:p>
        </w:tc>
        <w:tc>
          <w:tcPr>
            <w:tcW w:w="4652" w:type="dxa"/>
          </w:tcPr>
          <w:p w14:paraId="4E664D55" w14:textId="77777777" w:rsidR="00CE7078" w:rsidRPr="00973FFC" w:rsidRDefault="00CE7078" w:rsidP="00B611F2">
            <w:pPr>
              <w:autoSpaceDE w:val="0"/>
              <w:autoSpaceDN w:val="0"/>
              <w:adjustRightInd w:val="0"/>
              <w:ind w:right="256"/>
              <w:rPr>
                <w:rFonts w:cs="Arial"/>
                <w:szCs w:val="22"/>
              </w:rPr>
            </w:pPr>
            <w:r w:rsidRPr="00973FFC">
              <w:rPr>
                <w:rFonts w:cs="Arial"/>
                <w:szCs w:val="22"/>
              </w:rPr>
              <w:t>The ability to deploy effectively the tools used for the construction and documentation of computer applications and to use and apply information from technical literature</w:t>
            </w:r>
          </w:p>
        </w:tc>
      </w:tr>
      <w:tr w:rsidR="00CE7078" w:rsidRPr="00973FFC" w14:paraId="6ABCA4AD" w14:textId="77777777" w:rsidTr="00B611F2">
        <w:trPr>
          <w:trHeight w:val="782"/>
        </w:trPr>
        <w:tc>
          <w:tcPr>
            <w:tcW w:w="2460" w:type="dxa"/>
            <w:vMerge w:val="restart"/>
          </w:tcPr>
          <w:p w14:paraId="4A6FDA29" w14:textId="77777777" w:rsidR="00CE7078" w:rsidRPr="00973FFC" w:rsidRDefault="00CE7078" w:rsidP="00B611F2">
            <w:pPr>
              <w:ind w:right="-482"/>
              <w:rPr>
                <w:rFonts w:cs="Arial"/>
                <w:i/>
                <w:szCs w:val="22"/>
              </w:rPr>
            </w:pPr>
            <w:r w:rsidRPr="00973FFC">
              <w:rPr>
                <w:rFonts w:cs="Arial"/>
                <w:i/>
                <w:szCs w:val="22"/>
              </w:rPr>
              <w:t>Generic skills for employability</w:t>
            </w:r>
          </w:p>
        </w:tc>
        <w:tc>
          <w:tcPr>
            <w:tcW w:w="1190" w:type="dxa"/>
          </w:tcPr>
          <w:p w14:paraId="40112186"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35</w:t>
            </w:r>
          </w:p>
        </w:tc>
        <w:tc>
          <w:tcPr>
            <w:tcW w:w="4652" w:type="dxa"/>
          </w:tcPr>
          <w:p w14:paraId="6C3FE838" w14:textId="77777777" w:rsidR="00CE7078" w:rsidRPr="00973FFC" w:rsidRDefault="00CE7078" w:rsidP="00B611F2">
            <w:pPr>
              <w:autoSpaceDE w:val="0"/>
              <w:autoSpaceDN w:val="0"/>
              <w:adjustRightInd w:val="0"/>
              <w:ind w:right="256"/>
              <w:rPr>
                <w:rFonts w:cs="Arial"/>
                <w:szCs w:val="22"/>
              </w:rPr>
            </w:pPr>
            <w:r w:rsidRPr="00973FF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973FFC" w14:paraId="73E9CBA7" w14:textId="77777777" w:rsidTr="00B611F2">
        <w:trPr>
          <w:trHeight w:val="778"/>
        </w:trPr>
        <w:tc>
          <w:tcPr>
            <w:tcW w:w="2460" w:type="dxa"/>
            <w:vMerge/>
          </w:tcPr>
          <w:p w14:paraId="62067642" w14:textId="77777777" w:rsidR="00CE7078" w:rsidRPr="00973FFC" w:rsidRDefault="00CE7078" w:rsidP="00B611F2">
            <w:pPr>
              <w:ind w:right="-482"/>
              <w:rPr>
                <w:rFonts w:cs="Arial"/>
                <w:i/>
                <w:szCs w:val="22"/>
              </w:rPr>
            </w:pPr>
          </w:p>
        </w:tc>
        <w:tc>
          <w:tcPr>
            <w:tcW w:w="1190" w:type="dxa"/>
          </w:tcPr>
          <w:p w14:paraId="2CF3B405"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36</w:t>
            </w:r>
          </w:p>
        </w:tc>
        <w:tc>
          <w:tcPr>
            <w:tcW w:w="4652" w:type="dxa"/>
          </w:tcPr>
          <w:p w14:paraId="1C4DE8D4" w14:textId="77777777" w:rsidR="00CE7078" w:rsidRPr="00973FFC" w:rsidRDefault="00CE7078" w:rsidP="00B611F2">
            <w:pPr>
              <w:autoSpaceDE w:val="0"/>
              <w:autoSpaceDN w:val="0"/>
              <w:adjustRightInd w:val="0"/>
              <w:ind w:right="256"/>
              <w:rPr>
                <w:rFonts w:cs="Arial"/>
                <w:szCs w:val="22"/>
              </w:rPr>
            </w:pPr>
            <w:r w:rsidRPr="00973FF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973FFC" w14:paraId="3743CB4F" w14:textId="77777777" w:rsidTr="00B611F2">
        <w:trPr>
          <w:trHeight w:val="778"/>
        </w:trPr>
        <w:tc>
          <w:tcPr>
            <w:tcW w:w="2460" w:type="dxa"/>
            <w:vMerge/>
          </w:tcPr>
          <w:p w14:paraId="6B36C02C" w14:textId="77777777" w:rsidR="00CE7078" w:rsidRPr="00973FFC" w:rsidRDefault="00CE7078" w:rsidP="00B611F2">
            <w:pPr>
              <w:ind w:right="-482"/>
              <w:rPr>
                <w:rFonts w:cs="Arial"/>
                <w:i/>
                <w:szCs w:val="22"/>
              </w:rPr>
            </w:pPr>
          </w:p>
        </w:tc>
        <w:tc>
          <w:tcPr>
            <w:tcW w:w="1190" w:type="dxa"/>
          </w:tcPr>
          <w:p w14:paraId="2E775797"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37</w:t>
            </w:r>
          </w:p>
        </w:tc>
        <w:tc>
          <w:tcPr>
            <w:tcW w:w="4652" w:type="dxa"/>
          </w:tcPr>
          <w:p w14:paraId="3367FC38" w14:textId="77777777" w:rsidR="00CE7078" w:rsidRPr="00973FFC" w:rsidRDefault="00CE7078" w:rsidP="00B611F2">
            <w:pPr>
              <w:autoSpaceDE w:val="0"/>
              <w:autoSpaceDN w:val="0"/>
              <w:adjustRightInd w:val="0"/>
              <w:ind w:right="256"/>
              <w:rPr>
                <w:rFonts w:cs="Arial"/>
                <w:szCs w:val="22"/>
              </w:rPr>
            </w:pPr>
            <w:r w:rsidRPr="00973FF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973FFC" w14:paraId="2DD1E69B" w14:textId="77777777" w:rsidTr="00B611F2">
        <w:trPr>
          <w:trHeight w:val="778"/>
        </w:trPr>
        <w:tc>
          <w:tcPr>
            <w:tcW w:w="2460" w:type="dxa"/>
            <w:vMerge/>
          </w:tcPr>
          <w:p w14:paraId="3EDB5CCE" w14:textId="77777777" w:rsidR="00CE7078" w:rsidRPr="00973FFC" w:rsidRDefault="00CE7078" w:rsidP="00B611F2">
            <w:pPr>
              <w:ind w:right="-482"/>
              <w:rPr>
                <w:rFonts w:cs="Arial"/>
                <w:i/>
                <w:szCs w:val="22"/>
              </w:rPr>
            </w:pPr>
          </w:p>
        </w:tc>
        <w:tc>
          <w:tcPr>
            <w:tcW w:w="1190" w:type="dxa"/>
          </w:tcPr>
          <w:p w14:paraId="00843324"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38</w:t>
            </w:r>
          </w:p>
        </w:tc>
        <w:tc>
          <w:tcPr>
            <w:tcW w:w="4652" w:type="dxa"/>
          </w:tcPr>
          <w:p w14:paraId="6AAA998F" w14:textId="77777777" w:rsidR="00CE7078" w:rsidRPr="00973FFC" w:rsidRDefault="00CE7078" w:rsidP="00B611F2">
            <w:pPr>
              <w:autoSpaceDE w:val="0"/>
              <w:autoSpaceDN w:val="0"/>
              <w:adjustRightInd w:val="0"/>
              <w:ind w:right="256"/>
              <w:rPr>
                <w:rFonts w:cs="Arial"/>
                <w:szCs w:val="22"/>
              </w:rPr>
            </w:pPr>
            <w:r w:rsidRPr="00973FF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973FFC" w14:paraId="43A8F9F9" w14:textId="77777777" w:rsidTr="00B611F2">
        <w:trPr>
          <w:trHeight w:val="497"/>
        </w:trPr>
        <w:tc>
          <w:tcPr>
            <w:tcW w:w="2460" w:type="dxa"/>
            <w:vMerge/>
          </w:tcPr>
          <w:p w14:paraId="68889D93" w14:textId="77777777" w:rsidR="00CE7078" w:rsidRPr="00973FFC" w:rsidRDefault="00CE7078" w:rsidP="00B611F2">
            <w:pPr>
              <w:ind w:right="-482"/>
              <w:rPr>
                <w:rFonts w:cs="Arial"/>
                <w:i/>
                <w:szCs w:val="22"/>
              </w:rPr>
            </w:pPr>
          </w:p>
        </w:tc>
        <w:tc>
          <w:tcPr>
            <w:tcW w:w="1190" w:type="dxa"/>
          </w:tcPr>
          <w:p w14:paraId="5C12055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39</w:t>
            </w:r>
          </w:p>
        </w:tc>
        <w:tc>
          <w:tcPr>
            <w:tcW w:w="4652" w:type="dxa"/>
          </w:tcPr>
          <w:p w14:paraId="3A64AF61" w14:textId="77777777" w:rsidR="00CE7078" w:rsidRPr="00973FFC" w:rsidRDefault="00CE7078" w:rsidP="00B611F2">
            <w:pPr>
              <w:autoSpaceDE w:val="0"/>
              <w:autoSpaceDN w:val="0"/>
              <w:adjustRightInd w:val="0"/>
              <w:ind w:right="256"/>
              <w:rPr>
                <w:rFonts w:cs="Arial"/>
                <w:szCs w:val="22"/>
              </w:rPr>
            </w:pPr>
            <w:r w:rsidRPr="00973FF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973FFC" w14:paraId="5D730036" w14:textId="77777777" w:rsidTr="00B611F2">
        <w:trPr>
          <w:trHeight w:val="558"/>
        </w:trPr>
        <w:tc>
          <w:tcPr>
            <w:tcW w:w="2460" w:type="dxa"/>
            <w:vMerge/>
          </w:tcPr>
          <w:p w14:paraId="448AA836" w14:textId="77777777" w:rsidR="00CE7078" w:rsidRPr="00973FFC" w:rsidRDefault="00CE7078" w:rsidP="00B611F2">
            <w:pPr>
              <w:ind w:right="-482"/>
              <w:rPr>
                <w:rFonts w:cs="Arial"/>
                <w:i/>
                <w:szCs w:val="22"/>
              </w:rPr>
            </w:pPr>
          </w:p>
        </w:tc>
        <w:tc>
          <w:tcPr>
            <w:tcW w:w="1190" w:type="dxa"/>
          </w:tcPr>
          <w:p w14:paraId="166408E5"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40</w:t>
            </w:r>
          </w:p>
        </w:tc>
        <w:tc>
          <w:tcPr>
            <w:tcW w:w="4652" w:type="dxa"/>
          </w:tcPr>
          <w:p w14:paraId="16B5F48A" w14:textId="77777777" w:rsidR="00CE7078" w:rsidRPr="00973FFC" w:rsidRDefault="00CE7078" w:rsidP="00B611F2">
            <w:pPr>
              <w:autoSpaceDE w:val="0"/>
              <w:autoSpaceDN w:val="0"/>
              <w:adjustRightInd w:val="0"/>
              <w:ind w:right="256"/>
              <w:rPr>
                <w:rFonts w:cs="Arial"/>
                <w:szCs w:val="22"/>
              </w:rPr>
            </w:pPr>
            <w:r w:rsidRPr="00973FFC">
              <w:rPr>
                <w:rFonts w:cs="Arial"/>
                <w:szCs w:val="22"/>
              </w:rPr>
              <w:t>To understand the role of a leader in setting direction and taking responsibility for actions and decisions.</w:t>
            </w:r>
          </w:p>
        </w:tc>
      </w:tr>
      <w:tr w:rsidR="00CE7078" w:rsidRPr="00973FFC" w14:paraId="76C1147D" w14:textId="77777777" w:rsidTr="00B611F2">
        <w:trPr>
          <w:trHeight w:val="778"/>
        </w:trPr>
        <w:tc>
          <w:tcPr>
            <w:tcW w:w="2460" w:type="dxa"/>
            <w:vMerge/>
          </w:tcPr>
          <w:p w14:paraId="1FDC0CA8" w14:textId="77777777" w:rsidR="00CE7078" w:rsidRPr="00973FFC" w:rsidRDefault="00CE7078" w:rsidP="00B611F2">
            <w:pPr>
              <w:ind w:right="-482"/>
              <w:rPr>
                <w:rFonts w:cs="Arial"/>
                <w:i/>
                <w:szCs w:val="22"/>
              </w:rPr>
            </w:pPr>
          </w:p>
        </w:tc>
        <w:tc>
          <w:tcPr>
            <w:tcW w:w="1190" w:type="dxa"/>
          </w:tcPr>
          <w:p w14:paraId="57DE583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41</w:t>
            </w:r>
          </w:p>
        </w:tc>
        <w:tc>
          <w:tcPr>
            <w:tcW w:w="4652" w:type="dxa"/>
          </w:tcPr>
          <w:p w14:paraId="07EBA90D" w14:textId="77777777" w:rsidR="00CE7078" w:rsidRPr="00973FFC" w:rsidRDefault="00CE7078" w:rsidP="00B611F2">
            <w:pPr>
              <w:autoSpaceDE w:val="0"/>
              <w:autoSpaceDN w:val="0"/>
              <w:adjustRightInd w:val="0"/>
              <w:ind w:right="256"/>
              <w:rPr>
                <w:rFonts w:cs="Arial"/>
                <w:szCs w:val="22"/>
              </w:rPr>
            </w:pPr>
            <w:r w:rsidRPr="00973FFC">
              <w:rPr>
                <w:rFonts w:cs="Arial"/>
                <w:szCs w:val="22"/>
              </w:rPr>
              <w:t>Contextual awareness: the ability to understand and meet the needs of individuals, business and the community, and to understand how workplaces and organisations are governed.</w:t>
            </w:r>
          </w:p>
        </w:tc>
      </w:tr>
      <w:tr w:rsidR="00CE7078" w:rsidRPr="00973FFC" w14:paraId="19C51DE0" w14:textId="77777777" w:rsidTr="00B611F2">
        <w:trPr>
          <w:trHeight w:val="778"/>
        </w:trPr>
        <w:tc>
          <w:tcPr>
            <w:tcW w:w="2460" w:type="dxa"/>
            <w:vMerge/>
          </w:tcPr>
          <w:p w14:paraId="683BE529" w14:textId="77777777" w:rsidR="00CE7078" w:rsidRPr="00973FFC" w:rsidRDefault="00CE7078" w:rsidP="00B611F2">
            <w:pPr>
              <w:ind w:right="-482"/>
              <w:rPr>
                <w:rFonts w:cs="Arial"/>
                <w:i/>
                <w:szCs w:val="22"/>
              </w:rPr>
            </w:pPr>
          </w:p>
        </w:tc>
        <w:tc>
          <w:tcPr>
            <w:tcW w:w="1190" w:type="dxa"/>
          </w:tcPr>
          <w:p w14:paraId="5CD34982"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42</w:t>
            </w:r>
          </w:p>
        </w:tc>
        <w:tc>
          <w:tcPr>
            <w:tcW w:w="4652" w:type="dxa"/>
          </w:tcPr>
          <w:p w14:paraId="30B7E47B" w14:textId="77777777" w:rsidR="00CE7078" w:rsidRPr="00973FFC" w:rsidRDefault="00CE7078" w:rsidP="00B611F2">
            <w:pPr>
              <w:autoSpaceDE w:val="0"/>
              <w:autoSpaceDN w:val="0"/>
              <w:adjustRightInd w:val="0"/>
              <w:ind w:right="256"/>
              <w:rPr>
                <w:rFonts w:cs="Arial"/>
                <w:szCs w:val="22"/>
              </w:rPr>
            </w:pPr>
            <w:r w:rsidRPr="00973FFC">
              <w:rPr>
                <w:rFonts w:cs="Arial"/>
                <w:szCs w:val="22"/>
              </w:rPr>
              <w:t>Sustainability: recognising factors in environmental and societal contexts relating to the opportunities and challenges created by computing systems across a range of human activities.</w:t>
            </w:r>
          </w:p>
        </w:tc>
      </w:tr>
    </w:tbl>
    <w:p w14:paraId="6A62B6DC" w14:textId="77777777" w:rsidR="00972F29" w:rsidRPr="00973FFC" w:rsidRDefault="00972F29" w:rsidP="00B611F2">
      <w:pPr>
        <w:ind w:right="-482"/>
        <w:rPr>
          <w:rFonts w:cs="Arial"/>
          <w:szCs w:val="22"/>
        </w:rPr>
      </w:pPr>
    </w:p>
    <w:p w14:paraId="5AD0F1F2" w14:textId="77777777" w:rsidR="00C17FB5" w:rsidRPr="00973FFC" w:rsidRDefault="00C17FB5" w:rsidP="00B611F2">
      <w:pPr>
        <w:ind w:right="-482"/>
        <w:rPr>
          <w:rFonts w:cs="Arial"/>
          <w:szCs w:val="22"/>
        </w:rPr>
      </w:pPr>
    </w:p>
    <w:p w14:paraId="680DFBE6" w14:textId="77777777" w:rsidR="00972F29" w:rsidRPr="00973FFC" w:rsidRDefault="00972F29" w:rsidP="00B611F2">
      <w:pPr>
        <w:autoSpaceDE w:val="0"/>
        <w:autoSpaceDN w:val="0"/>
        <w:adjustRightInd w:val="0"/>
        <w:ind w:right="-482"/>
        <w:rPr>
          <w:rFonts w:cs="Arial"/>
          <w:b/>
          <w:bCs/>
          <w:szCs w:val="22"/>
        </w:rPr>
      </w:pPr>
    </w:p>
    <w:p w14:paraId="7768DAF6" w14:textId="77777777" w:rsidR="00CE7078" w:rsidRPr="00973FFC" w:rsidRDefault="00CE7078" w:rsidP="00B611F2">
      <w:pPr>
        <w:ind w:right="-482"/>
        <w:jc w:val="both"/>
        <w:rPr>
          <w:rFonts w:cs="Arial"/>
          <w:b/>
          <w:szCs w:val="22"/>
        </w:rPr>
      </w:pPr>
    </w:p>
    <w:p w14:paraId="0CA5181D" w14:textId="77777777" w:rsidR="00CE7078" w:rsidRPr="00973FFC" w:rsidRDefault="00CE7078" w:rsidP="00B611F2">
      <w:pPr>
        <w:ind w:right="-482"/>
        <w:jc w:val="both"/>
        <w:rPr>
          <w:rFonts w:cs="Arial"/>
          <w:b/>
          <w:szCs w:val="22"/>
        </w:rPr>
      </w:pPr>
    </w:p>
    <w:p w14:paraId="43E6D8A1" w14:textId="77777777" w:rsidR="00CE7078" w:rsidRPr="00973FFC" w:rsidRDefault="00CE7078" w:rsidP="00B611F2">
      <w:pPr>
        <w:ind w:right="-482"/>
        <w:jc w:val="both"/>
        <w:rPr>
          <w:rFonts w:cs="Arial"/>
          <w:b/>
          <w:szCs w:val="22"/>
        </w:rPr>
      </w:pPr>
    </w:p>
    <w:p w14:paraId="0A115F73" w14:textId="77777777" w:rsidR="00CE7078" w:rsidRPr="00973FFC" w:rsidRDefault="00CE7078" w:rsidP="00B611F2">
      <w:pPr>
        <w:ind w:right="-482"/>
        <w:jc w:val="both"/>
        <w:rPr>
          <w:rFonts w:cs="Arial"/>
          <w:b/>
          <w:szCs w:val="22"/>
        </w:rPr>
      </w:pPr>
    </w:p>
    <w:p w14:paraId="578772C7" w14:textId="77777777" w:rsidR="00CE7078" w:rsidRPr="00973FFC" w:rsidRDefault="00CE7078" w:rsidP="00B611F2">
      <w:pPr>
        <w:ind w:right="-482"/>
        <w:jc w:val="both"/>
        <w:rPr>
          <w:rFonts w:cs="Arial"/>
          <w:b/>
          <w:szCs w:val="22"/>
        </w:rPr>
      </w:pPr>
    </w:p>
    <w:p w14:paraId="024B1862" w14:textId="77777777" w:rsidR="00CE7078" w:rsidRPr="00973FFC" w:rsidRDefault="00CE7078" w:rsidP="00B611F2">
      <w:pPr>
        <w:ind w:right="-482"/>
        <w:jc w:val="both"/>
        <w:rPr>
          <w:rFonts w:cs="Arial"/>
          <w:b/>
          <w:szCs w:val="22"/>
        </w:rPr>
      </w:pPr>
    </w:p>
    <w:p w14:paraId="5F7A8737" w14:textId="77777777" w:rsidR="00B611F2" w:rsidRDefault="00B611F2">
      <w:pPr>
        <w:rPr>
          <w:rFonts w:cs="Arial"/>
          <w:b/>
          <w:szCs w:val="22"/>
        </w:rPr>
      </w:pPr>
      <w:r>
        <w:rPr>
          <w:rFonts w:cs="Arial"/>
          <w:b/>
          <w:szCs w:val="22"/>
        </w:rPr>
        <w:br w:type="page"/>
      </w:r>
    </w:p>
    <w:p w14:paraId="372A6FFF" w14:textId="52EBC837" w:rsidR="00C17FB5" w:rsidRPr="00973FFC" w:rsidRDefault="00C17FB5" w:rsidP="00B611F2">
      <w:pPr>
        <w:pStyle w:val="Heading2"/>
      </w:pPr>
      <w:bookmarkStart w:id="25" w:name="_Toc493241938"/>
      <w:r w:rsidRPr="00973FFC">
        <w:t>Computing (Data &amp; Information Systems) (DIS)</w:t>
      </w:r>
      <w:bookmarkEnd w:id="25"/>
    </w:p>
    <w:p w14:paraId="03FA2BE5" w14:textId="77777777" w:rsidR="00C17FB5" w:rsidRPr="00973FFC" w:rsidRDefault="00C17FB5" w:rsidP="00B611F2">
      <w:pPr>
        <w:ind w:right="-482"/>
        <w:jc w:val="both"/>
        <w:rPr>
          <w:rFonts w:cs="Arial"/>
          <w:b/>
          <w:szCs w:val="22"/>
        </w:rPr>
      </w:pPr>
    </w:p>
    <w:p w14:paraId="3775C949" w14:textId="77777777" w:rsidR="008F53D5" w:rsidRDefault="00B611F2" w:rsidP="00B611F2">
      <w:pPr>
        <w:ind w:right="-482"/>
        <w:jc w:val="both"/>
        <w:rPr>
          <w:rFonts w:cs="Arial"/>
          <w:szCs w:val="22"/>
        </w:rPr>
      </w:pPr>
      <w:r>
        <w:rPr>
          <w:rFonts w:cs="Arial"/>
          <w:szCs w:val="22"/>
        </w:rPr>
        <w:t>The Computing (Data &amp; Information Systems) (DIS)</w:t>
      </w:r>
      <w:r w:rsidR="00C17FB5" w:rsidRPr="00973FFC">
        <w:rPr>
          <w:rFonts w:cs="Arial"/>
          <w:szCs w:val="22"/>
        </w:rPr>
        <w:t xml:space="preserve"> pathway allows students to specialise in the analysis and visualisation of data and the computer systems used for these purposes. </w:t>
      </w:r>
    </w:p>
    <w:p w14:paraId="73D41FFF" w14:textId="77777777" w:rsidR="008F53D5" w:rsidRDefault="008F53D5" w:rsidP="00B611F2">
      <w:pPr>
        <w:ind w:right="-482"/>
        <w:jc w:val="both"/>
        <w:rPr>
          <w:rFonts w:cs="Arial"/>
          <w:szCs w:val="22"/>
        </w:rPr>
      </w:pPr>
    </w:p>
    <w:p w14:paraId="49EAB731" w14:textId="3CB7D787" w:rsidR="00C17FB5" w:rsidRPr="00973FFC" w:rsidRDefault="00C17FB5" w:rsidP="00B611F2">
      <w:pPr>
        <w:ind w:right="-482"/>
        <w:jc w:val="both"/>
        <w:rPr>
          <w:rFonts w:cs="Arial"/>
          <w:szCs w:val="22"/>
        </w:rPr>
      </w:pPr>
      <w:r w:rsidRPr="00973FFC">
        <w:rPr>
          <w:rFonts w:cs="Arial"/>
          <w:szCs w:val="22"/>
        </w:rPr>
        <w:t>As well as a general grounding in computing and computer systems several specialist modules are studied including Data Visualisation, Information Engineering, Data Analysis, Database Management Systems, Advanced Data Analysis, Statistical Programming, Big Data, Geographical Information Systems and finally Data Mining.</w:t>
      </w:r>
    </w:p>
    <w:p w14:paraId="2F72B08E" w14:textId="77777777" w:rsidR="00C17FB5" w:rsidRPr="00973FFC" w:rsidRDefault="00C17FB5" w:rsidP="00B611F2">
      <w:pPr>
        <w:ind w:right="-482"/>
        <w:jc w:val="both"/>
        <w:rPr>
          <w:rFonts w:cs="Arial"/>
          <w:szCs w:val="22"/>
        </w:rPr>
      </w:pPr>
    </w:p>
    <w:p w14:paraId="5DEC128C" w14:textId="77777777" w:rsidR="00C17FB5" w:rsidRPr="00973FFC" w:rsidRDefault="00C17FB5" w:rsidP="00B611F2">
      <w:pPr>
        <w:ind w:right="-482"/>
        <w:jc w:val="both"/>
        <w:rPr>
          <w:rFonts w:cs="Arial"/>
          <w:szCs w:val="22"/>
        </w:rPr>
      </w:pPr>
    </w:p>
    <w:p w14:paraId="0FD9F200" w14:textId="2BBE704B" w:rsidR="00C17FB5" w:rsidRPr="00973FFC" w:rsidRDefault="00CE7078" w:rsidP="00B611F2">
      <w:pPr>
        <w:pStyle w:val="Heading3"/>
        <w:ind w:right="-482"/>
        <w:jc w:val="left"/>
        <w:rPr>
          <w:rFonts w:cs="Arial"/>
          <w:szCs w:val="22"/>
        </w:rPr>
      </w:pPr>
      <w:bookmarkStart w:id="26" w:name="_Toc485042703"/>
      <w:r w:rsidRPr="00973FFC">
        <w:rPr>
          <w:rFonts w:cs="Arial"/>
          <w:szCs w:val="22"/>
        </w:rPr>
        <w:t>P</w:t>
      </w:r>
      <w:r w:rsidR="00C17FB5" w:rsidRPr="00973FFC">
        <w:rPr>
          <w:rFonts w:cs="Arial"/>
          <w:szCs w:val="22"/>
        </w:rPr>
        <w:t>rogramme Structure</w:t>
      </w:r>
      <w:bookmarkEnd w:id="26"/>
    </w:p>
    <w:p w14:paraId="5FC08472" w14:textId="77777777" w:rsidR="00CE7078" w:rsidRPr="00973FFC" w:rsidRDefault="00CE7078" w:rsidP="00B611F2">
      <w:pPr>
        <w:ind w:right="-482"/>
        <w:rPr>
          <w:rFonts w:cs="Arial"/>
          <w:szCs w:val="22"/>
        </w:rPr>
      </w:pPr>
    </w:p>
    <w:p w14:paraId="3725A113" w14:textId="04DCBB8A" w:rsidR="00C17FB5" w:rsidRPr="00973FFC" w:rsidRDefault="00C17FB5" w:rsidP="00B611F2">
      <w:pPr>
        <w:ind w:right="-482"/>
        <w:jc w:val="both"/>
        <w:rPr>
          <w:rFonts w:cs="Arial"/>
          <w:szCs w:val="22"/>
        </w:rPr>
      </w:pPr>
      <w:r w:rsidRPr="00973FFC">
        <w:rPr>
          <w:rFonts w:cs="Arial"/>
          <w:szCs w:val="22"/>
        </w:rPr>
        <w:t xml:space="preserve">The structure of the pathway is shown in table </w:t>
      </w:r>
      <w:r w:rsidR="00B611F2">
        <w:rPr>
          <w:rFonts w:cs="Arial"/>
          <w:szCs w:val="22"/>
        </w:rPr>
        <w:t>6.2</w:t>
      </w:r>
      <w:r w:rsidRPr="00973FFC">
        <w:rPr>
          <w:rFonts w:cs="Arial"/>
          <w:szCs w:val="22"/>
        </w:rPr>
        <w:t xml:space="preserve">, most modules are delivered over a full academic year but some modules may need to be delivered in a single semester. </w:t>
      </w:r>
    </w:p>
    <w:p w14:paraId="39A11CC9" w14:textId="77777777" w:rsidR="00C17FB5" w:rsidRPr="00973FFC" w:rsidRDefault="00C17FB5" w:rsidP="00B611F2">
      <w:pPr>
        <w:ind w:right="-482"/>
        <w:rPr>
          <w:rFonts w:cs="Arial"/>
          <w:szCs w:val="22"/>
        </w:rPr>
      </w:pPr>
    </w:p>
    <w:tbl>
      <w:tblPr>
        <w:tblStyle w:val="TableGrid"/>
        <w:tblW w:w="5211" w:type="pct"/>
        <w:tblInd w:w="137" w:type="dxa"/>
        <w:tblLook w:val="04A0" w:firstRow="1" w:lastRow="0" w:firstColumn="1" w:lastColumn="0" w:noHBand="0" w:noVBand="1"/>
      </w:tblPr>
      <w:tblGrid>
        <w:gridCol w:w="1881"/>
        <w:gridCol w:w="4566"/>
        <w:gridCol w:w="1100"/>
        <w:gridCol w:w="1100"/>
      </w:tblGrid>
      <w:tr w:rsidR="00C17FB5" w:rsidRPr="00973FFC" w14:paraId="3ABB7072" w14:textId="77777777" w:rsidTr="008F53D5">
        <w:trPr>
          <w:cantSplit/>
          <w:trHeight w:val="3321"/>
          <w:tblHeader/>
        </w:trPr>
        <w:tc>
          <w:tcPr>
            <w:tcW w:w="1088" w:type="pct"/>
            <w:tcBorders>
              <w:top w:val="single" w:sz="4" w:space="0" w:color="auto"/>
              <w:left w:val="single" w:sz="4" w:space="0" w:color="auto"/>
              <w:bottom w:val="single" w:sz="4" w:space="0" w:color="auto"/>
              <w:right w:val="single" w:sz="4" w:space="0" w:color="auto"/>
            </w:tcBorders>
            <w:textDirection w:val="btLr"/>
            <w:hideMark/>
          </w:tcPr>
          <w:p w14:paraId="74DA1E69"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Code</w:t>
            </w:r>
          </w:p>
        </w:tc>
        <w:tc>
          <w:tcPr>
            <w:tcW w:w="2640" w:type="pct"/>
            <w:tcBorders>
              <w:top w:val="single" w:sz="4" w:space="0" w:color="auto"/>
              <w:left w:val="single" w:sz="4" w:space="0" w:color="auto"/>
              <w:bottom w:val="single" w:sz="4" w:space="0" w:color="auto"/>
              <w:right w:val="single" w:sz="4" w:space="0" w:color="auto"/>
            </w:tcBorders>
            <w:textDirection w:val="btLr"/>
            <w:hideMark/>
          </w:tcPr>
          <w:p w14:paraId="6ECDA8B7"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title</w:t>
            </w:r>
          </w:p>
        </w:tc>
        <w:tc>
          <w:tcPr>
            <w:tcW w:w="636" w:type="pct"/>
            <w:tcBorders>
              <w:top w:val="single" w:sz="4" w:space="0" w:color="auto"/>
              <w:left w:val="single" w:sz="4" w:space="0" w:color="auto"/>
              <w:bottom w:val="single" w:sz="4" w:space="0" w:color="auto"/>
              <w:right w:val="single" w:sz="4" w:space="0" w:color="auto"/>
            </w:tcBorders>
            <w:textDirection w:val="btLr"/>
            <w:hideMark/>
          </w:tcPr>
          <w:p w14:paraId="62CE5702"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Credit value</w:t>
            </w:r>
          </w:p>
        </w:tc>
        <w:tc>
          <w:tcPr>
            <w:tcW w:w="636" w:type="pct"/>
            <w:tcBorders>
              <w:top w:val="single" w:sz="4" w:space="0" w:color="auto"/>
              <w:left w:val="single" w:sz="4" w:space="0" w:color="auto"/>
              <w:bottom w:val="single" w:sz="4" w:space="0" w:color="auto"/>
              <w:right w:val="single" w:sz="4" w:space="0" w:color="auto"/>
            </w:tcBorders>
            <w:textDirection w:val="btLr"/>
            <w:hideMark/>
          </w:tcPr>
          <w:p w14:paraId="20ECE289"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Compulsory (X) or Option (O)</w:t>
            </w:r>
          </w:p>
        </w:tc>
      </w:tr>
      <w:tr w:rsidR="00C17FB5" w:rsidRPr="00973FFC" w14:paraId="5F88C48E" w14:textId="77777777" w:rsidTr="008F53D5">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776C75" w14:textId="77777777" w:rsidR="00C17FB5" w:rsidRPr="00973FFC" w:rsidRDefault="00C17FB5" w:rsidP="00B611F2">
            <w:pPr>
              <w:pStyle w:val="ListParagraph"/>
              <w:suppressAutoHyphens/>
              <w:spacing w:after="0" w:line="240" w:lineRule="auto"/>
              <w:ind w:left="0" w:right="-482"/>
              <w:rPr>
                <w:rFonts w:ascii="Arial" w:hAnsi="Arial" w:cs="Arial"/>
                <w:b/>
                <w:color w:val="000000" w:themeColor="text1"/>
                <w:lang w:eastAsia="en-GB"/>
              </w:rPr>
            </w:pPr>
            <w:r w:rsidRPr="00973FFC">
              <w:rPr>
                <w:rFonts w:ascii="Arial" w:hAnsi="Arial" w:cs="Arial"/>
                <w:b/>
                <w:color w:val="000000" w:themeColor="text1"/>
                <w:lang w:eastAsia="en-GB"/>
              </w:rPr>
              <w:t>Level 6</w:t>
            </w:r>
          </w:p>
        </w:tc>
      </w:tr>
      <w:tr w:rsidR="00C17FB5" w:rsidRPr="00973FFC" w14:paraId="5D494E20" w14:textId="77777777" w:rsidTr="008F53D5">
        <w:trPr>
          <w:trHeight w:val="410"/>
        </w:trPr>
        <w:tc>
          <w:tcPr>
            <w:tcW w:w="1088" w:type="pct"/>
            <w:tcBorders>
              <w:top w:val="single" w:sz="4" w:space="0" w:color="auto"/>
              <w:left w:val="single" w:sz="4" w:space="0" w:color="auto"/>
              <w:bottom w:val="single" w:sz="4" w:space="0" w:color="auto"/>
              <w:right w:val="single" w:sz="4" w:space="0" w:color="auto"/>
            </w:tcBorders>
            <w:vAlign w:val="center"/>
          </w:tcPr>
          <w:p w14:paraId="1CE965C3"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rPr>
              <w:t>M6X01087</w:t>
            </w:r>
          </w:p>
        </w:tc>
        <w:tc>
          <w:tcPr>
            <w:tcW w:w="2640" w:type="pct"/>
            <w:tcBorders>
              <w:top w:val="single" w:sz="4" w:space="0" w:color="auto"/>
              <w:left w:val="single" w:sz="4" w:space="0" w:color="auto"/>
              <w:bottom w:val="single" w:sz="4" w:space="0" w:color="auto"/>
              <w:right w:val="single" w:sz="4" w:space="0" w:color="auto"/>
            </w:tcBorders>
            <w:vAlign w:val="center"/>
          </w:tcPr>
          <w:p w14:paraId="40F1AC14"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Big Data</w:t>
            </w:r>
          </w:p>
        </w:tc>
        <w:tc>
          <w:tcPr>
            <w:tcW w:w="636" w:type="pct"/>
            <w:tcBorders>
              <w:top w:val="single" w:sz="4" w:space="0" w:color="auto"/>
              <w:left w:val="single" w:sz="4" w:space="0" w:color="auto"/>
              <w:bottom w:val="single" w:sz="4" w:space="0" w:color="auto"/>
              <w:right w:val="single" w:sz="4" w:space="0" w:color="auto"/>
            </w:tcBorders>
            <w:vAlign w:val="center"/>
          </w:tcPr>
          <w:p w14:paraId="126344A0"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636" w:type="pct"/>
            <w:tcBorders>
              <w:top w:val="single" w:sz="4" w:space="0" w:color="auto"/>
              <w:left w:val="single" w:sz="4" w:space="0" w:color="auto"/>
              <w:bottom w:val="single" w:sz="4" w:space="0" w:color="auto"/>
              <w:right w:val="single" w:sz="4" w:space="0" w:color="auto"/>
            </w:tcBorders>
            <w:vAlign w:val="center"/>
          </w:tcPr>
          <w:p w14:paraId="054C5AF0"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6260E289" w14:textId="77777777" w:rsidTr="008F53D5">
        <w:trPr>
          <w:trHeight w:val="410"/>
        </w:trPr>
        <w:tc>
          <w:tcPr>
            <w:tcW w:w="1088" w:type="pct"/>
            <w:tcBorders>
              <w:top w:val="single" w:sz="4" w:space="0" w:color="auto"/>
              <w:left w:val="single" w:sz="4" w:space="0" w:color="auto"/>
              <w:bottom w:val="single" w:sz="4" w:space="0" w:color="auto"/>
              <w:right w:val="single" w:sz="4" w:space="0" w:color="auto"/>
            </w:tcBorders>
            <w:vAlign w:val="center"/>
          </w:tcPr>
          <w:p w14:paraId="60471084"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D6X00003</w:t>
            </w:r>
          </w:p>
        </w:tc>
        <w:tc>
          <w:tcPr>
            <w:tcW w:w="2640" w:type="pct"/>
            <w:tcBorders>
              <w:top w:val="single" w:sz="4" w:space="0" w:color="auto"/>
              <w:left w:val="single" w:sz="4" w:space="0" w:color="auto"/>
              <w:bottom w:val="single" w:sz="4" w:space="0" w:color="auto"/>
              <w:right w:val="single" w:sz="4" w:space="0" w:color="auto"/>
            </w:tcBorders>
            <w:vAlign w:val="center"/>
          </w:tcPr>
          <w:p w14:paraId="21519190"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Data Mining</w:t>
            </w:r>
          </w:p>
        </w:tc>
        <w:tc>
          <w:tcPr>
            <w:tcW w:w="636" w:type="pct"/>
            <w:tcBorders>
              <w:top w:val="single" w:sz="4" w:space="0" w:color="auto"/>
              <w:left w:val="single" w:sz="4" w:space="0" w:color="auto"/>
              <w:bottom w:val="single" w:sz="4" w:space="0" w:color="auto"/>
              <w:right w:val="single" w:sz="4" w:space="0" w:color="auto"/>
            </w:tcBorders>
            <w:vAlign w:val="center"/>
          </w:tcPr>
          <w:p w14:paraId="514A1395"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636" w:type="pct"/>
            <w:tcBorders>
              <w:top w:val="single" w:sz="4" w:space="0" w:color="auto"/>
              <w:left w:val="single" w:sz="4" w:space="0" w:color="auto"/>
              <w:bottom w:val="single" w:sz="4" w:space="0" w:color="auto"/>
              <w:right w:val="single" w:sz="4" w:space="0" w:color="auto"/>
            </w:tcBorders>
            <w:vAlign w:val="center"/>
          </w:tcPr>
          <w:p w14:paraId="21DE25E7"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18B63760" w14:textId="77777777" w:rsidTr="008F53D5">
        <w:trPr>
          <w:trHeight w:val="410"/>
        </w:trPr>
        <w:tc>
          <w:tcPr>
            <w:tcW w:w="1088" w:type="pct"/>
            <w:tcBorders>
              <w:top w:val="single" w:sz="4" w:space="0" w:color="auto"/>
              <w:left w:val="single" w:sz="4" w:space="0" w:color="auto"/>
              <w:bottom w:val="single" w:sz="4" w:space="0" w:color="auto"/>
              <w:right w:val="single" w:sz="4" w:space="0" w:color="auto"/>
            </w:tcBorders>
            <w:vAlign w:val="center"/>
            <w:hideMark/>
          </w:tcPr>
          <w:p w14:paraId="39DF96E2"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D6X00004</w:t>
            </w:r>
          </w:p>
        </w:tc>
        <w:tc>
          <w:tcPr>
            <w:tcW w:w="2640" w:type="pct"/>
            <w:tcBorders>
              <w:top w:val="single" w:sz="4" w:space="0" w:color="auto"/>
              <w:left w:val="single" w:sz="4" w:space="0" w:color="auto"/>
              <w:bottom w:val="single" w:sz="4" w:space="0" w:color="auto"/>
              <w:right w:val="single" w:sz="4" w:space="0" w:color="auto"/>
            </w:tcBorders>
            <w:vAlign w:val="center"/>
            <w:hideMark/>
          </w:tcPr>
          <w:p w14:paraId="51AC3245"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Emerging Web and Big Data Technologies</w:t>
            </w:r>
          </w:p>
        </w:tc>
        <w:tc>
          <w:tcPr>
            <w:tcW w:w="636" w:type="pct"/>
            <w:tcBorders>
              <w:top w:val="single" w:sz="4" w:space="0" w:color="auto"/>
              <w:left w:val="single" w:sz="4" w:space="0" w:color="auto"/>
              <w:bottom w:val="single" w:sz="4" w:space="0" w:color="auto"/>
              <w:right w:val="single" w:sz="4" w:space="0" w:color="auto"/>
            </w:tcBorders>
            <w:vAlign w:val="center"/>
            <w:hideMark/>
          </w:tcPr>
          <w:p w14:paraId="5611568F"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636" w:type="pct"/>
            <w:tcBorders>
              <w:top w:val="single" w:sz="4" w:space="0" w:color="auto"/>
              <w:left w:val="single" w:sz="4" w:space="0" w:color="auto"/>
              <w:bottom w:val="single" w:sz="4" w:space="0" w:color="auto"/>
              <w:right w:val="single" w:sz="4" w:space="0" w:color="auto"/>
            </w:tcBorders>
            <w:vAlign w:val="center"/>
            <w:hideMark/>
          </w:tcPr>
          <w:p w14:paraId="72328F74"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6580C423" w14:textId="77777777" w:rsidTr="008F53D5">
        <w:trPr>
          <w:trHeight w:val="410"/>
        </w:trPr>
        <w:tc>
          <w:tcPr>
            <w:tcW w:w="1088" w:type="pct"/>
            <w:tcBorders>
              <w:top w:val="single" w:sz="4" w:space="0" w:color="auto"/>
              <w:left w:val="single" w:sz="4" w:space="0" w:color="auto"/>
              <w:bottom w:val="single" w:sz="4" w:space="0" w:color="auto"/>
              <w:right w:val="single" w:sz="4" w:space="0" w:color="auto"/>
            </w:tcBorders>
            <w:vAlign w:val="center"/>
            <w:hideMark/>
          </w:tcPr>
          <w:p w14:paraId="21771673"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M6X01098</w:t>
            </w:r>
          </w:p>
        </w:tc>
        <w:tc>
          <w:tcPr>
            <w:tcW w:w="2640" w:type="pct"/>
            <w:tcBorders>
              <w:top w:val="single" w:sz="4" w:space="0" w:color="auto"/>
              <w:left w:val="single" w:sz="4" w:space="0" w:color="auto"/>
              <w:bottom w:val="single" w:sz="4" w:space="0" w:color="auto"/>
              <w:right w:val="single" w:sz="4" w:space="0" w:color="auto"/>
            </w:tcBorders>
            <w:vAlign w:val="center"/>
            <w:hideMark/>
          </w:tcPr>
          <w:p w14:paraId="70A4F292"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Geographical Information Systems</w:t>
            </w:r>
          </w:p>
        </w:tc>
        <w:tc>
          <w:tcPr>
            <w:tcW w:w="636" w:type="pct"/>
            <w:tcBorders>
              <w:top w:val="single" w:sz="4" w:space="0" w:color="auto"/>
              <w:left w:val="single" w:sz="4" w:space="0" w:color="auto"/>
              <w:bottom w:val="single" w:sz="4" w:space="0" w:color="auto"/>
              <w:right w:val="single" w:sz="4" w:space="0" w:color="auto"/>
            </w:tcBorders>
            <w:vAlign w:val="center"/>
            <w:hideMark/>
          </w:tcPr>
          <w:p w14:paraId="02FABF1B"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636" w:type="pct"/>
            <w:tcBorders>
              <w:top w:val="single" w:sz="4" w:space="0" w:color="auto"/>
              <w:left w:val="single" w:sz="4" w:space="0" w:color="auto"/>
              <w:bottom w:val="single" w:sz="4" w:space="0" w:color="auto"/>
              <w:right w:val="single" w:sz="4" w:space="0" w:color="auto"/>
            </w:tcBorders>
            <w:vAlign w:val="center"/>
            <w:hideMark/>
          </w:tcPr>
          <w:p w14:paraId="68823038"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78469462" w14:textId="77777777" w:rsidTr="008F53D5">
        <w:trPr>
          <w:trHeight w:val="410"/>
        </w:trPr>
        <w:tc>
          <w:tcPr>
            <w:tcW w:w="1088" w:type="pct"/>
            <w:tcBorders>
              <w:top w:val="single" w:sz="4" w:space="0" w:color="auto"/>
              <w:left w:val="single" w:sz="4" w:space="0" w:color="auto"/>
              <w:bottom w:val="single" w:sz="4" w:space="0" w:color="auto"/>
              <w:right w:val="single" w:sz="4" w:space="0" w:color="auto"/>
            </w:tcBorders>
            <w:vAlign w:val="center"/>
            <w:hideMark/>
          </w:tcPr>
          <w:p w14:paraId="17F163DC"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M3X8645</w:t>
            </w:r>
          </w:p>
        </w:tc>
        <w:tc>
          <w:tcPr>
            <w:tcW w:w="2640" w:type="pct"/>
            <w:tcBorders>
              <w:top w:val="single" w:sz="4" w:space="0" w:color="auto"/>
              <w:left w:val="single" w:sz="4" w:space="0" w:color="auto"/>
              <w:bottom w:val="single" w:sz="4" w:space="0" w:color="auto"/>
              <w:right w:val="single" w:sz="4" w:space="0" w:color="auto"/>
            </w:tcBorders>
            <w:vAlign w:val="center"/>
            <w:hideMark/>
          </w:tcPr>
          <w:p w14:paraId="2290AD0A"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Major Project</w:t>
            </w:r>
          </w:p>
        </w:tc>
        <w:tc>
          <w:tcPr>
            <w:tcW w:w="636" w:type="pct"/>
            <w:tcBorders>
              <w:top w:val="single" w:sz="4" w:space="0" w:color="auto"/>
              <w:left w:val="single" w:sz="4" w:space="0" w:color="auto"/>
              <w:bottom w:val="single" w:sz="4" w:space="0" w:color="auto"/>
              <w:right w:val="single" w:sz="4" w:space="0" w:color="auto"/>
            </w:tcBorders>
            <w:vAlign w:val="center"/>
            <w:hideMark/>
          </w:tcPr>
          <w:p w14:paraId="234B225D"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40</w:t>
            </w:r>
          </w:p>
        </w:tc>
        <w:tc>
          <w:tcPr>
            <w:tcW w:w="636" w:type="pct"/>
            <w:tcBorders>
              <w:top w:val="single" w:sz="4" w:space="0" w:color="auto"/>
              <w:left w:val="single" w:sz="4" w:space="0" w:color="auto"/>
              <w:bottom w:val="single" w:sz="4" w:space="0" w:color="auto"/>
              <w:right w:val="single" w:sz="4" w:space="0" w:color="auto"/>
            </w:tcBorders>
            <w:vAlign w:val="center"/>
            <w:hideMark/>
          </w:tcPr>
          <w:p w14:paraId="14721970" w14:textId="77777777" w:rsidR="00C17FB5" w:rsidRPr="00973FFC" w:rsidRDefault="00C17FB5" w:rsidP="008F53D5">
            <w:pPr>
              <w:pStyle w:val="ListParagraph"/>
              <w:suppressAutoHyphens/>
              <w:spacing w:after="0" w:line="240" w:lineRule="auto"/>
              <w:ind w:left="0" w:right="-482"/>
              <w:jc w:val="center"/>
              <w:rPr>
                <w:rFonts w:ascii="Arial" w:hAnsi="Arial" w:cs="Arial"/>
                <w:color w:val="000000" w:themeColor="text1"/>
                <w:lang w:eastAsia="en-GB"/>
              </w:rPr>
            </w:pPr>
            <w:r w:rsidRPr="00973FFC">
              <w:rPr>
                <w:rFonts w:ascii="Arial" w:hAnsi="Arial" w:cs="Arial"/>
                <w:color w:val="000000" w:themeColor="text1"/>
                <w:lang w:eastAsia="en-GB"/>
              </w:rPr>
              <w:t>X</w:t>
            </w:r>
          </w:p>
        </w:tc>
      </w:tr>
    </w:tbl>
    <w:p w14:paraId="19CEB264" w14:textId="77777777" w:rsidR="00B611F2" w:rsidRDefault="00B611F2" w:rsidP="00B611F2">
      <w:pPr>
        <w:ind w:right="-482"/>
        <w:rPr>
          <w:rFonts w:cs="Arial"/>
          <w:b/>
          <w:szCs w:val="22"/>
        </w:rPr>
      </w:pPr>
    </w:p>
    <w:p w14:paraId="299E6DD0" w14:textId="77777777" w:rsidR="00B611F2" w:rsidRDefault="00B611F2" w:rsidP="00B611F2">
      <w:pPr>
        <w:ind w:right="-482"/>
        <w:rPr>
          <w:rFonts w:cs="Arial"/>
          <w:b/>
          <w:szCs w:val="22"/>
        </w:rPr>
      </w:pPr>
    </w:p>
    <w:p w14:paraId="313A3B8F" w14:textId="77777777" w:rsidR="008F53D5" w:rsidRDefault="00C17FB5" w:rsidP="008F53D5">
      <w:pPr>
        <w:ind w:right="-482"/>
        <w:jc w:val="both"/>
        <w:rPr>
          <w:rFonts w:cs="Arial"/>
          <w:szCs w:val="22"/>
        </w:rPr>
      </w:pPr>
      <w:r w:rsidRPr="00973FFC">
        <w:rPr>
          <w:rFonts w:cs="Arial"/>
          <w:b/>
          <w:szCs w:val="22"/>
        </w:rPr>
        <w:t xml:space="preserve">Table </w:t>
      </w:r>
      <w:r w:rsidR="00B611F2">
        <w:rPr>
          <w:rFonts w:cs="Arial"/>
          <w:b/>
          <w:szCs w:val="22"/>
        </w:rPr>
        <w:t>6.2</w:t>
      </w:r>
      <w:r w:rsidRPr="00973FFC">
        <w:rPr>
          <w:rFonts w:cs="Arial"/>
          <w:b/>
          <w:szCs w:val="22"/>
        </w:rPr>
        <w:t>: Computing (Data &amp; Information Systems) Programme Structure</w:t>
      </w:r>
      <w:r w:rsidR="008F53D5">
        <w:rPr>
          <w:rFonts w:cs="Arial"/>
          <w:szCs w:val="22"/>
        </w:rPr>
        <w:t xml:space="preserve">  </w:t>
      </w:r>
    </w:p>
    <w:p w14:paraId="0492523A" w14:textId="220BBD9C" w:rsidR="00C17FB5" w:rsidRPr="00973FFC" w:rsidRDefault="00C17FB5" w:rsidP="008F53D5">
      <w:pPr>
        <w:ind w:right="-482"/>
        <w:jc w:val="both"/>
        <w:rPr>
          <w:rFonts w:cs="Arial"/>
          <w:szCs w:val="22"/>
        </w:rPr>
      </w:pPr>
      <w:r w:rsidRPr="00973FFC">
        <w:rPr>
          <w:rFonts w:cs="Arial"/>
          <w:szCs w:val="22"/>
        </w:rPr>
        <w:t>This section shows a typical delivery of the pathway allowing a HNC after 2 years of study, a HND after 3 years of study and a BSc (Hons) after either 4 years (if major project is taken in the 4</w:t>
      </w:r>
      <w:r w:rsidRPr="00973FFC">
        <w:rPr>
          <w:rFonts w:cs="Arial"/>
          <w:szCs w:val="22"/>
          <w:vertAlign w:val="superscript"/>
        </w:rPr>
        <w:t>th</w:t>
      </w:r>
      <w:r w:rsidRPr="00973FFC">
        <w:rPr>
          <w:rFonts w:cs="Arial"/>
          <w:szCs w:val="22"/>
        </w:rPr>
        <w:t xml:space="preserve"> year) or 5 years (if only Major Project is studied in the 5</w:t>
      </w:r>
      <w:r w:rsidRPr="00973FFC">
        <w:rPr>
          <w:rFonts w:cs="Arial"/>
          <w:szCs w:val="22"/>
          <w:vertAlign w:val="superscript"/>
        </w:rPr>
        <w:t>th</w:t>
      </w:r>
      <w:r w:rsidRPr="00973FFC">
        <w:rPr>
          <w:rFonts w:cs="Arial"/>
          <w:szCs w:val="22"/>
        </w:rPr>
        <w:t xml:space="preserve"> year). </w:t>
      </w:r>
    </w:p>
    <w:p w14:paraId="00DF252D" w14:textId="77777777" w:rsidR="00CE7078" w:rsidRPr="00973FFC" w:rsidRDefault="00CE7078" w:rsidP="00B611F2">
      <w:pPr>
        <w:ind w:right="-482"/>
        <w:rPr>
          <w:rFonts w:cs="Arial"/>
          <w:szCs w:val="22"/>
        </w:rPr>
      </w:pPr>
    </w:p>
    <w:p w14:paraId="0BA1EEE4" w14:textId="77777777" w:rsidR="00CE7078" w:rsidRPr="00973FFC" w:rsidRDefault="00CE7078" w:rsidP="00B611F2">
      <w:pPr>
        <w:ind w:right="-482"/>
        <w:rPr>
          <w:rFonts w:cs="Arial"/>
          <w:szCs w:val="22"/>
        </w:rPr>
      </w:pPr>
    </w:p>
    <w:p w14:paraId="747EE8D0" w14:textId="77777777" w:rsidR="00C17FB5" w:rsidRPr="00973FFC" w:rsidRDefault="00C17FB5" w:rsidP="00B611F2">
      <w:pPr>
        <w:ind w:right="-482"/>
        <w:jc w:val="both"/>
        <w:rPr>
          <w:rFonts w:cs="Arial"/>
          <w:szCs w:val="22"/>
        </w:rPr>
      </w:pPr>
    </w:p>
    <w:p w14:paraId="49F59332" w14:textId="77777777" w:rsidR="008F53D5" w:rsidRDefault="008F53D5">
      <w:pPr>
        <w:rPr>
          <w:rFonts w:cs="Arial"/>
          <w:b/>
          <w:noProof/>
          <w:szCs w:val="22"/>
        </w:rPr>
      </w:pPr>
      <w:bookmarkStart w:id="27" w:name="_Toc485042702"/>
      <w:r>
        <w:rPr>
          <w:rFonts w:cs="Arial"/>
          <w:szCs w:val="22"/>
        </w:rPr>
        <w:br w:type="page"/>
      </w:r>
    </w:p>
    <w:p w14:paraId="583B9565" w14:textId="6102F81E" w:rsidR="00CE7078" w:rsidRPr="00973FFC" w:rsidRDefault="00CE7078" w:rsidP="00B611F2">
      <w:pPr>
        <w:pStyle w:val="Heading3"/>
        <w:ind w:right="-482"/>
        <w:jc w:val="left"/>
        <w:rPr>
          <w:rFonts w:cs="Arial"/>
          <w:szCs w:val="22"/>
        </w:rPr>
      </w:pPr>
      <w:r w:rsidRPr="00973FFC">
        <w:rPr>
          <w:rFonts w:cs="Arial"/>
          <w:szCs w:val="22"/>
        </w:rPr>
        <w:t>Programme Intended Learning Outcomes (PILOs)</w:t>
      </w:r>
      <w:bookmarkEnd w:id="27"/>
    </w:p>
    <w:p w14:paraId="3F8FCD77" w14:textId="77777777" w:rsidR="00CE7078" w:rsidRPr="00973FFC" w:rsidRDefault="00CE7078" w:rsidP="00B611F2">
      <w:pPr>
        <w:ind w:right="-482"/>
        <w:jc w:val="both"/>
        <w:rPr>
          <w:rFonts w:cs="Arial"/>
          <w:szCs w:val="22"/>
        </w:rPr>
      </w:pPr>
    </w:p>
    <w:tbl>
      <w:tblPr>
        <w:tblStyle w:val="TableGrid1"/>
        <w:tblW w:w="8789" w:type="dxa"/>
        <w:tblInd w:w="137" w:type="dxa"/>
        <w:tblLook w:val="04A0" w:firstRow="1" w:lastRow="0" w:firstColumn="1" w:lastColumn="0" w:noHBand="0" w:noVBand="1"/>
      </w:tblPr>
      <w:tblGrid>
        <w:gridCol w:w="2318"/>
        <w:gridCol w:w="1190"/>
        <w:gridCol w:w="5281"/>
      </w:tblGrid>
      <w:tr w:rsidR="00CE7078" w:rsidRPr="00973FFC" w14:paraId="473225D8" w14:textId="77777777" w:rsidTr="00440F7B">
        <w:trPr>
          <w:trHeight w:val="1883"/>
          <w:tblHeader/>
        </w:trPr>
        <w:tc>
          <w:tcPr>
            <w:tcW w:w="2318" w:type="dxa"/>
            <w:vAlign w:val="center"/>
          </w:tcPr>
          <w:p w14:paraId="1B2CB332" w14:textId="77777777" w:rsidR="00CE7078" w:rsidRPr="00973FFC" w:rsidRDefault="00CE7078" w:rsidP="008F53D5">
            <w:pPr>
              <w:ind w:right="225"/>
              <w:jc w:val="center"/>
              <w:rPr>
                <w:rFonts w:cs="Arial"/>
                <w:b/>
                <w:szCs w:val="22"/>
              </w:rPr>
            </w:pPr>
            <w:r w:rsidRPr="00973FFC">
              <w:rPr>
                <w:rFonts w:cs="Arial"/>
                <w:b/>
                <w:szCs w:val="22"/>
              </w:rPr>
              <w:t>Abilities and Skills</w:t>
            </w:r>
          </w:p>
        </w:tc>
        <w:tc>
          <w:tcPr>
            <w:tcW w:w="1190" w:type="dxa"/>
            <w:vAlign w:val="center"/>
          </w:tcPr>
          <w:p w14:paraId="1CE34A07" w14:textId="77777777" w:rsidR="00CE7078" w:rsidRPr="00973FFC" w:rsidRDefault="00CE7078" w:rsidP="008F53D5">
            <w:pPr>
              <w:ind w:right="140"/>
              <w:jc w:val="center"/>
              <w:rPr>
                <w:rFonts w:cs="Arial"/>
                <w:b/>
                <w:szCs w:val="22"/>
              </w:rPr>
            </w:pPr>
            <w:r w:rsidRPr="00973FFC">
              <w:rPr>
                <w:rFonts w:cs="Arial"/>
                <w:b/>
                <w:szCs w:val="22"/>
              </w:rPr>
              <w:t>PILO Number</w:t>
            </w:r>
          </w:p>
        </w:tc>
        <w:tc>
          <w:tcPr>
            <w:tcW w:w="5281" w:type="dxa"/>
            <w:vAlign w:val="center"/>
          </w:tcPr>
          <w:p w14:paraId="569B9F3F" w14:textId="77777777" w:rsidR="00CE7078" w:rsidRPr="00973FFC" w:rsidRDefault="00CE7078" w:rsidP="00440F7B">
            <w:pPr>
              <w:ind w:right="318"/>
              <w:jc w:val="center"/>
              <w:rPr>
                <w:rFonts w:cs="Arial"/>
                <w:b/>
                <w:szCs w:val="22"/>
              </w:rPr>
            </w:pPr>
            <w:r w:rsidRPr="00973FFC">
              <w:rPr>
                <w:rFonts w:cs="Arial"/>
                <w:b/>
                <w:szCs w:val="22"/>
              </w:rPr>
              <w:t>Programme Intended Learning Outcomes (PILOs)</w:t>
            </w:r>
          </w:p>
          <w:p w14:paraId="2B391046" w14:textId="77777777" w:rsidR="00CE7078" w:rsidRPr="00973FFC" w:rsidRDefault="00CE7078" w:rsidP="00440F7B">
            <w:pPr>
              <w:ind w:right="318"/>
              <w:jc w:val="center"/>
              <w:rPr>
                <w:rFonts w:cs="Arial"/>
                <w:b/>
                <w:szCs w:val="22"/>
              </w:rPr>
            </w:pPr>
            <w:r w:rsidRPr="00973FFC">
              <w:rPr>
                <w:rFonts w:cs="Arial"/>
                <w:b/>
                <w:szCs w:val="22"/>
              </w:rPr>
              <w:t>On completion of the programme students will be able to demonstrate the following skills and abilities:</w:t>
            </w:r>
          </w:p>
        </w:tc>
      </w:tr>
      <w:tr w:rsidR="00CE7078" w:rsidRPr="00973FFC" w14:paraId="73432504" w14:textId="77777777" w:rsidTr="00440F7B">
        <w:trPr>
          <w:trHeight w:val="846"/>
        </w:trPr>
        <w:tc>
          <w:tcPr>
            <w:tcW w:w="2318" w:type="dxa"/>
            <w:vMerge w:val="restart"/>
          </w:tcPr>
          <w:p w14:paraId="69E2B631" w14:textId="77777777" w:rsidR="00CE7078" w:rsidRPr="00973FFC" w:rsidRDefault="00CE7078" w:rsidP="00B611F2">
            <w:pPr>
              <w:ind w:right="-482"/>
              <w:rPr>
                <w:rFonts w:cs="Arial"/>
                <w:i/>
                <w:szCs w:val="22"/>
              </w:rPr>
            </w:pPr>
            <w:r w:rsidRPr="00973FFC">
              <w:rPr>
                <w:rFonts w:cs="Arial"/>
                <w:i/>
                <w:szCs w:val="22"/>
              </w:rPr>
              <w:t>Computing-related cognitive abilities</w:t>
            </w:r>
          </w:p>
        </w:tc>
        <w:tc>
          <w:tcPr>
            <w:tcW w:w="1190" w:type="dxa"/>
          </w:tcPr>
          <w:p w14:paraId="39747721" w14:textId="77777777" w:rsidR="00CE7078" w:rsidRPr="00973FFC" w:rsidRDefault="00CE7078" w:rsidP="00440F7B">
            <w:pPr>
              <w:autoSpaceDE w:val="0"/>
              <w:autoSpaceDN w:val="0"/>
              <w:adjustRightInd w:val="0"/>
              <w:ind w:right="140"/>
              <w:jc w:val="right"/>
              <w:rPr>
                <w:rFonts w:cs="Arial"/>
                <w:szCs w:val="22"/>
              </w:rPr>
            </w:pPr>
            <w:r w:rsidRPr="00973FFC">
              <w:rPr>
                <w:rFonts w:cs="Arial"/>
                <w:szCs w:val="22"/>
              </w:rPr>
              <w:t>1</w:t>
            </w:r>
          </w:p>
        </w:tc>
        <w:tc>
          <w:tcPr>
            <w:tcW w:w="5281" w:type="dxa"/>
            <w:vAlign w:val="center"/>
          </w:tcPr>
          <w:p w14:paraId="440AF418" w14:textId="77777777" w:rsidR="00CE7078" w:rsidRPr="00973FFC" w:rsidRDefault="00CE7078" w:rsidP="00440F7B">
            <w:pPr>
              <w:autoSpaceDE w:val="0"/>
              <w:autoSpaceDN w:val="0"/>
              <w:adjustRightInd w:val="0"/>
              <w:ind w:right="318"/>
              <w:rPr>
                <w:rFonts w:cs="Arial"/>
                <w:szCs w:val="22"/>
              </w:rPr>
            </w:pPr>
            <w:r w:rsidRPr="00973FFC">
              <w:rPr>
                <w:rFonts w:cs="Arial"/>
                <w:szCs w:val="22"/>
              </w:rPr>
              <w:t>Computational thinking including its relevance to everyday life.</w:t>
            </w:r>
          </w:p>
        </w:tc>
      </w:tr>
      <w:tr w:rsidR="00CE7078" w:rsidRPr="00973FFC" w14:paraId="2718EA6C" w14:textId="77777777" w:rsidTr="00440F7B">
        <w:trPr>
          <w:trHeight w:val="830"/>
        </w:trPr>
        <w:tc>
          <w:tcPr>
            <w:tcW w:w="2318" w:type="dxa"/>
            <w:vMerge/>
          </w:tcPr>
          <w:p w14:paraId="71F004A9" w14:textId="77777777" w:rsidR="00CE7078" w:rsidRPr="00973FFC" w:rsidRDefault="00CE7078" w:rsidP="00B611F2">
            <w:pPr>
              <w:ind w:right="-482"/>
              <w:rPr>
                <w:rFonts w:cs="Arial"/>
                <w:i/>
                <w:szCs w:val="22"/>
              </w:rPr>
            </w:pPr>
          </w:p>
        </w:tc>
        <w:tc>
          <w:tcPr>
            <w:tcW w:w="1190" w:type="dxa"/>
          </w:tcPr>
          <w:p w14:paraId="1FEFAB20" w14:textId="77777777" w:rsidR="00CE7078" w:rsidRPr="00973FFC" w:rsidRDefault="00CE7078" w:rsidP="00440F7B">
            <w:pPr>
              <w:autoSpaceDE w:val="0"/>
              <w:autoSpaceDN w:val="0"/>
              <w:adjustRightInd w:val="0"/>
              <w:ind w:right="140"/>
              <w:jc w:val="right"/>
              <w:rPr>
                <w:rFonts w:cs="Arial"/>
                <w:szCs w:val="22"/>
              </w:rPr>
            </w:pPr>
            <w:r w:rsidRPr="00973FFC">
              <w:rPr>
                <w:rFonts w:cs="Arial"/>
                <w:szCs w:val="22"/>
              </w:rPr>
              <w:t>2</w:t>
            </w:r>
          </w:p>
        </w:tc>
        <w:tc>
          <w:tcPr>
            <w:tcW w:w="5281" w:type="dxa"/>
            <w:vAlign w:val="center"/>
          </w:tcPr>
          <w:p w14:paraId="4884BB79" w14:textId="77777777" w:rsidR="00CE7078" w:rsidRPr="00973FFC" w:rsidRDefault="00CE7078" w:rsidP="00440F7B">
            <w:pPr>
              <w:autoSpaceDE w:val="0"/>
              <w:autoSpaceDN w:val="0"/>
              <w:adjustRightInd w:val="0"/>
              <w:ind w:right="318"/>
              <w:rPr>
                <w:rFonts w:cs="Arial"/>
                <w:szCs w:val="22"/>
              </w:rPr>
            </w:pPr>
            <w:r w:rsidRPr="00973FFC">
              <w:rPr>
                <w:rFonts w:cs="Arial"/>
                <w:szCs w:val="22"/>
              </w:rPr>
              <w:t>An understanding of the scientific method and its applications to problem solving in this area.</w:t>
            </w:r>
          </w:p>
        </w:tc>
      </w:tr>
      <w:tr w:rsidR="00CE7078" w:rsidRPr="00973FFC" w14:paraId="507FF567" w14:textId="77777777" w:rsidTr="00440F7B">
        <w:trPr>
          <w:trHeight w:val="1409"/>
        </w:trPr>
        <w:tc>
          <w:tcPr>
            <w:tcW w:w="2318" w:type="dxa"/>
            <w:vMerge/>
          </w:tcPr>
          <w:p w14:paraId="01E6066F" w14:textId="77777777" w:rsidR="00CE7078" w:rsidRPr="00973FFC" w:rsidRDefault="00CE7078" w:rsidP="00B611F2">
            <w:pPr>
              <w:ind w:right="-482"/>
              <w:rPr>
                <w:rFonts w:cs="Arial"/>
                <w:i/>
                <w:szCs w:val="22"/>
              </w:rPr>
            </w:pPr>
          </w:p>
        </w:tc>
        <w:tc>
          <w:tcPr>
            <w:tcW w:w="1190" w:type="dxa"/>
          </w:tcPr>
          <w:p w14:paraId="70917197" w14:textId="77777777" w:rsidR="00CE7078" w:rsidRPr="00973FFC" w:rsidRDefault="00CE7078" w:rsidP="00440F7B">
            <w:pPr>
              <w:autoSpaceDE w:val="0"/>
              <w:autoSpaceDN w:val="0"/>
              <w:adjustRightInd w:val="0"/>
              <w:ind w:right="140"/>
              <w:jc w:val="right"/>
              <w:rPr>
                <w:rFonts w:cs="Arial"/>
                <w:szCs w:val="22"/>
              </w:rPr>
            </w:pPr>
            <w:r w:rsidRPr="00973FFC">
              <w:rPr>
                <w:rFonts w:cs="Arial"/>
                <w:szCs w:val="22"/>
              </w:rPr>
              <w:t>3</w:t>
            </w:r>
          </w:p>
        </w:tc>
        <w:tc>
          <w:tcPr>
            <w:tcW w:w="5281" w:type="dxa"/>
            <w:vAlign w:val="center"/>
          </w:tcPr>
          <w:p w14:paraId="16BFA093" w14:textId="77777777" w:rsidR="00CE7078" w:rsidRPr="00973FFC" w:rsidRDefault="00CE7078" w:rsidP="00440F7B">
            <w:pPr>
              <w:autoSpaceDE w:val="0"/>
              <w:autoSpaceDN w:val="0"/>
              <w:adjustRightInd w:val="0"/>
              <w:ind w:right="318"/>
              <w:rPr>
                <w:rFonts w:cs="Arial"/>
                <w:szCs w:val="22"/>
              </w:rPr>
            </w:pPr>
            <w:r w:rsidRPr="00973FF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973FFC" w14:paraId="58D05803" w14:textId="77777777" w:rsidTr="00440F7B">
        <w:trPr>
          <w:trHeight w:val="1557"/>
        </w:trPr>
        <w:tc>
          <w:tcPr>
            <w:tcW w:w="2318" w:type="dxa"/>
            <w:vMerge/>
          </w:tcPr>
          <w:p w14:paraId="57F64DA1" w14:textId="77777777" w:rsidR="00CE7078" w:rsidRPr="00973FFC" w:rsidRDefault="00CE7078" w:rsidP="00B611F2">
            <w:pPr>
              <w:ind w:right="-482"/>
              <w:rPr>
                <w:rFonts w:cs="Arial"/>
                <w:i/>
                <w:szCs w:val="22"/>
              </w:rPr>
            </w:pPr>
          </w:p>
        </w:tc>
        <w:tc>
          <w:tcPr>
            <w:tcW w:w="1190" w:type="dxa"/>
          </w:tcPr>
          <w:p w14:paraId="1F0CF1D5" w14:textId="77777777" w:rsidR="00CE7078" w:rsidRPr="00973FFC" w:rsidRDefault="00CE7078" w:rsidP="00440F7B">
            <w:pPr>
              <w:autoSpaceDE w:val="0"/>
              <w:autoSpaceDN w:val="0"/>
              <w:adjustRightInd w:val="0"/>
              <w:ind w:right="140"/>
              <w:jc w:val="right"/>
              <w:rPr>
                <w:rFonts w:cs="Arial"/>
                <w:szCs w:val="22"/>
              </w:rPr>
            </w:pPr>
            <w:r w:rsidRPr="00973FFC">
              <w:rPr>
                <w:rFonts w:cs="Arial"/>
                <w:szCs w:val="22"/>
              </w:rPr>
              <w:t>4</w:t>
            </w:r>
          </w:p>
        </w:tc>
        <w:tc>
          <w:tcPr>
            <w:tcW w:w="5281" w:type="dxa"/>
            <w:vAlign w:val="center"/>
          </w:tcPr>
          <w:p w14:paraId="4EA631C6" w14:textId="77777777" w:rsidR="00CE7078" w:rsidRPr="00973FFC" w:rsidRDefault="00CE7078" w:rsidP="00440F7B">
            <w:pPr>
              <w:autoSpaceDE w:val="0"/>
              <w:autoSpaceDN w:val="0"/>
              <w:adjustRightInd w:val="0"/>
              <w:ind w:right="318"/>
              <w:rPr>
                <w:rFonts w:cs="Arial"/>
                <w:szCs w:val="22"/>
              </w:rPr>
            </w:pPr>
            <w:r w:rsidRPr="00973FFC">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973FFC" w14:paraId="76D0085B" w14:textId="77777777" w:rsidTr="008F53D5">
        <w:trPr>
          <w:trHeight w:val="605"/>
        </w:trPr>
        <w:tc>
          <w:tcPr>
            <w:tcW w:w="2318" w:type="dxa"/>
            <w:vMerge/>
          </w:tcPr>
          <w:p w14:paraId="4BCD582F" w14:textId="77777777" w:rsidR="00CE7078" w:rsidRPr="00973FFC" w:rsidRDefault="00CE7078" w:rsidP="00B611F2">
            <w:pPr>
              <w:ind w:right="-482"/>
              <w:rPr>
                <w:rFonts w:cs="Arial"/>
                <w:i/>
                <w:szCs w:val="22"/>
              </w:rPr>
            </w:pPr>
          </w:p>
        </w:tc>
        <w:tc>
          <w:tcPr>
            <w:tcW w:w="1190" w:type="dxa"/>
          </w:tcPr>
          <w:p w14:paraId="1FBCEEE6"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5</w:t>
            </w:r>
          </w:p>
        </w:tc>
        <w:tc>
          <w:tcPr>
            <w:tcW w:w="5281" w:type="dxa"/>
          </w:tcPr>
          <w:p w14:paraId="2E25AFA5"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Requirements, practical constraints and computer-based systems (and this includes computer systems, information, </w:t>
            </w:r>
            <w:proofErr w:type="gramStart"/>
            <w:r w:rsidRPr="00973FFC">
              <w:rPr>
                <w:rFonts w:cs="Arial"/>
                <w:szCs w:val="22"/>
              </w:rPr>
              <w:t>security</w:t>
            </w:r>
            <w:proofErr w:type="gramEnd"/>
            <w:r w:rsidRPr="00973FFC">
              <w:rPr>
                <w:rFonts w:cs="Arial"/>
                <w:szCs w:val="22"/>
              </w:rPr>
              <w:t>, embedded, and distributed systems) in their context: recognise and analyse criteria and specifications appropriate to specific problems, and plan strategies for their solutions.</w:t>
            </w:r>
          </w:p>
        </w:tc>
      </w:tr>
      <w:tr w:rsidR="00CE7078" w:rsidRPr="00973FFC" w14:paraId="59C8E02A" w14:textId="77777777" w:rsidTr="008F53D5">
        <w:trPr>
          <w:trHeight w:val="605"/>
        </w:trPr>
        <w:tc>
          <w:tcPr>
            <w:tcW w:w="2318" w:type="dxa"/>
            <w:vMerge/>
          </w:tcPr>
          <w:p w14:paraId="25DD8CD6" w14:textId="77777777" w:rsidR="00CE7078" w:rsidRPr="00973FFC" w:rsidRDefault="00CE7078" w:rsidP="00B611F2">
            <w:pPr>
              <w:ind w:right="-482"/>
              <w:rPr>
                <w:rFonts w:cs="Arial"/>
                <w:i/>
                <w:szCs w:val="22"/>
              </w:rPr>
            </w:pPr>
          </w:p>
        </w:tc>
        <w:tc>
          <w:tcPr>
            <w:tcW w:w="1190" w:type="dxa"/>
          </w:tcPr>
          <w:p w14:paraId="3F70B84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6</w:t>
            </w:r>
          </w:p>
        </w:tc>
        <w:tc>
          <w:tcPr>
            <w:tcW w:w="5281" w:type="dxa"/>
          </w:tcPr>
          <w:p w14:paraId="625B0B2E" w14:textId="77777777" w:rsidR="00CE7078" w:rsidRPr="00973FFC" w:rsidRDefault="00CE7078" w:rsidP="00440F7B">
            <w:pPr>
              <w:autoSpaceDE w:val="0"/>
              <w:autoSpaceDN w:val="0"/>
              <w:adjustRightInd w:val="0"/>
              <w:ind w:right="318"/>
              <w:rPr>
                <w:rFonts w:cs="Arial"/>
                <w:szCs w:val="22"/>
              </w:rPr>
            </w:pPr>
            <w:r w:rsidRPr="00973FFC">
              <w:rPr>
                <w:rFonts w:cs="Arial"/>
                <w:szCs w:val="22"/>
              </w:rPr>
              <w:t>Critical evaluation and testing: analyse the extent to which a computer-based system meets the criteria defined for its current use and future development</w:t>
            </w:r>
          </w:p>
        </w:tc>
      </w:tr>
      <w:tr w:rsidR="00CE7078" w:rsidRPr="00973FFC" w14:paraId="57DF7649" w14:textId="77777777" w:rsidTr="008F53D5">
        <w:trPr>
          <w:trHeight w:val="605"/>
        </w:trPr>
        <w:tc>
          <w:tcPr>
            <w:tcW w:w="2318" w:type="dxa"/>
            <w:vMerge/>
          </w:tcPr>
          <w:p w14:paraId="0A4CA026" w14:textId="77777777" w:rsidR="00CE7078" w:rsidRPr="00973FFC" w:rsidRDefault="00CE7078" w:rsidP="00B611F2">
            <w:pPr>
              <w:ind w:right="-482"/>
              <w:rPr>
                <w:rFonts w:cs="Arial"/>
                <w:i/>
                <w:szCs w:val="22"/>
              </w:rPr>
            </w:pPr>
          </w:p>
        </w:tc>
        <w:tc>
          <w:tcPr>
            <w:tcW w:w="1190" w:type="dxa"/>
          </w:tcPr>
          <w:p w14:paraId="38A8931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7</w:t>
            </w:r>
          </w:p>
        </w:tc>
        <w:tc>
          <w:tcPr>
            <w:tcW w:w="5281" w:type="dxa"/>
          </w:tcPr>
          <w:p w14:paraId="361ED508" w14:textId="77777777" w:rsidR="00CE7078" w:rsidRPr="00973FFC" w:rsidRDefault="00CE7078" w:rsidP="00440F7B">
            <w:pPr>
              <w:autoSpaceDE w:val="0"/>
              <w:autoSpaceDN w:val="0"/>
              <w:adjustRightInd w:val="0"/>
              <w:ind w:right="318"/>
              <w:rPr>
                <w:rFonts w:cs="Arial"/>
                <w:szCs w:val="22"/>
              </w:rPr>
            </w:pPr>
            <w:r w:rsidRPr="00973FFC">
              <w:rPr>
                <w:rFonts w:cs="Arial"/>
                <w:szCs w:val="22"/>
              </w:rPr>
              <w:t>Methods and tools: deploy appropriate theory, practices and tools for the specification, design, implementation and evaluation of computer-based systems.</w:t>
            </w:r>
          </w:p>
        </w:tc>
      </w:tr>
      <w:tr w:rsidR="00CE7078" w:rsidRPr="00973FFC" w14:paraId="2028ACA0" w14:textId="77777777" w:rsidTr="008F53D5">
        <w:trPr>
          <w:trHeight w:val="605"/>
        </w:trPr>
        <w:tc>
          <w:tcPr>
            <w:tcW w:w="2318" w:type="dxa"/>
            <w:vMerge/>
          </w:tcPr>
          <w:p w14:paraId="32C9BB51" w14:textId="77777777" w:rsidR="00CE7078" w:rsidRPr="00973FFC" w:rsidRDefault="00CE7078" w:rsidP="00B611F2">
            <w:pPr>
              <w:ind w:right="-482"/>
              <w:rPr>
                <w:rFonts w:cs="Arial"/>
                <w:i/>
                <w:szCs w:val="22"/>
              </w:rPr>
            </w:pPr>
          </w:p>
        </w:tc>
        <w:tc>
          <w:tcPr>
            <w:tcW w:w="1190" w:type="dxa"/>
          </w:tcPr>
          <w:p w14:paraId="0023E26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8</w:t>
            </w:r>
          </w:p>
        </w:tc>
        <w:tc>
          <w:tcPr>
            <w:tcW w:w="5281" w:type="dxa"/>
          </w:tcPr>
          <w:p w14:paraId="7BB04F71" w14:textId="77777777" w:rsidR="00CE7078" w:rsidRPr="00973FFC" w:rsidRDefault="00CE7078" w:rsidP="00440F7B">
            <w:pPr>
              <w:autoSpaceDE w:val="0"/>
              <w:autoSpaceDN w:val="0"/>
              <w:adjustRightInd w:val="0"/>
              <w:ind w:right="318"/>
              <w:rPr>
                <w:rFonts w:cs="Arial"/>
                <w:szCs w:val="22"/>
              </w:rPr>
            </w:pPr>
            <w:r w:rsidRPr="00973FF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5E4A8B3" w14:textId="77777777" w:rsidR="00CE7078" w:rsidRPr="00973FFC" w:rsidRDefault="00CE7078" w:rsidP="00440F7B">
            <w:pPr>
              <w:autoSpaceDE w:val="0"/>
              <w:autoSpaceDN w:val="0"/>
              <w:adjustRightInd w:val="0"/>
              <w:ind w:right="318"/>
              <w:rPr>
                <w:rFonts w:cs="Arial"/>
                <w:szCs w:val="22"/>
              </w:rPr>
            </w:pPr>
          </w:p>
        </w:tc>
      </w:tr>
      <w:tr w:rsidR="00CE7078" w:rsidRPr="00973FFC" w14:paraId="43F8BF5A" w14:textId="77777777" w:rsidTr="008F53D5">
        <w:trPr>
          <w:trHeight w:val="373"/>
        </w:trPr>
        <w:tc>
          <w:tcPr>
            <w:tcW w:w="2318" w:type="dxa"/>
            <w:vMerge/>
          </w:tcPr>
          <w:p w14:paraId="5373488C" w14:textId="77777777" w:rsidR="00CE7078" w:rsidRPr="00973FFC" w:rsidRDefault="00CE7078" w:rsidP="00B611F2">
            <w:pPr>
              <w:ind w:right="-482"/>
              <w:rPr>
                <w:rFonts w:cs="Arial"/>
                <w:i/>
                <w:szCs w:val="22"/>
              </w:rPr>
            </w:pPr>
          </w:p>
        </w:tc>
        <w:tc>
          <w:tcPr>
            <w:tcW w:w="1190" w:type="dxa"/>
          </w:tcPr>
          <w:p w14:paraId="08B2F536" w14:textId="77777777" w:rsidR="00CE7078" w:rsidRPr="00973FFC" w:rsidRDefault="00CE7078" w:rsidP="00B611F2">
            <w:pPr>
              <w:autoSpaceDE w:val="0"/>
              <w:autoSpaceDN w:val="0"/>
              <w:adjustRightInd w:val="0"/>
              <w:ind w:right="-482"/>
              <w:jc w:val="center"/>
              <w:rPr>
                <w:rFonts w:cs="Arial"/>
                <w:szCs w:val="22"/>
              </w:rPr>
            </w:pPr>
          </w:p>
        </w:tc>
        <w:tc>
          <w:tcPr>
            <w:tcW w:w="5281" w:type="dxa"/>
          </w:tcPr>
          <w:p w14:paraId="5475BDA1" w14:textId="77777777" w:rsidR="00CE7078" w:rsidRPr="00973FFC" w:rsidRDefault="00CE7078" w:rsidP="00440F7B">
            <w:pPr>
              <w:autoSpaceDE w:val="0"/>
              <w:autoSpaceDN w:val="0"/>
              <w:adjustRightInd w:val="0"/>
              <w:ind w:right="318"/>
              <w:rPr>
                <w:rFonts w:cs="Arial"/>
                <w:b/>
                <w:szCs w:val="22"/>
              </w:rPr>
            </w:pPr>
            <w:r w:rsidRPr="00973FFC">
              <w:rPr>
                <w:rFonts w:cs="Arial"/>
                <w:b/>
                <w:szCs w:val="22"/>
              </w:rPr>
              <w:t>Additional PILOs for CITP NOT HND/C/CertHE/DipHE</w:t>
            </w:r>
          </w:p>
        </w:tc>
      </w:tr>
      <w:tr w:rsidR="00CE7078" w:rsidRPr="00973FFC" w14:paraId="4B831648" w14:textId="77777777" w:rsidTr="008F53D5">
        <w:trPr>
          <w:trHeight w:val="605"/>
        </w:trPr>
        <w:tc>
          <w:tcPr>
            <w:tcW w:w="2318" w:type="dxa"/>
            <w:vMerge/>
          </w:tcPr>
          <w:p w14:paraId="38D1AED2" w14:textId="77777777" w:rsidR="00CE7078" w:rsidRPr="00973FFC" w:rsidRDefault="00CE7078" w:rsidP="00B611F2">
            <w:pPr>
              <w:ind w:right="-482"/>
              <w:rPr>
                <w:rFonts w:cs="Arial"/>
                <w:i/>
                <w:szCs w:val="22"/>
              </w:rPr>
            </w:pPr>
          </w:p>
        </w:tc>
        <w:tc>
          <w:tcPr>
            <w:tcW w:w="1190" w:type="dxa"/>
          </w:tcPr>
          <w:p w14:paraId="5F2C80E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9</w:t>
            </w:r>
          </w:p>
        </w:tc>
        <w:tc>
          <w:tcPr>
            <w:tcW w:w="5281" w:type="dxa"/>
          </w:tcPr>
          <w:p w14:paraId="495B3813" w14:textId="77777777" w:rsidR="00CE7078" w:rsidRPr="00973FFC" w:rsidRDefault="00CE7078" w:rsidP="00440F7B">
            <w:pPr>
              <w:autoSpaceDE w:val="0"/>
              <w:autoSpaceDN w:val="0"/>
              <w:adjustRightInd w:val="0"/>
              <w:ind w:right="318"/>
              <w:rPr>
                <w:rFonts w:cs="Arial"/>
                <w:szCs w:val="22"/>
              </w:rPr>
            </w:pPr>
            <w:r w:rsidRPr="00973FFC">
              <w:rPr>
                <w:rFonts w:cs="Arial"/>
                <w:szCs w:val="22"/>
              </w:rPr>
              <w:t>Knowledge and understanding of the methods and issues involved in deploying systems to meet business goals</w:t>
            </w:r>
          </w:p>
        </w:tc>
      </w:tr>
      <w:tr w:rsidR="00CE7078" w:rsidRPr="00973FFC" w14:paraId="0326F497" w14:textId="77777777" w:rsidTr="008F53D5">
        <w:trPr>
          <w:trHeight w:val="605"/>
        </w:trPr>
        <w:tc>
          <w:tcPr>
            <w:tcW w:w="2318" w:type="dxa"/>
            <w:vMerge/>
          </w:tcPr>
          <w:p w14:paraId="7EFA98C7" w14:textId="77777777" w:rsidR="00CE7078" w:rsidRPr="00973FFC" w:rsidRDefault="00CE7078" w:rsidP="00B611F2">
            <w:pPr>
              <w:ind w:right="-482"/>
              <w:rPr>
                <w:rFonts w:cs="Arial"/>
                <w:i/>
                <w:szCs w:val="22"/>
              </w:rPr>
            </w:pPr>
          </w:p>
        </w:tc>
        <w:tc>
          <w:tcPr>
            <w:tcW w:w="1190" w:type="dxa"/>
          </w:tcPr>
          <w:p w14:paraId="6EC3F537"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10</w:t>
            </w:r>
          </w:p>
        </w:tc>
        <w:tc>
          <w:tcPr>
            <w:tcW w:w="5281" w:type="dxa"/>
          </w:tcPr>
          <w:p w14:paraId="6EA3209C"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Knowledge and understanding of methods, techniques and tools for information modelling, management and security </w:t>
            </w:r>
          </w:p>
        </w:tc>
      </w:tr>
      <w:tr w:rsidR="00CE7078" w:rsidRPr="00973FFC" w14:paraId="383A99B2" w14:textId="77777777" w:rsidTr="008F53D5">
        <w:trPr>
          <w:trHeight w:val="515"/>
        </w:trPr>
        <w:tc>
          <w:tcPr>
            <w:tcW w:w="2318" w:type="dxa"/>
            <w:vMerge/>
          </w:tcPr>
          <w:p w14:paraId="0881F856" w14:textId="77777777" w:rsidR="00CE7078" w:rsidRPr="00973FFC" w:rsidRDefault="00CE7078" w:rsidP="00B611F2">
            <w:pPr>
              <w:ind w:right="-482"/>
              <w:rPr>
                <w:rFonts w:cs="Arial"/>
                <w:i/>
                <w:szCs w:val="22"/>
              </w:rPr>
            </w:pPr>
          </w:p>
        </w:tc>
        <w:tc>
          <w:tcPr>
            <w:tcW w:w="1190" w:type="dxa"/>
          </w:tcPr>
          <w:p w14:paraId="7D20A68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11</w:t>
            </w:r>
          </w:p>
        </w:tc>
        <w:tc>
          <w:tcPr>
            <w:tcW w:w="5281" w:type="dxa"/>
          </w:tcPr>
          <w:p w14:paraId="68A25F9B"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Knowledge and understanding of systems architecture and related technologies for developing information systems </w:t>
            </w:r>
          </w:p>
        </w:tc>
      </w:tr>
      <w:tr w:rsidR="00CE7078" w:rsidRPr="00973FFC" w14:paraId="7202AE01" w14:textId="77777777" w:rsidTr="008F53D5">
        <w:trPr>
          <w:trHeight w:val="514"/>
        </w:trPr>
        <w:tc>
          <w:tcPr>
            <w:tcW w:w="2318" w:type="dxa"/>
            <w:vMerge/>
          </w:tcPr>
          <w:p w14:paraId="3B271A14" w14:textId="77777777" w:rsidR="00CE7078" w:rsidRPr="00973FFC" w:rsidRDefault="00CE7078" w:rsidP="00B611F2">
            <w:pPr>
              <w:ind w:right="-482"/>
              <w:rPr>
                <w:rFonts w:cs="Arial"/>
                <w:i/>
                <w:szCs w:val="22"/>
              </w:rPr>
            </w:pPr>
          </w:p>
        </w:tc>
        <w:tc>
          <w:tcPr>
            <w:tcW w:w="1190" w:type="dxa"/>
          </w:tcPr>
          <w:p w14:paraId="662057F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12</w:t>
            </w:r>
          </w:p>
        </w:tc>
        <w:tc>
          <w:tcPr>
            <w:tcW w:w="5281" w:type="dxa"/>
          </w:tcPr>
          <w:p w14:paraId="01DC863E"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Knowledge and understanding of mathematical and/or statistical principles appropriate to the nature of the programme </w:t>
            </w:r>
          </w:p>
          <w:p w14:paraId="04169945" w14:textId="77777777" w:rsidR="00CE7078" w:rsidRPr="00973FFC" w:rsidRDefault="00CE7078" w:rsidP="00440F7B">
            <w:pPr>
              <w:autoSpaceDE w:val="0"/>
              <w:autoSpaceDN w:val="0"/>
              <w:adjustRightInd w:val="0"/>
              <w:ind w:right="318"/>
              <w:rPr>
                <w:rFonts w:cs="Arial"/>
                <w:szCs w:val="22"/>
              </w:rPr>
            </w:pPr>
          </w:p>
        </w:tc>
      </w:tr>
      <w:tr w:rsidR="00CE7078" w:rsidRPr="00973FFC" w14:paraId="581BCA8F" w14:textId="77777777" w:rsidTr="008F53D5">
        <w:trPr>
          <w:trHeight w:val="514"/>
        </w:trPr>
        <w:tc>
          <w:tcPr>
            <w:tcW w:w="2318" w:type="dxa"/>
          </w:tcPr>
          <w:p w14:paraId="6BDA4733" w14:textId="77777777" w:rsidR="00CE7078" w:rsidRPr="00973FFC" w:rsidRDefault="00CE7078" w:rsidP="00B611F2">
            <w:pPr>
              <w:ind w:right="-482"/>
              <w:rPr>
                <w:rFonts w:cs="Arial"/>
                <w:i/>
                <w:szCs w:val="22"/>
              </w:rPr>
            </w:pPr>
          </w:p>
        </w:tc>
        <w:tc>
          <w:tcPr>
            <w:tcW w:w="1190" w:type="dxa"/>
          </w:tcPr>
          <w:p w14:paraId="2FEA6158" w14:textId="77777777" w:rsidR="00CE7078" w:rsidRPr="00973FFC" w:rsidRDefault="00CE7078" w:rsidP="00B611F2">
            <w:pPr>
              <w:autoSpaceDE w:val="0"/>
              <w:autoSpaceDN w:val="0"/>
              <w:adjustRightInd w:val="0"/>
              <w:ind w:right="-482"/>
              <w:jc w:val="center"/>
              <w:rPr>
                <w:rFonts w:cs="Arial"/>
                <w:szCs w:val="22"/>
              </w:rPr>
            </w:pPr>
          </w:p>
        </w:tc>
        <w:tc>
          <w:tcPr>
            <w:tcW w:w="5281" w:type="dxa"/>
          </w:tcPr>
          <w:p w14:paraId="4DA54383" w14:textId="77777777" w:rsidR="00CE7078" w:rsidRPr="00973FFC" w:rsidRDefault="00CE7078" w:rsidP="00440F7B">
            <w:pPr>
              <w:autoSpaceDE w:val="0"/>
              <w:autoSpaceDN w:val="0"/>
              <w:adjustRightInd w:val="0"/>
              <w:ind w:right="318"/>
              <w:rPr>
                <w:rFonts w:cs="Arial"/>
                <w:b/>
                <w:szCs w:val="22"/>
              </w:rPr>
            </w:pPr>
            <w:r w:rsidRPr="00973FFC">
              <w:rPr>
                <w:rFonts w:cs="Arial"/>
                <w:b/>
                <w:szCs w:val="22"/>
              </w:rPr>
              <w:t>Additional PILOs for partial IEng HND/DipHE/HNC/CertHE ONLY</w:t>
            </w:r>
          </w:p>
        </w:tc>
      </w:tr>
      <w:tr w:rsidR="00CE7078" w:rsidRPr="00973FFC" w14:paraId="5D7D06D5" w14:textId="77777777" w:rsidTr="008F53D5">
        <w:trPr>
          <w:trHeight w:val="514"/>
        </w:trPr>
        <w:tc>
          <w:tcPr>
            <w:tcW w:w="2318" w:type="dxa"/>
          </w:tcPr>
          <w:p w14:paraId="3D36C536" w14:textId="77777777" w:rsidR="00CE7078" w:rsidRPr="00973FFC" w:rsidRDefault="00CE7078" w:rsidP="00B611F2">
            <w:pPr>
              <w:ind w:right="-482"/>
              <w:rPr>
                <w:rFonts w:cs="Arial"/>
                <w:i/>
                <w:szCs w:val="22"/>
              </w:rPr>
            </w:pPr>
          </w:p>
        </w:tc>
        <w:tc>
          <w:tcPr>
            <w:tcW w:w="1190" w:type="dxa"/>
          </w:tcPr>
          <w:p w14:paraId="79388CB8"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13</w:t>
            </w:r>
          </w:p>
        </w:tc>
        <w:tc>
          <w:tcPr>
            <w:tcW w:w="5281" w:type="dxa"/>
          </w:tcPr>
          <w:p w14:paraId="097B6276"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Knowledge and understanding of essential facts, concepts, principles and theories relating to computing and computer applications as appropriate to the programme of study </w:t>
            </w:r>
          </w:p>
        </w:tc>
      </w:tr>
      <w:tr w:rsidR="00CE7078" w:rsidRPr="00973FFC" w14:paraId="53DB8233" w14:textId="77777777" w:rsidTr="008F53D5">
        <w:trPr>
          <w:trHeight w:val="514"/>
        </w:trPr>
        <w:tc>
          <w:tcPr>
            <w:tcW w:w="2318" w:type="dxa"/>
          </w:tcPr>
          <w:p w14:paraId="207BFB8A" w14:textId="77777777" w:rsidR="00CE7078" w:rsidRPr="00973FFC" w:rsidRDefault="00CE7078" w:rsidP="00B611F2">
            <w:pPr>
              <w:ind w:right="-482"/>
              <w:rPr>
                <w:rFonts w:cs="Arial"/>
                <w:i/>
                <w:szCs w:val="22"/>
              </w:rPr>
            </w:pPr>
          </w:p>
        </w:tc>
        <w:tc>
          <w:tcPr>
            <w:tcW w:w="1190" w:type="dxa"/>
          </w:tcPr>
          <w:p w14:paraId="4F6D8EA9"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14</w:t>
            </w:r>
          </w:p>
        </w:tc>
        <w:tc>
          <w:tcPr>
            <w:tcW w:w="5281" w:type="dxa"/>
          </w:tcPr>
          <w:p w14:paraId="3906C5B5" w14:textId="77777777" w:rsidR="00CE7078" w:rsidRPr="00973FFC" w:rsidRDefault="00CE7078" w:rsidP="00440F7B">
            <w:pPr>
              <w:autoSpaceDE w:val="0"/>
              <w:autoSpaceDN w:val="0"/>
              <w:adjustRightInd w:val="0"/>
              <w:ind w:right="318"/>
              <w:rPr>
                <w:rFonts w:cs="Arial"/>
                <w:szCs w:val="22"/>
              </w:rPr>
            </w:pPr>
            <w:r w:rsidRPr="00973FFC">
              <w:rPr>
                <w:rFonts w:cs="Arial"/>
                <w:szCs w:val="22"/>
              </w:rPr>
              <w:t>A knowledge of the scientific principles underpinning relevant current technologies and their evolution</w:t>
            </w:r>
          </w:p>
        </w:tc>
      </w:tr>
      <w:tr w:rsidR="00CE7078" w:rsidRPr="00973FFC" w14:paraId="63F56376" w14:textId="77777777" w:rsidTr="008F53D5">
        <w:trPr>
          <w:trHeight w:val="514"/>
        </w:trPr>
        <w:tc>
          <w:tcPr>
            <w:tcW w:w="2318" w:type="dxa"/>
          </w:tcPr>
          <w:p w14:paraId="271EC960" w14:textId="77777777" w:rsidR="00CE7078" w:rsidRPr="00973FFC" w:rsidRDefault="00CE7078" w:rsidP="00B611F2">
            <w:pPr>
              <w:ind w:right="-482"/>
              <w:rPr>
                <w:rFonts w:cs="Arial"/>
                <w:i/>
                <w:szCs w:val="22"/>
              </w:rPr>
            </w:pPr>
          </w:p>
        </w:tc>
        <w:tc>
          <w:tcPr>
            <w:tcW w:w="1190" w:type="dxa"/>
          </w:tcPr>
          <w:p w14:paraId="63204276"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15</w:t>
            </w:r>
          </w:p>
        </w:tc>
        <w:tc>
          <w:tcPr>
            <w:tcW w:w="5281" w:type="dxa"/>
          </w:tcPr>
          <w:p w14:paraId="67A299DB" w14:textId="77777777" w:rsidR="00CE7078" w:rsidRPr="00973FFC" w:rsidRDefault="00CE7078" w:rsidP="00440F7B">
            <w:pPr>
              <w:autoSpaceDE w:val="0"/>
              <w:autoSpaceDN w:val="0"/>
              <w:adjustRightInd w:val="0"/>
              <w:ind w:right="318"/>
              <w:rPr>
                <w:rFonts w:cs="Arial"/>
                <w:szCs w:val="22"/>
              </w:rPr>
            </w:pPr>
            <w:r w:rsidRPr="00973FFC">
              <w:rPr>
                <w:rFonts w:cs="Arial"/>
                <w:szCs w:val="22"/>
              </w:rPr>
              <w:t>A knowledge of the mathematics and statistics necessary to support the application of key engineering principles</w:t>
            </w:r>
          </w:p>
        </w:tc>
      </w:tr>
      <w:tr w:rsidR="00CE7078" w:rsidRPr="00973FFC" w14:paraId="5640A4A9" w14:textId="77777777" w:rsidTr="008F53D5">
        <w:trPr>
          <w:trHeight w:val="514"/>
        </w:trPr>
        <w:tc>
          <w:tcPr>
            <w:tcW w:w="2318" w:type="dxa"/>
          </w:tcPr>
          <w:p w14:paraId="57F59E33" w14:textId="77777777" w:rsidR="00CE7078" w:rsidRPr="00973FFC" w:rsidRDefault="00CE7078" w:rsidP="00B611F2">
            <w:pPr>
              <w:ind w:right="-482"/>
              <w:rPr>
                <w:rFonts w:cs="Arial"/>
                <w:i/>
                <w:szCs w:val="22"/>
              </w:rPr>
            </w:pPr>
          </w:p>
        </w:tc>
        <w:tc>
          <w:tcPr>
            <w:tcW w:w="1190" w:type="dxa"/>
          </w:tcPr>
          <w:p w14:paraId="04C2FFC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16</w:t>
            </w:r>
          </w:p>
        </w:tc>
        <w:tc>
          <w:tcPr>
            <w:tcW w:w="5281" w:type="dxa"/>
          </w:tcPr>
          <w:p w14:paraId="47DBCC7D" w14:textId="77777777" w:rsidR="00CE7078" w:rsidRPr="00973FFC" w:rsidRDefault="00CE7078" w:rsidP="00440F7B">
            <w:pPr>
              <w:autoSpaceDE w:val="0"/>
              <w:autoSpaceDN w:val="0"/>
              <w:adjustRightInd w:val="0"/>
              <w:ind w:right="318"/>
              <w:rPr>
                <w:rFonts w:cs="Arial"/>
                <w:szCs w:val="22"/>
              </w:rPr>
            </w:pPr>
            <w:r w:rsidRPr="00973FFC">
              <w:rPr>
                <w:rFonts w:cs="Arial"/>
                <w:szCs w:val="22"/>
              </w:rPr>
              <w:t>Understanding of the principles of managing computing processes</w:t>
            </w:r>
          </w:p>
        </w:tc>
      </w:tr>
      <w:tr w:rsidR="00CE7078" w:rsidRPr="00973FFC" w14:paraId="00E86DF6" w14:textId="77777777" w:rsidTr="008F53D5">
        <w:trPr>
          <w:trHeight w:val="514"/>
        </w:trPr>
        <w:tc>
          <w:tcPr>
            <w:tcW w:w="2318" w:type="dxa"/>
          </w:tcPr>
          <w:p w14:paraId="08F9CBA7" w14:textId="77777777" w:rsidR="00CE7078" w:rsidRPr="00973FFC" w:rsidRDefault="00CE7078" w:rsidP="00B611F2">
            <w:pPr>
              <w:ind w:right="-482"/>
              <w:rPr>
                <w:rFonts w:cs="Arial"/>
                <w:i/>
                <w:szCs w:val="22"/>
              </w:rPr>
            </w:pPr>
          </w:p>
        </w:tc>
        <w:tc>
          <w:tcPr>
            <w:tcW w:w="1190" w:type="dxa"/>
          </w:tcPr>
          <w:p w14:paraId="72067A7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17</w:t>
            </w:r>
          </w:p>
        </w:tc>
        <w:tc>
          <w:tcPr>
            <w:tcW w:w="5281" w:type="dxa"/>
          </w:tcPr>
          <w:p w14:paraId="7D960FC8"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A knowledge of the commercial and economic context of the development, use and maintenance of computer-based systems </w:t>
            </w:r>
          </w:p>
        </w:tc>
      </w:tr>
      <w:tr w:rsidR="00CE7078" w:rsidRPr="00973FFC" w14:paraId="29986C01" w14:textId="77777777" w:rsidTr="008F53D5">
        <w:trPr>
          <w:trHeight w:val="514"/>
        </w:trPr>
        <w:tc>
          <w:tcPr>
            <w:tcW w:w="2318" w:type="dxa"/>
          </w:tcPr>
          <w:p w14:paraId="6FCF250C" w14:textId="77777777" w:rsidR="00CE7078" w:rsidRPr="00973FFC" w:rsidRDefault="00CE7078" w:rsidP="00B611F2">
            <w:pPr>
              <w:ind w:right="-482"/>
              <w:rPr>
                <w:rFonts w:cs="Arial"/>
                <w:i/>
                <w:szCs w:val="22"/>
              </w:rPr>
            </w:pPr>
          </w:p>
        </w:tc>
        <w:tc>
          <w:tcPr>
            <w:tcW w:w="1190" w:type="dxa"/>
          </w:tcPr>
          <w:p w14:paraId="78CD1D6A"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18</w:t>
            </w:r>
          </w:p>
        </w:tc>
        <w:tc>
          <w:tcPr>
            <w:tcW w:w="5281" w:type="dxa"/>
          </w:tcPr>
          <w:p w14:paraId="6FEE7200" w14:textId="77777777" w:rsidR="00CE7078" w:rsidRPr="00973FFC" w:rsidRDefault="00CE7078" w:rsidP="00440F7B">
            <w:pPr>
              <w:autoSpaceDE w:val="0"/>
              <w:autoSpaceDN w:val="0"/>
              <w:adjustRightInd w:val="0"/>
              <w:ind w:right="318"/>
              <w:rPr>
                <w:rFonts w:cs="Arial"/>
                <w:szCs w:val="22"/>
              </w:rPr>
            </w:pPr>
            <w:r w:rsidRPr="00973FFC">
              <w:rPr>
                <w:rFonts w:cs="Arial"/>
                <w:szCs w:val="22"/>
              </w:rPr>
              <w:t>A knowledge of the management techniques which may be used to achieve objectives within a computing context</w:t>
            </w:r>
          </w:p>
        </w:tc>
      </w:tr>
      <w:tr w:rsidR="00CE7078" w:rsidRPr="00973FFC" w14:paraId="4B5E7036" w14:textId="77777777" w:rsidTr="008F53D5">
        <w:trPr>
          <w:trHeight w:val="500"/>
        </w:trPr>
        <w:tc>
          <w:tcPr>
            <w:tcW w:w="2318" w:type="dxa"/>
            <w:vMerge w:val="restart"/>
          </w:tcPr>
          <w:p w14:paraId="57741B88" w14:textId="77777777" w:rsidR="00CE7078" w:rsidRPr="00973FFC" w:rsidRDefault="00CE7078" w:rsidP="00B611F2">
            <w:pPr>
              <w:ind w:right="-482"/>
              <w:jc w:val="both"/>
              <w:rPr>
                <w:rFonts w:cs="Arial"/>
                <w:i/>
                <w:szCs w:val="22"/>
              </w:rPr>
            </w:pPr>
            <w:r w:rsidRPr="00973FFC">
              <w:rPr>
                <w:rFonts w:cs="Arial"/>
                <w:i/>
                <w:szCs w:val="22"/>
              </w:rPr>
              <w:t>Computing-related practical skills</w:t>
            </w:r>
          </w:p>
        </w:tc>
        <w:tc>
          <w:tcPr>
            <w:tcW w:w="1190" w:type="dxa"/>
          </w:tcPr>
          <w:p w14:paraId="1C5120F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19</w:t>
            </w:r>
          </w:p>
        </w:tc>
        <w:tc>
          <w:tcPr>
            <w:tcW w:w="5281" w:type="dxa"/>
          </w:tcPr>
          <w:p w14:paraId="6F69DD5F"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specify, design and construct reliable, secure and usable computer-based systems</w:t>
            </w:r>
          </w:p>
        </w:tc>
      </w:tr>
      <w:tr w:rsidR="00CE7078" w:rsidRPr="00973FFC" w14:paraId="7C5AB2B2" w14:textId="77777777" w:rsidTr="008F53D5">
        <w:trPr>
          <w:trHeight w:val="494"/>
        </w:trPr>
        <w:tc>
          <w:tcPr>
            <w:tcW w:w="2318" w:type="dxa"/>
            <w:vMerge/>
          </w:tcPr>
          <w:p w14:paraId="01039446" w14:textId="77777777" w:rsidR="00CE7078" w:rsidRPr="00973FFC" w:rsidRDefault="00CE7078" w:rsidP="00B611F2">
            <w:pPr>
              <w:ind w:right="-482"/>
              <w:jc w:val="both"/>
              <w:rPr>
                <w:rFonts w:cs="Arial"/>
                <w:i/>
                <w:szCs w:val="22"/>
              </w:rPr>
            </w:pPr>
          </w:p>
        </w:tc>
        <w:tc>
          <w:tcPr>
            <w:tcW w:w="1190" w:type="dxa"/>
          </w:tcPr>
          <w:p w14:paraId="015BEDF1"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20</w:t>
            </w:r>
          </w:p>
        </w:tc>
        <w:tc>
          <w:tcPr>
            <w:tcW w:w="5281" w:type="dxa"/>
          </w:tcPr>
          <w:p w14:paraId="3EC3E5FB"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evaluate systems in terms of quality attributes and possible trade-offs presented within the given problem.</w:t>
            </w:r>
          </w:p>
        </w:tc>
      </w:tr>
      <w:tr w:rsidR="00CE7078" w:rsidRPr="00973FFC" w14:paraId="315BC188" w14:textId="77777777" w:rsidTr="008F53D5">
        <w:trPr>
          <w:trHeight w:val="494"/>
        </w:trPr>
        <w:tc>
          <w:tcPr>
            <w:tcW w:w="2318" w:type="dxa"/>
            <w:vMerge/>
          </w:tcPr>
          <w:p w14:paraId="3E864675" w14:textId="77777777" w:rsidR="00CE7078" w:rsidRPr="00973FFC" w:rsidRDefault="00CE7078" w:rsidP="00B611F2">
            <w:pPr>
              <w:ind w:right="-482"/>
              <w:jc w:val="both"/>
              <w:rPr>
                <w:rFonts w:cs="Arial"/>
                <w:i/>
                <w:szCs w:val="22"/>
              </w:rPr>
            </w:pPr>
          </w:p>
        </w:tc>
        <w:tc>
          <w:tcPr>
            <w:tcW w:w="1190" w:type="dxa"/>
          </w:tcPr>
          <w:p w14:paraId="4049D0A5"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21</w:t>
            </w:r>
          </w:p>
        </w:tc>
        <w:tc>
          <w:tcPr>
            <w:tcW w:w="5281" w:type="dxa"/>
          </w:tcPr>
          <w:p w14:paraId="6AD6111F"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plan and manage projects to deliver computing systems within constraints of requirements, timescale and budget.</w:t>
            </w:r>
          </w:p>
        </w:tc>
      </w:tr>
      <w:tr w:rsidR="00CE7078" w:rsidRPr="00973FFC" w14:paraId="39A731A9" w14:textId="77777777" w:rsidTr="008F53D5">
        <w:trPr>
          <w:trHeight w:val="494"/>
        </w:trPr>
        <w:tc>
          <w:tcPr>
            <w:tcW w:w="2318" w:type="dxa"/>
            <w:vMerge/>
          </w:tcPr>
          <w:p w14:paraId="281C4E35" w14:textId="77777777" w:rsidR="00CE7078" w:rsidRPr="00973FFC" w:rsidRDefault="00CE7078" w:rsidP="00B611F2">
            <w:pPr>
              <w:ind w:right="-482"/>
              <w:jc w:val="both"/>
              <w:rPr>
                <w:rFonts w:cs="Arial"/>
                <w:i/>
                <w:szCs w:val="22"/>
              </w:rPr>
            </w:pPr>
          </w:p>
        </w:tc>
        <w:tc>
          <w:tcPr>
            <w:tcW w:w="1190" w:type="dxa"/>
          </w:tcPr>
          <w:p w14:paraId="60F10BE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22</w:t>
            </w:r>
          </w:p>
        </w:tc>
        <w:tc>
          <w:tcPr>
            <w:tcW w:w="5281" w:type="dxa"/>
          </w:tcPr>
          <w:p w14:paraId="1A61EBFE"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recognise any risks and safety aspects that may be involved in the deployment of computing systems within a given context.</w:t>
            </w:r>
          </w:p>
        </w:tc>
      </w:tr>
      <w:tr w:rsidR="00CE7078" w:rsidRPr="00973FFC" w14:paraId="4FCA57E1" w14:textId="77777777" w:rsidTr="008F53D5">
        <w:trPr>
          <w:trHeight w:val="494"/>
        </w:trPr>
        <w:tc>
          <w:tcPr>
            <w:tcW w:w="2318" w:type="dxa"/>
            <w:vMerge/>
          </w:tcPr>
          <w:p w14:paraId="5E28F7AF" w14:textId="77777777" w:rsidR="00CE7078" w:rsidRPr="00973FFC" w:rsidRDefault="00CE7078" w:rsidP="00B611F2">
            <w:pPr>
              <w:ind w:right="-482"/>
              <w:jc w:val="both"/>
              <w:rPr>
                <w:rFonts w:cs="Arial"/>
                <w:i/>
                <w:szCs w:val="22"/>
              </w:rPr>
            </w:pPr>
          </w:p>
        </w:tc>
        <w:tc>
          <w:tcPr>
            <w:tcW w:w="1190" w:type="dxa"/>
          </w:tcPr>
          <w:p w14:paraId="64B2E5D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23</w:t>
            </w:r>
          </w:p>
        </w:tc>
        <w:tc>
          <w:tcPr>
            <w:tcW w:w="5281" w:type="dxa"/>
          </w:tcPr>
          <w:p w14:paraId="3E2941B3"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973FFC" w14:paraId="3F783F08" w14:textId="77777777" w:rsidTr="008F53D5">
        <w:trPr>
          <w:trHeight w:val="494"/>
        </w:trPr>
        <w:tc>
          <w:tcPr>
            <w:tcW w:w="2318" w:type="dxa"/>
            <w:vMerge/>
          </w:tcPr>
          <w:p w14:paraId="209A2323" w14:textId="77777777" w:rsidR="00CE7078" w:rsidRPr="00973FFC" w:rsidRDefault="00CE7078" w:rsidP="00B611F2">
            <w:pPr>
              <w:ind w:right="-482"/>
              <w:jc w:val="both"/>
              <w:rPr>
                <w:rFonts w:cs="Arial"/>
                <w:i/>
                <w:szCs w:val="22"/>
              </w:rPr>
            </w:pPr>
          </w:p>
        </w:tc>
        <w:tc>
          <w:tcPr>
            <w:tcW w:w="1190" w:type="dxa"/>
          </w:tcPr>
          <w:p w14:paraId="5442CBB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24</w:t>
            </w:r>
          </w:p>
        </w:tc>
        <w:tc>
          <w:tcPr>
            <w:tcW w:w="5281" w:type="dxa"/>
          </w:tcPr>
          <w:p w14:paraId="218EB2DB"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critically evaluate and analyse complex problems, including those with incomplete information, and devise appropriate solutions, within the constraints of a budget</w:t>
            </w:r>
          </w:p>
          <w:p w14:paraId="7A7040F0" w14:textId="77777777" w:rsidR="00CE7078" w:rsidRPr="00973FFC" w:rsidRDefault="00CE7078" w:rsidP="00440F7B">
            <w:pPr>
              <w:autoSpaceDE w:val="0"/>
              <w:autoSpaceDN w:val="0"/>
              <w:adjustRightInd w:val="0"/>
              <w:ind w:right="318"/>
              <w:rPr>
                <w:rFonts w:cs="Arial"/>
                <w:szCs w:val="22"/>
              </w:rPr>
            </w:pPr>
          </w:p>
        </w:tc>
      </w:tr>
      <w:tr w:rsidR="00CE7078" w:rsidRPr="00973FFC" w14:paraId="75A4FA2E" w14:textId="77777777" w:rsidTr="008F53D5">
        <w:trPr>
          <w:trHeight w:val="330"/>
        </w:trPr>
        <w:tc>
          <w:tcPr>
            <w:tcW w:w="2318" w:type="dxa"/>
            <w:vMerge/>
          </w:tcPr>
          <w:p w14:paraId="0316FBE3" w14:textId="77777777" w:rsidR="00CE7078" w:rsidRPr="00973FFC" w:rsidRDefault="00CE7078" w:rsidP="00B611F2">
            <w:pPr>
              <w:ind w:right="-482"/>
              <w:jc w:val="both"/>
              <w:rPr>
                <w:rFonts w:cs="Arial"/>
                <w:i/>
                <w:szCs w:val="22"/>
              </w:rPr>
            </w:pPr>
          </w:p>
        </w:tc>
        <w:tc>
          <w:tcPr>
            <w:tcW w:w="1190" w:type="dxa"/>
          </w:tcPr>
          <w:p w14:paraId="23C9EF1C" w14:textId="77777777" w:rsidR="00CE7078" w:rsidRPr="00973FFC" w:rsidRDefault="00CE7078" w:rsidP="00B611F2">
            <w:pPr>
              <w:autoSpaceDE w:val="0"/>
              <w:autoSpaceDN w:val="0"/>
              <w:adjustRightInd w:val="0"/>
              <w:ind w:right="-482"/>
              <w:jc w:val="center"/>
              <w:rPr>
                <w:rFonts w:cs="Arial"/>
                <w:szCs w:val="22"/>
              </w:rPr>
            </w:pPr>
          </w:p>
        </w:tc>
        <w:tc>
          <w:tcPr>
            <w:tcW w:w="5281" w:type="dxa"/>
          </w:tcPr>
          <w:p w14:paraId="14E6CF22" w14:textId="77777777" w:rsidR="00CE7078" w:rsidRPr="00973FFC" w:rsidRDefault="00CE7078" w:rsidP="00440F7B">
            <w:pPr>
              <w:autoSpaceDE w:val="0"/>
              <w:autoSpaceDN w:val="0"/>
              <w:adjustRightInd w:val="0"/>
              <w:ind w:right="318"/>
              <w:rPr>
                <w:rFonts w:cs="Arial"/>
                <w:b/>
                <w:szCs w:val="22"/>
              </w:rPr>
            </w:pPr>
            <w:r w:rsidRPr="00973FFC">
              <w:rPr>
                <w:rFonts w:cs="Arial"/>
                <w:b/>
                <w:szCs w:val="22"/>
              </w:rPr>
              <w:t>Additional PILOs for CITP NOT HND/C/CertHE/DipHE</w:t>
            </w:r>
          </w:p>
        </w:tc>
      </w:tr>
      <w:tr w:rsidR="00CE7078" w:rsidRPr="00973FFC" w14:paraId="181B7CE7" w14:textId="77777777" w:rsidTr="008F53D5">
        <w:trPr>
          <w:trHeight w:val="494"/>
        </w:trPr>
        <w:tc>
          <w:tcPr>
            <w:tcW w:w="2318" w:type="dxa"/>
            <w:vMerge/>
          </w:tcPr>
          <w:p w14:paraId="551EA4B4" w14:textId="77777777" w:rsidR="00CE7078" w:rsidRPr="00973FFC" w:rsidRDefault="00CE7078" w:rsidP="00B611F2">
            <w:pPr>
              <w:ind w:right="-482"/>
              <w:jc w:val="both"/>
              <w:rPr>
                <w:rFonts w:cs="Arial"/>
                <w:i/>
                <w:szCs w:val="22"/>
              </w:rPr>
            </w:pPr>
          </w:p>
        </w:tc>
        <w:tc>
          <w:tcPr>
            <w:tcW w:w="1190" w:type="dxa"/>
          </w:tcPr>
          <w:p w14:paraId="13A1801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25</w:t>
            </w:r>
          </w:p>
        </w:tc>
        <w:tc>
          <w:tcPr>
            <w:tcW w:w="5281" w:type="dxa"/>
          </w:tcPr>
          <w:p w14:paraId="35BC692C"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Use appropriate theoretical and practical processes to specify, design, deploy, verify and maintain information systems, including working with technical uncertainty </w:t>
            </w:r>
          </w:p>
        </w:tc>
      </w:tr>
      <w:tr w:rsidR="00CE7078" w:rsidRPr="00973FFC" w14:paraId="7F092027" w14:textId="77777777" w:rsidTr="008F53D5">
        <w:trPr>
          <w:trHeight w:val="494"/>
        </w:trPr>
        <w:tc>
          <w:tcPr>
            <w:tcW w:w="2318" w:type="dxa"/>
            <w:vMerge/>
          </w:tcPr>
          <w:p w14:paraId="71935B11" w14:textId="77777777" w:rsidR="00CE7078" w:rsidRPr="00973FFC" w:rsidRDefault="00CE7078" w:rsidP="00B611F2">
            <w:pPr>
              <w:ind w:right="-482"/>
              <w:jc w:val="both"/>
              <w:rPr>
                <w:rFonts w:cs="Arial"/>
                <w:i/>
                <w:szCs w:val="22"/>
              </w:rPr>
            </w:pPr>
          </w:p>
        </w:tc>
        <w:tc>
          <w:tcPr>
            <w:tcW w:w="1190" w:type="dxa"/>
          </w:tcPr>
          <w:p w14:paraId="3D19A15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26</w:t>
            </w:r>
          </w:p>
        </w:tc>
        <w:tc>
          <w:tcPr>
            <w:tcW w:w="5281" w:type="dxa"/>
          </w:tcPr>
          <w:p w14:paraId="1B509FA4"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973FFC" w14:paraId="70C3F591" w14:textId="77777777" w:rsidTr="008F53D5">
        <w:trPr>
          <w:trHeight w:val="494"/>
        </w:trPr>
        <w:tc>
          <w:tcPr>
            <w:tcW w:w="2318" w:type="dxa"/>
            <w:vMerge/>
          </w:tcPr>
          <w:p w14:paraId="1C23869C" w14:textId="77777777" w:rsidR="00CE7078" w:rsidRPr="00973FFC" w:rsidRDefault="00CE7078" w:rsidP="00B611F2">
            <w:pPr>
              <w:ind w:right="-482"/>
              <w:jc w:val="both"/>
              <w:rPr>
                <w:rFonts w:cs="Arial"/>
                <w:i/>
                <w:szCs w:val="22"/>
              </w:rPr>
            </w:pPr>
          </w:p>
        </w:tc>
        <w:tc>
          <w:tcPr>
            <w:tcW w:w="1190" w:type="dxa"/>
          </w:tcPr>
          <w:p w14:paraId="19EFCDB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27</w:t>
            </w:r>
          </w:p>
        </w:tc>
        <w:tc>
          <w:tcPr>
            <w:tcW w:w="5281" w:type="dxa"/>
          </w:tcPr>
          <w:p w14:paraId="1FB2A990" w14:textId="77777777" w:rsidR="00CE7078" w:rsidRPr="00973FFC" w:rsidRDefault="00CE7078" w:rsidP="00440F7B">
            <w:pPr>
              <w:autoSpaceDE w:val="0"/>
              <w:autoSpaceDN w:val="0"/>
              <w:adjustRightInd w:val="0"/>
              <w:ind w:right="318"/>
              <w:rPr>
                <w:rFonts w:cs="Arial"/>
                <w:szCs w:val="22"/>
              </w:rPr>
            </w:pPr>
            <w:r w:rsidRPr="00973FFC">
              <w:rPr>
                <w:rFonts w:cs="Arial"/>
                <w:szCs w:val="22"/>
              </w:rPr>
              <w:t>Apply the principles, methods and tools of systems design to develop information systems that meet business needs</w:t>
            </w:r>
          </w:p>
          <w:p w14:paraId="241FBDE0" w14:textId="77777777" w:rsidR="00CE7078" w:rsidRPr="00973FFC" w:rsidRDefault="00CE7078" w:rsidP="00440F7B">
            <w:pPr>
              <w:autoSpaceDE w:val="0"/>
              <w:autoSpaceDN w:val="0"/>
              <w:adjustRightInd w:val="0"/>
              <w:ind w:right="318"/>
              <w:rPr>
                <w:rFonts w:cs="Arial"/>
                <w:szCs w:val="22"/>
              </w:rPr>
            </w:pPr>
          </w:p>
        </w:tc>
      </w:tr>
      <w:tr w:rsidR="00CE7078" w:rsidRPr="00973FFC" w14:paraId="36394493" w14:textId="77777777" w:rsidTr="008F53D5">
        <w:trPr>
          <w:trHeight w:val="494"/>
        </w:trPr>
        <w:tc>
          <w:tcPr>
            <w:tcW w:w="2318" w:type="dxa"/>
          </w:tcPr>
          <w:p w14:paraId="28B0A88C" w14:textId="77777777" w:rsidR="00CE7078" w:rsidRPr="00973FFC" w:rsidRDefault="00CE7078" w:rsidP="00B611F2">
            <w:pPr>
              <w:ind w:right="-482"/>
              <w:jc w:val="both"/>
              <w:rPr>
                <w:rFonts w:cs="Arial"/>
                <w:i/>
                <w:szCs w:val="22"/>
              </w:rPr>
            </w:pPr>
          </w:p>
        </w:tc>
        <w:tc>
          <w:tcPr>
            <w:tcW w:w="1190" w:type="dxa"/>
          </w:tcPr>
          <w:p w14:paraId="1C3ED9DB" w14:textId="77777777" w:rsidR="00CE7078" w:rsidRPr="00973FFC" w:rsidRDefault="00CE7078" w:rsidP="00B611F2">
            <w:pPr>
              <w:autoSpaceDE w:val="0"/>
              <w:autoSpaceDN w:val="0"/>
              <w:adjustRightInd w:val="0"/>
              <w:ind w:right="-482"/>
              <w:jc w:val="center"/>
              <w:rPr>
                <w:rFonts w:cs="Arial"/>
                <w:szCs w:val="22"/>
              </w:rPr>
            </w:pPr>
          </w:p>
        </w:tc>
        <w:tc>
          <w:tcPr>
            <w:tcW w:w="5281" w:type="dxa"/>
          </w:tcPr>
          <w:p w14:paraId="3238559D" w14:textId="77777777" w:rsidR="00CE7078" w:rsidRPr="00973FFC" w:rsidRDefault="00CE7078" w:rsidP="00440F7B">
            <w:pPr>
              <w:autoSpaceDE w:val="0"/>
              <w:autoSpaceDN w:val="0"/>
              <w:adjustRightInd w:val="0"/>
              <w:ind w:right="318"/>
              <w:rPr>
                <w:rFonts w:cs="Arial"/>
                <w:b/>
                <w:szCs w:val="22"/>
              </w:rPr>
            </w:pPr>
            <w:r w:rsidRPr="00973FFC">
              <w:rPr>
                <w:rFonts w:cs="Arial"/>
                <w:b/>
                <w:szCs w:val="22"/>
              </w:rPr>
              <w:t>Additional PILOs for partial IEng HND/DipHE/HNC/CertHE ONLY</w:t>
            </w:r>
          </w:p>
        </w:tc>
      </w:tr>
      <w:tr w:rsidR="00CE7078" w:rsidRPr="00973FFC" w14:paraId="09327FDC" w14:textId="77777777" w:rsidTr="008F53D5">
        <w:trPr>
          <w:trHeight w:val="494"/>
        </w:trPr>
        <w:tc>
          <w:tcPr>
            <w:tcW w:w="2318" w:type="dxa"/>
          </w:tcPr>
          <w:p w14:paraId="4E087B64" w14:textId="77777777" w:rsidR="00CE7078" w:rsidRPr="00973FFC" w:rsidRDefault="00CE7078" w:rsidP="00B611F2">
            <w:pPr>
              <w:ind w:right="-482"/>
              <w:jc w:val="both"/>
              <w:rPr>
                <w:rFonts w:cs="Arial"/>
                <w:i/>
                <w:szCs w:val="22"/>
              </w:rPr>
            </w:pPr>
          </w:p>
        </w:tc>
        <w:tc>
          <w:tcPr>
            <w:tcW w:w="1190" w:type="dxa"/>
          </w:tcPr>
          <w:p w14:paraId="367289D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28</w:t>
            </w:r>
          </w:p>
        </w:tc>
        <w:tc>
          <w:tcPr>
            <w:tcW w:w="5281" w:type="dxa"/>
          </w:tcPr>
          <w:p w14:paraId="631DCC46"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973FFC" w14:paraId="4B9562E4" w14:textId="77777777" w:rsidTr="008F53D5">
        <w:trPr>
          <w:trHeight w:val="494"/>
        </w:trPr>
        <w:tc>
          <w:tcPr>
            <w:tcW w:w="2318" w:type="dxa"/>
          </w:tcPr>
          <w:p w14:paraId="715FDA02" w14:textId="77777777" w:rsidR="00CE7078" w:rsidRPr="00973FFC" w:rsidRDefault="00CE7078" w:rsidP="00B611F2">
            <w:pPr>
              <w:ind w:right="-482"/>
              <w:jc w:val="both"/>
              <w:rPr>
                <w:rFonts w:cs="Arial"/>
                <w:i/>
                <w:szCs w:val="22"/>
              </w:rPr>
            </w:pPr>
          </w:p>
        </w:tc>
        <w:tc>
          <w:tcPr>
            <w:tcW w:w="1190" w:type="dxa"/>
          </w:tcPr>
          <w:p w14:paraId="053B7CAF"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29</w:t>
            </w:r>
          </w:p>
        </w:tc>
        <w:tc>
          <w:tcPr>
            <w:tcW w:w="5281" w:type="dxa"/>
          </w:tcPr>
          <w:p w14:paraId="562B0616"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The ability to evaluate systems in terms of general quality attributes and possible trade-offs presented within the given problem </w:t>
            </w:r>
          </w:p>
        </w:tc>
      </w:tr>
      <w:tr w:rsidR="00CE7078" w:rsidRPr="00973FFC" w14:paraId="7B618BC2" w14:textId="77777777" w:rsidTr="008F53D5">
        <w:trPr>
          <w:trHeight w:val="494"/>
        </w:trPr>
        <w:tc>
          <w:tcPr>
            <w:tcW w:w="2318" w:type="dxa"/>
          </w:tcPr>
          <w:p w14:paraId="3CFFAA0F" w14:textId="77777777" w:rsidR="00CE7078" w:rsidRPr="00973FFC" w:rsidRDefault="00CE7078" w:rsidP="00B611F2">
            <w:pPr>
              <w:ind w:right="-482"/>
              <w:jc w:val="both"/>
              <w:rPr>
                <w:rFonts w:cs="Arial"/>
                <w:i/>
                <w:szCs w:val="22"/>
              </w:rPr>
            </w:pPr>
          </w:p>
        </w:tc>
        <w:tc>
          <w:tcPr>
            <w:tcW w:w="1190" w:type="dxa"/>
          </w:tcPr>
          <w:p w14:paraId="372BC42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30</w:t>
            </w:r>
          </w:p>
        </w:tc>
        <w:tc>
          <w:tcPr>
            <w:tcW w:w="5281" w:type="dxa"/>
            <w:vAlign w:val="center"/>
          </w:tcPr>
          <w:p w14:paraId="25103F85" w14:textId="77777777" w:rsidR="00CE7078" w:rsidRPr="00973FFC" w:rsidRDefault="00CE7078" w:rsidP="00440F7B">
            <w:pPr>
              <w:autoSpaceDE w:val="0"/>
              <w:autoSpaceDN w:val="0"/>
              <w:adjustRightInd w:val="0"/>
              <w:ind w:right="318"/>
              <w:rPr>
                <w:rFonts w:cs="Arial"/>
                <w:szCs w:val="22"/>
              </w:rPr>
            </w:pPr>
            <w:r w:rsidRPr="00973FFC">
              <w:rPr>
                <w:rFonts w:cs="Arial"/>
                <w:szCs w:val="22"/>
              </w:rPr>
              <w:t xml:space="preserve">The ability to recognise and analyse criteria and specifications appropriate to specific problems, and plan strategies for their solution </w:t>
            </w:r>
          </w:p>
        </w:tc>
      </w:tr>
      <w:tr w:rsidR="00CE7078" w:rsidRPr="00973FFC" w14:paraId="74F40CA2" w14:textId="77777777" w:rsidTr="008F53D5">
        <w:trPr>
          <w:trHeight w:val="494"/>
        </w:trPr>
        <w:tc>
          <w:tcPr>
            <w:tcW w:w="2318" w:type="dxa"/>
          </w:tcPr>
          <w:p w14:paraId="683B8563" w14:textId="77777777" w:rsidR="00CE7078" w:rsidRPr="00973FFC" w:rsidRDefault="00CE7078" w:rsidP="00B611F2">
            <w:pPr>
              <w:ind w:right="-482"/>
              <w:jc w:val="both"/>
              <w:rPr>
                <w:rFonts w:cs="Arial"/>
                <w:i/>
                <w:szCs w:val="22"/>
              </w:rPr>
            </w:pPr>
          </w:p>
        </w:tc>
        <w:tc>
          <w:tcPr>
            <w:tcW w:w="1190" w:type="dxa"/>
          </w:tcPr>
          <w:p w14:paraId="4E79272B"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31</w:t>
            </w:r>
          </w:p>
        </w:tc>
        <w:tc>
          <w:tcPr>
            <w:tcW w:w="5281" w:type="dxa"/>
            <w:vAlign w:val="center"/>
          </w:tcPr>
          <w:p w14:paraId="18E06E4C"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model and analyse the extent to which a computer-based system meets the criteria defined for its current use and future development</w:t>
            </w:r>
          </w:p>
        </w:tc>
      </w:tr>
      <w:tr w:rsidR="00CE7078" w:rsidRPr="00973FFC" w14:paraId="62D1CB98" w14:textId="77777777" w:rsidTr="008F53D5">
        <w:trPr>
          <w:trHeight w:val="494"/>
        </w:trPr>
        <w:tc>
          <w:tcPr>
            <w:tcW w:w="2318" w:type="dxa"/>
          </w:tcPr>
          <w:p w14:paraId="51959770" w14:textId="77777777" w:rsidR="00CE7078" w:rsidRPr="00973FFC" w:rsidRDefault="00CE7078" w:rsidP="00B611F2">
            <w:pPr>
              <w:ind w:right="-482"/>
              <w:jc w:val="both"/>
              <w:rPr>
                <w:rFonts w:cs="Arial"/>
                <w:i/>
                <w:szCs w:val="22"/>
              </w:rPr>
            </w:pPr>
          </w:p>
        </w:tc>
        <w:tc>
          <w:tcPr>
            <w:tcW w:w="1190" w:type="dxa"/>
          </w:tcPr>
          <w:p w14:paraId="72DF95C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32</w:t>
            </w:r>
          </w:p>
        </w:tc>
        <w:tc>
          <w:tcPr>
            <w:tcW w:w="5281" w:type="dxa"/>
            <w:vAlign w:val="center"/>
          </w:tcPr>
          <w:p w14:paraId="0682CBD1"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973FFC" w14:paraId="184BDB37" w14:textId="77777777" w:rsidTr="008F53D5">
        <w:trPr>
          <w:trHeight w:val="494"/>
        </w:trPr>
        <w:tc>
          <w:tcPr>
            <w:tcW w:w="2318" w:type="dxa"/>
          </w:tcPr>
          <w:p w14:paraId="257C68AD" w14:textId="77777777" w:rsidR="00CE7078" w:rsidRPr="00973FFC" w:rsidRDefault="00CE7078" w:rsidP="00B611F2">
            <w:pPr>
              <w:ind w:right="-482"/>
              <w:jc w:val="both"/>
              <w:rPr>
                <w:rFonts w:cs="Arial"/>
                <w:i/>
                <w:szCs w:val="22"/>
              </w:rPr>
            </w:pPr>
          </w:p>
        </w:tc>
        <w:tc>
          <w:tcPr>
            <w:tcW w:w="1190" w:type="dxa"/>
          </w:tcPr>
          <w:p w14:paraId="30C8824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33</w:t>
            </w:r>
          </w:p>
        </w:tc>
        <w:tc>
          <w:tcPr>
            <w:tcW w:w="5281" w:type="dxa"/>
            <w:vAlign w:val="center"/>
          </w:tcPr>
          <w:p w14:paraId="17399D15"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recognise any risks or safety aspects that may be involved in the operation of computing and information systems within a given context</w:t>
            </w:r>
          </w:p>
        </w:tc>
      </w:tr>
      <w:tr w:rsidR="00CE7078" w:rsidRPr="00973FFC" w14:paraId="75535DCA" w14:textId="77777777" w:rsidTr="008F53D5">
        <w:trPr>
          <w:trHeight w:val="494"/>
        </w:trPr>
        <w:tc>
          <w:tcPr>
            <w:tcW w:w="2318" w:type="dxa"/>
          </w:tcPr>
          <w:p w14:paraId="31258361" w14:textId="77777777" w:rsidR="00CE7078" w:rsidRPr="00973FFC" w:rsidRDefault="00CE7078" w:rsidP="00B611F2">
            <w:pPr>
              <w:ind w:right="-482"/>
              <w:jc w:val="both"/>
              <w:rPr>
                <w:rFonts w:cs="Arial"/>
                <w:i/>
                <w:szCs w:val="22"/>
              </w:rPr>
            </w:pPr>
          </w:p>
        </w:tc>
        <w:tc>
          <w:tcPr>
            <w:tcW w:w="1190" w:type="dxa"/>
          </w:tcPr>
          <w:p w14:paraId="072DF523"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34</w:t>
            </w:r>
          </w:p>
        </w:tc>
        <w:tc>
          <w:tcPr>
            <w:tcW w:w="5281" w:type="dxa"/>
            <w:vAlign w:val="center"/>
          </w:tcPr>
          <w:p w14:paraId="0921EB7A" w14:textId="77777777" w:rsidR="00CE7078" w:rsidRPr="00973FFC" w:rsidRDefault="00CE7078" w:rsidP="00440F7B">
            <w:pPr>
              <w:autoSpaceDE w:val="0"/>
              <w:autoSpaceDN w:val="0"/>
              <w:adjustRightInd w:val="0"/>
              <w:ind w:right="318"/>
              <w:rPr>
                <w:rFonts w:cs="Arial"/>
                <w:szCs w:val="22"/>
              </w:rPr>
            </w:pPr>
            <w:r w:rsidRPr="00973FFC">
              <w:rPr>
                <w:rFonts w:cs="Arial"/>
                <w:szCs w:val="22"/>
              </w:rPr>
              <w:t>The ability to deploy effectively the tools used for the construction and documentation of computer applications and to use and apply information from technical literature</w:t>
            </w:r>
          </w:p>
        </w:tc>
      </w:tr>
      <w:tr w:rsidR="00CE7078" w:rsidRPr="00973FFC" w14:paraId="3817FDF0" w14:textId="77777777" w:rsidTr="008F53D5">
        <w:trPr>
          <w:trHeight w:val="782"/>
        </w:trPr>
        <w:tc>
          <w:tcPr>
            <w:tcW w:w="2318" w:type="dxa"/>
            <w:vMerge w:val="restart"/>
          </w:tcPr>
          <w:p w14:paraId="1A42109C" w14:textId="77777777" w:rsidR="00CE7078" w:rsidRPr="00973FFC" w:rsidRDefault="00CE7078" w:rsidP="00B611F2">
            <w:pPr>
              <w:ind w:right="-482"/>
              <w:rPr>
                <w:rFonts w:cs="Arial"/>
                <w:i/>
                <w:szCs w:val="22"/>
              </w:rPr>
            </w:pPr>
            <w:r w:rsidRPr="00973FFC">
              <w:rPr>
                <w:rFonts w:cs="Arial"/>
                <w:i/>
                <w:szCs w:val="22"/>
              </w:rPr>
              <w:t>Generic skills for employability</w:t>
            </w:r>
          </w:p>
        </w:tc>
        <w:tc>
          <w:tcPr>
            <w:tcW w:w="1190" w:type="dxa"/>
          </w:tcPr>
          <w:p w14:paraId="7383FED2"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35</w:t>
            </w:r>
          </w:p>
        </w:tc>
        <w:tc>
          <w:tcPr>
            <w:tcW w:w="5281" w:type="dxa"/>
            <w:vAlign w:val="center"/>
          </w:tcPr>
          <w:p w14:paraId="29D3A970" w14:textId="77777777" w:rsidR="00CE7078" w:rsidRPr="00973FFC" w:rsidRDefault="00CE7078" w:rsidP="00440F7B">
            <w:pPr>
              <w:autoSpaceDE w:val="0"/>
              <w:autoSpaceDN w:val="0"/>
              <w:adjustRightInd w:val="0"/>
              <w:ind w:right="318"/>
              <w:rPr>
                <w:rFonts w:cs="Arial"/>
                <w:szCs w:val="22"/>
              </w:rPr>
            </w:pPr>
            <w:r w:rsidRPr="00973FF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973FFC" w14:paraId="22EE15AF" w14:textId="77777777" w:rsidTr="008F53D5">
        <w:trPr>
          <w:trHeight w:val="778"/>
        </w:trPr>
        <w:tc>
          <w:tcPr>
            <w:tcW w:w="2318" w:type="dxa"/>
            <w:vMerge/>
          </w:tcPr>
          <w:p w14:paraId="0B75A846" w14:textId="77777777" w:rsidR="00CE7078" w:rsidRPr="00973FFC" w:rsidRDefault="00CE7078" w:rsidP="00B611F2">
            <w:pPr>
              <w:ind w:right="-482"/>
              <w:rPr>
                <w:rFonts w:cs="Arial"/>
                <w:i/>
                <w:szCs w:val="22"/>
              </w:rPr>
            </w:pPr>
          </w:p>
        </w:tc>
        <w:tc>
          <w:tcPr>
            <w:tcW w:w="1190" w:type="dxa"/>
          </w:tcPr>
          <w:p w14:paraId="3BC52EDE"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36</w:t>
            </w:r>
          </w:p>
        </w:tc>
        <w:tc>
          <w:tcPr>
            <w:tcW w:w="5281" w:type="dxa"/>
            <w:vAlign w:val="center"/>
          </w:tcPr>
          <w:p w14:paraId="16A3BF49" w14:textId="77777777" w:rsidR="00CE7078" w:rsidRPr="00973FFC" w:rsidRDefault="00CE7078" w:rsidP="00440F7B">
            <w:pPr>
              <w:autoSpaceDE w:val="0"/>
              <w:autoSpaceDN w:val="0"/>
              <w:adjustRightInd w:val="0"/>
              <w:ind w:right="318"/>
              <w:rPr>
                <w:rFonts w:cs="Arial"/>
                <w:szCs w:val="22"/>
              </w:rPr>
            </w:pPr>
            <w:r w:rsidRPr="00973FF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973FFC" w14:paraId="43FD8234" w14:textId="77777777" w:rsidTr="008F53D5">
        <w:trPr>
          <w:trHeight w:val="1710"/>
        </w:trPr>
        <w:tc>
          <w:tcPr>
            <w:tcW w:w="2318" w:type="dxa"/>
            <w:vMerge/>
          </w:tcPr>
          <w:p w14:paraId="22C29CF6" w14:textId="77777777" w:rsidR="00CE7078" w:rsidRPr="00973FFC" w:rsidRDefault="00CE7078" w:rsidP="00B611F2">
            <w:pPr>
              <w:ind w:right="-482"/>
              <w:rPr>
                <w:rFonts w:cs="Arial"/>
                <w:i/>
                <w:szCs w:val="22"/>
              </w:rPr>
            </w:pPr>
          </w:p>
        </w:tc>
        <w:tc>
          <w:tcPr>
            <w:tcW w:w="1190" w:type="dxa"/>
          </w:tcPr>
          <w:p w14:paraId="1F0C60A9"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37</w:t>
            </w:r>
          </w:p>
        </w:tc>
        <w:tc>
          <w:tcPr>
            <w:tcW w:w="5281" w:type="dxa"/>
            <w:vAlign w:val="center"/>
          </w:tcPr>
          <w:p w14:paraId="38E4FE53" w14:textId="77777777" w:rsidR="00CE7078" w:rsidRPr="00973FFC" w:rsidRDefault="00CE7078" w:rsidP="00440F7B">
            <w:pPr>
              <w:autoSpaceDE w:val="0"/>
              <w:autoSpaceDN w:val="0"/>
              <w:adjustRightInd w:val="0"/>
              <w:ind w:right="318"/>
              <w:rPr>
                <w:rFonts w:cs="Arial"/>
                <w:szCs w:val="22"/>
              </w:rPr>
            </w:pPr>
            <w:r w:rsidRPr="00973FF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973FFC" w14:paraId="326E230B" w14:textId="77777777" w:rsidTr="008F53D5">
        <w:trPr>
          <w:trHeight w:val="1179"/>
        </w:trPr>
        <w:tc>
          <w:tcPr>
            <w:tcW w:w="2318" w:type="dxa"/>
            <w:vMerge/>
          </w:tcPr>
          <w:p w14:paraId="6F78ECBD" w14:textId="77777777" w:rsidR="00CE7078" w:rsidRPr="00973FFC" w:rsidRDefault="00CE7078" w:rsidP="00B611F2">
            <w:pPr>
              <w:ind w:right="-482"/>
              <w:rPr>
                <w:rFonts w:cs="Arial"/>
                <w:i/>
                <w:szCs w:val="22"/>
              </w:rPr>
            </w:pPr>
          </w:p>
        </w:tc>
        <w:tc>
          <w:tcPr>
            <w:tcW w:w="1190" w:type="dxa"/>
          </w:tcPr>
          <w:p w14:paraId="0D1F056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38</w:t>
            </w:r>
          </w:p>
        </w:tc>
        <w:tc>
          <w:tcPr>
            <w:tcW w:w="5281" w:type="dxa"/>
            <w:vAlign w:val="center"/>
          </w:tcPr>
          <w:p w14:paraId="7A1FD653" w14:textId="77777777" w:rsidR="00CE7078" w:rsidRPr="00973FFC" w:rsidRDefault="00CE7078" w:rsidP="00440F7B">
            <w:pPr>
              <w:autoSpaceDE w:val="0"/>
              <w:autoSpaceDN w:val="0"/>
              <w:adjustRightInd w:val="0"/>
              <w:ind w:right="318"/>
              <w:rPr>
                <w:rFonts w:cs="Arial"/>
                <w:szCs w:val="22"/>
              </w:rPr>
            </w:pPr>
            <w:r w:rsidRPr="00973FF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973FFC" w14:paraId="38EFBB46" w14:textId="77777777" w:rsidTr="008F53D5">
        <w:trPr>
          <w:trHeight w:val="1449"/>
        </w:trPr>
        <w:tc>
          <w:tcPr>
            <w:tcW w:w="2318" w:type="dxa"/>
            <w:vMerge/>
          </w:tcPr>
          <w:p w14:paraId="46431E42" w14:textId="77777777" w:rsidR="00CE7078" w:rsidRPr="00973FFC" w:rsidRDefault="00CE7078" w:rsidP="00B611F2">
            <w:pPr>
              <w:ind w:right="-482"/>
              <w:rPr>
                <w:rFonts w:cs="Arial"/>
                <w:i/>
                <w:szCs w:val="22"/>
              </w:rPr>
            </w:pPr>
          </w:p>
        </w:tc>
        <w:tc>
          <w:tcPr>
            <w:tcW w:w="1190" w:type="dxa"/>
          </w:tcPr>
          <w:p w14:paraId="17ECABD6"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39</w:t>
            </w:r>
          </w:p>
        </w:tc>
        <w:tc>
          <w:tcPr>
            <w:tcW w:w="5281" w:type="dxa"/>
            <w:vAlign w:val="center"/>
          </w:tcPr>
          <w:p w14:paraId="6D88ECC2" w14:textId="77777777" w:rsidR="00CE7078" w:rsidRPr="00973FFC" w:rsidRDefault="00CE7078" w:rsidP="00440F7B">
            <w:pPr>
              <w:autoSpaceDE w:val="0"/>
              <w:autoSpaceDN w:val="0"/>
              <w:adjustRightInd w:val="0"/>
              <w:ind w:right="318"/>
              <w:rPr>
                <w:rFonts w:cs="Arial"/>
                <w:szCs w:val="22"/>
              </w:rPr>
            </w:pPr>
            <w:r w:rsidRPr="00973FF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973FFC" w14:paraId="604A282E" w14:textId="77777777" w:rsidTr="008F53D5">
        <w:trPr>
          <w:trHeight w:val="872"/>
        </w:trPr>
        <w:tc>
          <w:tcPr>
            <w:tcW w:w="2318" w:type="dxa"/>
            <w:vMerge/>
          </w:tcPr>
          <w:p w14:paraId="5FF03C60" w14:textId="77777777" w:rsidR="00CE7078" w:rsidRPr="00973FFC" w:rsidRDefault="00CE7078" w:rsidP="00B611F2">
            <w:pPr>
              <w:ind w:right="-482"/>
              <w:rPr>
                <w:rFonts w:cs="Arial"/>
                <w:i/>
                <w:szCs w:val="22"/>
              </w:rPr>
            </w:pPr>
          </w:p>
        </w:tc>
        <w:tc>
          <w:tcPr>
            <w:tcW w:w="1190" w:type="dxa"/>
          </w:tcPr>
          <w:p w14:paraId="1E4927D0"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40</w:t>
            </w:r>
          </w:p>
        </w:tc>
        <w:tc>
          <w:tcPr>
            <w:tcW w:w="5281" w:type="dxa"/>
            <w:vAlign w:val="center"/>
          </w:tcPr>
          <w:p w14:paraId="7789107B" w14:textId="77777777" w:rsidR="00CE7078" w:rsidRPr="00973FFC" w:rsidRDefault="00CE7078" w:rsidP="00440F7B">
            <w:pPr>
              <w:autoSpaceDE w:val="0"/>
              <w:autoSpaceDN w:val="0"/>
              <w:adjustRightInd w:val="0"/>
              <w:ind w:right="318"/>
              <w:rPr>
                <w:rFonts w:cs="Arial"/>
                <w:szCs w:val="22"/>
              </w:rPr>
            </w:pPr>
            <w:r w:rsidRPr="00973FFC">
              <w:rPr>
                <w:rFonts w:cs="Arial"/>
                <w:szCs w:val="22"/>
              </w:rPr>
              <w:t>To understand the role of a leader in setting direction and taking responsibility for actions and decisions.</w:t>
            </w:r>
          </w:p>
        </w:tc>
      </w:tr>
      <w:tr w:rsidR="00CE7078" w:rsidRPr="00973FFC" w14:paraId="59C01237" w14:textId="77777777" w:rsidTr="008F53D5">
        <w:trPr>
          <w:trHeight w:val="1305"/>
        </w:trPr>
        <w:tc>
          <w:tcPr>
            <w:tcW w:w="2318" w:type="dxa"/>
            <w:vMerge/>
          </w:tcPr>
          <w:p w14:paraId="17F46353" w14:textId="77777777" w:rsidR="00CE7078" w:rsidRPr="00973FFC" w:rsidRDefault="00CE7078" w:rsidP="00B611F2">
            <w:pPr>
              <w:ind w:right="-482"/>
              <w:rPr>
                <w:rFonts w:cs="Arial"/>
                <w:i/>
                <w:szCs w:val="22"/>
              </w:rPr>
            </w:pPr>
          </w:p>
        </w:tc>
        <w:tc>
          <w:tcPr>
            <w:tcW w:w="1190" w:type="dxa"/>
          </w:tcPr>
          <w:p w14:paraId="15932F3C"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41</w:t>
            </w:r>
          </w:p>
        </w:tc>
        <w:tc>
          <w:tcPr>
            <w:tcW w:w="5281" w:type="dxa"/>
            <w:vAlign w:val="center"/>
          </w:tcPr>
          <w:p w14:paraId="4A87E098" w14:textId="77777777" w:rsidR="00CE7078" w:rsidRPr="00973FFC" w:rsidRDefault="00CE7078" w:rsidP="00440F7B">
            <w:pPr>
              <w:autoSpaceDE w:val="0"/>
              <w:autoSpaceDN w:val="0"/>
              <w:adjustRightInd w:val="0"/>
              <w:ind w:right="318"/>
              <w:rPr>
                <w:rFonts w:cs="Arial"/>
                <w:szCs w:val="22"/>
              </w:rPr>
            </w:pPr>
            <w:r w:rsidRPr="00973FFC">
              <w:rPr>
                <w:rFonts w:cs="Arial"/>
                <w:szCs w:val="22"/>
              </w:rPr>
              <w:t>Contextual awareness: the ability to understand and meet the needs of individuals, business and the community, and to understand how workplaces and organisations are governed.</w:t>
            </w:r>
          </w:p>
        </w:tc>
      </w:tr>
      <w:tr w:rsidR="00CE7078" w:rsidRPr="00973FFC" w14:paraId="25C2DC72" w14:textId="77777777" w:rsidTr="008F53D5">
        <w:trPr>
          <w:trHeight w:val="1122"/>
        </w:trPr>
        <w:tc>
          <w:tcPr>
            <w:tcW w:w="2318" w:type="dxa"/>
            <w:vMerge/>
          </w:tcPr>
          <w:p w14:paraId="3887B082" w14:textId="77777777" w:rsidR="00CE7078" w:rsidRPr="00973FFC" w:rsidRDefault="00CE7078" w:rsidP="00B611F2">
            <w:pPr>
              <w:ind w:right="-482"/>
              <w:rPr>
                <w:rFonts w:cs="Arial"/>
                <w:i/>
                <w:szCs w:val="22"/>
              </w:rPr>
            </w:pPr>
          </w:p>
        </w:tc>
        <w:tc>
          <w:tcPr>
            <w:tcW w:w="1190" w:type="dxa"/>
          </w:tcPr>
          <w:p w14:paraId="488B2D9D" w14:textId="77777777" w:rsidR="00CE7078" w:rsidRPr="00973FFC" w:rsidRDefault="00CE7078" w:rsidP="00B611F2">
            <w:pPr>
              <w:autoSpaceDE w:val="0"/>
              <w:autoSpaceDN w:val="0"/>
              <w:adjustRightInd w:val="0"/>
              <w:ind w:right="-482"/>
              <w:jc w:val="center"/>
              <w:rPr>
                <w:rFonts w:cs="Arial"/>
                <w:szCs w:val="22"/>
              </w:rPr>
            </w:pPr>
            <w:r w:rsidRPr="00973FFC">
              <w:rPr>
                <w:rFonts w:cs="Arial"/>
                <w:szCs w:val="22"/>
              </w:rPr>
              <w:t>42</w:t>
            </w:r>
          </w:p>
        </w:tc>
        <w:tc>
          <w:tcPr>
            <w:tcW w:w="5281" w:type="dxa"/>
            <w:vAlign w:val="center"/>
          </w:tcPr>
          <w:p w14:paraId="1E61B754" w14:textId="77777777" w:rsidR="00CE7078" w:rsidRPr="00973FFC" w:rsidRDefault="00CE7078" w:rsidP="00440F7B">
            <w:pPr>
              <w:autoSpaceDE w:val="0"/>
              <w:autoSpaceDN w:val="0"/>
              <w:adjustRightInd w:val="0"/>
              <w:ind w:right="318"/>
              <w:rPr>
                <w:rFonts w:cs="Arial"/>
                <w:szCs w:val="22"/>
              </w:rPr>
            </w:pPr>
            <w:r w:rsidRPr="00973FFC">
              <w:rPr>
                <w:rFonts w:cs="Arial"/>
                <w:szCs w:val="22"/>
              </w:rPr>
              <w:t>Sustainability: recognising factors in environmental and societal contexts relating to the opportunities and challenges created by computing systems across a range of human activities.</w:t>
            </w:r>
          </w:p>
        </w:tc>
      </w:tr>
    </w:tbl>
    <w:p w14:paraId="6BE34EBE" w14:textId="77777777" w:rsidR="00C17FB5" w:rsidRPr="00973FFC" w:rsidRDefault="00C17FB5" w:rsidP="00B611F2">
      <w:pPr>
        <w:ind w:right="-482"/>
        <w:jc w:val="both"/>
        <w:rPr>
          <w:rFonts w:cs="Arial"/>
          <w:szCs w:val="22"/>
        </w:rPr>
      </w:pPr>
    </w:p>
    <w:p w14:paraId="0A50BE25" w14:textId="77777777" w:rsidR="00C17FB5" w:rsidRPr="00973FFC" w:rsidRDefault="00C17FB5" w:rsidP="00B611F2">
      <w:pPr>
        <w:ind w:right="-482"/>
        <w:jc w:val="both"/>
        <w:rPr>
          <w:rFonts w:cs="Arial"/>
          <w:szCs w:val="22"/>
        </w:rPr>
      </w:pPr>
    </w:p>
    <w:p w14:paraId="569B534D" w14:textId="77777777" w:rsidR="00C17FB5" w:rsidRPr="00973FFC" w:rsidRDefault="00C17FB5" w:rsidP="00B611F2">
      <w:pPr>
        <w:ind w:right="-482"/>
        <w:jc w:val="both"/>
        <w:rPr>
          <w:rFonts w:cs="Arial"/>
          <w:szCs w:val="22"/>
        </w:rPr>
      </w:pPr>
    </w:p>
    <w:p w14:paraId="71577857" w14:textId="77777777" w:rsidR="00EE4976" w:rsidRPr="00973FFC" w:rsidRDefault="00EE4976" w:rsidP="00B611F2">
      <w:pPr>
        <w:ind w:right="-482"/>
        <w:jc w:val="both"/>
        <w:rPr>
          <w:rFonts w:cs="Arial"/>
          <w:szCs w:val="22"/>
        </w:rPr>
      </w:pPr>
    </w:p>
    <w:p w14:paraId="43B08543" w14:textId="77777777" w:rsidR="00EE4976" w:rsidRPr="00973FFC" w:rsidRDefault="00EE4976" w:rsidP="00B611F2">
      <w:pPr>
        <w:ind w:right="-482"/>
        <w:jc w:val="both"/>
        <w:rPr>
          <w:rFonts w:cs="Arial"/>
          <w:szCs w:val="22"/>
        </w:rPr>
      </w:pPr>
    </w:p>
    <w:p w14:paraId="65F5254B" w14:textId="77777777" w:rsidR="00EE4976" w:rsidRPr="00973FFC" w:rsidRDefault="00EE4976" w:rsidP="00B611F2">
      <w:pPr>
        <w:ind w:right="-482"/>
        <w:jc w:val="both"/>
        <w:rPr>
          <w:rFonts w:cs="Arial"/>
          <w:szCs w:val="22"/>
        </w:rPr>
      </w:pPr>
    </w:p>
    <w:p w14:paraId="08A492CE" w14:textId="77777777" w:rsidR="00EE4976" w:rsidRPr="00973FFC" w:rsidRDefault="00EE4976" w:rsidP="00B611F2">
      <w:pPr>
        <w:ind w:right="-482"/>
        <w:jc w:val="both"/>
        <w:rPr>
          <w:rFonts w:cs="Arial"/>
          <w:szCs w:val="22"/>
        </w:rPr>
      </w:pPr>
    </w:p>
    <w:p w14:paraId="2CA0932C" w14:textId="77777777" w:rsidR="00EE4976" w:rsidRPr="00973FFC" w:rsidRDefault="00EE4976" w:rsidP="00B611F2">
      <w:pPr>
        <w:ind w:right="-482"/>
        <w:jc w:val="both"/>
        <w:rPr>
          <w:rFonts w:cs="Arial"/>
          <w:szCs w:val="22"/>
        </w:rPr>
      </w:pPr>
    </w:p>
    <w:p w14:paraId="273ACA84" w14:textId="77777777" w:rsidR="00EE4976" w:rsidRPr="00973FFC" w:rsidRDefault="00EE4976" w:rsidP="00B611F2">
      <w:pPr>
        <w:ind w:right="-482"/>
        <w:jc w:val="both"/>
        <w:rPr>
          <w:rFonts w:cs="Arial"/>
          <w:szCs w:val="22"/>
        </w:rPr>
      </w:pPr>
    </w:p>
    <w:p w14:paraId="1577E107" w14:textId="77777777" w:rsidR="00EE4976" w:rsidRPr="00973FFC" w:rsidRDefault="00EE4976" w:rsidP="00B611F2">
      <w:pPr>
        <w:ind w:right="-482"/>
        <w:jc w:val="both"/>
        <w:rPr>
          <w:rFonts w:cs="Arial"/>
          <w:szCs w:val="22"/>
        </w:rPr>
      </w:pPr>
    </w:p>
    <w:p w14:paraId="3300906D" w14:textId="77777777" w:rsidR="00EE4976" w:rsidRPr="00973FFC" w:rsidRDefault="00EE4976" w:rsidP="00B611F2">
      <w:pPr>
        <w:ind w:right="-482"/>
        <w:jc w:val="both"/>
        <w:rPr>
          <w:rFonts w:cs="Arial"/>
          <w:szCs w:val="22"/>
        </w:rPr>
      </w:pPr>
    </w:p>
    <w:p w14:paraId="37B178FE" w14:textId="77777777" w:rsidR="00EE4976" w:rsidRPr="00973FFC" w:rsidRDefault="00EE4976" w:rsidP="00B611F2">
      <w:pPr>
        <w:ind w:right="-482"/>
        <w:jc w:val="both"/>
        <w:rPr>
          <w:rFonts w:cs="Arial"/>
          <w:szCs w:val="22"/>
        </w:rPr>
      </w:pPr>
    </w:p>
    <w:p w14:paraId="2E7B887C" w14:textId="77777777" w:rsidR="00EE4976" w:rsidRPr="00973FFC" w:rsidRDefault="00EE4976" w:rsidP="00B611F2">
      <w:pPr>
        <w:ind w:right="-482"/>
        <w:jc w:val="both"/>
        <w:rPr>
          <w:rFonts w:cs="Arial"/>
          <w:szCs w:val="22"/>
        </w:rPr>
      </w:pPr>
    </w:p>
    <w:p w14:paraId="542FB937" w14:textId="77777777" w:rsidR="00EE4976" w:rsidRPr="00973FFC" w:rsidRDefault="00EE4976" w:rsidP="00B611F2">
      <w:pPr>
        <w:ind w:right="-482"/>
        <w:jc w:val="both"/>
        <w:rPr>
          <w:rFonts w:cs="Arial"/>
          <w:szCs w:val="22"/>
        </w:rPr>
      </w:pPr>
    </w:p>
    <w:p w14:paraId="45E1475A" w14:textId="77777777" w:rsidR="00EE4976" w:rsidRPr="00973FFC" w:rsidRDefault="00EE4976" w:rsidP="00B611F2">
      <w:pPr>
        <w:ind w:right="-482"/>
        <w:jc w:val="both"/>
        <w:rPr>
          <w:rFonts w:cs="Arial"/>
          <w:szCs w:val="22"/>
        </w:rPr>
      </w:pPr>
    </w:p>
    <w:p w14:paraId="1EB1E16D" w14:textId="77777777" w:rsidR="00440F7B" w:rsidRDefault="00440F7B">
      <w:pPr>
        <w:rPr>
          <w:b/>
        </w:rPr>
      </w:pPr>
      <w:r>
        <w:br w:type="page"/>
      </w:r>
    </w:p>
    <w:p w14:paraId="070CDEB4" w14:textId="03C459B3" w:rsidR="00C17FB5" w:rsidRPr="00973FFC" w:rsidRDefault="00C17FB5" w:rsidP="00B611F2">
      <w:pPr>
        <w:pStyle w:val="Heading2"/>
      </w:pPr>
      <w:bookmarkStart w:id="28" w:name="_Toc493241939"/>
      <w:r w:rsidRPr="00973FFC">
        <w:t>Computing (Business Information Systems)</w:t>
      </w:r>
      <w:bookmarkEnd w:id="28"/>
      <w:r w:rsidRPr="00973FFC">
        <w:t xml:space="preserve"> </w:t>
      </w:r>
    </w:p>
    <w:p w14:paraId="094D873C" w14:textId="77777777" w:rsidR="00C17FB5" w:rsidRPr="00973FFC" w:rsidRDefault="00C17FB5" w:rsidP="00B611F2">
      <w:pPr>
        <w:ind w:right="-482"/>
        <w:jc w:val="both"/>
        <w:rPr>
          <w:rFonts w:cs="Arial"/>
          <w:szCs w:val="22"/>
        </w:rPr>
      </w:pPr>
    </w:p>
    <w:p w14:paraId="7860816A" w14:textId="77777777" w:rsidR="008F53D5" w:rsidRDefault="008F53D5" w:rsidP="00B611F2">
      <w:pPr>
        <w:ind w:right="-482"/>
        <w:jc w:val="both"/>
        <w:rPr>
          <w:rFonts w:cs="Arial"/>
          <w:szCs w:val="22"/>
        </w:rPr>
      </w:pPr>
      <w:r>
        <w:rPr>
          <w:rFonts w:cs="Arial"/>
          <w:szCs w:val="22"/>
        </w:rPr>
        <w:t xml:space="preserve">The Computing (Business Information Systems) </w:t>
      </w:r>
      <w:r w:rsidR="00C17FB5" w:rsidRPr="00973FFC">
        <w:rPr>
          <w:rFonts w:cs="Arial"/>
          <w:szCs w:val="22"/>
        </w:rPr>
        <w:t xml:space="preserve">pathway allows students to focuses on the methods and technologies used to create effective IT systems as solutions to business problems and their associated management issues. The emphasis is on analysing business requirements and translating them into business systems using standard software applications rather than in-depth programming. </w:t>
      </w:r>
    </w:p>
    <w:p w14:paraId="40BE74A8" w14:textId="77777777" w:rsidR="008F53D5" w:rsidRDefault="008F53D5" w:rsidP="00B611F2">
      <w:pPr>
        <w:ind w:right="-482"/>
        <w:jc w:val="both"/>
        <w:rPr>
          <w:rFonts w:cs="Arial"/>
          <w:szCs w:val="22"/>
        </w:rPr>
      </w:pPr>
    </w:p>
    <w:p w14:paraId="2AA2D0DA" w14:textId="2951C34F" w:rsidR="00C17FB5" w:rsidRPr="00973FFC" w:rsidRDefault="00C17FB5" w:rsidP="00B611F2">
      <w:pPr>
        <w:ind w:right="-482"/>
        <w:jc w:val="both"/>
        <w:rPr>
          <w:rFonts w:cs="Arial"/>
          <w:szCs w:val="22"/>
        </w:rPr>
      </w:pPr>
      <w:r w:rsidRPr="00973FFC">
        <w:rPr>
          <w:rFonts w:cs="Arial"/>
          <w:szCs w:val="22"/>
        </w:rPr>
        <w:t>As well as a general grounding in computing and computer systems several specialist modules are studied including Information Engineering, Introduction to Web Development, Software Business Applications, Business Management, e-Commerce, Database Management Systems, Enterprise and Innovation, ICT for Service Innovation and Management, Geographical Information Systems and finally Usability Engineering</w:t>
      </w:r>
    </w:p>
    <w:p w14:paraId="43330AEB" w14:textId="77777777" w:rsidR="00C17FB5" w:rsidRPr="00973FFC" w:rsidRDefault="00C17FB5" w:rsidP="00B611F2">
      <w:pPr>
        <w:ind w:right="-482"/>
        <w:jc w:val="both"/>
        <w:rPr>
          <w:rFonts w:cs="Arial"/>
          <w:szCs w:val="22"/>
        </w:rPr>
      </w:pPr>
    </w:p>
    <w:p w14:paraId="1A239DC8" w14:textId="77777777" w:rsidR="008F53D5" w:rsidRDefault="00C17FB5" w:rsidP="00B611F2">
      <w:pPr>
        <w:ind w:right="-482"/>
        <w:jc w:val="both"/>
        <w:rPr>
          <w:rFonts w:cs="Arial"/>
          <w:szCs w:val="22"/>
        </w:rPr>
      </w:pPr>
      <w:r w:rsidRPr="00973FFC">
        <w:rPr>
          <w:rFonts w:cs="Arial"/>
          <w:szCs w:val="22"/>
        </w:rPr>
        <w:t xml:space="preserve">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w:t>
      </w:r>
    </w:p>
    <w:p w14:paraId="44557B60" w14:textId="77777777" w:rsidR="008F53D5" w:rsidRDefault="008F53D5" w:rsidP="00B611F2">
      <w:pPr>
        <w:ind w:right="-482"/>
        <w:jc w:val="both"/>
        <w:rPr>
          <w:rFonts w:cs="Arial"/>
          <w:szCs w:val="22"/>
        </w:rPr>
      </w:pPr>
    </w:p>
    <w:p w14:paraId="489E024C" w14:textId="6368BE32" w:rsidR="00C17FB5" w:rsidRPr="00973FFC" w:rsidRDefault="00C17FB5" w:rsidP="00B611F2">
      <w:pPr>
        <w:ind w:right="-482"/>
        <w:jc w:val="both"/>
        <w:rPr>
          <w:rFonts w:cs="Arial"/>
          <w:szCs w:val="22"/>
        </w:rPr>
      </w:pPr>
      <w:r w:rsidRPr="00973FFC">
        <w:rPr>
          <w:rFonts w:cs="Arial"/>
          <w:szCs w:val="22"/>
        </w:rPr>
        <w:t>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p>
    <w:p w14:paraId="3427F819" w14:textId="77777777" w:rsidR="00C17FB5" w:rsidRPr="00973FFC" w:rsidRDefault="00C17FB5" w:rsidP="00B611F2">
      <w:pPr>
        <w:ind w:right="-482"/>
        <w:jc w:val="both"/>
        <w:rPr>
          <w:rFonts w:cs="Arial"/>
          <w:szCs w:val="22"/>
        </w:rPr>
      </w:pPr>
    </w:p>
    <w:p w14:paraId="7C65B078" w14:textId="77777777" w:rsidR="00C17FB5" w:rsidRPr="00973FFC" w:rsidRDefault="00C17FB5" w:rsidP="00B611F2">
      <w:pPr>
        <w:ind w:right="-482"/>
        <w:jc w:val="both"/>
        <w:rPr>
          <w:rFonts w:cs="Arial"/>
          <w:szCs w:val="22"/>
        </w:rPr>
      </w:pPr>
    </w:p>
    <w:p w14:paraId="49146982" w14:textId="77777777" w:rsidR="00C17FB5" w:rsidRPr="00973FFC" w:rsidRDefault="00C17FB5" w:rsidP="00B611F2">
      <w:pPr>
        <w:pStyle w:val="Heading3"/>
        <w:ind w:right="-482"/>
        <w:jc w:val="left"/>
        <w:rPr>
          <w:rFonts w:cs="Arial"/>
          <w:szCs w:val="22"/>
        </w:rPr>
      </w:pPr>
      <w:bookmarkStart w:id="29" w:name="_Toc485042719"/>
      <w:r w:rsidRPr="00973FFC">
        <w:rPr>
          <w:rFonts w:cs="Arial"/>
          <w:szCs w:val="22"/>
        </w:rPr>
        <w:t>Programme Structure</w:t>
      </w:r>
      <w:bookmarkEnd w:id="29"/>
    </w:p>
    <w:p w14:paraId="6EBC4823" w14:textId="77777777" w:rsidR="00EE4976" w:rsidRPr="00973FFC" w:rsidRDefault="00EE4976" w:rsidP="00B611F2">
      <w:pPr>
        <w:ind w:right="-482"/>
        <w:rPr>
          <w:rFonts w:cs="Arial"/>
          <w:szCs w:val="22"/>
        </w:rPr>
      </w:pPr>
    </w:p>
    <w:p w14:paraId="2F207CC4" w14:textId="2DC1FC28" w:rsidR="00C17FB5" w:rsidRPr="00973FFC" w:rsidRDefault="00C17FB5" w:rsidP="00B611F2">
      <w:pPr>
        <w:ind w:right="-482"/>
        <w:jc w:val="both"/>
        <w:rPr>
          <w:rFonts w:cs="Arial"/>
          <w:szCs w:val="22"/>
        </w:rPr>
      </w:pPr>
      <w:r w:rsidRPr="00973FFC">
        <w:rPr>
          <w:rFonts w:cs="Arial"/>
          <w:szCs w:val="22"/>
        </w:rPr>
        <w:t xml:space="preserve">The structure of the pathway is shown in table </w:t>
      </w:r>
      <w:r w:rsidR="00B611F2">
        <w:rPr>
          <w:rFonts w:cs="Arial"/>
          <w:szCs w:val="22"/>
        </w:rPr>
        <w:t>6.3</w:t>
      </w:r>
      <w:r w:rsidRPr="00973FFC">
        <w:rPr>
          <w:rFonts w:cs="Arial"/>
          <w:szCs w:val="22"/>
        </w:rPr>
        <w:t>, most modules are delivered over a full academic year but some modules may need to be delivered in a single semester.</w:t>
      </w:r>
    </w:p>
    <w:p w14:paraId="0C5F2B32" w14:textId="77777777" w:rsidR="00C17FB5" w:rsidRPr="00973FFC" w:rsidRDefault="00C17FB5" w:rsidP="00B611F2">
      <w:pPr>
        <w:ind w:right="-482"/>
        <w:rPr>
          <w:rFonts w:cs="Arial"/>
          <w:szCs w:val="22"/>
        </w:rPr>
      </w:pPr>
    </w:p>
    <w:tbl>
      <w:tblPr>
        <w:tblStyle w:val="TableGrid"/>
        <w:tblW w:w="5210" w:type="pct"/>
        <w:tblInd w:w="137" w:type="dxa"/>
        <w:tblLook w:val="04A0" w:firstRow="1" w:lastRow="0" w:firstColumn="1" w:lastColumn="0" w:noHBand="0" w:noVBand="1"/>
      </w:tblPr>
      <w:tblGrid>
        <w:gridCol w:w="1936"/>
        <w:gridCol w:w="4677"/>
        <w:gridCol w:w="1017"/>
        <w:gridCol w:w="1015"/>
      </w:tblGrid>
      <w:tr w:rsidR="00C17FB5" w:rsidRPr="00973FFC" w14:paraId="6EEFA969" w14:textId="77777777" w:rsidTr="00440F7B">
        <w:trPr>
          <w:cantSplit/>
          <w:trHeight w:val="3223"/>
          <w:tblHeader/>
        </w:trPr>
        <w:tc>
          <w:tcPr>
            <w:tcW w:w="1120" w:type="pct"/>
            <w:tcBorders>
              <w:top w:val="single" w:sz="4" w:space="0" w:color="auto"/>
              <w:left w:val="single" w:sz="4" w:space="0" w:color="auto"/>
              <w:bottom w:val="single" w:sz="4" w:space="0" w:color="auto"/>
              <w:right w:val="single" w:sz="4" w:space="0" w:color="auto"/>
            </w:tcBorders>
            <w:textDirection w:val="btLr"/>
            <w:hideMark/>
          </w:tcPr>
          <w:p w14:paraId="3A08D549"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Code</w:t>
            </w:r>
          </w:p>
        </w:tc>
        <w:tc>
          <w:tcPr>
            <w:tcW w:w="2705" w:type="pct"/>
            <w:tcBorders>
              <w:top w:val="single" w:sz="4" w:space="0" w:color="auto"/>
              <w:left w:val="single" w:sz="4" w:space="0" w:color="auto"/>
              <w:bottom w:val="single" w:sz="4" w:space="0" w:color="auto"/>
              <w:right w:val="single" w:sz="4" w:space="0" w:color="auto"/>
            </w:tcBorders>
            <w:textDirection w:val="btLr"/>
            <w:hideMark/>
          </w:tcPr>
          <w:p w14:paraId="7FEB2D3A" w14:textId="77777777" w:rsidR="00C17FB5" w:rsidRPr="00973FFC" w:rsidRDefault="00C17FB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title</w:t>
            </w:r>
          </w:p>
        </w:tc>
        <w:tc>
          <w:tcPr>
            <w:tcW w:w="588" w:type="pct"/>
            <w:tcBorders>
              <w:top w:val="single" w:sz="4" w:space="0" w:color="auto"/>
              <w:left w:val="single" w:sz="4" w:space="0" w:color="auto"/>
              <w:bottom w:val="single" w:sz="4" w:space="0" w:color="auto"/>
              <w:right w:val="single" w:sz="4" w:space="0" w:color="auto"/>
            </w:tcBorders>
            <w:textDirection w:val="btLr"/>
            <w:vAlign w:val="center"/>
            <w:hideMark/>
          </w:tcPr>
          <w:p w14:paraId="7C3316DB" w14:textId="77777777" w:rsidR="00C17FB5" w:rsidRPr="00973FFC" w:rsidRDefault="00C17FB5" w:rsidP="00440F7B">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Credit value</w:t>
            </w:r>
          </w:p>
        </w:tc>
        <w:tc>
          <w:tcPr>
            <w:tcW w:w="588" w:type="pct"/>
            <w:tcBorders>
              <w:top w:val="single" w:sz="4" w:space="0" w:color="auto"/>
              <w:left w:val="single" w:sz="4" w:space="0" w:color="auto"/>
              <w:bottom w:val="single" w:sz="4" w:space="0" w:color="auto"/>
              <w:right w:val="single" w:sz="4" w:space="0" w:color="auto"/>
            </w:tcBorders>
            <w:textDirection w:val="btLr"/>
            <w:vAlign w:val="center"/>
            <w:hideMark/>
          </w:tcPr>
          <w:p w14:paraId="4F00DB73" w14:textId="77777777" w:rsidR="00C17FB5" w:rsidRPr="00973FFC" w:rsidRDefault="00C17FB5" w:rsidP="00440F7B">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Compulsory (X) or Option (O)</w:t>
            </w:r>
          </w:p>
        </w:tc>
      </w:tr>
      <w:tr w:rsidR="00C17FB5" w:rsidRPr="00973FFC" w14:paraId="40E16F00" w14:textId="77777777" w:rsidTr="00440F7B">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73F743" w14:textId="77777777" w:rsidR="00C17FB5" w:rsidRPr="00973FFC" w:rsidRDefault="00C17FB5" w:rsidP="00B611F2">
            <w:pPr>
              <w:pStyle w:val="ListParagraph"/>
              <w:suppressAutoHyphens/>
              <w:spacing w:after="0" w:line="240" w:lineRule="auto"/>
              <w:ind w:left="0" w:right="-482"/>
              <w:rPr>
                <w:rFonts w:ascii="Arial" w:hAnsi="Arial" w:cs="Arial"/>
                <w:b/>
                <w:color w:val="000000" w:themeColor="text1"/>
                <w:lang w:eastAsia="en-GB"/>
              </w:rPr>
            </w:pPr>
            <w:r w:rsidRPr="00973FFC">
              <w:rPr>
                <w:rFonts w:ascii="Arial" w:hAnsi="Arial" w:cs="Arial"/>
                <w:b/>
                <w:color w:val="000000" w:themeColor="text1"/>
                <w:lang w:eastAsia="en-GB"/>
              </w:rPr>
              <w:t>Level 6</w:t>
            </w:r>
          </w:p>
        </w:tc>
      </w:tr>
      <w:tr w:rsidR="00C17FB5" w:rsidRPr="00973FFC" w14:paraId="258C0DC0" w14:textId="77777777" w:rsidTr="00440F7B">
        <w:trPr>
          <w:trHeight w:val="417"/>
        </w:trPr>
        <w:tc>
          <w:tcPr>
            <w:tcW w:w="1120" w:type="pct"/>
            <w:tcBorders>
              <w:top w:val="single" w:sz="4" w:space="0" w:color="auto"/>
              <w:left w:val="single" w:sz="4" w:space="0" w:color="auto"/>
              <w:bottom w:val="single" w:sz="4" w:space="0" w:color="auto"/>
              <w:right w:val="single" w:sz="4" w:space="0" w:color="auto"/>
            </w:tcBorders>
            <w:vAlign w:val="center"/>
            <w:hideMark/>
          </w:tcPr>
          <w:p w14:paraId="236C2C8B"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M6X01088</w:t>
            </w:r>
          </w:p>
        </w:tc>
        <w:tc>
          <w:tcPr>
            <w:tcW w:w="2705" w:type="pct"/>
            <w:tcBorders>
              <w:top w:val="single" w:sz="4" w:space="0" w:color="auto"/>
              <w:left w:val="single" w:sz="4" w:space="0" w:color="auto"/>
              <w:bottom w:val="single" w:sz="4" w:space="0" w:color="auto"/>
              <w:right w:val="single" w:sz="4" w:space="0" w:color="auto"/>
            </w:tcBorders>
            <w:vAlign w:val="center"/>
            <w:hideMark/>
          </w:tcPr>
          <w:p w14:paraId="07F5864C"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Business Intelligence Systems</w:t>
            </w:r>
          </w:p>
        </w:tc>
        <w:tc>
          <w:tcPr>
            <w:tcW w:w="588" w:type="pct"/>
            <w:tcBorders>
              <w:top w:val="single" w:sz="4" w:space="0" w:color="auto"/>
              <w:left w:val="single" w:sz="4" w:space="0" w:color="auto"/>
              <w:bottom w:val="single" w:sz="4" w:space="0" w:color="auto"/>
              <w:right w:val="single" w:sz="4" w:space="0" w:color="auto"/>
            </w:tcBorders>
            <w:vAlign w:val="center"/>
            <w:hideMark/>
          </w:tcPr>
          <w:p w14:paraId="712DD51E"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588" w:type="pct"/>
            <w:tcBorders>
              <w:top w:val="single" w:sz="4" w:space="0" w:color="auto"/>
              <w:left w:val="single" w:sz="4" w:space="0" w:color="auto"/>
              <w:bottom w:val="single" w:sz="4" w:space="0" w:color="auto"/>
              <w:right w:val="single" w:sz="4" w:space="0" w:color="auto"/>
            </w:tcBorders>
            <w:vAlign w:val="center"/>
            <w:hideMark/>
          </w:tcPr>
          <w:p w14:paraId="0655D2FE"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129DAFC2" w14:textId="77777777" w:rsidTr="00440F7B">
        <w:trPr>
          <w:trHeight w:val="417"/>
        </w:trPr>
        <w:tc>
          <w:tcPr>
            <w:tcW w:w="1120" w:type="pct"/>
            <w:tcBorders>
              <w:top w:val="single" w:sz="4" w:space="0" w:color="auto"/>
              <w:left w:val="single" w:sz="4" w:space="0" w:color="auto"/>
              <w:bottom w:val="single" w:sz="4" w:space="0" w:color="auto"/>
              <w:right w:val="single" w:sz="4" w:space="0" w:color="auto"/>
            </w:tcBorders>
            <w:vAlign w:val="center"/>
            <w:hideMark/>
          </w:tcPr>
          <w:p w14:paraId="08F8506D"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M6X01098</w:t>
            </w:r>
          </w:p>
        </w:tc>
        <w:tc>
          <w:tcPr>
            <w:tcW w:w="2705" w:type="pct"/>
            <w:tcBorders>
              <w:top w:val="single" w:sz="4" w:space="0" w:color="auto"/>
              <w:left w:val="single" w:sz="4" w:space="0" w:color="auto"/>
              <w:bottom w:val="single" w:sz="4" w:space="0" w:color="auto"/>
              <w:right w:val="single" w:sz="4" w:space="0" w:color="auto"/>
            </w:tcBorders>
            <w:vAlign w:val="center"/>
            <w:hideMark/>
          </w:tcPr>
          <w:p w14:paraId="393218A0"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Geographical Information Systems</w:t>
            </w:r>
          </w:p>
        </w:tc>
        <w:tc>
          <w:tcPr>
            <w:tcW w:w="588" w:type="pct"/>
            <w:tcBorders>
              <w:top w:val="single" w:sz="4" w:space="0" w:color="auto"/>
              <w:left w:val="single" w:sz="4" w:space="0" w:color="auto"/>
              <w:bottom w:val="single" w:sz="4" w:space="0" w:color="auto"/>
              <w:right w:val="single" w:sz="4" w:space="0" w:color="auto"/>
            </w:tcBorders>
            <w:vAlign w:val="center"/>
            <w:hideMark/>
          </w:tcPr>
          <w:p w14:paraId="51E78059"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588" w:type="pct"/>
            <w:tcBorders>
              <w:top w:val="single" w:sz="4" w:space="0" w:color="auto"/>
              <w:left w:val="single" w:sz="4" w:space="0" w:color="auto"/>
              <w:bottom w:val="single" w:sz="4" w:space="0" w:color="auto"/>
              <w:right w:val="single" w:sz="4" w:space="0" w:color="auto"/>
            </w:tcBorders>
            <w:vAlign w:val="center"/>
            <w:hideMark/>
          </w:tcPr>
          <w:p w14:paraId="3933C873"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1E222E97" w14:textId="77777777" w:rsidTr="00440F7B">
        <w:trPr>
          <w:trHeight w:val="417"/>
        </w:trPr>
        <w:tc>
          <w:tcPr>
            <w:tcW w:w="1120" w:type="pct"/>
            <w:tcBorders>
              <w:top w:val="single" w:sz="4" w:space="0" w:color="auto"/>
              <w:left w:val="single" w:sz="4" w:space="0" w:color="auto"/>
              <w:bottom w:val="single" w:sz="4" w:space="0" w:color="auto"/>
              <w:right w:val="single" w:sz="4" w:space="0" w:color="auto"/>
            </w:tcBorders>
            <w:vAlign w:val="center"/>
            <w:hideMark/>
          </w:tcPr>
          <w:p w14:paraId="466C5FFF"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D6X00005</w:t>
            </w:r>
          </w:p>
        </w:tc>
        <w:tc>
          <w:tcPr>
            <w:tcW w:w="2705" w:type="pct"/>
            <w:tcBorders>
              <w:top w:val="single" w:sz="4" w:space="0" w:color="auto"/>
              <w:left w:val="single" w:sz="4" w:space="0" w:color="auto"/>
              <w:bottom w:val="single" w:sz="4" w:space="0" w:color="auto"/>
              <w:right w:val="single" w:sz="4" w:space="0" w:color="auto"/>
            </w:tcBorders>
            <w:vAlign w:val="center"/>
            <w:hideMark/>
          </w:tcPr>
          <w:p w14:paraId="46AB8E28"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Information Systems &amp; Strategy</w:t>
            </w:r>
          </w:p>
        </w:tc>
        <w:tc>
          <w:tcPr>
            <w:tcW w:w="588" w:type="pct"/>
            <w:tcBorders>
              <w:top w:val="single" w:sz="4" w:space="0" w:color="auto"/>
              <w:left w:val="single" w:sz="4" w:space="0" w:color="auto"/>
              <w:bottom w:val="single" w:sz="4" w:space="0" w:color="auto"/>
              <w:right w:val="single" w:sz="4" w:space="0" w:color="auto"/>
            </w:tcBorders>
            <w:vAlign w:val="center"/>
            <w:hideMark/>
          </w:tcPr>
          <w:p w14:paraId="3E796A2D"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588" w:type="pct"/>
            <w:tcBorders>
              <w:top w:val="single" w:sz="4" w:space="0" w:color="auto"/>
              <w:left w:val="single" w:sz="4" w:space="0" w:color="auto"/>
              <w:bottom w:val="single" w:sz="4" w:space="0" w:color="auto"/>
              <w:right w:val="single" w:sz="4" w:space="0" w:color="auto"/>
            </w:tcBorders>
            <w:vAlign w:val="center"/>
            <w:hideMark/>
          </w:tcPr>
          <w:p w14:paraId="52EB0B6D"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6E0D783E" w14:textId="77777777" w:rsidTr="00440F7B">
        <w:trPr>
          <w:trHeight w:val="417"/>
        </w:trPr>
        <w:tc>
          <w:tcPr>
            <w:tcW w:w="1120" w:type="pct"/>
            <w:tcBorders>
              <w:top w:val="single" w:sz="4" w:space="0" w:color="auto"/>
              <w:left w:val="single" w:sz="4" w:space="0" w:color="auto"/>
              <w:bottom w:val="single" w:sz="4" w:space="0" w:color="auto"/>
              <w:right w:val="single" w:sz="4" w:space="0" w:color="auto"/>
            </w:tcBorders>
            <w:vAlign w:val="center"/>
            <w:hideMark/>
          </w:tcPr>
          <w:p w14:paraId="2062101A"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M3X8645</w:t>
            </w:r>
          </w:p>
        </w:tc>
        <w:tc>
          <w:tcPr>
            <w:tcW w:w="2705" w:type="pct"/>
            <w:tcBorders>
              <w:top w:val="single" w:sz="4" w:space="0" w:color="auto"/>
              <w:left w:val="single" w:sz="4" w:space="0" w:color="auto"/>
              <w:bottom w:val="single" w:sz="4" w:space="0" w:color="auto"/>
              <w:right w:val="single" w:sz="4" w:space="0" w:color="auto"/>
            </w:tcBorders>
            <w:vAlign w:val="center"/>
            <w:hideMark/>
          </w:tcPr>
          <w:p w14:paraId="6D108697"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Major Project</w:t>
            </w:r>
          </w:p>
        </w:tc>
        <w:tc>
          <w:tcPr>
            <w:tcW w:w="588" w:type="pct"/>
            <w:tcBorders>
              <w:top w:val="single" w:sz="4" w:space="0" w:color="auto"/>
              <w:left w:val="single" w:sz="4" w:space="0" w:color="auto"/>
              <w:bottom w:val="single" w:sz="4" w:space="0" w:color="auto"/>
              <w:right w:val="single" w:sz="4" w:space="0" w:color="auto"/>
            </w:tcBorders>
            <w:vAlign w:val="center"/>
            <w:hideMark/>
          </w:tcPr>
          <w:p w14:paraId="2E084432"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40</w:t>
            </w:r>
          </w:p>
        </w:tc>
        <w:tc>
          <w:tcPr>
            <w:tcW w:w="588" w:type="pct"/>
            <w:tcBorders>
              <w:top w:val="single" w:sz="4" w:space="0" w:color="auto"/>
              <w:left w:val="single" w:sz="4" w:space="0" w:color="auto"/>
              <w:bottom w:val="single" w:sz="4" w:space="0" w:color="auto"/>
              <w:right w:val="single" w:sz="4" w:space="0" w:color="auto"/>
            </w:tcBorders>
            <w:vAlign w:val="center"/>
            <w:hideMark/>
          </w:tcPr>
          <w:p w14:paraId="0E2CF707"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X</w:t>
            </w:r>
          </w:p>
        </w:tc>
      </w:tr>
      <w:tr w:rsidR="00C17FB5" w:rsidRPr="00973FFC" w14:paraId="1519294D" w14:textId="77777777" w:rsidTr="00440F7B">
        <w:trPr>
          <w:trHeight w:val="417"/>
        </w:trPr>
        <w:tc>
          <w:tcPr>
            <w:tcW w:w="1120" w:type="pct"/>
            <w:tcBorders>
              <w:top w:val="single" w:sz="4" w:space="0" w:color="auto"/>
              <w:left w:val="single" w:sz="4" w:space="0" w:color="auto"/>
              <w:bottom w:val="single" w:sz="4" w:space="0" w:color="auto"/>
              <w:right w:val="single" w:sz="4" w:space="0" w:color="auto"/>
            </w:tcBorders>
            <w:vAlign w:val="center"/>
            <w:hideMark/>
          </w:tcPr>
          <w:p w14:paraId="15CAE547"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M6X01110</w:t>
            </w:r>
          </w:p>
        </w:tc>
        <w:tc>
          <w:tcPr>
            <w:tcW w:w="2705" w:type="pct"/>
            <w:tcBorders>
              <w:top w:val="single" w:sz="4" w:space="0" w:color="auto"/>
              <w:left w:val="single" w:sz="4" w:space="0" w:color="auto"/>
              <w:bottom w:val="single" w:sz="4" w:space="0" w:color="auto"/>
              <w:right w:val="single" w:sz="4" w:space="0" w:color="auto"/>
            </w:tcBorders>
            <w:vAlign w:val="center"/>
            <w:hideMark/>
          </w:tcPr>
          <w:p w14:paraId="23CA86EC" w14:textId="77777777" w:rsidR="00C17FB5" w:rsidRPr="00973FFC" w:rsidRDefault="00C17FB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 xml:space="preserve">Usability Engineering </w:t>
            </w:r>
          </w:p>
        </w:tc>
        <w:tc>
          <w:tcPr>
            <w:tcW w:w="588" w:type="pct"/>
            <w:tcBorders>
              <w:top w:val="single" w:sz="4" w:space="0" w:color="auto"/>
              <w:left w:val="single" w:sz="4" w:space="0" w:color="auto"/>
              <w:bottom w:val="single" w:sz="4" w:space="0" w:color="auto"/>
              <w:right w:val="single" w:sz="4" w:space="0" w:color="auto"/>
            </w:tcBorders>
            <w:vAlign w:val="center"/>
            <w:hideMark/>
          </w:tcPr>
          <w:p w14:paraId="2BA6D311"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20</w:t>
            </w:r>
          </w:p>
        </w:tc>
        <w:tc>
          <w:tcPr>
            <w:tcW w:w="588" w:type="pct"/>
            <w:tcBorders>
              <w:top w:val="single" w:sz="4" w:space="0" w:color="auto"/>
              <w:left w:val="single" w:sz="4" w:space="0" w:color="auto"/>
              <w:bottom w:val="single" w:sz="4" w:space="0" w:color="auto"/>
              <w:right w:val="single" w:sz="4" w:space="0" w:color="auto"/>
            </w:tcBorders>
            <w:vAlign w:val="center"/>
            <w:hideMark/>
          </w:tcPr>
          <w:p w14:paraId="39FC0A05" w14:textId="77777777" w:rsidR="00C17FB5" w:rsidRPr="00973FFC" w:rsidRDefault="00C17FB5" w:rsidP="00440F7B">
            <w:pPr>
              <w:pStyle w:val="ListParagraph"/>
              <w:suppressAutoHyphens/>
              <w:spacing w:after="0" w:line="240" w:lineRule="auto"/>
              <w:ind w:left="0" w:right="-19"/>
              <w:jc w:val="center"/>
              <w:rPr>
                <w:rFonts w:ascii="Arial" w:hAnsi="Arial" w:cs="Arial"/>
                <w:color w:val="000000" w:themeColor="text1"/>
                <w:lang w:eastAsia="en-GB"/>
              </w:rPr>
            </w:pPr>
            <w:r w:rsidRPr="00973FFC">
              <w:rPr>
                <w:rFonts w:ascii="Arial" w:hAnsi="Arial" w:cs="Arial"/>
                <w:color w:val="000000" w:themeColor="text1"/>
                <w:lang w:eastAsia="en-GB"/>
              </w:rPr>
              <w:t>X</w:t>
            </w:r>
          </w:p>
        </w:tc>
      </w:tr>
    </w:tbl>
    <w:p w14:paraId="01522D64" w14:textId="0F8F38D7" w:rsidR="00C17FB5" w:rsidRPr="00973FFC" w:rsidRDefault="00B611F2" w:rsidP="00B611F2">
      <w:pPr>
        <w:ind w:right="-482"/>
        <w:rPr>
          <w:rFonts w:cs="Arial"/>
          <w:szCs w:val="22"/>
        </w:rPr>
      </w:pPr>
      <w:r>
        <w:rPr>
          <w:rFonts w:cs="Arial"/>
          <w:b/>
          <w:szCs w:val="22"/>
        </w:rPr>
        <w:t>6.3</w:t>
      </w:r>
      <w:r w:rsidR="00C17FB5" w:rsidRPr="00973FFC">
        <w:rPr>
          <w:rFonts w:cs="Arial"/>
          <w:b/>
          <w:szCs w:val="22"/>
        </w:rPr>
        <w:t>: Computing (BIS) Programme Structure</w:t>
      </w:r>
    </w:p>
    <w:p w14:paraId="48A41491" w14:textId="77777777" w:rsidR="00C17FB5" w:rsidRPr="00973FFC" w:rsidRDefault="00C17FB5" w:rsidP="00B611F2">
      <w:pPr>
        <w:ind w:right="-482"/>
        <w:rPr>
          <w:rFonts w:cs="Arial"/>
          <w:szCs w:val="22"/>
        </w:rPr>
      </w:pPr>
      <w:r w:rsidRPr="00973FFC">
        <w:rPr>
          <w:rFonts w:cs="Arial"/>
          <w:szCs w:val="22"/>
        </w:rPr>
        <w:t>This sections shows a typical delivery of the pathway allowing a HNC after 2 years of study, a HND after 3 years of study and a BSc (Hons) after either 4 years (if major project is taken in the 4</w:t>
      </w:r>
      <w:r w:rsidRPr="00973FFC">
        <w:rPr>
          <w:rFonts w:cs="Arial"/>
          <w:szCs w:val="22"/>
          <w:vertAlign w:val="superscript"/>
        </w:rPr>
        <w:t>th</w:t>
      </w:r>
      <w:r w:rsidRPr="00973FFC">
        <w:rPr>
          <w:rFonts w:cs="Arial"/>
          <w:szCs w:val="22"/>
        </w:rPr>
        <w:t xml:space="preserve"> year) or 5 years (if only Major Project is studied in the 5</w:t>
      </w:r>
      <w:r w:rsidRPr="00973FFC">
        <w:rPr>
          <w:rFonts w:cs="Arial"/>
          <w:szCs w:val="22"/>
          <w:vertAlign w:val="superscript"/>
        </w:rPr>
        <w:t>th</w:t>
      </w:r>
      <w:r w:rsidRPr="00973FFC">
        <w:rPr>
          <w:rFonts w:cs="Arial"/>
          <w:szCs w:val="22"/>
        </w:rPr>
        <w:t xml:space="preserve"> year). </w:t>
      </w:r>
    </w:p>
    <w:p w14:paraId="1BCD76D5" w14:textId="77777777" w:rsidR="00CE7078" w:rsidRPr="00973FFC" w:rsidRDefault="00CE7078" w:rsidP="00B611F2">
      <w:pPr>
        <w:ind w:right="-482"/>
        <w:rPr>
          <w:rFonts w:cs="Arial"/>
          <w:szCs w:val="22"/>
        </w:rPr>
      </w:pPr>
    </w:p>
    <w:p w14:paraId="345482A0" w14:textId="77777777" w:rsidR="00CE7078" w:rsidRPr="00973FFC" w:rsidRDefault="00CE7078" w:rsidP="00B611F2">
      <w:pPr>
        <w:ind w:right="-482"/>
        <w:rPr>
          <w:rFonts w:cs="Arial"/>
          <w:szCs w:val="22"/>
        </w:rPr>
      </w:pPr>
    </w:p>
    <w:p w14:paraId="66CB21E7" w14:textId="77777777" w:rsidR="00CE7078" w:rsidRPr="00973FFC" w:rsidRDefault="00CE7078" w:rsidP="00B611F2">
      <w:pPr>
        <w:pStyle w:val="Heading3"/>
        <w:ind w:right="-482"/>
        <w:jc w:val="left"/>
        <w:rPr>
          <w:rFonts w:cs="Arial"/>
          <w:szCs w:val="22"/>
        </w:rPr>
      </w:pPr>
      <w:bookmarkStart w:id="30" w:name="_Toc485042718"/>
      <w:r w:rsidRPr="00973FFC">
        <w:rPr>
          <w:rFonts w:cs="Arial"/>
          <w:szCs w:val="22"/>
        </w:rPr>
        <w:t>Programme Intended Learning Outcomes (PILOs)</w:t>
      </w:r>
      <w:bookmarkEnd w:id="30"/>
    </w:p>
    <w:p w14:paraId="3CFAD8F9" w14:textId="77777777" w:rsidR="00CE7078" w:rsidRPr="00973FFC" w:rsidRDefault="00CE7078" w:rsidP="00B611F2">
      <w:pPr>
        <w:ind w:right="-482"/>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CE7078" w:rsidRPr="00973FFC" w14:paraId="684648F3" w14:textId="77777777" w:rsidTr="00440F7B">
        <w:trPr>
          <w:trHeight w:val="1933"/>
          <w:tblHeader/>
        </w:trPr>
        <w:tc>
          <w:tcPr>
            <w:tcW w:w="2460" w:type="dxa"/>
            <w:vAlign w:val="center"/>
          </w:tcPr>
          <w:p w14:paraId="1D19F2C2" w14:textId="77777777" w:rsidR="00CE7078" w:rsidRPr="00973FFC" w:rsidRDefault="00CE7078" w:rsidP="00440F7B">
            <w:pPr>
              <w:ind w:right="225"/>
              <w:jc w:val="center"/>
              <w:rPr>
                <w:rFonts w:cs="Arial"/>
                <w:b/>
                <w:szCs w:val="22"/>
              </w:rPr>
            </w:pPr>
            <w:r w:rsidRPr="00973FFC">
              <w:rPr>
                <w:rFonts w:cs="Arial"/>
                <w:b/>
                <w:szCs w:val="22"/>
              </w:rPr>
              <w:t>Abilities and Skills</w:t>
            </w:r>
          </w:p>
        </w:tc>
        <w:tc>
          <w:tcPr>
            <w:tcW w:w="1190" w:type="dxa"/>
            <w:vAlign w:val="center"/>
          </w:tcPr>
          <w:p w14:paraId="0782B4FA" w14:textId="77777777" w:rsidR="00CE7078" w:rsidRPr="00973FFC" w:rsidRDefault="00CE7078" w:rsidP="00440F7B">
            <w:pPr>
              <w:ind w:right="140"/>
              <w:jc w:val="center"/>
              <w:rPr>
                <w:rFonts w:cs="Arial"/>
                <w:b/>
                <w:szCs w:val="22"/>
              </w:rPr>
            </w:pPr>
            <w:r w:rsidRPr="00973FFC">
              <w:rPr>
                <w:rFonts w:cs="Arial"/>
                <w:b/>
                <w:szCs w:val="22"/>
              </w:rPr>
              <w:t>PILO Number</w:t>
            </w:r>
          </w:p>
        </w:tc>
        <w:tc>
          <w:tcPr>
            <w:tcW w:w="4652" w:type="dxa"/>
            <w:vAlign w:val="center"/>
          </w:tcPr>
          <w:p w14:paraId="3C658CA6" w14:textId="77777777" w:rsidR="00CE7078" w:rsidRPr="00973FFC" w:rsidRDefault="00CE7078" w:rsidP="00440F7B">
            <w:pPr>
              <w:ind w:right="114"/>
              <w:jc w:val="center"/>
              <w:rPr>
                <w:rFonts w:cs="Arial"/>
                <w:b/>
                <w:szCs w:val="22"/>
              </w:rPr>
            </w:pPr>
            <w:r w:rsidRPr="00973FFC">
              <w:rPr>
                <w:rFonts w:cs="Arial"/>
                <w:b/>
                <w:szCs w:val="22"/>
              </w:rPr>
              <w:t>Programme Intended Learning Outcomes (PILOs)</w:t>
            </w:r>
          </w:p>
          <w:p w14:paraId="1ED18E21" w14:textId="77777777" w:rsidR="00CE7078" w:rsidRPr="00973FFC" w:rsidRDefault="00CE7078" w:rsidP="00440F7B">
            <w:pPr>
              <w:ind w:right="114"/>
              <w:jc w:val="center"/>
              <w:rPr>
                <w:rFonts w:cs="Arial"/>
                <w:b/>
                <w:szCs w:val="22"/>
              </w:rPr>
            </w:pPr>
            <w:r w:rsidRPr="00973FFC">
              <w:rPr>
                <w:rFonts w:cs="Arial"/>
                <w:b/>
                <w:szCs w:val="22"/>
              </w:rPr>
              <w:t>On completion of the programme students will be able to demonstrate the following skills and abilities:</w:t>
            </w:r>
          </w:p>
        </w:tc>
      </w:tr>
      <w:tr w:rsidR="00CE7078" w:rsidRPr="00973FFC" w14:paraId="7F120A23" w14:textId="77777777" w:rsidTr="00440F7B">
        <w:trPr>
          <w:trHeight w:val="610"/>
        </w:trPr>
        <w:tc>
          <w:tcPr>
            <w:tcW w:w="2460" w:type="dxa"/>
            <w:vMerge w:val="restart"/>
          </w:tcPr>
          <w:p w14:paraId="6B697E9F" w14:textId="77777777" w:rsidR="00CE7078" w:rsidRPr="00973FFC" w:rsidRDefault="00CE7078" w:rsidP="00440F7B">
            <w:pPr>
              <w:ind w:right="225"/>
              <w:rPr>
                <w:rFonts w:cs="Arial"/>
                <w:i/>
                <w:szCs w:val="22"/>
              </w:rPr>
            </w:pPr>
            <w:r w:rsidRPr="00973FFC">
              <w:rPr>
                <w:rFonts w:cs="Arial"/>
                <w:i/>
                <w:szCs w:val="22"/>
              </w:rPr>
              <w:t>Computing-related cognitive abilities</w:t>
            </w:r>
          </w:p>
        </w:tc>
        <w:tc>
          <w:tcPr>
            <w:tcW w:w="1190" w:type="dxa"/>
          </w:tcPr>
          <w:p w14:paraId="492B8CA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w:t>
            </w:r>
          </w:p>
        </w:tc>
        <w:tc>
          <w:tcPr>
            <w:tcW w:w="4652" w:type="dxa"/>
          </w:tcPr>
          <w:p w14:paraId="26BEC180" w14:textId="77777777" w:rsidR="00CE7078" w:rsidRPr="00973FFC" w:rsidRDefault="00CE7078" w:rsidP="00440F7B">
            <w:pPr>
              <w:autoSpaceDE w:val="0"/>
              <w:autoSpaceDN w:val="0"/>
              <w:adjustRightInd w:val="0"/>
              <w:ind w:right="114"/>
              <w:rPr>
                <w:rFonts w:cs="Arial"/>
                <w:szCs w:val="22"/>
              </w:rPr>
            </w:pPr>
            <w:r w:rsidRPr="00973FFC">
              <w:rPr>
                <w:rFonts w:cs="Arial"/>
                <w:szCs w:val="22"/>
              </w:rPr>
              <w:t>Computational thinking including its relevance to everyday life.</w:t>
            </w:r>
          </w:p>
        </w:tc>
      </w:tr>
      <w:tr w:rsidR="00CE7078" w:rsidRPr="00973FFC" w14:paraId="31C2B28B" w14:textId="77777777" w:rsidTr="00440F7B">
        <w:trPr>
          <w:trHeight w:val="605"/>
        </w:trPr>
        <w:tc>
          <w:tcPr>
            <w:tcW w:w="2460" w:type="dxa"/>
            <w:vMerge/>
          </w:tcPr>
          <w:p w14:paraId="721BDB38" w14:textId="77777777" w:rsidR="00CE7078" w:rsidRPr="00973FFC" w:rsidRDefault="00CE7078" w:rsidP="00440F7B">
            <w:pPr>
              <w:ind w:right="225"/>
              <w:rPr>
                <w:rFonts w:cs="Arial"/>
                <w:i/>
                <w:szCs w:val="22"/>
              </w:rPr>
            </w:pPr>
          </w:p>
        </w:tc>
        <w:tc>
          <w:tcPr>
            <w:tcW w:w="1190" w:type="dxa"/>
          </w:tcPr>
          <w:p w14:paraId="31B5F2F3"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w:t>
            </w:r>
          </w:p>
        </w:tc>
        <w:tc>
          <w:tcPr>
            <w:tcW w:w="4652" w:type="dxa"/>
          </w:tcPr>
          <w:p w14:paraId="2C3614A4" w14:textId="77777777" w:rsidR="00CE7078" w:rsidRPr="00973FFC" w:rsidRDefault="00CE7078" w:rsidP="00440F7B">
            <w:pPr>
              <w:autoSpaceDE w:val="0"/>
              <w:autoSpaceDN w:val="0"/>
              <w:adjustRightInd w:val="0"/>
              <w:ind w:right="114"/>
              <w:rPr>
                <w:rFonts w:cs="Arial"/>
                <w:szCs w:val="22"/>
              </w:rPr>
            </w:pPr>
            <w:r w:rsidRPr="00973FFC">
              <w:rPr>
                <w:rFonts w:cs="Arial"/>
                <w:szCs w:val="22"/>
              </w:rPr>
              <w:t>An understanding of the scientific method and its applications to problem solving in this area.</w:t>
            </w:r>
          </w:p>
        </w:tc>
      </w:tr>
      <w:tr w:rsidR="00CE7078" w:rsidRPr="00973FFC" w14:paraId="63F5D296" w14:textId="77777777" w:rsidTr="00440F7B">
        <w:trPr>
          <w:trHeight w:val="605"/>
        </w:trPr>
        <w:tc>
          <w:tcPr>
            <w:tcW w:w="2460" w:type="dxa"/>
            <w:vMerge/>
          </w:tcPr>
          <w:p w14:paraId="1548459B" w14:textId="77777777" w:rsidR="00CE7078" w:rsidRPr="00973FFC" w:rsidRDefault="00CE7078" w:rsidP="00440F7B">
            <w:pPr>
              <w:ind w:right="225"/>
              <w:rPr>
                <w:rFonts w:cs="Arial"/>
                <w:i/>
                <w:szCs w:val="22"/>
              </w:rPr>
            </w:pPr>
          </w:p>
        </w:tc>
        <w:tc>
          <w:tcPr>
            <w:tcW w:w="1190" w:type="dxa"/>
          </w:tcPr>
          <w:p w14:paraId="10A30D4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w:t>
            </w:r>
          </w:p>
        </w:tc>
        <w:tc>
          <w:tcPr>
            <w:tcW w:w="4652" w:type="dxa"/>
          </w:tcPr>
          <w:p w14:paraId="5A3FFDBB" w14:textId="77777777"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973FFC" w14:paraId="0FD317B0" w14:textId="77777777" w:rsidTr="00440F7B">
        <w:trPr>
          <w:trHeight w:val="605"/>
        </w:trPr>
        <w:tc>
          <w:tcPr>
            <w:tcW w:w="2460" w:type="dxa"/>
            <w:vMerge/>
          </w:tcPr>
          <w:p w14:paraId="689CB4A8" w14:textId="77777777" w:rsidR="00CE7078" w:rsidRPr="00973FFC" w:rsidRDefault="00CE7078" w:rsidP="00440F7B">
            <w:pPr>
              <w:ind w:right="225"/>
              <w:rPr>
                <w:rFonts w:cs="Arial"/>
                <w:i/>
                <w:szCs w:val="22"/>
              </w:rPr>
            </w:pPr>
          </w:p>
        </w:tc>
        <w:tc>
          <w:tcPr>
            <w:tcW w:w="1190" w:type="dxa"/>
          </w:tcPr>
          <w:p w14:paraId="5ECB8E03"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4</w:t>
            </w:r>
          </w:p>
        </w:tc>
        <w:tc>
          <w:tcPr>
            <w:tcW w:w="4652" w:type="dxa"/>
          </w:tcPr>
          <w:p w14:paraId="4213E208" w14:textId="77777777" w:rsidR="00CE7078" w:rsidRPr="00973FFC" w:rsidRDefault="00CE7078" w:rsidP="00440F7B">
            <w:pPr>
              <w:autoSpaceDE w:val="0"/>
              <w:autoSpaceDN w:val="0"/>
              <w:adjustRightInd w:val="0"/>
              <w:ind w:right="114"/>
              <w:rPr>
                <w:rFonts w:cs="Arial"/>
                <w:szCs w:val="22"/>
              </w:rPr>
            </w:pPr>
            <w:r w:rsidRPr="00973FFC">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973FFC" w14:paraId="6B64B076" w14:textId="77777777" w:rsidTr="00440F7B">
        <w:trPr>
          <w:trHeight w:val="605"/>
        </w:trPr>
        <w:tc>
          <w:tcPr>
            <w:tcW w:w="2460" w:type="dxa"/>
            <w:vMerge/>
          </w:tcPr>
          <w:p w14:paraId="3040790E" w14:textId="77777777" w:rsidR="00CE7078" w:rsidRPr="00973FFC" w:rsidRDefault="00CE7078" w:rsidP="00440F7B">
            <w:pPr>
              <w:ind w:right="225"/>
              <w:rPr>
                <w:rFonts w:cs="Arial"/>
                <w:i/>
                <w:szCs w:val="22"/>
              </w:rPr>
            </w:pPr>
          </w:p>
        </w:tc>
        <w:tc>
          <w:tcPr>
            <w:tcW w:w="1190" w:type="dxa"/>
          </w:tcPr>
          <w:p w14:paraId="3470D7D1"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5</w:t>
            </w:r>
          </w:p>
        </w:tc>
        <w:tc>
          <w:tcPr>
            <w:tcW w:w="4652" w:type="dxa"/>
          </w:tcPr>
          <w:p w14:paraId="68143C93"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Requirements, practical constraints and computer-based systems (and this includes computer systems, information, </w:t>
            </w:r>
            <w:proofErr w:type="gramStart"/>
            <w:r w:rsidRPr="00973FFC">
              <w:rPr>
                <w:rFonts w:cs="Arial"/>
                <w:szCs w:val="22"/>
              </w:rPr>
              <w:t>security</w:t>
            </w:r>
            <w:proofErr w:type="gramEnd"/>
            <w:r w:rsidRPr="00973FFC">
              <w:rPr>
                <w:rFonts w:cs="Arial"/>
                <w:szCs w:val="22"/>
              </w:rPr>
              <w:t>, embedded, and distributed systems) in their context: recognise and analyse criteria and specifications appropriate to specific problems, and plan strategies for their solutions.</w:t>
            </w:r>
          </w:p>
        </w:tc>
      </w:tr>
      <w:tr w:rsidR="00CE7078" w:rsidRPr="00973FFC" w14:paraId="71444712" w14:textId="77777777" w:rsidTr="00440F7B">
        <w:trPr>
          <w:trHeight w:val="605"/>
        </w:trPr>
        <w:tc>
          <w:tcPr>
            <w:tcW w:w="2460" w:type="dxa"/>
            <w:vMerge/>
          </w:tcPr>
          <w:p w14:paraId="10D28FA3" w14:textId="77777777" w:rsidR="00CE7078" w:rsidRPr="00973FFC" w:rsidRDefault="00CE7078" w:rsidP="00440F7B">
            <w:pPr>
              <w:ind w:right="225"/>
              <w:rPr>
                <w:rFonts w:cs="Arial"/>
                <w:i/>
                <w:szCs w:val="22"/>
              </w:rPr>
            </w:pPr>
          </w:p>
        </w:tc>
        <w:tc>
          <w:tcPr>
            <w:tcW w:w="1190" w:type="dxa"/>
          </w:tcPr>
          <w:p w14:paraId="78DD21EC"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6</w:t>
            </w:r>
          </w:p>
        </w:tc>
        <w:tc>
          <w:tcPr>
            <w:tcW w:w="4652" w:type="dxa"/>
          </w:tcPr>
          <w:p w14:paraId="566B6666" w14:textId="77777777" w:rsidR="00CE7078" w:rsidRPr="00973FFC" w:rsidRDefault="00CE7078" w:rsidP="00440F7B">
            <w:pPr>
              <w:autoSpaceDE w:val="0"/>
              <w:autoSpaceDN w:val="0"/>
              <w:adjustRightInd w:val="0"/>
              <w:ind w:right="114"/>
              <w:rPr>
                <w:rFonts w:cs="Arial"/>
                <w:szCs w:val="22"/>
              </w:rPr>
            </w:pPr>
            <w:r w:rsidRPr="00973FFC">
              <w:rPr>
                <w:rFonts w:cs="Arial"/>
                <w:szCs w:val="22"/>
              </w:rPr>
              <w:t>Critical evaluation and testing: analyse the extent to which a computer-based system meets the criteria defined for its current use and future development</w:t>
            </w:r>
          </w:p>
        </w:tc>
      </w:tr>
      <w:tr w:rsidR="00CE7078" w:rsidRPr="00973FFC" w14:paraId="165235A9" w14:textId="77777777" w:rsidTr="00440F7B">
        <w:trPr>
          <w:trHeight w:val="605"/>
        </w:trPr>
        <w:tc>
          <w:tcPr>
            <w:tcW w:w="2460" w:type="dxa"/>
            <w:vMerge/>
          </w:tcPr>
          <w:p w14:paraId="63676C95" w14:textId="77777777" w:rsidR="00CE7078" w:rsidRPr="00973FFC" w:rsidRDefault="00CE7078" w:rsidP="00440F7B">
            <w:pPr>
              <w:ind w:right="225"/>
              <w:rPr>
                <w:rFonts w:cs="Arial"/>
                <w:i/>
                <w:szCs w:val="22"/>
              </w:rPr>
            </w:pPr>
          </w:p>
        </w:tc>
        <w:tc>
          <w:tcPr>
            <w:tcW w:w="1190" w:type="dxa"/>
          </w:tcPr>
          <w:p w14:paraId="11BD7177"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7</w:t>
            </w:r>
          </w:p>
        </w:tc>
        <w:tc>
          <w:tcPr>
            <w:tcW w:w="4652" w:type="dxa"/>
          </w:tcPr>
          <w:p w14:paraId="2BB693D6" w14:textId="77777777" w:rsidR="00CE7078" w:rsidRPr="00973FFC" w:rsidRDefault="00CE7078" w:rsidP="00440F7B">
            <w:pPr>
              <w:autoSpaceDE w:val="0"/>
              <w:autoSpaceDN w:val="0"/>
              <w:adjustRightInd w:val="0"/>
              <w:ind w:right="114"/>
              <w:rPr>
                <w:rFonts w:cs="Arial"/>
                <w:szCs w:val="22"/>
              </w:rPr>
            </w:pPr>
            <w:r w:rsidRPr="00973FFC">
              <w:rPr>
                <w:rFonts w:cs="Arial"/>
                <w:szCs w:val="22"/>
              </w:rPr>
              <w:t>Methods and tools: deploy appropriate theory, practices and tools for the specification, design, implementation and evaluation of computer-based systems.</w:t>
            </w:r>
          </w:p>
        </w:tc>
      </w:tr>
      <w:tr w:rsidR="00CE7078" w:rsidRPr="00973FFC" w14:paraId="36935CF4" w14:textId="77777777" w:rsidTr="00440F7B">
        <w:trPr>
          <w:trHeight w:val="605"/>
        </w:trPr>
        <w:tc>
          <w:tcPr>
            <w:tcW w:w="2460" w:type="dxa"/>
            <w:vMerge/>
          </w:tcPr>
          <w:p w14:paraId="6AE161B8" w14:textId="77777777" w:rsidR="00CE7078" w:rsidRPr="00973FFC" w:rsidRDefault="00CE7078" w:rsidP="00440F7B">
            <w:pPr>
              <w:ind w:right="225"/>
              <w:rPr>
                <w:rFonts w:cs="Arial"/>
                <w:i/>
                <w:szCs w:val="22"/>
              </w:rPr>
            </w:pPr>
          </w:p>
        </w:tc>
        <w:tc>
          <w:tcPr>
            <w:tcW w:w="1190" w:type="dxa"/>
          </w:tcPr>
          <w:p w14:paraId="636EBB1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8</w:t>
            </w:r>
          </w:p>
        </w:tc>
        <w:tc>
          <w:tcPr>
            <w:tcW w:w="4652" w:type="dxa"/>
          </w:tcPr>
          <w:p w14:paraId="2A0B5252" w14:textId="77777777" w:rsidR="00CE7078" w:rsidRPr="00973FFC" w:rsidRDefault="00CE7078" w:rsidP="00440F7B">
            <w:pPr>
              <w:autoSpaceDE w:val="0"/>
              <w:autoSpaceDN w:val="0"/>
              <w:adjustRightInd w:val="0"/>
              <w:ind w:right="114"/>
              <w:rPr>
                <w:rFonts w:cs="Arial"/>
                <w:szCs w:val="22"/>
              </w:rPr>
            </w:pPr>
            <w:r w:rsidRPr="00973FF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F61D0C9" w14:textId="77777777" w:rsidR="00CE7078" w:rsidRPr="00973FFC" w:rsidRDefault="00CE7078" w:rsidP="00440F7B">
            <w:pPr>
              <w:autoSpaceDE w:val="0"/>
              <w:autoSpaceDN w:val="0"/>
              <w:adjustRightInd w:val="0"/>
              <w:ind w:right="114"/>
              <w:rPr>
                <w:rFonts w:cs="Arial"/>
                <w:szCs w:val="22"/>
              </w:rPr>
            </w:pPr>
          </w:p>
        </w:tc>
      </w:tr>
      <w:tr w:rsidR="00CE7078" w:rsidRPr="00973FFC" w14:paraId="082A9014" w14:textId="77777777" w:rsidTr="00440F7B">
        <w:trPr>
          <w:trHeight w:val="373"/>
        </w:trPr>
        <w:tc>
          <w:tcPr>
            <w:tcW w:w="2460" w:type="dxa"/>
            <w:vMerge/>
          </w:tcPr>
          <w:p w14:paraId="4E61BD61" w14:textId="77777777" w:rsidR="00CE7078" w:rsidRPr="00973FFC" w:rsidRDefault="00CE7078" w:rsidP="00440F7B">
            <w:pPr>
              <w:ind w:right="225"/>
              <w:rPr>
                <w:rFonts w:cs="Arial"/>
                <w:i/>
                <w:szCs w:val="22"/>
              </w:rPr>
            </w:pPr>
          </w:p>
        </w:tc>
        <w:tc>
          <w:tcPr>
            <w:tcW w:w="1190" w:type="dxa"/>
          </w:tcPr>
          <w:p w14:paraId="16AB09AF" w14:textId="77777777" w:rsidR="00CE7078" w:rsidRPr="00973FFC" w:rsidRDefault="00CE7078" w:rsidP="00440F7B">
            <w:pPr>
              <w:autoSpaceDE w:val="0"/>
              <w:autoSpaceDN w:val="0"/>
              <w:adjustRightInd w:val="0"/>
              <w:ind w:right="140"/>
              <w:jc w:val="center"/>
              <w:rPr>
                <w:rFonts w:cs="Arial"/>
                <w:szCs w:val="22"/>
              </w:rPr>
            </w:pPr>
          </w:p>
        </w:tc>
        <w:tc>
          <w:tcPr>
            <w:tcW w:w="4652" w:type="dxa"/>
          </w:tcPr>
          <w:p w14:paraId="3A9F3114"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CITP NOT HND/C/CertHE/DipHE</w:t>
            </w:r>
          </w:p>
        </w:tc>
      </w:tr>
      <w:tr w:rsidR="00CE7078" w:rsidRPr="00973FFC" w14:paraId="30237142" w14:textId="77777777" w:rsidTr="00440F7B">
        <w:trPr>
          <w:trHeight w:val="605"/>
        </w:trPr>
        <w:tc>
          <w:tcPr>
            <w:tcW w:w="2460" w:type="dxa"/>
            <w:vMerge/>
          </w:tcPr>
          <w:p w14:paraId="63E61180" w14:textId="77777777" w:rsidR="00CE7078" w:rsidRPr="00973FFC" w:rsidRDefault="00CE7078" w:rsidP="00440F7B">
            <w:pPr>
              <w:ind w:right="225"/>
              <w:rPr>
                <w:rFonts w:cs="Arial"/>
                <w:i/>
                <w:szCs w:val="22"/>
              </w:rPr>
            </w:pPr>
          </w:p>
        </w:tc>
        <w:tc>
          <w:tcPr>
            <w:tcW w:w="1190" w:type="dxa"/>
          </w:tcPr>
          <w:p w14:paraId="0C3A4B39"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9</w:t>
            </w:r>
          </w:p>
        </w:tc>
        <w:tc>
          <w:tcPr>
            <w:tcW w:w="4652" w:type="dxa"/>
          </w:tcPr>
          <w:p w14:paraId="33647684" w14:textId="77777777"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the methods and issues involved in deploying systems to meet business goals</w:t>
            </w:r>
          </w:p>
        </w:tc>
      </w:tr>
      <w:tr w:rsidR="00CE7078" w:rsidRPr="00973FFC" w14:paraId="16B71AD9" w14:textId="77777777" w:rsidTr="00440F7B">
        <w:trPr>
          <w:trHeight w:val="605"/>
        </w:trPr>
        <w:tc>
          <w:tcPr>
            <w:tcW w:w="2460" w:type="dxa"/>
            <w:vMerge/>
          </w:tcPr>
          <w:p w14:paraId="5ABCB981" w14:textId="77777777" w:rsidR="00CE7078" w:rsidRPr="00973FFC" w:rsidRDefault="00CE7078" w:rsidP="00440F7B">
            <w:pPr>
              <w:ind w:right="225"/>
              <w:rPr>
                <w:rFonts w:cs="Arial"/>
                <w:i/>
                <w:szCs w:val="22"/>
              </w:rPr>
            </w:pPr>
          </w:p>
        </w:tc>
        <w:tc>
          <w:tcPr>
            <w:tcW w:w="1190" w:type="dxa"/>
          </w:tcPr>
          <w:p w14:paraId="1525837A"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10</w:t>
            </w:r>
          </w:p>
        </w:tc>
        <w:tc>
          <w:tcPr>
            <w:tcW w:w="4652" w:type="dxa"/>
          </w:tcPr>
          <w:p w14:paraId="5B318B3A"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Knowledge and understanding of methods, techniques and tools for information modelling, management and security </w:t>
            </w:r>
          </w:p>
        </w:tc>
      </w:tr>
      <w:tr w:rsidR="00CE7078" w:rsidRPr="00973FFC" w14:paraId="345E4651" w14:textId="77777777" w:rsidTr="00440F7B">
        <w:trPr>
          <w:trHeight w:val="515"/>
        </w:trPr>
        <w:tc>
          <w:tcPr>
            <w:tcW w:w="2460" w:type="dxa"/>
            <w:vMerge/>
          </w:tcPr>
          <w:p w14:paraId="098DA418" w14:textId="77777777" w:rsidR="00CE7078" w:rsidRPr="00973FFC" w:rsidRDefault="00CE7078" w:rsidP="00440F7B">
            <w:pPr>
              <w:ind w:right="225"/>
              <w:rPr>
                <w:rFonts w:cs="Arial"/>
                <w:i/>
                <w:szCs w:val="22"/>
              </w:rPr>
            </w:pPr>
          </w:p>
        </w:tc>
        <w:tc>
          <w:tcPr>
            <w:tcW w:w="1190" w:type="dxa"/>
          </w:tcPr>
          <w:p w14:paraId="19DCD51C"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11</w:t>
            </w:r>
          </w:p>
        </w:tc>
        <w:tc>
          <w:tcPr>
            <w:tcW w:w="4652" w:type="dxa"/>
          </w:tcPr>
          <w:p w14:paraId="47E842FA"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Knowledge and understanding of systems architecture and related technologies for developing information systems </w:t>
            </w:r>
          </w:p>
        </w:tc>
      </w:tr>
      <w:tr w:rsidR="00CE7078" w:rsidRPr="00973FFC" w14:paraId="582E06E3" w14:textId="77777777" w:rsidTr="00440F7B">
        <w:trPr>
          <w:trHeight w:val="514"/>
        </w:trPr>
        <w:tc>
          <w:tcPr>
            <w:tcW w:w="2460" w:type="dxa"/>
            <w:vMerge/>
          </w:tcPr>
          <w:p w14:paraId="1FBC4E92" w14:textId="77777777" w:rsidR="00CE7078" w:rsidRPr="00973FFC" w:rsidRDefault="00CE7078" w:rsidP="00440F7B">
            <w:pPr>
              <w:ind w:right="225"/>
              <w:rPr>
                <w:rFonts w:cs="Arial"/>
                <w:i/>
                <w:szCs w:val="22"/>
              </w:rPr>
            </w:pPr>
          </w:p>
        </w:tc>
        <w:tc>
          <w:tcPr>
            <w:tcW w:w="1190" w:type="dxa"/>
          </w:tcPr>
          <w:p w14:paraId="161EF2E9"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12</w:t>
            </w:r>
          </w:p>
        </w:tc>
        <w:tc>
          <w:tcPr>
            <w:tcW w:w="4652" w:type="dxa"/>
          </w:tcPr>
          <w:p w14:paraId="3C598D24"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Knowledge and understanding of mathematical and/or statistical principles appropriate to the nature of the programme </w:t>
            </w:r>
          </w:p>
          <w:p w14:paraId="52887645" w14:textId="77777777" w:rsidR="00CE7078" w:rsidRPr="00973FFC" w:rsidRDefault="00CE7078" w:rsidP="00440F7B">
            <w:pPr>
              <w:autoSpaceDE w:val="0"/>
              <w:autoSpaceDN w:val="0"/>
              <w:adjustRightInd w:val="0"/>
              <w:ind w:right="114"/>
              <w:rPr>
                <w:rFonts w:cs="Arial"/>
                <w:szCs w:val="22"/>
              </w:rPr>
            </w:pPr>
          </w:p>
        </w:tc>
      </w:tr>
      <w:tr w:rsidR="00CE7078" w:rsidRPr="00973FFC" w14:paraId="71B98D5C" w14:textId="77777777" w:rsidTr="00440F7B">
        <w:trPr>
          <w:trHeight w:val="514"/>
        </w:trPr>
        <w:tc>
          <w:tcPr>
            <w:tcW w:w="2460" w:type="dxa"/>
          </w:tcPr>
          <w:p w14:paraId="78CB19CA" w14:textId="77777777" w:rsidR="00CE7078" w:rsidRPr="00973FFC" w:rsidRDefault="00CE7078" w:rsidP="00440F7B">
            <w:pPr>
              <w:ind w:right="225"/>
              <w:rPr>
                <w:rFonts w:cs="Arial"/>
                <w:i/>
                <w:szCs w:val="22"/>
              </w:rPr>
            </w:pPr>
          </w:p>
        </w:tc>
        <w:tc>
          <w:tcPr>
            <w:tcW w:w="1190" w:type="dxa"/>
          </w:tcPr>
          <w:p w14:paraId="22A946BB" w14:textId="77777777" w:rsidR="00CE7078" w:rsidRPr="00973FFC" w:rsidRDefault="00CE7078" w:rsidP="00440F7B">
            <w:pPr>
              <w:autoSpaceDE w:val="0"/>
              <w:autoSpaceDN w:val="0"/>
              <w:adjustRightInd w:val="0"/>
              <w:ind w:right="140"/>
              <w:jc w:val="center"/>
              <w:rPr>
                <w:rFonts w:cs="Arial"/>
                <w:szCs w:val="22"/>
              </w:rPr>
            </w:pPr>
          </w:p>
        </w:tc>
        <w:tc>
          <w:tcPr>
            <w:tcW w:w="4652" w:type="dxa"/>
          </w:tcPr>
          <w:p w14:paraId="530B4096"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partial IEng HND/DipHE/HNC/CertHE ONLY</w:t>
            </w:r>
          </w:p>
        </w:tc>
      </w:tr>
      <w:tr w:rsidR="00CE7078" w:rsidRPr="00973FFC" w14:paraId="567FA789" w14:textId="77777777" w:rsidTr="00440F7B">
        <w:trPr>
          <w:trHeight w:val="514"/>
        </w:trPr>
        <w:tc>
          <w:tcPr>
            <w:tcW w:w="2460" w:type="dxa"/>
          </w:tcPr>
          <w:p w14:paraId="7670FE93" w14:textId="77777777" w:rsidR="00CE7078" w:rsidRPr="00973FFC" w:rsidRDefault="00CE7078" w:rsidP="00440F7B">
            <w:pPr>
              <w:ind w:right="225"/>
              <w:rPr>
                <w:rFonts w:cs="Arial"/>
                <w:i/>
                <w:szCs w:val="22"/>
              </w:rPr>
            </w:pPr>
          </w:p>
        </w:tc>
        <w:tc>
          <w:tcPr>
            <w:tcW w:w="1190" w:type="dxa"/>
          </w:tcPr>
          <w:p w14:paraId="67E34CDA"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13</w:t>
            </w:r>
          </w:p>
        </w:tc>
        <w:tc>
          <w:tcPr>
            <w:tcW w:w="4652" w:type="dxa"/>
          </w:tcPr>
          <w:p w14:paraId="1608465A"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Knowledge and understanding of essential facts, concepts, principles and theories relating to computing and computer applications as appropriate to the programme of study </w:t>
            </w:r>
          </w:p>
        </w:tc>
      </w:tr>
      <w:tr w:rsidR="00CE7078" w:rsidRPr="00973FFC" w14:paraId="4F370D7C" w14:textId="77777777" w:rsidTr="00440F7B">
        <w:trPr>
          <w:trHeight w:val="514"/>
        </w:trPr>
        <w:tc>
          <w:tcPr>
            <w:tcW w:w="2460" w:type="dxa"/>
          </w:tcPr>
          <w:p w14:paraId="7A4B1F7D" w14:textId="77777777" w:rsidR="00CE7078" w:rsidRPr="00973FFC" w:rsidRDefault="00CE7078" w:rsidP="00440F7B">
            <w:pPr>
              <w:ind w:right="225"/>
              <w:rPr>
                <w:rFonts w:cs="Arial"/>
                <w:i/>
                <w:szCs w:val="22"/>
              </w:rPr>
            </w:pPr>
          </w:p>
        </w:tc>
        <w:tc>
          <w:tcPr>
            <w:tcW w:w="1190" w:type="dxa"/>
          </w:tcPr>
          <w:p w14:paraId="2F03EDC1"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14</w:t>
            </w:r>
          </w:p>
        </w:tc>
        <w:tc>
          <w:tcPr>
            <w:tcW w:w="4652" w:type="dxa"/>
          </w:tcPr>
          <w:p w14:paraId="44C4DBF5"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scientific principles underpinning relevant current technologies and their evolution</w:t>
            </w:r>
          </w:p>
        </w:tc>
      </w:tr>
      <w:tr w:rsidR="00CE7078" w:rsidRPr="00973FFC" w14:paraId="493718A3" w14:textId="77777777" w:rsidTr="00440F7B">
        <w:trPr>
          <w:trHeight w:val="514"/>
        </w:trPr>
        <w:tc>
          <w:tcPr>
            <w:tcW w:w="2460" w:type="dxa"/>
          </w:tcPr>
          <w:p w14:paraId="0E0D32D4" w14:textId="77777777" w:rsidR="00CE7078" w:rsidRPr="00973FFC" w:rsidRDefault="00CE7078" w:rsidP="00440F7B">
            <w:pPr>
              <w:ind w:right="225"/>
              <w:rPr>
                <w:rFonts w:cs="Arial"/>
                <w:i/>
                <w:szCs w:val="22"/>
              </w:rPr>
            </w:pPr>
          </w:p>
        </w:tc>
        <w:tc>
          <w:tcPr>
            <w:tcW w:w="1190" w:type="dxa"/>
          </w:tcPr>
          <w:p w14:paraId="2B63AE42"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15</w:t>
            </w:r>
          </w:p>
        </w:tc>
        <w:tc>
          <w:tcPr>
            <w:tcW w:w="4652" w:type="dxa"/>
          </w:tcPr>
          <w:p w14:paraId="2A20D925"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mathematics and statistics necessary to support the application of key engineering principles</w:t>
            </w:r>
          </w:p>
        </w:tc>
      </w:tr>
      <w:tr w:rsidR="00CE7078" w:rsidRPr="00973FFC" w14:paraId="2BC41ECD" w14:textId="77777777" w:rsidTr="00440F7B">
        <w:trPr>
          <w:trHeight w:val="514"/>
        </w:trPr>
        <w:tc>
          <w:tcPr>
            <w:tcW w:w="2460" w:type="dxa"/>
          </w:tcPr>
          <w:p w14:paraId="61B907E5" w14:textId="77777777" w:rsidR="00CE7078" w:rsidRPr="00973FFC" w:rsidRDefault="00CE7078" w:rsidP="00440F7B">
            <w:pPr>
              <w:ind w:right="225"/>
              <w:rPr>
                <w:rFonts w:cs="Arial"/>
                <w:i/>
                <w:szCs w:val="22"/>
              </w:rPr>
            </w:pPr>
          </w:p>
        </w:tc>
        <w:tc>
          <w:tcPr>
            <w:tcW w:w="1190" w:type="dxa"/>
          </w:tcPr>
          <w:p w14:paraId="1270BE8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16</w:t>
            </w:r>
          </w:p>
        </w:tc>
        <w:tc>
          <w:tcPr>
            <w:tcW w:w="4652" w:type="dxa"/>
          </w:tcPr>
          <w:p w14:paraId="0A48F3F8" w14:textId="77777777" w:rsidR="00CE7078" w:rsidRPr="00973FFC" w:rsidRDefault="00CE7078" w:rsidP="00440F7B">
            <w:pPr>
              <w:autoSpaceDE w:val="0"/>
              <w:autoSpaceDN w:val="0"/>
              <w:adjustRightInd w:val="0"/>
              <w:ind w:right="114"/>
              <w:rPr>
                <w:rFonts w:cs="Arial"/>
                <w:szCs w:val="22"/>
              </w:rPr>
            </w:pPr>
            <w:r w:rsidRPr="00973FFC">
              <w:rPr>
                <w:rFonts w:cs="Arial"/>
                <w:szCs w:val="22"/>
              </w:rPr>
              <w:t>Understanding of the principles of managing computing processes</w:t>
            </w:r>
          </w:p>
        </w:tc>
      </w:tr>
      <w:tr w:rsidR="00CE7078" w:rsidRPr="00973FFC" w14:paraId="530C208E" w14:textId="77777777" w:rsidTr="00440F7B">
        <w:trPr>
          <w:trHeight w:val="514"/>
        </w:trPr>
        <w:tc>
          <w:tcPr>
            <w:tcW w:w="2460" w:type="dxa"/>
          </w:tcPr>
          <w:p w14:paraId="1DDE70AC" w14:textId="77777777" w:rsidR="00CE7078" w:rsidRPr="00973FFC" w:rsidRDefault="00CE7078" w:rsidP="00440F7B">
            <w:pPr>
              <w:ind w:right="225"/>
              <w:rPr>
                <w:rFonts w:cs="Arial"/>
                <w:i/>
                <w:szCs w:val="22"/>
              </w:rPr>
            </w:pPr>
          </w:p>
        </w:tc>
        <w:tc>
          <w:tcPr>
            <w:tcW w:w="1190" w:type="dxa"/>
          </w:tcPr>
          <w:p w14:paraId="799533EC"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17</w:t>
            </w:r>
          </w:p>
        </w:tc>
        <w:tc>
          <w:tcPr>
            <w:tcW w:w="4652" w:type="dxa"/>
          </w:tcPr>
          <w:p w14:paraId="6BF5E2D6"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A knowledge of the commercial and economic context of the development, use and maintenance of computer-based systems </w:t>
            </w:r>
          </w:p>
        </w:tc>
      </w:tr>
      <w:tr w:rsidR="00CE7078" w:rsidRPr="00973FFC" w14:paraId="0DFEFD63" w14:textId="77777777" w:rsidTr="00440F7B">
        <w:trPr>
          <w:trHeight w:val="514"/>
        </w:trPr>
        <w:tc>
          <w:tcPr>
            <w:tcW w:w="2460" w:type="dxa"/>
          </w:tcPr>
          <w:p w14:paraId="1349C852" w14:textId="77777777" w:rsidR="00CE7078" w:rsidRPr="00973FFC" w:rsidRDefault="00CE7078" w:rsidP="00440F7B">
            <w:pPr>
              <w:ind w:right="225"/>
              <w:rPr>
                <w:rFonts w:cs="Arial"/>
                <w:i/>
                <w:szCs w:val="22"/>
              </w:rPr>
            </w:pPr>
          </w:p>
        </w:tc>
        <w:tc>
          <w:tcPr>
            <w:tcW w:w="1190" w:type="dxa"/>
          </w:tcPr>
          <w:p w14:paraId="1096B86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18</w:t>
            </w:r>
          </w:p>
        </w:tc>
        <w:tc>
          <w:tcPr>
            <w:tcW w:w="4652" w:type="dxa"/>
          </w:tcPr>
          <w:p w14:paraId="012BF267"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management techniques which may be used to achieve objectives within a computing context</w:t>
            </w:r>
          </w:p>
        </w:tc>
      </w:tr>
      <w:tr w:rsidR="00CE7078" w:rsidRPr="00973FFC" w14:paraId="7608517D" w14:textId="77777777" w:rsidTr="00440F7B">
        <w:trPr>
          <w:trHeight w:val="500"/>
        </w:trPr>
        <w:tc>
          <w:tcPr>
            <w:tcW w:w="2460" w:type="dxa"/>
            <w:vMerge w:val="restart"/>
          </w:tcPr>
          <w:p w14:paraId="0A4B79A3" w14:textId="77777777" w:rsidR="00CE7078" w:rsidRPr="00973FFC" w:rsidRDefault="00CE7078" w:rsidP="00440F7B">
            <w:pPr>
              <w:ind w:right="225"/>
              <w:jc w:val="both"/>
              <w:rPr>
                <w:rFonts w:cs="Arial"/>
                <w:i/>
                <w:szCs w:val="22"/>
              </w:rPr>
            </w:pPr>
            <w:r w:rsidRPr="00973FFC">
              <w:rPr>
                <w:rFonts w:cs="Arial"/>
                <w:i/>
                <w:szCs w:val="22"/>
              </w:rPr>
              <w:t>Computing-related practical skills</w:t>
            </w:r>
          </w:p>
        </w:tc>
        <w:tc>
          <w:tcPr>
            <w:tcW w:w="1190" w:type="dxa"/>
          </w:tcPr>
          <w:p w14:paraId="0C8629D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19</w:t>
            </w:r>
          </w:p>
        </w:tc>
        <w:tc>
          <w:tcPr>
            <w:tcW w:w="4652" w:type="dxa"/>
          </w:tcPr>
          <w:p w14:paraId="11FEC640"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specify, design and construct reliable, secure and usable computer-based systems</w:t>
            </w:r>
          </w:p>
        </w:tc>
      </w:tr>
      <w:tr w:rsidR="00CE7078" w:rsidRPr="00973FFC" w14:paraId="642D1ED6" w14:textId="77777777" w:rsidTr="00440F7B">
        <w:trPr>
          <w:trHeight w:val="494"/>
        </w:trPr>
        <w:tc>
          <w:tcPr>
            <w:tcW w:w="2460" w:type="dxa"/>
            <w:vMerge/>
          </w:tcPr>
          <w:p w14:paraId="382B0E80" w14:textId="77777777" w:rsidR="00CE7078" w:rsidRPr="00973FFC" w:rsidRDefault="00CE7078" w:rsidP="00440F7B">
            <w:pPr>
              <w:ind w:right="225"/>
              <w:jc w:val="both"/>
              <w:rPr>
                <w:rFonts w:cs="Arial"/>
                <w:i/>
                <w:szCs w:val="22"/>
              </w:rPr>
            </w:pPr>
          </w:p>
        </w:tc>
        <w:tc>
          <w:tcPr>
            <w:tcW w:w="1190" w:type="dxa"/>
          </w:tcPr>
          <w:p w14:paraId="66D81DE3"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20</w:t>
            </w:r>
          </w:p>
        </w:tc>
        <w:tc>
          <w:tcPr>
            <w:tcW w:w="4652" w:type="dxa"/>
          </w:tcPr>
          <w:p w14:paraId="0BFF820F"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evaluate systems in terms of quality attributes and possible trade-offs presented within the given problem.</w:t>
            </w:r>
          </w:p>
        </w:tc>
      </w:tr>
      <w:tr w:rsidR="00CE7078" w:rsidRPr="00973FFC" w14:paraId="044B2DD2" w14:textId="77777777" w:rsidTr="00440F7B">
        <w:trPr>
          <w:trHeight w:val="494"/>
        </w:trPr>
        <w:tc>
          <w:tcPr>
            <w:tcW w:w="2460" w:type="dxa"/>
            <w:vMerge/>
          </w:tcPr>
          <w:p w14:paraId="3204EA15" w14:textId="77777777" w:rsidR="00CE7078" w:rsidRPr="00973FFC" w:rsidRDefault="00CE7078" w:rsidP="00440F7B">
            <w:pPr>
              <w:ind w:right="225"/>
              <w:jc w:val="both"/>
              <w:rPr>
                <w:rFonts w:cs="Arial"/>
                <w:i/>
                <w:szCs w:val="22"/>
              </w:rPr>
            </w:pPr>
          </w:p>
        </w:tc>
        <w:tc>
          <w:tcPr>
            <w:tcW w:w="1190" w:type="dxa"/>
          </w:tcPr>
          <w:p w14:paraId="01950884"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21</w:t>
            </w:r>
          </w:p>
        </w:tc>
        <w:tc>
          <w:tcPr>
            <w:tcW w:w="4652" w:type="dxa"/>
          </w:tcPr>
          <w:p w14:paraId="4D745E1C"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plan and manage projects to deliver computing systems within constraints of requirements, timescale and budget.</w:t>
            </w:r>
          </w:p>
        </w:tc>
      </w:tr>
      <w:tr w:rsidR="00CE7078" w:rsidRPr="00973FFC" w14:paraId="72242A94" w14:textId="77777777" w:rsidTr="00440F7B">
        <w:trPr>
          <w:trHeight w:val="494"/>
        </w:trPr>
        <w:tc>
          <w:tcPr>
            <w:tcW w:w="2460" w:type="dxa"/>
            <w:vMerge/>
          </w:tcPr>
          <w:p w14:paraId="53298178" w14:textId="77777777" w:rsidR="00CE7078" w:rsidRPr="00973FFC" w:rsidRDefault="00CE7078" w:rsidP="00440F7B">
            <w:pPr>
              <w:ind w:right="225"/>
              <w:jc w:val="both"/>
              <w:rPr>
                <w:rFonts w:cs="Arial"/>
                <w:i/>
                <w:szCs w:val="22"/>
              </w:rPr>
            </w:pPr>
          </w:p>
        </w:tc>
        <w:tc>
          <w:tcPr>
            <w:tcW w:w="1190" w:type="dxa"/>
          </w:tcPr>
          <w:p w14:paraId="7A58AA90"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22</w:t>
            </w:r>
          </w:p>
        </w:tc>
        <w:tc>
          <w:tcPr>
            <w:tcW w:w="4652" w:type="dxa"/>
          </w:tcPr>
          <w:p w14:paraId="36944B94"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any risks and safety aspects that may be involved in the deployment of computing systems within a given context.</w:t>
            </w:r>
          </w:p>
        </w:tc>
      </w:tr>
      <w:tr w:rsidR="00CE7078" w:rsidRPr="00973FFC" w14:paraId="62428C1B" w14:textId="77777777" w:rsidTr="00440F7B">
        <w:trPr>
          <w:trHeight w:val="494"/>
        </w:trPr>
        <w:tc>
          <w:tcPr>
            <w:tcW w:w="2460" w:type="dxa"/>
            <w:vMerge/>
          </w:tcPr>
          <w:p w14:paraId="70826A58" w14:textId="77777777" w:rsidR="00CE7078" w:rsidRPr="00973FFC" w:rsidRDefault="00CE7078" w:rsidP="00440F7B">
            <w:pPr>
              <w:ind w:right="225"/>
              <w:jc w:val="both"/>
              <w:rPr>
                <w:rFonts w:cs="Arial"/>
                <w:i/>
                <w:szCs w:val="22"/>
              </w:rPr>
            </w:pPr>
          </w:p>
        </w:tc>
        <w:tc>
          <w:tcPr>
            <w:tcW w:w="1190" w:type="dxa"/>
          </w:tcPr>
          <w:p w14:paraId="5636B877"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23</w:t>
            </w:r>
          </w:p>
        </w:tc>
        <w:tc>
          <w:tcPr>
            <w:tcW w:w="4652" w:type="dxa"/>
          </w:tcPr>
          <w:p w14:paraId="0C4F88DF"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973FFC" w14:paraId="0BA1DCB7" w14:textId="77777777" w:rsidTr="00440F7B">
        <w:trPr>
          <w:trHeight w:val="494"/>
        </w:trPr>
        <w:tc>
          <w:tcPr>
            <w:tcW w:w="2460" w:type="dxa"/>
            <w:vMerge/>
          </w:tcPr>
          <w:p w14:paraId="2E05D162" w14:textId="77777777" w:rsidR="00CE7078" w:rsidRPr="00973FFC" w:rsidRDefault="00CE7078" w:rsidP="00440F7B">
            <w:pPr>
              <w:ind w:right="225"/>
              <w:jc w:val="both"/>
              <w:rPr>
                <w:rFonts w:cs="Arial"/>
                <w:i/>
                <w:szCs w:val="22"/>
              </w:rPr>
            </w:pPr>
          </w:p>
        </w:tc>
        <w:tc>
          <w:tcPr>
            <w:tcW w:w="1190" w:type="dxa"/>
          </w:tcPr>
          <w:p w14:paraId="303E73D2"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24</w:t>
            </w:r>
          </w:p>
        </w:tc>
        <w:tc>
          <w:tcPr>
            <w:tcW w:w="4652" w:type="dxa"/>
          </w:tcPr>
          <w:p w14:paraId="66EE033F"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critically evaluate and analyse complex problems, including those with incomplete information, and devise appropriate solutions, within the constraints of a budget</w:t>
            </w:r>
          </w:p>
          <w:p w14:paraId="53FF7E6C" w14:textId="77777777" w:rsidR="00CE7078" w:rsidRPr="00973FFC" w:rsidRDefault="00CE7078" w:rsidP="00440F7B">
            <w:pPr>
              <w:autoSpaceDE w:val="0"/>
              <w:autoSpaceDN w:val="0"/>
              <w:adjustRightInd w:val="0"/>
              <w:ind w:right="114"/>
              <w:rPr>
                <w:rFonts w:cs="Arial"/>
                <w:szCs w:val="22"/>
              </w:rPr>
            </w:pPr>
          </w:p>
        </w:tc>
      </w:tr>
      <w:tr w:rsidR="00CE7078" w:rsidRPr="00973FFC" w14:paraId="23F81F5E" w14:textId="77777777" w:rsidTr="00440F7B">
        <w:trPr>
          <w:trHeight w:val="330"/>
        </w:trPr>
        <w:tc>
          <w:tcPr>
            <w:tcW w:w="2460" w:type="dxa"/>
            <w:vMerge/>
          </w:tcPr>
          <w:p w14:paraId="5B9D0609" w14:textId="77777777" w:rsidR="00CE7078" w:rsidRPr="00973FFC" w:rsidRDefault="00CE7078" w:rsidP="00440F7B">
            <w:pPr>
              <w:ind w:right="225"/>
              <w:jc w:val="both"/>
              <w:rPr>
                <w:rFonts w:cs="Arial"/>
                <w:i/>
                <w:szCs w:val="22"/>
              </w:rPr>
            </w:pPr>
          </w:p>
        </w:tc>
        <w:tc>
          <w:tcPr>
            <w:tcW w:w="1190" w:type="dxa"/>
          </w:tcPr>
          <w:p w14:paraId="31FD71E5" w14:textId="77777777" w:rsidR="00CE7078" w:rsidRPr="00973FFC" w:rsidRDefault="00CE7078" w:rsidP="00440F7B">
            <w:pPr>
              <w:autoSpaceDE w:val="0"/>
              <w:autoSpaceDN w:val="0"/>
              <w:adjustRightInd w:val="0"/>
              <w:ind w:right="140"/>
              <w:jc w:val="center"/>
              <w:rPr>
                <w:rFonts w:cs="Arial"/>
                <w:szCs w:val="22"/>
              </w:rPr>
            </w:pPr>
          </w:p>
        </w:tc>
        <w:tc>
          <w:tcPr>
            <w:tcW w:w="4652" w:type="dxa"/>
          </w:tcPr>
          <w:p w14:paraId="630723DF"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CITP NOT HND/C/CertHE/DipHE</w:t>
            </w:r>
          </w:p>
        </w:tc>
      </w:tr>
      <w:tr w:rsidR="00CE7078" w:rsidRPr="00973FFC" w14:paraId="622C7213" w14:textId="77777777" w:rsidTr="00440F7B">
        <w:trPr>
          <w:trHeight w:val="494"/>
        </w:trPr>
        <w:tc>
          <w:tcPr>
            <w:tcW w:w="2460" w:type="dxa"/>
            <w:vMerge/>
          </w:tcPr>
          <w:p w14:paraId="00D82E92" w14:textId="77777777" w:rsidR="00CE7078" w:rsidRPr="00973FFC" w:rsidRDefault="00CE7078" w:rsidP="00440F7B">
            <w:pPr>
              <w:ind w:right="225"/>
              <w:jc w:val="both"/>
              <w:rPr>
                <w:rFonts w:cs="Arial"/>
                <w:i/>
                <w:szCs w:val="22"/>
              </w:rPr>
            </w:pPr>
          </w:p>
        </w:tc>
        <w:tc>
          <w:tcPr>
            <w:tcW w:w="1190" w:type="dxa"/>
          </w:tcPr>
          <w:p w14:paraId="007F4D37"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25</w:t>
            </w:r>
          </w:p>
        </w:tc>
        <w:tc>
          <w:tcPr>
            <w:tcW w:w="4652" w:type="dxa"/>
          </w:tcPr>
          <w:p w14:paraId="2EC1F6F9"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Use appropriate theoretical and practical processes to specify, design, deploy, verify and maintain information systems, including working with technical uncertainty </w:t>
            </w:r>
          </w:p>
        </w:tc>
      </w:tr>
      <w:tr w:rsidR="00CE7078" w:rsidRPr="00973FFC" w14:paraId="165BBE89" w14:textId="77777777" w:rsidTr="00440F7B">
        <w:trPr>
          <w:trHeight w:val="494"/>
        </w:trPr>
        <w:tc>
          <w:tcPr>
            <w:tcW w:w="2460" w:type="dxa"/>
            <w:vMerge/>
          </w:tcPr>
          <w:p w14:paraId="5E213C9F" w14:textId="77777777" w:rsidR="00CE7078" w:rsidRPr="00973FFC" w:rsidRDefault="00CE7078" w:rsidP="00440F7B">
            <w:pPr>
              <w:ind w:right="225"/>
              <w:jc w:val="both"/>
              <w:rPr>
                <w:rFonts w:cs="Arial"/>
                <w:i/>
                <w:szCs w:val="22"/>
              </w:rPr>
            </w:pPr>
          </w:p>
        </w:tc>
        <w:tc>
          <w:tcPr>
            <w:tcW w:w="1190" w:type="dxa"/>
          </w:tcPr>
          <w:p w14:paraId="3C1F8FB5"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26</w:t>
            </w:r>
          </w:p>
        </w:tc>
        <w:tc>
          <w:tcPr>
            <w:tcW w:w="4652" w:type="dxa"/>
          </w:tcPr>
          <w:p w14:paraId="21D8D478"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973FFC" w14:paraId="751ED139" w14:textId="77777777" w:rsidTr="00440F7B">
        <w:trPr>
          <w:trHeight w:val="494"/>
        </w:trPr>
        <w:tc>
          <w:tcPr>
            <w:tcW w:w="2460" w:type="dxa"/>
            <w:vMerge/>
          </w:tcPr>
          <w:p w14:paraId="58A9576C" w14:textId="77777777" w:rsidR="00CE7078" w:rsidRPr="00973FFC" w:rsidRDefault="00CE7078" w:rsidP="00440F7B">
            <w:pPr>
              <w:ind w:right="225"/>
              <w:jc w:val="both"/>
              <w:rPr>
                <w:rFonts w:cs="Arial"/>
                <w:i/>
                <w:szCs w:val="22"/>
              </w:rPr>
            </w:pPr>
          </w:p>
        </w:tc>
        <w:tc>
          <w:tcPr>
            <w:tcW w:w="1190" w:type="dxa"/>
          </w:tcPr>
          <w:p w14:paraId="738BB946"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27</w:t>
            </w:r>
          </w:p>
        </w:tc>
        <w:tc>
          <w:tcPr>
            <w:tcW w:w="4652" w:type="dxa"/>
          </w:tcPr>
          <w:p w14:paraId="524FB9F9" w14:textId="77777777" w:rsidR="00CE7078" w:rsidRPr="00973FFC" w:rsidRDefault="00CE7078" w:rsidP="00440F7B">
            <w:pPr>
              <w:autoSpaceDE w:val="0"/>
              <w:autoSpaceDN w:val="0"/>
              <w:adjustRightInd w:val="0"/>
              <w:ind w:right="114"/>
              <w:rPr>
                <w:rFonts w:cs="Arial"/>
                <w:szCs w:val="22"/>
              </w:rPr>
            </w:pPr>
            <w:r w:rsidRPr="00973FFC">
              <w:rPr>
                <w:rFonts w:cs="Arial"/>
                <w:szCs w:val="22"/>
              </w:rPr>
              <w:t>Apply the principles, methods and tools of systems design to develop information systems that meet business needs</w:t>
            </w:r>
          </w:p>
          <w:p w14:paraId="579E75EC" w14:textId="77777777" w:rsidR="00CE7078" w:rsidRPr="00973FFC" w:rsidRDefault="00CE7078" w:rsidP="00440F7B">
            <w:pPr>
              <w:autoSpaceDE w:val="0"/>
              <w:autoSpaceDN w:val="0"/>
              <w:adjustRightInd w:val="0"/>
              <w:ind w:right="114"/>
              <w:rPr>
                <w:rFonts w:cs="Arial"/>
                <w:szCs w:val="22"/>
              </w:rPr>
            </w:pPr>
          </w:p>
        </w:tc>
      </w:tr>
      <w:tr w:rsidR="00CE7078" w:rsidRPr="00973FFC" w14:paraId="31875600" w14:textId="77777777" w:rsidTr="00440F7B">
        <w:trPr>
          <w:trHeight w:val="494"/>
        </w:trPr>
        <w:tc>
          <w:tcPr>
            <w:tcW w:w="2460" w:type="dxa"/>
          </w:tcPr>
          <w:p w14:paraId="3A4D6687" w14:textId="77777777" w:rsidR="00CE7078" w:rsidRPr="00973FFC" w:rsidRDefault="00CE7078" w:rsidP="00440F7B">
            <w:pPr>
              <w:ind w:right="225"/>
              <w:jc w:val="both"/>
              <w:rPr>
                <w:rFonts w:cs="Arial"/>
                <w:i/>
                <w:szCs w:val="22"/>
              </w:rPr>
            </w:pPr>
          </w:p>
        </w:tc>
        <w:tc>
          <w:tcPr>
            <w:tcW w:w="1190" w:type="dxa"/>
          </w:tcPr>
          <w:p w14:paraId="46631565" w14:textId="77777777" w:rsidR="00CE7078" w:rsidRPr="00973FFC" w:rsidRDefault="00CE7078" w:rsidP="00440F7B">
            <w:pPr>
              <w:autoSpaceDE w:val="0"/>
              <w:autoSpaceDN w:val="0"/>
              <w:adjustRightInd w:val="0"/>
              <w:ind w:right="140"/>
              <w:jc w:val="center"/>
              <w:rPr>
                <w:rFonts w:cs="Arial"/>
                <w:szCs w:val="22"/>
              </w:rPr>
            </w:pPr>
          </w:p>
        </w:tc>
        <w:tc>
          <w:tcPr>
            <w:tcW w:w="4652" w:type="dxa"/>
          </w:tcPr>
          <w:p w14:paraId="6238A10D"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partial IEng HND/DipHE/HNC/CertHE ONLY</w:t>
            </w:r>
          </w:p>
        </w:tc>
      </w:tr>
      <w:tr w:rsidR="00CE7078" w:rsidRPr="00973FFC" w14:paraId="44ABF483" w14:textId="77777777" w:rsidTr="00440F7B">
        <w:trPr>
          <w:trHeight w:val="494"/>
        </w:trPr>
        <w:tc>
          <w:tcPr>
            <w:tcW w:w="2460" w:type="dxa"/>
          </w:tcPr>
          <w:p w14:paraId="2FFB1584" w14:textId="77777777" w:rsidR="00CE7078" w:rsidRPr="00973FFC" w:rsidRDefault="00CE7078" w:rsidP="00440F7B">
            <w:pPr>
              <w:ind w:right="225"/>
              <w:jc w:val="both"/>
              <w:rPr>
                <w:rFonts w:cs="Arial"/>
                <w:i/>
                <w:szCs w:val="22"/>
              </w:rPr>
            </w:pPr>
          </w:p>
        </w:tc>
        <w:tc>
          <w:tcPr>
            <w:tcW w:w="1190" w:type="dxa"/>
          </w:tcPr>
          <w:p w14:paraId="4E7548C9"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28</w:t>
            </w:r>
          </w:p>
        </w:tc>
        <w:tc>
          <w:tcPr>
            <w:tcW w:w="4652" w:type="dxa"/>
          </w:tcPr>
          <w:p w14:paraId="04762D13"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973FFC" w14:paraId="097E8A6E" w14:textId="77777777" w:rsidTr="00440F7B">
        <w:trPr>
          <w:trHeight w:val="494"/>
        </w:trPr>
        <w:tc>
          <w:tcPr>
            <w:tcW w:w="2460" w:type="dxa"/>
          </w:tcPr>
          <w:p w14:paraId="13D031CA" w14:textId="77777777" w:rsidR="00CE7078" w:rsidRPr="00973FFC" w:rsidRDefault="00CE7078" w:rsidP="00440F7B">
            <w:pPr>
              <w:ind w:right="225"/>
              <w:jc w:val="both"/>
              <w:rPr>
                <w:rFonts w:cs="Arial"/>
                <w:i/>
                <w:szCs w:val="22"/>
              </w:rPr>
            </w:pPr>
          </w:p>
        </w:tc>
        <w:tc>
          <w:tcPr>
            <w:tcW w:w="1190" w:type="dxa"/>
          </w:tcPr>
          <w:p w14:paraId="3512D0F3"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29</w:t>
            </w:r>
          </w:p>
        </w:tc>
        <w:tc>
          <w:tcPr>
            <w:tcW w:w="4652" w:type="dxa"/>
          </w:tcPr>
          <w:p w14:paraId="2DE6C774"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The ability to evaluate systems in terms of general quality attributes and possible trade-offs presented within the given problem </w:t>
            </w:r>
          </w:p>
        </w:tc>
      </w:tr>
      <w:tr w:rsidR="00CE7078" w:rsidRPr="00973FFC" w14:paraId="5EB63197" w14:textId="77777777" w:rsidTr="00440F7B">
        <w:trPr>
          <w:trHeight w:val="494"/>
        </w:trPr>
        <w:tc>
          <w:tcPr>
            <w:tcW w:w="2460" w:type="dxa"/>
          </w:tcPr>
          <w:p w14:paraId="569156E8" w14:textId="77777777" w:rsidR="00CE7078" w:rsidRPr="00973FFC" w:rsidRDefault="00CE7078" w:rsidP="00440F7B">
            <w:pPr>
              <w:ind w:right="225"/>
              <w:jc w:val="both"/>
              <w:rPr>
                <w:rFonts w:cs="Arial"/>
                <w:i/>
                <w:szCs w:val="22"/>
              </w:rPr>
            </w:pPr>
          </w:p>
        </w:tc>
        <w:tc>
          <w:tcPr>
            <w:tcW w:w="1190" w:type="dxa"/>
          </w:tcPr>
          <w:p w14:paraId="20BFDDEC"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30</w:t>
            </w:r>
          </w:p>
        </w:tc>
        <w:tc>
          <w:tcPr>
            <w:tcW w:w="4652" w:type="dxa"/>
          </w:tcPr>
          <w:p w14:paraId="7BB15FD4"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The ability to recognise and analyse criteria and specifications appropriate to specific problems, and plan strategies for their solution </w:t>
            </w:r>
          </w:p>
        </w:tc>
      </w:tr>
      <w:tr w:rsidR="00CE7078" w:rsidRPr="00973FFC" w14:paraId="5EC20B2E" w14:textId="77777777" w:rsidTr="00440F7B">
        <w:trPr>
          <w:trHeight w:val="494"/>
        </w:trPr>
        <w:tc>
          <w:tcPr>
            <w:tcW w:w="2460" w:type="dxa"/>
          </w:tcPr>
          <w:p w14:paraId="0E994526" w14:textId="77777777" w:rsidR="00CE7078" w:rsidRPr="00973FFC" w:rsidRDefault="00CE7078" w:rsidP="00440F7B">
            <w:pPr>
              <w:ind w:right="225"/>
              <w:jc w:val="both"/>
              <w:rPr>
                <w:rFonts w:cs="Arial"/>
                <w:i/>
                <w:szCs w:val="22"/>
              </w:rPr>
            </w:pPr>
          </w:p>
        </w:tc>
        <w:tc>
          <w:tcPr>
            <w:tcW w:w="1190" w:type="dxa"/>
          </w:tcPr>
          <w:p w14:paraId="28FE8DBC"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31</w:t>
            </w:r>
          </w:p>
        </w:tc>
        <w:tc>
          <w:tcPr>
            <w:tcW w:w="4652" w:type="dxa"/>
          </w:tcPr>
          <w:p w14:paraId="48903159"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model and analyse the extent to which a computer-based system meets the criteria defined for its current use and future development</w:t>
            </w:r>
          </w:p>
        </w:tc>
      </w:tr>
      <w:tr w:rsidR="00CE7078" w:rsidRPr="00973FFC" w14:paraId="3C8E059F" w14:textId="77777777" w:rsidTr="00440F7B">
        <w:trPr>
          <w:trHeight w:val="494"/>
        </w:trPr>
        <w:tc>
          <w:tcPr>
            <w:tcW w:w="2460" w:type="dxa"/>
          </w:tcPr>
          <w:p w14:paraId="5533DA79" w14:textId="77777777" w:rsidR="00CE7078" w:rsidRPr="00973FFC" w:rsidRDefault="00CE7078" w:rsidP="00440F7B">
            <w:pPr>
              <w:ind w:right="225"/>
              <w:jc w:val="both"/>
              <w:rPr>
                <w:rFonts w:cs="Arial"/>
                <w:i/>
                <w:szCs w:val="22"/>
              </w:rPr>
            </w:pPr>
          </w:p>
        </w:tc>
        <w:tc>
          <w:tcPr>
            <w:tcW w:w="1190" w:type="dxa"/>
          </w:tcPr>
          <w:p w14:paraId="415129FA"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32</w:t>
            </w:r>
          </w:p>
        </w:tc>
        <w:tc>
          <w:tcPr>
            <w:tcW w:w="4652" w:type="dxa"/>
          </w:tcPr>
          <w:p w14:paraId="61C42360"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973FFC" w14:paraId="57CFF94A" w14:textId="77777777" w:rsidTr="00440F7B">
        <w:trPr>
          <w:trHeight w:val="494"/>
        </w:trPr>
        <w:tc>
          <w:tcPr>
            <w:tcW w:w="2460" w:type="dxa"/>
          </w:tcPr>
          <w:p w14:paraId="2F7A863F" w14:textId="77777777" w:rsidR="00CE7078" w:rsidRPr="00973FFC" w:rsidRDefault="00CE7078" w:rsidP="00440F7B">
            <w:pPr>
              <w:ind w:right="225"/>
              <w:jc w:val="both"/>
              <w:rPr>
                <w:rFonts w:cs="Arial"/>
                <w:i/>
                <w:szCs w:val="22"/>
              </w:rPr>
            </w:pPr>
          </w:p>
        </w:tc>
        <w:tc>
          <w:tcPr>
            <w:tcW w:w="1190" w:type="dxa"/>
          </w:tcPr>
          <w:p w14:paraId="0A7CDE6E"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33</w:t>
            </w:r>
          </w:p>
        </w:tc>
        <w:tc>
          <w:tcPr>
            <w:tcW w:w="4652" w:type="dxa"/>
          </w:tcPr>
          <w:p w14:paraId="736DD6A2"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any risks or safety aspects that may be involved in the operation of computing and information systems within a given context</w:t>
            </w:r>
          </w:p>
        </w:tc>
      </w:tr>
      <w:tr w:rsidR="00CE7078" w:rsidRPr="00973FFC" w14:paraId="71E59C99" w14:textId="77777777" w:rsidTr="00440F7B">
        <w:trPr>
          <w:trHeight w:val="494"/>
        </w:trPr>
        <w:tc>
          <w:tcPr>
            <w:tcW w:w="2460" w:type="dxa"/>
          </w:tcPr>
          <w:p w14:paraId="609B7036" w14:textId="77777777" w:rsidR="00CE7078" w:rsidRPr="00973FFC" w:rsidRDefault="00CE7078" w:rsidP="00440F7B">
            <w:pPr>
              <w:ind w:right="225"/>
              <w:jc w:val="both"/>
              <w:rPr>
                <w:rFonts w:cs="Arial"/>
                <w:i/>
                <w:szCs w:val="22"/>
              </w:rPr>
            </w:pPr>
          </w:p>
        </w:tc>
        <w:tc>
          <w:tcPr>
            <w:tcW w:w="1190" w:type="dxa"/>
          </w:tcPr>
          <w:p w14:paraId="462CA9C6"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34</w:t>
            </w:r>
          </w:p>
        </w:tc>
        <w:tc>
          <w:tcPr>
            <w:tcW w:w="4652" w:type="dxa"/>
          </w:tcPr>
          <w:p w14:paraId="3A79E8D2"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deploy effectively the tools used for the construction and documentation of computer applications and to use and apply information from technical literature</w:t>
            </w:r>
          </w:p>
        </w:tc>
      </w:tr>
      <w:tr w:rsidR="00CE7078" w:rsidRPr="00973FFC" w14:paraId="336C97B5" w14:textId="77777777" w:rsidTr="00440F7B">
        <w:trPr>
          <w:trHeight w:val="782"/>
        </w:trPr>
        <w:tc>
          <w:tcPr>
            <w:tcW w:w="2460" w:type="dxa"/>
            <w:vMerge w:val="restart"/>
          </w:tcPr>
          <w:p w14:paraId="10B59165" w14:textId="77777777" w:rsidR="00CE7078" w:rsidRPr="00973FFC" w:rsidRDefault="00CE7078" w:rsidP="00440F7B">
            <w:pPr>
              <w:ind w:right="225"/>
              <w:rPr>
                <w:rFonts w:cs="Arial"/>
                <w:i/>
                <w:szCs w:val="22"/>
              </w:rPr>
            </w:pPr>
            <w:r w:rsidRPr="00973FFC">
              <w:rPr>
                <w:rFonts w:cs="Arial"/>
                <w:i/>
                <w:szCs w:val="22"/>
              </w:rPr>
              <w:t>Generic skills for employability</w:t>
            </w:r>
          </w:p>
        </w:tc>
        <w:tc>
          <w:tcPr>
            <w:tcW w:w="1190" w:type="dxa"/>
          </w:tcPr>
          <w:p w14:paraId="20979441"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35</w:t>
            </w:r>
          </w:p>
        </w:tc>
        <w:tc>
          <w:tcPr>
            <w:tcW w:w="4652" w:type="dxa"/>
          </w:tcPr>
          <w:p w14:paraId="721F3CCE" w14:textId="77777777" w:rsidR="00CE7078" w:rsidRPr="00973FFC" w:rsidRDefault="00CE7078" w:rsidP="00440F7B">
            <w:pPr>
              <w:autoSpaceDE w:val="0"/>
              <w:autoSpaceDN w:val="0"/>
              <w:adjustRightInd w:val="0"/>
              <w:ind w:right="114"/>
              <w:rPr>
                <w:rFonts w:cs="Arial"/>
                <w:szCs w:val="22"/>
              </w:rPr>
            </w:pPr>
            <w:r w:rsidRPr="00973FF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973FFC" w14:paraId="00503ADE" w14:textId="77777777" w:rsidTr="00440F7B">
        <w:trPr>
          <w:trHeight w:val="778"/>
        </w:trPr>
        <w:tc>
          <w:tcPr>
            <w:tcW w:w="2460" w:type="dxa"/>
            <w:vMerge/>
          </w:tcPr>
          <w:p w14:paraId="6804D1BE" w14:textId="77777777" w:rsidR="00CE7078" w:rsidRPr="00973FFC" w:rsidRDefault="00CE7078" w:rsidP="00440F7B">
            <w:pPr>
              <w:ind w:right="225"/>
              <w:rPr>
                <w:rFonts w:cs="Arial"/>
                <w:i/>
                <w:szCs w:val="22"/>
              </w:rPr>
            </w:pPr>
          </w:p>
        </w:tc>
        <w:tc>
          <w:tcPr>
            <w:tcW w:w="1190" w:type="dxa"/>
          </w:tcPr>
          <w:p w14:paraId="1BEF61CF"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36</w:t>
            </w:r>
          </w:p>
        </w:tc>
        <w:tc>
          <w:tcPr>
            <w:tcW w:w="4652" w:type="dxa"/>
          </w:tcPr>
          <w:p w14:paraId="4987F85F" w14:textId="77777777" w:rsidR="00CE7078" w:rsidRPr="00973FFC" w:rsidRDefault="00CE7078" w:rsidP="00440F7B">
            <w:pPr>
              <w:autoSpaceDE w:val="0"/>
              <w:autoSpaceDN w:val="0"/>
              <w:adjustRightInd w:val="0"/>
              <w:ind w:right="114"/>
              <w:rPr>
                <w:rFonts w:cs="Arial"/>
                <w:szCs w:val="22"/>
              </w:rPr>
            </w:pPr>
            <w:r w:rsidRPr="00973FF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973FFC" w14:paraId="61C4C1F7" w14:textId="77777777" w:rsidTr="00440F7B">
        <w:trPr>
          <w:trHeight w:val="778"/>
        </w:trPr>
        <w:tc>
          <w:tcPr>
            <w:tcW w:w="2460" w:type="dxa"/>
            <w:vMerge/>
          </w:tcPr>
          <w:p w14:paraId="20EF0EC6" w14:textId="77777777" w:rsidR="00CE7078" w:rsidRPr="00973FFC" w:rsidRDefault="00CE7078" w:rsidP="00440F7B">
            <w:pPr>
              <w:ind w:right="225"/>
              <w:rPr>
                <w:rFonts w:cs="Arial"/>
                <w:i/>
                <w:szCs w:val="22"/>
              </w:rPr>
            </w:pPr>
          </w:p>
        </w:tc>
        <w:tc>
          <w:tcPr>
            <w:tcW w:w="1190" w:type="dxa"/>
          </w:tcPr>
          <w:p w14:paraId="0E167749"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37</w:t>
            </w:r>
          </w:p>
        </w:tc>
        <w:tc>
          <w:tcPr>
            <w:tcW w:w="4652" w:type="dxa"/>
          </w:tcPr>
          <w:p w14:paraId="0EEAD39C" w14:textId="77777777" w:rsidR="00CE7078" w:rsidRPr="00973FFC" w:rsidRDefault="00CE7078" w:rsidP="00440F7B">
            <w:pPr>
              <w:autoSpaceDE w:val="0"/>
              <w:autoSpaceDN w:val="0"/>
              <w:adjustRightInd w:val="0"/>
              <w:ind w:right="114"/>
              <w:rPr>
                <w:rFonts w:cs="Arial"/>
                <w:szCs w:val="22"/>
              </w:rPr>
            </w:pPr>
            <w:r w:rsidRPr="00973FF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973FFC" w14:paraId="7C29F14C" w14:textId="77777777" w:rsidTr="00440F7B">
        <w:trPr>
          <w:trHeight w:val="778"/>
        </w:trPr>
        <w:tc>
          <w:tcPr>
            <w:tcW w:w="2460" w:type="dxa"/>
            <w:vMerge/>
          </w:tcPr>
          <w:p w14:paraId="545206B5" w14:textId="77777777" w:rsidR="00CE7078" w:rsidRPr="00973FFC" w:rsidRDefault="00CE7078" w:rsidP="00440F7B">
            <w:pPr>
              <w:ind w:right="225"/>
              <w:rPr>
                <w:rFonts w:cs="Arial"/>
                <w:i/>
                <w:szCs w:val="22"/>
              </w:rPr>
            </w:pPr>
          </w:p>
        </w:tc>
        <w:tc>
          <w:tcPr>
            <w:tcW w:w="1190" w:type="dxa"/>
          </w:tcPr>
          <w:p w14:paraId="69D82FC2"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38</w:t>
            </w:r>
          </w:p>
        </w:tc>
        <w:tc>
          <w:tcPr>
            <w:tcW w:w="4652" w:type="dxa"/>
          </w:tcPr>
          <w:p w14:paraId="25AD15CC" w14:textId="77777777" w:rsidR="00CE7078" w:rsidRPr="00973FFC" w:rsidRDefault="00CE7078" w:rsidP="00440F7B">
            <w:pPr>
              <w:autoSpaceDE w:val="0"/>
              <w:autoSpaceDN w:val="0"/>
              <w:adjustRightInd w:val="0"/>
              <w:ind w:right="114"/>
              <w:rPr>
                <w:rFonts w:cs="Arial"/>
                <w:szCs w:val="22"/>
              </w:rPr>
            </w:pPr>
            <w:r w:rsidRPr="00973FF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973FFC" w14:paraId="2A3180B0" w14:textId="77777777" w:rsidTr="00440F7B">
        <w:trPr>
          <w:trHeight w:val="497"/>
        </w:trPr>
        <w:tc>
          <w:tcPr>
            <w:tcW w:w="2460" w:type="dxa"/>
            <w:vMerge/>
          </w:tcPr>
          <w:p w14:paraId="701AE7AB" w14:textId="77777777" w:rsidR="00CE7078" w:rsidRPr="00973FFC" w:rsidRDefault="00CE7078" w:rsidP="00440F7B">
            <w:pPr>
              <w:ind w:right="225"/>
              <w:rPr>
                <w:rFonts w:cs="Arial"/>
                <w:i/>
                <w:szCs w:val="22"/>
              </w:rPr>
            </w:pPr>
          </w:p>
        </w:tc>
        <w:tc>
          <w:tcPr>
            <w:tcW w:w="1190" w:type="dxa"/>
          </w:tcPr>
          <w:p w14:paraId="53367D16"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39</w:t>
            </w:r>
          </w:p>
        </w:tc>
        <w:tc>
          <w:tcPr>
            <w:tcW w:w="4652" w:type="dxa"/>
          </w:tcPr>
          <w:p w14:paraId="6C699978" w14:textId="77777777" w:rsidR="00CE7078" w:rsidRPr="00973FFC" w:rsidRDefault="00CE7078" w:rsidP="00440F7B">
            <w:pPr>
              <w:autoSpaceDE w:val="0"/>
              <w:autoSpaceDN w:val="0"/>
              <w:adjustRightInd w:val="0"/>
              <w:ind w:right="114"/>
              <w:rPr>
                <w:rFonts w:cs="Arial"/>
                <w:szCs w:val="22"/>
              </w:rPr>
            </w:pPr>
            <w:r w:rsidRPr="00973FF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973FFC" w14:paraId="1278B8FD" w14:textId="77777777" w:rsidTr="00440F7B">
        <w:trPr>
          <w:trHeight w:val="558"/>
        </w:trPr>
        <w:tc>
          <w:tcPr>
            <w:tcW w:w="2460" w:type="dxa"/>
            <w:vMerge/>
          </w:tcPr>
          <w:p w14:paraId="4822AF96" w14:textId="77777777" w:rsidR="00CE7078" w:rsidRPr="00973FFC" w:rsidRDefault="00CE7078" w:rsidP="00440F7B">
            <w:pPr>
              <w:ind w:right="225"/>
              <w:rPr>
                <w:rFonts w:cs="Arial"/>
                <w:i/>
                <w:szCs w:val="22"/>
              </w:rPr>
            </w:pPr>
          </w:p>
        </w:tc>
        <w:tc>
          <w:tcPr>
            <w:tcW w:w="1190" w:type="dxa"/>
          </w:tcPr>
          <w:p w14:paraId="75B6EA8D"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40</w:t>
            </w:r>
          </w:p>
        </w:tc>
        <w:tc>
          <w:tcPr>
            <w:tcW w:w="4652" w:type="dxa"/>
          </w:tcPr>
          <w:p w14:paraId="055113FE" w14:textId="77777777" w:rsidR="00CE7078" w:rsidRPr="00973FFC" w:rsidRDefault="00CE7078" w:rsidP="00440F7B">
            <w:pPr>
              <w:autoSpaceDE w:val="0"/>
              <w:autoSpaceDN w:val="0"/>
              <w:adjustRightInd w:val="0"/>
              <w:ind w:right="114"/>
              <w:rPr>
                <w:rFonts w:cs="Arial"/>
                <w:szCs w:val="22"/>
              </w:rPr>
            </w:pPr>
            <w:r w:rsidRPr="00973FFC">
              <w:rPr>
                <w:rFonts w:cs="Arial"/>
                <w:szCs w:val="22"/>
              </w:rPr>
              <w:t>To understand the role of a leader in setting direction and taking responsibility for actions and decisions.</w:t>
            </w:r>
          </w:p>
        </w:tc>
      </w:tr>
      <w:tr w:rsidR="00CE7078" w:rsidRPr="00973FFC" w14:paraId="64EACD8E" w14:textId="77777777" w:rsidTr="00440F7B">
        <w:trPr>
          <w:trHeight w:val="778"/>
        </w:trPr>
        <w:tc>
          <w:tcPr>
            <w:tcW w:w="2460" w:type="dxa"/>
            <w:vMerge/>
          </w:tcPr>
          <w:p w14:paraId="3C5D80DA" w14:textId="77777777" w:rsidR="00CE7078" w:rsidRPr="00973FFC" w:rsidRDefault="00CE7078" w:rsidP="00440F7B">
            <w:pPr>
              <w:ind w:right="225"/>
              <w:rPr>
                <w:rFonts w:cs="Arial"/>
                <w:i/>
                <w:szCs w:val="22"/>
              </w:rPr>
            </w:pPr>
          </w:p>
        </w:tc>
        <w:tc>
          <w:tcPr>
            <w:tcW w:w="1190" w:type="dxa"/>
          </w:tcPr>
          <w:p w14:paraId="6A24F4D9"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41</w:t>
            </w:r>
          </w:p>
        </w:tc>
        <w:tc>
          <w:tcPr>
            <w:tcW w:w="4652" w:type="dxa"/>
          </w:tcPr>
          <w:p w14:paraId="26D217E1" w14:textId="77777777" w:rsidR="00CE7078" w:rsidRPr="00973FFC" w:rsidRDefault="00CE7078" w:rsidP="00440F7B">
            <w:pPr>
              <w:autoSpaceDE w:val="0"/>
              <w:autoSpaceDN w:val="0"/>
              <w:adjustRightInd w:val="0"/>
              <w:ind w:right="114"/>
              <w:rPr>
                <w:rFonts w:cs="Arial"/>
                <w:szCs w:val="22"/>
              </w:rPr>
            </w:pPr>
            <w:r w:rsidRPr="00973FFC">
              <w:rPr>
                <w:rFonts w:cs="Arial"/>
                <w:szCs w:val="22"/>
              </w:rPr>
              <w:t>Contextual awareness: the ability to understand and meet the needs of individuals, business and the community, and to understand how workplaces and organisations are governed.</w:t>
            </w:r>
          </w:p>
        </w:tc>
      </w:tr>
      <w:tr w:rsidR="00CE7078" w:rsidRPr="00973FFC" w14:paraId="0DB2B4C4" w14:textId="77777777" w:rsidTr="00440F7B">
        <w:trPr>
          <w:trHeight w:val="778"/>
        </w:trPr>
        <w:tc>
          <w:tcPr>
            <w:tcW w:w="2460" w:type="dxa"/>
            <w:vMerge/>
          </w:tcPr>
          <w:p w14:paraId="1EDCB0FB" w14:textId="77777777" w:rsidR="00CE7078" w:rsidRPr="00973FFC" w:rsidRDefault="00CE7078" w:rsidP="00440F7B">
            <w:pPr>
              <w:ind w:right="225"/>
              <w:rPr>
                <w:rFonts w:cs="Arial"/>
                <w:i/>
                <w:szCs w:val="22"/>
              </w:rPr>
            </w:pPr>
          </w:p>
        </w:tc>
        <w:tc>
          <w:tcPr>
            <w:tcW w:w="1190" w:type="dxa"/>
          </w:tcPr>
          <w:p w14:paraId="137E5258" w14:textId="77777777" w:rsidR="00CE7078" w:rsidRPr="00973FFC" w:rsidRDefault="00CE7078" w:rsidP="00440F7B">
            <w:pPr>
              <w:autoSpaceDE w:val="0"/>
              <w:autoSpaceDN w:val="0"/>
              <w:adjustRightInd w:val="0"/>
              <w:ind w:right="140"/>
              <w:jc w:val="center"/>
              <w:rPr>
                <w:rFonts w:cs="Arial"/>
                <w:szCs w:val="22"/>
              </w:rPr>
            </w:pPr>
            <w:r w:rsidRPr="00973FFC">
              <w:rPr>
                <w:rFonts w:cs="Arial"/>
                <w:szCs w:val="22"/>
              </w:rPr>
              <w:t>42</w:t>
            </w:r>
          </w:p>
        </w:tc>
        <w:tc>
          <w:tcPr>
            <w:tcW w:w="4652" w:type="dxa"/>
          </w:tcPr>
          <w:p w14:paraId="7029C68B" w14:textId="77777777" w:rsidR="00CE7078" w:rsidRPr="00973FFC" w:rsidRDefault="00CE7078" w:rsidP="00440F7B">
            <w:pPr>
              <w:autoSpaceDE w:val="0"/>
              <w:autoSpaceDN w:val="0"/>
              <w:adjustRightInd w:val="0"/>
              <w:ind w:right="114"/>
              <w:rPr>
                <w:rFonts w:cs="Arial"/>
                <w:szCs w:val="22"/>
              </w:rPr>
            </w:pPr>
            <w:r w:rsidRPr="00973FFC">
              <w:rPr>
                <w:rFonts w:cs="Arial"/>
                <w:szCs w:val="22"/>
              </w:rPr>
              <w:t>Sustainability: recognising factors in environmental and societal contexts relating to the opportunities and challenges created by computing systems across a range of human activities.</w:t>
            </w:r>
          </w:p>
        </w:tc>
      </w:tr>
    </w:tbl>
    <w:p w14:paraId="051C2EFF" w14:textId="77777777" w:rsidR="00C17FB5" w:rsidRPr="00973FFC" w:rsidRDefault="00C17FB5" w:rsidP="00B611F2">
      <w:pPr>
        <w:ind w:right="-482"/>
        <w:jc w:val="both"/>
        <w:rPr>
          <w:rFonts w:cs="Arial"/>
          <w:szCs w:val="22"/>
        </w:rPr>
      </w:pPr>
    </w:p>
    <w:p w14:paraId="1081CF86" w14:textId="77777777" w:rsidR="00440F7B" w:rsidRDefault="00440F7B">
      <w:pPr>
        <w:rPr>
          <w:b/>
        </w:rPr>
      </w:pPr>
      <w:r>
        <w:br w:type="page"/>
      </w:r>
    </w:p>
    <w:p w14:paraId="10687574" w14:textId="2921CB52" w:rsidR="00005990" w:rsidRPr="00973FFC" w:rsidRDefault="00005990" w:rsidP="00B611F2">
      <w:pPr>
        <w:pStyle w:val="Heading2"/>
      </w:pPr>
      <w:bookmarkStart w:id="31" w:name="_Toc493241940"/>
      <w:r w:rsidRPr="00973FFC">
        <w:t>Computing (Computer Networks &amp; Cybersecurity)</w:t>
      </w:r>
      <w:bookmarkEnd w:id="31"/>
      <w:r w:rsidRPr="00973FFC">
        <w:t xml:space="preserve"> </w:t>
      </w:r>
    </w:p>
    <w:p w14:paraId="37A63C4C" w14:textId="77777777" w:rsidR="00005990" w:rsidRPr="00973FFC" w:rsidRDefault="00005990" w:rsidP="00B611F2">
      <w:pPr>
        <w:ind w:right="-482"/>
        <w:jc w:val="both"/>
        <w:rPr>
          <w:rFonts w:cs="Arial"/>
          <w:szCs w:val="22"/>
        </w:rPr>
      </w:pPr>
    </w:p>
    <w:p w14:paraId="5A1886D8" w14:textId="77777777" w:rsidR="00440F7B" w:rsidRDefault="00440F7B" w:rsidP="00B611F2">
      <w:pPr>
        <w:ind w:right="-482"/>
        <w:jc w:val="both"/>
        <w:rPr>
          <w:rFonts w:cs="Arial"/>
          <w:szCs w:val="22"/>
        </w:rPr>
      </w:pPr>
      <w:r>
        <w:rPr>
          <w:rFonts w:cs="Arial"/>
          <w:szCs w:val="22"/>
        </w:rPr>
        <w:t xml:space="preserve">The Computing (Computer Networks &amp; Cybersecurity) </w:t>
      </w:r>
      <w:r w:rsidR="00005990" w:rsidRPr="00973FFC">
        <w:rPr>
          <w:rFonts w:cs="Arial"/>
          <w:szCs w:val="22"/>
        </w:rPr>
        <w:t>pathway provides the necessary background in hardware, software and computer systems, but this programme explores in-depth the themes of network technology, network management, network security, cybersecurity, computer forensics</w:t>
      </w:r>
      <w:r>
        <w:rPr>
          <w:rFonts w:cs="Arial"/>
          <w:szCs w:val="22"/>
        </w:rPr>
        <w:t xml:space="preserve"> and network operating systems. </w:t>
      </w:r>
    </w:p>
    <w:p w14:paraId="07608432" w14:textId="77777777" w:rsidR="00440F7B" w:rsidRDefault="00440F7B" w:rsidP="00B611F2">
      <w:pPr>
        <w:ind w:right="-482"/>
        <w:jc w:val="both"/>
        <w:rPr>
          <w:rFonts w:cs="Arial"/>
          <w:szCs w:val="22"/>
        </w:rPr>
      </w:pPr>
    </w:p>
    <w:p w14:paraId="72995E5C" w14:textId="79FA0360" w:rsidR="00005990" w:rsidRPr="00973FFC" w:rsidRDefault="00005990" w:rsidP="00B611F2">
      <w:pPr>
        <w:ind w:right="-482"/>
        <w:jc w:val="both"/>
        <w:rPr>
          <w:rFonts w:cs="Arial"/>
          <w:szCs w:val="22"/>
        </w:rPr>
      </w:pPr>
      <w:r w:rsidRPr="00973FFC">
        <w:rPr>
          <w:rFonts w:cs="Arial"/>
          <w:szCs w:val="22"/>
        </w:rPr>
        <w:t>As well as a general grounding in computing and computer systems several specialist modules are studied including IP Internetworking, Introduction to Networks, Computer Forensics, Routing and Switching Concepts, Server Management and Virtualisation, Network Operating Systems and Security, Intro to Wireless Networks and Simulation, Advanced Routing, Network and Data Centre Management, Advanced Cybersecurity and Wide Area Networks.</w:t>
      </w:r>
    </w:p>
    <w:p w14:paraId="00C5D6AD" w14:textId="77777777" w:rsidR="00005990" w:rsidRPr="00973FFC" w:rsidRDefault="00005990" w:rsidP="00B611F2">
      <w:pPr>
        <w:ind w:right="-482"/>
        <w:jc w:val="both"/>
        <w:rPr>
          <w:rFonts w:cs="Arial"/>
          <w:szCs w:val="22"/>
        </w:rPr>
      </w:pPr>
    </w:p>
    <w:p w14:paraId="1CBC31A1" w14:textId="77777777" w:rsidR="00440F7B" w:rsidRDefault="00005990" w:rsidP="00B611F2">
      <w:pPr>
        <w:ind w:right="-482"/>
        <w:jc w:val="both"/>
        <w:rPr>
          <w:rFonts w:cs="Arial"/>
          <w:szCs w:val="22"/>
        </w:rPr>
      </w:pPr>
      <w:r w:rsidRPr="00973FFC">
        <w:rPr>
          <w:rFonts w:cs="Arial"/>
          <w:szCs w:val="22"/>
        </w:rPr>
        <w:t xml:space="preserve">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w:t>
      </w:r>
    </w:p>
    <w:p w14:paraId="02B65D26" w14:textId="77777777" w:rsidR="00440F7B" w:rsidRDefault="00440F7B" w:rsidP="00B611F2">
      <w:pPr>
        <w:ind w:right="-482"/>
        <w:jc w:val="both"/>
        <w:rPr>
          <w:rFonts w:cs="Arial"/>
          <w:szCs w:val="22"/>
        </w:rPr>
      </w:pPr>
    </w:p>
    <w:p w14:paraId="40C96A03" w14:textId="7AC8C18E" w:rsidR="00005990" w:rsidRPr="00973FFC" w:rsidRDefault="00005990" w:rsidP="00B611F2">
      <w:pPr>
        <w:ind w:right="-482"/>
        <w:jc w:val="both"/>
        <w:rPr>
          <w:rFonts w:cs="Arial"/>
          <w:szCs w:val="22"/>
        </w:rPr>
      </w:pPr>
      <w:r w:rsidRPr="00973FFC">
        <w:rPr>
          <w:rFonts w:cs="Arial"/>
          <w:szCs w:val="22"/>
        </w:rPr>
        <w:t xml:space="preserve">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09F4D3A7" w14:textId="77777777" w:rsidR="00005990" w:rsidRPr="00973FFC" w:rsidRDefault="00005990" w:rsidP="00B611F2">
      <w:pPr>
        <w:ind w:right="-482"/>
        <w:jc w:val="both"/>
        <w:rPr>
          <w:rFonts w:cs="Arial"/>
          <w:szCs w:val="22"/>
        </w:rPr>
      </w:pPr>
    </w:p>
    <w:p w14:paraId="6F827739" w14:textId="77777777" w:rsidR="00C17FB5" w:rsidRPr="00973FFC" w:rsidRDefault="00C17FB5" w:rsidP="00B611F2">
      <w:pPr>
        <w:ind w:right="-482"/>
        <w:jc w:val="both"/>
        <w:rPr>
          <w:rFonts w:cs="Arial"/>
          <w:szCs w:val="22"/>
        </w:rPr>
      </w:pPr>
    </w:p>
    <w:p w14:paraId="12790E7A" w14:textId="6103145C" w:rsidR="00534395" w:rsidRDefault="00534395" w:rsidP="00B611F2">
      <w:pPr>
        <w:ind w:right="-482"/>
        <w:jc w:val="both"/>
        <w:rPr>
          <w:rFonts w:cs="Arial"/>
          <w:szCs w:val="22"/>
        </w:rPr>
      </w:pPr>
      <w:r w:rsidRPr="00973FFC">
        <w:rPr>
          <w:rFonts w:cs="Arial"/>
          <w:szCs w:val="22"/>
        </w:rPr>
        <w:t>Table 6.</w:t>
      </w:r>
      <w:r w:rsidR="00B611F2">
        <w:rPr>
          <w:rFonts w:cs="Arial"/>
          <w:szCs w:val="22"/>
        </w:rPr>
        <w:t>4</w:t>
      </w:r>
      <w:r w:rsidRPr="00973FFC">
        <w:rPr>
          <w:rFonts w:cs="Arial"/>
          <w:szCs w:val="22"/>
        </w:rPr>
        <w:t xml:space="preserve"> shows the full list of modules that are studied by the Computing (Computer Networks &amp; Cybersecurity) pathway.</w:t>
      </w:r>
    </w:p>
    <w:p w14:paraId="492D2CB2" w14:textId="77777777" w:rsidR="00534395" w:rsidRPr="00973FFC" w:rsidRDefault="00534395" w:rsidP="00B611F2">
      <w:pPr>
        <w:ind w:right="-482"/>
        <w:jc w:val="both"/>
        <w:rPr>
          <w:rFonts w:cs="Arial"/>
          <w:szCs w:val="22"/>
        </w:rPr>
      </w:pPr>
    </w:p>
    <w:tbl>
      <w:tblPr>
        <w:tblStyle w:val="TableGrid"/>
        <w:tblW w:w="8647" w:type="dxa"/>
        <w:tblInd w:w="137" w:type="dxa"/>
        <w:tblLayout w:type="fixed"/>
        <w:tblLook w:val="04A0" w:firstRow="1" w:lastRow="0" w:firstColumn="1" w:lastColumn="0" w:noHBand="0" w:noVBand="1"/>
      </w:tblPr>
      <w:tblGrid>
        <w:gridCol w:w="1961"/>
        <w:gridCol w:w="3091"/>
        <w:gridCol w:w="719"/>
        <w:gridCol w:w="719"/>
        <w:gridCol w:w="719"/>
        <w:gridCol w:w="719"/>
        <w:gridCol w:w="719"/>
      </w:tblGrid>
      <w:tr w:rsidR="00534395" w:rsidRPr="00973FFC" w14:paraId="0F3A2E84" w14:textId="77777777" w:rsidTr="00440F7B">
        <w:trPr>
          <w:cantSplit/>
          <w:trHeight w:val="2520"/>
          <w:tblHeader/>
        </w:trPr>
        <w:tc>
          <w:tcPr>
            <w:tcW w:w="1961" w:type="dxa"/>
            <w:tcBorders>
              <w:top w:val="single" w:sz="4" w:space="0" w:color="auto"/>
              <w:left w:val="single" w:sz="4" w:space="0" w:color="auto"/>
              <w:bottom w:val="single" w:sz="4" w:space="0" w:color="auto"/>
              <w:right w:val="single" w:sz="4" w:space="0" w:color="auto"/>
            </w:tcBorders>
            <w:textDirection w:val="btLr"/>
            <w:hideMark/>
          </w:tcPr>
          <w:p w14:paraId="6518825A"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Code</w:t>
            </w:r>
          </w:p>
        </w:tc>
        <w:tc>
          <w:tcPr>
            <w:tcW w:w="3091" w:type="dxa"/>
            <w:tcBorders>
              <w:top w:val="single" w:sz="4" w:space="0" w:color="auto"/>
              <w:left w:val="single" w:sz="4" w:space="0" w:color="auto"/>
              <w:bottom w:val="single" w:sz="4" w:space="0" w:color="auto"/>
              <w:right w:val="single" w:sz="4" w:space="0" w:color="auto"/>
            </w:tcBorders>
            <w:textDirection w:val="btLr"/>
            <w:hideMark/>
          </w:tcPr>
          <w:p w14:paraId="784DA0CA"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title</w:t>
            </w:r>
          </w:p>
        </w:tc>
        <w:tc>
          <w:tcPr>
            <w:tcW w:w="719" w:type="dxa"/>
            <w:tcBorders>
              <w:top w:val="single" w:sz="4" w:space="0" w:color="auto"/>
              <w:left w:val="single" w:sz="4" w:space="0" w:color="auto"/>
              <w:bottom w:val="single" w:sz="4" w:space="0" w:color="auto"/>
              <w:right w:val="single" w:sz="4" w:space="0" w:color="auto"/>
            </w:tcBorders>
            <w:textDirection w:val="btLr"/>
            <w:hideMark/>
          </w:tcPr>
          <w:p w14:paraId="551E6D60"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Credit value</w:t>
            </w:r>
          </w:p>
        </w:tc>
        <w:tc>
          <w:tcPr>
            <w:tcW w:w="719" w:type="dxa"/>
            <w:tcBorders>
              <w:top w:val="single" w:sz="4" w:space="0" w:color="auto"/>
              <w:left w:val="single" w:sz="4" w:space="0" w:color="auto"/>
              <w:bottom w:val="single" w:sz="4" w:space="0" w:color="auto"/>
              <w:right w:val="single" w:sz="4" w:space="0" w:color="auto"/>
            </w:tcBorders>
            <w:textDirection w:val="btLr"/>
            <w:hideMark/>
          </w:tcPr>
          <w:p w14:paraId="0B56EFCB"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Compulsory (X) or Option (O)</w:t>
            </w:r>
          </w:p>
        </w:tc>
        <w:tc>
          <w:tcPr>
            <w:tcW w:w="719" w:type="dxa"/>
            <w:tcBorders>
              <w:top w:val="single" w:sz="4" w:space="0" w:color="auto"/>
              <w:left w:val="single" w:sz="4" w:space="0" w:color="auto"/>
              <w:bottom w:val="single" w:sz="4" w:space="0" w:color="auto"/>
              <w:right w:val="single" w:sz="4" w:space="0" w:color="auto"/>
            </w:tcBorders>
            <w:textDirection w:val="btLr"/>
            <w:hideMark/>
          </w:tcPr>
          <w:p w14:paraId="2139F226"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New (N) or existing (E)</w:t>
            </w:r>
          </w:p>
        </w:tc>
        <w:tc>
          <w:tcPr>
            <w:tcW w:w="719" w:type="dxa"/>
            <w:tcBorders>
              <w:top w:val="single" w:sz="4" w:space="0" w:color="auto"/>
              <w:left w:val="single" w:sz="4" w:space="0" w:color="auto"/>
              <w:bottom w:val="single" w:sz="4" w:space="0" w:color="auto"/>
              <w:right w:val="single" w:sz="4" w:space="0" w:color="auto"/>
            </w:tcBorders>
            <w:textDirection w:val="btLr"/>
            <w:hideMark/>
          </w:tcPr>
          <w:p w14:paraId="470B6682"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 xml:space="preserve">If existing, has it been revised? </w:t>
            </w:r>
          </w:p>
        </w:tc>
        <w:tc>
          <w:tcPr>
            <w:tcW w:w="719" w:type="dxa"/>
            <w:tcBorders>
              <w:top w:val="single" w:sz="4" w:space="0" w:color="auto"/>
              <w:left w:val="single" w:sz="4" w:space="0" w:color="auto"/>
              <w:bottom w:val="single" w:sz="4" w:space="0" w:color="auto"/>
              <w:right w:val="single" w:sz="4" w:space="0" w:color="auto"/>
            </w:tcBorders>
            <w:textDirection w:val="btLr"/>
            <w:hideMark/>
          </w:tcPr>
          <w:p w14:paraId="1B6866BD"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Shared with other programmes?</w:t>
            </w:r>
          </w:p>
        </w:tc>
      </w:tr>
      <w:tr w:rsidR="00534395" w:rsidRPr="00973FFC" w14:paraId="013ACCDF" w14:textId="77777777" w:rsidTr="00440F7B">
        <w:tc>
          <w:tcPr>
            <w:tcW w:w="8647"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61726DD" w14:textId="77777777" w:rsidR="00534395" w:rsidRPr="00973FFC" w:rsidRDefault="00534395"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Level 4</w:t>
            </w:r>
          </w:p>
        </w:tc>
      </w:tr>
      <w:tr w:rsidR="00534395" w:rsidRPr="00973FFC" w14:paraId="50598EEE"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47D23FA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M4X00995</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7E0F62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Academic and Employability Skills</w:t>
            </w:r>
          </w:p>
        </w:tc>
        <w:tc>
          <w:tcPr>
            <w:tcW w:w="719" w:type="dxa"/>
            <w:tcBorders>
              <w:top w:val="single" w:sz="4" w:space="0" w:color="auto"/>
              <w:left w:val="single" w:sz="4" w:space="0" w:color="auto"/>
              <w:bottom w:val="single" w:sz="4" w:space="0" w:color="auto"/>
              <w:right w:val="single" w:sz="4" w:space="0" w:color="auto"/>
            </w:tcBorders>
            <w:vAlign w:val="center"/>
            <w:hideMark/>
          </w:tcPr>
          <w:p w14:paraId="3C5057F0"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714A723E"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500DAF7B"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tcPr>
          <w:p w14:paraId="3811DE5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208CB070"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4285BD08"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16CD1CED"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M4X00997</w:t>
            </w:r>
          </w:p>
        </w:tc>
        <w:tc>
          <w:tcPr>
            <w:tcW w:w="3091" w:type="dxa"/>
            <w:tcBorders>
              <w:top w:val="single" w:sz="4" w:space="0" w:color="auto"/>
              <w:left w:val="single" w:sz="4" w:space="0" w:color="auto"/>
              <w:bottom w:val="single" w:sz="4" w:space="0" w:color="auto"/>
              <w:right w:val="single" w:sz="4" w:space="0" w:color="auto"/>
            </w:tcBorders>
            <w:vAlign w:val="center"/>
            <w:hideMark/>
          </w:tcPr>
          <w:p w14:paraId="55DB691E"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Computational Thinking</w:t>
            </w:r>
          </w:p>
        </w:tc>
        <w:tc>
          <w:tcPr>
            <w:tcW w:w="719" w:type="dxa"/>
            <w:tcBorders>
              <w:top w:val="single" w:sz="4" w:space="0" w:color="auto"/>
              <w:left w:val="single" w:sz="4" w:space="0" w:color="auto"/>
              <w:bottom w:val="single" w:sz="4" w:space="0" w:color="auto"/>
              <w:right w:val="single" w:sz="4" w:space="0" w:color="auto"/>
            </w:tcBorders>
            <w:vAlign w:val="center"/>
            <w:hideMark/>
          </w:tcPr>
          <w:p w14:paraId="5D5C8681"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41A0DE33"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5379347A"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tcPr>
          <w:p w14:paraId="6BDF0003"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65106F2B"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3A278A5A"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1FB1B1C7"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D4X00002</w:t>
            </w:r>
          </w:p>
        </w:tc>
        <w:tc>
          <w:tcPr>
            <w:tcW w:w="3091" w:type="dxa"/>
            <w:tcBorders>
              <w:top w:val="single" w:sz="4" w:space="0" w:color="auto"/>
              <w:left w:val="single" w:sz="4" w:space="0" w:color="auto"/>
              <w:bottom w:val="single" w:sz="4" w:space="0" w:color="auto"/>
              <w:right w:val="single" w:sz="4" w:space="0" w:color="auto"/>
            </w:tcBorders>
            <w:vAlign w:val="center"/>
            <w:hideMark/>
          </w:tcPr>
          <w:p w14:paraId="7EFDD8E9"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Computer Architecture &amp; Networks</w:t>
            </w:r>
          </w:p>
        </w:tc>
        <w:tc>
          <w:tcPr>
            <w:tcW w:w="719" w:type="dxa"/>
            <w:tcBorders>
              <w:top w:val="single" w:sz="4" w:space="0" w:color="auto"/>
              <w:left w:val="single" w:sz="4" w:space="0" w:color="auto"/>
              <w:bottom w:val="single" w:sz="4" w:space="0" w:color="auto"/>
              <w:right w:val="single" w:sz="4" w:space="0" w:color="auto"/>
            </w:tcBorders>
            <w:vAlign w:val="center"/>
            <w:hideMark/>
          </w:tcPr>
          <w:p w14:paraId="6B7756A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5C436595"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209CF227"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400280A9"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3B0E999A"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42C5466A"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19F37DA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D4X00003</w:t>
            </w:r>
          </w:p>
        </w:tc>
        <w:tc>
          <w:tcPr>
            <w:tcW w:w="3091" w:type="dxa"/>
            <w:tcBorders>
              <w:top w:val="single" w:sz="4" w:space="0" w:color="auto"/>
              <w:left w:val="single" w:sz="4" w:space="0" w:color="auto"/>
              <w:bottom w:val="single" w:sz="4" w:space="0" w:color="auto"/>
              <w:right w:val="single" w:sz="4" w:space="0" w:color="auto"/>
            </w:tcBorders>
            <w:vAlign w:val="center"/>
            <w:hideMark/>
          </w:tcPr>
          <w:p w14:paraId="2D2768A6"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Governance, Legislation and Ethics (Work Based)</w:t>
            </w:r>
          </w:p>
        </w:tc>
        <w:tc>
          <w:tcPr>
            <w:tcW w:w="719" w:type="dxa"/>
            <w:tcBorders>
              <w:top w:val="single" w:sz="4" w:space="0" w:color="auto"/>
              <w:left w:val="single" w:sz="4" w:space="0" w:color="auto"/>
              <w:bottom w:val="single" w:sz="4" w:space="0" w:color="auto"/>
              <w:right w:val="single" w:sz="4" w:space="0" w:color="auto"/>
            </w:tcBorders>
            <w:vAlign w:val="center"/>
            <w:hideMark/>
          </w:tcPr>
          <w:p w14:paraId="5BE67601"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3349EC11"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35F20AA3"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218EED7A"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0339282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4C811E5C"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252B34D7"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M4X01003</w:t>
            </w:r>
          </w:p>
        </w:tc>
        <w:tc>
          <w:tcPr>
            <w:tcW w:w="3091" w:type="dxa"/>
            <w:tcBorders>
              <w:top w:val="single" w:sz="4" w:space="0" w:color="auto"/>
              <w:left w:val="single" w:sz="4" w:space="0" w:color="auto"/>
              <w:bottom w:val="single" w:sz="4" w:space="0" w:color="auto"/>
              <w:right w:val="single" w:sz="4" w:space="0" w:color="auto"/>
            </w:tcBorders>
            <w:vAlign w:val="center"/>
            <w:hideMark/>
          </w:tcPr>
          <w:p w14:paraId="0596EEE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 xml:space="preserve">Information Engineering </w:t>
            </w:r>
          </w:p>
        </w:tc>
        <w:tc>
          <w:tcPr>
            <w:tcW w:w="719" w:type="dxa"/>
            <w:tcBorders>
              <w:top w:val="single" w:sz="4" w:space="0" w:color="auto"/>
              <w:left w:val="single" w:sz="4" w:space="0" w:color="auto"/>
              <w:bottom w:val="single" w:sz="4" w:space="0" w:color="auto"/>
              <w:right w:val="single" w:sz="4" w:space="0" w:color="auto"/>
            </w:tcBorders>
            <w:vAlign w:val="center"/>
            <w:hideMark/>
          </w:tcPr>
          <w:p w14:paraId="0A57E2B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68A2702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3AB5A644"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hideMark/>
          </w:tcPr>
          <w:p w14:paraId="65B86295"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hideMark/>
          </w:tcPr>
          <w:p w14:paraId="6DAACCD6"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50C99056"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10768990"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D4X00006</w:t>
            </w:r>
          </w:p>
        </w:tc>
        <w:tc>
          <w:tcPr>
            <w:tcW w:w="3091" w:type="dxa"/>
            <w:tcBorders>
              <w:top w:val="single" w:sz="4" w:space="0" w:color="auto"/>
              <w:left w:val="single" w:sz="4" w:space="0" w:color="auto"/>
              <w:bottom w:val="single" w:sz="4" w:space="0" w:color="auto"/>
              <w:right w:val="single" w:sz="4" w:space="0" w:color="auto"/>
            </w:tcBorders>
            <w:vAlign w:val="center"/>
            <w:hideMark/>
          </w:tcPr>
          <w:p w14:paraId="2E88207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Programming 1</w:t>
            </w:r>
          </w:p>
        </w:tc>
        <w:tc>
          <w:tcPr>
            <w:tcW w:w="719" w:type="dxa"/>
            <w:tcBorders>
              <w:top w:val="single" w:sz="4" w:space="0" w:color="auto"/>
              <w:left w:val="single" w:sz="4" w:space="0" w:color="auto"/>
              <w:bottom w:val="single" w:sz="4" w:space="0" w:color="auto"/>
              <w:right w:val="single" w:sz="4" w:space="0" w:color="auto"/>
            </w:tcBorders>
            <w:vAlign w:val="center"/>
            <w:hideMark/>
          </w:tcPr>
          <w:p w14:paraId="3753710B"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172482B9"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 (not HNC)</w:t>
            </w:r>
          </w:p>
        </w:tc>
        <w:tc>
          <w:tcPr>
            <w:tcW w:w="719" w:type="dxa"/>
            <w:tcBorders>
              <w:top w:val="single" w:sz="4" w:space="0" w:color="auto"/>
              <w:left w:val="single" w:sz="4" w:space="0" w:color="auto"/>
              <w:bottom w:val="single" w:sz="4" w:space="0" w:color="auto"/>
              <w:right w:val="single" w:sz="4" w:space="0" w:color="auto"/>
            </w:tcBorders>
            <w:vAlign w:val="center"/>
            <w:hideMark/>
          </w:tcPr>
          <w:p w14:paraId="6EB7B0D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180947A9"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370EE08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47426F0B"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5FB30A8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D4X00010</w:t>
            </w:r>
          </w:p>
        </w:tc>
        <w:tc>
          <w:tcPr>
            <w:tcW w:w="3091" w:type="dxa"/>
            <w:tcBorders>
              <w:top w:val="single" w:sz="4" w:space="0" w:color="auto"/>
              <w:left w:val="single" w:sz="4" w:space="0" w:color="auto"/>
              <w:bottom w:val="single" w:sz="4" w:space="0" w:color="auto"/>
              <w:right w:val="single" w:sz="4" w:space="0" w:color="auto"/>
            </w:tcBorders>
            <w:vAlign w:val="center"/>
            <w:hideMark/>
          </w:tcPr>
          <w:p w14:paraId="72A7F4B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Introduction to Networks</w:t>
            </w:r>
          </w:p>
        </w:tc>
        <w:tc>
          <w:tcPr>
            <w:tcW w:w="719" w:type="dxa"/>
            <w:tcBorders>
              <w:top w:val="single" w:sz="4" w:space="0" w:color="auto"/>
              <w:left w:val="single" w:sz="4" w:space="0" w:color="auto"/>
              <w:bottom w:val="single" w:sz="4" w:space="0" w:color="auto"/>
              <w:right w:val="single" w:sz="4" w:space="0" w:color="auto"/>
            </w:tcBorders>
            <w:vAlign w:val="center"/>
            <w:hideMark/>
          </w:tcPr>
          <w:p w14:paraId="30634315"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6B113E30"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0F8BB52C"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hideMark/>
          </w:tcPr>
          <w:p w14:paraId="7DB204AA"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hideMark/>
          </w:tcPr>
          <w:p w14:paraId="3169E9FD"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706C0C30"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5AAAD48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rPr>
              <w:t>D4X00005</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6A94A70"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rPr>
              <w:t>Introduction to Web Dev</w:t>
            </w:r>
          </w:p>
        </w:tc>
        <w:tc>
          <w:tcPr>
            <w:tcW w:w="719" w:type="dxa"/>
            <w:tcBorders>
              <w:top w:val="single" w:sz="4" w:space="0" w:color="auto"/>
              <w:left w:val="single" w:sz="4" w:space="0" w:color="auto"/>
              <w:bottom w:val="single" w:sz="4" w:space="0" w:color="auto"/>
              <w:right w:val="single" w:sz="4" w:space="0" w:color="auto"/>
            </w:tcBorders>
            <w:vAlign w:val="center"/>
            <w:hideMark/>
          </w:tcPr>
          <w:p w14:paraId="07999863"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2A77BE7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19" w:type="dxa"/>
            <w:tcBorders>
              <w:top w:val="single" w:sz="4" w:space="0" w:color="auto"/>
              <w:left w:val="single" w:sz="4" w:space="0" w:color="auto"/>
              <w:bottom w:val="single" w:sz="4" w:space="0" w:color="auto"/>
              <w:right w:val="single" w:sz="4" w:space="0" w:color="auto"/>
            </w:tcBorders>
            <w:vAlign w:val="center"/>
            <w:hideMark/>
          </w:tcPr>
          <w:p w14:paraId="4ED1E2E5"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64FA4FF8"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71DAC2B2"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534395" w:rsidRPr="00973FFC" w14:paraId="7C075D3C" w14:textId="77777777" w:rsidTr="00440F7B">
        <w:trPr>
          <w:trHeight w:val="525"/>
        </w:trPr>
        <w:tc>
          <w:tcPr>
            <w:tcW w:w="1961" w:type="dxa"/>
            <w:tcBorders>
              <w:top w:val="single" w:sz="4" w:space="0" w:color="auto"/>
              <w:left w:val="single" w:sz="4" w:space="0" w:color="auto"/>
              <w:bottom w:val="single" w:sz="4" w:space="0" w:color="auto"/>
              <w:right w:val="single" w:sz="4" w:space="0" w:color="auto"/>
            </w:tcBorders>
            <w:vAlign w:val="center"/>
            <w:hideMark/>
          </w:tcPr>
          <w:p w14:paraId="7C1C926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D4X00008</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F2A960C"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Work Based Project (HNC only)</w:t>
            </w:r>
          </w:p>
        </w:tc>
        <w:tc>
          <w:tcPr>
            <w:tcW w:w="719" w:type="dxa"/>
            <w:tcBorders>
              <w:top w:val="single" w:sz="4" w:space="0" w:color="auto"/>
              <w:left w:val="single" w:sz="4" w:space="0" w:color="auto"/>
              <w:bottom w:val="single" w:sz="4" w:space="0" w:color="auto"/>
              <w:right w:val="single" w:sz="4" w:space="0" w:color="auto"/>
            </w:tcBorders>
            <w:vAlign w:val="center"/>
            <w:hideMark/>
          </w:tcPr>
          <w:p w14:paraId="4FCB2F96"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40ED769E"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 (HNC)</w:t>
            </w:r>
          </w:p>
        </w:tc>
        <w:tc>
          <w:tcPr>
            <w:tcW w:w="719" w:type="dxa"/>
            <w:tcBorders>
              <w:top w:val="single" w:sz="4" w:space="0" w:color="auto"/>
              <w:left w:val="single" w:sz="4" w:space="0" w:color="auto"/>
              <w:bottom w:val="single" w:sz="4" w:space="0" w:color="auto"/>
              <w:right w:val="single" w:sz="4" w:space="0" w:color="auto"/>
            </w:tcBorders>
            <w:vAlign w:val="center"/>
            <w:hideMark/>
          </w:tcPr>
          <w:p w14:paraId="70EC5F2A"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370BD14F"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5B6991B3" w14:textId="77777777" w:rsidR="00534395" w:rsidRPr="00973FFC" w:rsidRDefault="00534395"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r>
    </w:tbl>
    <w:p w14:paraId="1B3343FC" w14:textId="77777777" w:rsidR="00440F7B" w:rsidRDefault="00440F7B" w:rsidP="00B611F2">
      <w:pPr>
        <w:ind w:right="-482"/>
        <w:jc w:val="both"/>
        <w:rPr>
          <w:rFonts w:cs="Arial"/>
          <w:b/>
          <w:szCs w:val="22"/>
        </w:rPr>
      </w:pPr>
    </w:p>
    <w:p w14:paraId="69C6A849" w14:textId="48FBDAC8" w:rsidR="00534395" w:rsidRPr="00973FFC" w:rsidRDefault="00534395" w:rsidP="00B611F2">
      <w:pPr>
        <w:ind w:right="-482"/>
        <w:jc w:val="both"/>
        <w:rPr>
          <w:rFonts w:cs="Arial"/>
          <w:b/>
          <w:szCs w:val="22"/>
        </w:rPr>
      </w:pPr>
      <w:r w:rsidRPr="00973FFC">
        <w:rPr>
          <w:rFonts w:cs="Arial"/>
          <w:b/>
          <w:szCs w:val="22"/>
        </w:rPr>
        <w:t>Table 6.</w:t>
      </w:r>
      <w:r w:rsidR="00B611F2">
        <w:rPr>
          <w:rFonts w:cs="Arial"/>
          <w:b/>
          <w:szCs w:val="22"/>
        </w:rPr>
        <w:t>4</w:t>
      </w:r>
      <w:r w:rsidRPr="00973FFC">
        <w:rPr>
          <w:rFonts w:cs="Arial"/>
          <w:b/>
          <w:szCs w:val="22"/>
        </w:rPr>
        <w:t xml:space="preserve"> Full list of modules for Computing (Computer Networks &amp; Cybersecurity)</w:t>
      </w:r>
    </w:p>
    <w:p w14:paraId="0532E5B2" w14:textId="77777777" w:rsidR="00534395" w:rsidRPr="00973FFC" w:rsidRDefault="00534395" w:rsidP="00B611F2">
      <w:pPr>
        <w:ind w:right="-482"/>
        <w:jc w:val="both"/>
        <w:rPr>
          <w:rFonts w:cs="Arial"/>
          <w:szCs w:val="22"/>
        </w:rPr>
      </w:pPr>
    </w:p>
    <w:p w14:paraId="0CA283BB" w14:textId="77777777" w:rsidR="00534395" w:rsidRPr="00973FFC" w:rsidRDefault="00534395" w:rsidP="00B611F2">
      <w:pPr>
        <w:ind w:right="-482"/>
        <w:jc w:val="both"/>
        <w:rPr>
          <w:rFonts w:cs="Arial"/>
          <w:szCs w:val="22"/>
        </w:rPr>
      </w:pPr>
      <w:r w:rsidRPr="00973FFC">
        <w:rPr>
          <w:rFonts w:cs="Arial"/>
          <w:szCs w:val="22"/>
        </w:rPr>
        <w:t xml:space="preserve">If students wish to study for a HNC only, then they will be required to study the Work Based Project (M5X01061).  Students that wish to exit after a HND only, as identified at enrolment, will be required to study the Implementation Project (M5X01061). </w:t>
      </w:r>
    </w:p>
    <w:p w14:paraId="4151FDFD" w14:textId="77777777" w:rsidR="00CE7078" w:rsidRPr="00973FFC" w:rsidRDefault="00CE7078" w:rsidP="00B611F2">
      <w:pPr>
        <w:ind w:right="-482"/>
        <w:jc w:val="both"/>
        <w:rPr>
          <w:rFonts w:cs="Arial"/>
          <w:szCs w:val="22"/>
        </w:rPr>
      </w:pPr>
    </w:p>
    <w:p w14:paraId="0189A077" w14:textId="77777777" w:rsidR="00CE7078" w:rsidRPr="00973FFC" w:rsidRDefault="00CE7078" w:rsidP="00B611F2">
      <w:pPr>
        <w:ind w:right="-482"/>
        <w:jc w:val="both"/>
        <w:rPr>
          <w:rFonts w:cs="Arial"/>
          <w:szCs w:val="22"/>
        </w:rPr>
      </w:pPr>
    </w:p>
    <w:p w14:paraId="00EADB16" w14:textId="77777777" w:rsidR="00CE7078" w:rsidRPr="00973FFC" w:rsidRDefault="00CE7078" w:rsidP="00B611F2">
      <w:pPr>
        <w:pStyle w:val="Heading3"/>
        <w:ind w:right="-482"/>
        <w:jc w:val="left"/>
        <w:rPr>
          <w:rFonts w:cs="Arial"/>
          <w:szCs w:val="22"/>
        </w:rPr>
      </w:pPr>
      <w:bookmarkStart w:id="32" w:name="_Toc485042734"/>
      <w:r w:rsidRPr="00973FFC">
        <w:rPr>
          <w:rFonts w:cs="Arial"/>
          <w:szCs w:val="22"/>
        </w:rPr>
        <w:t>Programme Intended Learning Outcomes (PILOs)</w:t>
      </w:r>
      <w:bookmarkEnd w:id="32"/>
    </w:p>
    <w:p w14:paraId="2D9B198F" w14:textId="77777777" w:rsidR="00CE7078" w:rsidRPr="00973FFC" w:rsidRDefault="00CE7078" w:rsidP="00B611F2">
      <w:pPr>
        <w:ind w:right="-482"/>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CE7078" w:rsidRPr="00973FFC" w14:paraId="1CF4D538" w14:textId="77777777" w:rsidTr="00440F7B">
        <w:trPr>
          <w:trHeight w:val="1956"/>
          <w:tblHeader/>
        </w:trPr>
        <w:tc>
          <w:tcPr>
            <w:tcW w:w="2460" w:type="dxa"/>
            <w:vAlign w:val="center"/>
          </w:tcPr>
          <w:p w14:paraId="607228D4" w14:textId="77777777" w:rsidR="00CE7078" w:rsidRPr="00973FFC" w:rsidRDefault="00CE7078" w:rsidP="00440F7B">
            <w:pPr>
              <w:ind w:right="225"/>
              <w:jc w:val="center"/>
              <w:rPr>
                <w:rFonts w:cs="Arial"/>
                <w:b/>
                <w:szCs w:val="22"/>
              </w:rPr>
            </w:pPr>
            <w:r w:rsidRPr="00973FFC">
              <w:rPr>
                <w:rFonts w:cs="Arial"/>
                <w:b/>
                <w:szCs w:val="22"/>
              </w:rPr>
              <w:t>Abilities and Skills</w:t>
            </w:r>
          </w:p>
        </w:tc>
        <w:tc>
          <w:tcPr>
            <w:tcW w:w="1190" w:type="dxa"/>
            <w:vAlign w:val="center"/>
          </w:tcPr>
          <w:p w14:paraId="16953E3C" w14:textId="77777777" w:rsidR="00CE7078" w:rsidRPr="00973FFC" w:rsidRDefault="00CE7078" w:rsidP="00440F7B">
            <w:pPr>
              <w:ind w:right="140"/>
              <w:jc w:val="center"/>
              <w:rPr>
                <w:rFonts w:cs="Arial"/>
                <w:b/>
                <w:szCs w:val="22"/>
              </w:rPr>
            </w:pPr>
            <w:r w:rsidRPr="00973FFC">
              <w:rPr>
                <w:rFonts w:cs="Arial"/>
                <w:b/>
                <w:szCs w:val="22"/>
              </w:rPr>
              <w:t>PILO Number</w:t>
            </w:r>
          </w:p>
        </w:tc>
        <w:tc>
          <w:tcPr>
            <w:tcW w:w="4652" w:type="dxa"/>
            <w:vAlign w:val="center"/>
          </w:tcPr>
          <w:p w14:paraId="768148E1" w14:textId="77777777" w:rsidR="00CE7078" w:rsidRPr="00973FFC" w:rsidRDefault="00CE7078" w:rsidP="00440F7B">
            <w:pPr>
              <w:ind w:right="114"/>
              <w:jc w:val="center"/>
              <w:rPr>
                <w:rFonts w:cs="Arial"/>
                <w:b/>
                <w:szCs w:val="22"/>
              </w:rPr>
            </w:pPr>
            <w:r w:rsidRPr="00973FFC">
              <w:rPr>
                <w:rFonts w:cs="Arial"/>
                <w:b/>
                <w:szCs w:val="22"/>
              </w:rPr>
              <w:t>Programme Intended Learning Outcomes (PILOs)</w:t>
            </w:r>
          </w:p>
          <w:p w14:paraId="58D5CBB5" w14:textId="77777777" w:rsidR="00CE7078" w:rsidRPr="00973FFC" w:rsidRDefault="00CE7078" w:rsidP="00440F7B">
            <w:pPr>
              <w:ind w:right="114"/>
              <w:jc w:val="center"/>
              <w:rPr>
                <w:rFonts w:cs="Arial"/>
                <w:b/>
                <w:szCs w:val="22"/>
              </w:rPr>
            </w:pPr>
            <w:r w:rsidRPr="00973FFC">
              <w:rPr>
                <w:rFonts w:cs="Arial"/>
                <w:b/>
                <w:szCs w:val="22"/>
              </w:rPr>
              <w:t>On completion of the programme students will be able to demonstrate the following skills and abilities:</w:t>
            </w:r>
          </w:p>
        </w:tc>
      </w:tr>
      <w:tr w:rsidR="00CE7078" w:rsidRPr="00973FFC" w14:paraId="3D6869B2" w14:textId="77777777" w:rsidTr="00440F7B">
        <w:trPr>
          <w:trHeight w:val="610"/>
        </w:trPr>
        <w:tc>
          <w:tcPr>
            <w:tcW w:w="2460" w:type="dxa"/>
            <w:vMerge w:val="restart"/>
            <w:vAlign w:val="center"/>
          </w:tcPr>
          <w:p w14:paraId="77A47F7C" w14:textId="77777777" w:rsidR="00CE7078" w:rsidRPr="00973FFC" w:rsidRDefault="00CE7078" w:rsidP="00440F7B">
            <w:pPr>
              <w:ind w:right="-482"/>
              <w:jc w:val="center"/>
              <w:rPr>
                <w:rFonts w:cs="Arial"/>
                <w:i/>
                <w:szCs w:val="22"/>
              </w:rPr>
            </w:pPr>
            <w:r w:rsidRPr="00973FFC">
              <w:rPr>
                <w:rFonts w:cs="Arial"/>
                <w:i/>
                <w:szCs w:val="22"/>
              </w:rPr>
              <w:t>Computing-related cognitive abilities</w:t>
            </w:r>
          </w:p>
        </w:tc>
        <w:tc>
          <w:tcPr>
            <w:tcW w:w="1190" w:type="dxa"/>
            <w:vAlign w:val="center"/>
          </w:tcPr>
          <w:p w14:paraId="7CBBB673"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w:t>
            </w:r>
          </w:p>
        </w:tc>
        <w:tc>
          <w:tcPr>
            <w:tcW w:w="4652" w:type="dxa"/>
            <w:vAlign w:val="center"/>
          </w:tcPr>
          <w:p w14:paraId="4853441A" w14:textId="77777777" w:rsidR="00CE7078" w:rsidRPr="00973FFC" w:rsidRDefault="00CE7078" w:rsidP="00440F7B">
            <w:pPr>
              <w:autoSpaceDE w:val="0"/>
              <w:autoSpaceDN w:val="0"/>
              <w:adjustRightInd w:val="0"/>
              <w:ind w:right="114"/>
              <w:rPr>
                <w:rFonts w:cs="Arial"/>
                <w:szCs w:val="22"/>
              </w:rPr>
            </w:pPr>
            <w:r w:rsidRPr="00973FFC">
              <w:rPr>
                <w:rFonts w:cs="Arial"/>
                <w:szCs w:val="22"/>
              </w:rPr>
              <w:t>Computational thinking including its relevance to everyday life.</w:t>
            </w:r>
          </w:p>
        </w:tc>
      </w:tr>
      <w:tr w:rsidR="00CE7078" w:rsidRPr="00973FFC" w14:paraId="5E311D10" w14:textId="77777777" w:rsidTr="00440F7B">
        <w:trPr>
          <w:trHeight w:val="605"/>
        </w:trPr>
        <w:tc>
          <w:tcPr>
            <w:tcW w:w="2460" w:type="dxa"/>
            <w:vMerge/>
            <w:vAlign w:val="center"/>
          </w:tcPr>
          <w:p w14:paraId="69AB99BE" w14:textId="77777777" w:rsidR="00CE7078" w:rsidRPr="00973FFC" w:rsidRDefault="00CE7078" w:rsidP="00440F7B">
            <w:pPr>
              <w:ind w:right="-482"/>
              <w:jc w:val="center"/>
              <w:rPr>
                <w:rFonts w:cs="Arial"/>
                <w:i/>
                <w:szCs w:val="22"/>
              </w:rPr>
            </w:pPr>
          </w:p>
        </w:tc>
        <w:tc>
          <w:tcPr>
            <w:tcW w:w="1190" w:type="dxa"/>
            <w:vAlign w:val="center"/>
          </w:tcPr>
          <w:p w14:paraId="7736042F"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w:t>
            </w:r>
          </w:p>
        </w:tc>
        <w:tc>
          <w:tcPr>
            <w:tcW w:w="4652" w:type="dxa"/>
            <w:vAlign w:val="center"/>
          </w:tcPr>
          <w:p w14:paraId="6E4B6A12" w14:textId="77777777" w:rsidR="00CE7078" w:rsidRPr="00973FFC" w:rsidRDefault="00CE7078" w:rsidP="00440F7B">
            <w:pPr>
              <w:autoSpaceDE w:val="0"/>
              <w:autoSpaceDN w:val="0"/>
              <w:adjustRightInd w:val="0"/>
              <w:ind w:right="114"/>
              <w:rPr>
                <w:rFonts w:cs="Arial"/>
                <w:szCs w:val="22"/>
              </w:rPr>
            </w:pPr>
            <w:r w:rsidRPr="00973FFC">
              <w:rPr>
                <w:rFonts w:cs="Arial"/>
                <w:szCs w:val="22"/>
              </w:rPr>
              <w:t>An understanding of the scientific method and its applications to problem solving in this area.</w:t>
            </w:r>
          </w:p>
        </w:tc>
      </w:tr>
      <w:tr w:rsidR="00CE7078" w:rsidRPr="00973FFC" w14:paraId="6E3B476A" w14:textId="77777777" w:rsidTr="00440F7B">
        <w:trPr>
          <w:trHeight w:val="605"/>
        </w:trPr>
        <w:tc>
          <w:tcPr>
            <w:tcW w:w="2460" w:type="dxa"/>
            <w:vMerge/>
            <w:vAlign w:val="center"/>
          </w:tcPr>
          <w:p w14:paraId="1D34D7A4" w14:textId="77777777" w:rsidR="00CE7078" w:rsidRPr="00973FFC" w:rsidRDefault="00CE7078" w:rsidP="00440F7B">
            <w:pPr>
              <w:ind w:right="-482"/>
              <w:jc w:val="center"/>
              <w:rPr>
                <w:rFonts w:cs="Arial"/>
                <w:i/>
                <w:szCs w:val="22"/>
              </w:rPr>
            </w:pPr>
          </w:p>
        </w:tc>
        <w:tc>
          <w:tcPr>
            <w:tcW w:w="1190" w:type="dxa"/>
            <w:vAlign w:val="center"/>
          </w:tcPr>
          <w:p w14:paraId="0F41667A"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w:t>
            </w:r>
          </w:p>
        </w:tc>
        <w:tc>
          <w:tcPr>
            <w:tcW w:w="4652" w:type="dxa"/>
            <w:vAlign w:val="center"/>
          </w:tcPr>
          <w:p w14:paraId="5B051D20" w14:textId="77777777"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973FFC" w14:paraId="2E388E7E" w14:textId="77777777" w:rsidTr="00440F7B">
        <w:trPr>
          <w:trHeight w:val="605"/>
        </w:trPr>
        <w:tc>
          <w:tcPr>
            <w:tcW w:w="2460" w:type="dxa"/>
            <w:vMerge/>
            <w:vAlign w:val="center"/>
          </w:tcPr>
          <w:p w14:paraId="732F91D6" w14:textId="77777777" w:rsidR="00CE7078" w:rsidRPr="00973FFC" w:rsidRDefault="00CE7078" w:rsidP="00440F7B">
            <w:pPr>
              <w:ind w:right="-482"/>
              <w:jc w:val="center"/>
              <w:rPr>
                <w:rFonts w:cs="Arial"/>
                <w:i/>
                <w:szCs w:val="22"/>
              </w:rPr>
            </w:pPr>
          </w:p>
        </w:tc>
        <w:tc>
          <w:tcPr>
            <w:tcW w:w="1190" w:type="dxa"/>
            <w:vAlign w:val="center"/>
          </w:tcPr>
          <w:p w14:paraId="02FAA0FA"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4</w:t>
            </w:r>
          </w:p>
        </w:tc>
        <w:tc>
          <w:tcPr>
            <w:tcW w:w="4652" w:type="dxa"/>
            <w:vAlign w:val="center"/>
          </w:tcPr>
          <w:p w14:paraId="63FE4F64" w14:textId="77777777" w:rsidR="00CE7078" w:rsidRPr="00973FFC" w:rsidRDefault="00CE7078" w:rsidP="00440F7B">
            <w:pPr>
              <w:autoSpaceDE w:val="0"/>
              <w:autoSpaceDN w:val="0"/>
              <w:adjustRightInd w:val="0"/>
              <w:ind w:right="114"/>
              <w:rPr>
                <w:rFonts w:cs="Arial"/>
                <w:szCs w:val="22"/>
              </w:rPr>
            </w:pPr>
            <w:r w:rsidRPr="00973FFC">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973FFC" w14:paraId="29AC8141" w14:textId="77777777" w:rsidTr="00440F7B">
        <w:trPr>
          <w:trHeight w:val="605"/>
        </w:trPr>
        <w:tc>
          <w:tcPr>
            <w:tcW w:w="2460" w:type="dxa"/>
            <w:vMerge/>
            <w:vAlign w:val="center"/>
          </w:tcPr>
          <w:p w14:paraId="4ABF361D" w14:textId="77777777" w:rsidR="00CE7078" w:rsidRPr="00973FFC" w:rsidRDefault="00CE7078" w:rsidP="00440F7B">
            <w:pPr>
              <w:ind w:right="-482"/>
              <w:jc w:val="center"/>
              <w:rPr>
                <w:rFonts w:cs="Arial"/>
                <w:i/>
                <w:szCs w:val="22"/>
              </w:rPr>
            </w:pPr>
          </w:p>
        </w:tc>
        <w:tc>
          <w:tcPr>
            <w:tcW w:w="1190" w:type="dxa"/>
            <w:vAlign w:val="center"/>
          </w:tcPr>
          <w:p w14:paraId="248BD52C"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5</w:t>
            </w:r>
          </w:p>
        </w:tc>
        <w:tc>
          <w:tcPr>
            <w:tcW w:w="4652" w:type="dxa"/>
            <w:vAlign w:val="center"/>
          </w:tcPr>
          <w:p w14:paraId="237DBC46" w14:textId="77777777" w:rsidR="00CE7078" w:rsidRPr="00973FFC" w:rsidRDefault="00CE7078" w:rsidP="00440F7B">
            <w:pPr>
              <w:autoSpaceDE w:val="0"/>
              <w:autoSpaceDN w:val="0"/>
              <w:adjustRightInd w:val="0"/>
              <w:ind w:right="114"/>
              <w:rPr>
                <w:rFonts w:cs="Arial"/>
                <w:szCs w:val="22"/>
              </w:rPr>
            </w:pPr>
            <w:r w:rsidRPr="00973FFC">
              <w:rPr>
                <w:rFonts w:cs="Arial"/>
                <w:szCs w:val="22"/>
              </w:rPr>
              <w:t xml:space="preserve">Requirements, practical constraints and computer-based systems (and this includes computer systems, information, </w:t>
            </w:r>
            <w:proofErr w:type="gramStart"/>
            <w:r w:rsidRPr="00973FFC">
              <w:rPr>
                <w:rFonts w:cs="Arial"/>
                <w:szCs w:val="22"/>
              </w:rPr>
              <w:t>security</w:t>
            </w:r>
            <w:proofErr w:type="gramEnd"/>
            <w:r w:rsidRPr="00973FFC">
              <w:rPr>
                <w:rFonts w:cs="Arial"/>
                <w:szCs w:val="22"/>
              </w:rPr>
              <w:t>, embedded, and distributed systems) in their context: recognise and analyse criteria and specifications appropriate to specific problems, and plan strategies for their solutions.</w:t>
            </w:r>
          </w:p>
        </w:tc>
      </w:tr>
      <w:tr w:rsidR="00CE7078" w:rsidRPr="00973FFC" w14:paraId="5DD86B81" w14:textId="77777777" w:rsidTr="00440F7B">
        <w:trPr>
          <w:trHeight w:val="605"/>
        </w:trPr>
        <w:tc>
          <w:tcPr>
            <w:tcW w:w="2460" w:type="dxa"/>
            <w:vMerge/>
            <w:vAlign w:val="center"/>
          </w:tcPr>
          <w:p w14:paraId="59E75A73" w14:textId="77777777" w:rsidR="00CE7078" w:rsidRPr="00973FFC" w:rsidRDefault="00CE7078" w:rsidP="00440F7B">
            <w:pPr>
              <w:ind w:right="-482"/>
              <w:jc w:val="center"/>
              <w:rPr>
                <w:rFonts w:cs="Arial"/>
                <w:i/>
                <w:szCs w:val="22"/>
              </w:rPr>
            </w:pPr>
          </w:p>
        </w:tc>
        <w:tc>
          <w:tcPr>
            <w:tcW w:w="1190" w:type="dxa"/>
            <w:vAlign w:val="center"/>
          </w:tcPr>
          <w:p w14:paraId="1B85E4B1"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6</w:t>
            </w:r>
          </w:p>
        </w:tc>
        <w:tc>
          <w:tcPr>
            <w:tcW w:w="4652" w:type="dxa"/>
            <w:vAlign w:val="center"/>
          </w:tcPr>
          <w:p w14:paraId="7AA317E3" w14:textId="77777777" w:rsidR="00CE7078" w:rsidRPr="00973FFC" w:rsidRDefault="00CE7078" w:rsidP="00440F7B">
            <w:pPr>
              <w:autoSpaceDE w:val="0"/>
              <w:autoSpaceDN w:val="0"/>
              <w:adjustRightInd w:val="0"/>
              <w:ind w:right="114"/>
              <w:rPr>
                <w:rFonts w:cs="Arial"/>
                <w:szCs w:val="22"/>
              </w:rPr>
            </w:pPr>
            <w:r w:rsidRPr="00973FFC">
              <w:rPr>
                <w:rFonts w:cs="Arial"/>
                <w:szCs w:val="22"/>
              </w:rPr>
              <w:t>Critical evaluation and testing: analyse the extent to which a computer-based system meets the criteria defined for its current use and future development</w:t>
            </w:r>
          </w:p>
        </w:tc>
      </w:tr>
      <w:tr w:rsidR="00CE7078" w:rsidRPr="00973FFC" w14:paraId="39E972CF" w14:textId="77777777" w:rsidTr="00440F7B">
        <w:trPr>
          <w:trHeight w:val="605"/>
        </w:trPr>
        <w:tc>
          <w:tcPr>
            <w:tcW w:w="2460" w:type="dxa"/>
            <w:vMerge/>
            <w:vAlign w:val="center"/>
          </w:tcPr>
          <w:p w14:paraId="52A1206F" w14:textId="77777777" w:rsidR="00CE7078" w:rsidRPr="00973FFC" w:rsidRDefault="00CE7078" w:rsidP="00440F7B">
            <w:pPr>
              <w:ind w:right="-482"/>
              <w:jc w:val="center"/>
              <w:rPr>
                <w:rFonts w:cs="Arial"/>
                <w:i/>
                <w:szCs w:val="22"/>
              </w:rPr>
            </w:pPr>
          </w:p>
        </w:tc>
        <w:tc>
          <w:tcPr>
            <w:tcW w:w="1190" w:type="dxa"/>
            <w:vAlign w:val="center"/>
          </w:tcPr>
          <w:p w14:paraId="0A6623BC"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7</w:t>
            </w:r>
          </w:p>
        </w:tc>
        <w:tc>
          <w:tcPr>
            <w:tcW w:w="4652" w:type="dxa"/>
            <w:vAlign w:val="center"/>
          </w:tcPr>
          <w:p w14:paraId="0B759BDF" w14:textId="77777777" w:rsidR="00CE7078" w:rsidRPr="00973FFC" w:rsidRDefault="00CE7078" w:rsidP="00440F7B">
            <w:pPr>
              <w:autoSpaceDE w:val="0"/>
              <w:autoSpaceDN w:val="0"/>
              <w:adjustRightInd w:val="0"/>
              <w:ind w:right="114"/>
              <w:rPr>
                <w:rFonts w:cs="Arial"/>
                <w:szCs w:val="22"/>
              </w:rPr>
            </w:pPr>
            <w:r w:rsidRPr="00973FFC">
              <w:rPr>
                <w:rFonts w:cs="Arial"/>
                <w:szCs w:val="22"/>
              </w:rPr>
              <w:t>Methods and tools: deploy appropriate theory, practices and tools for the specification, design, implementation and evaluation of computer-based systems.</w:t>
            </w:r>
          </w:p>
        </w:tc>
      </w:tr>
      <w:tr w:rsidR="00CE7078" w:rsidRPr="00973FFC" w14:paraId="2330AC16" w14:textId="77777777" w:rsidTr="00440F7B">
        <w:trPr>
          <w:trHeight w:val="605"/>
        </w:trPr>
        <w:tc>
          <w:tcPr>
            <w:tcW w:w="2460" w:type="dxa"/>
            <w:vMerge/>
            <w:vAlign w:val="center"/>
          </w:tcPr>
          <w:p w14:paraId="4BE63CE6" w14:textId="77777777" w:rsidR="00CE7078" w:rsidRPr="00973FFC" w:rsidRDefault="00CE7078" w:rsidP="00440F7B">
            <w:pPr>
              <w:ind w:right="-482"/>
              <w:jc w:val="center"/>
              <w:rPr>
                <w:rFonts w:cs="Arial"/>
                <w:i/>
                <w:szCs w:val="22"/>
              </w:rPr>
            </w:pPr>
          </w:p>
        </w:tc>
        <w:tc>
          <w:tcPr>
            <w:tcW w:w="1190" w:type="dxa"/>
            <w:vAlign w:val="center"/>
          </w:tcPr>
          <w:p w14:paraId="5ABB2B41"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8</w:t>
            </w:r>
          </w:p>
        </w:tc>
        <w:tc>
          <w:tcPr>
            <w:tcW w:w="4652" w:type="dxa"/>
            <w:vAlign w:val="center"/>
          </w:tcPr>
          <w:p w14:paraId="59774570" w14:textId="77777777" w:rsidR="00CE7078" w:rsidRPr="00973FFC" w:rsidRDefault="00CE7078" w:rsidP="00440F7B">
            <w:pPr>
              <w:autoSpaceDE w:val="0"/>
              <w:autoSpaceDN w:val="0"/>
              <w:adjustRightInd w:val="0"/>
              <w:ind w:right="114"/>
              <w:rPr>
                <w:rFonts w:cs="Arial"/>
                <w:szCs w:val="22"/>
              </w:rPr>
            </w:pPr>
            <w:r w:rsidRPr="00973FF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FAFB7F2" w14:textId="77777777" w:rsidR="00CE7078" w:rsidRPr="00973FFC" w:rsidRDefault="00CE7078" w:rsidP="00440F7B">
            <w:pPr>
              <w:autoSpaceDE w:val="0"/>
              <w:autoSpaceDN w:val="0"/>
              <w:adjustRightInd w:val="0"/>
              <w:ind w:right="114"/>
              <w:rPr>
                <w:rFonts w:cs="Arial"/>
                <w:szCs w:val="22"/>
              </w:rPr>
            </w:pPr>
          </w:p>
        </w:tc>
      </w:tr>
      <w:tr w:rsidR="00CE7078" w:rsidRPr="00973FFC" w14:paraId="272FB878" w14:textId="77777777" w:rsidTr="00440F7B">
        <w:trPr>
          <w:trHeight w:val="373"/>
        </w:trPr>
        <w:tc>
          <w:tcPr>
            <w:tcW w:w="2460" w:type="dxa"/>
            <w:vMerge/>
            <w:vAlign w:val="center"/>
          </w:tcPr>
          <w:p w14:paraId="1D46946C" w14:textId="77777777" w:rsidR="00CE7078" w:rsidRPr="00973FFC" w:rsidRDefault="00CE7078" w:rsidP="00440F7B">
            <w:pPr>
              <w:ind w:right="-482"/>
              <w:jc w:val="center"/>
              <w:rPr>
                <w:rFonts w:cs="Arial"/>
                <w:i/>
                <w:szCs w:val="22"/>
              </w:rPr>
            </w:pPr>
          </w:p>
        </w:tc>
        <w:tc>
          <w:tcPr>
            <w:tcW w:w="1190" w:type="dxa"/>
            <w:vAlign w:val="center"/>
          </w:tcPr>
          <w:p w14:paraId="37B8B133" w14:textId="77777777" w:rsidR="00CE7078" w:rsidRPr="00973FFC" w:rsidRDefault="00CE7078" w:rsidP="00440F7B">
            <w:pPr>
              <w:autoSpaceDE w:val="0"/>
              <w:autoSpaceDN w:val="0"/>
              <w:adjustRightInd w:val="0"/>
              <w:ind w:right="-482"/>
              <w:jc w:val="center"/>
              <w:rPr>
                <w:rFonts w:cs="Arial"/>
                <w:szCs w:val="22"/>
              </w:rPr>
            </w:pPr>
          </w:p>
        </w:tc>
        <w:tc>
          <w:tcPr>
            <w:tcW w:w="4652" w:type="dxa"/>
            <w:vAlign w:val="center"/>
          </w:tcPr>
          <w:p w14:paraId="4372D3AF"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CITP NOT HND/C/CertHE/DipHE</w:t>
            </w:r>
          </w:p>
        </w:tc>
      </w:tr>
      <w:tr w:rsidR="00CE7078" w:rsidRPr="00973FFC" w14:paraId="18392584" w14:textId="77777777" w:rsidTr="00440F7B">
        <w:trPr>
          <w:trHeight w:val="605"/>
        </w:trPr>
        <w:tc>
          <w:tcPr>
            <w:tcW w:w="2460" w:type="dxa"/>
            <w:vMerge/>
            <w:vAlign w:val="center"/>
          </w:tcPr>
          <w:p w14:paraId="6CC4898A" w14:textId="77777777" w:rsidR="00CE7078" w:rsidRPr="00973FFC" w:rsidRDefault="00CE7078" w:rsidP="00440F7B">
            <w:pPr>
              <w:ind w:right="-482"/>
              <w:jc w:val="center"/>
              <w:rPr>
                <w:rFonts w:cs="Arial"/>
                <w:i/>
                <w:szCs w:val="22"/>
              </w:rPr>
            </w:pPr>
          </w:p>
        </w:tc>
        <w:tc>
          <w:tcPr>
            <w:tcW w:w="1190" w:type="dxa"/>
            <w:vAlign w:val="center"/>
          </w:tcPr>
          <w:p w14:paraId="4ADD6AF1"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9</w:t>
            </w:r>
          </w:p>
        </w:tc>
        <w:tc>
          <w:tcPr>
            <w:tcW w:w="4652" w:type="dxa"/>
            <w:vAlign w:val="center"/>
          </w:tcPr>
          <w:p w14:paraId="2B5C8A7A" w14:textId="77777777"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the methods and issues involved in deploying systems to meet business goals</w:t>
            </w:r>
          </w:p>
        </w:tc>
      </w:tr>
      <w:tr w:rsidR="00CE7078" w:rsidRPr="00973FFC" w14:paraId="4C295D40" w14:textId="77777777" w:rsidTr="00440F7B">
        <w:trPr>
          <w:trHeight w:val="605"/>
        </w:trPr>
        <w:tc>
          <w:tcPr>
            <w:tcW w:w="2460" w:type="dxa"/>
            <w:vMerge/>
            <w:vAlign w:val="center"/>
          </w:tcPr>
          <w:p w14:paraId="6360FF75" w14:textId="77777777" w:rsidR="00CE7078" w:rsidRPr="00973FFC" w:rsidRDefault="00CE7078" w:rsidP="00440F7B">
            <w:pPr>
              <w:ind w:right="-482"/>
              <w:jc w:val="center"/>
              <w:rPr>
                <w:rFonts w:cs="Arial"/>
                <w:i/>
                <w:szCs w:val="22"/>
              </w:rPr>
            </w:pPr>
          </w:p>
        </w:tc>
        <w:tc>
          <w:tcPr>
            <w:tcW w:w="1190" w:type="dxa"/>
            <w:vAlign w:val="center"/>
          </w:tcPr>
          <w:p w14:paraId="1B3528C9"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10</w:t>
            </w:r>
          </w:p>
        </w:tc>
        <w:tc>
          <w:tcPr>
            <w:tcW w:w="4652" w:type="dxa"/>
            <w:vAlign w:val="center"/>
          </w:tcPr>
          <w:p w14:paraId="616A7578" w14:textId="5FC9C7DA"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methods, techniques and tools for information modelling, management and security</w:t>
            </w:r>
          </w:p>
        </w:tc>
      </w:tr>
      <w:tr w:rsidR="00CE7078" w:rsidRPr="00973FFC" w14:paraId="386716E7" w14:textId="77777777" w:rsidTr="00440F7B">
        <w:trPr>
          <w:trHeight w:val="515"/>
        </w:trPr>
        <w:tc>
          <w:tcPr>
            <w:tcW w:w="2460" w:type="dxa"/>
            <w:vMerge/>
            <w:vAlign w:val="center"/>
          </w:tcPr>
          <w:p w14:paraId="69EB463A" w14:textId="77777777" w:rsidR="00CE7078" w:rsidRPr="00973FFC" w:rsidRDefault="00CE7078" w:rsidP="00440F7B">
            <w:pPr>
              <w:ind w:right="-482"/>
              <w:jc w:val="center"/>
              <w:rPr>
                <w:rFonts w:cs="Arial"/>
                <w:i/>
                <w:szCs w:val="22"/>
              </w:rPr>
            </w:pPr>
          </w:p>
        </w:tc>
        <w:tc>
          <w:tcPr>
            <w:tcW w:w="1190" w:type="dxa"/>
            <w:vAlign w:val="center"/>
          </w:tcPr>
          <w:p w14:paraId="01F20115"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11</w:t>
            </w:r>
          </w:p>
        </w:tc>
        <w:tc>
          <w:tcPr>
            <w:tcW w:w="4652" w:type="dxa"/>
            <w:vAlign w:val="center"/>
          </w:tcPr>
          <w:p w14:paraId="3C202638" w14:textId="5B04E649"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systems architecture and related technologies for developing information systems</w:t>
            </w:r>
          </w:p>
        </w:tc>
      </w:tr>
      <w:tr w:rsidR="00CE7078" w:rsidRPr="00973FFC" w14:paraId="5CA8666B" w14:textId="77777777" w:rsidTr="00440F7B">
        <w:trPr>
          <w:trHeight w:val="514"/>
        </w:trPr>
        <w:tc>
          <w:tcPr>
            <w:tcW w:w="2460" w:type="dxa"/>
            <w:vMerge/>
            <w:vAlign w:val="center"/>
          </w:tcPr>
          <w:p w14:paraId="65E65D41" w14:textId="77777777" w:rsidR="00CE7078" w:rsidRPr="00973FFC" w:rsidRDefault="00CE7078" w:rsidP="00440F7B">
            <w:pPr>
              <w:ind w:right="-482"/>
              <w:jc w:val="center"/>
              <w:rPr>
                <w:rFonts w:cs="Arial"/>
                <w:i/>
                <w:szCs w:val="22"/>
              </w:rPr>
            </w:pPr>
          </w:p>
        </w:tc>
        <w:tc>
          <w:tcPr>
            <w:tcW w:w="1190" w:type="dxa"/>
            <w:vAlign w:val="center"/>
          </w:tcPr>
          <w:p w14:paraId="51946F70"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12</w:t>
            </w:r>
          </w:p>
        </w:tc>
        <w:tc>
          <w:tcPr>
            <w:tcW w:w="4652" w:type="dxa"/>
            <w:vAlign w:val="center"/>
          </w:tcPr>
          <w:p w14:paraId="4683F9F2" w14:textId="66037488"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mathematical and/or statistical principles appropriate to the nature of the programme</w:t>
            </w:r>
          </w:p>
          <w:p w14:paraId="5018A615" w14:textId="77777777" w:rsidR="00CE7078" w:rsidRPr="00973FFC" w:rsidRDefault="00CE7078" w:rsidP="00440F7B">
            <w:pPr>
              <w:autoSpaceDE w:val="0"/>
              <w:autoSpaceDN w:val="0"/>
              <w:adjustRightInd w:val="0"/>
              <w:ind w:right="114"/>
              <w:rPr>
                <w:rFonts w:cs="Arial"/>
                <w:szCs w:val="22"/>
              </w:rPr>
            </w:pPr>
          </w:p>
        </w:tc>
      </w:tr>
      <w:tr w:rsidR="00CE7078" w:rsidRPr="00973FFC" w14:paraId="471EFB9E" w14:textId="77777777" w:rsidTr="00440F7B">
        <w:trPr>
          <w:trHeight w:val="514"/>
        </w:trPr>
        <w:tc>
          <w:tcPr>
            <w:tcW w:w="2460" w:type="dxa"/>
            <w:vAlign w:val="center"/>
          </w:tcPr>
          <w:p w14:paraId="436DFB33" w14:textId="77777777" w:rsidR="00CE7078" w:rsidRPr="00973FFC" w:rsidRDefault="00CE7078" w:rsidP="00440F7B">
            <w:pPr>
              <w:ind w:right="-482"/>
              <w:jc w:val="center"/>
              <w:rPr>
                <w:rFonts w:cs="Arial"/>
                <w:i/>
                <w:szCs w:val="22"/>
              </w:rPr>
            </w:pPr>
          </w:p>
        </w:tc>
        <w:tc>
          <w:tcPr>
            <w:tcW w:w="1190" w:type="dxa"/>
            <w:vAlign w:val="center"/>
          </w:tcPr>
          <w:p w14:paraId="6D4AB5AE" w14:textId="77777777" w:rsidR="00CE7078" w:rsidRPr="00973FFC" w:rsidRDefault="00CE7078" w:rsidP="00440F7B">
            <w:pPr>
              <w:autoSpaceDE w:val="0"/>
              <w:autoSpaceDN w:val="0"/>
              <w:adjustRightInd w:val="0"/>
              <w:ind w:right="-482"/>
              <w:jc w:val="center"/>
              <w:rPr>
                <w:rFonts w:cs="Arial"/>
                <w:szCs w:val="22"/>
              </w:rPr>
            </w:pPr>
          </w:p>
        </w:tc>
        <w:tc>
          <w:tcPr>
            <w:tcW w:w="4652" w:type="dxa"/>
            <w:vAlign w:val="center"/>
          </w:tcPr>
          <w:p w14:paraId="6628D277"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partial IEng HND/DipHE/HNC/CertHE ONLY</w:t>
            </w:r>
          </w:p>
        </w:tc>
      </w:tr>
      <w:tr w:rsidR="00CE7078" w:rsidRPr="00973FFC" w14:paraId="63707EF0" w14:textId="77777777" w:rsidTr="00440F7B">
        <w:trPr>
          <w:trHeight w:val="514"/>
        </w:trPr>
        <w:tc>
          <w:tcPr>
            <w:tcW w:w="2460" w:type="dxa"/>
            <w:vAlign w:val="center"/>
          </w:tcPr>
          <w:p w14:paraId="0AA7B4D1" w14:textId="77777777" w:rsidR="00CE7078" w:rsidRPr="00973FFC" w:rsidRDefault="00CE7078" w:rsidP="00440F7B">
            <w:pPr>
              <w:ind w:right="-482"/>
              <w:jc w:val="center"/>
              <w:rPr>
                <w:rFonts w:cs="Arial"/>
                <w:i/>
                <w:szCs w:val="22"/>
              </w:rPr>
            </w:pPr>
          </w:p>
        </w:tc>
        <w:tc>
          <w:tcPr>
            <w:tcW w:w="1190" w:type="dxa"/>
            <w:vAlign w:val="center"/>
          </w:tcPr>
          <w:p w14:paraId="5ED0764A"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13</w:t>
            </w:r>
          </w:p>
        </w:tc>
        <w:tc>
          <w:tcPr>
            <w:tcW w:w="4652" w:type="dxa"/>
            <w:vAlign w:val="center"/>
          </w:tcPr>
          <w:p w14:paraId="7E56CFD8" w14:textId="2D9A6278" w:rsidR="00CE7078" w:rsidRPr="00973FFC" w:rsidRDefault="00CE7078" w:rsidP="00440F7B">
            <w:pPr>
              <w:autoSpaceDE w:val="0"/>
              <w:autoSpaceDN w:val="0"/>
              <w:adjustRightInd w:val="0"/>
              <w:ind w:right="114"/>
              <w:rPr>
                <w:rFonts w:cs="Arial"/>
                <w:szCs w:val="22"/>
              </w:rPr>
            </w:pPr>
            <w:r w:rsidRPr="00973FFC">
              <w:rPr>
                <w:rFonts w:cs="Arial"/>
                <w:szCs w:val="22"/>
              </w:rPr>
              <w:t>Knowledge and understanding of essential facts, concepts, principles and theories relating to computing and computer applications as appropriate to the programme of study</w:t>
            </w:r>
          </w:p>
        </w:tc>
      </w:tr>
      <w:tr w:rsidR="00CE7078" w:rsidRPr="00973FFC" w14:paraId="4F916E13" w14:textId="77777777" w:rsidTr="00440F7B">
        <w:trPr>
          <w:trHeight w:val="514"/>
        </w:trPr>
        <w:tc>
          <w:tcPr>
            <w:tcW w:w="2460" w:type="dxa"/>
            <w:vAlign w:val="center"/>
          </w:tcPr>
          <w:p w14:paraId="6DC2A58F" w14:textId="77777777" w:rsidR="00CE7078" w:rsidRPr="00973FFC" w:rsidRDefault="00CE7078" w:rsidP="00440F7B">
            <w:pPr>
              <w:ind w:right="-482"/>
              <w:jc w:val="center"/>
              <w:rPr>
                <w:rFonts w:cs="Arial"/>
                <w:i/>
                <w:szCs w:val="22"/>
              </w:rPr>
            </w:pPr>
          </w:p>
        </w:tc>
        <w:tc>
          <w:tcPr>
            <w:tcW w:w="1190" w:type="dxa"/>
            <w:vAlign w:val="center"/>
          </w:tcPr>
          <w:p w14:paraId="5F566020"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14</w:t>
            </w:r>
          </w:p>
        </w:tc>
        <w:tc>
          <w:tcPr>
            <w:tcW w:w="4652" w:type="dxa"/>
            <w:vAlign w:val="center"/>
          </w:tcPr>
          <w:p w14:paraId="0FB28B29"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scientific principles underpinning relevant current technologies and their evolution</w:t>
            </w:r>
          </w:p>
        </w:tc>
      </w:tr>
      <w:tr w:rsidR="00CE7078" w:rsidRPr="00973FFC" w14:paraId="6BE2C50F" w14:textId="77777777" w:rsidTr="00440F7B">
        <w:trPr>
          <w:trHeight w:val="514"/>
        </w:trPr>
        <w:tc>
          <w:tcPr>
            <w:tcW w:w="2460" w:type="dxa"/>
            <w:vAlign w:val="center"/>
          </w:tcPr>
          <w:p w14:paraId="1938A200" w14:textId="77777777" w:rsidR="00CE7078" w:rsidRPr="00973FFC" w:rsidRDefault="00CE7078" w:rsidP="00440F7B">
            <w:pPr>
              <w:ind w:right="-482"/>
              <w:jc w:val="center"/>
              <w:rPr>
                <w:rFonts w:cs="Arial"/>
                <w:i/>
                <w:szCs w:val="22"/>
              </w:rPr>
            </w:pPr>
          </w:p>
        </w:tc>
        <w:tc>
          <w:tcPr>
            <w:tcW w:w="1190" w:type="dxa"/>
            <w:vAlign w:val="center"/>
          </w:tcPr>
          <w:p w14:paraId="2CAB9E56"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15</w:t>
            </w:r>
          </w:p>
        </w:tc>
        <w:tc>
          <w:tcPr>
            <w:tcW w:w="4652" w:type="dxa"/>
            <w:vAlign w:val="center"/>
          </w:tcPr>
          <w:p w14:paraId="4EE615E5"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mathematics and statistics necessary to support the application of key engineering principles</w:t>
            </w:r>
          </w:p>
        </w:tc>
      </w:tr>
      <w:tr w:rsidR="00CE7078" w:rsidRPr="00973FFC" w14:paraId="3F6F25AD" w14:textId="77777777" w:rsidTr="00440F7B">
        <w:trPr>
          <w:trHeight w:val="514"/>
        </w:trPr>
        <w:tc>
          <w:tcPr>
            <w:tcW w:w="2460" w:type="dxa"/>
            <w:vAlign w:val="center"/>
          </w:tcPr>
          <w:p w14:paraId="75AECC9A" w14:textId="77777777" w:rsidR="00CE7078" w:rsidRPr="00973FFC" w:rsidRDefault="00CE7078" w:rsidP="00440F7B">
            <w:pPr>
              <w:ind w:right="-482"/>
              <w:jc w:val="center"/>
              <w:rPr>
                <w:rFonts w:cs="Arial"/>
                <w:i/>
                <w:szCs w:val="22"/>
              </w:rPr>
            </w:pPr>
          </w:p>
        </w:tc>
        <w:tc>
          <w:tcPr>
            <w:tcW w:w="1190" w:type="dxa"/>
            <w:vAlign w:val="center"/>
          </w:tcPr>
          <w:p w14:paraId="4DEC2F66"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16</w:t>
            </w:r>
          </w:p>
        </w:tc>
        <w:tc>
          <w:tcPr>
            <w:tcW w:w="4652" w:type="dxa"/>
            <w:vAlign w:val="center"/>
          </w:tcPr>
          <w:p w14:paraId="78E334D7" w14:textId="77777777" w:rsidR="00CE7078" w:rsidRPr="00973FFC" w:rsidRDefault="00CE7078" w:rsidP="00440F7B">
            <w:pPr>
              <w:autoSpaceDE w:val="0"/>
              <w:autoSpaceDN w:val="0"/>
              <w:adjustRightInd w:val="0"/>
              <w:ind w:right="114"/>
              <w:rPr>
                <w:rFonts w:cs="Arial"/>
                <w:szCs w:val="22"/>
              </w:rPr>
            </w:pPr>
            <w:r w:rsidRPr="00973FFC">
              <w:rPr>
                <w:rFonts w:cs="Arial"/>
                <w:szCs w:val="22"/>
              </w:rPr>
              <w:t>Understanding of the principles of managing computing processes</w:t>
            </w:r>
          </w:p>
        </w:tc>
      </w:tr>
      <w:tr w:rsidR="00CE7078" w:rsidRPr="00973FFC" w14:paraId="74575D51" w14:textId="77777777" w:rsidTr="00440F7B">
        <w:trPr>
          <w:trHeight w:val="514"/>
        </w:trPr>
        <w:tc>
          <w:tcPr>
            <w:tcW w:w="2460" w:type="dxa"/>
            <w:vAlign w:val="center"/>
          </w:tcPr>
          <w:p w14:paraId="26052435" w14:textId="77777777" w:rsidR="00CE7078" w:rsidRPr="00973FFC" w:rsidRDefault="00CE7078" w:rsidP="00440F7B">
            <w:pPr>
              <w:ind w:right="-482"/>
              <w:jc w:val="center"/>
              <w:rPr>
                <w:rFonts w:cs="Arial"/>
                <w:i/>
                <w:szCs w:val="22"/>
              </w:rPr>
            </w:pPr>
          </w:p>
        </w:tc>
        <w:tc>
          <w:tcPr>
            <w:tcW w:w="1190" w:type="dxa"/>
            <w:vAlign w:val="center"/>
          </w:tcPr>
          <w:p w14:paraId="2E4ACE3C"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17</w:t>
            </w:r>
          </w:p>
        </w:tc>
        <w:tc>
          <w:tcPr>
            <w:tcW w:w="4652" w:type="dxa"/>
            <w:vAlign w:val="center"/>
          </w:tcPr>
          <w:p w14:paraId="06D6AA7E" w14:textId="16C06000" w:rsidR="00CE7078" w:rsidRPr="00973FFC" w:rsidRDefault="00CE7078" w:rsidP="00440F7B">
            <w:pPr>
              <w:autoSpaceDE w:val="0"/>
              <w:autoSpaceDN w:val="0"/>
              <w:adjustRightInd w:val="0"/>
              <w:ind w:right="114"/>
              <w:rPr>
                <w:rFonts w:cs="Arial"/>
                <w:szCs w:val="22"/>
              </w:rPr>
            </w:pPr>
            <w:r w:rsidRPr="00973FFC">
              <w:rPr>
                <w:rFonts w:cs="Arial"/>
                <w:szCs w:val="22"/>
              </w:rPr>
              <w:t>A knowledge of the commercial and economic context of the development, use and maintenance of computer-based systems</w:t>
            </w:r>
          </w:p>
        </w:tc>
      </w:tr>
      <w:tr w:rsidR="00CE7078" w:rsidRPr="00973FFC" w14:paraId="4EE7D8BA" w14:textId="77777777" w:rsidTr="00440F7B">
        <w:trPr>
          <w:trHeight w:val="514"/>
        </w:trPr>
        <w:tc>
          <w:tcPr>
            <w:tcW w:w="2460" w:type="dxa"/>
            <w:vAlign w:val="center"/>
          </w:tcPr>
          <w:p w14:paraId="56A3D972" w14:textId="77777777" w:rsidR="00CE7078" w:rsidRPr="00973FFC" w:rsidRDefault="00CE7078" w:rsidP="00440F7B">
            <w:pPr>
              <w:ind w:right="-482"/>
              <w:jc w:val="center"/>
              <w:rPr>
                <w:rFonts w:cs="Arial"/>
                <w:i/>
                <w:szCs w:val="22"/>
              </w:rPr>
            </w:pPr>
          </w:p>
        </w:tc>
        <w:tc>
          <w:tcPr>
            <w:tcW w:w="1190" w:type="dxa"/>
            <w:vAlign w:val="center"/>
          </w:tcPr>
          <w:p w14:paraId="66D9CF57"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18</w:t>
            </w:r>
          </w:p>
        </w:tc>
        <w:tc>
          <w:tcPr>
            <w:tcW w:w="4652" w:type="dxa"/>
            <w:vAlign w:val="center"/>
          </w:tcPr>
          <w:p w14:paraId="4CF43025" w14:textId="77777777" w:rsidR="00CE7078" w:rsidRPr="00973FFC" w:rsidRDefault="00CE7078" w:rsidP="00440F7B">
            <w:pPr>
              <w:autoSpaceDE w:val="0"/>
              <w:autoSpaceDN w:val="0"/>
              <w:adjustRightInd w:val="0"/>
              <w:ind w:right="114"/>
              <w:rPr>
                <w:rFonts w:cs="Arial"/>
                <w:szCs w:val="22"/>
              </w:rPr>
            </w:pPr>
            <w:r w:rsidRPr="00973FFC">
              <w:rPr>
                <w:rFonts w:cs="Arial"/>
                <w:szCs w:val="22"/>
              </w:rPr>
              <w:t>A knowledge of the management techniques which may be used to achieve objectives within a computing context</w:t>
            </w:r>
          </w:p>
        </w:tc>
      </w:tr>
      <w:tr w:rsidR="00CE7078" w:rsidRPr="00973FFC" w14:paraId="10501975" w14:textId="77777777" w:rsidTr="00440F7B">
        <w:trPr>
          <w:trHeight w:val="500"/>
        </w:trPr>
        <w:tc>
          <w:tcPr>
            <w:tcW w:w="2460" w:type="dxa"/>
            <w:vMerge w:val="restart"/>
            <w:vAlign w:val="center"/>
          </w:tcPr>
          <w:p w14:paraId="2F7236E1" w14:textId="77777777" w:rsidR="00CE7078" w:rsidRPr="00973FFC" w:rsidRDefault="00CE7078" w:rsidP="00440F7B">
            <w:pPr>
              <w:ind w:right="-482"/>
              <w:jc w:val="center"/>
              <w:rPr>
                <w:rFonts w:cs="Arial"/>
                <w:i/>
                <w:szCs w:val="22"/>
              </w:rPr>
            </w:pPr>
            <w:r w:rsidRPr="00973FFC">
              <w:rPr>
                <w:rFonts w:cs="Arial"/>
                <w:i/>
                <w:szCs w:val="22"/>
              </w:rPr>
              <w:t>Computing-related practical skills</w:t>
            </w:r>
          </w:p>
        </w:tc>
        <w:tc>
          <w:tcPr>
            <w:tcW w:w="1190" w:type="dxa"/>
            <w:vAlign w:val="center"/>
          </w:tcPr>
          <w:p w14:paraId="4BB03160"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19</w:t>
            </w:r>
          </w:p>
        </w:tc>
        <w:tc>
          <w:tcPr>
            <w:tcW w:w="4652" w:type="dxa"/>
            <w:vAlign w:val="center"/>
          </w:tcPr>
          <w:p w14:paraId="41630F55"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specify, design and construct reliable, secure and usable computer-based systems</w:t>
            </w:r>
          </w:p>
        </w:tc>
      </w:tr>
      <w:tr w:rsidR="00CE7078" w:rsidRPr="00973FFC" w14:paraId="6888D146" w14:textId="77777777" w:rsidTr="00440F7B">
        <w:trPr>
          <w:trHeight w:val="494"/>
        </w:trPr>
        <w:tc>
          <w:tcPr>
            <w:tcW w:w="2460" w:type="dxa"/>
            <w:vMerge/>
            <w:vAlign w:val="center"/>
          </w:tcPr>
          <w:p w14:paraId="6BED4E5B" w14:textId="77777777" w:rsidR="00CE7078" w:rsidRPr="00973FFC" w:rsidRDefault="00CE7078" w:rsidP="00440F7B">
            <w:pPr>
              <w:ind w:right="-482"/>
              <w:jc w:val="center"/>
              <w:rPr>
                <w:rFonts w:cs="Arial"/>
                <w:i/>
                <w:szCs w:val="22"/>
              </w:rPr>
            </w:pPr>
          </w:p>
        </w:tc>
        <w:tc>
          <w:tcPr>
            <w:tcW w:w="1190" w:type="dxa"/>
            <w:vAlign w:val="center"/>
          </w:tcPr>
          <w:p w14:paraId="09E3E363"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20</w:t>
            </w:r>
          </w:p>
        </w:tc>
        <w:tc>
          <w:tcPr>
            <w:tcW w:w="4652" w:type="dxa"/>
            <w:vAlign w:val="center"/>
          </w:tcPr>
          <w:p w14:paraId="0696F6DB"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evaluate systems in terms of quality attributes and possible trade-offs presented within the given problem.</w:t>
            </w:r>
          </w:p>
        </w:tc>
      </w:tr>
      <w:tr w:rsidR="00CE7078" w:rsidRPr="00973FFC" w14:paraId="2626E5AC" w14:textId="77777777" w:rsidTr="00440F7B">
        <w:trPr>
          <w:trHeight w:val="494"/>
        </w:trPr>
        <w:tc>
          <w:tcPr>
            <w:tcW w:w="2460" w:type="dxa"/>
            <w:vMerge/>
            <w:vAlign w:val="center"/>
          </w:tcPr>
          <w:p w14:paraId="63D16097" w14:textId="77777777" w:rsidR="00CE7078" w:rsidRPr="00973FFC" w:rsidRDefault="00CE7078" w:rsidP="00440F7B">
            <w:pPr>
              <w:ind w:right="-482"/>
              <w:jc w:val="center"/>
              <w:rPr>
                <w:rFonts w:cs="Arial"/>
                <w:i/>
                <w:szCs w:val="22"/>
              </w:rPr>
            </w:pPr>
          </w:p>
        </w:tc>
        <w:tc>
          <w:tcPr>
            <w:tcW w:w="1190" w:type="dxa"/>
            <w:vAlign w:val="center"/>
          </w:tcPr>
          <w:p w14:paraId="72736BDA"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21</w:t>
            </w:r>
          </w:p>
        </w:tc>
        <w:tc>
          <w:tcPr>
            <w:tcW w:w="4652" w:type="dxa"/>
            <w:vAlign w:val="center"/>
          </w:tcPr>
          <w:p w14:paraId="50FD72B8"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plan and manage projects to deliver computing systems within constraints of requirements, timescale and budget.</w:t>
            </w:r>
          </w:p>
        </w:tc>
      </w:tr>
      <w:tr w:rsidR="00CE7078" w:rsidRPr="00973FFC" w14:paraId="29723E5F" w14:textId="77777777" w:rsidTr="00440F7B">
        <w:trPr>
          <w:trHeight w:val="494"/>
        </w:trPr>
        <w:tc>
          <w:tcPr>
            <w:tcW w:w="2460" w:type="dxa"/>
            <w:vMerge/>
            <w:vAlign w:val="center"/>
          </w:tcPr>
          <w:p w14:paraId="3D45AF62" w14:textId="77777777" w:rsidR="00CE7078" w:rsidRPr="00973FFC" w:rsidRDefault="00CE7078" w:rsidP="00440F7B">
            <w:pPr>
              <w:ind w:right="-482"/>
              <w:jc w:val="center"/>
              <w:rPr>
                <w:rFonts w:cs="Arial"/>
                <w:i/>
                <w:szCs w:val="22"/>
              </w:rPr>
            </w:pPr>
          </w:p>
        </w:tc>
        <w:tc>
          <w:tcPr>
            <w:tcW w:w="1190" w:type="dxa"/>
            <w:vAlign w:val="center"/>
          </w:tcPr>
          <w:p w14:paraId="35660969"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22</w:t>
            </w:r>
          </w:p>
        </w:tc>
        <w:tc>
          <w:tcPr>
            <w:tcW w:w="4652" w:type="dxa"/>
            <w:vAlign w:val="center"/>
          </w:tcPr>
          <w:p w14:paraId="2683CD93"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any risks and safety aspects that may be involved in the deployment of computing systems within a given context.</w:t>
            </w:r>
          </w:p>
        </w:tc>
      </w:tr>
      <w:tr w:rsidR="00CE7078" w:rsidRPr="00973FFC" w14:paraId="0E05F80D" w14:textId="77777777" w:rsidTr="00440F7B">
        <w:trPr>
          <w:trHeight w:val="494"/>
        </w:trPr>
        <w:tc>
          <w:tcPr>
            <w:tcW w:w="2460" w:type="dxa"/>
            <w:vMerge/>
            <w:vAlign w:val="center"/>
          </w:tcPr>
          <w:p w14:paraId="1ECF7E4F" w14:textId="77777777" w:rsidR="00CE7078" w:rsidRPr="00973FFC" w:rsidRDefault="00CE7078" w:rsidP="00440F7B">
            <w:pPr>
              <w:ind w:right="-482"/>
              <w:jc w:val="center"/>
              <w:rPr>
                <w:rFonts w:cs="Arial"/>
                <w:i/>
                <w:szCs w:val="22"/>
              </w:rPr>
            </w:pPr>
          </w:p>
        </w:tc>
        <w:tc>
          <w:tcPr>
            <w:tcW w:w="1190" w:type="dxa"/>
            <w:vAlign w:val="center"/>
          </w:tcPr>
          <w:p w14:paraId="192D4E3B"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23</w:t>
            </w:r>
          </w:p>
        </w:tc>
        <w:tc>
          <w:tcPr>
            <w:tcW w:w="4652" w:type="dxa"/>
            <w:vAlign w:val="center"/>
          </w:tcPr>
          <w:p w14:paraId="7A1EE361"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973FFC" w14:paraId="18EEEB78" w14:textId="77777777" w:rsidTr="00440F7B">
        <w:trPr>
          <w:trHeight w:val="494"/>
        </w:trPr>
        <w:tc>
          <w:tcPr>
            <w:tcW w:w="2460" w:type="dxa"/>
            <w:vMerge/>
            <w:vAlign w:val="center"/>
          </w:tcPr>
          <w:p w14:paraId="1609CF49" w14:textId="77777777" w:rsidR="00CE7078" w:rsidRPr="00973FFC" w:rsidRDefault="00CE7078" w:rsidP="00440F7B">
            <w:pPr>
              <w:ind w:right="-482"/>
              <w:jc w:val="center"/>
              <w:rPr>
                <w:rFonts w:cs="Arial"/>
                <w:i/>
                <w:szCs w:val="22"/>
              </w:rPr>
            </w:pPr>
          </w:p>
        </w:tc>
        <w:tc>
          <w:tcPr>
            <w:tcW w:w="1190" w:type="dxa"/>
            <w:vAlign w:val="center"/>
          </w:tcPr>
          <w:p w14:paraId="1161DEB7"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24</w:t>
            </w:r>
          </w:p>
        </w:tc>
        <w:tc>
          <w:tcPr>
            <w:tcW w:w="4652" w:type="dxa"/>
            <w:vAlign w:val="center"/>
          </w:tcPr>
          <w:p w14:paraId="72A9D8FC"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critically evaluate and analyse complex problems, including those with incomplete information, and devise appropriate solutions, within the constraints of a budget</w:t>
            </w:r>
          </w:p>
          <w:p w14:paraId="78F638D3" w14:textId="77777777" w:rsidR="00CE7078" w:rsidRPr="00973FFC" w:rsidRDefault="00CE7078" w:rsidP="00440F7B">
            <w:pPr>
              <w:autoSpaceDE w:val="0"/>
              <w:autoSpaceDN w:val="0"/>
              <w:adjustRightInd w:val="0"/>
              <w:ind w:right="114"/>
              <w:rPr>
                <w:rFonts w:cs="Arial"/>
                <w:szCs w:val="22"/>
              </w:rPr>
            </w:pPr>
          </w:p>
        </w:tc>
      </w:tr>
      <w:tr w:rsidR="00CE7078" w:rsidRPr="00973FFC" w14:paraId="056A649C" w14:textId="77777777" w:rsidTr="00440F7B">
        <w:trPr>
          <w:trHeight w:val="330"/>
        </w:trPr>
        <w:tc>
          <w:tcPr>
            <w:tcW w:w="2460" w:type="dxa"/>
            <w:vMerge/>
            <w:vAlign w:val="center"/>
          </w:tcPr>
          <w:p w14:paraId="20CC14F7" w14:textId="77777777" w:rsidR="00CE7078" w:rsidRPr="00973FFC" w:rsidRDefault="00CE7078" w:rsidP="00440F7B">
            <w:pPr>
              <w:ind w:right="-482"/>
              <w:jc w:val="center"/>
              <w:rPr>
                <w:rFonts w:cs="Arial"/>
                <w:i/>
                <w:szCs w:val="22"/>
              </w:rPr>
            </w:pPr>
          </w:p>
        </w:tc>
        <w:tc>
          <w:tcPr>
            <w:tcW w:w="1190" w:type="dxa"/>
            <w:vAlign w:val="center"/>
          </w:tcPr>
          <w:p w14:paraId="504D0E50" w14:textId="77777777" w:rsidR="00CE7078" w:rsidRPr="00973FFC" w:rsidRDefault="00CE7078" w:rsidP="00440F7B">
            <w:pPr>
              <w:autoSpaceDE w:val="0"/>
              <w:autoSpaceDN w:val="0"/>
              <w:adjustRightInd w:val="0"/>
              <w:ind w:right="-482"/>
              <w:jc w:val="center"/>
              <w:rPr>
                <w:rFonts w:cs="Arial"/>
                <w:szCs w:val="22"/>
              </w:rPr>
            </w:pPr>
          </w:p>
        </w:tc>
        <w:tc>
          <w:tcPr>
            <w:tcW w:w="4652" w:type="dxa"/>
            <w:vAlign w:val="center"/>
          </w:tcPr>
          <w:p w14:paraId="372AF0F3"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CITP NOT HND/C/CertHE/DipHE</w:t>
            </w:r>
          </w:p>
        </w:tc>
      </w:tr>
      <w:tr w:rsidR="00CE7078" w:rsidRPr="00973FFC" w14:paraId="67A707CE" w14:textId="77777777" w:rsidTr="00440F7B">
        <w:trPr>
          <w:trHeight w:val="494"/>
        </w:trPr>
        <w:tc>
          <w:tcPr>
            <w:tcW w:w="2460" w:type="dxa"/>
            <w:vMerge/>
            <w:vAlign w:val="center"/>
          </w:tcPr>
          <w:p w14:paraId="5DA26F57" w14:textId="77777777" w:rsidR="00CE7078" w:rsidRPr="00973FFC" w:rsidRDefault="00CE7078" w:rsidP="00440F7B">
            <w:pPr>
              <w:ind w:right="-482"/>
              <w:jc w:val="center"/>
              <w:rPr>
                <w:rFonts w:cs="Arial"/>
                <w:i/>
                <w:szCs w:val="22"/>
              </w:rPr>
            </w:pPr>
          </w:p>
        </w:tc>
        <w:tc>
          <w:tcPr>
            <w:tcW w:w="1190" w:type="dxa"/>
            <w:vAlign w:val="center"/>
          </w:tcPr>
          <w:p w14:paraId="3B963F10"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25</w:t>
            </w:r>
          </w:p>
        </w:tc>
        <w:tc>
          <w:tcPr>
            <w:tcW w:w="4652" w:type="dxa"/>
            <w:vAlign w:val="center"/>
          </w:tcPr>
          <w:p w14:paraId="0DFE1638" w14:textId="6D2FA1A2" w:rsidR="00CE7078" w:rsidRPr="00973FFC" w:rsidRDefault="00CE7078" w:rsidP="00440F7B">
            <w:pPr>
              <w:autoSpaceDE w:val="0"/>
              <w:autoSpaceDN w:val="0"/>
              <w:adjustRightInd w:val="0"/>
              <w:ind w:right="114"/>
              <w:rPr>
                <w:rFonts w:cs="Arial"/>
                <w:szCs w:val="22"/>
              </w:rPr>
            </w:pPr>
            <w:r w:rsidRPr="00973FFC">
              <w:rPr>
                <w:rFonts w:cs="Arial"/>
                <w:szCs w:val="22"/>
              </w:rPr>
              <w:t>Use appropriate theoretical and practical processes to specify, design, deploy, verify and maintain information systems, including working with technical uncertainty</w:t>
            </w:r>
          </w:p>
        </w:tc>
      </w:tr>
      <w:tr w:rsidR="00CE7078" w:rsidRPr="00973FFC" w14:paraId="75474B23" w14:textId="77777777" w:rsidTr="00440F7B">
        <w:trPr>
          <w:trHeight w:val="494"/>
        </w:trPr>
        <w:tc>
          <w:tcPr>
            <w:tcW w:w="2460" w:type="dxa"/>
            <w:vMerge/>
            <w:vAlign w:val="center"/>
          </w:tcPr>
          <w:p w14:paraId="0DE36326" w14:textId="77777777" w:rsidR="00CE7078" w:rsidRPr="00973FFC" w:rsidRDefault="00CE7078" w:rsidP="00440F7B">
            <w:pPr>
              <w:ind w:right="-482"/>
              <w:jc w:val="center"/>
              <w:rPr>
                <w:rFonts w:cs="Arial"/>
                <w:i/>
                <w:szCs w:val="22"/>
              </w:rPr>
            </w:pPr>
          </w:p>
        </w:tc>
        <w:tc>
          <w:tcPr>
            <w:tcW w:w="1190" w:type="dxa"/>
            <w:vAlign w:val="center"/>
          </w:tcPr>
          <w:p w14:paraId="675F5F33"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26</w:t>
            </w:r>
          </w:p>
        </w:tc>
        <w:tc>
          <w:tcPr>
            <w:tcW w:w="4652" w:type="dxa"/>
            <w:vAlign w:val="center"/>
          </w:tcPr>
          <w:p w14:paraId="50D422C9" w14:textId="5758C88C" w:rsidR="00CE7078" w:rsidRPr="00973FFC" w:rsidRDefault="00CE7078" w:rsidP="00440F7B">
            <w:pPr>
              <w:autoSpaceDE w:val="0"/>
              <w:autoSpaceDN w:val="0"/>
              <w:adjustRightInd w:val="0"/>
              <w:ind w:right="114"/>
              <w:rPr>
                <w:rFonts w:cs="Arial"/>
                <w:szCs w:val="22"/>
              </w:rPr>
            </w:pPr>
            <w:r w:rsidRPr="00973FFC">
              <w:rPr>
                <w:rFonts w:cs="Arial"/>
                <w:szCs w:val="22"/>
              </w:rPr>
              <w:t>Define a problem, research its background, understand the social context, identify constraints, understand customer and user needs, identify and manage cost drivers, ensure fitness for purpose and manage the design process and evaluate outcomes</w:t>
            </w:r>
          </w:p>
        </w:tc>
      </w:tr>
      <w:tr w:rsidR="00CE7078" w:rsidRPr="00973FFC" w14:paraId="60EC9F84" w14:textId="77777777" w:rsidTr="00440F7B">
        <w:trPr>
          <w:trHeight w:val="494"/>
        </w:trPr>
        <w:tc>
          <w:tcPr>
            <w:tcW w:w="2460" w:type="dxa"/>
            <w:vMerge/>
            <w:vAlign w:val="center"/>
          </w:tcPr>
          <w:p w14:paraId="4B1A80EA" w14:textId="77777777" w:rsidR="00CE7078" w:rsidRPr="00973FFC" w:rsidRDefault="00CE7078" w:rsidP="00440F7B">
            <w:pPr>
              <w:ind w:right="-482"/>
              <w:jc w:val="center"/>
              <w:rPr>
                <w:rFonts w:cs="Arial"/>
                <w:i/>
                <w:szCs w:val="22"/>
              </w:rPr>
            </w:pPr>
          </w:p>
        </w:tc>
        <w:tc>
          <w:tcPr>
            <w:tcW w:w="1190" w:type="dxa"/>
            <w:vAlign w:val="center"/>
          </w:tcPr>
          <w:p w14:paraId="52D06CF2"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27</w:t>
            </w:r>
          </w:p>
        </w:tc>
        <w:tc>
          <w:tcPr>
            <w:tcW w:w="4652" w:type="dxa"/>
            <w:vAlign w:val="center"/>
          </w:tcPr>
          <w:p w14:paraId="20F054E3" w14:textId="77777777" w:rsidR="00CE7078" w:rsidRPr="00973FFC" w:rsidRDefault="00CE7078" w:rsidP="00440F7B">
            <w:pPr>
              <w:autoSpaceDE w:val="0"/>
              <w:autoSpaceDN w:val="0"/>
              <w:adjustRightInd w:val="0"/>
              <w:ind w:right="114"/>
              <w:rPr>
                <w:rFonts w:cs="Arial"/>
                <w:szCs w:val="22"/>
              </w:rPr>
            </w:pPr>
            <w:r w:rsidRPr="00973FFC">
              <w:rPr>
                <w:rFonts w:cs="Arial"/>
                <w:szCs w:val="22"/>
              </w:rPr>
              <w:t>Apply the principles, methods and tools of systems design to develop information systems that meet business needs</w:t>
            </w:r>
          </w:p>
          <w:p w14:paraId="3EF53B31" w14:textId="77777777" w:rsidR="00CE7078" w:rsidRPr="00973FFC" w:rsidRDefault="00CE7078" w:rsidP="00440F7B">
            <w:pPr>
              <w:autoSpaceDE w:val="0"/>
              <w:autoSpaceDN w:val="0"/>
              <w:adjustRightInd w:val="0"/>
              <w:ind w:right="114"/>
              <w:rPr>
                <w:rFonts w:cs="Arial"/>
                <w:szCs w:val="22"/>
              </w:rPr>
            </w:pPr>
          </w:p>
        </w:tc>
      </w:tr>
      <w:tr w:rsidR="00CE7078" w:rsidRPr="00973FFC" w14:paraId="593E91CB" w14:textId="77777777" w:rsidTr="00440F7B">
        <w:trPr>
          <w:trHeight w:val="494"/>
        </w:trPr>
        <w:tc>
          <w:tcPr>
            <w:tcW w:w="2460" w:type="dxa"/>
            <w:vAlign w:val="center"/>
          </w:tcPr>
          <w:p w14:paraId="70B06730" w14:textId="77777777" w:rsidR="00CE7078" w:rsidRPr="00973FFC" w:rsidRDefault="00CE7078" w:rsidP="00440F7B">
            <w:pPr>
              <w:ind w:right="-482"/>
              <w:jc w:val="center"/>
              <w:rPr>
                <w:rFonts w:cs="Arial"/>
                <w:i/>
                <w:szCs w:val="22"/>
              </w:rPr>
            </w:pPr>
          </w:p>
        </w:tc>
        <w:tc>
          <w:tcPr>
            <w:tcW w:w="1190" w:type="dxa"/>
            <w:vAlign w:val="center"/>
          </w:tcPr>
          <w:p w14:paraId="3A738D48" w14:textId="77777777" w:rsidR="00CE7078" w:rsidRPr="00973FFC" w:rsidRDefault="00CE7078" w:rsidP="00440F7B">
            <w:pPr>
              <w:autoSpaceDE w:val="0"/>
              <w:autoSpaceDN w:val="0"/>
              <w:adjustRightInd w:val="0"/>
              <w:ind w:right="-482"/>
              <w:jc w:val="center"/>
              <w:rPr>
                <w:rFonts w:cs="Arial"/>
                <w:szCs w:val="22"/>
              </w:rPr>
            </w:pPr>
          </w:p>
        </w:tc>
        <w:tc>
          <w:tcPr>
            <w:tcW w:w="4652" w:type="dxa"/>
            <w:vAlign w:val="center"/>
          </w:tcPr>
          <w:p w14:paraId="7DFFCBE8" w14:textId="77777777" w:rsidR="00CE7078" w:rsidRPr="00973FFC" w:rsidRDefault="00CE7078" w:rsidP="00440F7B">
            <w:pPr>
              <w:autoSpaceDE w:val="0"/>
              <w:autoSpaceDN w:val="0"/>
              <w:adjustRightInd w:val="0"/>
              <w:ind w:right="114"/>
              <w:rPr>
                <w:rFonts w:cs="Arial"/>
                <w:b/>
                <w:szCs w:val="22"/>
              </w:rPr>
            </w:pPr>
            <w:r w:rsidRPr="00973FFC">
              <w:rPr>
                <w:rFonts w:cs="Arial"/>
                <w:b/>
                <w:szCs w:val="22"/>
              </w:rPr>
              <w:t>Additional PILOs for partial IEng HND/DipHE/HNC/CertHE ONLY</w:t>
            </w:r>
          </w:p>
        </w:tc>
      </w:tr>
      <w:tr w:rsidR="00CE7078" w:rsidRPr="00973FFC" w14:paraId="695DDAD0" w14:textId="77777777" w:rsidTr="00440F7B">
        <w:trPr>
          <w:trHeight w:val="494"/>
        </w:trPr>
        <w:tc>
          <w:tcPr>
            <w:tcW w:w="2460" w:type="dxa"/>
            <w:vAlign w:val="center"/>
          </w:tcPr>
          <w:p w14:paraId="506C052B" w14:textId="77777777" w:rsidR="00CE7078" w:rsidRPr="00973FFC" w:rsidRDefault="00CE7078" w:rsidP="00440F7B">
            <w:pPr>
              <w:ind w:right="-482"/>
              <w:jc w:val="center"/>
              <w:rPr>
                <w:rFonts w:cs="Arial"/>
                <w:i/>
                <w:szCs w:val="22"/>
              </w:rPr>
            </w:pPr>
          </w:p>
        </w:tc>
        <w:tc>
          <w:tcPr>
            <w:tcW w:w="1190" w:type="dxa"/>
            <w:vAlign w:val="center"/>
          </w:tcPr>
          <w:p w14:paraId="5B0F1617"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28</w:t>
            </w:r>
          </w:p>
        </w:tc>
        <w:tc>
          <w:tcPr>
            <w:tcW w:w="4652" w:type="dxa"/>
            <w:vAlign w:val="center"/>
          </w:tcPr>
          <w:p w14:paraId="6CCF5788" w14:textId="04129714" w:rsidR="00CE7078" w:rsidRPr="00973FFC" w:rsidRDefault="00CE7078" w:rsidP="00440F7B">
            <w:pPr>
              <w:autoSpaceDE w:val="0"/>
              <w:autoSpaceDN w:val="0"/>
              <w:adjustRightInd w:val="0"/>
              <w:ind w:right="114"/>
              <w:rPr>
                <w:rFonts w:cs="Arial"/>
                <w:szCs w:val="22"/>
              </w:rPr>
            </w:pPr>
            <w:r w:rsidRPr="00973FFC">
              <w:rPr>
                <w:rFonts w:cs="Arial"/>
                <w:szCs w:val="22"/>
              </w:rPr>
              <w:t>The ability to deploy appropriate theory, practices and tools for the specification, design and implementation of computer-based systems according to customer and user needs and use innovation and creativity in a practical and social context</w:t>
            </w:r>
          </w:p>
        </w:tc>
      </w:tr>
      <w:tr w:rsidR="00CE7078" w:rsidRPr="00973FFC" w14:paraId="4AD6E2A4" w14:textId="77777777" w:rsidTr="00440F7B">
        <w:trPr>
          <w:trHeight w:val="494"/>
        </w:trPr>
        <w:tc>
          <w:tcPr>
            <w:tcW w:w="2460" w:type="dxa"/>
            <w:vAlign w:val="center"/>
          </w:tcPr>
          <w:p w14:paraId="50A058AB" w14:textId="77777777" w:rsidR="00CE7078" w:rsidRPr="00973FFC" w:rsidRDefault="00CE7078" w:rsidP="00440F7B">
            <w:pPr>
              <w:ind w:right="-482"/>
              <w:jc w:val="center"/>
              <w:rPr>
                <w:rFonts w:cs="Arial"/>
                <w:i/>
                <w:szCs w:val="22"/>
              </w:rPr>
            </w:pPr>
          </w:p>
        </w:tc>
        <w:tc>
          <w:tcPr>
            <w:tcW w:w="1190" w:type="dxa"/>
            <w:vAlign w:val="center"/>
          </w:tcPr>
          <w:p w14:paraId="327682AC"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29</w:t>
            </w:r>
          </w:p>
        </w:tc>
        <w:tc>
          <w:tcPr>
            <w:tcW w:w="4652" w:type="dxa"/>
            <w:vAlign w:val="center"/>
          </w:tcPr>
          <w:p w14:paraId="077FBF34" w14:textId="583A832D" w:rsidR="00CE7078" w:rsidRPr="00973FFC" w:rsidRDefault="00CE7078" w:rsidP="00440F7B">
            <w:pPr>
              <w:autoSpaceDE w:val="0"/>
              <w:autoSpaceDN w:val="0"/>
              <w:adjustRightInd w:val="0"/>
              <w:ind w:right="114"/>
              <w:rPr>
                <w:rFonts w:cs="Arial"/>
                <w:szCs w:val="22"/>
              </w:rPr>
            </w:pPr>
            <w:r w:rsidRPr="00973FFC">
              <w:rPr>
                <w:rFonts w:cs="Arial"/>
                <w:szCs w:val="22"/>
              </w:rPr>
              <w:t>The ability to evaluate systems in terms of general quality attributes and possible trade-offs presented within the given problem</w:t>
            </w:r>
          </w:p>
        </w:tc>
      </w:tr>
      <w:tr w:rsidR="00CE7078" w:rsidRPr="00973FFC" w14:paraId="49DD6BB6" w14:textId="77777777" w:rsidTr="00440F7B">
        <w:trPr>
          <w:trHeight w:val="494"/>
        </w:trPr>
        <w:tc>
          <w:tcPr>
            <w:tcW w:w="2460" w:type="dxa"/>
            <w:vAlign w:val="center"/>
          </w:tcPr>
          <w:p w14:paraId="30C1829F" w14:textId="77777777" w:rsidR="00CE7078" w:rsidRPr="00973FFC" w:rsidRDefault="00CE7078" w:rsidP="00440F7B">
            <w:pPr>
              <w:ind w:right="-482"/>
              <w:jc w:val="center"/>
              <w:rPr>
                <w:rFonts w:cs="Arial"/>
                <w:i/>
                <w:szCs w:val="22"/>
              </w:rPr>
            </w:pPr>
          </w:p>
        </w:tc>
        <w:tc>
          <w:tcPr>
            <w:tcW w:w="1190" w:type="dxa"/>
            <w:vAlign w:val="center"/>
          </w:tcPr>
          <w:p w14:paraId="0ABCEDD3"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30</w:t>
            </w:r>
          </w:p>
        </w:tc>
        <w:tc>
          <w:tcPr>
            <w:tcW w:w="4652" w:type="dxa"/>
            <w:vAlign w:val="center"/>
          </w:tcPr>
          <w:p w14:paraId="0CFC65E3" w14:textId="57C735EE"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and analyse criteria and specifications appropriate to specific problems, and plan strategies for their solution</w:t>
            </w:r>
          </w:p>
        </w:tc>
      </w:tr>
      <w:tr w:rsidR="00CE7078" w:rsidRPr="00973FFC" w14:paraId="272F131B" w14:textId="77777777" w:rsidTr="00440F7B">
        <w:trPr>
          <w:trHeight w:val="494"/>
        </w:trPr>
        <w:tc>
          <w:tcPr>
            <w:tcW w:w="2460" w:type="dxa"/>
            <w:vAlign w:val="center"/>
          </w:tcPr>
          <w:p w14:paraId="4E7A1270" w14:textId="77777777" w:rsidR="00CE7078" w:rsidRPr="00973FFC" w:rsidRDefault="00CE7078" w:rsidP="00440F7B">
            <w:pPr>
              <w:ind w:right="-482"/>
              <w:jc w:val="center"/>
              <w:rPr>
                <w:rFonts w:cs="Arial"/>
                <w:i/>
                <w:szCs w:val="22"/>
              </w:rPr>
            </w:pPr>
          </w:p>
        </w:tc>
        <w:tc>
          <w:tcPr>
            <w:tcW w:w="1190" w:type="dxa"/>
            <w:vAlign w:val="center"/>
          </w:tcPr>
          <w:p w14:paraId="3C222D0D"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31</w:t>
            </w:r>
          </w:p>
        </w:tc>
        <w:tc>
          <w:tcPr>
            <w:tcW w:w="4652" w:type="dxa"/>
            <w:vAlign w:val="center"/>
          </w:tcPr>
          <w:p w14:paraId="062727D0"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model and analyse the extent to which a computer-based system meets the criteria defined for its current use and future development</w:t>
            </w:r>
          </w:p>
        </w:tc>
      </w:tr>
      <w:tr w:rsidR="00CE7078" w:rsidRPr="00973FFC" w14:paraId="630B5282" w14:textId="77777777" w:rsidTr="00440F7B">
        <w:trPr>
          <w:trHeight w:val="494"/>
        </w:trPr>
        <w:tc>
          <w:tcPr>
            <w:tcW w:w="2460" w:type="dxa"/>
            <w:vAlign w:val="center"/>
          </w:tcPr>
          <w:p w14:paraId="53FCC3A8" w14:textId="77777777" w:rsidR="00CE7078" w:rsidRPr="00973FFC" w:rsidRDefault="00CE7078" w:rsidP="00440F7B">
            <w:pPr>
              <w:ind w:right="-482"/>
              <w:jc w:val="center"/>
              <w:rPr>
                <w:rFonts w:cs="Arial"/>
                <w:i/>
                <w:szCs w:val="22"/>
              </w:rPr>
            </w:pPr>
          </w:p>
        </w:tc>
        <w:tc>
          <w:tcPr>
            <w:tcW w:w="1190" w:type="dxa"/>
            <w:vAlign w:val="center"/>
          </w:tcPr>
          <w:p w14:paraId="22EADD7F"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32</w:t>
            </w:r>
          </w:p>
        </w:tc>
        <w:tc>
          <w:tcPr>
            <w:tcW w:w="4652" w:type="dxa"/>
            <w:vAlign w:val="center"/>
          </w:tcPr>
          <w:p w14:paraId="27402655"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973FFC" w14:paraId="7A7B223F" w14:textId="77777777" w:rsidTr="00440F7B">
        <w:trPr>
          <w:trHeight w:val="494"/>
        </w:trPr>
        <w:tc>
          <w:tcPr>
            <w:tcW w:w="2460" w:type="dxa"/>
            <w:vAlign w:val="center"/>
          </w:tcPr>
          <w:p w14:paraId="446937F1" w14:textId="77777777" w:rsidR="00CE7078" w:rsidRPr="00973FFC" w:rsidRDefault="00CE7078" w:rsidP="00440F7B">
            <w:pPr>
              <w:ind w:right="-482"/>
              <w:jc w:val="center"/>
              <w:rPr>
                <w:rFonts w:cs="Arial"/>
                <w:i/>
                <w:szCs w:val="22"/>
              </w:rPr>
            </w:pPr>
          </w:p>
        </w:tc>
        <w:tc>
          <w:tcPr>
            <w:tcW w:w="1190" w:type="dxa"/>
            <w:vAlign w:val="center"/>
          </w:tcPr>
          <w:p w14:paraId="1393F5EA"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33</w:t>
            </w:r>
          </w:p>
        </w:tc>
        <w:tc>
          <w:tcPr>
            <w:tcW w:w="4652" w:type="dxa"/>
            <w:vAlign w:val="center"/>
          </w:tcPr>
          <w:p w14:paraId="2E4DD1EC"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recognise any risks or safety aspects that may be involved in the operation of computing and information systems within a given context</w:t>
            </w:r>
          </w:p>
        </w:tc>
      </w:tr>
      <w:tr w:rsidR="00CE7078" w:rsidRPr="00973FFC" w14:paraId="6F40A529" w14:textId="77777777" w:rsidTr="00440F7B">
        <w:trPr>
          <w:trHeight w:val="494"/>
        </w:trPr>
        <w:tc>
          <w:tcPr>
            <w:tcW w:w="2460" w:type="dxa"/>
            <w:vAlign w:val="center"/>
          </w:tcPr>
          <w:p w14:paraId="60DDD115" w14:textId="77777777" w:rsidR="00CE7078" w:rsidRPr="00973FFC" w:rsidRDefault="00CE7078" w:rsidP="00440F7B">
            <w:pPr>
              <w:ind w:right="-482"/>
              <w:jc w:val="center"/>
              <w:rPr>
                <w:rFonts w:cs="Arial"/>
                <w:i/>
                <w:szCs w:val="22"/>
              </w:rPr>
            </w:pPr>
          </w:p>
        </w:tc>
        <w:tc>
          <w:tcPr>
            <w:tcW w:w="1190" w:type="dxa"/>
            <w:vAlign w:val="center"/>
          </w:tcPr>
          <w:p w14:paraId="38AAF8C2"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34</w:t>
            </w:r>
          </w:p>
        </w:tc>
        <w:tc>
          <w:tcPr>
            <w:tcW w:w="4652" w:type="dxa"/>
            <w:vAlign w:val="center"/>
          </w:tcPr>
          <w:p w14:paraId="1215F40F" w14:textId="77777777" w:rsidR="00CE7078" w:rsidRPr="00973FFC" w:rsidRDefault="00CE7078" w:rsidP="00440F7B">
            <w:pPr>
              <w:autoSpaceDE w:val="0"/>
              <w:autoSpaceDN w:val="0"/>
              <w:adjustRightInd w:val="0"/>
              <w:ind w:right="114"/>
              <w:rPr>
                <w:rFonts w:cs="Arial"/>
                <w:szCs w:val="22"/>
              </w:rPr>
            </w:pPr>
            <w:r w:rsidRPr="00973FFC">
              <w:rPr>
                <w:rFonts w:cs="Arial"/>
                <w:szCs w:val="22"/>
              </w:rPr>
              <w:t>The ability to deploy effectively the tools used for the construction and documentation of computer applications and to use and apply information from technical literature</w:t>
            </w:r>
          </w:p>
        </w:tc>
      </w:tr>
      <w:tr w:rsidR="00CE7078" w:rsidRPr="00973FFC" w14:paraId="6848B971" w14:textId="77777777" w:rsidTr="00440F7B">
        <w:trPr>
          <w:trHeight w:val="782"/>
        </w:trPr>
        <w:tc>
          <w:tcPr>
            <w:tcW w:w="2460" w:type="dxa"/>
            <w:vMerge w:val="restart"/>
            <w:vAlign w:val="center"/>
          </w:tcPr>
          <w:p w14:paraId="1E0CFB33" w14:textId="77777777" w:rsidR="00CE7078" w:rsidRPr="00973FFC" w:rsidRDefault="00CE7078" w:rsidP="00440F7B">
            <w:pPr>
              <w:ind w:right="-482"/>
              <w:jc w:val="center"/>
              <w:rPr>
                <w:rFonts w:cs="Arial"/>
                <w:i/>
                <w:szCs w:val="22"/>
              </w:rPr>
            </w:pPr>
            <w:r w:rsidRPr="00973FFC">
              <w:rPr>
                <w:rFonts w:cs="Arial"/>
                <w:i/>
                <w:szCs w:val="22"/>
              </w:rPr>
              <w:t>Generic skills for employability</w:t>
            </w:r>
          </w:p>
        </w:tc>
        <w:tc>
          <w:tcPr>
            <w:tcW w:w="1190" w:type="dxa"/>
            <w:vAlign w:val="center"/>
          </w:tcPr>
          <w:p w14:paraId="730D9D2E"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35</w:t>
            </w:r>
          </w:p>
        </w:tc>
        <w:tc>
          <w:tcPr>
            <w:tcW w:w="4652" w:type="dxa"/>
            <w:vAlign w:val="center"/>
          </w:tcPr>
          <w:p w14:paraId="6C53DCC1" w14:textId="77777777" w:rsidR="00CE7078" w:rsidRPr="00973FFC" w:rsidRDefault="00CE7078" w:rsidP="00440F7B">
            <w:pPr>
              <w:autoSpaceDE w:val="0"/>
              <w:autoSpaceDN w:val="0"/>
              <w:adjustRightInd w:val="0"/>
              <w:ind w:right="114"/>
              <w:rPr>
                <w:rFonts w:cs="Arial"/>
                <w:szCs w:val="22"/>
              </w:rPr>
            </w:pPr>
            <w:r w:rsidRPr="00973FF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973FFC" w14:paraId="35E73414" w14:textId="77777777" w:rsidTr="00440F7B">
        <w:trPr>
          <w:trHeight w:val="778"/>
        </w:trPr>
        <w:tc>
          <w:tcPr>
            <w:tcW w:w="2460" w:type="dxa"/>
            <w:vMerge/>
            <w:vAlign w:val="center"/>
          </w:tcPr>
          <w:p w14:paraId="48FF2274" w14:textId="77777777" w:rsidR="00CE7078" w:rsidRPr="00973FFC" w:rsidRDefault="00CE7078" w:rsidP="00440F7B">
            <w:pPr>
              <w:ind w:right="-482"/>
              <w:jc w:val="center"/>
              <w:rPr>
                <w:rFonts w:cs="Arial"/>
                <w:i/>
                <w:szCs w:val="22"/>
              </w:rPr>
            </w:pPr>
          </w:p>
        </w:tc>
        <w:tc>
          <w:tcPr>
            <w:tcW w:w="1190" w:type="dxa"/>
            <w:vAlign w:val="center"/>
          </w:tcPr>
          <w:p w14:paraId="7ED9A663"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36</w:t>
            </w:r>
          </w:p>
        </w:tc>
        <w:tc>
          <w:tcPr>
            <w:tcW w:w="4652" w:type="dxa"/>
            <w:vAlign w:val="center"/>
          </w:tcPr>
          <w:p w14:paraId="7ED11388" w14:textId="77777777" w:rsidR="00CE7078" w:rsidRPr="00973FFC" w:rsidRDefault="00CE7078" w:rsidP="00440F7B">
            <w:pPr>
              <w:autoSpaceDE w:val="0"/>
              <w:autoSpaceDN w:val="0"/>
              <w:adjustRightInd w:val="0"/>
              <w:ind w:right="114"/>
              <w:rPr>
                <w:rFonts w:cs="Arial"/>
                <w:szCs w:val="22"/>
              </w:rPr>
            </w:pPr>
            <w:r w:rsidRPr="00973FF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973FFC" w14:paraId="1D033E29" w14:textId="77777777" w:rsidTr="00440F7B">
        <w:trPr>
          <w:trHeight w:val="778"/>
        </w:trPr>
        <w:tc>
          <w:tcPr>
            <w:tcW w:w="2460" w:type="dxa"/>
            <w:vMerge/>
            <w:vAlign w:val="center"/>
          </w:tcPr>
          <w:p w14:paraId="01C5BDDC" w14:textId="77777777" w:rsidR="00CE7078" w:rsidRPr="00973FFC" w:rsidRDefault="00CE7078" w:rsidP="00440F7B">
            <w:pPr>
              <w:ind w:right="-482"/>
              <w:jc w:val="center"/>
              <w:rPr>
                <w:rFonts w:cs="Arial"/>
                <w:i/>
                <w:szCs w:val="22"/>
              </w:rPr>
            </w:pPr>
          </w:p>
        </w:tc>
        <w:tc>
          <w:tcPr>
            <w:tcW w:w="1190" w:type="dxa"/>
            <w:vAlign w:val="center"/>
          </w:tcPr>
          <w:p w14:paraId="1A114531"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37</w:t>
            </w:r>
          </w:p>
        </w:tc>
        <w:tc>
          <w:tcPr>
            <w:tcW w:w="4652" w:type="dxa"/>
            <w:vAlign w:val="center"/>
          </w:tcPr>
          <w:p w14:paraId="239818FC" w14:textId="77777777" w:rsidR="00CE7078" w:rsidRPr="00973FFC" w:rsidRDefault="00CE7078" w:rsidP="00440F7B">
            <w:pPr>
              <w:autoSpaceDE w:val="0"/>
              <w:autoSpaceDN w:val="0"/>
              <w:adjustRightInd w:val="0"/>
              <w:ind w:right="114"/>
              <w:rPr>
                <w:rFonts w:cs="Arial"/>
                <w:szCs w:val="22"/>
              </w:rPr>
            </w:pPr>
            <w:r w:rsidRPr="00973FF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973FFC" w14:paraId="46830D22" w14:textId="77777777" w:rsidTr="00440F7B">
        <w:trPr>
          <w:trHeight w:val="778"/>
        </w:trPr>
        <w:tc>
          <w:tcPr>
            <w:tcW w:w="2460" w:type="dxa"/>
            <w:vMerge/>
            <w:vAlign w:val="center"/>
          </w:tcPr>
          <w:p w14:paraId="207470BB" w14:textId="77777777" w:rsidR="00CE7078" w:rsidRPr="00973FFC" w:rsidRDefault="00CE7078" w:rsidP="00440F7B">
            <w:pPr>
              <w:ind w:right="-482"/>
              <w:jc w:val="center"/>
              <w:rPr>
                <w:rFonts w:cs="Arial"/>
                <w:i/>
                <w:szCs w:val="22"/>
              </w:rPr>
            </w:pPr>
          </w:p>
        </w:tc>
        <w:tc>
          <w:tcPr>
            <w:tcW w:w="1190" w:type="dxa"/>
            <w:vAlign w:val="center"/>
          </w:tcPr>
          <w:p w14:paraId="2E157480"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38</w:t>
            </w:r>
          </w:p>
        </w:tc>
        <w:tc>
          <w:tcPr>
            <w:tcW w:w="4652" w:type="dxa"/>
            <w:vAlign w:val="center"/>
          </w:tcPr>
          <w:p w14:paraId="08231FAE" w14:textId="77777777" w:rsidR="00CE7078" w:rsidRPr="00973FFC" w:rsidRDefault="00CE7078" w:rsidP="00440F7B">
            <w:pPr>
              <w:autoSpaceDE w:val="0"/>
              <w:autoSpaceDN w:val="0"/>
              <w:adjustRightInd w:val="0"/>
              <w:ind w:right="114"/>
              <w:rPr>
                <w:rFonts w:cs="Arial"/>
                <w:szCs w:val="22"/>
              </w:rPr>
            </w:pPr>
            <w:r w:rsidRPr="00973FF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973FFC" w14:paraId="291BBA83" w14:textId="77777777" w:rsidTr="00440F7B">
        <w:trPr>
          <w:trHeight w:val="497"/>
        </w:trPr>
        <w:tc>
          <w:tcPr>
            <w:tcW w:w="2460" w:type="dxa"/>
            <w:vMerge/>
            <w:vAlign w:val="center"/>
          </w:tcPr>
          <w:p w14:paraId="2C9BB0A9" w14:textId="77777777" w:rsidR="00CE7078" w:rsidRPr="00973FFC" w:rsidRDefault="00CE7078" w:rsidP="00440F7B">
            <w:pPr>
              <w:ind w:right="-482"/>
              <w:jc w:val="center"/>
              <w:rPr>
                <w:rFonts w:cs="Arial"/>
                <w:i/>
                <w:szCs w:val="22"/>
              </w:rPr>
            </w:pPr>
          </w:p>
        </w:tc>
        <w:tc>
          <w:tcPr>
            <w:tcW w:w="1190" w:type="dxa"/>
            <w:vAlign w:val="center"/>
          </w:tcPr>
          <w:p w14:paraId="6BD51F08"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39</w:t>
            </w:r>
          </w:p>
        </w:tc>
        <w:tc>
          <w:tcPr>
            <w:tcW w:w="4652" w:type="dxa"/>
            <w:vAlign w:val="center"/>
          </w:tcPr>
          <w:p w14:paraId="6A14555D" w14:textId="77777777" w:rsidR="00CE7078" w:rsidRPr="00973FFC" w:rsidRDefault="00CE7078" w:rsidP="00440F7B">
            <w:pPr>
              <w:autoSpaceDE w:val="0"/>
              <w:autoSpaceDN w:val="0"/>
              <w:adjustRightInd w:val="0"/>
              <w:ind w:right="114"/>
              <w:rPr>
                <w:rFonts w:cs="Arial"/>
                <w:szCs w:val="22"/>
              </w:rPr>
            </w:pPr>
            <w:r w:rsidRPr="00973FF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973FFC" w14:paraId="72C3558C" w14:textId="77777777" w:rsidTr="00440F7B">
        <w:trPr>
          <w:trHeight w:val="558"/>
        </w:trPr>
        <w:tc>
          <w:tcPr>
            <w:tcW w:w="2460" w:type="dxa"/>
            <w:vMerge/>
            <w:vAlign w:val="center"/>
          </w:tcPr>
          <w:p w14:paraId="27CEF262" w14:textId="77777777" w:rsidR="00CE7078" w:rsidRPr="00973FFC" w:rsidRDefault="00CE7078" w:rsidP="00440F7B">
            <w:pPr>
              <w:ind w:right="-482"/>
              <w:jc w:val="center"/>
              <w:rPr>
                <w:rFonts w:cs="Arial"/>
                <w:i/>
                <w:szCs w:val="22"/>
              </w:rPr>
            </w:pPr>
          </w:p>
        </w:tc>
        <w:tc>
          <w:tcPr>
            <w:tcW w:w="1190" w:type="dxa"/>
            <w:vAlign w:val="center"/>
          </w:tcPr>
          <w:p w14:paraId="49355552"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40</w:t>
            </w:r>
          </w:p>
        </w:tc>
        <w:tc>
          <w:tcPr>
            <w:tcW w:w="4652" w:type="dxa"/>
            <w:vAlign w:val="center"/>
          </w:tcPr>
          <w:p w14:paraId="1E16FBB7" w14:textId="77777777" w:rsidR="00CE7078" w:rsidRPr="00973FFC" w:rsidRDefault="00CE7078" w:rsidP="00440F7B">
            <w:pPr>
              <w:autoSpaceDE w:val="0"/>
              <w:autoSpaceDN w:val="0"/>
              <w:adjustRightInd w:val="0"/>
              <w:ind w:right="114"/>
              <w:rPr>
                <w:rFonts w:cs="Arial"/>
                <w:szCs w:val="22"/>
              </w:rPr>
            </w:pPr>
            <w:r w:rsidRPr="00973FFC">
              <w:rPr>
                <w:rFonts w:cs="Arial"/>
                <w:szCs w:val="22"/>
              </w:rPr>
              <w:t>To understand the role of a leader in setting direction and taking responsibility for actions and decisions.</w:t>
            </w:r>
          </w:p>
        </w:tc>
      </w:tr>
      <w:tr w:rsidR="00CE7078" w:rsidRPr="00973FFC" w14:paraId="5B8333F8" w14:textId="77777777" w:rsidTr="00440F7B">
        <w:trPr>
          <w:trHeight w:val="778"/>
        </w:trPr>
        <w:tc>
          <w:tcPr>
            <w:tcW w:w="2460" w:type="dxa"/>
            <w:vMerge/>
            <w:vAlign w:val="center"/>
          </w:tcPr>
          <w:p w14:paraId="4AB5D34B" w14:textId="77777777" w:rsidR="00CE7078" w:rsidRPr="00973FFC" w:rsidRDefault="00CE7078" w:rsidP="00440F7B">
            <w:pPr>
              <w:ind w:right="-482"/>
              <w:jc w:val="center"/>
              <w:rPr>
                <w:rFonts w:cs="Arial"/>
                <w:i/>
                <w:szCs w:val="22"/>
              </w:rPr>
            </w:pPr>
          </w:p>
        </w:tc>
        <w:tc>
          <w:tcPr>
            <w:tcW w:w="1190" w:type="dxa"/>
            <w:vAlign w:val="center"/>
          </w:tcPr>
          <w:p w14:paraId="3C77D2C4"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41</w:t>
            </w:r>
          </w:p>
        </w:tc>
        <w:tc>
          <w:tcPr>
            <w:tcW w:w="4652" w:type="dxa"/>
            <w:vAlign w:val="center"/>
          </w:tcPr>
          <w:p w14:paraId="5BDD7FF8" w14:textId="77777777" w:rsidR="00CE7078" w:rsidRPr="00973FFC" w:rsidRDefault="00CE7078" w:rsidP="00440F7B">
            <w:pPr>
              <w:autoSpaceDE w:val="0"/>
              <w:autoSpaceDN w:val="0"/>
              <w:adjustRightInd w:val="0"/>
              <w:ind w:right="114"/>
              <w:rPr>
                <w:rFonts w:cs="Arial"/>
                <w:szCs w:val="22"/>
              </w:rPr>
            </w:pPr>
            <w:r w:rsidRPr="00973FFC">
              <w:rPr>
                <w:rFonts w:cs="Arial"/>
                <w:szCs w:val="22"/>
              </w:rPr>
              <w:t>Contextual awareness: the ability to understand and meet the needs of individuals, business and the community, and to understand how workplaces and organisations are governed.</w:t>
            </w:r>
          </w:p>
        </w:tc>
      </w:tr>
      <w:tr w:rsidR="00CE7078" w:rsidRPr="00973FFC" w14:paraId="59C3A306" w14:textId="77777777" w:rsidTr="00440F7B">
        <w:trPr>
          <w:trHeight w:val="778"/>
        </w:trPr>
        <w:tc>
          <w:tcPr>
            <w:tcW w:w="2460" w:type="dxa"/>
            <w:vMerge/>
            <w:vAlign w:val="center"/>
          </w:tcPr>
          <w:p w14:paraId="536D99FE" w14:textId="77777777" w:rsidR="00CE7078" w:rsidRPr="00973FFC" w:rsidRDefault="00CE7078" w:rsidP="00440F7B">
            <w:pPr>
              <w:ind w:right="-482"/>
              <w:jc w:val="center"/>
              <w:rPr>
                <w:rFonts w:cs="Arial"/>
                <w:i/>
                <w:szCs w:val="22"/>
              </w:rPr>
            </w:pPr>
          </w:p>
        </w:tc>
        <w:tc>
          <w:tcPr>
            <w:tcW w:w="1190" w:type="dxa"/>
            <w:vAlign w:val="center"/>
          </w:tcPr>
          <w:p w14:paraId="2EB98A81" w14:textId="77777777" w:rsidR="00CE7078" w:rsidRPr="00973FFC" w:rsidRDefault="00CE7078" w:rsidP="00440F7B">
            <w:pPr>
              <w:autoSpaceDE w:val="0"/>
              <w:autoSpaceDN w:val="0"/>
              <w:adjustRightInd w:val="0"/>
              <w:ind w:right="-482"/>
              <w:jc w:val="center"/>
              <w:rPr>
                <w:rFonts w:cs="Arial"/>
                <w:szCs w:val="22"/>
              </w:rPr>
            </w:pPr>
            <w:r w:rsidRPr="00973FFC">
              <w:rPr>
                <w:rFonts w:cs="Arial"/>
                <w:szCs w:val="22"/>
              </w:rPr>
              <w:t>42</w:t>
            </w:r>
          </w:p>
        </w:tc>
        <w:tc>
          <w:tcPr>
            <w:tcW w:w="4652" w:type="dxa"/>
            <w:vAlign w:val="center"/>
          </w:tcPr>
          <w:p w14:paraId="1F03398D" w14:textId="77777777" w:rsidR="00CE7078" w:rsidRPr="00973FFC" w:rsidRDefault="00CE7078" w:rsidP="00440F7B">
            <w:pPr>
              <w:autoSpaceDE w:val="0"/>
              <w:autoSpaceDN w:val="0"/>
              <w:adjustRightInd w:val="0"/>
              <w:ind w:right="114"/>
              <w:rPr>
                <w:rFonts w:cs="Arial"/>
                <w:szCs w:val="22"/>
              </w:rPr>
            </w:pPr>
            <w:r w:rsidRPr="00973FFC">
              <w:rPr>
                <w:rFonts w:cs="Arial"/>
                <w:szCs w:val="22"/>
              </w:rPr>
              <w:t>Sustainability: recognising factors in environmental and societal contexts relating to the opportunities and challenges created by computing systems across a range of human activities.</w:t>
            </w:r>
          </w:p>
        </w:tc>
      </w:tr>
    </w:tbl>
    <w:p w14:paraId="45BBE40E" w14:textId="77777777" w:rsidR="00005990" w:rsidRPr="00973FFC" w:rsidRDefault="00005990" w:rsidP="00B611F2">
      <w:pPr>
        <w:ind w:right="-482"/>
        <w:jc w:val="both"/>
        <w:rPr>
          <w:rFonts w:cs="Arial"/>
          <w:szCs w:val="22"/>
        </w:rPr>
      </w:pPr>
    </w:p>
    <w:p w14:paraId="5428BE75" w14:textId="77777777" w:rsidR="00005990" w:rsidRPr="00973FFC" w:rsidRDefault="00005990" w:rsidP="00B611F2">
      <w:pPr>
        <w:ind w:right="-482"/>
        <w:jc w:val="both"/>
        <w:rPr>
          <w:rFonts w:cs="Arial"/>
          <w:szCs w:val="22"/>
        </w:rPr>
      </w:pPr>
    </w:p>
    <w:p w14:paraId="3A1F7262" w14:textId="77777777" w:rsidR="00005990" w:rsidRPr="00973FFC" w:rsidRDefault="00005990" w:rsidP="00B611F2">
      <w:pPr>
        <w:ind w:right="-482"/>
        <w:jc w:val="both"/>
        <w:rPr>
          <w:rFonts w:cs="Arial"/>
          <w:szCs w:val="22"/>
        </w:rPr>
      </w:pPr>
    </w:p>
    <w:p w14:paraId="6373F84F" w14:textId="77777777" w:rsidR="00005990" w:rsidRPr="00973FFC" w:rsidRDefault="00005990" w:rsidP="00B611F2">
      <w:pPr>
        <w:ind w:right="-482"/>
        <w:jc w:val="both"/>
        <w:rPr>
          <w:rFonts w:cs="Arial"/>
          <w:szCs w:val="22"/>
        </w:rPr>
      </w:pPr>
    </w:p>
    <w:p w14:paraId="7309DF50" w14:textId="77777777" w:rsidR="00005990" w:rsidRPr="00973FFC" w:rsidRDefault="00005990" w:rsidP="00B611F2">
      <w:pPr>
        <w:ind w:right="-482"/>
        <w:jc w:val="both"/>
        <w:rPr>
          <w:rFonts w:cs="Arial"/>
          <w:szCs w:val="22"/>
        </w:rPr>
      </w:pPr>
    </w:p>
    <w:p w14:paraId="541D8080" w14:textId="77777777" w:rsidR="00440F7B" w:rsidRDefault="00440F7B">
      <w:pPr>
        <w:rPr>
          <w:b/>
        </w:rPr>
      </w:pPr>
      <w:r>
        <w:br w:type="page"/>
      </w:r>
    </w:p>
    <w:p w14:paraId="14AFFFDC" w14:textId="0AD78FC3" w:rsidR="00341EF7" w:rsidRPr="00973FFC" w:rsidRDefault="00C369D7" w:rsidP="00B611F2">
      <w:pPr>
        <w:pStyle w:val="Heading2"/>
      </w:pPr>
      <w:bookmarkStart w:id="33" w:name="_Toc493241941"/>
      <w:r w:rsidRPr="00973FFC">
        <w:t>Computing (Software Engineering)</w:t>
      </w:r>
      <w:bookmarkEnd w:id="33"/>
      <w:r w:rsidRPr="00973FFC">
        <w:t xml:space="preserve"> </w:t>
      </w:r>
    </w:p>
    <w:p w14:paraId="32A0F88B" w14:textId="77777777" w:rsidR="00341EF7" w:rsidRPr="00973FFC" w:rsidRDefault="00341EF7" w:rsidP="00B611F2">
      <w:pPr>
        <w:ind w:right="-482"/>
        <w:jc w:val="both"/>
        <w:rPr>
          <w:rFonts w:cs="Arial"/>
          <w:szCs w:val="22"/>
        </w:rPr>
      </w:pPr>
    </w:p>
    <w:p w14:paraId="0B5B157E" w14:textId="77777777" w:rsidR="00015F55" w:rsidRDefault="00440F7B" w:rsidP="00B611F2">
      <w:pPr>
        <w:ind w:right="-482"/>
        <w:jc w:val="both"/>
        <w:rPr>
          <w:rFonts w:cs="Arial"/>
          <w:szCs w:val="22"/>
        </w:rPr>
      </w:pPr>
      <w:r>
        <w:rPr>
          <w:rFonts w:cs="Arial"/>
          <w:szCs w:val="22"/>
        </w:rPr>
        <w:t xml:space="preserve">The Computing (Software Engineering) </w:t>
      </w:r>
      <w:r w:rsidR="00C369D7" w:rsidRPr="00973FFC">
        <w:rPr>
          <w:rFonts w:cs="Arial"/>
          <w:szCs w:val="22"/>
        </w:rPr>
        <w:t xml:space="preserve">pathway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794A8B93" w14:textId="77777777" w:rsidR="00015F55" w:rsidRDefault="00015F55" w:rsidP="00B611F2">
      <w:pPr>
        <w:ind w:right="-482"/>
        <w:jc w:val="both"/>
        <w:rPr>
          <w:rFonts w:cs="Arial"/>
          <w:szCs w:val="22"/>
        </w:rPr>
      </w:pPr>
    </w:p>
    <w:p w14:paraId="33A94EAF" w14:textId="4054338D" w:rsidR="00C369D7" w:rsidRPr="00973FFC" w:rsidRDefault="00C369D7" w:rsidP="00B611F2">
      <w:pPr>
        <w:ind w:right="-482"/>
        <w:jc w:val="both"/>
        <w:rPr>
          <w:rFonts w:cs="Arial"/>
          <w:szCs w:val="22"/>
        </w:rPr>
      </w:pPr>
      <w:r w:rsidRPr="00973FFC">
        <w:rPr>
          <w:rFonts w:cs="Arial"/>
          <w:szCs w:val="22"/>
        </w:rPr>
        <w:t>As well as a general grounding in computing and computer systems several specialist modules are studied including Information Engineering, Introduction to Web Development, Introduction to Programming, Database Management Systems, Web Development, Software Engineering Principles, Algorithms and Data Structures, Big Data, Advanced Web Development and Distributed  Enterprise Applications</w:t>
      </w:r>
    </w:p>
    <w:p w14:paraId="013C5ABB" w14:textId="77777777" w:rsidR="00C369D7" w:rsidRPr="00973FFC" w:rsidRDefault="00C369D7" w:rsidP="00B611F2">
      <w:pPr>
        <w:ind w:right="-482"/>
        <w:jc w:val="both"/>
        <w:rPr>
          <w:rFonts w:cs="Arial"/>
          <w:szCs w:val="22"/>
        </w:rPr>
      </w:pPr>
    </w:p>
    <w:p w14:paraId="70B2F148" w14:textId="77777777" w:rsidR="00440F7B" w:rsidRDefault="00C369D7" w:rsidP="00B611F2">
      <w:pPr>
        <w:ind w:right="-482"/>
        <w:jc w:val="both"/>
        <w:rPr>
          <w:rFonts w:cs="Arial"/>
          <w:szCs w:val="22"/>
        </w:rPr>
      </w:pPr>
      <w:r w:rsidRPr="00973FFC">
        <w:rPr>
          <w:rFonts w:cs="Arial"/>
          <w:szCs w:val="22"/>
        </w:rPr>
        <w:t xml:space="preserve">All students will complete a Professional Learning Plan very early on during their time as a student, the critical parts will need to be completed before enrolment.  </w:t>
      </w:r>
    </w:p>
    <w:p w14:paraId="624114EE" w14:textId="77777777" w:rsidR="00440F7B" w:rsidRDefault="00440F7B" w:rsidP="00B611F2">
      <w:pPr>
        <w:ind w:right="-482"/>
        <w:jc w:val="both"/>
        <w:rPr>
          <w:rFonts w:cs="Arial"/>
          <w:szCs w:val="22"/>
        </w:rPr>
      </w:pPr>
    </w:p>
    <w:p w14:paraId="03717288" w14:textId="1BDF5809" w:rsidR="00C369D7" w:rsidRPr="00973FFC" w:rsidRDefault="00C369D7" w:rsidP="00B611F2">
      <w:pPr>
        <w:ind w:right="-482"/>
        <w:jc w:val="both"/>
        <w:rPr>
          <w:rFonts w:cs="Arial"/>
          <w:szCs w:val="22"/>
        </w:rPr>
      </w:pPr>
      <w:r w:rsidRPr="00973FFC">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32438088" w14:textId="77777777" w:rsidR="00C369D7" w:rsidRPr="00973FFC" w:rsidRDefault="00C369D7" w:rsidP="00B611F2">
      <w:pPr>
        <w:ind w:right="-482"/>
        <w:jc w:val="both"/>
        <w:rPr>
          <w:rFonts w:cs="Arial"/>
          <w:szCs w:val="22"/>
        </w:rPr>
      </w:pPr>
    </w:p>
    <w:p w14:paraId="31E42E0F" w14:textId="66D71FDF" w:rsidR="00C369D7" w:rsidRDefault="00C369D7" w:rsidP="00B611F2">
      <w:pPr>
        <w:ind w:right="-482"/>
        <w:jc w:val="both"/>
        <w:rPr>
          <w:rFonts w:cs="Arial"/>
          <w:szCs w:val="22"/>
        </w:rPr>
      </w:pPr>
      <w:r w:rsidRPr="00973FFC">
        <w:rPr>
          <w:rFonts w:cs="Arial"/>
          <w:szCs w:val="22"/>
        </w:rPr>
        <w:t xml:space="preserve">Table </w:t>
      </w:r>
      <w:r w:rsidR="00B611F2">
        <w:rPr>
          <w:rFonts w:cs="Arial"/>
          <w:szCs w:val="22"/>
        </w:rPr>
        <w:t>6.5</w:t>
      </w:r>
      <w:r w:rsidRPr="00973FFC">
        <w:rPr>
          <w:rFonts w:cs="Arial"/>
          <w:szCs w:val="22"/>
        </w:rPr>
        <w:t xml:space="preserve"> shows the full list of modules that are studied by the Computing (Software Engineering) pathway.</w:t>
      </w:r>
    </w:p>
    <w:p w14:paraId="3BD9810F" w14:textId="77777777" w:rsidR="00015F55" w:rsidRPr="00973FFC" w:rsidRDefault="00015F55" w:rsidP="00B611F2">
      <w:pPr>
        <w:ind w:right="-482"/>
        <w:jc w:val="both"/>
        <w:rPr>
          <w:rFonts w:cs="Arial"/>
          <w:szCs w:val="22"/>
        </w:rPr>
      </w:pPr>
    </w:p>
    <w:p w14:paraId="19C7B823" w14:textId="77777777" w:rsidR="00C369D7" w:rsidRPr="00973FFC" w:rsidRDefault="00C369D7" w:rsidP="00B611F2">
      <w:pPr>
        <w:ind w:right="-482"/>
        <w:jc w:val="both"/>
        <w:rPr>
          <w:rFonts w:cs="Arial"/>
          <w:szCs w:val="22"/>
        </w:rPr>
      </w:pPr>
    </w:p>
    <w:tbl>
      <w:tblPr>
        <w:tblStyle w:val="TableGrid"/>
        <w:tblW w:w="8789" w:type="dxa"/>
        <w:tblInd w:w="-5" w:type="dxa"/>
        <w:tblLook w:val="04A0" w:firstRow="1" w:lastRow="0" w:firstColumn="1" w:lastColumn="0" w:noHBand="0" w:noVBand="1"/>
      </w:tblPr>
      <w:tblGrid>
        <w:gridCol w:w="2103"/>
        <w:gridCol w:w="3141"/>
        <w:gridCol w:w="709"/>
        <w:gridCol w:w="709"/>
        <w:gridCol w:w="709"/>
        <w:gridCol w:w="709"/>
        <w:gridCol w:w="709"/>
      </w:tblGrid>
      <w:tr w:rsidR="00C369D7" w:rsidRPr="00973FFC" w14:paraId="5A33326F" w14:textId="77777777" w:rsidTr="00015F55">
        <w:trPr>
          <w:cantSplit/>
          <w:trHeight w:val="3677"/>
          <w:tblHeader/>
        </w:trPr>
        <w:tc>
          <w:tcPr>
            <w:tcW w:w="2103" w:type="dxa"/>
            <w:tcBorders>
              <w:top w:val="single" w:sz="4" w:space="0" w:color="auto"/>
              <w:left w:val="single" w:sz="4" w:space="0" w:color="auto"/>
              <w:bottom w:val="single" w:sz="4" w:space="0" w:color="auto"/>
              <w:right w:val="single" w:sz="4" w:space="0" w:color="auto"/>
            </w:tcBorders>
            <w:textDirection w:val="btLr"/>
            <w:hideMark/>
          </w:tcPr>
          <w:p w14:paraId="1DEFE385"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Code</w:t>
            </w:r>
          </w:p>
        </w:tc>
        <w:tc>
          <w:tcPr>
            <w:tcW w:w="3141" w:type="dxa"/>
            <w:tcBorders>
              <w:top w:val="single" w:sz="4" w:space="0" w:color="auto"/>
              <w:left w:val="single" w:sz="4" w:space="0" w:color="auto"/>
              <w:bottom w:val="single" w:sz="4" w:space="0" w:color="auto"/>
              <w:right w:val="single" w:sz="4" w:space="0" w:color="auto"/>
            </w:tcBorders>
            <w:textDirection w:val="btLr"/>
            <w:hideMark/>
          </w:tcPr>
          <w:p w14:paraId="16F81FC3"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Module title</w:t>
            </w:r>
          </w:p>
        </w:tc>
        <w:tc>
          <w:tcPr>
            <w:tcW w:w="709" w:type="dxa"/>
            <w:tcBorders>
              <w:top w:val="single" w:sz="4" w:space="0" w:color="auto"/>
              <w:left w:val="single" w:sz="4" w:space="0" w:color="auto"/>
              <w:bottom w:val="single" w:sz="4" w:space="0" w:color="auto"/>
              <w:right w:val="single" w:sz="4" w:space="0" w:color="auto"/>
            </w:tcBorders>
            <w:textDirection w:val="btLr"/>
            <w:hideMark/>
          </w:tcPr>
          <w:p w14:paraId="47E74964"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Credit value</w:t>
            </w:r>
          </w:p>
        </w:tc>
        <w:tc>
          <w:tcPr>
            <w:tcW w:w="709" w:type="dxa"/>
            <w:tcBorders>
              <w:top w:val="single" w:sz="4" w:space="0" w:color="auto"/>
              <w:left w:val="single" w:sz="4" w:space="0" w:color="auto"/>
              <w:bottom w:val="single" w:sz="4" w:space="0" w:color="auto"/>
              <w:right w:val="single" w:sz="4" w:space="0" w:color="auto"/>
            </w:tcBorders>
            <w:textDirection w:val="btLr"/>
            <w:hideMark/>
          </w:tcPr>
          <w:p w14:paraId="0EF75B18"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Compulsory (X) or Option (O)</w:t>
            </w:r>
          </w:p>
        </w:tc>
        <w:tc>
          <w:tcPr>
            <w:tcW w:w="709" w:type="dxa"/>
            <w:tcBorders>
              <w:top w:val="single" w:sz="4" w:space="0" w:color="auto"/>
              <w:left w:val="single" w:sz="4" w:space="0" w:color="auto"/>
              <w:bottom w:val="single" w:sz="4" w:space="0" w:color="auto"/>
              <w:right w:val="single" w:sz="4" w:space="0" w:color="auto"/>
            </w:tcBorders>
            <w:textDirection w:val="btLr"/>
            <w:hideMark/>
          </w:tcPr>
          <w:p w14:paraId="426E726C"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New (N) or existing (E)</w:t>
            </w:r>
          </w:p>
        </w:tc>
        <w:tc>
          <w:tcPr>
            <w:tcW w:w="709" w:type="dxa"/>
            <w:tcBorders>
              <w:top w:val="single" w:sz="4" w:space="0" w:color="auto"/>
              <w:left w:val="single" w:sz="4" w:space="0" w:color="auto"/>
              <w:bottom w:val="single" w:sz="4" w:space="0" w:color="auto"/>
              <w:right w:val="single" w:sz="4" w:space="0" w:color="auto"/>
            </w:tcBorders>
            <w:textDirection w:val="btLr"/>
            <w:hideMark/>
          </w:tcPr>
          <w:p w14:paraId="222876BF"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 xml:space="preserve">If existing, has it been revised? </w:t>
            </w:r>
          </w:p>
        </w:tc>
        <w:tc>
          <w:tcPr>
            <w:tcW w:w="709" w:type="dxa"/>
            <w:tcBorders>
              <w:top w:val="single" w:sz="4" w:space="0" w:color="auto"/>
              <w:left w:val="single" w:sz="4" w:space="0" w:color="auto"/>
              <w:bottom w:val="single" w:sz="4" w:space="0" w:color="auto"/>
              <w:right w:val="single" w:sz="4" w:space="0" w:color="auto"/>
            </w:tcBorders>
            <w:textDirection w:val="btLr"/>
            <w:hideMark/>
          </w:tcPr>
          <w:p w14:paraId="05604B3E" w14:textId="77777777" w:rsidR="00C369D7" w:rsidRPr="00973FFC" w:rsidRDefault="00C369D7" w:rsidP="00B611F2">
            <w:pPr>
              <w:pStyle w:val="ListParagraph"/>
              <w:suppressAutoHyphens/>
              <w:spacing w:after="0" w:line="240" w:lineRule="auto"/>
              <w:ind w:left="0" w:right="-482"/>
              <w:rPr>
                <w:rFonts w:ascii="Arial" w:hAnsi="Arial" w:cs="Arial"/>
                <w:b/>
                <w:lang w:eastAsia="en-GB"/>
              </w:rPr>
            </w:pPr>
            <w:r w:rsidRPr="00973FFC">
              <w:rPr>
                <w:rFonts w:ascii="Arial" w:hAnsi="Arial" w:cs="Arial"/>
                <w:b/>
                <w:lang w:eastAsia="en-GB"/>
              </w:rPr>
              <w:t>Shared with other programmes?</w:t>
            </w:r>
          </w:p>
        </w:tc>
      </w:tr>
      <w:tr w:rsidR="00C369D7" w:rsidRPr="00973FFC" w14:paraId="50A08789" w14:textId="77777777" w:rsidTr="00015F55">
        <w:tc>
          <w:tcPr>
            <w:tcW w:w="8789"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F53FE1" w14:textId="77777777" w:rsidR="00C369D7" w:rsidRPr="00973FFC" w:rsidRDefault="00C369D7" w:rsidP="00B611F2">
            <w:pPr>
              <w:pStyle w:val="ListParagraph"/>
              <w:suppressAutoHyphens/>
              <w:spacing w:after="0" w:line="240" w:lineRule="auto"/>
              <w:ind w:left="0" w:right="-482"/>
              <w:rPr>
                <w:rFonts w:ascii="Arial" w:hAnsi="Arial" w:cs="Arial"/>
                <w:b/>
                <w:color w:val="000000" w:themeColor="text1"/>
                <w:lang w:eastAsia="en-GB"/>
              </w:rPr>
            </w:pPr>
            <w:r w:rsidRPr="00973FFC">
              <w:rPr>
                <w:rFonts w:ascii="Arial" w:hAnsi="Arial" w:cs="Arial"/>
                <w:b/>
                <w:color w:val="000000" w:themeColor="text1"/>
                <w:lang w:eastAsia="en-GB"/>
              </w:rPr>
              <w:t>Level 6</w:t>
            </w:r>
          </w:p>
        </w:tc>
      </w:tr>
      <w:tr w:rsidR="00C369D7" w:rsidRPr="00973FFC" w14:paraId="1334E7E0" w14:textId="77777777" w:rsidTr="00015F55">
        <w:trPr>
          <w:trHeight w:val="677"/>
        </w:trPr>
        <w:tc>
          <w:tcPr>
            <w:tcW w:w="2103" w:type="dxa"/>
            <w:tcBorders>
              <w:top w:val="single" w:sz="4" w:space="0" w:color="auto"/>
              <w:left w:val="single" w:sz="4" w:space="0" w:color="auto"/>
              <w:bottom w:val="single" w:sz="4" w:space="0" w:color="auto"/>
              <w:right w:val="single" w:sz="4" w:space="0" w:color="auto"/>
            </w:tcBorders>
            <w:vAlign w:val="center"/>
            <w:hideMark/>
          </w:tcPr>
          <w:p w14:paraId="397C62B8"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M6X01086</w:t>
            </w:r>
          </w:p>
        </w:tc>
        <w:tc>
          <w:tcPr>
            <w:tcW w:w="3141" w:type="dxa"/>
            <w:tcBorders>
              <w:top w:val="single" w:sz="4" w:space="0" w:color="auto"/>
              <w:left w:val="single" w:sz="4" w:space="0" w:color="auto"/>
              <w:bottom w:val="single" w:sz="4" w:space="0" w:color="auto"/>
              <w:right w:val="single" w:sz="4" w:space="0" w:color="auto"/>
            </w:tcBorders>
            <w:vAlign w:val="center"/>
            <w:hideMark/>
          </w:tcPr>
          <w:p w14:paraId="73E3FF69"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Advanced Web Development</w:t>
            </w:r>
          </w:p>
        </w:tc>
        <w:tc>
          <w:tcPr>
            <w:tcW w:w="709" w:type="dxa"/>
            <w:tcBorders>
              <w:top w:val="single" w:sz="4" w:space="0" w:color="auto"/>
              <w:left w:val="single" w:sz="4" w:space="0" w:color="auto"/>
              <w:bottom w:val="single" w:sz="4" w:space="0" w:color="auto"/>
              <w:right w:val="single" w:sz="4" w:space="0" w:color="auto"/>
            </w:tcBorders>
            <w:vAlign w:val="center"/>
            <w:hideMark/>
          </w:tcPr>
          <w:p w14:paraId="0CCA65CB"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09" w:type="dxa"/>
            <w:tcBorders>
              <w:top w:val="single" w:sz="4" w:space="0" w:color="auto"/>
              <w:left w:val="single" w:sz="4" w:space="0" w:color="auto"/>
              <w:bottom w:val="single" w:sz="4" w:space="0" w:color="auto"/>
              <w:right w:val="single" w:sz="4" w:space="0" w:color="auto"/>
            </w:tcBorders>
            <w:vAlign w:val="center"/>
            <w:hideMark/>
          </w:tcPr>
          <w:p w14:paraId="4BAFDFF5"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09" w:type="dxa"/>
            <w:tcBorders>
              <w:top w:val="single" w:sz="4" w:space="0" w:color="auto"/>
              <w:left w:val="single" w:sz="4" w:space="0" w:color="auto"/>
              <w:bottom w:val="single" w:sz="4" w:space="0" w:color="auto"/>
              <w:right w:val="single" w:sz="4" w:space="0" w:color="auto"/>
            </w:tcBorders>
            <w:vAlign w:val="center"/>
            <w:hideMark/>
          </w:tcPr>
          <w:p w14:paraId="352F9139"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09" w:type="dxa"/>
            <w:tcBorders>
              <w:top w:val="single" w:sz="4" w:space="0" w:color="auto"/>
              <w:left w:val="single" w:sz="4" w:space="0" w:color="auto"/>
              <w:bottom w:val="single" w:sz="4" w:space="0" w:color="auto"/>
              <w:right w:val="single" w:sz="4" w:space="0" w:color="auto"/>
            </w:tcBorders>
            <w:vAlign w:val="center"/>
          </w:tcPr>
          <w:p w14:paraId="7CE2FBAA"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p>
        </w:tc>
        <w:tc>
          <w:tcPr>
            <w:tcW w:w="709" w:type="dxa"/>
            <w:tcBorders>
              <w:top w:val="single" w:sz="4" w:space="0" w:color="auto"/>
              <w:left w:val="single" w:sz="4" w:space="0" w:color="auto"/>
              <w:bottom w:val="single" w:sz="4" w:space="0" w:color="auto"/>
              <w:right w:val="single" w:sz="4" w:space="0" w:color="auto"/>
            </w:tcBorders>
            <w:vAlign w:val="center"/>
            <w:hideMark/>
          </w:tcPr>
          <w:p w14:paraId="2ADD9F4C"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C369D7" w:rsidRPr="00973FFC" w14:paraId="611BE9F7" w14:textId="77777777" w:rsidTr="00015F55">
        <w:trPr>
          <w:trHeight w:val="677"/>
        </w:trPr>
        <w:tc>
          <w:tcPr>
            <w:tcW w:w="2103" w:type="dxa"/>
            <w:tcBorders>
              <w:top w:val="single" w:sz="4" w:space="0" w:color="auto"/>
              <w:left w:val="single" w:sz="4" w:space="0" w:color="auto"/>
              <w:bottom w:val="single" w:sz="4" w:space="0" w:color="auto"/>
              <w:right w:val="single" w:sz="4" w:space="0" w:color="auto"/>
            </w:tcBorders>
            <w:vAlign w:val="center"/>
            <w:hideMark/>
          </w:tcPr>
          <w:p w14:paraId="6FB037DE"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M6X01080</w:t>
            </w:r>
          </w:p>
        </w:tc>
        <w:tc>
          <w:tcPr>
            <w:tcW w:w="3141" w:type="dxa"/>
            <w:tcBorders>
              <w:top w:val="single" w:sz="4" w:space="0" w:color="auto"/>
              <w:left w:val="single" w:sz="4" w:space="0" w:color="auto"/>
              <w:bottom w:val="single" w:sz="4" w:space="0" w:color="auto"/>
              <w:right w:val="single" w:sz="4" w:space="0" w:color="auto"/>
            </w:tcBorders>
            <w:vAlign w:val="center"/>
            <w:hideMark/>
          </w:tcPr>
          <w:p w14:paraId="565C2207"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Artificial Intelligence &amp; Machine Learning</w:t>
            </w:r>
          </w:p>
        </w:tc>
        <w:tc>
          <w:tcPr>
            <w:tcW w:w="709" w:type="dxa"/>
            <w:tcBorders>
              <w:top w:val="single" w:sz="4" w:space="0" w:color="auto"/>
              <w:left w:val="single" w:sz="4" w:space="0" w:color="auto"/>
              <w:bottom w:val="single" w:sz="4" w:space="0" w:color="auto"/>
              <w:right w:val="single" w:sz="4" w:space="0" w:color="auto"/>
            </w:tcBorders>
            <w:vAlign w:val="center"/>
            <w:hideMark/>
          </w:tcPr>
          <w:p w14:paraId="2792536A"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09" w:type="dxa"/>
            <w:tcBorders>
              <w:top w:val="single" w:sz="4" w:space="0" w:color="auto"/>
              <w:left w:val="single" w:sz="4" w:space="0" w:color="auto"/>
              <w:bottom w:val="single" w:sz="4" w:space="0" w:color="auto"/>
              <w:right w:val="single" w:sz="4" w:space="0" w:color="auto"/>
            </w:tcBorders>
            <w:vAlign w:val="center"/>
            <w:hideMark/>
          </w:tcPr>
          <w:p w14:paraId="3396E06D"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09" w:type="dxa"/>
            <w:tcBorders>
              <w:top w:val="single" w:sz="4" w:space="0" w:color="auto"/>
              <w:left w:val="single" w:sz="4" w:space="0" w:color="auto"/>
              <w:bottom w:val="single" w:sz="4" w:space="0" w:color="auto"/>
              <w:right w:val="single" w:sz="4" w:space="0" w:color="auto"/>
            </w:tcBorders>
            <w:vAlign w:val="center"/>
            <w:hideMark/>
          </w:tcPr>
          <w:p w14:paraId="3E2C840C"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N</w:t>
            </w:r>
          </w:p>
        </w:tc>
        <w:tc>
          <w:tcPr>
            <w:tcW w:w="709" w:type="dxa"/>
            <w:tcBorders>
              <w:top w:val="single" w:sz="4" w:space="0" w:color="auto"/>
              <w:left w:val="single" w:sz="4" w:space="0" w:color="auto"/>
              <w:bottom w:val="single" w:sz="4" w:space="0" w:color="auto"/>
              <w:right w:val="single" w:sz="4" w:space="0" w:color="auto"/>
            </w:tcBorders>
            <w:vAlign w:val="center"/>
          </w:tcPr>
          <w:p w14:paraId="4CD2A104"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p>
        </w:tc>
        <w:tc>
          <w:tcPr>
            <w:tcW w:w="709" w:type="dxa"/>
            <w:tcBorders>
              <w:top w:val="single" w:sz="4" w:space="0" w:color="auto"/>
              <w:left w:val="single" w:sz="4" w:space="0" w:color="auto"/>
              <w:bottom w:val="single" w:sz="4" w:space="0" w:color="auto"/>
              <w:right w:val="single" w:sz="4" w:space="0" w:color="auto"/>
            </w:tcBorders>
            <w:vAlign w:val="center"/>
            <w:hideMark/>
          </w:tcPr>
          <w:p w14:paraId="4777FC6E"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C369D7" w:rsidRPr="00973FFC" w14:paraId="39EB9650" w14:textId="77777777" w:rsidTr="00015F55">
        <w:trPr>
          <w:trHeight w:val="677"/>
        </w:trPr>
        <w:tc>
          <w:tcPr>
            <w:tcW w:w="2103" w:type="dxa"/>
            <w:tcBorders>
              <w:top w:val="single" w:sz="4" w:space="0" w:color="auto"/>
              <w:left w:val="single" w:sz="4" w:space="0" w:color="auto"/>
              <w:bottom w:val="single" w:sz="4" w:space="0" w:color="auto"/>
              <w:right w:val="single" w:sz="4" w:space="0" w:color="auto"/>
            </w:tcBorders>
            <w:vAlign w:val="center"/>
            <w:hideMark/>
          </w:tcPr>
          <w:p w14:paraId="06EB990D"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M6X01094</w:t>
            </w:r>
          </w:p>
        </w:tc>
        <w:tc>
          <w:tcPr>
            <w:tcW w:w="3141" w:type="dxa"/>
            <w:tcBorders>
              <w:top w:val="single" w:sz="4" w:space="0" w:color="auto"/>
              <w:left w:val="single" w:sz="4" w:space="0" w:color="auto"/>
              <w:bottom w:val="single" w:sz="4" w:space="0" w:color="auto"/>
              <w:right w:val="single" w:sz="4" w:space="0" w:color="auto"/>
            </w:tcBorders>
            <w:vAlign w:val="center"/>
            <w:hideMark/>
          </w:tcPr>
          <w:p w14:paraId="175B45EA"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 xml:space="preserve">Distributed Applications </w:t>
            </w:r>
          </w:p>
        </w:tc>
        <w:tc>
          <w:tcPr>
            <w:tcW w:w="709" w:type="dxa"/>
            <w:tcBorders>
              <w:top w:val="single" w:sz="4" w:space="0" w:color="auto"/>
              <w:left w:val="single" w:sz="4" w:space="0" w:color="auto"/>
              <w:bottom w:val="single" w:sz="4" w:space="0" w:color="auto"/>
              <w:right w:val="single" w:sz="4" w:space="0" w:color="auto"/>
            </w:tcBorders>
            <w:vAlign w:val="center"/>
            <w:hideMark/>
          </w:tcPr>
          <w:p w14:paraId="2395F2B5"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09" w:type="dxa"/>
            <w:tcBorders>
              <w:top w:val="single" w:sz="4" w:space="0" w:color="auto"/>
              <w:left w:val="single" w:sz="4" w:space="0" w:color="auto"/>
              <w:bottom w:val="single" w:sz="4" w:space="0" w:color="auto"/>
              <w:right w:val="single" w:sz="4" w:space="0" w:color="auto"/>
            </w:tcBorders>
            <w:vAlign w:val="center"/>
            <w:hideMark/>
          </w:tcPr>
          <w:p w14:paraId="4A8CD548"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09" w:type="dxa"/>
            <w:tcBorders>
              <w:top w:val="single" w:sz="4" w:space="0" w:color="auto"/>
              <w:left w:val="single" w:sz="4" w:space="0" w:color="auto"/>
              <w:bottom w:val="single" w:sz="4" w:space="0" w:color="auto"/>
              <w:right w:val="single" w:sz="4" w:space="0" w:color="auto"/>
            </w:tcBorders>
            <w:vAlign w:val="center"/>
            <w:hideMark/>
          </w:tcPr>
          <w:p w14:paraId="17DF0898"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09" w:type="dxa"/>
            <w:tcBorders>
              <w:top w:val="single" w:sz="4" w:space="0" w:color="auto"/>
              <w:left w:val="single" w:sz="4" w:space="0" w:color="auto"/>
              <w:bottom w:val="single" w:sz="4" w:space="0" w:color="auto"/>
              <w:right w:val="single" w:sz="4" w:space="0" w:color="auto"/>
            </w:tcBorders>
            <w:vAlign w:val="center"/>
          </w:tcPr>
          <w:p w14:paraId="62597619"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p>
        </w:tc>
        <w:tc>
          <w:tcPr>
            <w:tcW w:w="709" w:type="dxa"/>
            <w:tcBorders>
              <w:top w:val="single" w:sz="4" w:space="0" w:color="auto"/>
              <w:left w:val="single" w:sz="4" w:space="0" w:color="auto"/>
              <w:bottom w:val="single" w:sz="4" w:space="0" w:color="auto"/>
              <w:right w:val="single" w:sz="4" w:space="0" w:color="auto"/>
            </w:tcBorders>
            <w:vAlign w:val="center"/>
            <w:hideMark/>
          </w:tcPr>
          <w:p w14:paraId="1D1496D8"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C369D7" w:rsidRPr="00973FFC" w14:paraId="133F9FCF" w14:textId="77777777" w:rsidTr="00015F55">
        <w:trPr>
          <w:trHeight w:val="677"/>
        </w:trPr>
        <w:tc>
          <w:tcPr>
            <w:tcW w:w="2103" w:type="dxa"/>
            <w:tcBorders>
              <w:top w:val="single" w:sz="4" w:space="0" w:color="auto"/>
              <w:left w:val="single" w:sz="4" w:space="0" w:color="auto"/>
              <w:bottom w:val="single" w:sz="4" w:space="0" w:color="auto"/>
              <w:right w:val="single" w:sz="4" w:space="0" w:color="auto"/>
            </w:tcBorders>
            <w:vAlign w:val="center"/>
            <w:hideMark/>
          </w:tcPr>
          <w:p w14:paraId="1DF25D98"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M3X8645</w:t>
            </w:r>
          </w:p>
        </w:tc>
        <w:tc>
          <w:tcPr>
            <w:tcW w:w="3141" w:type="dxa"/>
            <w:tcBorders>
              <w:top w:val="single" w:sz="4" w:space="0" w:color="auto"/>
              <w:left w:val="single" w:sz="4" w:space="0" w:color="auto"/>
              <w:bottom w:val="single" w:sz="4" w:space="0" w:color="auto"/>
              <w:right w:val="single" w:sz="4" w:space="0" w:color="auto"/>
            </w:tcBorders>
            <w:vAlign w:val="center"/>
            <w:hideMark/>
          </w:tcPr>
          <w:p w14:paraId="75FD6496"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Major Project</w:t>
            </w:r>
          </w:p>
        </w:tc>
        <w:tc>
          <w:tcPr>
            <w:tcW w:w="709" w:type="dxa"/>
            <w:tcBorders>
              <w:top w:val="single" w:sz="4" w:space="0" w:color="auto"/>
              <w:left w:val="single" w:sz="4" w:space="0" w:color="auto"/>
              <w:bottom w:val="single" w:sz="4" w:space="0" w:color="auto"/>
              <w:right w:val="single" w:sz="4" w:space="0" w:color="auto"/>
            </w:tcBorders>
            <w:vAlign w:val="center"/>
            <w:hideMark/>
          </w:tcPr>
          <w:p w14:paraId="1508BC91"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40</w:t>
            </w:r>
          </w:p>
        </w:tc>
        <w:tc>
          <w:tcPr>
            <w:tcW w:w="709" w:type="dxa"/>
            <w:tcBorders>
              <w:top w:val="single" w:sz="4" w:space="0" w:color="auto"/>
              <w:left w:val="single" w:sz="4" w:space="0" w:color="auto"/>
              <w:bottom w:val="single" w:sz="4" w:space="0" w:color="auto"/>
              <w:right w:val="single" w:sz="4" w:space="0" w:color="auto"/>
            </w:tcBorders>
            <w:vAlign w:val="center"/>
            <w:hideMark/>
          </w:tcPr>
          <w:p w14:paraId="0B36B3B6"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09" w:type="dxa"/>
            <w:tcBorders>
              <w:top w:val="single" w:sz="4" w:space="0" w:color="auto"/>
              <w:left w:val="single" w:sz="4" w:space="0" w:color="auto"/>
              <w:bottom w:val="single" w:sz="4" w:space="0" w:color="auto"/>
              <w:right w:val="single" w:sz="4" w:space="0" w:color="auto"/>
            </w:tcBorders>
            <w:vAlign w:val="center"/>
            <w:hideMark/>
          </w:tcPr>
          <w:p w14:paraId="4C9906F6"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09" w:type="dxa"/>
            <w:tcBorders>
              <w:top w:val="single" w:sz="4" w:space="0" w:color="auto"/>
              <w:left w:val="single" w:sz="4" w:space="0" w:color="auto"/>
              <w:bottom w:val="single" w:sz="4" w:space="0" w:color="auto"/>
              <w:right w:val="single" w:sz="4" w:space="0" w:color="auto"/>
            </w:tcBorders>
            <w:vAlign w:val="center"/>
          </w:tcPr>
          <w:p w14:paraId="25ACEDE6"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p>
        </w:tc>
        <w:tc>
          <w:tcPr>
            <w:tcW w:w="709" w:type="dxa"/>
            <w:tcBorders>
              <w:top w:val="single" w:sz="4" w:space="0" w:color="auto"/>
              <w:left w:val="single" w:sz="4" w:space="0" w:color="auto"/>
              <w:bottom w:val="single" w:sz="4" w:space="0" w:color="auto"/>
              <w:right w:val="single" w:sz="4" w:space="0" w:color="auto"/>
            </w:tcBorders>
            <w:vAlign w:val="center"/>
            <w:hideMark/>
          </w:tcPr>
          <w:p w14:paraId="762F64EC"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r w:rsidR="00C369D7" w:rsidRPr="00973FFC" w14:paraId="6533E80B" w14:textId="77777777" w:rsidTr="00015F55">
        <w:trPr>
          <w:trHeight w:val="677"/>
        </w:trPr>
        <w:tc>
          <w:tcPr>
            <w:tcW w:w="2103" w:type="dxa"/>
            <w:tcBorders>
              <w:top w:val="single" w:sz="4" w:space="0" w:color="auto"/>
              <w:left w:val="single" w:sz="4" w:space="0" w:color="auto"/>
              <w:bottom w:val="single" w:sz="4" w:space="0" w:color="auto"/>
              <w:right w:val="single" w:sz="4" w:space="0" w:color="auto"/>
            </w:tcBorders>
            <w:vAlign w:val="center"/>
            <w:hideMark/>
          </w:tcPr>
          <w:p w14:paraId="0AE2753C"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D6X00007</w:t>
            </w:r>
          </w:p>
        </w:tc>
        <w:tc>
          <w:tcPr>
            <w:tcW w:w="3141" w:type="dxa"/>
            <w:tcBorders>
              <w:top w:val="single" w:sz="4" w:space="0" w:color="auto"/>
              <w:left w:val="single" w:sz="4" w:space="0" w:color="auto"/>
              <w:bottom w:val="single" w:sz="4" w:space="0" w:color="auto"/>
              <w:right w:val="single" w:sz="4" w:space="0" w:color="auto"/>
            </w:tcBorders>
            <w:vAlign w:val="center"/>
            <w:hideMark/>
          </w:tcPr>
          <w:p w14:paraId="2CB838A5"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Real-Time Embedded and Critical Systems</w:t>
            </w:r>
          </w:p>
        </w:tc>
        <w:tc>
          <w:tcPr>
            <w:tcW w:w="709" w:type="dxa"/>
            <w:tcBorders>
              <w:top w:val="single" w:sz="4" w:space="0" w:color="auto"/>
              <w:left w:val="single" w:sz="4" w:space="0" w:color="auto"/>
              <w:bottom w:val="single" w:sz="4" w:space="0" w:color="auto"/>
              <w:right w:val="single" w:sz="4" w:space="0" w:color="auto"/>
            </w:tcBorders>
            <w:vAlign w:val="center"/>
            <w:hideMark/>
          </w:tcPr>
          <w:p w14:paraId="3261CE1C"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20</w:t>
            </w:r>
          </w:p>
        </w:tc>
        <w:tc>
          <w:tcPr>
            <w:tcW w:w="709" w:type="dxa"/>
            <w:tcBorders>
              <w:top w:val="single" w:sz="4" w:space="0" w:color="auto"/>
              <w:left w:val="single" w:sz="4" w:space="0" w:color="auto"/>
              <w:bottom w:val="single" w:sz="4" w:space="0" w:color="auto"/>
              <w:right w:val="single" w:sz="4" w:space="0" w:color="auto"/>
            </w:tcBorders>
            <w:vAlign w:val="center"/>
            <w:hideMark/>
          </w:tcPr>
          <w:p w14:paraId="6D2CDC8A"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X</w:t>
            </w:r>
          </w:p>
        </w:tc>
        <w:tc>
          <w:tcPr>
            <w:tcW w:w="709" w:type="dxa"/>
            <w:tcBorders>
              <w:top w:val="single" w:sz="4" w:space="0" w:color="auto"/>
              <w:left w:val="single" w:sz="4" w:space="0" w:color="auto"/>
              <w:bottom w:val="single" w:sz="4" w:space="0" w:color="auto"/>
              <w:right w:val="single" w:sz="4" w:space="0" w:color="auto"/>
            </w:tcBorders>
            <w:vAlign w:val="center"/>
            <w:hideMark/>
          </w:tcPr>
          <w:p w14:paraId="6D158833"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E</w:t>
            </w:r>
          </w:p>
        </w:tc>
        <w:tc>
          <w:tcPr>
            <w:tcW w:w="709" w:type="dxa"/>
            <w:tcBorders>
              <w:top w:val="single" w:sz="4" w:space="0" w:color="auto"/>
              <w:left w:val="single" w:sz="4" w:space="0" w:color="auto"/>
              <w:bottom w:val="single" w:sz="4" w:space="0" w:color="auto"/>
              <w:right w:val="single" w:sz="4" w:space="0" w:color="auto"/>
            </w:tcBorders>
            <w:vAlign w:val="center"/>
            <w:hideMark/>
          </w:tcPr>
          <w:p w14:paraId="6E170649"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c>
          <w:tcPr>
            <w:tcW w:w="709" w:type="dxa"/>
            <w:tcBorders>
              <w:top w:val="single" w:sz="4" w:space="0" w:color="auto"/>
              <w:left w:val="single" w:sz="4" w:space="0" w:color="auto"/>
              <w:bottom w:val="single" w:sz="4" w:space="0" w:color="auto"/>
              <w:right w:val="single" w:sz="4" w:space="0" w:color="auto"/>
            </w:tcBorders>
            <w:vAlign w:val="center"/>
            <w:hideMark/>
          </w:tcPr>
          <w:p w14:paraId="0458FECE" w14:textId="77777777" w:rsidR="00C369D7" w:rsidRPr="00973FFC" w:rsidRDefault="00C369D7" w:rsidP="00B611F2">
            <w:pPr>
              <w:pStyle w:val="ListParagraph"/>
              <w:suppressAutoHyphens/>
              <w:spacing w:after="0" w:line="240" w:lineRule="auto"/>
              <w:ind w:left="0" w:right="-482"/>
              <w:rPr>
                <w:rFonts w:ascii="Arial" w:hAnsi="Arial" w:cs="Arial"/>
                <w:color w:val="000000" w:themeColor="text1"/>
                <w:lang w:eastAsia="en-GB"/>
              </w:rPr>
            </w:pPr>
            <w:r w:rsidRPr="00973FFC">
              <w:rPr>
                <w:rFonts w:ascii="Arial" w:hAnsi="Arial" w:cs="Arial"/>
                <w:color w:val="000000" w:themeColor="text1"/>
                <w:lang w:eastAsia="en-GB"/>
              </w:rPr>
              <w:t>Y</w:t>
            </w:r>
          </w:p>
        </w:tc>
      </w:tr>
    </w:tbl>
    <w:p w14:paraId="13C0102C" w14:textId="77777777" w:rsidR="00015F55" w:rsidRDefault="00015F55" w:rsidP="00B611F2">
      <w:pPr>
        <w:ind w:right="-482"/>
        <w:jc w:val="both"/>
        <w:rPr>
          <w:rFonts w:cs="Arial"/>
          <w:b/>
          <w:szCs w:val="22"/>
        </w:rPr>
      </w:pPr>
    </w:p>
    <w:p w14:paraId="1359EB94" w14:textId="32B5A31B" w:rsidR="00C369D7" w:rsidRPr="00973FFC" w:rsidRDefault="00C369D7" w:rsidP="00B611F2">
      <w:pPr>
        <w:ind w:right="-482"/>
        <w:jc w:val="both"/>
        <w:rPr>
          <w:rFonts w:cs="Arial"/>
          <w:b/>
          <w:szCs w:val="22"/>
        </w:rPr>
      </w:pPr>
      <w:r w:rsidRPr="00973FFC">
        <w:rPr>
          <w:rFonts w:cs="Arial"/>
          <w:b/>
          <w:szCs w:val="22"/>
        </w:rPr>
        <w:t xml:space="preserve">Table </w:t>
      </w:r>
      <w:r w:rsidR="00B611F2">
        <w:rPr>
          <w:rFonts w:cs="Arial"/>
          <w:b/>
          <w:szCs w:val="22"/>
        </w:rPr>
        <w:t>6.5</w:t>
      </w:r>
      <w:r w:rsidRPr="00973FFC">
        <w:rPr>
          <w:rFonts w:cs="Arial"/>
          <w:b/>
          <w:szCs w:val="22"/>
        </w:rPr>
        <w:t xml:space="preserve"> Full list of modules for Computing (Software Engineering)</w:t>
      </w:r>
    </w:p>
    <w:p w14:paraId="7BAF50B9" w14:textId="77777777" w:rsidR="00C369D7" w:rsidRPr="00973FFC" w:rsidRDefault="00C369D7" w:rsidP="00B611F2">
      <w:pPr>
        <w:ind w:right="-482"/>
        <w:jc w:val="both"/>
        <w:rPr>
          <w:rFonts w:cs="Arial"/>
          <w:szCs w:val="22"/>
        </w:rPr>
      </w:pPr>
    </w:p>
    <w:p w14:paraId="75F58A75" w14:textId="004CEF8A" w:rsidR="00E24F57" w:rsidRPr="00973FFC" w:rsidRDefault="00C369D7" w:rsidP="00B611F2">
      <w:pPr>
        <w:ind w:right="-482"/>
        <w:jc w:val="both"/>
        <w:rPr>
          <w:rFonts w:cs="Arial"/>
          <w:szCs w:val="22"/>
        </w:rPr>
      </w:pPr>
      <w:r w:rsidRPr="00973FFC">
        <w:rPr>
          <w:rFonts w:cs="Arial"/>
          <w:szCs w:val="22"/>
        </w:rPr>
        <w:t xml:space="preserve">If students wish to exit the programme with a HNC only, as identified prior to </w:t>
      </w:r>
      <w:r w:rsidR="00440F7B">
        <w:rPr>
          <w:rFonts w:cs="Arial"/>
          <w:szCs w:val="22"/>
        </w:rPr>
        <w:t>enrolment</w:t>
      </w:r>
      <w:r w:rsidRPr="00973FFC">
        <w:rPr>
          <w:rFonts w:cs="Arial"/>
          <w:szCs w:val="22"/>
        </w:rPr>
        <w:t>, then they will be required to study the Work Based Project (M5X01061).  Students that wish to exit after a HND only, as identified, prior to enrolment, will be required to study the Impl</w:t>
      </w:r>
      <w:r w:rsidR="00015F55">
        <w:rPr>
          <w:rFonts w:cs="Arial"/>
          <w:szCs w:val="22"/>
        </w:rPr>
        <w:t xml:space="preserve">ementation Project (M5X01061). </w:t>
      </w:r>
    </w:p>
    <w:p w14:paraId="67CD9221" w14:textId="77777777" w:rsidR="00E24F57" w:rsidRPr="00973FFC" w:rsidRDefault="00E24F57" w:rsidP="00B611F2">
      <w:pPr>
        <w:ind w:right="-482"/>
        <w:jc w:val="both"/>
        <w:rPr>
          <w:rFonts w:cs="Arial"/>
          <w:szCs w:val="22"/>
        </w:rPr>
      </w:pPr>
    </w:p>
    <w:p w14:paraId="190E1D03" w14:textId="77777777" w:rsidR="00534395" w:rsidRPr="00973FFC" w:rsidRDefault="00534395" w:rsidP="00B611F2">
      <w:pPr>
        <w:ind w:right="-482"/>
        <w:jc w:val="both"/>
        <w:rPr>
          <w:rFonts w:cs="Arial"/>
          <w:szCs w:val="22"/>
        </w:rPr>
      </w:pPr>
    </w:p>
    <w:p w14:paraId="4D43DEA4" w14:textId="77777777" w:rsidR="00E24F57" w:rsidRPr="00973FFC" w:rsidRDefault="00E24F57" w:rsidP="00B611F2">
      <w:pPr>
        <w:pStyle w:val="Heading3"/>
        <w:ind w:right="-482"/>
        <w:jc w:val="left"/>
        <w:rPr>
          <w:rFonts w:cs="Arial"/>
          <w:szCs w:val="22"/>
        </w:rPr>
      </w:pPr>
      <w:bookmarkStart w:id="34" w:name="_Toc485042750"/>
      <w:r w:rsidRPr="00973FFC">
        <w:rPr>
          <w:rFonts w:cs="Arial"/>
          <w:szCs w:val="22"/>
        </w:rPr>
        <w:t>Programme Intended Learning Outcomes (PILOs)</w:t>
      </w:r>
      <w:bookmarkEnd w:id="34"/>
    </w:p>
    <w:p w14:paraId="5CC9007D" w14:textId="77777777" w:rsidR="00005990" w:rsidRPr="00973FFC" w:rsidRDefault="00005990" w:rsidP="00B611F2">
      <w:pPr>
        <w:ind w:right="-482"/>
        <w:jc w:val="both"/>
        <w:rPr>
          <w:rFonts w:cs="Arial"/>
          <w:szCs w:val="22"/>
        </w:rPr>
      </w:pPr>
    </w:p>
    <w:tbl>
      <w:tblPr>
        <w:tblStyle w:val="TableGrid1"/>
        <w:tblW w:w="8789" w:type="dxa"/>
        <w:tblInd w:w="-5" w:type="dxa"/>
        <w:tblLook w:val="04A0" w:firstRow="1" w:lastRow="0" w:firstColumn="1" w:lastColumn="0" w:noHBand="0" w:noVBand="1"/>
      </w:tblPr>
      <w:tblGrid>
        <w:gridCol w:w="2460"/>
        <w:gridCol w:w="1190"/>
        <w:gridCol w:w="5139"/>
      </w:tblGrid>
      <w:tr w:rsidR="00E24F57" w:rsidRPr="00973FFC" w14:paraId="40718857" w14:textId="77777777" w:rsidTr="00015F55">
        <w:trPr>
          <w:trHeight w:val="2048"/>
          <w:tblHeader/>
        </w:trPr>
        <w:tc>
          <w:tcPr>
            <w:tcW w:w="2460" w:type="dxa"/>
            <w:vAlign w:val="center"/>
          </w:tcPr>
          <w:p w14:paraId="21BFC574" w14:textId="77777777" w:rsidR="00E24F57" w:rsidRPr="00973FFC" w:rsidRDefault="00E24F57" w:rsidP="00015F55">
            <w:pPr>
              <w:ind w:right="84"/>
              <w:jc w:val="center"/>
              <w:rPr>
                <w:rFonts w:cs="Arial"/>
                <w:b/>
                <w:szCs w:val="22"/>
              </w:rPr>
            </w:pPr>
            <w:r w:rsidRPr="00973FFC">
              <w:rPr>
                <w:rFonts w:cs="Arial"/>
                <w:b/>
                <w:szCs w:val="22"/>
              </w:rPr>
              <w:t>Abilities and Skills</w:t>
            </w:r>
          </w:p>
        </w:tc>
        <w:tc>
          <w:tcPr>
            <w:tcW w:w="1190" w:type="dxa"/>
            <w:vAlign w:val="center"/>
          </w:tcPr>
          <w:p w14:paraId="5506C87C" w14:textId="77777777" w:rsidR="00E24F57" w:rsidRPr="00973FFC" w:rsidRDefault="00E24F57" w:rsidP="00015F55">
            <w:pPr>
              <w:ind w:right="140"/>
              <w:jc w:val="center"/>
              <w:rPr>
                <w:rFonts w:cs="Arial"/>
                <w:b/>
                <w:szCs w:val="22"/>
              </w:rPr>
            </w:pPr>
            <w:r w:rsidRPr="00973FFC">
              <w:rPr>
                <w:rFonts w:cs="Arial"/>
                <w:b/>
                <w:szCs w:val="22"/>
              </w:rPr>
              <w:t>PILO Number</w:t>
            </w:r>
          </w:p>
        </w:tc>
        <w:tc>
          <w:tcPr>
            <w:tcW w:w="5139" w:type="dxa"/>
            <w:vAlign w:val="center"/>
          </w:tcPr>
          <w:p w14:paraId="0046129F" w14:textId="77777777" w:rsidR="00E24F57" w:rsidRPr="00973FFC" w:rsidRDefault="00E24F57" w:rsidP="00015F55">
            <w:pPr>
              <w:ind w:right="176"/>
              <w:jc w:val="center"/>
              <w:rPr>
                <w:rFonts w:cs="Arial"/>
                <w:b/>
                <w:szCs w:val="22"/>
              </w:rPr>
            </w:pPr>
            <w:r w:rsidRPr="00973FFC">
              <w:rPr>
                <w:rFonts w:cs="Arial"/>
                <w:b/>
                <w:szCs w:val="22"/>
              </w:rPr>
              <w:t>Programme Intended Learning Outcomes (PILOs)</w:t>
            </w:r>
          </w:p>
          <w:p w14:paraId="1B44FB83" w14:textId="77777777" w:rsidR="00E24F57" w:rsidRPr="00973FFC" w:rsidRDefault="00E24F57" w:rsidP="00015F55">
            <w:pPr>
              <w:ind w:right="176"/>
              <w:jc w:val="center"/>
              <w:rPr>
                <w:rFonts w:cs="Arial"/>
                <w:b/>
                <w:szCs w:val="22"/>
              </w:rPr>
            </w:pPr>
            <w:r w:rsidRPr="00973FFC">
              <w:rPr>
                <w:rFonts w:cs="Arial"/>
                <w:b/>
                <w:szCs w:val="22"/>
              </w:rPr>
              <w:t>On completion of the programme students will be able to demonstrate the following skills and abilities:</w:t>
            </w:r>
          </w:p>
        </w:tc>
      </w:tr>
      <w:tr w:rsidR="00E24F57" w:rsidRPr="00973FFC" w14:paraId="7ED0128A" w14:textId="77777777" w:rsidTr="00015F55">
        <w:trPr>
          <w:trHeight w:val="610"/>
        </w:trPr>
        <w:tc>
          <w:tcPr>
            <w:tcW w:w="2460" w:type="dxa"/>
            <w:vMerge w:val="restart"/>
          </w:tcPr>
          <w:p w14:paraId="5E8838DC" w14:textId="77777777" w:rsidR="00E24F57" w:rsidRPr="00973FFC" w:rsidRDefault="00E24F57" w:rsidP="00015F55">
            <w:pPr>
              <w:ind w:right="84"/>
              <w:rPr>
                <w:rFonts w:cs="Arial"/>
                <w:i/>
                <w:szCs w:val="22"/>
              </w:rPr>
            </w:pPr>
            <w:r w:rsidRPr="00973FFC">
              <w:rPr>
                <w:rFonts w:cs="Arial"/>
                <w:i/>
                <w:szCs w:val="22"/>
              </w:rPr>
              <w:t>Computing-related cognitive abilities</w:t>
            </w:r>
          </w:p>
        </w:tc>
        <w:tc>
          <w:tcPr>
            <w:tcW w:w="1190" w:type="dxa"/>
          </w:tcPr>
          <w:p w14:paraId="2AFA4629"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w:t>
            </w:r>
          </w:p>
        </w:tc>
        <w:tc>
          <w:tcPr>
            <w:tcW w:w="5139" w:type="dxa"/>
          </w:tcPr>
          <w:p w14:paraId="5E625E7F" w14:textId="77777777" w:rsidR="00E24F57" w:rsidRPr="00973FFC" w:rsidRDefault="00E24F57" w:rsidP="00015F55">
            <w:pPr>
              <w:autoSpaceDE w:val="0"/>
              <w:autoSpaceDN w:val="0"/>
              <w:adjustRightInd w:val="0"/>
              <w:ind w:right="176"/>
              <w:rPr>
                <w:rFonts w:cs="Arial"/>
                <w:szCs w:val="22"/>
              </w:rPr>
            </w:pPr>
            <w:r w:rsidRPr="00973FFC">
              <w:rPr>
                <w:rFonts w:cs="Arial"/>
                <w:szCs w:val="22"/>
              </w:rPr>
              <w:t>Computational thinking including its relevance to everyday life.</w:t>
            </w:r>
          </w:p>
        </w:tc>
      </w:tr>
      <w:tr w:rsidR="00E24F57" w:rsidRPr="00973FFC" w14:paraId="5C7D70B8" w14:textId="77777777" w:rsidTr="00015F55">
        <w:trPr>
          <w:trHeight w:val="605"/>
        </w:trPr>
        <w:tc>
          <w:tcPr>
            <w:tcW w:w="2460" w:type="dxa"/>
            <w:vMerge/>
          </w:tcPr>
          <w:p w14:paraId="0F642143" w14:textId="77777777" w:rsidR="00E24F57" w:rsidRPr="00973FFC" w:rsidRDefault="00E24F57" w:rsidP="00015F55">
            <w:pPr>
              <w:ind w:right="84"/>
              <w:rPr>
                <w:rFonts w:cs="Arial"/>
                <w:i/>
                <w:szCs w:val="22"/>
              </w:rPr>
            </w:pPr>
          </w:p>
        </w:tc>
        <w:tc>
          <w:tcPr>
            <w:tcW w:w="1190" w:type="dxa"/>
          </w:tcPr>
          <w:p w14:paraId="0F5CB4D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w:t>
            </w:r>
          </w:p>
        </w:tc>
        <w:tc>
          <w:tcPr>
            <w:tcW w:w="5139" w:type="dxa"/>
          </w:tcPr>
          <w:p w14:paraId="7291BFF1" w14:textId="77777777" w:rsidR="00E24F57" w:rsidRPr="00973FFC" w:rsidRDefault="00E24F57" w:rsidP="00015F55">
            <w:pPr>
              <w:autoSpaceDE w:val="0"/>
              <w:autoSpaceDN w:val="0"/>
              <w:adjustRightInd w:val="0"/>
              <w:ind w:right="176"/>
              <w:rPr>
                <w:rFonts w:cs="Arial"/>
                <w:szCs w:val="22"/>
              </w:rPr>
            </w:pPr>
            <w:r w:rsidRPr="00973FFC">
              <w:rPr>
                <w:rFonts w:cs="Arial"/>
                <w:szCs w:val="22"/>
              </w:rPr>
              <w:t>An understanding of the scientific method and its applications to problem solving in this area.</w:t>
            </w:r>
          </w:p>
        </w:tc>
      </w:tr>
      <w:tr w:rsidR="00E24F57" w:rsidRPr="00973FFC" w14:paraId="2B105A81" w14:textId="77777777" w:rsidTr="00015F55">
        <w:trPr>
          <w:trHeight w:val="605"/>
        </w:trPr>
        <w:tc>
          <w:tcPr>
            <w:tcW w:w="2460" w:type="dxa"/>
            <w:vMerge/>
          </w:tcPr>
          <w:p w14:paraId="535A1989" w14:textId="77777777" w:rsidR="00E24F57" w:rsidRPr="00973FFC" w:rsidRDefault="00E24F57" w:rsidP="00015F55">
            <w:pPr>
              <w:ind w:right="84"/>
              <w:rPr>
                <w:rFonts w:cs="Arial"/>
                <w:i/>
                <w:szCs w:val="22"/>
              </w:rPr>
            </w:pPr>
          </w:p>
        </w:tc>
        <w:tc>
          <w:tcPr>
            <w:tcW w:w="1190" w:type="dxa"/>
          </w:tcPr>
          <w:p w14:paraId="42927CAE"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w:t>
            </w:r>
          </w:p>
        </w:tc>
        <w:tc>
          <w:tcPr>
            <w:tcW w:w="5139" w:type="dxa"/>
          </w:tcPr>
          <w:p w14:paraId="08C5E5DF" w14:textId="77777777" w:rsidR="00E24F57" w:rsidRPr="00973FFC" w:rsidRDefault="00E24F57" w:rsidP="00015F55">
            <w:pPr>
              <w:autoSpaceDE w:val="0"/>
              <w:autoSpaceDN w:val="0"/>
              <w:adjustRightInd w:val="0"/>
              <w:ind w:right="176"/>
              <w:rPr>
                <w:rFonts w:cs="Arial"/>
                <w:szCs w:val="22"/>
              </w:rPr>
            </w:pPr>
            <w:r w:rsidRPr="00973FF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E24F57" w:rsidRPr="00973FFC" w14:paraId="0D1C29FF" w14:textId="77777777" w:rsidTr="00015F55">
        <w:trPr>
          <w:trHeight w:val="605"/>
        </w:trPr>
        <w:tc>
          <w:tcPr>
            <w:tcW w:w="2460" w:type="dxa"/>
            <w:vMerge/>
          </w:tcPr>
          <w:p w14:paraId="2D6CCD13" w14:textId="77777777" w:rsidR="00E24F57" w:rsidRPr="00973FFC" w:rsidRDefault="00E24F57" w:rsidP="00015F55">
            <w:pPr>
              <w:ind w:right="84"/>
              <w:rPr>
                <w:rFonts w:cs="Arial"/>
                <w:i/>
                <w:szCs w:val="22"/>
              </w:rPr>
            </w:pPr>
          </w:p>
        </w:tc>
        <w:tc>
          <w:tcPr>
            <w:tcW w:w="1190" w:type="dxa"/>
          </w:tcPr>
          <w:p w14:paraId="42040CF2"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4</w:t>
            </w:r>
          </w:p>
        </w:tc>
        <w:tc>
          <w:tcPr>
            <w:tcW w:w="5139" w:type="dxa"/>
          </w:tcPr>
          <w:p w14:paraId="30717ED9" w14:textId="77777777" w:rsidR="00E24F57" w:rsidRPr="00973FFC" w:rsidRDefault="00E24F57" w:rsidP="00015F55">
            <w:pPr>
              <w:autoSpaceDE w:val="0"/>
              <w:autoSpaceDN w:val="0"/>
              <w:adjustRightInd w:val="0"/>
              <w:ind w:right="176"/>
              <w:rPr>
                <w:rFonts w:cs="Arial"/>
                <w:szCs w:val="22"/>
              </w:rPr>
            </w:pPr>
            <w:r w:rsidRPr="00973FFC">
              <w:rPr>
                <w:rFonts w:cs="Arial"/>
                <w:szCs w:val="22"/>
              </w:rPr>
              <w:t>Modelling: use such knowledge and understanding in the modelling and design of computer-based systems for the purposes of comprehension, communication, prediction and the understanding of trade-offs.</w:t>
            </w:r>
          </w:p>
        </w:tc>
      </w:tr>
      <w:tr w:rsidR="00E24F57" w:rsidRPr="00973FFC" w14:paraId="092B2E52" w14:textId="77777777" w:rsidTr="00015F55">
        <w:trPr>
          <w:trHeight w:val="605"/>
        </w:trPr>
        <w:tc>
          <w:tcPr>
            <w:tcW w:w="2460" w:type="dxa"/>
            <w:vMerge/>
          </w:tcPr>
          <w:p w14:paraId="0C83C2FA" w14:textId="77777777" w:rsidR="00E24F57" w:rsidRPr="00973FFC" w:rsidRDefault="00E24F57" w:rsidP="00015F55">
            <w:pPr>
              <w:ind w:right="84"/>
              <w:rPr>
                <w:rFonts w:cs="Arial"/>
                <w:i/>
                <w:szCs w:val="22"/>
              </w:rPr>
            </w:pPr>
          </w:p>
        </w:tc>
        <w:tc>
          <w:tcPr>
            <w:tcW w:w="1190" w:type="dxa"/>
          </w:tcPr>
          <w:p w14:paraId="35DBB229"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5</w:t>
            </w:r>
          </w:p>
        </w:tc>
        <w:tc>
          <w:tcPr>
            <w:tcW w:w="5139" w:type="dxa"/>
          </w:tcPr>
          <w:p w14:paraId="484E915B"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Requirements, practical constraints and computer-based systems (and this includes computer systems, information, </w:t>
            </w:r>
            <w:proofErr w:type="gramStart"/>
            <w:r w:rsidRPr="00973FFC">
              <w:rPr>
                <w:rFonts w:cs="Arial"/>
                <w:szCs w:val="22"/>
              </w:rPr>
              <w:t>security</w:t>
            </w:r>
            <w:proofErr w:type="gramEnd"/>
            <w:r w:rsidRPr="00973FFC">
              <w:rPr>
                <w:rFonts w:cs="Arial"/>
                <w:szCs w:val="22"/>
              </w:rPr>
              <w:t>, embedded, and distributed systems) in their context: recognise and analyse criteria and specifications appropriate to specific problems, and plan strategies for their solutions.</w:t>
            </w:r>
          </w:p>
        </w:tc>
      </w:tr>
      <w:tr w:rsidR="00E24F57" w:rsidRPr="00973FFC" w14:paraId="413EB03E" w14:textId="77777777" w:rsidTr="00015F55">
        <w:trPr>
          <w:trHeight w:val="605"/>
        </w:trPr>
        <w:tc>
          <w:tcPr>
            <w:tcW w:w="2460" w:type="dxa"/>
            <w:vMerge/>
          </w:tcPr>
          <w:p w14:paraId="589CC698" w14:textId="77777777" w:rsidR="00E24F57" w:rsidRPr="00973FFC" w:rsidRDefault="00E24F57" w:rsidP="00015F55">
            <w:pPr>
              <w:ind w:right="84"/>
              <w:rPr>
                <w:rFonts w:cs="Arial"/>
                <w:i/>
                <w:szCs w:val="22"/>
              </w:rPr>
            </w:pPr>
          </w:p>
        </w:tc>
        <w:tc>
          <w:tcPr>
            <w:tcW w:w="1190" w:type="dxa"/>
          </w:tcPr>
          <w:p w14:paraId="117BA80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6</w:t>
            </w:r>
          </w:p>
        </w:tc>
        <w:tc>
          <w:tcPr>
            <w:tcW w:w="5139" w:type="dxa"/>
          </w:tcPr>
          <w:p w14:paraId="4FE9390E" w14:textId="77777777" w:rsidR="00E24F57" w:rsidRPr="00973FFC" w:rsidRDefault="00E24F57" w:rsidP="00015F55">
            <w:pPr>
              <w:autoSpaceDE w:val="0"/>
              <w:autoSpaceDN w:val="0"/>
              <w:adjustRightInd w:val="0"/>
              <w:ind w:right="176"/>
              <w:rPr>
                <w:rFonts w:cs="Arial"/>
                <w:szCs w:val="22"/>
              </w:rPr>
            </w:pPr>
            <w:r w:rsidRPr="00973FFC">
              <w:rPr>
                <w:rFonts w:cs="Arial"/>
                <w:szCs w:val="22"/>
              </w:rPr>
              <w:t>Critical evaluation and testing: analyse the extent to which a computer-based system meets the criteria defined for its current use and future development</w:t>
            </w:r>
          </w:p>
        </w:tc>
      </w:tr>
      <w:tr w:rsidR="00E24F57" w:rsidRPr="00973FFC" w14:paraId="25E92426" w14:textId="77777777" w:rsidTr="00015F55">
        <w:trPr>
          <w:trHeight w:val="605"/>
        </w:trPr>
        <w:tc>
          <w:tcPr>
            <w:tcW w:w="2460" w:type="dxa"/>
            <w:vMerge/>
          </w:tcPr>
          <w:p w14:paraId="1CFC126B" w14:textId="77777777" w:rsidR="00E24F57" w:rsidRPr="00973FFC" w:rsidRDefault="00E24F57" w:rsidP="00015F55">
            <w:pPr>
              <w:ind w:right="84"/>
              <w:rPr>
                <w:rFonts w:cs="Arial"/>
                <w:i/>
                <w:szCs w:val="22"/>
              </w:rPr>
            </w:pPr>
          </w:p>
        </w:tc>
        <w:tc>
          <w:tcPr>
            <w:tcW w:w="1190" w:type="dxa"/>
          </w:tcPr>
          <w:p w14:paraId="0D5B48D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7</w:t>
            </w:r>
          </w:p>
        </w:tc>
        <w:tc>
          <w:tcPr>
            <w:tcW w:w="5139" w:type="dxa"/>
          </w:tcPr>
          <w:p w14:paraId="020571BD" w14:textId="77777777" w:rsidR="00E24F57" w:rsidRPr="00973FFC" w:rsidRDefault="00E24F57" w:rsidP="00015F55">
            <w:pPr>
              <w:autoSpaceDE w:val="0"/>
              <w:autoSpaceDN w:val="0"/>
              <w:adjustRightInd w:val="0"/>
              <w:ind w:right="176"/>
              <w:rPr>
                <w:rFonts w:cs="Arial"/>
                <w:szCs w:val="22"/>
              </w:rPr>
            </w:pPr>
            <w:r w:rsidRPr="00973FFC">
              <w:rPr>
                <w:rFonts w:cs="Arial"/>
                <w:szCs w:val="22"/>
              </w:rPr>
              <w:t>Methods and tools: deploy appropriate theory, practices and tools for the specification, design, implementation and evaluation of computer-based systems.</w:t>
            </w:r>
          </w:p>
        </w:tc>
      </w:tr>
      <w:tr w:rsidR="00E24F57" w:rsidRPr="00973FFC" w14:paraId="1A752C2F" w14:textId="77777777" w:rsidTr="00015F55">
        <w:trPr>
          <w:trHeight w:val="605"/>
        </w:trPr>
        <w:tc>
          <w:tcPr>
            <w:tcW w:w="2460" w:type="dxa"/>
            <w:vMerge/>
          </w:tcPr>
          <w:p w14:paraId="7C1C7A07" w14:textId="77777777" w:rsidR="00E24F57" w:rsidRPr="00973FFC" w:rsidRDefault="00E24F57" w:rsidP="00015F55">
            <w:pPr>
              <w:ind w:right="84"/>
              <w:rPr>
                <w:rFonts w:cs="Arial"/>
                <w:i/>
                <w:szCs w:val="22"/>
              </w:rPr>
            </w:pPr>
          </w:p>
        </w:tc>
        <w:tc>
          <w:tcPr>
            <w:tcW w:w="1190" w:type="dxa"/>
          </w:tcPr>
          <w:p w14:paraId="6B826689"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8</w:t>
            </w:r>
          </w:p>
        </w:tc>
        <w:tc>
          <w:tcPr>
            <w:tcW w:w="5139" w:type="dxa"/>
          </w:tcPr>
          <w:p w14:paraId="04A489B0" w14:textId="77777777" w:rsidR="00E24F57" w:rsidRPr="00973FFC" w:rsidRDefault="00E24F57" w:rsidP="00015F55">
            <w:pPr>
              <w:autoSpaceDE w:val="0"/>
              <w:autoSpaceDN w:val="0"/>
              <w:adjustRightInd w:val="0"/>
              <w:ind w:right="176"/>
              <w:rPr>
                <w:rFonts w:cs="Arial"/>
                <w:szCs w:val="22"/>
              </w:rPr>
            </w:pPr>
            <w:r w:rsidRPr="00973FF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742D86A" w14:textId="77777777" w:rsidR="00E24F57" w:rsidRPr="00973FFC" w:rsidRDefault="00E24F57" w:rsidP="00015F55">
            <w:pPr>
              <w:autoSpaceDE w:val="0"/>
              <w:autoSpaceDN w:val="0"/>
              <w:adjustRightInd w:val="0"/>
              <w:ind w:right="176"/>
              <w:rPr>
                <w:rFonts w:cs="Arial"/>
                <w:szCs w:val="22"/>
              </w:rPr>
            </w:pPr>
          </w:p>
        </w:tc>
      </w:tr>
      <w:tr w:rsidR="00E24F57" w:rsidRPr="00973FFC" w14:paraId="1F382737" w14:textId="77777777" w:rsidTr="00015F55">
        <w:trPr>
          <w:trHeight w:val="373"/>
        </w:trPr>
        <w:tc>
          <w:tcPr>
            <w:tcW w:w="2460" w:type="dxa"/>
            <w:vMerge/>
          </w:tcPr>
          <w:p w14:paraId="1C2CBA1A" w14:textId="77777777" w:rsidR="00E24F57" w:rsidRPr="00973FFC" w:rsidRDefault="00E24F57" w:rsidP="00015F55">
            <w:pPr>
              <w:ind w:right="84"/>
              <w:rPr>
                <w:rFonts w:cs="Arial"/>
                <w:i/>
                <w:szCs w:val="22"/>
              </w:rPr>
            </w:pPr>
          </w:p>
        </w:tc>
        <w:tc>
          <w:tcPr>
            <w:tcW w:w="1190" w:type="dxa"/>
          </w:tcPr>
          <w:p w14:paraId="7AEC45AB" w14:textId="77777777" w:rsidR="00E24F57" w:rsidRPr="00973FFC" w:rsidRDefault="00E24F57" w:rsidP="00015F55">
            <w:pPr>
              <w:autoSpaceDE w:val="0"/>
              <w:autoSpaceDN w:val="0"/>
              <w:adjustRightInd w:val="0"/>
              <w:ind w:right="140"/>
              <w:jc w:val="center"/>
              <w:rPr>
                <w:rFonts w:cs="Arial"/>
                <w:szCs w:val="22"/>
              </w:rPr>
            </w:pPr>
          </w:p>
        </w:tc>
        <w:tc>
          <w:tcPr>
            <w:tcW w:w="5139" w:type="dxa"/>
          </w:tcPr>
          <w:p w14:paraId="5539A33C" w14:textId="77777777" w:rsidR="00E24F57" w:rsidRPr="00973FFC" w:rsidRDefault="00E24F57" w:rsidP="00015F55">
            <w:pPr>
              <w:autoSpaceDE w:val="0"/>
              <w:autoSpaceDN w:val="0"/>
              <w:adjustRightInd w:val="0"/>
              <w:ind w:right="176"/>
              <w:rPr>
                <w:rFonts w:cs="Arial"/>
                <w:b/>
                <w:szCs w:val="22"/>
              </w:rPr>
            </w:pPr>
            <w:r w:rsidRPr="00973FFC">
              <w:rPr>
                <w:rFonts w:cs="Arial"/>
                <w:b/>
                <w:szCs w:val="22"/>
              </w:rPr>
              <w:t>Additional PILOs for CITP NOT HND/C/CertHE/DipHE</w:t>
            </w:r>
          </w:p>
        </w:tc>
      </w:tr>
      <w:tr w:rsidR="00E24F57" w:rsidRPr="00973FFC" w14:paraId="16EFC7CE" w14:textId="77777777" w:rsidTr="00015F55">
        <w:trPr>
          <w:trHeight w:val="605"/>
        </w:trPr>
        <w:tc>
          <w:tcPr>
            <w:tcW w:w="2460" w:type="dxa"/>
            <w:vMerge/>
          </w:tcPr>
          <w:p w14:paraId="48452A78" w14:textId="77777777" w:rsidR="00E24F57" w:rsidRPr="00973FFC" w:rsidRDefault="00E24F57" w:rsidP="00015F55">
            <w:pPr>
              <w:ind w:right="84"/>
              <w:rPr>
                <w:rFonts w:cs="Arial"/>
                <w:i/>
                <w:szCs w:val="22"/>
              </w:rPr>
            </w:pPr>
          </w:p>
        </w:tc>
        <w:tc>
          <w:tcPr>
            <w:tcW w:w="1190" w:type="dxa"/>
          </w:tcPr>
          <w:p w14:paraId="207B0DFE"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9</w:t>
            </w:r>
          </w:p>
        </w:tc>
        <w:tc>
          <w:tcPr>
            <w:tcW w:w="5139" w:type="dxa"/>
          </w:tcPr>
          <w:p w14:paraId="2BD49F4B" w14:textId="77777777" w:rsidR="00E24F57" w:rsidRPr="00973FFC" w:rsidRDefault="00E24F57" w:rsidP="00015F55">
            <w:pPr>
              <w:autoSpaceDE w:val="0"/>
              <w:autoSpaceDN w:val="0"/>
              <w:adjustRightInd w:val="0"/>
              <w:ind w:right="176"/>
              <w:rPr>
                <w:rFonts w:cs="Arial"/>
                <w:szCs w:val="22"/>
              </w:rPr>
            </w:pPr>
            <w:r w:rsidRPr="00973FFC">
              <w:rPr>
                <w:rFonts w:cs="Arial"/>
                <w:szCs w:val="22"/>
              </w:rPr>
              <w:t>Knowledge and understanding of the methods and issues involved in deploying systems to meet business goals</w:t>
            </w:r>
          </w:p>
        </w:tc>
      </w:tr>
      <w:tr w:rsidR="00E24F57" w:rsidRPr="00973FFC" w14:paraId="6756EE9F" w14:textId="77777777" w:rsidTr="00015F55">
        <w:trPr>
          <w:trHeight w:val="605"/>
        </w:trPr>
        <w:tc>
          <w:tcPr>
            <w:tcW w:w="2460" w:type="dxa"/>
            <w:vMerge/>
          </w:tcPr>
          <w:p w14:paraId="07D0EF39" w14:textId="77777777" w:rsidR="00E24F57" w:rsidRPr="00973FFC" w:rsidRDefault="00E24F57" w:rsidP="00015F55">
            <w:pPr>
              <w:ind w:right="84"/>
              <w:rPr>
                <w:rFonts w:cs="Arial"/>
                <w:i/>
                <w:szCs w:val="22"/>
              </w:rPr>
            </w:pPr>
          </w:p>
        </w:tc>
        <w:tc>
          <w:tcPr>
            <w:tcW w:w="1190" w:type="dxa"/>
          </w:tcPr>
          <w:p w14:paraId="757618D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10</w:t>
            </w:r>
          </w:p>
        </w:tc>
        <w:tc>
          <w:tcPr>
            <w:tcW w:w="5139" w:type="dxa"/>
          </w:tcPr>
          <w:p w14:paraId="4EA33C8E"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Knowledge and understanding of methods, techniques and tools for information modelling, management and security </w:t>
            </w:r>
          </w:p>
        </w:tc>
      </w:tr>
      <w:tr w:rsidR="00E24F57" w:rsidRPr="00973FFC" w14:paraId="7E007596" w14:textId="77777777" w:rsidTr="00015F55">
        <w:trPr>
          <w:trHeight w:val="515"/>
        </w:trPr>
        <w:tc>
          <w:tcPr>
            <w:tcW w:w="2460" w:type="dxa"/>
            <w:vMerge/>
          </w:tcPr>
          <w:p w14:paraId="0D0D3E34" w14:textId="77777777" w:rsidR="00E24F57" w:rsidRPr="00973FFC" w:rsidRDefault="00E24F57" w:rsidP="00015F55">
            <w:pPr>
              <w:ind w:right="84"/>
              <w:rPr>
                <w:rFonts w:cs="Arial"/>
                <w:i/>
                <w:szCs w:val="22"/>
              </w:rPr>
            </w:pPr>
          </w:p>
        </w:tc>
        <w:tc>
          <w:tcPr>
            <w:tcW w:w="1190" w:type="dxa"/>
          </w:tcPr>
          <w:p w14:paraId="50180EB5"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11</w:t>
            </w:r>
          </w:p>
        </w:tc>
        <w:tc>
          <w:tcPr>
            <w:tcW w:w="5139" w:type="dxa"/>
          </w:tcPr>
          <w:p w14:paraId="45F909F9"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Knowledge and understanding of systems architecture and related technologies for developing information systems </w:t>
            </w:r>
          </w:p>
        </w:tc>
      </w:tr>
      <w:tr w:rsidR="00E24F57" w:rsidRPr="00973FFC" w14:paraId="7D93CCCC" w14:textId="77777777" w:rsidTr="00015F55">
        <w:trPr>
          <w:trHeight w:val="514"/>
        </w:trPr>
        <w:tc>
          <w:tcPr>
            <w:tcW w:w="2460" w:type="dxa"/>
            <w:vMerge/>
          </w:tcPr>
          <w:p w14:paraId="72ABFD6A" w14:textId="77777777" w:rsidR="00E24F57" w:rsidRPr="00973FFC" w:rsidRDefault="00E24F57" w:rsidP="00015F55">
            <w:pPr>
              <w:ind w:right="84"/>
              <w:rPr>
                <w:rFonts w:cs="Arial"/>
                <w:i/>
                <w:szCs w:val="22"/>
              </w:rPr>
            </w:pPr>
          </w:p>
        </w:tc>
        <w:tc>
          <w:tcPr>
            <w:tcW w:w="1190" w:type="dxa"/>
          </w:tcPr>
          <w:p w14:paraId="4B25CA8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12</w:t>
            </w:r>
          </w:p>
        </w:tc>
        <w:tc>
          <w:tcPr>
            <w:tcW w:w="5139" w:type="dxa"/>
          </w:tcPr>
          <w:p w14:paraId="03D6D8F0"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Knowledge and understanding of mathematical and/or statistical principles appropriate to the nature of the programme </w:t>
            </w:r>
          </w:p>
          <w:p w14:paraId="644D1E64" w14:textId="77777777" w:rsidR="00E24F57" w:rsidRPr="00973FFC" w:rsidRDefault="00E24F57" w:rsidP="00015F55">
            <w:pPr>
              <w:autoSpaceDE w:val="0"/>
              <w:autoSpaceDN w:val="0"/>
              <w:adjustRightInd w:val="0"/>
              <w:ind w:right="176"/>
              <w:rPr>
                <w:rFonts w:cs="Arial"/>
                <w:szCs w:val="22"/>
              </w:rPr>
            </w:pPr>
          </w:p>
        </w:tc>
      </w:tr>
      <w:tr w:rsidR="00E24F57" w:rsidRPr="00973FFC" w14:paraId="7900FEB8" w14:textId="77777777" w:rsidTr="00015F55">
        <w:trPr>
          <w:trHeight w:val="514"/>
        </w:trPr>
        <w:tc>
          <w:tcPr>
            <w:tcW w:w="2460" w:type="dxa"/>
          </w:tcPr>
          <w:p w14:paraId="2A24B296" w14:textId="77777777" w:rsidR="00E24F57" w:rsidRPr="00973FFC" w:rsidRDefault="00E24F57" w:rsidP="00015F55">
            <w:pPr>
              <w:ind w:right="84"/>
              <w:rPr>
                <w:rFonts w:cs="Arial"/>
                <w:i/>
                <w:szCs w:val="22"/>
              </w:rPr>
            </w:pPr>
          </w:p>
        </w:tc>
        <w:tc>
          <w:tcPr>
            <w:tcW w:w="1190" w:type="dxa"/>
          </w:tcPr>
          <w:p w14:paraId="5CE3DD5C" w14:textId="77777777" w:rsidR="00E24F57" w:rsidRPr="00973FFC" w:rsidRDefault="00E24F57" w:rsidP="00015F55">
            <w:pPr>
              <w:autoSpaceDE w:val="0"/>
              <w:autoSpaceDN w:val="0"/>
              <w:adjustRightInd w:val="0"/>
              <w:ind w:right="140"/>
              <w:jc w:val="center"/>
              <w:rPr>
                <w:rFonts w:cs="Arial"/>
                <w:szCs w:val="22"/>
              </w:rPr>
            </w:pPr>
          </w:p>
        </w:tc>
        <w:tc>
          <w:tcPr>
            <w:tcW w:w="5139" w:type="dxa"/>
          </w:tcPr>
          <w:p w14:paraId="2CB00D75" w14:textId="77777777" w:rsidR="00E24F57" w:rsidRPr="00973FFC" w:rsidRDefault="00E24F57" w:rsidP="00015F55">
            <w:pPr>
              <w:autoSpaceDE w:val="0"/>
              <w:autoSpaceDN w:val="0"/>
              <w:adjustRightInd w:val="0"/>
              <w:ind w:right="176"/>
              <w:rPr>
                <w:rFonts w:cs="Arial"/>
                <w:b/>
                <w:szCs w:val="22"/>
              </w:rPr>
            </w:pPr>
            <w:r w:rsidRPr="00973FFC">
              <w:rPr>
                <w:rFonts w:cs="Arial"/>
                <w:b/>
                <w:szCs w:val="22"/>
              </w:rPr>
              <w:t>Additional PILOs for partial IEng HND/DipHE/HNC/CertHE ONLY</w:t>
            </w:r>
          </w:p>
        </w:tc>
      </w:tr>
      <w:tr w:rsidR="00E24F57" w:rsidRPr="00973FFC" w14:paraId="4F3AAA96" w14:textId="77777777" w:rsidTr="00015F55">
        <w:trPr>
          <w:trHeight w:val="514"/>
        </w:trPr>
        <w:tc>
          <w:tcPr>
            <w:tcW w:w="2460" w:type="dxa"/>
          </w:tcPr>
          <w:p w14:paraId="3638C20B" w14:textId="77777777" w:rsidR="00E24F57" w:rsidRPr="00973FFC" w:rsidRDefault="00E24F57" w:rsidP="00015F55">
            <w:pPr>
              <w:ind w:right="84"/>
              <w:rPr>
                <w:rFonts w:cs="Arial"/>
                <w:i/>
                <w:szCs w:val="22"/>
              </w:rPr>
            </w:pPr>
          </w:p>
        </w:tc>
        <w:tc>
          <w:tcPr>
            <w:tcW w:w="1190" w:type="dxa"/>
          </w:tcPr>
          <w:p w14:paraId="3A78FABC"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13</w:t>
            </w:r>
          </w:p>
        </w:tc>
        <w:tc>
          <w:tcPr>
            <w:tcW w:w="5139" w:type="dxa"/>
          </w:tcPr>
          <w:p w14:paraId="4E37D6DD"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Knowledge and understanding of essential facts, concepts, principles and theories relating to computing and computer applications as appropriate to the programme of study </w:t>
            </w:r>
          </w:p>
        </w:tc>
      </w:tr>
      <w:tr w:rsidR="00E24F57" w:rsidRPr="00973FFC" w14:paraId="45C84FFF" w14:textId="77777777" w:rsidTr="00015F55">
        <w:trPr>
          <w:trHeight w:val="514"/>
        </w:trPr>
        <w:tc>
          <w:tcPr>
            <w:tcW w:w="2460" w:type="dxa"/>
          </w:tcPr>
          <w:p w14:paraId="18AF0F37" w14:textId="77777777" w:rsidR="00E24F57" w:rsidRPr="00973FFC" w:rsidRDefault="00E24F57" w:rsidP="00015F55">
            <w:pPr>
              <w:ind w:right="84"/>
              <w:rPr>
                <w:rFonts w:cs="Arial"/>
                <w:i/>
                <w:szCs w:val="22"/>
              </w:rPr>
            </w:pPr>
          </w:p>
        </w:tc>
        <w:tc>
          <w:tcPr>
            <w:tcW w:w="1190" w:type="dxa"/>
          </w:tcPr>
          <w:p w14:paraId="0EE778D7"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14</w:t>
            </w:r>
          </w:p>
        </w:tc>
        <w:tc>
          <w:tcPr>
            <w:tcW w:w="5139" w:type="dxa"/>
          </w:tcPr>
          <w:p w14:paraId="61138AFF" w14:textId="77777777" w:rsidR="00E24F57" w:rsidRPr="00973FFC" w:rsidRDefault="00E24F57" w:rsidP="00015F55">
            <w:pPr>
              <w:autoSpaceDE w:val="0"/>
              <w:autoSpaceDN w:val="0"/>
              <w:adjustRightInd w:val="0"/>
              <w:ind w:right="176"/>
              <w:rPr>
                <w:rFonts w:cs="Arial"/>
                <w:szCs w:val="22"/>
              </w:rPr>
            </w:pPr>
            <w:r w:rsidRPr="00973FFC">
              <w:rPr>
                <w:rFonts w:cs="Arial"/>
                <w:szCs w:val="22"/>
              </w:rPr>
              <w:t>A knowledge of the scientific principles underpinning relevant current technologies and their evolution</w:t>
            </w:r>
          </w:p>
        </w:tc>
      </w:tr>
      <w:tr w:rsidR="00E24F57" w:rsidRPr="00973FFC" w14:paraId="54E011AF" w14:textId="77777777" w:rsidTr="00015F55">
        <w:trPr>
          <w:trHeight w:val="514"/>
        </w:trPr>
        <w:tc>
          <w:tcPr>
            <w:tcW w:w="2460" w:type="dxa"/>
          </w:tcPr>
          <w:p w14:paraId="30B1D10A" w14:textId="77777777" w:rsidR="00E24F57" w:rsidRPr="00973FFC" w:rsidRDefault="00E24F57" w:rsidP="00015F55">
            <w:pPr>
              <w:ind w:right="84"/>
              <w:rPr>
                <w:rFonts w:cs="Arial"/>
                <w:i/>
                <w:szCs w:val="22"/>
              </w:rPr>
            </w:pPr>
          </w:p>
        </w:tc>
        <w:tc>
          <w:tcPr>
            <w:tcW w:w="1190" w:type="dxa"/>
          </w:tcPr>
          <w:p w14:paraId="30AD3996"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15</w:t>
            </w:r>
          </w:p>
        </w:tc>
        <w:tc>
          <w:tcPr>
            <w:tcW w:w="5139" w:type="dxa"/>
          </w:tcPr>
          <w:p w14:paraId="0086F7E1" w14:textId="77777777" w:rsidR="00E24F57" w:rsidRPr="00973FFC" w:rsidRDefault="00E24F57" w:rsidP="00015F55">
            <w:pPr>
              <w:autoSpaceDE w:val="0"/>
              <w:autoSpaceDN w:val="0"/>
              <w:adjustRightInd w:val="0"/>
              <w:ind w:right="176"/>
              <w:rPr>
                <w:rFonts w:cs="Arial"/>
                <w:szCs w:val="22"/>
              </w:rPr>
            </w:pPr>
            <w:r w:rsidRPr="00973FFC">
              <w:rPr>
                <w:rFonts w:cs="Arial"/>
                <w:szCs w:val="22"/>
              </w:rPr>
              <w:t>A knowledge of the mathematics and statistics necessary to support the application of key engineering principles</w:t>
            </w:r>
          </w:p>
        </w:tc>
      </w:tr>
      <w:tr w:rsidR="00E24F57" w:rsidRPr="00973FFC" w14:paraId="750268C4" w14:textId="77777777" w:rsidTr="00015F55">
        <w:trPr>
          <w:trHeight w:val="514"/>
        </w:trPr>
        <w:tc>
          <w:tcPr>
            <w:tcW w:w="2460" w:type="dxa"/>
          </w:tcPr>
          <w:p w14:paraId="33134117" w14:textId="77777777" w:rsidR="00E24F57" w:rsidRPr="00973FFC" w:rsidRDefault="00E24F57" w:rsidP="00015F55">
            <w:pPr>
              <w:ind w:right="84"/>
              <w:rPr>
                <w:rFonts w:cs="Arial"/>
                <w:i/>
                <w:szCs w:val="22"/>
              </w:rPr>
            </w:pPr>
          </w:p>
        </w:tc>
        <w:tc>
          <w:tcPr>
            <w:tcW w:w="1190" w:type="dxa"/>
          </w:tcPr>
          <w:p w14:paraId="04B4DE7C"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16</w:t>
            </w:r>
          </w:p>
        </w:tc>
        <w:tc>
          <w:tcPr>
            <w:tcW w:w="5139" w:type="dxa"/>
          </w:tcPr>
          <w:p w14:paraId="29C7E755" w14:textId="77777777" w:rsidR="00E24F57" w:rsidRPr="00973FFC" w:rsidRDefault="00E24F57" w:rsidP="00015F55">
            <w:pPr>
              <w:autoSpaceDE w:val="0"/>
              <w:autoSpaceDN w:val="0"/>
              <w:adjustRightInd w:val="0"/>
              <w:ind w:right="176"/>
              <w:rPr>
                <w:rFonts w:cs="Arial"/>
                <w:szCs w:val="22"/>
              </w:rPr>
            </w:pPr>
            <w:r w:rsidRPr="00973FFC">
              <w:rPr>
                <w:rFonts w:cs="Arial"/>
                <w:szCs w:val="22"/>
              </w:rPr>
              <w:t>Understanding of the principles of managing computing processes</w:t>
            </w:r>
          </w:p>
        </w:tc>
      </w:tr>
      <w:tr w:rsidR="00E24F57" w:rsidRPr="00973FFC" w14:paraId="4BA261E0" w14:textId="77777777" w:rsidTr="00015F55">
        <w:trPr>
          <w:trHeight w:val="514"/>
        </w:trPr>
        <w:tc>
          <w:tcPr>
            <w:tcW w:w="2460" w:type="dxa"/>
          </w:tcPr>
          <w:p w14:paraId="787A0C94" w14:textId="77777777" w:rsidR="00E24F57" w:rsidRPr="00973FFC" w:rsidRDefault="00E24F57" w:rsidP="00015F55">
            <w:pPr>
              <w:ind w:right="84"/>
              <w:rPr>
                <w:rFonts w:cs="Arial"/>
                <w:i/>
                <w:szCs w:val="22"/>
              </w:rPr>
            </w:pPr>
          </w:p>
        </w:tc>
        <w:tc>
          <w:tcPr>
            <w:tcW w:w="1190" w:type="dxa"/>
          </w:tcPr>
          <w:p w14:paraId="7D4180D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17</w:t>
            </w:r>
          </w:p>
        </w:tc>
        <w:tc>
          <w:tcPr>
            <w:tcW w:w="5139" w:type="dxa"/>
          </w:tcPr>
          <w:p w14:paraId="54F8109E"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A knowledge of the commercial and economic context of the development, use and maintenance of computer-based systems </w:t>
            </w:r>
          </w:p>
        </w:tc>
      </w:tr>
      <w:tr w:rsidR="00E24F57" w:rsidRPr="00973FFC" w14:paraId="1C4E88E6" w14:textId="77777777" w:rsidTr="00015F55">
        <w:trPr>
          <w:trHeight w:val="514"/>
        </w:trPr>
        <w:tc>
          <w:tcPr>
            <w:tcW w:w="2460" w:type="dxa"/>
          </w:tcPr>
          <w:p w14:paraId="2F91BE78" w14:textId="77777777" w:rsidR="00E24F57" w:rsidRPr="00973FFC" w:rsidRDefault="00E24F57" w:rsidP="00015F55">
            <w:pPr>
              <w:ind w:right="84"/>
              <w:rPr>
                <w:rFonts w:cs="Arial"/>
                <w:i/>
                <w:szCs w:val="22"/>
              </w:rPr>
            </w:pPr>
          </w:p>
        </w:tc>
        <w:tc>
          <w:tcPr>
            <w:tcW w:w="1190" w:type="dxa"/>
          </w:tcPr>
          <w:p w14:paraId="0544D13F"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18</w:t>
            </w:r>
          </w:p>
        </w:tc>
        <w:tc>
          <w:tcPr>
            <w:tcW w:w="5139" w:type="dxa"/>
          </w:tcPr>
          <w:p w14:paraId="3C1C1496" w14:textId="77777777" w:rsidR="00E24F57" w:rsidRPr="00973FFC" w:rsidRDefault="00E24F57" w:rsidP="00015F55">
            <w:pPr>
              <w:autoSpaceDE w:val="0"/>
              <w:autoSpaceDN w:val="0"/>
              <w:adjustRightInd w:val="0"/>
              <w:ind w:right="176"/>
              <w:rPr>
                <w:rFonts w:cs="Arial"/>
                <w:szCs w:val="22"/>
              </w:rPr>
            </w:pPr>
            <w:r w:rsidRPr="00973FFC">
              <w:rPr>
                <w:rFonts w:cs="Arial"/>
                <w:szCs w:val="22"/>
              </w:rPr>
              <w:t>A knowledge of the management techniques which may be used to achieve objectives within a computing context</w:t>
            </w:r>
          </w:p>
        </w:tc>
      </w:tr>
      <w:tr w:rsidR="00E24F57" w:rsidRPr="00973FFC" w14:paraId="337B9115" w14:textId="77777777" w:rsidTr="00015F55">
        <w:trPr>
          <w:trHeight w:val="500"/>
        </w:trPr>
        <w:tc>
          <w:tcPr>
            <w:tcW w:w="2460" w:type="dxa"/>
            <w:vMerge w:val="restart"/>
          </w:tcPr>
          <w:p w14:paraId="0BE6A132" w14:textId="77777777" w:rsidR="00E24F57" w:rsidRPr="00973FFC" w:rsidRDefault="00E24F57" w:rsidP="00015F55">
            <w:pPr>
              <w:ind w:right="84"/>
              <w:jc w:val="both"/>
              <w:rPr>
                <w:rFonts w:cs="Arial"/>
                <w:i/>
                <w:szCs w:val="22"/>
              </w:rPr>
            </w:pPr>
            <w:r w:rsidRPr="00973FFC">
              <w:rPr>
                <w:rFonts w:cs="Arial"/>
                <w:i/>
                <w:szCs w:val="22"/>
              </w:rPr>
              <w:t>Computing-related practical skills</w:t>
            </w:r>
          </w:p>
        </w:tc>
        <w:tc>
          <w:tcPr>
            <w:tcW w:w="1190" w:type="dxa"/>
          </w:tcPr>
          <w:p w14:paraId="29C2B32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19</w:t>
            </w:r>
          </w:p>
        </w:tc>
        <w:tc>
          <w:tcPr>
            <w:tcW w:w="5139" w:type="dxa"/>
          </w:tcPr>
          <w:p w14:paraId="2D5F137E"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specify, design and construct reliable, secure and usable computer-based systems</w:t>
            </w:r>
          </w:p>
        </w:tc>
      </w:tr>
      <w:tr w:rsidR="00E24F57" w:rsidRPr="00973FFC" w14:paraId="31CC5F88" w14:textId="77777777" w:rsidTr="00015F55">
        <w:trPr>
          <w:trHeight w:val="494"/>
        </w:trPr>
        <w:tc>
          <w:tcPr>
            <w:tcW w:w="2460" w:type="dxa"/>
            <w:vMerge/>
          </w:tcPr>
          <w:p w14:paraId="267990F9" w14:textId="77777777" w:rsidR="00E24F57" w:rsidRPr="00973FFC" w:rsidRDefault="00E24F57" w:rsidP="00015F55">
            <w:pPr>
              <w:ind w:right="84"/>
              <w:jc w:val="both"/>
              <w:rPr>
                <w:rFonts w:cs="Arial"/>
                <w:i/>
                <w:szCs w:val="22"/>
              </w:rPr>
            </w:pPr>
          </w:p>
        </w:tc>
        <w:tc>
          <w:tcPr>
            <w:tcW w:w="1190" w:type="dxa"/>
          </w:tcPr>
          <w:p w14:paraId="20BB58BB"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20</w:t>
            </w:r>
          </w:p>
        </w:tc>
        <w:tc>
          <w:tcPr>
            <w:tcW w:w="5139" w:type="dxa"/>
          </w:tcPr>
          <w:p w14:paraId="4E47C138"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evaluate systems in terms of quality attributes and possible trade-offs presented within the given problem.</w:t>
            </w:r>
          </w:p>
        </w:tc>
      </w:tr>
      <w:tr w:rsidR="00E24F57" w:rsidRPr="00973FFC" w14:paraId="66AB7478" w14:textId="77777777" w:rsidTr="00015F55">
        <w:trPr>
          <w:trHeight w:val="494"/>
        </w:trPr>
        <w:tc>
          <w:tcPr>
            <w:tcW w:w="2460" w:type="dxa"/>
            <w:vMerge/>
          </w:tcPr>
          <w:p w14:paraId="0879A440" w14:textId="77777777" w:rsidR="00E24F57" w:rsidRPr="00973FFC" w:rsidRDefault="00E24F57" w:rsidP="00015F55">
            <w:pPr>
              <w:ind w:right="84"/>
              <w:jc w:val="both"/>
              <w:rPr>
                <w:rFonts w:cs="Arial"/>
                <w:i/>
                <w:szCs w:val="22"/>
              </w:rPr>
            </w:pPr>
          </w:p>
        </w:tc>
        <w:tc>
          <w:tcPr>
            <w:tcW w:w="1190" w:type="dxa"/>
          </w:tcPr>
          <w:p w14:paraId="3D9ED56F"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21</w:t>
            </w:r>
          </w:p>
        </w:tc>
        <w:tc>
          <w:tcPr>
            <w:tcW w:w="5139" w:type="dxa"/>
          </w:tcPr>
          <w:p w14:paraId="116EE748"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plan and manage projects to deliver computing systems within constraints of requirements, timescale and budget.</w:t>
            </w:r>
          </w:p>
        </w:tc>
      </w:tr>
      <w:tr w:rsidR="00E24F57" w:rsidRPr="00973FFC" w14:paraId="15E2D543" w14:textId="77777777" w:rsidTr="00015F55">
        <w:trPr>
          <w:trHeight w:val="494"/>
        </w:trPr>
        <w:tc>
          <w:tcPr>
            <w:tcW w:w="2460" w:type="dxa"/>
            <w:vMerge/>
          </w:tcPr>
          <w:p w14:paraId="5AA00C17" w14:textId="77777777" w:rsidR="00E24F57" w:rsidRPr="00973FFC" w:rsidRDefault="00E24F57" w:rsidP="00015F55">
            <w:pPr>
              <w:ind w:right="84"/>
              <w:jc w:val="both"/>
              <w:rPr>
                <w:rFonts w:cs="Arial"/>
                <w:i/>
                <w:szCs w:val="22"/>
              </w:rPr>
            </w:pPr>
          </w:p>
        </w:tc>
        <w:tc>
          <w:tcPr>
            <w:tcW w:w="1190" w:type="dxa"/>
          </w:tcPr>
          <w:p w14:paraId="48FCA8CB"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22</w:t>
            </w:r>
          </w:p>
        </w:tc>
        <w:tc>
          <w:tcPr>
            <w:tcW w:w="5139" w:type="dxa"/>
          </w:tcPr>
          <w:p w14:paraId="1FE456CE"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recognise any risks and safety aspects that may be involved in the deployment of computing systems within a given context.</w:t>
            </w:r>
          </w:p>
        </w:tc>
      </w:tr>
      <w:tr w:rsidR="00E24F57" w:rsidRPr="00973FFC" w14:paraId="27C8165E" w14:textId="77777777" w:rsidTr="00015F55">
        <w:trPr>
          <w:trHeight w:val="494"/>
        </w:trPr>
        <w:tc>
          <w:tcPr>
            <w:tcW w:w="2460" w:type="dxa"/>
            <w:vMerge/>
          </w:tcPr>
          <w:p w14:paraId="3A1C1633" w14:textId="77777777" w:rsidR="00E24F57" w:rsidRPr="00973FFC" w:rsidRDefault="00E24F57" w:rsidP="00015F55">
            <w:pPr>
              <w:ind w:right="84"/>
              <w:jc w:val="both"/>
              <w:rPr>
                <w:rFonts w:cs="Arial"/>
                <w:i/>
                <w:szCs w:val="22"/>
              </w:rPr>
            </w:pPr>
          </w:p>
        </w:tc>
        <w:tc>
          <w:tcPr>
            <w:tcW w:w="1190" w:type="dxa"/>
          </w:tcPr>
          <w:p w14:paraId="628C7878"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23</w:t>
            </w:r>
          </w:p>
        </w:tc>
        <w:tc>
          <w:tcPr>
            <w:tcW w:w="5139" w:type="dxa"/>
          </w:tcPr>
          <w:p w14:paraId="41F67A8C"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E24F57" w:rsidRPr="00973FFC" w14:paraId="47A84331" w14:textId="77777777" w:rsidTr="00015F55">
        <w:trPr>
          <w:trHeight w:val="494"/>
        </w:trPr>
        <w:tc>
          <w:tcPr>
            <w:tcW w:w="2460" w:type="dxa"/>
            <w:vMerge/>
          </w:tcPr>
          <w:p w14:paraId="420ECEE4" w14:textId="77777777" w:rsidR="00E24F57" w:rsidRPr="00973FFC" w:rsidRDefault="00E24F57" w:rsidP="00015F55">
            <w:pPr>
              <w:ind w:right="84"/>
              <w:jc w:val="both"/>
              <w:rPr>
                <w:rFonts w:cs="Arial"/>
                <w:i/>
                <w:szCs w:val="22"/>
              </w:rPr>
            </w:pPr>
          </w:p>
        </w:tc>
        <w:tc>
          <w:tcPr>
            <w:tcW w:w="1190" w:type="dxa"/>
          </w:tcPr>
          <w:p w14:paraId="4D23EA40"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24</w:t>
            </w:r>
          </w:p>
        </w:tc>
        <w:tc>
          <w:tcPr>
            <w:tcW w:w="5139" w:type="dxa"/>
          </w:tcPr>
          <w:p w14:paraId="75DE88E4"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critically evaluate and analyse complex problems, including those with incomplete information, and devise appropriate solutions, within the constraints of a budget</w:t>
            </w:r>
          </w:p>
          <w:p w14:paraId="75368564" w14:textId="77777777" w:rsidR="00E24F57" w:rsidRPr="00973FFC" w:rsidRDefault="00E24F57" w:rsidP="00015F55">
            <w:pPr>
              <w:autoSpaceDE w:val="0"/>
              <w:autoSpaceDN w:val="0"/>
              <w:adjustRightInd w:val="0"/>
              <w:ind w:right="176"/>
              <w:rPr>
                <w:rFonts w:cs="Arial"/>
                <w:szCs w:val="22"/>
              </w:rPr>
            </w:pPr>
          </w:p>
        </w:tc>
      </w:tr>
      <w:tr w:rsidR="00E24F57" w:rsidRPr="00973FFC" w14:paraId="7D858A02" w14:textId="77777777" w:rsidTr="00015F55">
        <w:trPr>
          <w:trHeight w:val="330"/>
        </w:trPr>
        <w:tc>
          <w:tcPr>
            <w:tcW w:w="2460" w:type="dxa"/>
            <w:vMerge/>
          </w:tcPr>
          <w:p w14:paraId="1D267E01" w14:textId="77777777" w:rsidR="00E24F57" w:rsidRPr="00973FFC" w:rsidRDefault="00E24F57" w:rsidP="00015F55">
            <w:pPr>
              <w:ind w:right="84"/>
              <w:jc w:val="both"/>
              <w:rPr>
                <w:rFonts w:cs="Arial"/>
                <w:i/>
                <w:szCs w:val="22"/>
              </w:rPr>
            </w:pPr>
          </w:p>
        </w:tc>
        <w:tc>
          <w:tcPr>
            <w:tcW w:w="1190" w:type="dxa"/>
          </w:tcPr>
          <w:p w14:paraId="68BC9F9D" w14:textId="77777777" w:rsidR="00E24F57" w:rsidRPr="00973FFC" w:rsidRDefault="00E24F57" w:rsidP="00015F55">
            <w:pPr>
              <w:autoSpaceDE w:val="0"/>
              <w:autoSpaceDN w:val="0"/>
              <w:adjustRightInd w:val="0"/>
              <w:ind w:right="140"/>
              <w:jc w:val="center"/>
              <w:rPr>
                <w:rFonts w:cs="Arial"/>
                <w:szCs w:val="22"/>
              </w:rPr>
            </w:pPr>
          </w:p>
        </w:tc>
        <w:tc>
          <w:tcPr>
            <w:tcW w:w="5139" w:type="dxa"/>
          </w:tcPr>
          <w:p w14:paraId="27442D2B" w14:textId="77777777" w:rsidR="00E24F57" w:rsidRPr="00973FFC" w:rsidRDefault="00E24F57" w:rsidP="00015F55">
            <w:pPr>
              <w:autoSpaceDE w:val="0"/>
              <w:autoSpaceDN w:val="0"/>
              <w:adjustRightInd w:val="0"/>
              <w:ind w:right="176"/>
              <w:rPr>
                <w:rFonts w:cs="Arial"/>
                <w:b/>
                <w:szCs w:val="22"/>
              </w:rPr>
            </w:pPr>
            <w:r w:rsidRPr="00973FFC">
              <w:rPr>
                <w:rFonts w:cs="Arial"/>
                <w:b/>
                <w:szCs w:val="22"/>
              </w:rPr>
              <w:t>Additional PILOs for CITP NOT HND/C/CertHE/DipHE</w:t>
            </w:r>
          </w:p>
        </w:tc>
      </w:tr>
      <w:tr w:rsidR="00E24F57" w:rsidRPr="00973FFC" w14:paraId="03D87DAD" w14:textId="77777777" w:rsidTr="00015F55">
        <w:trPr>
          <w:trHeight w:val="494"/>
        </w:trPr>
        <w:tc>
          <w:tcPr>
            <w:tcW w:w="2460" w:type="dxa"/>
            <w:vMerge/>
          </w:tcPr>
          <w:p w14:paraId="070C6232" w14:textId="77777777" w:rsidR="00E24F57" w:rsidRPr="00973FFC" w:rsidRDefault="00E24F57" w:rsidP="00015F55">
            <w:pPr>
              <w:ind w:right="84"/>
              <w:jc w:val="both"/>
              <w:rPr>
                <w:rFonts w:cs="Arial"/>
                <w:i/>
                <w:szCs w:val="22"/>
              </w:rPr>
            </w:pPr>
          </w:p>
        </w:tc>
        <w:tc>
          <w:tcPr>
            <w:tcW w:w="1190" w:type="dxa"/>
          </w:tcPr>
          <w:p w14:paraId="011FC83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25</w:t>
            </w:r>
          </w:p>
        </w:tc>
        <w:tc>
          <w:tcPr>
            <w:tcW w:w="5139" w:type="dxa"/>
          </w:tcPr>
          <w:p w14:paraId="3B4FEA33"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Use appropriate theoretical and practical processes to specify, design, deploy, verify and maintain information systems, including working with technical uncertainty </w:t>
            </w:r>
          </w:p>
        </w:tc>
      </w:tr>
      <w:tr w:rsidR="00E24F57" w:rsidRPr="00973FFC" w14:paraId="7478932D" w14:textId="77777777" w:rsidTr="00015F55">
        <w:trPr>
          <w:trHeight w:val="494"/>
        </w:trPr>
        <w:tc>
          <w:tcPr>
            <w:tcW w:w="2460" w:type="dxa"/>
            <w:vMerge/>
          </w:tcPr>
          <w:p w14:paraId="2359F7F1" w14:textId="77777777" w:rsidR="00E24F57" w:rsidRPr="00973FFC" w:rsidRDefault="00E24F57" w:rsidP="00015F55">
            <w:pPr>
              <w:ind w:right="84"/>
              <w:jc w:val="both"/>
              <w:rPr>
                <w:rFonts w:cs="Arial"/>
                <w:i/>
                <w:szCs w:val="22"/>
              </w:rPr>
            </w:pPr>
          </w:p>
        </w:tc>
        <w:tc>
          <w:tcPr>
            <w:tcW w:w="1190" w:type="dxa"/>
          </w:tcPr>
          <w:p w14:paraId="4D89A4D4"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26</w:t>
            </w:r>
          </w:p>
        </w:tc>
        <w:tc>
          <w:tcPr>
            <w:tcW w:w="5139" w:type="dxa"/>
          </w:tcPr>
          <w:p w14:paraId="34852F69"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E24F57" w:rsidRPr="00973FFC" w14:paraId="5B7FCFBB" w14:textId="77777777" w:rsidTr="00015F55">
        <w:trPr>
          <w:trHeight w:val="494"/>
        </w:trPr>
        <w:tc>
          <w:tcPr>
            <w:tcW w:w="2460" w:type="dxa"/>
            <w:vMerge/>
          </w:tcPr>
          <w:p w14:paraId="50B322DA" w14:textId="77777777" w:rsidR="00E24F57" w:rsidRPr="00973FFC" w:rsidRDefault="00E24F57" w:rsidP="00015F55">
            <w:pPr>
              <w:ind w:right="84"/>
              <w:jc w:val="both"/>
              <w:rPr>
                <w:rFonts w:cs="Arial"/>
                <w:i/>
                <w:szCs w:val="22"/>
              </w:rPr>
            </w:pPr>
          </w:p>
        </w:tc>
        <w:tc>
          <w:tcPr>
            <w:tcW w:w="1190" w:type="dxa"/>
          </w:tcPr>
          <w:p w14:paraId="034CE8A1"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27</w:t>
            </w:r>
          </w:p>
        </w:tc>
        <w:tc>
          <w:tcPr>
            <w:tcW w:w="5139" w:type="dxa"/>
          </w:tcPr>
          <w:p w14:paraId="38851D63" w14:textId="77777777" w:rsidR="00E24F57" w:rsidRPr="00973FFC" w:rsidRDefault="00E24F57" w:rsidP="00015F55">
            <w:pPr>
              <w:autoSpaceDE w:val="0"/>
              <w:autoSpaceDN w:val="0"/>
              <w:adjustRightInd w:val="0"/>
              <w:ind w:right="176"/>
              <w:rPr>
                <w:rFonts w:cs="Arial"/>
                <w:szCs w:val="22"/>
              </w:rPr>
            </w:pPr>
            <w:r w:rsidRPr="00973FFC">
              <w:rPr>
                <w:rFonts w:cs="Arial"/>
                <w:szCs w:val="22"/>
              </w:rPr>
              <w:t>Apply the principles, methods and tools of systems design to develop information systems that meet business needs</w:t>
            </w:r>
          </w:p>
          <w:p w14:paraId="65C541F2" w14:textId="77777777" w:rsidR="00E24F57" w:rsidRPr="00973FFC" w:rsidRDefault="00E24F57" w:rsidP="00015F55">
            <w:pPr>
              <w:autoSpaceDE w:val="0"/>
              <w:autoSpaceDN w:val="0"/>
              <w:adjustRightInd w:val="0"/>
              <w:ind w:right="176"/>
              <w:rPr>
                <w:rFonts w:cs="Arial"/>
                <w:szCs w:val="22"/>
              </w:rPr>
            </w:pPr>
          </w:p>
        </w:tc>
      </w:tr>
      <w:tr w:rsidR="00E24F57" w:rsidRPr="00973FFC" w14:paraId="484AFC95" w14:textId="77777777" w:rsidTr="00015F55">
        <w:trPr>
          <w:trHeight w:val="494"/>
        </w:trPr>
        <w:tc>
          <w:tcPr>
            <w:tcW w:w="2460" w:type="dxa"/>
          </w:tcPr>
          <w:p w14:paraId="51512B93" w14:textId="77777777" w:rsidR="00E24F57" w:rsidRPr="00973FFC" w:rsidRDefault="00E24F57" w:rsidP="00015F55">
            <w:pPr>
              <w:ind w:right="84"/>
              <w:jc w:val="both"/>
              <w:rPr>
                <w:rFonts w:cs="Arial"/>
                <w:i/>
                <w:szCs w:val="22"/>
              </w:rPr>
            </w:pPr>
          </w:p>
        </w:tc>
        <w:tc>
          <w:tcPr>
            <w:tcW w:w="1190" w:type="dxa"/>
          </w:tcPr>
          <w:p w14:paraId="32017CCC" w14:textId="77777777" w:rsidR="00E24F57" w:rsidRPr="00973FFC" w:rsidRDefault="00E24F57" w:rsidP="00015F55">
            <w:pPr>
              <w:autoSpaceDE w:val="0"/>
              <w:autoSpaceDN w:val="0"/>
              <w:adjustRightInd w:val="0"/>
              <w:ind w:right="140"/>
              <w:jc w:val="center"/>
              <w:rPr>
                <w:rFonts w:cs="Arial"/>
                <w:szCs w:val="22"/>
              </w:rPr>
            </w:pPr>
          </w:p>
        </w:tc>
        <w:tc>
          <w:tcPr>
            <w:tcW w:w="5139" w:type="dxa"/>
          </w:tcPr>
          <w:p w14:paraId="7E1D6224" w14:textId="77777777" w:rsidR="00E24F57" w:rsidRPr="00973FFC" w:rsidRDefault="00E24F57" w:rsidP="00015F55">
            <w:pPr>
              <w:autoSpaceDE w:val="0"/>
              <w:autoSpaceDN w:val="0"/>
              <w:adjustRightInd w:val="0"/>
              <w:ind w:right="176"/>
              <w:rPr>
                <w:rFonts w:cs="Arial"/>
                <w:b/>
                <w:szCs w:val="22"/>
              </w:rPr>
            </w:pPr>
            <w:r w:rsidRPr="00973FFC">
              <w:rPr>
                <w:rFonts w:cs="Arial"/>
                <w:b/>
                <w:szCs w:val="22"/>
              </w:rPr>
              <w:t>Additional PILOs for partial IEng HND/DipHE/HNC/CertHE ONLY</w:t>
            </w:r>
          </w:p>
        </w:tc>
      </w:tr>
      <w:tr w:rsidR="00E24F57" w:rsidRPr="00973FFC" w14:paraId="33F87724" w14:textId="77777777" w:rsidTr="00015F55">
        <w:trPr>
          <w:trHeight w:val="494"/>
        </w:trPr>
        <w:tc>
          <w:tcPr>
            <w:tcW w:w="2460" w:type="dxa"/>
          </w:tcPr>
          <w:p w14:paraId="7FC8C38E" w14:textId="77777777" w:rsidR="00E24F57" w:rsidRPr="00973FFC" w:rsidRDefault="00E24F57" w:rsidP="00015F55">
            <w:pPr>
              <w:ind w:right="84"/>
              <w:jc w:val="both"/>
              <w:rPr>
                <w:rFonts w:cs="Arial"/>
                <w:i/>
                <w:szCs w:val="22"/>
              </w:rPr>
            </w:pPr>
          </w:p>
        </w:tc>
        <w:tc>
          <w:tcPr>
            <w:tcW w:w="1190" w:type="dxa"/>
          </w:tcPr>
          <w:p w14:paraId="54032036"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28</w:t>
            </w:r>
          </w:p>
        </w:tc>
        <w:tc>
          <w:tcPr>
            <w:tcW w:w="5139" w:type="dxa"/>
          </w:tcPr>
          <w:p w14:paraId="16F79AC0"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E24F57" w:rsidRPr="00973FFC" w14:paraId="136DF2B9" w14:textId="77777777" w:rsidTr="00015F55">
        <w:trPr>
          <w:trHeight w:val="494"/>
        </w:trPr>
        <w:tc>
          <w:tcPr>
            <w:tcW w:w="2460" w:type="dxa"/>
          </w:tcPr>
          <w:p w14:paraId="5DFF6D2E" w14:textId="77777777" w:rsidR="00E24F57" w:rsidRPr="00973FFC" w:rsidRDefault="00E24F57" w:rsidP="00015F55">
            <w:pPr>
              <w:ind w:right="84"/>
              <w:jc w:val="both"/>
              <w:rPr>
                <w:rFonts w:cs="Arial"/>
                <w:i/>
                <w:szCs w:val="22"/>
              </w:rPr>
            </w:pPr>
          </w:p>
        </w:tc>
        <w:tc>
          <w:tcPr>
            <w:tcW w:w="1190" w:type="dxa"/>
          </w:tcPr>
          <w:p w14:paraId="2B0C5408"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29</w:t>
            </w:r>
          </w:p>
        </w:tc>
        <w:tc>
          <w:tcPr>
            <w:tcW w:w="5139" w:type="dxa"/>
          </w:tcPr>
          <w:p w14:paraId="130073FA"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The ability to evaluate systems in terms of general quality attributes and possible trade-offs presented within the given problem </w:t>
            </w:r>
          </w:p>
        </w:tc>
      </w:tr>
      <w:tr w:rsidR="00E24F57" w:rsidRPr="00973FFC" w14:paraId="269BDDD5" w14:textId="77777777" w:rsidTr="00015F55">
        <w:trPr>
          <w:trHeight w:val="494"/>
        </w:trPr>
        <w:tc>
          <w:tcPr>
            <w:tcW w:w="2460" w:type="dxa"/>
          </w:tcPr>
          <w:p w14:paraId="7C055FD2" w14:textId="77777777" w:rsidR="00E24F57" w:rsidRPr="00973FFC" w:rsidRDefault="00E24F57" w:rsidP="00015F55">
            <w:pPr>
              <w:ind w:right="84"/>
              <w:jc w:val="both"/>
              <w:rPr>
                <w:rFonts w:cs="Arial"/>
                <w:i/>
                <w:szCs w:val="22"/>
              </w:rPr>
            </w:pPr>
          </w:p>
        </w:tc>
        <w:tc>
          <w:tcPr>
            <w:tcW w:w="1190" w:type="dxa"/>
          </w:tcPr>
          <w:p w14:paraId="7539F977"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30</w:t>
            </w:r>
          </w:p>
        </w:tc>
        <w:tc>
          <w:tcPr>
            <w:tcW w:w="5139" w:type="dxa"/>
          </w:tcPr>
          <w:p w14:paraId="4C2445F0" w14:textId="77777777" w:rsidR="00E24F57" w:rsidRPr="00973FFC" w:rsidRDefault="00E24F57" w:rsidP="00015F55">
            <w:pPr>
              <w:autoSpaceDE w:val="0"/>
              <w:autoSpaceDN w:val="0"/>
              <w:adjustRightInd w:val="0"/>
              <w:ind w:right="176"/>
              <w:rPr>
                <w:rFonts w:cs="Arial"/>
                <w:szCs w:val="22"/>
              </w:rPr>
            </w:pPr>
            <w:r w:rsidRPr="00973FFC">
              <w:rPr>
                <w:rFonts w:cs="Arial"/>
                <w:szCs w:val="22"/>
              </w:rPr>
              <w:t xml:space="preserve">The ability to recognise and analyse criteria and specifications appropriate to specific problems, and plan strategies for their solution </w:t>
            </w:r>
          </w:p>
        </w:tc>
      </w:tr>
      <w:tr w:rsidR="00E24F57" w:rsidRPr="00973FFC" w14:paraId="56B98ABF" w14:textId="77777777" w:rsidTr="00015F55">
        <w:trPr>
          <w:trHeight w:val="494"/>
        </w:trPr>
        <w:tc>
          <w:tcPr>
            <w:tcW w:w="2460" w:type="dxa"/>
          </w:tcPr>
          <w:p w14:paraId="4499FF75" w14:textId="77777777" w:rsidR="00E24F57" w:rsidRPr="00973FFC" w:rsidRDefault="00E24F57" w:rsidP="00015F55">
            <w:pPr>
              <w:ind w:right="84"/>
              <w:jc w:val="both"/>
              <w:rPr>
                <w:rFonts w:cs="Arial"/>
                <w:i/>
                <w:szCs w:val="22"/>
              </w:rPr>
            </w:pPr>
          </w:p>
        </w:tc>
        <w:tc>
          <w:tcPr>
            <w:tcW w:w="1190" w:type="dxa"/>
          </w:tcPr>
          <w:p w14:paraId="62EA057E"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31</w:t>
            </w:r>
          </w:p>
        </w:tc>
        <w:tc>
          <w:tcPr>
            <w:tcW w:w="5139" w:type="dxa"/>
          </w:tcPr>
          <w:p w14:paraId="46E19262"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model and analyse the extent to which a computer-based system meets the criteria defined for its current use and future development</w:t>
            </w:r>
          </w:p>
        </w:tc>
      </w:tr>
      <w:tr w:rsidR="00E24F57" w:rsidRPr="00973FFC" w14:paraId="55E68E26" w14:textId="77777777" w:rsidTr="00015F55">
        <w:trPr>
          <w:trHeight w:val="494"/>
        </w:trPr>
        <w:tc>
          <w:tcPr>
            <w:tcW w:w="2460" w:type="dxa"/>
          </w:tcPr>
          <w:p w14:paraId="270CB6BA" w14:textId="77777777" w:rsidR="00E24F57" w:rsidRPr="00973FFC" w:rsidRDefault="00E24F57" w:rsidP="00015F55">
            <w:pPr>
              <w:ind w:right="84"/>
              <w:jc w:val="both"/>
              <w:rPr>
                <w:rFonts w:cs="Arial"/>
                <w:i/>
                <w:szCs w:val="22"/>
              </w:rPr>
            </w:pPr>
          </w:p>
        </w:tc>
        <w:tc>
          <w:tcPr>
            <w:tcW w:w="1190" w:type="dxa"/>
          </w:tcPr>
          <w:p w14:paraId="2DCAC248"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32</w:t>
            </w:r>
          </w:p>
        </w:tc>
        <w:tc>
          <w:tcPr>
            <w:tcW w:w="5139" w:type="dxa"/>
          </w:tcPr>
          <w:p w14:paraId="568C0D49"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E24F57" w:rsidRPr="00973FFC" w14:paraId="7458B5F1" w14:textId="77777777" w:rsidTr="00015F55">
        <w:trPr>
          <w:trHeight w:val="494"/>
        </w:trPr>
        <w:tc>
          <w:tcPr>
            <w:tcW w:w="2460" w:type="dxa"/>
          </w:tcPr>
          <w:p w14:paraId="08E81F79" w14:textId="77777777" w:rsidR="00E24F57" w:rsidRPr="00973FFC" w:rsidRDefault="00E24F57" w:rsidP="00015F55">
            <w:pPr>
              <w:ind w:right="84"/>
              <w:jc w:val="both"/>
              <w:rPr>
                <w:rFonts w:cs="Arial"/>
                <w:i/>
                <w:szCs w:val="22"/>
              </w:rPr>
            </w:pPr>
          </w:p>
        </w:tc>
        <w:tc>
          <w:tcPr>
            <w:tcW w:w="1190" w:type="dxa"/>
          </w:tcPr>
          <w:p w14:paraId="4C0C2C5D"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33</w:t>
            </w:r>
          </w:p>
        </w:tc>
        <w:tc>
          <w:tcPr>
            <w:tcW w:w="5139" w:type="dxa"/>
          </w:tcPr>
          <w:p w14:paraId="0A0EC999"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recognise any risks or safety aspects that may be involved in the operation of computing and information systems within a given context</w:t>
            </w:r>
          </w:p>
        </w:tc>
      </w:tr>
      <w:tr w:rsidR="00E24F57" w:rsidRPr="00973FFC" w14:paraId="52A317F4" w14:textId="77777777" w:rsidTr="00015F55">
        <w:trPr>
          <w:trHeight w:val="494"/>
        </w:trPr>
        <w:tc>
          <w:tcPr>
            <w:tcW w:w="2460" w:type="dxa"/>
          </w:tcPr>
          <w:p w14:paraId="0A48C3B5" w14:textId="77777777" w:rsidR="00E24F57" w:rsidRPr="00973FFC" w:rsidRDefault="00E24F57" w:rsidP="00015F55">
            <w:pPr>
              <w:ind w:right="84"/>
              <w:jc w:val="both"/>
              <w:rPr>
                <w:rFonts w:cs="Arial"/>
                <w:i/>
                <w:szCs w:val="22"/>
              </w:rPr>
            </w:pPr>
          </w:p>
        </w:tc>
        <w:tc>
          <w:tcPr>
            <w:tcW w:w="1190" w:type="dxa"/>
          </w:tcPr>
          <w:p w14:paraId="2488B2A0"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34</w:t>
            </w:r>
          </w:p>
        </w:tc>
        <w:tc>
          <w:tcPr>
            <w:tcW w:w="5139" w:type="dxa"/>
          </w:tcPr>
          <w:p w14:paraId="2B395C9F" w14:textId="77777777" w:rsidR="00E24F57" w:rsidRPr="00973FFC" w:rsidRDefault="00E24F57" w:rsidP="00015F55">
            <w:pPr>
              <w:autoSpaceDE w:val="0"/>
              <w:autoSpaceDN w:val="0"/>
              <w:adjustRightInd w:val="0"/>
              <w:ind w:right="176"/>
              <w:rPr>
                <w:rFonts w:cs="Arial"/>
                <w:szCs w:val="22"/>
              </w:rPr>
            </w:pPr>
            <w:r w:rsidRPr="00973FFC">
              <w:rPr>
                <w:rFonts w:cs="Arial"/>
                <w:szCs w:val="22"/>
              </w:rPr>
              <w:t>The ability to deploy effectively the tools used for the construction and documentation of computer applications and to use and apply information from technical literature</w:t>
            </w:r>
          </w:p>
        </w:tc>
      </w:tr>
      <w:tr w:rsidR="00E24F57" w:rsidRPr="00973FFC" w14:paraId="1536A94F" w14:textId="77777777" w:rsidTr="00015F55">
        <w:trPr>
          <w:trHeight w:val="782"/>
        </w:trPr>
        <w:tc>
          <w:tcPr>
            <w:tcW w:w="2460" w:type="dxa"/>
            <w:vMerge w:val="restart"/>
          </w:tcPr>
          <w:p w14:paraId="55DABD76" w14:textId="77777777" w:rsidR="00E24F57" w:rsidRPr="00973FFC" w:rsidRDefault="00E24F57" w:rsidP="00015F55">
            <w:pPr>
              <w:ind w:right="84"/>
              <w:rPr>
                <w:rFonts w:cs="Arial"/>
                <w:i/>
                <w:szCs w:val="22"/>
              </w:rPr>
            </w:pPr>
            <w:r w:rsidRPr="00973FFC">
              <w:rPr>
                <w:rFonts w:cs="Arial"/>
                <w:i/>
                <w:szCs w:val="22"/>
              </w:rPr>
              <w:t>Generic skills for employability</w:t>
            </w:r>
          </w:p>
        </w:tc>
        <w:tc>
          <w:tcPr>
            <w:tcW w:w="1190" w:type="dxa"/>
          </w:tcPr>
          <w:p w14:paraId="43A33F32"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35</w:t>
            </w:r>
          </w:p>
        </w:tc>
        <w:tc>
          <w:tcPr>
            <w:tcW w:w="5139" w:type="dxa"/>
          </w:tcPr>
          <w:p w14:paraId="68BC2725" w14:textId="77777777" w:rsidR="00E24F57" w:rsidRPr="00973FFC" w:rsidRDefault="00E24F57" w:rsidP="00015F55">
            <w:pPr>
              <w:autoSpaceDE w:val="0"/>
              <w:autoSpaceDN w:val="0"/>
              <w:adjustRightInd w:val="0"/>
              <w:ind w:right="176"/>
              <w:rPr>
                <w:rFonts w:cs="Arial"/>
                <w:szCs w:val="22"/>
              </w:rPr>
            </w:pPr>
            <w:r w:rsidRPr="00973FF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24F57" w:rsidRPr="00973FFC" w14:paraId="78C8EE97" w14:textId="77777777" w:rsidTr="00015F55">
        <w:trPr>
          <w:trHeight w:val="778"/>
        </w:trPr>
        <w:tc>
          <w:tcPr>
            <w:tcW w:w="2460" w:type="dxa"/>
            <w:vMerge/>
          </w:tcPr>
          <w:p w14:paraId="6D0A00A1" w14:textId="77777777" w:rsidR="00E24F57" w:rsidRPr="00973FFC" w:rsidRDefault="00E24F57" w:rsidP="00015F55">
            <w:pPr>
              <w:ind w:right="84"/>
              <w:rPr>
                <w:rFonts w:cs="Arial"/>
                <w:i/>
                <w:szCs w:val="22"/>
              </w:rPr>
            </w:pPr>
          </w:p>
        </w:tc>
        <w:tc>
          <w:tcPr>
            <w:tcW w:w="1190" w:type="dxa"/>
          </w:tcPr>
          <w:p w14:paraId="33C724E3"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36</w:t>
            </w:r>
          </w:p>
        </w:tc>
        <w:tc>
          <w:tcPr>
            <w:tcW w:w="5139" w:type="dxa"/>
          </w:tcPr>
          <w:p w14:paraId="79DEF0CD" w14:textId="77777777" w:rsidR="00E24F57" w:rsidRPr="00973FFC" w:rsidRDefault="00E24F57" w:rsidP="00015F55">
            <w:pPr>
              <w:autoSpaceDE w:val="0"/>
              <w:autoSpaceDN w:val="0"/>
              <w:adjustRightInd w:val="0"/>
              <w:ind w:right="176"/>
              <w:rPr>
                <w:rFonts w:cs="Arial"/>
                <w:szCs w:val="22"/>
              </w:rPr>
            </w:pPr>
            <w:r w:rsidRPr="00973FF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E24F57" w:rsidRPr="00973FFC" w14:paraId="36995F63" w14:textId="77777777" w:rsidTr="00015F55">
        <w:trPr>
          <w:trHeight w:val="778"/>
        </w:trPr>
        <w:tc>
          <w:tcPr>
            <w:tcW w:w="2460" w:type="dxa"/>
            <w:vMerge/>
          </w:tcPr>
          <w:p w14:paraId="4F761C74" w14:textId="77777777" w:rsidR="00E24F57" w:rsidRPr="00973FFC" w:rsidRDefault="00E24F57" w:rsidP="00015F55">
            <w:pPr>
              <w:ind w:right="84"/>
              <w:rPr>
                <w:rFonts w:cs="Arial"/>
                <w:i/>
                <w:szCs w:val="22"/>
              </w:rPr>
            </w:pPr>
          </w:p>
        </w:tc>
        <w:tc>
          <w:tcPr>
            <w:tcW w:w="1190" w:type="dxa"/>
          </w:tcPr>
          <w:p w14:paraId="012E62E4"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37</w:t>
            </w:r>
          </w:p>
        </w:tc>
        <w:tc>
          <w:tcPr>
            <w:tcW w:w="5139" w:type="dxa"/>
          </w:tcPr>
          <w:p w14:paraId="6B9462A6" w14:textId="77777777" w:rsidR="00E24F57" w:rsidRPr="00973FFC" w:rsidRDefault="00E24F57" w:rsidP="00015F55">
            <w:pPr>
              <w:autoSpaceDE w:val="0"/>
              <w:autoSpaceDN w:val="0"/>
              <w:adjustRightInd w:val="0"/>
              <w:ind w:right="176"/>
              <w:rPr>
                <w:rFonts w:cs="Arial"/>
                <w:szCs w:val="22"/>
              </w:rPr>
            </w:pPr>
            <w:r w:rsidRPr="00973FF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24F57" w:rsidRPr="00973FFC" w14:paraId="54EFA4AF" w14:textId="77777777" w:rsidTr="00015F55">
        <w:trPr>
          <w:trHeight w:val="778"/>
        </w:trPr>
        <w:tc>
          <w:tcPr>
            <w:tcW w:w="2460" w:type="dxa"/>
            <w:vMerge/>
          </w:tcPr>
          <w:p w14:paraId="34ED1954" w14:textId="77777777" w:rsidR="00E24F57" w:rsidRPr="00973FFC" w:rsidRDefault="00E24F57" w:rsidP="00015F55">
            <w:pPr>
              <w:ind w:right="84"/>
              <w:rPr>
                <w:rFonts w:cs="Arial"/>
                <w:i/>
                <w:szCs w:val="22"/>
              </w:rPr>
            </w:pPr>
          </w:p>
        </w:tc>
        <w:tc>
          <w:tcPr>
            <w:tcW w:w="1190" w:type="dxa"/>
          </w:tcPr>
          <w:p w14:paraId="06F1867B"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38</w:t>
            </w:r>
          </w:p>
        </w:tc>
        <w:tc>
          <w:tcPr>
            <w:tcW w:w="5139" w:type="dxa"/>
          </w:tcPr>
          <w:p w14:paraId="7AC0E3CA" w14:textId="77777777" w:rsidR="00E24F57" w:rsidRPr="00973FFC" w:rsidRDefault="00E24F57" w:rsidP="00015F55">
            <w:pPr>
              <w:autoSpaceDE w:val="0"/>
              <w:autoSpaceDN w:val="0"/>
              <w:adjustRightInd w:val="0"/>
              <w:ind w:right="176"/>
              <w:rPr>
                <w:rFonts w:cs="Arial"/>
                <w:szCs w:val="22"/>
              </w:rPr>
            </w:pPr>
            <w:r w:rsidRPr="00973FF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E24F57" w:rsidRPr="00973FFC" w14:paraId="18414074" w14:textId="77777777" w:rsidTr="00015F55">
        <w:trPr>
          <w:trHeight w:val="497"/>
        </w:trPr>
        <w:tc>
          <w:tcPr>
            <w:tcW w:w="2460" w:type="dxa"/>
            <w:vMerge/>
          </w:tcPr>
          <w:p w14:paraId="088DA16C" w14:textId="77777777" w:rsidR="00E24F57" w:rsidRPr="00973FFC" w:rsidRDefault="00E24F57" w:rsidP="00015F55">
            <w:pPr>
              <w:ind w:right="84"/>
              <w:rPr>
                <w:rFonts w:cs="Arial"/>
                <w:i/>
                <w:szCs w:val="22"/>
              </w:rPr>
            </w:pPr>
          </w:p>
        </w:tc>
        <w:tc>
          <w:tcPr>
            <w:tcW w:w="1190" w:type="dxa"/>
          </w:tcPr>
          <w:p w14:paraId="3C766987"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39</w:t>
            </w:r>
          </w:p>
        </w:tc>
        <w:tc>
          <w:tcPr>
            <w:tcW w:w="5139" w:type="dxa"/>
          </w:tcPr>
          <w:p w14:paraId="25BB29D9" w14:textId="77777777" w:rsidR="00E24F57" w:rsidRPr="00973FFC" w:rsidRDefault="00E24F57" w:rsidP="00015F55">
            <w:pPr>
              <w:autoSpaceDE w:val="0"/>
              <w:autoSpaceDN w:val="0"/>
              <w:adjustRightInd w:val="0"/>
              <w:ind w:right="176"/>
              <w:rPr>
                <w:rFonts w:cs="Arial"/>
                <w:szCs w:val="22"/>
              </w:rPr>
            </w:pPr>
            <w:r w:rsidRPr="00973FF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E24F57" w:rsidRPr="00973FFC" w14:paraId="7E529540" w14:textId="77777777" w:rsidTr="00015F55">
        <w:trPr>
          <w:trHeight w:val="558"/>
        </w:trPr>
        <w:tc>
          <w:tcPr>
            <w:tcW w:w="2460" w:type="dxa"/>
            <w:vMerge/>
          </w:tcPr>
          <w:p w14:paraId="1A5254B8" w14:textId="77777777" w:rsidR="00E24F57" w:rsidRPr="00973FFC" w:rsidRDefault="00E24F57" w:rsidP="00015F55">
            <w:pPr>
              <w:ind w:right="84"/>
              <w:rPr>
                <w:rFonts w:cs="Arial"/>
                <w:i/>
                <w:szCs w:val="22"/>
              </w:rPr>
            </w:pPr>
          </w:p>
        </w:tc>
        <w:tc>
          <w:tcPr>
            <w:tcW w:w="1190" w:type="dxa"/>
          </w:tcPr>
          <w:p w14:paraId="6388E19F"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40</w:t>
            </w:r>
          </w:p>
        </w:tc>
        <w:tc>
          <w:tcPr>
            <w:tcW w:w="5139" w:type="dxa"/>
          </w:tcPr>
          <w:p w14:paraId="1544753E" w14:textId="77777777" w:rsidR="00E24F57" w:rsidRPr="00973FFC" w:rsidRDefault="00E24F57" w:rsidP="00015F55">
            <w:pPr>
              <w:autoSpaceDE w:val="0"/>
              <w:autoSpaceDN w:val="0"/>
              <w:adjustRightInd w:val="0"/>
              <w:ind w:right="176"/>
              <w:rPr>
                <w:rFonts w:cs="Arial"/>
                <w:szCs w:val="22"/>
              </w:rPr>
            </w:pPr>
            <w:r w:rsidRPr="00973FFC">
              <w:rPr>
                <w:rFonts w:cs="Arial"/>
                <w:szCs w:val="22"/>
              </w:rPr>
              <w:t>To understand the role of a leader in setting direction and taking responsibility for actions and decisions.</w:t>
            </w:r>
          </w:p>
        </w:tc>
      </w:tr>
      <w:tr w:rsidR="00E24F57" w:rsidRPr="00973FFC" w14:paraId="71A7442D" w14:textId="77777777" w:rsidTr="00015F55">
        <w:trPr>
          <w:trHeight w:val="778"/>
        </w:trPr>
        <w:tc>
          <w:tcPr>
            <w:tcW w:w="2460" w:type="dxa"/>
            <w:vMerge/>
          </w:tcPr>
          <w:p w14:paraId="4134AE43" w14:textId="77777777" w:rsidR="00E24F57" w:rsidRPr="00973FFC" w:rsidRDefault="00E24F57" w:rsidP="00015F55">
            <w:pPr>
              <w:ind w:right="84"/>
              <w:rPr>
                <w:rFonts w:cs="Arial"/>
                <w:i/>
                <w:szCs w:val="22"/>
              </w:rPr>
            </w:pPr>
          </w:p>
        </w:tc>
        <w:tc>
          <w:tcPr>
            <w:tcW w:w="1190" w:type="dxa"/>
          </w:tcPr>
          <w:p w14:paraId="1D0E1D7A"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41</w:t>
            </w:r>
          </w:p>
        </w:tc>
        <w:tc>
          <w:tcPr>
            <w:tcW w:w="5139" w:type="dxa"/>
          </w:tcPr>
          <w:p w14:paraId="418DA2B1" w14:textId="77777777" w:rsidR="00E24F57" w:rsidRPr="00973FFC" w:rsidRDefault="00E24F57" w:rsidP="00015F55">
            <w:pPr>
              <w:autoSpaceDE w:val="0"/>
              <w:autoSpaceDN w:val="0"/>
              <w:adjustRightInd w:val="0"/>
              <w:ind w:right="176"/>
              <w:rPr>
                <w:rFonts w:cs="Arial"/>
                <w:szCs w:val="22"/>
              </w:rPr>
            </w:pPr>
            <w:r w:rsidRPr="00973FFC">
              <w:rPr>
                <w:rFonts w:cs="Arial"/>
                <w:szCs w:val="22"/>
              </w:rPr>
              <w:t>Contextual awareness: the ability to understand and meet the needs of individuals, business and the community, and to understand how workplaces and organisations are governed.</w:t>
            </w:r>
          </w:p>
        </w:tc>
      </w:tr>
      <w:tr w:rsidR="00E24F57" w:rsidRPr="00973FFC" w14:paraId="60EFFD88" w14:textId="77777777" w:rsidTr="00015F55">
        <w:trPr>
          <w:trHeight w:val="778"/>
        </w:trPr>
        <w:tc>
          <w:tcPr>
            <w:tcW w:w="2460" w:type="dxa"/>
            <w:vMerge/>
          </w:tcPr>
          <w:p w14:paraId="38EF776C" w14:textId="77777777" w:rsidR="00E24F57" w:rsidRPr="00973FFC" w:rsidRDefault="00E24F57" w:rsidP="00015F55">
            <w:pPr>
              <w:ind w:right="84"/>
              <w:rPr>
                <w:rFonts w:cs="Arial"/>
                <w:i/>
                <w:szCs w:val="22"/>
              </w:rPr>
            </w:pPr>
          </w:p>
        </w:tc>
        <w:tc>
          <w:tcPr>
            <w:tcW w:w="1190" w:type="dxa"/>
          </w:tcPr>
          <w:p w14:paraId="55C5347D" w14:textId="77777777" w:rsidR="00E24F57" w:rsidRPr="00973FFC" w:rsidRDefault="00E24F57" w:rsidP="00015F55">
            <w:pPr>
              <w:autoSpaceDE w:val="0"/>
              <w:autoSpaceDN w:val="0"/>
              <w:adjustRightInd w:val="0"/>
              <w:ind w:right="140"/>
              <w:jc w:val="center"/>
              <w:rPr>
                <w:rFonts w:cs="Arial"/>
                <w:szCs w:val="22"/>
              </w:rPr>
            </w:pPr>
            <w:r w:rsidRPr="00973FFC">
              <w:rPr>
                <w:rFonts w:cs="Arial"/>
                <w:szCs w:val="22"/>
              </w:rPr>
              <w:t>42</w:t>
            </w:r>
          </w:p>
        </w:tc>
        <w:tc>
          <w:tcPr>
            <w:tcW w:w="5139" w:type="dxa"/>
          </w:tcPr>
          <w:p w14:paraId="097B797A" w14:textId="77777777" w:rsidR="00E24F57" w:rsidRPr="00973FFC" w:rsidRDefault="00E24F57" w:rsidP="00015F55">
            <w:pPr>
              <w:autoSpaceDE w:val="0"/>
              <w:autoSpaceDN w:val="0"/>
              <w:adjustRightInd w:val="0"/>
              <w:ind w:right="176"/>
              <w:rPr>
                <w:rFonts w:cs="Arial"/>
                <w:szCs w:val="22"/>
              </w:rPr>
            </w:pPr>
            <w:r w:rsidRPr="00973FFC">
              <w:rPr>
                <w:rFonts w:cs="Arial"/>
                <w:szCs w:val="22"/>
              </w:rPr>
              <w:t>Sustainability: recognising factors in environmental and societal contexts relating to the opportunities and challenges created by computing systems across a range of human activities.</w:t>
            </w:r>
          </w:p>
        </w:tc>
      </w:tr>
    </w:tbl>
    <w:p w14:paraId="2624A224" w14:textId="77777777" w:rsidR="00005990" w:rsidRPr="00973FFC" w:rsidRDefault="00005990" w:rsidP="00B611F2">
      <w:pPr>
        <w:ind w:right="-482"/>
        <w:jc w:val="both"/>
        <w:rPr>
          <w:rFonts w:cs="Arial"/>
          <w:szCs w:val="22"/>
        </w:rPr>
      </w:pPr>
    </w:p>
    <w:p w14:paraId="666CF3AD" w14:textId="77777777" w:rsidR="00005990" w:rsidRPr="00973FFC" w:rsidRDefault="00005990" w:rsidP="00B611F2">
      <w:pPr>
        <w:ind w:right="-482"/>
        <w:jc w:val="both"/>
        <w:rPr>
          <w:rFonts w:cs="Arial"/>
          <w:szCs w:val="22"/>
        </w:rPr>
      </w:pPr>
    </w:p>
    <w:p w14:paraId="7CCD2151" w14:textId="77777777" w:rsidR="00005990" w:rsidRPr="00973FFC" w:rsidRDefault="00005990" w:rsidP="00B611F2">
      <w:pPr>
        <w:ind w:right="-482"/>
        <w:jc w:val="both"/>
        <w:rPr>
          <w:rFonts w:cs="Arial"/>
          <w:szCs w:val="22"/>
        </w:rPr>
      </w:pPr>
    </w:p>
    <w:p w14:paraId="7B24C60E" w14:textId="77777777" w:rsidR="00C17FB5" w:rsidRPr="00973FFC" w:rsidRDefault="00C17FB5" w:rsidP="00B611F2">
      <w:pPr>
        <w:ind w:right="-482"/>
        <w:jc w:val="both"/>
        <w:rPr>
          <w:rFonts w:cs="Arial"/>
          <w:szCs w:val="22"/>
        </w:rPr>
      </w:pPr>
    </w:p>
    <w:p w14:paraId="2542A982" w14:textId="77777777" w:rsidR="00015F55" w:rsidRDefault="00015F55">
      <w:pPr>
        <w:rPr>
          <w:rFonts w:cs="Arial"/>
          <w:b/>
          <w:szCs w:val="22"/>
        </w:rPr>
      </w:pPr>
      <w:r>
        <w:rPr>
          <w:rFonts w:cs="Arial"/>
          <w:b/>
          <w:szCs w:val="22"/>
        </w:rPr>
        <w:br w:type="page"/>
      </w:r>
    </w:p>
    <w:p w14:paraId="4CCF0D22" w14:textId="112721A6" w:rsidR="00C17FB5" w:rsidRPr="00440F7B" w:rsidRDefault="00440F7B" w:rsidP="00B611F2">
      <w:pPr>
        <w:ind w:right="-482"/>
        <w:jc w:val="both"/>
        <w:rPr>
          <w:rFonts w:cs="Arial"/>
          <w:b/>
          <w:szCs w:val="22"/>
        </w:rPr>
      </w:pPr>
      <w:r w:rsidRPr="00440F7B">
        <w:rPr>
          <w:rFonts w:cs="Arial"/>
          <w:b/>
          <w:szCs w:val="22"/>
        </w:rPr>
        <w:t>PROFESSIONAL LEAR</w:t>
      </w:r>
      <w:r>
        <w:rPr>
          <w:rFonts w:cs="Arial"/>
          <w:b/>
          <w:szCs w:val="22"/>
        </w:rPr>
        <w:t>N</w:t>
      </w:r>
      <w:r w:rsidRPr="00440F7B">
        <w:rPr>
          <w:rFonts w:cs="Arial"/>
          <w:b/>
          <w:szCs w:val="22"/>
        </w:rPr>
        <w:t>ING PLAN</w:t>
      </w:r>
    </w:p>
    <w:p w14:paraId="4C82A42C" w14:textId="77777777" w:rsidR="00C17FB5" w:rsidRPr="00973FFC" w:rsidRDefault="00C17FB5" w:rsidP="00B611F2">
      <w:pPr>
        <w:ind w:right="-482"/>
        <w:jc w:val="both"/>
        <w:rPr>
          <w:rFonts w:cs="Arial"/>
          <w:szCs w:val="22"/>
        </w:rPr>
      </w:pPr>
    </w:p>
    <w:p w14:paraId="3143D890" w14:textId="3EE1A2BE" w:rsidR="00A06A85" w:rsidRPr="00973FFC" w:rsidRDefault="00C17FB5" w:rsidP="00B611F2">
      <w:pPr>
        <w:ind w:right="-482"/>
        <w:jc w:val="both"/>
        <w:rPr>
          <w:rFonts w:cs="Arial"/>
          <w:szCs w:val="22"/>
        </w:rPr>
      </w:pPr>
      <w:r w:rsidRPr="00973FFC">
        <w:rPr>
          <w:rFonts w:cs="Arial"/>
          <w:szCs w:val="22"/>
        </w:rPr>
        <w:t>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p>
    <w:p w14:paraId="12D7E555" w14:textId="77777777" w:rsidR="00A06A85" w:rsidRPr="00973FFC" w:rsidRDefault="00A06A85" w:rsidP="00B611F2">
      <w:pPr>
        <w:ind w:right="-482"/>
        <w:jc w:val="both"/>
        <w:rPr>
          <w:rFonts w:cs="Arial"/>
          <w:szCs w:val="22"/>
        </w:rPr>
      </w:pPr>
    </w:p>
    <w:p w14:paraId="7F859942" w14:textId="77777777" w:rsidR="00A06A85" w:rsidRPr="00973FFC" w:rsidRDefault="00A06A85" w:rsidP="00B611F2">
      <w:pPr>
        <w:ind w:right="-482"/>
        <w:jc w:val="both"/>
        <w:rPr>
          <w:rFonts w:cs="Arial"/>
          <w:szCs w:val="22"/>
        </w:rPr>
      </w:pPr>
    </w:p>
    <w:p w14:paraId="43557FB3" w14:textId="77777777" w:rsidR="00A06A85" w:rsidRPr="00973FFC" w:rsidRDefault="00A06A85" w:rsidP="00B611F2">
      <w:pPr>
        <w:ind w:right="-482"/>
        <w:jc w:val="both"/>
        <w:rPr>
          <w:rFonts w:cs="Arial"/>
          <w:szCs w:val="22"/>
        </w:rPr>
      </w:pPr>
    </w:p>
    <w:p w14:paraId="4210C048" w14:textId="77777777" w:rsidR="00A06A85" w:rsidRPr="00973FFC" w:rsidRDefault="00A06A85" w:rsidP="00B611F2">
      <w:pPr>
        <w:ind w:right="-482"/>
        <w:jc w:val="both"/>
        <w:rPr>
          <w:rFonts w:cs="Arial"/>
          <w:szCs w:val="22"/>
        </w:rPr>
      </w:pPr>
    </w:p>
    <w:p w14:paraId="712D2E49" w14:textId="77777777" w:rsidR="00630913" w:rsidRPr="00973FFC" w:rsidRDefault="00630913" w:rsidP="00B611F2">
      <w:pPr>
        <w:ind w:right="-482"/>
        <w:jc w:val="both"/>
        <w:rPr>
          <w:rFonts w:cs="Arial"/>
          <w:szCs w:val="22"/>
        </w:rPr>
      </w:pPr>
    </w:p>
    <w:p w14:paraId="6D55897F" w14:textId="77777777" w:rsidR="00630913" w:rsidRPr="00973FFC" w:rsidRDefault="00630913" w:rsidP="00B611F2">
      <w:pPr>
        <w:ind w:right="-482"/>
        <w:jc w:val="both"/>
        <w:rPr>
          <w:rFonts w:cs="Arial"/>
          <w:szCs w:val="22"/>
        </w:rPr>
      </w:pPr>
    </w:p>
    <w:p w14:paraId="0588CB65" w14:textId="77777777" w:rsidR="00630913" w:rsidRPr="00973FFC" w:rsidRDefault="00630913" w:rsidP="00B611F2">
      <w:pPr>
        <w:ind w:right="-482"/>
        <w:jc w:val="both"/>
        <w:rPr>
          <w:rFonts w:cs="Arial"/>
          <w:szCs w:val="22"/>
        </w:rPr>
      </w:pPr>
    </w:p>
    <w:p w14:paraId="506A7B83" w14:textId="77777777" w:rsidR="00440F7B" w:rsidRDefault="00440F7B">
      <w:pPr>
        <w:rPr>
          <w:rFonts w:cs="Arial"/>
          <w:b/>
          <w:szCs w:val="22"/>
        </w:rPr>
      </w:pPr>
      <w:r>
        <w:rPr>
          <w:rFonts w:cs="Arial"/>
          <w:szCs w:val="22"/>
        </w:rPr>
        <w:br w:type="page"/>
      </w:r>
    </w:p>
    <w:p w14:paraId="01F5E2D5" w14:textId="776A9F34" w:rsidR="0072489D" w:rsidRPr="00973FFC" w:rsidRDefault="008B5DA1" w:rsidP="00B611F2">
      <w:pPr>
        <w:pStyle w:val="Heading1"/>
        <w:ind w:right="-482"/>
        <w:rPr>
          <w:rFonts w:cs="Arial"/>
          <w:szCs w:val="22"/>
        </w:rPr>
      </w:pPr>
      <w:bookmarkStart w:id="35" w:name="_Toc493241942"/>
      <w:r w:rsidRPr="00973FFC">
        <w:rPr>
          <w:rFonts w:cs="Arial"/>
          <w:szCs w:val="22"/>
        </w:rPr>
        <w:t>UNIVERSITY ATTENDANCE POLICY</w:t>
      </w:r>
      <w:bookmarkEnd w:id="35"/>
    </w:p>
    <w:p w14:paraId="510BB149" w14:textId="77777777" w:rsidR="008D1C74" w:rsidRPr="00973FFC" w:rsidRDefault="008D1C74"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All students are required to attend </w:t>
      </w:r>
      <w:r w:rsidR="001F68A1" w:rsidRPr="00973FFC">
        <w:rPr>
          <w:rFonts w:ascii="Arial" w:hAnsi="Arial" w:cs="Arial"/>
          <w:sz w:val="22"/>
          <w:szCs w:val="22"/>
        </w:rPr>
        <w:t xml:space="preserve">all </w:t>
      </w:r>
      <w:r w:rsidRPr="00973FFC">
        <w:rPr>
          <w:rFonts w:ascii="Arial" w:hAnsi="Arial" w:cs="Arial"/>
          <w:sz w:val="22"/>
          <w:szCs w:val="22"/>
        </w:rPr>
        <w:t xml:space="preserve">scheduled classes and </w:t>
      </w:r>
      <w:r w:rsidR="001F68A1" w:rsidRPr="00973FFC">
        <w:rPr>
          <w:rFonts w:ascii="Arial" w:hAnsi="Arial" w:cs="Arial"/>
          <w:sz w:val="22"/>
          <w:szCs w:val="22"/>
        </w:rPr>
        <w:t xml:space="preserve">tutorials and </w:t>
      </w:r>
      <w:r w:rsidRPr="00973FFC">
        <w:rPr>
          <w:rFonts w:ascii="Arial" w:hAnsi="Arial" w:cs="Arial"/>
          <w:sz w:val="22"/>
          <w:szCs w:val="22"/>
        </w:rPr>
        <w:t xml:space="preserve">Faculties will record </w:t>
      </w:r>
      <w:r w:rsidR="001F68A1" w:rsidRPr="00973FFC">
        <w:rPr>
          <w:rFonts w:ascii="Arial" w:hAnsi="Arial" w:cs="Arial"/>
          <w:sz w:val="22"/>
          <w:szCs w:val="22"/>
        </w:rPr>
        <w:t xml:space="preserve">individual </w:t>
      </w:r>
      <w:r w:rsidRPr="00973FFC">
        <w:rPr>
          <w:rFonts w:ascii="Arial" w:hAnsi="Arial" w:cs="Arial"/>
          <w:sz w:val="22"/>
          <w:szCs w:val="22"/>
        </w:rPr>
        <w:t xml:space="preserve">academic attendance on a weekly basis. </w:t>
      </w:r>
    </w:p>
    <w:p w14:paraId="489D284B" w14:textId="77777777" w:rsidR="008D1C74" w:rsidRPr="00973FFC" w:rsidRDefault="008D1C74"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Contact points will be specified for each programme, taking into account the structure of the programme and the scheduled timetable.</w:t>
      </w:r>
      <w:r w:rsidR="001F68A1" w:rsidRPr="00973FFC">
        <w:rPr>
          <w:rFonts w:ascii="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00973FFC">
        <w:rPr>
          <w:rFonts w:ascii="Arial" w:hAnsi="Arial" w:cs="Arial"/>
          <w:sz w:val="22"/>
          <w:szCs w:val="22"/>
        </w:rPr>
        <w:t xml:space="preserve">, London Student Services or Faculty Office, as appropriate, </w:t>
      </w:r>
      <w:r w:rsidR="001F68A1" w:rsidRPr="00973FFC">
        <w:rPr>
          <w:rFonts w:ascii="Arial" w:hAnsi="Arial" w:cs="Arial"/>
          <w:sz w:val="22"/>
          <w:szCs w:val="22"/>
        </w:rPr>
        <w:t>immediately following their return, to ensure that it is noted as authorised leave.</w:t>
      </w:r>
    </w:p>
    <w:p w14:paraId="501FAFDE" w14:textId="77777777" w:rsidR="008D1C74" w:rsidRPr="00973FFC" w:rsidRDefault="001F68A1" w:rsidP="00B611F2">
      <w:pPr>
        <w:pStyle w:val="NormalWeb"/>
        <w:ind w:right="-482"/>
        <w:jc w:val="both"/>
        <w:rPr>
          <w:rFonts w:ascii="Arial" w:hAnsi="Arial" w:cs="Arial"/>
          <w:sz w:val="22"/>
          <w:szCs w:val="22"/>
        </w:rPr>
      </w:pPr>
      <w:r w:rsidRPr="00973FFC">
        <w:rPr>
          <w:rFonts w:ascii="Arial" w:hAnsi="Arial" w:cs="Arial"/>
          <w:sz w:val="22"/>
          <w:szCs w:val="22"/>
        </w:rPr>
        <w:t>Wherever possible, students should request permission through their Tutors</w:t>
      </w:r>
      <w:r w:rsidR="00FB56CA" w:rsidRPr="00973FFC">
        <w:rPr>
          <w:rFonts w:ascii="Arial" w:hAnsi="Arial" w:cs="Arial"/>
          <w:sz w:val="22"/>
          <w:szCs w:val="22"/>
        </w:rPr>
        <w:t>, London Student Services or Faculty Office</w:t>
      </w:r>
      <w:r w:rsidRPr="00973FFC">
        <w:rPr>
          <w:rFonts w:ascii="Arial" w:hAnsi="Arial" w:cs="Arial"/>
          <w:sz w:val="22"/>
          <w:szCs w:val="22"/>
        </w:rPr>
        <w:t xml:space="preserve"> in advance of any absence, completing </w:t>
      </w:r>
      <w:r w:rsidR="008D1C74" w:rsidRPr="00973FFC">
        <w:rPr>
          <w:rFonts w:ascii="Arial" w:hAnsi="Arial" w:cs="Arial"/>
          <w:sz w:val="22"/>
          <w:szCs w:val="22"/>
        </w:rPr>
        <w:t xml:space="preserve">the appropriate </w:t>
      </w:r>
      <w:r w:rsidR="00FB56CA" w:rsidRPr="00973FFC">
        <w:rPr>
          <w:rFonts w:ascii="Arial" w:hAnsi="Arial" w:cs="Arial"/>
          <w:sz w:val="22"/>
          <w:szCs w:val="22"/>
        </w:rPr>
        <w:t>f</w:t>
      </w:r>
      <w:r w:rsidRPr="00973FFC">
        <w:rPr>
          <w:rFonts w:ascii="Arial" w:hAnsi="Arial" w:cs="Arial"/>
          <w:sz w:val="22"/>
          <w:szCs w:val="22"/>
        </w:rPr>
        <w:t xml:space="preserve">orms to explain the circumstances that require this. </w:t>
      </w:r>
      <w:r w:rsidR="004F738D" w:rsidRPr="00973FFC">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973FFC">
        <w:rPr>
          <w:rFonts w:ascii="Arial" w:hAnsi="Arial" w:cs="Arial"/>
          <w:sz w:val="22"/>
          <w:szCs w:val="22"/>
        </w:rPr>
        <w:t>C</w:t>
      </w:r>
      <w:r w:rsidR="008D1C74" w:rsidRPr="00973FFC">
        <w:rPr>
          <w:rFonts w:ascii="Arial" w:hAnsi="Arial" w:cs="Arial"/>
          <w:sz w:val="22"/>
          <w:szCs w:val="22"/>
        </w:rPr>
        <w:t xml:space="preserve">onfirmation of authorised absence will be lodged on </w:t>
      </w:r>
      <w:r w:rsidR="00FB56CA" w:rsidRPr="00973FFC">
        <w:rPr>
          <w:rFonts w:ascii="Arial" w:hAnsi="Arial" w:cs="Arial"/>
          <w:sz w:val="22"/>
          <w:szCs w:val="22"/>
        </w:rPr>
        <w:t xml:space="preserve">each </w:t>
      </w:r>
      <w:r w:rsidR="008D1C74" w:rsidRPr="00973FFC">
        <w:rPr>
          <w:rFonts w:ascii="Arial" w:hAnsi="Arial" w:cs="Arial"/>
          <w:sz w:val="22"/>
          <w:szCs w:val="22"/>
        </w:rPr>
        <w:t>student</w:t>
      </w:r>
      <w:r w:rsidR="00FB56CA" w:rsidRPr="00973FFC">
        <w:rPr>
          <w:rFonts w:ascii="Arial" w:hAnsi="Arial" w:cs="Arial"/>
          <w:sz w:val="22"/>
          <w:szCs w:val="22"/>
        </w:rPr>
        <w:t>’s</w:t>
      </w:r>
      <w:r w:rsidR="008D1C74" w:rsidRPr="00973FFC">
        <w:rPr>
          <w:rFonts w:ascii="Arial" w:hAnsi="Arial" w:cs="Arial"/>
          <w:sz w:val="22"/>
          <w:szCs w:val="22"/>
        </w:rPr>
        <w:t xml:space="preserve"> record. </w:t>
      </w:r>
    </w:p>
    <w:p w14:paraId="6AAAC3B1" w14:textId="77777777" w:rsidR="008D1C74" w:rsidRPr="00973FFC" w:rsidRDefault="008D1C74"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If a student does not provide any reasonable justification for </w:t>
      </w:r>
      <w:r w:rsidR="001F68A1" w:rsidRPr="00973FFC">
        <w:rPr>
          <w:rFonts w:ascii="Arial" w:hAnsi="Arial" w:cs="Arial"/>
          <w:sz w:val="22"/>
          <w:szCs w:val="22"/>
        </w:rPr>
        <w:t xml:space="preserve">periods of unauthorised </w:t>
      </w:r>
      <w:r w:rsidRPr="00973FFC">
        <w:rPr>
          <w:rFonts w:ascii="Arial" w:hAnsi="Arial" w:cs="Arial"/>
          <w:sz w:val="22"/>
          <w:szCs w:val="22"/>
        </w:rPr>
        <w:t>absence</w:t>
      </w:r>
      <w:r w:rsidR="001F68A1" w:rsidRPr="00973FFC">
        <w:rPr>
          <w:rFonts w:ascii="Arial" w:hAnsi="Arial" w:cs="Arial"/>
          <w:sz w:val="22"/>
          <w:szCs w:val="22"/>
        </w:rPr>
        <w:t xml:space="preserve">, fails to respond to </w:t>
      </w:r>
      <w:r w:rsidR="00ED56E4" w:rsidRPr="00973FFC">
        <w:rPr>
          <w:rFonts w:ascii="Arial" w:hAnsi="Arial" w:cs="Arial"/>
          <w:sz w:val="22"/>
          <w:szCs w:val="22"/>
        </w:rPr>
        <w:t>initial and</w:t>
      </w:r>
      <w:r w:rsidR="00FB56CA" w:rsidRPr="00973FFC">
        <w:rPr>
          <w:rFonts w:ascii="Arial" w:hAnsi="Arial" w:cs="Arial"/>
          <w:sz w:val="22"/>
          <w:szCs w:val="22"/>
        </w:rPr>
        <w:t>/or</w:t>
      </w:r>
      <w:r w:rsidR="00ED56E4" w:rsidRPr="00973FFC">
        <w:rPr>
          <w:rFonts w:ascii="Arial" w:hAnsi="Arial" w:cs="Arial"/>
          <w:sz w:val="22"/>
          <w:szCs w:val="22"/>
        </w:rPr>
        <w:t xml:space="preserve"> final</w:t>
      </w:r>
      <w:r w:rsidR="001F68A1" w:rsidRPr="00973FFC">
        <w:rPr>
          <w:rFonts w:ascii="Arial" w:hAnsi="Arial" w:cs="Arial"/>
          <w:sz w:val="22"/>
          <w:szCs w:val="22"/>
        </w:rPr>
        <w:t xml:space="preserve"> Attendance Warning Letters</w:t>
      </w:r>
      <w:r w:rsidR="00FB56CA" w:rsidRPr="00973FFC">
        <w:rPr>
          <w:rFonts w:ascii="Arial" w:hAnsi="Arial" w:cs="Arial"/>
          <w:sz w:val="22"/>
          <w:szCs w:val="22"/>
        </w:rPr>
        <w:t>,</w:t>
      </w:r>
      <w:r w:rsidR="001F68A1" w:rsidRPr="00973FFC">
        <w:rPr>
          <w:rFonts w:ascii="Arial" w:hAnsi="Arial" w:cs="Arial"/>
          <w:sz w:val="22"/>
          <w:szCs w:val="22"/>
        </w:rPr>
        <w:t xml:space="preserve"> and/or the required actions agreed at meetings with academic staff, and does not improve their attendance record,</w:t>
      </w:r>
      <w:r w:rsidRPr="00973FFC">
        <w:rPr>
          <w:rFonts w:ascii="Arial" w:hAnsi="Arial" w:cs="Arial"/>
          <w:sz w:val="22"/>
          <w:szCs w:val="22"/>
        </w:rPr>
        <w:t xml:space="preserve"> the Faculty will ask the Registry to withdraw the</w:t>
      </w:r>
      <w:r w:rsidR="00FB56CA" w:rsidRPr="00973FFC">
        <w:rPr>
          <w:rFonts w:ascii="Arial" w:hAnsi="Arial" w:cs="Arial"/>
          <w:sz w:val="22"/>
          <w:szCs w:val="22"/>
        </w:rPr>
        <w:t xml:space="preserve"> student</w:t>
      </w:r>
      <w:r w:rsidRPr="00973FFC">
        <w:rPr>
          <w:rFonts w:ascii="Arial" w:hAnsi="Arial" w:cs="Arial"/>
          <w:sz w:val="22"/>
          <w:szCs w:val="22"/>
        </w:rPr>
        <w:t>.</w:t>
      </w:r>
    </w:p>
    <w:p w14:paraId="34225AA8" w14:textId="77777777" w:rsidR="008D1C74" w:rsidRPr="00973FFC" w:rsidRDefault="008D1C74" w:rsidP="00B611F2">
      <w:pPr>
        <w:spacing w:after="200" w:line="276" w:lineRule="auto"/>
        <w:ind w:right="-482"/>
        <w:rPr>
          <w:rFonts w:cs="Arial"/>
          <w:szCs w:val="22"/>
        </w:rPr>
      </w:pPr>
      <w:r w:rsidRPr="00973FFC">
        <w:rPr>
          <w:rFonts w:cs="Arial"/>
          <w:b/>
          <w:bCs/>
          <w:szCs w:val="22"/>
        </w:rPr>
        <w:t>International Students with a UKVI Tier 4 Visa</w:t>
      </w:r>
    </w:p>
    <w:p w14:paraId="24FCB474" w14:textId="77777777" w:rsidR="001F68A1" w:rsidRPr="00973FFC" w:rsidRDefault="008D1C74"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In addition to the attendance requirements noted above, the following regulations will apply to international students </w:t>
      </w:r>
      <w:r w:rsidR="001F68A1" w:rsidRPr="00973FFC">
        <w:rPr>
          <w:rFonts w:ascii="Arial" w:hAnsi="Arial" w:cs="Arial"/>
          <w:sz w:val="22"/>
          <w:szCs w:val="22"/>
        </w:rPr>
        <w:t xml:space="preserve">who require </w:t>
      </w:r>
      <w:r w:rsidRPr="00973FFC">
        <w:rPr>
          <w:rFonts w:ascii="Arial" w:hAnsi="Arial" w:cs="Arial"/>
          <w:sz w:val="22"/>
          <w:szCs w:val="22"/>
        </w:rPr>
        <w:t xml:space="preserve">a </w:t>
      </w:r>
      <w:r w:rsidR="001F68A1" w:rsidRPr="00973FFC">
        <w:rPr>
          <w:rFonts w:ascii="Arial" w:hAnsi="Arial" w:cs="Arial"/>
          <w:sz w:val="22"/>
          <w:szCs w:val="22"/>
        </w:rPr>
        <w:t>‘</w:t>
      </w:r>
      <w:r w:rsidRPr="00973FFC">
        <w:rPr>
          <w:rFonts w:ascii="Arial" w:hAnsi="Arial" w:cs="Arial"/>
          <w:sz w:val="22"/>
          <w:szCs w:val="22"/>
        </w:rPr>
        <w:t>Tier 4</w:t>
      </w:r>
      <w:r w:rsidR="001F68A1" w:rsidRPr="00973FFC">
        <w:rPr>
          <w:rFonts w:ascii="Arial" w:hAnsi="Arial" w:cs="Arial"/>
          <w:sz w:val="22"/>
          <w:szCs w:val="22"/>
        </w:rPr>
        <w:t>’</w:t>
      </w:r>
      <w:r w:rsidRPr="00973FFC">
        <w:rPr>
          <w:rFonts w:ascii="Arial" w:hAnsi="Arial" w:cs="Arial"/>
          <w:sz w:val="22"/>
          <w:szCs w:val="22"/>
        </w:rPr>
        <w:t xml:space="preserve"> visa</w:t>
      </w:r>
      <w:r w:rsidR="001F68A1" w:rsidRPr="00973FFC">
        <w:rPr>
          <w:rFonts w:ascii="Arial" w:hAnsi="Arial" w:cs="Arial"/>
          <w:sz w:val="22"/>
          <w:szCs w:val="22"/>
        </w:rPr>
        <w:t xml:space="preserve"> for their studies in the UK</w:t>
      </w:r>
      <w:r w:rsidRPr="00973FFC">
        <w:rPr>
          <w:rFonts w:ascii="Arial" w:hAnsi="Arial" w:cs="Arial"/>
          <w:sz w:val="22"/>
          <w:szCs w:val="22"/>
        </w:rPr>
        <w:t>.</w:t>
      </w:r>
    </w:p>
    <w:p w14:paraId="0DA37C51" w14:textId="77777777" w:rsidR="00FB56CA" w:rsidRPr="00973FFC" w:rsidRDefault="00FB56CA" w:rsidP="00B611F2">
      <w:pPr>
        <w:ind w:right="-482"/>
        <w:jc w:val="both"/>
        <w:rPr>
          <w:rFonts w:cs="Arial"/>
          <w:szCs w:val="22"/>
        </w:rPr>
      </w:pPr>
      <w:r w:rsidRPr="00973FFC">
        <w:rPr>
          <w:rFonts w:cs="Arial"/>
          <w:szCs w:val="22"/>
        </w:rPr>
        <w:t xml:space="preserve">Each student’s </w:t>
      </w:r>
      <w:r w:rsidRPr="00973FFC">
        <w:rPr>
          <w:rFonts w:cs="Arial"/>
          <w:b/>
          <w:bCs/>
          <w:szCs w:val="22"/>
        </w:rPr>
        <w:t>cumulative attendance</w:t>
      </w:r>
      <w:r w:rsidRPr="00973FFC">
        <w:rPr>
          <w:rFonts w:cs="Arial"/>
          <w:szCs w:val="22"/>
        </w:rP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Pr="00973FFC" w:rsidRDefault="00FB56CA" w:rsidP="00B611F2">
      <w:pPr>
        <w:ind w:right="-482"/>
        <w:jc w:val="both"/>
        <w:rPr>
          <w:rFonts w:cs="Arial"/>
          <w:szCs w:val="22"/>
        </w:rPr>
      </w:pPr>
    </w:p>
    <w:p w14:paraId="4FF861D3" w14:textId="77777777" w:rsidR="00015F55" w:rsidRDefault="00FB56CA" w:rsidP="00B611F2">
      <w:pPr>
        <w:ind w:right="-482"/>
        <w:jc w:val="both"/>
        <w:rPr>
          <w:rFonts w:cs="Arial"/>
          <w:szCs w:val="22"/>
        </w:rPr>
      </w:pPr>
      <w:r w:rsidRPr="00973FFC">
        <w:rPr>
          <w:rFonts w:cs="Arial"/>
          <w:b/>
          <w:bCs/>
          <w:szCs w:val="22"/>
        </w:rPr>
        <w:t>Appeal against withdrawal due to poor attendance</w:t>
      </w:r>
      <w:r w:rsidR="00015F55">
        <w:rPr>
          <w:rFonts w:cs="Arial"/>
          <w:szCs w:val="22"/>
        </w:rPr>
        <w:t xml:space="preserve"> </w:t>
      </w:r>
    </w:p>
    <w:p w14:paraId="10C193FF" w14:textId="06CDB26C" w:rsidR="001A6F19" w:rsidRPr="00973FFC" w:rsidRDefault="00FB56CA" w:rsidP="00B611F2">
      <w:pPr>
        <w:ind w:right="-482"/>
        <w:jc w:val="both"/>
        <w:rPr>
          <w:rFonts w:cs="Arial"/>
          <w:szCs w:val="22"/>
        </w:rPr>
      </w:pPr>
      <w:r w:rsidRPr="00973FFC">
        <w:rPr>
          <w:rFonts w:cs="Arial"/>
          <w:szCs w:val="22"/>
        </w:rPr>
        <w:t>Information on how to appeal against withdrawal is provided on the University’s website (</w:t>
      </w:r>
      <w:hyperlink r:id="rId33" w:history="1">
        <w:r w:rsidRPr="00973FFC">
          <w:rPr>
            <w:rStyle w:val="Hyperlink"/>
            <w:rFonts w:cs="Arial"/>
            <w:szCs w:val="22"/>
          </w:rPr>
          <w:t>http://www.uwtsd.ac.uk/academic-office/procedures-for-academic-appeals-complaints-and-other-student-cases/</w:t>
        </w:r>
      </w:hyperlink>
      <w:r w:rsidRPr="00973FFC">
        <w:rPr>
          <w:rFonts w:cs="Arial"/>
          <w:szCs w:val="22"/>
        </w:rPr>
        <w:t xml:space="preserve"> ).  </w:t>
      </w:r>
    </w:p>
    <w:p w14:paraId="6D5752FC" w14:textId="77777777" w:rsidR="001A6F19" w:rsidRPr="00973FFC" w:rsidRDefault="001A6F19" w:rsidP="00B611F2">
      <w:pPr>
        <w:ind w:right="-482"/>
        <w:jc w:val="both"/>
        <w:rPr>
          <w:rFonts w:cs="Arial"/>
          <w:szCs w:val="22"/>
        </w:rPr>
      </w:pPr>
    </w:p>
    <w:p w14:paraId="4A1773F9" w14:textId="77777777" w:rsidR="00FB56CA" w:rsidRPr="00973FFC" w:rsidRDefault="00FB56CA" w:rsidP="00B611F2">
      <w:pPr>
        <w:ind w:right="-482"/>
        <w:jc w:val="both"/>
        <w:rPr>
          <w:rFonts w:cs="Arial"/>
          <w:szCs w:val="22"/>
        </w:rPr>
      </w:pPr>
      <w:r w:rsidRPr="00973FFC">
        <w:rPr>
          <w:rFonts w:cs="Arial"/>
          <w:szCs w:val="22"/>
        </w:rPr>
        <w:t>It is very important that you note carefully the grounds on which appeals may be made and submit your appeal on the appropriate form because incomplete or ineligible appeals cannot be processed (</w:t>
      </w:r>
      <w:hyperlink r:id="rId34" w:history="1">
        <w:r w:rsidR="001A6F19" w:rsidRPr="00973FFC">
          <w:rPr>
            <w:rStyle w:val="Hyperlink"/>
            <w:rFonts w:cs="Arial"/>
            <w:szCs w:val="22"/>
          </w:rPr>
          <w:t>http://www.uwtsd.ac.uk/academic-office/other-forms-and-policies/</w:t>
        </w:r>
      </w:hyperlink>
      <w:r w:rsidRPr="00973FFC">
        <w:rPr>
          <w:rFonts w:cs="Arial"/>
          <w:szCs w:val="22"/>
        </w:rPr>
        <w:t>).</w:t>
      </w:r>
    </w:p>
    <w:p w14:paraId="00C8FCFD" w14:textId="77777777" w:rsidR="00FB56CA" w:rsidRPr="00973FFC" w:rsidRDefault="00FB56CA"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Pr="00973FFC" w:rsidRDefault="001F68A1"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Students must </w:t>
      </w:r>
      <w:r w:rsidR="00FB56CA" w:rsidRPr="00973FFC">
        <w:rPr>
          <w:rFonts w:ascii="Arial" w:hAnsi="Arial" w:cs="Arial"/>
          <w:sz w:val="22"/>
          <w:szCs w:val="22"/>
        </w:rPr>
        <w:t xml:space="preserve">always </w:t>
      </w:r>
      <w:r w:rsidRPr="00973FFC">
        <w:rPr>
          <w:rFonts w:ascii="Arial" w:hAnsi="Arial" w:cs="Arial"/>
          <w:sz w:val="22"/>
          <w:szCs w:val="22"/>
        </w:rPr>
        <w:t>request permission from the</w:t>
      </w:r>
      <w:r w:rsidR="00FB56CA" w:rsidRPr="00973FFC">
        <w:rPr>
          <w:rFonts w:ascii="Arial" w:hAnsi="Arial" w:cs="Arial"/>
          <w:sz w:val="22"/>
          <w:szCs w:val="22"/>
        </w:rPr>
        <w:t xml:space="preserve"> University</w:t>
      </w:r>
      <w:r w:rsidRPr="00973FFC">
        <w:rPr>
          <w:rFonts w:ascii="Arial" w:hAnsi="Arial" w:cs="Arial"/>
          <w:sz w:val="22"/>
          <w:szCs w:val="22"/>
        </w:rPr>
        <w:t xml:space="preserve"> prior to their departure, for authorisation to travel away from their campus during </w:t>
      </w:r>
      <w:r w:rsidR="00ED56E4" w:rsidRPr="00973FFC">
        <w:rPr>
          <w:rFonts w:ascii="Arial" w:hAnsi="Arial" w:cs="Arial"/>
          <w:sz w:val="22"/>
          <w:szCs w:val="22"/>
        </w:rPr>
        <w:t>t</w:t>
      </w:r>
      <w:r w:rsidRPr="00973FFC">
        <w:rPr>
          <w:rFonts w:ascii="Arial" w:hAnsi="Arial" w:cs="Arial"/>
          <w:sz w:val="22"/>
          <w:szCs w:val="22"/>
        </w:rPr>
        <w:t>erm-time. They must also inform their Tutor</w:t>
      </w:r>
      <w:r w:rsidR="00FB56CA" w:rsidRPr="00973FFC">
        <w:rPr>
          <w:rFonts w:ascii="Arial" w:hAnsi="Arial" w:cs="Arial"/>
          <w:sz w:val="22"/>
          <w:szCs w:val="22"/>
        </w:rPr>
        <w:t>, London Student Services</w:t>
      </w:r>
      <w:r w:rsidRPr="00973FFC">
        <w:rPr>
          <w:rFonts w:ascii="Arial" w:hAnsi="Arial" w:cs="Arial"/>
          <w:sz w:val="22"/>
          <w:szCs w:val="22"/>
        </w:rPr>
        <w:t xml:space="preserve"> or Faculty Office of the date on which they plan to leave the University at the end of each </w:t>
      </w:r>
      <w:r w:rsidR="00FB56CA" w:rsidRPr="00973FFC">
        <w:rPr>
          <w:rFonts w:ascii="Arial" w:hAnsi="Arial" w:cs="Arial"/>
          <w:sz w:val="22"/>
          <w:szCs w:val="22"/>
        </w:rPr>
        <w:t>Term</w:t>
      </w:r>
      <w:r w:rsidRPr="00973FFC">
        <w:rPr>
          <w:rFonts w:ascii="Arial" w:hAnsi="Arial" w:cs="Arial"/>
          <w:sz w:val="22"/>
          <w:szCs w:val="22"/>
        </w:rPr>
        <w:t xml:space="preserve">, once all teaching and examination requirements have been completed. </w:t>
      </w:r>
    </w:p>
    <w:p w14:paraId="045BA47F" w14:textId="77777777" w:rsidR="008D1C74" w:rsidRPr="00973FFC" w:rsidRDefault="001F68A1"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It is a requirement of UK Visas &amp; Immigration (UKVI) and a condition of all Tier 4 visas that missing </w:t>
      </w:r>
      <w:r w:rsidR="008D1C74" w:rsidRPr="00973FFC">
        <w:rPr>
          <w:rFonts w:ascii="Arial" w:hAnsi="Arial" w:cs="Arial"/>
          <w:sz w:val="22"/>
          <w:szCs w:val="22"/>
        </w:rPr>
        <w:t>10 consecutive contact points without any form of authorisation</w:t>
      </w:r>
      <w:r w:rsidRPr="00973FFC">
        <w:rPr>
          <w:rFonts w:ascii="Arial" w:hAnsi="Arial" w:cs="Arial"/>
          <w:sz w:val="22"/>
          <w:szCs w:val="22"/>
        </w:rPr>
        <w:t xml:space="preserve"> will result in</w:t>
      </w:r>
      <w:r w:rsidR="008D1C74" w:rsidRPr="00973FFC">
        <w:rPr>
          <w:rFonts w:ascii="Arial" w:hAnsi="Arial" w:cs="Arial"/>
          <w:sz w:val="22"/>
          <w:szCs w:val="22"/>
        </w:rPr>
        <w:t xml:space="preserve"> the student be</w:t>
      </w:r>
      <w:r w:rsidRPr="00973FFC">
        <w:rPr>
          <w:rFonts w:ascii="Arial" w:hAnsi="Arial" w:cs="Arial"/>
          <w:sz w:val="22"/>
          <w:szCs w:val="22"/>
        </w:rPr>
        <w:t>ing</w:t>
      </w:r>
      <w:r w:rsidR="008D1C74" w:rsidRPr="00973FFC">
        <w:rPr>
          <w:rFonts w:ascii="Arial" w:hAnsi="Arial" w:cs="Arial"/>
          <w:sz w:val="22"/>
          <w:szCs w:val="22"/>
        </w:rPr>
        <w:t xml:space="preserve"> reported to Registry. Registry will </w:t>
      </w:r>
      <w:r w:rsidRPr="00973FFC">
        <w:rPr>
          <w:rFonts w:ascii="Arial" w:hAnsi="Arial" w:cs="Arial"/>
          <w:sz w:val="22"/>
          <w:szCs w:val="22"/>
        </w:rPr>
        <w:t xml:space="preserve">then withdraw the student from their programme and </w:t>
      </w:r>
      <w:r w:rsidR="008D1C74" w:rsidRPr="00973FFC">
        <w:rPr>
          <w:rFonts w:ascii="Arial" w:hAnsi="Arial" w:cs="Arial"/>
          <w:sz w:val="22"/>
          <w:szCs w:val="22"/>
        </w:rPr>
        <w:t xml:space="preserve">inform the UKVI that </w:t>
      </w:r>
      <w:r w:rsidR="00FB56CA" w:rsidRPr="00973FFC">
        <w:rPr>
          <w:rFonts w:ascii="Arial" w:hAnsi="Arial" w:cs="Arial"/>
          <w:sz w:val="22"/>
          <w:szCs w:val="22"/>
        </w:rPr>
        <w:t>their</w:t>
      </w:r>
      <w:r w:rsidRPr="00973FFC">
        <w:rPr>
          <w:rFonts w:ascii="Arial" w:hAnsi="Arial" w:cs="Arial"/>
          <w:sz w:val="22"/>
          <w:szCs w:val="22"/>
        </w:rPr>
        <w:t xml:space="preserve"> </w:t>
      </w:r>
      <w:r w:rsidR="008D1C74" w:rsidRPr="00973FFC">
        <w:rPr>
          <w:rFonts w:ascii="Arial" w:hAnsi="Arial" w:cs="Arial"/>
          <w:sz w:val="22"/>
          <w:szCs w:val="22"/>
        </w:rPr>
        <w:t xml:space="preserve">Tier 4 </w:t>
      </w:r>
      <w:r w:rsidRPr="00973FFC">
        <w:rPr>
          <w:rFonts w:ascii="Arial" w:hAnsi="Arial" w:cs="Arial"/>
          <w:sz w:val="22"/>
          <w:szCs w:val="22"/>
        </w:rPr>
        <w:t xml:space="preserve">visa </w:t>
      </w:r>
      <w:r w:rsidR="008D1C74" w:rsidRPr="00973FFC">
        <w:rPr>
          <w:rFonts w:ascii="Arial" w:hAnsi="Arial" w:cs="Arial"/>
          <w:sz w:val="22"/>
          <w:szCs w:val="22"/>
        </w:rPr>
        <w:t>sponsorship is withdrawn.</w:t>
      </w:r>
    </w:p>
    <w:p w14:paraId="4AC23D2E" w14:textId="77777777" w:rsidR="008D1C74" w:rsidRPr="00973FFC" w:rsidRDefault="008C42BF" w:rsidP="00B611F2">
      <w:pPr>
        <w:pStyle w:val="NormalWeb"/>
        <w:shd w:val="clear" w:color="auto" w:fill="FFFFFF" w:themeFill="background1"/>
        <w:spacing w:before="240" w:after="100" w:afterAutospacing="1"/>
        <w:ind w:right="-482"/>
        <w:jc w:val="both"/>
        <w:rPr>
          <w:rFonts w:ascii="Arial" w:hAnsi="Arial" w:cs="Arial"/>
          <w:sz w:val="22"/>
          <w:szCs w:val="22"/>
        </w:rPr>
      </w:pPr>
      <w:r w:rsidRPr="00973FFC">
        <w:rPr>
          <w:rFonts w:ascii="Arial" w:hAnsi="Arial" w:cs="Arial"/>
          <w:sz w:val="22"/>
          <w:szCs w:val="22"/>
        </w:rPr>
        <w:t xml:space="preserve">All </w:t>
      </w:r>
      <w:r w:rsidR="008D1C74" w:rsidRPr="00973FFC">
        <w:rPr>
          <w:rFonts w:ascii="Arial" w:hAnsi="Arial" w:cs="Arial"/>
          <w:sz w:val="22"/>
          <w:szCs w:val="22"/>
        </w:rPr>
        <w:t xml:space="preserve">international students </w:t>
      </w:r>
      <w:r w:rsidRPr="00973FFC">
        <w:rPr>
          <w:rFonts w:ascii="Arial" w:hAnsi="Arial" w:cs="Arial"/>
          <w:sz w:val="22"/>
          <w:szCs w:val="22"/>
        </w:rPr>
        <w:t xml:space="preserve">holding </w:t>
      </w:r>
      <w:r w:rsidR="008D1C74" w:rsidRPr="00973FFC">
        <w:rPr>
          <w:rFonts w:ascii="Arial" w:hAnsi="Arial" w:cs="Arial"/>
          <w:sz w:val="22"/>
          <w:szCs w:val="22"/>
        </w:rPr>
        <w:t xml:space="preserve">a Tier 4 visa </w:t>
      </w:r>
      <w:r w:rsidRPr="00973FFC">
        <w:rPr>
          <w:rFonts w:ascii="Arial" w:hAnsi="Arial" w:cs="Arial"/>
          <w:sz w:val="22"/>
          <w:szCs w:val="22"/>
        </w:rPr>
        <w:t xml:space="preserve">are also </w:t>
      </w:r>
      <w:r w:rsidR="008D1C74" w:rsidRPr="00973FFC">
        <w:rPr>
          <w:rFonts w:ascii="Arial" w:hAnsi="Arial" w:cs="Arial"/>
          <w:sz w:val="22"/>
          <w:szCs w:val="22"/>
        </w:rPr>
        <w:t xml:space="preserve">required to attend </w:t>
      </w:r>
      <w:r w:rsidR="00FB56CA" w:rsidRPr="00973FFC">
        <w:rPr>
          <w:rFonts w:ascii="Arial" w:hAnsi="Arial" w:cs="Arial"/>
          <w:sz w:val="22"/>
          <w:szCs w:val="22"/>
        </w:rPr>
        <w:t xml:space="preserve">one (for the London campus) or </w:t>
      </w:r>
      <w:r w:rsidR="00E3305F" w:rsidRPr="00973FFC">
        <w:rPr>
          <w:rFonts w:ascii="Arial" w:hAnsi="Arial" w:cs="Arial"/>
          <w:sz w:val="22"/>
          <w:szCs w:val="22"/>
        </w:rPr>
        <w:t xml:space="preserve">three </w:t>
      </w:r>
      <w:r w:rsidR="00FB56CA" w:rsidRPr="00973FFC">
        <w:rPr>
          <w:rFonts w:ascii="Arial" w:hAnsi="Arial" w:cs="Arial"/>
          <w:sz w:val="22"/>
          <w:szCs w:val="22"/>
        </w:rPr>
        <w:t>(for the Wales-based campuses)</w:t>
      </w:r>
      <w:r w:rsidR="008D1C74" w:rsidRPr="00973FFC">
        <w:rPr>
          <w:rFonts w:ascii="Arial" w:hAnsi="Arial" w:cs="Arial"/>
          <w:sz w:val="22"/>
          <w:szCs w:val="22"/>
        </w:rPr>
        <w:t xml:space="preserve"> compulsory</w:t>
      </w:r>
      <w:r w:rsidR="00FB56CA" w:rsidRPr="00973FFC">
        <w:rPr>
          <w:rFonts w:ascii="Arial" w:hAnsi="Arial" w:cs="Arial"/>
          <w:sz w:val="22"/>
          <w:szCs w:val="22"/>
        </w:rPr>
        <w:t>,</w:t>
      </w:r>
      <w:r w:rsidR="008D1C74" w:rsidRPr="00973FFC">
        <w:rPr>
          <w:rFonts w:ascii="Arial" w:hAnsi="Arial" w:cs="Arial"/>
          <w:sz w:val="22"/>
          <w:szCs w:val="22"/>
        </w:rPr>
        <w:t xml:space="preserve"> </w:t>
      </w:r>
      <w:r w:rsidRPr="00973FFC">
        <w:rPr>
          <w:rFonts w:ascii="Arial" w:hAnsi="Arial" w:cs="Arial"/>
          <w:sz w:val="22"/>
          <w:szCs w:val="22"/>
        </w:rPr>
        <w:t xml:space="preserve">University </w:t>
      </w:r>
      <w:r w:rsidR="008D1C74" w:rsidRPr="00973FFC">
        <w:rPr>
          <w:rFonts w:ascii="Arial" w:hAnsi="Arial" w:cs="Arial"/>
          <w:sz w:val="22"/>
          <w:szCs w:val="22"/>
        </w:rPr>
        <w:t xml:space="preserve">re-registration </w:t>
      </w:r>
      <w:r w:rsidRPr="00973FFC">
        <w:rPr>
          <w:rFonts w:ascii="Arial" w:hAnsi="Arial" w:cs="Arial"/>
          <w:sz w:val="22"/>
          <w:szCs w:val="22"/>
        </w:rPr>
        <w:t xml:space="preserve">events in each academic year.  </w:t>
      </w:r>
      <w:r w:rsidR="00FB56CA" w:rsidRPr="00973FFC">
        <w:rPr>
          <w:rFonts w:ascii="Arial" w:hAnsi="Arial" w:cs="Arial"/>
          <w:sz w:val="22"/>
          <w:szCs w:val="22"/>
        </w:rPr>
        <w:t>S</w:t>
      </w:r>
      <w:r w:rsidRPr="00973FFC">
        <w:rPr>
          <w:rFonts w:ascii="Arial" w:hAnsi="Arial" w:cs="Arial"/>
          <w:sz w:val="22"/>
          <w:szCs w:val="22"/>
        </w:rPr>
        <w:t>tudents will receive a notification of the timing and location of each event</w:t>
      </w:r>
      <w:r w:rsidR="008D1C74" w:rsidRPr="00973FFC">
        <w:rPr>
          <w:rFonts w:ascii="Arial" w:hAnsi="Arial" w:cs="Arial"/>
          <w:sz w:val="22"/>
          <w:szCs w:val="22"/>
        </w:rPr>
        <w:t>.</w:t>
      </w:r>
      <w:r w:rsidRPr="00973FFC">
        <w:rPr>
          <w:rFonts w:ascii="Arial" w:hAnsi="Arial" w:cs="Arial"/>
          <w:sz w:val="22"/>
          <w:szCs w:val="22"/>
        </w:rPr>
        <w:t xml:space="preserve">  </w:t>
      </w:r>
      <w:r w:rsidR="008D1C74" w:rsidRPr="00973FFC">
        <w:rPr>
          <w:rFonts w:ascii="Arial" w:hAnsi="Arial" w:cs="Arial"/>
          <w:sz w:val="22"/>
          <w:szCs w:val="22"/>
        </w:rPr>
        <w:t xml:space="preserve">If an international student fails to attend a re-registration </w:t>
      </w:r>
      <w:r w:rsidRPr="00973FFC">
        <w:rPr>
          <w:rFonts w:ascii="Arial" w:hAnsi="Arial" w:cs="Arial"/>
          <w:sz w:val="22"/>
          <w:szCs w:val="22"/>
        </w:rPr>
        <w:t xml:space="preserve">event </w:t>
      </w:r>
      <w:r w:rsidR="008D1C74" w:rsidRPr="00973FFC">
        <w:rPr>
          <w:rFonts w:ascii="Arial" w:hAnsi="Arial" w:cs="Arial"/>
          <w:sz w:val="22"/>
          <w:szCs w:val="22"/>
        </w:rPr>
        <w:t xml:space="preserve">the student will be reported to Registry. Registry will </w:t>
      </w:r>
      <w:r w:rsidRPr="00973FFC">
        <w:rPr>
          <w:rFonts w:ascii="Arial" w:hAnsi="Arial" w:cs="Arial"/>
          <w:sz w:val="22"/>
          <w:szCs w:val="22"/>
        </w:rPr>
        <w:t xml:space="preserve">then withdraw that student from their programme and </w:t>
      </w:r>
      <w:r w:rsidR="008D1C74" w:rsidRPr="00973FFC">
        <w:rPr>
          <w:rFonts w:ascii="Arial" w:hAnsi="Arial" w:cs="Arial"/>
          <w:sz w:val="22"/>
          <w:szCs w:val="22"/>
        </w:rPr>
        <w:t xml:space="preserve">inform the UKVI that </w:t>
      </w:r>
      <w:r w:rsidRPr="00973FFC">
        <w:rPr>
          <w:rFonts w:ascii="Arial" w:hAnsi="Arial" w:cs="Arial"/>
          <w:sz w:val="22"/>
          <w:szCs w:val="22"/>
        </w:rPr>
        <w:t xml:space="preserve">their </w:t>
      </w:r>
      <w:r w:rsidR="008D1C74" w:rsidRPr="00973FFC">
        <w:rPr>
          <w:rFonts w:ascii="Arial" w:hAnsi="Arial" w:cs="Arial"/>
          <w:sz w:val="22"/>
          <w:szCs w:val="22"/>
        </w:rPr>
        <w:t xml:space="preserve">Tier 4 </w:t>
      </w:r>
      <w:r w:rsidRPr="00973FFC">
        <w:rPr>
          <w:rFonts w:ascii="Arial" w:hAnsi="Arial" w:cs="Arial"/>
          <w:sz w:val="22"/>
          <w:szCs w:val="22"/>
        </w:rPr>
        <w:t xml:space="preserve">visa </w:t>
      </w:r>
      <w:r w:rsidR="008D1C74" w:rsidRPr="00973FFC">
        <w:rPr>
          <w:rFonts w:ascii="Arial" w:hAnsi="Arial" w:cs="Arial"/>
          <w:sz w:val="22"/>
          <w:szCs w:val="22"/>
        </w:rPr>
        <w:t>sponsorship is withdrawn.</w:t>
      </w:r>
    </w:p>
    <w:p w14:paraId="18B1EB86" w14:textId="77777777" w:rsidR="008D1C74" w:rsidRPr="00973FFC" w:rsidRDefault="008D1C74" w:rsidP="00B611F2">
      <w:pPr>
        <w:pStyle w:val="ListParagraph"/>
        <w:spacing w:before="100" w:beforeAutospacing="1" w:after="100" w:afterAutospacing="1" w:line="240" w:lineRule="auto"/>
        <w:ind w:left="0" w:right="-482"/>
        <w:jc w:val="both"/>
        <w:rPr>
          <w:rFonts w:ascii="Arial" w:hAnsi="Arial" w:cs="Arial"/>
        </w:rPr>
      </w:pPr>
      <w:r w:rsidRPr="00973FFC">
        <w:rPr>
          <w:rFonts w:ascii="Arial" w:hAnsi="Arial" w:cs="Arial"/>
        </w:rPr>
        <w:t xml:space="preserve">Students who have a legitimate reason for absence (including the instance of illness or injury while in the UK preventing attendance) must </w:t>
      </w:r>
      <w:r w:rsidR="008C42BF" w:rsidRPr="00973FFC">
        <w:rPr>
          <w:rFonts w:ascii="Arial" w:hAnsi="Arial" w:cs="Arial"/>
        </w:rPr>
        <w:t xml:space="preserve">provide </w:t>
      </w:r>
      <w:r w:rsidRPr="00973FFC">
        <w:rPr>
          <w:rFonts w:ascii="Arial" w:hAnsi="Arial" w:cs="Arial"/>
        </w:rPr>
        <w:t>evidence</w:t>
      </w:r>
      <w:r w:rsidR="008C42BF" w:rsidRPr="00973FFC">
        <w:rPr>
          <w:rFonts w:ascii="Arial" w:hAnsi="Arial" w:cs="Arial"/>
        </w:rPr>
        <w:t xml:space="preserve"> to their Tutor</w:t>
      </w:r>
      <w:r w:rsidR="005E5C37" w:rsidRPr="00973FFC">
        <w:rPr>
          <w:rFonts w:ascii="Arial" w:hAnsi="Arial" w:cs="Arial"/>
        </w:rPr>
        <w:t>, London Student Services or Faculty Office</w:t>
      </w:r>
      <w:r w:rsidR="008C42BF" w:rsidRPr="00973FFC">
        <w:rPr>
          <w:rFonts w:ascii="Arial" w:hAnsi="Arial" w:cs="Arial"/>
        </w:rPr>
        <w:t xml:space="preserve"> immediately following their return, to</w:t>
      </w:r>
      <w:r w:rsidR="005E5C37" w:rsidRPr="00973FFC">
        <w:rPr>
          <w:rFonts w:ascii="Arial" w:hAnsi="Arial" w:cs="Arial"/>
        </w:rPr>
        <w:t xml:space="preserve"> request that it be </w:t>
      </w:r>
      <w:r w:rsidR="008C42BF" w:rsidRPr="00973FFC">
        <w:rPr>
          <w:rFonts w:ascii="Arial" w:hAnsi="Arial" w:cs="Arial"/>
        </w:rPr>
        <w:t>noted as authorised leave</w:t>
      </w:r>
      <w:r w:rsidRPr="00973FFC">
        <w:rPr>
          <w:rFonts w:ascii="Arial" w:hAnsi="Arial" w:cs="Arial"/>
        </w:rPr>
        <w:t>.</w:t>
      </w:r>
      <w:r w:rsidR="005E5C37" w:rsidRPr="00973FFC">
        <w:rPr>
          <w:rFonts w:ascii="Arial" w:hAnsi="Arial" w:cs="Arial"/>
        </w:rPr>
        <w:t xml:space="preserve">  If approved, the </w:t>
      </w:r>
      <w:r w:rsidRPr="00973FFC">
        <w:rPr>
          <w:rFonts w:ascii="Arial" w:hAnsi="Arial" w:cs="Arial"/>
        </w:rPr>
        <w:t>confirmation of authorised absence will be lodged on the student</w:t>
      </w:r>
      <w:r w:rsidR="005E5C37" w:rsidRPr="00973FFC">
        <w:rPr>
          <w:rFonts w:ascii="Arial" w:hAnsi="Arial" w:cs="Arial"/>
        </w:rPr>
        <w:t>’s</w:t>
      </w:r>
      <w:r w:rsidRPr="00973FFC">
        <w:rPr>
          <w:rFonts w:ascii="Arial" w:hAnsi="Arial" w:cs="Arial"/>
        </w:rPr>
        <w:t xml:space="preserve"> record. </w:t>
      </w:r>
    </w:p>
    <w:p w14:paraId="7CA53709" w14:textId="77777777" w:rsidR="008D1C74" w:rsidRPr="00973FFC" w:rsidRDefault="008D1C74" w:rsidP="00B611F2">
      <w:pPr>
        <w:pStyle w:val="ListParagraph"/>
        <w:spacing w:before="240" w:after="0" w:line="240" w:lineRule="auto"/>
        <w:ind w:left="0" w:right="-482"/>
        <w:jc w:val="both"/>
        <w:rPr>
          <w:rFonts w:ascii="Arial" w:hAnsi="Arial" w:cs="Arial"/>
        </w:rPr>
      </w:pPr>
    </w:p>
    <w:p w14:paraId="7290843F" w14:textId="77777777" w:rsidR="00A3433D" w:rsidRPr="00973FFC" w:rsidRDefault="00A3433D" w:rsidP="00B611F2">
      <w:pPr>
        <w:pStyle w:val="ListParagraph"/>
        <w:spacing w:before="240" w:after="0" w:line="240" w:lineRule="auto"/>
        <w:ind w:left="0" w:right="-482"/>
        <w:jc w:val="both"/>
        <w:rPr>
          <w:rFonts w:ascii="Arial" w:hAnsi="Arial" w:cs="Arial"/>
        </w:rPr>
      </w:pPr>
    </w:p>
    <w:p w14:paraId="2D2E6A1C" w14:textId="77777777" w:rsidR="008B5DA1" w:rsidRPr="00973FFC" w:rsidRDefault="008B5DA1" w:rsidP="00B611F2">
      <w:pPr>
        <w:pStyle w:val="Heading1"/>
        <w:ind w:right="-482"/>
        <w:rPr>
          <w:rFonts w:cs="Arial"/>
          <w:szCs w:val="22"/>
        </w:rPr>
      </w:pPr>
      <w:bookmarkStart w:id="36" w:name="_Toc493241943"/>
      <w:r w:rsidRPr="00973FFC">
        <w:rPr>
          <w:rFonts w:cs="Arial"/>
          <w:szCs w:val="22"/>
        </w:rPr>
        <w:t>SCHOOL AND FACULTY POLICIES</w:t>
      </w:r>
      <w:bookmarkEnd w:id="36"/>
    </w:p>
    <w:p w14:paraId="68A98C83" w14:textId="77777777" w:rsidR="008B5DA1" w:rsidRPr="00973FFC" w:rsidRDefault="008B5DA1" w:rsidP="00B611F2">
      <w:pPr>
        <w:pStyle w:val="ListParagraph"/>
        <w:spacing w:before="240" w:after="0" w:line="240" w:lineRule="auto"/>
        <w:ind w:left="0" w:right="-482"/>
        <w:jc w:val="both"/>
        <w:rPr>
          <w:rFonts w:ascii="Arial" w:hAnsi="Arial" w:cs="Arial"/>
        </w:rPr>
      </w:pPr>
      <w:r w:rsidRPr="00973FFC">
        <w:rPr>
          <w:rFonts w:ascii="Arial" w:hAnsi="Arial" w:cs="Arial"/>
        </w:rPr>
        <w:t>Your School or Faculty have additional policies in a range of areas.  Your Programme Director will provide you with relevant details.</w:t>
      </w:r>
    </w:p>
    <w:p w14:paraId="5033A0C4" w14:textId="6E5EA1FC" w:rsidR="008D1C74" w:rsidRPr="00973FFC" w:rsidRDefault="008D1C74" w:rsidP="00440F7B">
      <w:pPr>
        <w:pStyle w:val="ListParagraph"/>
        <w:spacing w:before="240" w:after="0" w:line="240" w:lineRule="auto"/>
        <w:ind w:left="0" w:right="-482"/>
        <w:jc w:val="both"/>
        <w:rPr>
          <w:rFonts w:cs="Arial"/>
        </w:rPr>
      </w:pPr>
      <w:r w:rsidRPr="00973FFC">
        <w:rPr>
          <w:rFonts w:ascii="Arial" w:hAnsi="Arial" w:cs="Arial"/>
        </w:rPr>
        <w:t xml:space="preserve"> </w:t>
      </w:r>
    </w:p>
    <w:p w14:paraId="67AB67A7" w14:textId="77777777" w:rsidR="008D1C74" w:rsidRPr="00973FFC" w:rsidRDefault="008D1C74" w:rsidP="00B611F2">
      <w:pPr>
        <w:ind w:right="-482"/>
        <w:rPr>
          <w:rFonts w:cs="Arial"/>
          <w:szCs w:val="22"/>
        </w:rPr>
      </w:pPr>
    </w:p>
    <w:p w14:paraId="35B45373" w14:textId="1A9E253A" w:rsidR="004B278F" w:rsidRPr="00973FFC" w:rsidRDefault="004B278F" w:rsidP="00B611F2">
      <w:pPr>
        <w:pStyle w:val="Heading1"/>
        <w:ind w:right="-482"/>
        <w:rPr>
          <w:rFonts w:cs="Arial"/>
          <w:szCs w:val="22"/>
        </w:rPr>
      </w:pPr>
      <w:bookmarkStart w:id="37" w:name="_Toc493241944"/>
      <w:r w:rsidRPr="00973FFC">
        <w:rPr>
          <w:rFonts w:cs="Arial"/>
          <w:szCs w:val="22"/>
        </w:rPr>
        <w:t>ABOUT UNFAIR PRACTICE AND PLAGIARISM</w:t>
      </w:r>
      <w:bookmarkEnd w:id="37"/>
    </w:p>
    <w:p w14:paraId="61F23E30" w14:textId="77777777" w:rsidR="004B278F" w:rsidRPr="00973FFC" w:rsidRDefault="004B278F" w:rsidP="00B611F2">
      <w:pPr>
        <w:autoSpaceDE w:val="0"/>
        <w:autoSpaceDN w:val="0"/>
        <w:adjustRightInd w:val="0"/>
        <w:ind w:right="-482"/>
        <w:jc w:val="both"/>
        <w:rPr>
          <w:rFonts w:cs="Arial"/>
          <w:szCs w:val="22"/>
        </w:rPr>
      </w:pPr>
      <w:r w:rsidRPr="00973FFC">
        <w:rPr>
          <w:rFonts w:cs="Arial"/>
          <w:szCs w:val="22"/>
        </w:rPr>
        <w:t>The University defines unfair practice as ‘any act, intentional or otherwise, whereby a person may obtain for himself/herself or for another, an unpermitted advantage…</w:t>
      </w:r>
      <w:proofErr w:type="gramStart"/>
      <w:r w:rsidRPr="00973FFC">
        <w:rPr>
          <w:rFonts w:cs="Arial"/>
          <w:szCs w:val="22"/>
        </w:rPr>
        <w:t>’.</w:t>
      </w:r>
      <w:proofErr w:type="gramEnd"/>
      <w:r w:rsidRPr="00973FFC">
        <w:rPr>
          <w:rFonts w:cs="Arial"/>
          <w:szCs w:val="22"/>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973FFC" w:rsidRDefault="004B278F" w:rsidP="00B611F2">
      <w:pPr>
        <w:autoSpaceDE w:val="0"/>
        <w:autoSpaceDN w:val="0"/>
        <w:adjustRightInd w:val="0"/>
        <w:ind w:right="-482"/>
        <w:jc w:val="both"/>
        <w:rPr>
          <w:rFonts w:cs="Arial"/>
          <w:szCs w:val="22"/>
        </w:rPr>
      </w:pPr>
    </w:p>
    <w:p w14:paraId="6F6F7AA1" w14:textId="77777777" w:rsidR="004B278F" w:rsidRPr="00973FFC" w:rsidRDefault="004B278F" w:rsidP="00B611F2">
      <w:pPr>
        <w:autoSpaceDE w:val="0"/>
        <w:autoSpaceDN w:val="0"/>
        <w:adjustRightInd w:val="0"/>
        <w:ind w:right="-482"/>
        <w:jc w:val="both"/>
        <w:rPr>
          <w:rFonts w:cs="Arial"/>
          <w:szCs w:val="22"/>
        </w:rPr>
      </w:pPr>
      <w:r w:rsidRPr="00973FFC">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973FFC" w:rsidRDefault="004B278F" w:rsidP="00B611F2">
      <w:pPr>
        <w:autoSpaceDE w:val="0"/>
        <w:autoSpaceDN w:val="0"/>
        <w:adjustRightInd w:val="0"/>
        <w:ind w:right="-482"/>
        <w:jc w:val="both"/>
        <w:rPr>
          <w:rFonts w:cs="Arial"/>
          <w:szCs w:val="22"/>
        </w:rPr>
      </w:pPr>
    </w:p>
    <w:p w14:paraId="4B6D0883" w14:textId="77777777" w:rsidR="004B278F" w:rsidRPr="00973FFC" w:rsidRDefault="004B278F" w:rsidP="00B611F2">
      <w:pPr>
        <w:ind w:right="-482"/>
        <w:jc w:val="both"/>
        <w:rPr>
          <w:rFonts w:cs="Arial"/>
          <w:szCs w:val="22"/>
        </w:rPr>
      </w:pPr>
      <w:r w:rsidRPr="00973FFC">
        <w:rPr>
          <w:rFonts w:cs="Arial"/>
          <w:szCs w:val="22"/>
        </w:rPr>
        <w:t xml:space="preserve">Plagiarism is one type of unfair practice. Plagiarism is passing off, or attempting to pass off, another’s work as your own.  It includes copying the words, ideas, images or research results of another </w:t>
      </w:r>
      <w:r w:rsidRPr="00973FFC">
        <w:rPr>
          <w:rFonts w:cs="Arial"/>
          <w:b/>
          <w:bCs/>
          <w:i/>
          <w:iCs/>
          <w:szCs w:val="22"/>
        </w:rPr>
        <w:t>without acknowledgement</w:t>
      </w:r>
      <w:r w:rsidRPr="00973FFC">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973FFC" w:rsidRDefault="004B278F" w:rsidP="00B611F2">
      <w:pPr>
        <w:ind w:right="-482"/>
        <w:jc w:val="both"/>
        <w:rPr>
          <w:rFonts w:cs="Arial"/>
          <w:szCs w:val="22"/>
        </w:rPr>
      </w:pPr>
    </w:p>
    <w:p w14:paraId="7ACB80CE" w14:textId="77777777" w:rsidR="004B278F" w:rsidRPr="00973FFC" w:rsidRDefault="004B278F" w:rsidP="00B611F2">
      <w:pPr>
        <w:ind w:right="-482"/>
        <w:jc w:val="both"/>
        <w:rPr>
          <w:rFonts w:cs="Arial"/>
          <w:szCs w:val="22"/>
        </w:rPr>
      </w:pPr>
      <w:r w:rsidRPr="00973FFC">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973FFC" w:rsidRDefault="004B278F" w:rsidP="00B611F2">
      <w:pPr>
        <w:ind w:right="-482"/>
        <w:jc w:val="both"/>
        <w:rPr>
          <w:rFonts w:cs="Arial"/>
          <w:szCs w:val="22"/>
        </w:rPr>
      </w:pPr>
    </w:p>
    <w:p w14:paraId="25B5E511" w14:textId="77777777" w:rsidR="004B278F" w:rsidRPr="00973FFC" w:rsidRDefault="004B278F" w:rsidP="00B611F2">
      <w:pPr>
        <w:ind w:right="-482"/>
        <w:jc w:val="both"/>
        <w:rPr>
          <w:rFonts w:cs="Arial"/>
          <w:color w:val="FF0000"/>
          <w:szCs w:val="22"/>
        </w:rPr>
      </w:pPr>
      <w:r w:rsidRPr="00973FFC">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973FFC">
        <w:rPr>
          <w:rFonts w:cs="Arial"/>
          <w:color w:val="000000"/>
          <w:szCs w:val="22"/>
        </w:rPr>
        <w:t>what is meant by plagiarism,</w:t>
      </w:r>
      <w:r w:rsidRPr="00973FFC">
        <w:rPr>
          <w:rFonts w:cs="Arial"/>
          <w:szCs w:val="22"/>
        </w:rPr>
        <w:t xml:space="preserve"> describes the University’s regulations for dealing with it, and provides help in avoiding it.</w:t>
      </w:r>
    </w:p>
    <w:p w14:paraId="4E218688" w14:textId="77777777" w:rsidR="004B278F" w:rsidRPr="00973FFC" w:rsidRDefault="004B278F" w:rsidP="00B611F2">
      <w:pPr>
        <w:ind w:right="-482"/>
        <w:jc w:val="both"/>
        <w:rPr>
          <w:rFonts w:cs="Arial"/>
          <w:szCs w:val="22"/>
        </w:rPr>
      </w:pPr>
    </w:p>
    <w:p w14:paraId="7732E293" w14:textId="77777777" w:rsidR="004B278F" w:rsidRPr="00973FFC" w:rsidRDefault="004B278F" w:rsidP="00B611F2">
      <w:pPr>
        <w:ind w:right="-482"/>
        <w:jc w:val="both"/>
        <w:rPr>
          <w:rFonts w:cs="Arial"/>
          <w:szCs w:val="22"/>
        </w:rPr>
      </w:pPr>
      <w:r w:rsidRPr="00973FFC">
        <w:rPr>
          <w:rFonts w:cs="Arial"/>
          <w:szCs w:val="22"/>
        </w:rPr>
        <w:t xml:space="preserve">When </w:t>
      </w:r>
      <w:r w:rsidR="000D3451" w:rsidRPr="00973FFC">
        <w:rPr>
          <w:rFonts w:cs="Arial"/>
          <w:szCs w:val="22"/>
        </w:rPr>
        <w:t xml:space="preserve">enrolling </w:t>
      </w:r>
      <w:r w:rsidRPr="00973FFC">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973FFC" w:rsidRDefault="004B278F" w:rsidP="00B611F2">
      <w:pPr>
        <w:ind w:right="-482"/>
        <w:jc w:val="both"/>
        <w:rPr>
          <w:rFonts w:cs="Arial"/>
          <w:szCs w:val="22"/>
        </w:rPr>
      </w:pPr>
    </w:p>
    <w:p w14:paraId="6D876224" w14:textId="77777777" w:rsidR="004B278F" w:rsidRPr="00973FFC" w:rsidRDefault="004B278F" w:rsidP="00B611F2">
      <w:pPr>
        <w:ind w:right="-482"/>
        <w:jc w:val="both"/>
        <w:rPr>
          <w:rFonts w:cs="Arial"/>
          <w:szCs w:val="22"/>
        </w:rPr>
      </w:pPr>
      <w:r w:rsidRPr="00973FFC">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973FFC">
        <w:rPr>
          <w:rFonts w:cs="Arial"/>
          <w:szCs w:val="22"/>
        </w:rPr>
        <w:t>e advantage of their expertise.</w:t>
      </w:r>
    </w:p>
    <w:p w14:paraId="7DCCFFBA" w14:textId="77777777" w:rsidR="004B278F" w:rsidRPr="00973FFC" w:rsidRDefault="004C0775" w:rsidP="00B611F2">
      <w:pPr>
        <w:pStyle w:val="Heading2"/>
        <w:ind w:right="-482"/>
        <w:rPr>
          <w:rFonts w:cs="Arial"/>
          <w:szCs w:val="22"/>
          <w:lang w:val="en-US"/>
        </w:rPr>
      </w:pPr>
      <w:bookmarkStart w:id="38" w:name="_Toc493241945"/>
      <w:r w:rsidRPr="00973FFC">
        <w:rPr>
          <w:rFonts w:cs="Arial"/>
          <w:szCs w:val="22"/>
          <w:lang w:val="en-US"/>
        </w:rPr>
        <w:t>Plagiarism: Regulations, Procedure and Penalties</w:t>
      </w:r>
      <w:bookmarkEnd w:id="38"/>
      <w:r w:rsidRPr="00973FFC">
        <w:rPr>
          <w:rFonts w:cs="Arial"/>
          <w:szCs w:val="22"/>
          <w:lang w:val="en-US"/>
        </w:rPr>
        <w:t xml:space="preserve">  </w:t>
      </w:r>
    </w:p>
    <w:p w14:paraId="3C7B7E21" w14:textId="77777777" w:rsidR="006607C8" w:rsidRPr="00973FFC" w:rsidRDefault="004B278F" w:rsidP="00B611F2">
      <w:pPr>
        <w:ind w:right="-482"/>
        <w:jc w:val="both"/>
        <w:rPr>
          <w:rFonts w:cs="Arial"/>
          <w:szCs w:val="22"/>
        </w:rPr>
      </w:pPr>
      <w:r w:rsidRPr="00973FFC">
        <w:rPr>
          <w:rFonts w:cs="Arial"/>
          <w:szCs w:val="22"/>
        </w:rPr>
        <w:t>Full details of the University’s procedures and penalties for dealing with issues of plagiarism can be found</w:t>
      </w:r>
      <w:r w:rsidR="00EA0886" w:rsidRPr="00973FFC">
        <w:rPr>
          <w:rFonts w:cs="Arial"/>
          <w:szCs w:val="22"/>
        </w:rPr>
        <w:t xml:space="preserve"> in Chapter 13</w:t>
      </w:r>
      <w:r w:rsidRPr="00973FFC">
        <w:rPr>
          <w:rFonts w:cs="Arial"/>
          <w:szCs w:val="22"/>
        </w:rPr>
        <w:t xml:space="preserve"> of the </w:t>
      </w:r>
      <w:r w:rsidRPr="00973FFC">
        <w:rPr>
          <w:rFonts w:cs="Arial"/>
          <w:i/>
          <w:iCs/>
          <w:szCs w:val="22"/>
        </w:rPr>
        <w:t>Academic Quality Handbook</w:t>
      </w:r>
      <w:r w:rsidRPr="00973FFC">
        <w:rPr>
          <w:rFonts w:cs="Arial"/>
          <w:szCs w:val="22"/>
        </w:rPr>
        <w:t xml:space="preserve">, which can be seen on the University website or obtained from the Faculty Offices. These details are also summarised in the </w:t>
      </w:r>
      <w:r w:rsidRPr="00973FFC">
        <w:rPr>
          <w:rFonts w:cs="Arial"/>
          <w:i/>
          <w:iCs/>
          <w:szCs w:val="22"/>
        </w:rPr>
        <w:t>University Regulations – Undergraduate Student Guide</w:t>
      </w:r>
      <w:r w:rsidR="006607C8" w:rsidRPr="00973FFC">
        <w:rPr>
          <w:rFonts w:cs="Arial"/>
          <w:szCs w:val="22"/>
        </w:rPr>
        <w:t xml:space="preserve"> which is published on the Academic Office section on the University’s website:</w:t>
      </w:r>
    </w:p>
    <w:p w14:paraId="68A27FB1" w14:textId="77777777" w:rsidR="006607C8" w:rsidRPr="00973FFC" w:rsidRDefault="00B611F2" w:rsidP="00B611F2">
      <w:pPr>
        <w:ind w:right="-482"/>
        <w:jc w:val="both"/>
        <w:rPr>
          <w:rFonts w:cs="Arial"/>
          <w:szCs w:val="22"/>
        </w:rPr>
      </w:pPr>
      <w:hyperlink r:id="rId35" w:history="1">
        <w:r w:rsidR="006607C8" w:rsidRPr="00973FFC">
          <w:rPr>
            <w:rStyle w:val="Hyperlink"/>
            <w:rFonts w:cs="Arial"/>
            <w:szCs w:val="22"/>
          </w:rPr>
          <w:t>http://www.uwtsd.ac.uk/academic-office/university-regulations-student-guide/</w:t>
        </w:r>
      </w:hyperlink>
    </w:p>
    <w:p w14:paraId="3D09A2FC" w14:textId="77777777" w:rsidR="004B278F" w:rsidRPr="00973FFC" w:rsidRDefault="004C0775" w:rsidP="00B611F2">
      <w:pPr>
        <w:pStyle w:val="Heading2"/>
        <w:ind w:right="-482"/>
        <w:rPr>
          <w:rFonts w:cs="Arial"/>
          <w:szCs w:val="22"/>
          <w:lang w:val="en-US"/>
        </w:rPr>
      </w:pPr>
      <w:bookmarkStart w:id="39" w:name="_Toc493241946"/>
      <w:r w:rsidRPr="00973FFC">
        <w:rPr>
          <w:rFonts w:cs="Arial"/>
          <w:szCs w:val="22"/>
          <w:lang w:val="en-US"/>
        </w:rPr>
        <w:t>Avoiding Plagiarism</w:t>
      </w:r>
      <w:bookmarkEnd w:id="39"/>
    </w:p>
    <w:p w14:paraId="35BE76CA" w14:textId="77777777" w:rsidR="004B278F" w:rsidRPr="00973FFC" w:rsidRDefault="004B278F" w:rsidP="00B611F2">
      <w:pPr>
        <w:ind w:right="-482"/>
        <w:jc w:val="both"/>
        <w:rPr>
          <w:rFonts w:cs="Arial"/>
          <w:szCs w:val="22"/>
        </w:rPr>
      </w:pPr>
      <w:r w:rsidRPr="00973FFC">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973FFC" w:rsidRDefault="004B278F" w:rsidP="00B611F2">
      <w:pPr>
        <w:autoSpaceDE w:val="0"/>
        <w:autoSpaceDN w:val="0"/>
        <w:adjustRightInd w:val="0"/>
        <w:ind w:right="-482"/>
        <w:jc w:val="both"/>
        <w:rPr>
          <w:rFonts w:cs="Arial"/>
          <w:szCs w:val="22"/>
        </w:rPr>
      </w:pPr>
      <w:r w:rsidRPr="00973FFC">
        <w:rPr>
          <w:rFonts w:cs="Arial"/>
          <w:szCs w:val="22"/>
        </w:rPr>
        <w:t xml:space="preserve">All scholarship builds on the work of others. The important thing to remember is always to </w:t>
      </w:r>
      <w:r w:rsidRPr="00973FFC">
        <w:rPr>
          <w:rFonts w:cs="Arial"/>
          <w:b/>
          <w:bCs/>
          <w:szCs w:val="22"/>
        </w:rPr>
        <w:t>acknowledge your sources</w:t>
      </w:r>
      <w:r w:rsidRPr="00973FFC">
        <w:rPr>
          <w:rFonts w:cs="Arial"/>
          <w:szCs w:val="22"/>
        </w:rPr>
        <w:t>. Your School will provide sessions on referencing and plagiarism but as a general rule of thumb observe the following guidelines:</w:t>
      </w:r>
    </w:p>
    <w:p w14:paraId="362E117B" w14:textId="77777777" w:rsidR="004B278F" w:rsidRPr="00973FFC" w:rsidRDefault="004B278F" w:rsidP="00B611F2">
      <w:pPr>
        <w:ind w:right="-482"/>
        <w:jc w:val="both"/>
        <w:rPr>
          <w:rFonts w:cs="Arial"/>
          <w:szCs w:val="22"/>
        </w:rPr>
      </w:pPr>
    </w:p>
    <w:p w14:paraId="206166EA" w14:textId="77777777" w:rsidR="004B278F" w:rsidRPr="00973FFC" w:rsidRDefault="004B278F" w:rsidP="00B611F2">
      <w:pPr>
        <w:numPr>
          <w:ilvl w:val="0"/>
          <w:numId w:val="1"/>
        </w:numPr>
        <w:ind w:left="0" w:right="-482" w:firstLine="0"/>
        <w:jc w:val="both"/>
        <w:rPr>
          <w:rFonts w:cs="Arial"/>
          <w:i/>
          <w:iCs/>
          <w:szCs w:val="22"/>
        </w:rPr>
      </w:pPr>
      <w:r w:rsidRPr="00973FFC">
        <w:rPr>
          <w:rFonts w:cs="Arial"/>
          <w:i/>
          <w:iCs/>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973FFC">
        <w:rPr>
          <w:rFonts w:cs="Arial"/>
          <w:i/>
          <w:iCs/>
          <w:szCs w:val="22"/>
        </w:rPr>
        <w:t>page</w:t>
      </w:r>
      <w:proofErr w:type="gramEnd"/>
      <w:r w:rsidRPr="00973FFC">
        <w:rPr>
          <w:rFonts w:cs="Arial"/>
          <w:i/>
          <w:iCs/>
          <w:szCs w:val="22"/>
        </w:rPr>
        <w:t xml:space="preserve"> number).</w:t>
      </w:r>
    </w:p>
    <w:p w14:paraId="53B5E092" w14:textId="77777777" w:rsidR="004B278F" w:rsidRPr="00973FFC" w:rsidRDefault="004B278F" w:rsidP="00B611F2">
      <w:pPr>
        <w:ind w:right="-482"/>
        <w:jc w:val="both"/>
        <w:rPr>
          <w:rFonts w:cs="Arial"/>
          <w:szCs w:val="22"/>
        </w:rPr>
      </w:pPr>
    </w:p>
    <w:p w14:paraId="03751869" w14:textId="77777777" w:rsidR="004B278F" w:rsidRPr="00973FFC" w:rsidRDefault="004B278F" w:rsidP="00B611F2">
      <w:pPr>
        <w:numPr>
          <w:ilvl w:val="0"/>
          <w:numId w:val="1"/>
        </w:numPr>
        <w:ind w:left="0" w:right="-482" w:firstLine="0"/>
        <w:jc w:val="both"/>
        <w:rPr>
          <w:rFonts w:cs="Arial"/>
          <w:i/>
          <w:iCs/>
          <w:szCs w:val="22"/>
        </w:rPr>
      </w:pPr>
      <w:r w:rsidRPr="00973FFC">
        <w:rPr>
          <w:rFonts w:cs="Arial"/>
          <w:i/>
          <w:iCs/>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973FFC">
        <w:rPr>
          <w:rFonts w:cs="Arial"/>
          <w:i/>
          <w:iCs/>
          <w:szCs w:val="22"/>
        </w:rPr>
        <w:t>..’</w:t>
      </w:r>
      <w:proofErr w:type="gramEnd"/>
      <w:r w:rsidRPr="00973FFC">
        <w:rPr>
          <w:rFonts w:cs="Arial"/>
          <w:i/>
          <w:iCs/>
          <w:szCs w:val="22"/>
        </w:rPr>
        <w:t>:  'It is argued, or submitted by Hart (2003, 52) that...’  Then give the source of the original work.</w:t>
      </w:r>
    </w:p>
    <w:p w14:paraId="3E361FAE" w14:textId="77777777" w:rsidR="004B278F" w:rsidRPr="00973FFC" w:rsidRDefault="004B278F" w:rsidP="00B611F2">
      <w:pPr>
        <w:ind w:right="-482"/>
        <w:jc w:val="both"/>
        <w:rPr>
          <w:rFonts w:cs="Arial"/>
          <w:szCs w:val="22"/>
          <w:highlight w:val="yellow"/>
        </w:rPr>
      </w:pPr>
    </w:p>
    <w:p w14:paraId="3D6A1E25" w14:textId="77777777" w:rsidR="004B278F" w:rsidRPr="00973FFC" w:rsidRDefault="004B278F" w:rsidP="00B611F2">
      <w:pPr>
        <w:numPr>
          <w:ilvl w:val="0"/>
          <w:numId w:val="1"/>
        </w:numPr>
        <w:ind w:left="0" w:right="-482" w:firstLine="0"/>
        <w:jc w:val="both"/>
        <w:rPr>
          <w:rFonts w:cs="Arial"/>
          <w:i/>
          <w:iCs/>
          <w:szCs w:val="22"/>
        </w:rPr>
      </w:pPr>
      <w:r w:rsidRPr="00973FFC">
        <w:rPr>
          <w:rFonts w:cs="Arial"/>
          <w:i/>
          <w:iCs/>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973FFC" w:rsidRDefault="004B278F" w:rsidP="00B611F2">
      <w:pPr>
        <w:ind w:right="-482"/>
        <w:jc w:val="both"/>
        <w:rPr>
          <w:rFonts w:cs="Arial"/>
          <w:szCs w:val="22"/>
        </w:rPr>
      </w:pPr>
    </w:p>
    <w:p w14:paraId="1AA40437" w14:textId="77777777" w:rsidR="004B278F" w:rsidRPr="00973FFC" w:rsidRDefault="004B278F" w:rsidP="00B611F2">
      <w:pPr>
        <w:numPr>
          <w:ilvl w:val="0"/>
          <w:numId w:val="1"/>
        </w:numPr>
        <w:ind w:left="0" w:right="-482" w:firstLine="0"/>
        <w:jc w:val="both"/>
        <w:rPr>
          <w:rFonts w:cs="Arial"/>
          <w:i/>
          <w:iCs/>
          <w:szCs w:val="22"/>
        </w:rPr>
      </w:pPr>
      <w:r w:rsidRPr="00973FFC">
        <w:rPr>
          <w:rFonts w:cs="Arial"/>
          <w:i/>
          <w:iCs/>
          <w:szCs w:val="22"/>
        </w:rPr>
        <w:t>Full citations in timed unseen examinations are obviously not expected, but you should indicate general indebtedness and always credit any quotations you have managed to remember.</w:t>
      </w:r>
    </w:p>
    <w:p w14:paraId="21427365" w14:textId="77777777" w:rsidR="004B278F" w:rsidRPr="00973FFC" w:rsidRDefault="004B278F" w:rsidP="00B611F2">
      <w:pPr>
        <w:ind w:right="-482"/>
        <w:jc w:val="both"/>
        <w:rPr>
          <w:rFonts w:cs="Arial"/>
          <w:szCs w:val="22"/>
        </w:rPr>
      </w:pPr>
    </w:p>
    <w:p w14:paraId="0D51B320" w14:textId="77777777" w:rsidR="004B278F" w:rsidRPr="00973FFC" w:rsidRDefault="004B278F" w:rsidP="00B611F2">
      <w:pPr>
        <w:ind w:right="-482"/>
        <w:jc w:val="both"/>
        <w:rPr>
          <w:rFonts w:cs="Arial"/>
          <w:color w:val="000000"/>
          <w:szCs w:val="22"/>
        </w:rPr>
      </w:pPr>
      <w:r w:rsidRPr="00973FFC">
        <w:rPr>
          <w:rFonts w:cs="Arial"/>
          <w:szCs w:val="22"/>
        </w:rPr>
        <w:t xml:space="preserve">The golden </w:t>
      </w:r>
      <w:r w:rsidRPr="00973FFC">
        <w:rPr>
          <w:rFonts w:cs="Arial"/>
          <w:color w:val="000000"/>
          <w:szCs w:val="22"/>
        </w:rPr>
        <w:t xml:space="preserve">rule is; </w:t>
      </w:r>
      <w:r w:rsidRPr="00973FFC">
        <w:rPr>
          <w:rFonts w:cs="Arial"/>
          <w:b/>
          <w:bCs/>
          <w:color w:val="000000"/>
          <w:szCs w:val="22"/>
        </w:rPr>
        <w:t>`</w:t>
      </w:r>
      <w:r w:rsidRPr="00973FFC">
        <w:rPr>
          <w:rFonts w:cs="Arial"/>
          <w:b/>
          <w:bCs/>
          <w:i/>
          <w:iCs/>
          <w:color w:val="000000"/>
          <w:szCs w:val="22"/>
        </w:rPr>
        <w:t>if</w:t>
      </w:r>
      <w:r w:rsidRPr="00973FFC">
        <w:rPr>
          <w:rFonts w:cs="Arial"/>
          <w:b/>
          <w:bCs/>
          <w:i/>
          <w:iCs/>
          <w:szCs w:val="22"/>
        </w:rPr>
        <w:t xml:space="preserve"> in doubt, provide references'</w:t>
      </w:r>
      <w:r w:rsidRPr="00973FFC">
        <w:rPr>
          <w:rFonts w:cs="Arial"/>
          <w:szCs w:val="22"/>
        </w:rPr>
        <w:t xml:space="preserve">.  Consult your tutors if you have any problems, in particular with the method of citing books and articles, which may differ from subject to subject. </w:t>
      </w:r>
      <w:r w:rsidRPr="00973FFC">
        <w:rPr>
          <w:rFonts w:cs="Arial"/>
          <w:color w:val="000000"/>
          <w:szCs w:val="22"/>
        </w:rPr>
        <w:t xml:space="preserve">There are no penalties for asking for advice and guidance; there are severe penalties for plagiarism and </w:t>
      </w:r>
      <w:r w:rsidRPr="00973FFC">
        <w:rPr>
          <w:rFonts w:cs="Arial"/>
          <w:szCs w:val="22"/>
        </w:rPr>
        <w:t>failure to reference means your work could be considered to be plagiarised.</w:t>
      </w:r>
    </w:p>
    <w:p w14:paraId="12518667" w14:textId="77777777" w:rsidR="004B278F" w:rsidRPr="00973FFC" w:rsidRDefault="004C0775" w:rsidP="00B611F2">
      <w:pPr>
        <w:pStyle w:val="Heading2"/>
        <w:ind w:right="-482"/>
        <w:rPr>
          <w:rFonts w:cs="Arial"/>
          <w:szCs w:val="22"/>
        </w:rPr>
      </w:pPr>
      <w:bookmarkStart w:id="40" w:name="_Toc493241947"/>
      <w:r w:rsidRPr="00973FFC">
        <w:rPr>
          <w:rFonts w:cs="Arial"/>
          <w:szCs w:val="22"/>
          <w:lang w:val="en-US"/>
        </w:rPr>
        <w:t>Other types of Unfair Practice</w:t>
      </w:r>
      <w:bookmarkEnd w:id="40"/>
    </w:p>
    <w:p w14:paraId="5C9DE499" w14:textId="77777777" w:rsidR="00CD642C" w:rsidRDefault="004B278F" w:rsidP="00B611F2">
      <w:pPr>
        <w:ind w:right="-482"/>
        <w:jc w:val="both"/>
        <w:rPr>
          <w:rFonts w:cs="Arial"/>
          <w:szCs w:val="22"/>
        </w:rPr>
      </w:pPr>
      <w:r w:rsidRPr="00973FFC">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973FFC">
        <w:rPr>
          <w:rFonts w:cs="Arial"/>
          <w:szCs w:val="22"/>
        </w:rPr>
        <w:t xml:space="preserve"> all types of unfair practice. </w:t>
      </w:r>
    </w:p>
    <w:p w14:paraId="47476FF0" w14:textId="77777777" w:rsidR="00440F7B" w:rsidRDefault="00440F7B" w:rsidP="00B611F2">
      <w:pPr>
        <w:ind w:right="-482"/>
        <w:jc w:val="both"/>
        <w:rPr>
          <w:rFonts w:cs="Arial"/>
          <w:szCs w:val="22"/>
        </w:rPr>
      </w:pPr>
    </w:p>
    <w:p w14:paraId="2011208A" w14:textId="77777777" w:rsidR="00440F7B" w:rsidRPr="00973FFC" w:rsidRDefault="00440F7B" w:rsidP="00B611F2">
      <w:pPr>
        <w:ind w:right="-482"/>
        <w:jc w:val="both"/>
        <w:rPr>
          <w:rFonts w:cs="Arial"/>
          <w:szCs w:val="22"/>
        </w:rPr>
      </w:pPr>
    </w:p>
    <w:p w14:paraId="3057B0DA" w14:textId="77777777" w:rsidR="00EE18B4" w:rsidRPr="00973FFC" w:rsidRDefault="00EE18B4" w:rsidP="00B611F2">
      <w:pPr>
        <w:pStyle w:val="Heading1"/>
        <w:ind w:right="-482"/>
        <w:rPr>
          <w:rFonts w:cs="Arial"/>
          <w:szCs w:val="22"/>
        </w:rPr>
      </w:pPr>
      <w:bookmarkStart w:id="41" w:name="_Toc493241948"/>
      <w:r w:rsidRPr="00973FFC">
        <w:rPr>
          <w:rFonts w:cs="Arial"/>
          <w:szCs w:val="22"/>
        </w:rPr>
        <w:t>LIBRARY AND LEARNING RESOURCES</w:t>
      </w:r>
      <w:bookmarkEnd w:id="41"/>
    </w:p>
    <w:p w14:paraId="5DB9FE11" w14:textId="678F57B1" w:rsidR="00791C1F" w:rsidRPr="00973FFC" w:rsidRDefault="35730635" w:rsidP="00B611F2">
      <w:pPr>
        <w:pStyle w:val="PlainText"/>
        <w:ind w:right="-482"/>
        <w:jc w:val="both"/>
        <w:rPr>
          <w:rFonts w:ascii="Arial" w:eastAsia="Arial" w:hAnsi="Arial" w:cs="Arial"/>
          <w:szCs w:val="22"/>
          <w:lang w:val="en-GB"/>
        </w:rPr>
      </w:pPr>
      <w:r w:rsidRPr="00973FFC">
        <w:rPr>
          <w:rFonts w:ascii="Arial" w:eastAsia="Arial" w:hAnsi="Arial" w:cs="Arial"/>
          <w:szCs w:val="22"/>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00973FFC">
        <w:rPr>
          <w:rFonts w:ascii="Arial" w:eastAsia="Arial" w:hAnsi="Arial" w:cs="Arial"/>
          <w:szCs w:val="22"/>
          <w:lang w:val="en-GB"/>
        </w:rPr>
        <w:t>There are seven libraries across the Carmarthen, Lampeter, London and Swansea campuses</w:t>
      </w:r>
      <w:r w:rsidR="3214FBF0" w:rsidRPr="00973FFC">
        <w:rPr>
          <w:rFonts w:ascii="Arial" w:eastAsia="Arial" w:hAnsi="Arial" w:cs="Arial"/>
          <w:szCs w:val="22"/>
          <w:lang w:val="en-GB"/>
        </w:rPr>
        <w:t>.</w:t>
      </w:r>
    </w:p>
    <w:p w14:paraId="675476E7" w14:textId="529871F8" w:rsidR="47877A62" w:rsidRPr="00973FFC" w:rsidRDefault="47877A62" w:rsidP="00B611F2">
      <w:pPr>
        <w:pStyle w:val="PlainText"/>
        <w:ind w:right="-482"/>
        <w:jc w:val="both"/>
        <w:rPr>
          <w:rFonts w:ascii="Arial" w:hAnsi="Arial" w:cs="Arial"/>
          <w:szCs w:val="22"/>
        </w:rPr>
      </w:pPr>
    </w:p>
    <w:p w14:paraId="516A4F8F" w14:textId="29CB4CBB" w:rsidR="47877A62" w:rsidRPr="00973FFC" w:rsidRDefault="47877A62" w:rsidP="00B611F2">
      <w:pPr>
        <w:ind w:right="-482"/>
        <w:jc w:val="both"/>
        <w:rPr>
          <w:rFonts w:eastAsia="Arial" w:cs="Arial"/>
          <w:color w:val="000000" w:themeColor="text1"/>
          <w:szCs w:val="22"/>
        </w:rPr>
      </w:pPr>
      <w:r w:rsidRPr="00973FFC">
        <w:rPr>
          <w:rFonts w:eastAsia="Arial" w:cs="Arial"/>
          <w:szCs w:val="22"/>
        </w:rPr>
        <w:t xml:space="preserve">The library provides different loan periods </w:t>
      </w:r>
      <w:r w:rsidR="00FA334E" w:rsidRPr="00973FFC">
        <w:rPr>
          <w:rFonts w:eastAsia="Arial" w:cs="Arial"/>
          <w:szCs w:val="22"/>
        </w:rPr>
        <w:t xml:space="preserve">for print books </w:t>
      </w:r>
      <w:r w:rsidRPr="00973FFC">
        <w:rPr>
          <w:rFonts w:eastAsia="Arial" w:cs="Arial"/>
          <w:szCs w:val="22"/>
        </w:rPr>
        <w:t xml:space="preserve">so that the changing needs of students can be accommodated and prioritises the purchase of e-books over print wherever </w:t>
      </w:r>
      <w:r w:rsidRPr="00973FFC">
        <w:rPr>
          <w:rFonts w:eastAsia="Arial" w:cs="Arial"/>
          <w:color w:val="000000" w:themeColor="text1"/>
          <w:szCs w:val="22"/>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Pr="00973FFC" w:rsidRDefault="00FA334E" w:rsidP="00B611F2">
      <w:pPr>
        <w:ind w:right="-482"/>
        <w:jc w:val="both"/>
        <w:rPr>
          <w:rFonts w:cs="Arial"/>
          <w:szCs w:val="22"/>
        </w:rPr>
      </w:pPr>
    </w:p>
    <w:p w14:paraId="3AFA42F9" w14:textId="33C7F129" w:rsidR="00FA334E" w:rsidRPr="00973FFC" w:rsidRDefault="47877A62" w:rsidP="00B611F2">
      <w:pPr>
        <w:ind w:right="-482"/>
        <w:jc w:val="both"/>
        <w:rPr>
          <w:rFonts w:cs="Arial"/>
          <w:szCs w:val="22"/>
        </w:rPr>
      </w:pPr>
      <w:r w:rsidRPr="00973FFC">
        <w:rPr>
          <w:rFonts w:eastAsia="Arial" w:cs="Arial"/>
          <w:szCs w:val="22"/>
        </w:rPr>
        <w:t xml:space="preserve">The LLR provides a </w:t>
      </w:r>
      <w:r w:rsidRPr="00973FFC">
        <w:rPr>
          <w:rFonts w:eastAsia="Arial" w:cs="Arial"/>
          <w:i/>
          <w:iCs/>
          <w:szCs w:val="22"/>
        </w:rPr>
        <w:t>Need More?</w:t>
      </w:r>
      <w:r w:rsidRPr="00973FFC">
        <w:rPr>
          <w:rFonts w:eastAsia="Arial" w:cs="Arial"/>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6" w:history="1">
        <w:r w:rsidR="00FA334E" w:rsidRPr="00973FFC">
          <w:rPr>
            <w:rStyle w:val="Hyperlink"/>
            <w:rFonts w:eastAsia="Arial" w:cs="Arial"/>
            <w:szCs w:val="22"/>
          </w:rPr>
          <w:t>http://www.uwtsd.ac.uk/library/library-guide/need-more/</w:t>
        </w:r>
      </w:hyperlink>
      <w:r w:rsidRPr="00973FFC">
        <w:rPr>
          <w:rFonts w:eastAsia="Arial" w:cs="Arial"/>
          <w:szCs w:val="22"/>
        </w:rPr>
        <w:t>.</w:t>
      </w:r>
    </w:p>
    <w:p w14:paraId="43A51040" w14:textId="36716984" w:rsidR="00791C1F" w:rsidRPr="00973FFC" w:rsidRDefault="00791C1F" w:rsidP="00B611F2">
      <w:pPr>
        <w:ind w:right="-482"/>
        <w:rPr>
          <w:rFonts w:cs="Arial"/>
          <w:szCs w:val="22"/>
        </w:rPr>
      </w:pPr>
    </w:p>
    <w:p w14:paraId="1D412DBA" w14:textId="1FD1B049" w:rsidR="00791C1F" w:rsidRPr="00973FFC" w:rsidRDefault="5E475963" w:rsidP="00B611F2">
      <w:pPr>
        <w:ind w:right="-482"/>
        <w:jc w:val="both"/>
        <w:rPr>
          <w:rFonts w:eastAsia="Arial" w:cs="Arial"/>
          <w:szCs w:val="22"/>
        </w:rPr>
      </w:pPr>
      <w:r w:rsidRPr="00973FFC">
        <w:rPr>
          <w:rFonts w:eastAsia="Arial" w:cs="Arial"/>
          <w:b/>
          <w:bCs/>
          <w:szCs w:val="22"/>
        </w:rPr>
        <w:t>Online Library</w:t>
      </w:r>
      <w:r w:rsidRPr="00973FFC">
        <w:rPr>
          <w:rFonts w:eastAsia="Arial" w:cs="Arial"/>
          <w:szCs w:val="22"/>
        </w:rPr>
        <w:t xml:space="preserve"> </w:t>
      </w:r>
    </w:p>
    <w:p w14:paraId="73460274" w14:textId="77777777" w:rsidR="00FA334E" w:rsidRPr="00973FFC" w:rsidRDefault="00FA334E" w:rsidP="00B611F2">
      <w:pPr>
        <w:ind w:right="-482"/>
        <w:jc w:val="both"/>
        <w:rPr>
          <w:rFonts w:cs="Arial"/>
          <w:szCs w:val="22"/>
        </w:rPr>
      </w:pPr>
    </w:p>
    <w:p w14:paraId="79EDC683" w14:textId="187B9254" w:rsidR="00791C1F" w:rsidRPr="00973FFC" w:rsidRDefault="5E475963" w:rsidP="00B611F2">
      <w:pPr>
        <w:ind w:right="-482"/>
        <w:jc w:val="both"/>
        <w:rPr>
          <w:rFonts w:eastAsia="Arial" w:cs="Arial"/>
          <w:szCs w:val="22"/>
        </w:rPr>
      </w:pPr>
      <w:r w:rsidRPr="00973FFC">
        <w:rPr>
          <w:rFonts w:eastAsia="Arial" w:cs="Arial"/>
          <w:szCs w:val="22"/>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973FFC" w:rsidRDefault="00FA334E" w:rsidP="00B611F2">
      <w:pPr>
        <w:ind w:right="-482"/>
        <w:rPr>
          <w:rFonts w:cs="Arial"/>
          <w:szCs w:val="22"/>
        </w:rPr>
      </w:pPr>
    </w:p>
    <w:p w14:paraId="3BC8FC9F" w14:textId="1B533F5A" w:rsidR="00791C1F" w:rsidRPr="00973FFC" w:rsidRDefault="5E475963" w:rsidP="00B611F2">
      <w:pPr>
        <w:ind w:right="-482"/>
        <w:jc w:val="both"/>
        <w:rPr>
          <w:rFonts w:eastAsia="Arial" w:cs="Arial"/>
          <w:b/>
          <w:bCs/>
          <w:szCs w:val="22"/>
        </w:rPr>
      </w:pPr>
      <w:r w:rsidRPr="00973FFC">
        <w:rPr>
          <w:rFonts w:eastAsia="Arial" w:cs="Arial"/>
          <w:b/>
          <w:bCs/>
          <w:szCs w:val="22"/>
        </w:rPr>
        <w:t xml:space="preserve">Information and Digital Literacy Skills </w:t>
      </w:r>
    </w:p>
    <w:p w14:paraId="026EA7D5" w14:textId="77777777" w:rsidR="00FA334E" w:rsidRPr="00973FFC" w:rsidRDefault="00FA334E" w:rsidP="00B611F2">
      <w:pPr>
        <w:ind w:right="-482"/>
        <w:jc w:val="both"/>
        <w:rPr>
          <w:rFonts w:cs="Arial"/>
          <w:szCs w:val="22"/>
        </w:rPr>
      </w:pPr>
    </w:p>
    <w:p w14:paraId="1A35B311" w14:textId="1E52F465" w:rsidR="00791C1F" w:rsidRPr="00973FFC" w:rsidRDefault="5E475963" w:rsidP="00B611F2">
      <w:pPr>
        <w:ind w:right="-482"/>
        <w:jc w:val="both"/>
        <w:rPr>
          <w:rFonts w:cs="Arial"/>
          <w:szCs w:val="22"/>
        </w:rPr>
      </w:pPr>
      <w:r w:rsidRPr="00973FFC">
        <w:rPr>
          <w:rFonts w:eastAsia="Arial" w:cs="Arial"/>
          <w:szCs w:val="22"/>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sidRPr="00973FFC">
        <w:rPr>
          <w:rFonts w:eastAsia="Arial" w:cs="Arial"/>
          <w:szCs w:val="22"/>
        </w:rPr>
        <w:t xml:space="preserve"> to teach students how to use e</w:t>
      </w:r>
      <w:r w:rsidR="00CF5839" w:rsidRPr="00973FFC">
        <w:rPr>
          <w:rFonts w:eastAsia="Arial" w:cs="Arial"/>
          <w:szCs w:val="22"/>
        </w:rPr>
        <w:noBreakHyphen/>
      </w:r>
      <w:r w:rsidRPr="00973FFC">
        <w:rPr>
          <w:rFonts w:eastAsia="Arial" w:cs="Arial"/>
          <w:szCs w:val="22"/>
        </w:rPr>
        <w:t>resources, journals/e-journals, e-books and useful websites as well as support for referencing, ethical use of information and accessing a wide range of information sources in accessible formats.</w:t>
      </w:r>
      <w:r w:rsidRPr="00973FFC">
        <w:rPr>
          <w:rFonts w:eastAsia="Arial" w:cs="Arial"/>
          <w:b/>
          <w:bCs/>
          <w:i/>
          <w:iCs/>
          <w:color w:val="1F497D"/>
          <w:szCs w:val="22"/>
        </w:rPr>
        <w:t xml:space="preserve">  </w:t>
      </w:r>
      <w:r w:rsidRPr="00973FFC">
        <w:rPr>
          <w:rFonts w:eastAsia="Arial" w:cs="Arial"/>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7" w:history="1">
        <w:r w:rsidR="00E22E45" w:rsidRPr="00973FFC">
          <w:rPr>
            <w:rStyle w:val="Hyperlink"/>
            <w:rFonts w:eastAsia="Arial" w:cs="Arial"/>
            <w:szCs w:val="22"/>
          </w:rPr>
          <w:t>http://www.uwtsd.ac.uk/library/digital-and-information-literacy/</w:t>
        </w:r>
      </w:hyperlink>
      <w:r w:rsidR="00E22E45" w:rsidRPr="00973FFC">
        <w:rPr>
          <w:rFonts w:eastAsia="Arial" w:cs="Arial"/>
          <w:color w:val="0000FF"/>
          <w:szCs w:val="22"/>
        </w:rPr>
        <w:t xml:space="preserve"> </w:t>
      </w:r>
    </w:p>
    <w:p w14:paraId="455BF909" w14:textId="1C987707" w:rsidR="00791C1F" w:rsidRPr="00973FFC" w:rsidRDefault="5E475963" w:rsidP="00B611F2">
      <w:pPr>
        <w:ind w:right="-482"/>
        <w:jc w:val="both"/>
        <w:rPr>
          <w:rFonts w:cs="Arial"/>
          <w:szCs w:val="22"/>
        </w:rPr>
      </w:pPr>
      <w:r w:rsidRPr="00973FFC">
        <w:rPr>
          <w:rFonts w:eastAsia="Arial" w:cs="Arial"/>
          <w:b/>
          <w:bCs/>
          <w:szCs w:val="22"/>
        </w:rPr>
        <w:t xml:space="preserve"> </w:t>
      </w:r>
    </w:p>
    <w:p w14:paraId="750E8ECC" w14:textId="57A97196" w:rsidR="00FA334E" w:rsidRDefault="00FA334E" w:rsidP="00B611F2">
      <w:pPr>
        <w:ind w:right="-482"/>
        <w:jc w:val="both"/>
        <w:rPr>
          <w:rStyle w:val="normaltextrun"/>
          <w:rFonts w:cs="Arial"/>
          <w:szCs w:val="22"/>
        </w:rPr>
      </w:pPr>
      <w:r w:rsidRPr="00973FFC">
        <w:rPr>
          <w:rFonts w:cs="Arial"/>
          <w:szCs w:val="22"/>
        </w:rPr>
        <w:t xml:space="preserve">For recent service developments, updates and contact information please visit the University Library website at </w:t>
      </w:r>
      <w:hyperlink r:id="rId38" w:history="1">
        <w:r w:rsidRPr="00973FFC">
          <w:rPr>
            <w:rFonts w:cs="Arial"/>
            <w:color w:val="0000FF"/>
            <w:szCs w:val="22"/>
            <w:u w:val="single"/>
          </w:rPr>
          <w:t>http://www.uwtsd.ac.uk/library/</w:t>
        </w:r>
      </w:hyperlink>
      <w:r w:rsidRPr="00973FFC">
        <w:rPr>
          <w:rFonts w:cs="Arial"/>
          <w:szCs w:val="22"/>
        </w:rPr>
        <w:t xml:space="preserve">.  </w:t>
      </w:r>
      <w:r w:rsidRPr="00973FFC">
        <w:rPr>
          <w:rStyle w:val="normaltextrun"/>
          <w:rFonts w:cs="Arial"/>
          <w:szCs w:val="22"/>
        </w:rPr>
        <w:t>Please also follow the Library and Learning Resources Facebook and Twitter feeds for up-to-date news, service developments and information on new services and resources.</w:t>
      </w:r>
    </w:p>
    <w:p w14:paraId="33AA770D" w14:textId="77777777" w:rsidR="00440F7B" w:rsidRDefault="00440F7B" w:rsidP="00B611F2">
      <w:pPr>
        <w:ind w:right="-482"/>
        <w:jc w:val="both"/>
        <w:rPr>
          <w:rStyle w:val="normaltextrun"/>
          <w:rFonts w:cs="Arial"/>
          <w:szCs w:val="22"/>
        </w:rPr>
      </w:pPr>
    </w:p>
    <w:p w14:paraId="4C1A20B4" w14:textId="77777777" w:rsidR="00440F7B" w:rsidRPr="00973FFC" w:rsidRDefault="00440F7B" w:rsidP="00B611F2">
      <w:pPr>
        <w:ind w:right="-482"/>
        <w:jc w:val="both"/>
        <w:rPr>
          <w:rFonts w:cs="Arial"/>
          <w:szCs w:val="22"/>
        </w:rPr>
      </w:pPr>
    </w:p>
    <w:p w14:paraId="1512D9D0" w14:textId="77777777" w:rsidR="007E75DD" w:rsidRPr="00973FFC" w:rsidRDefault="007E75DD" w:rsidP="00B611F2">
      <w:pPr>
        <w:pStyle w:val="Heading1"/>
        <w:ind w:right="-482"/>
        <w:rPr>
          <w:rFonts w:cs="Arial"/>
          <w:szCs w:val="22"/>
        </w:rPr>
      </w:pPr>
      <w:bookmarkStart w:id="42" w:name="_Toc493241949"/>
      <w:r w:rsidRPr="00973FFC">
        <w:rPr>
          <w:rFonts w:cs="Arial"/>
          <w:szCs w:val="22"/>
        </w:rPr>
        <w:t>STUDENT SERVICES</w:t>
      </w:r>
      <w:bookmarkEnd w:id="42"/>
    </w:p>
    <w:p w14:paraId="0F3AB910" w14:textId="77777777" w:rsidR="007E75DD" w:rsidRDefault="007E75DD" w:rsidP="00B611F2">
      <w:pPr>
        <w:autoSpaceDE w:val="0"/>
        <w:autoSpaceDN w:val="0"/>
        <w:adjustRightInd w:val="0"/>
        <w:ind w:right="-482"/>
        <w:jc w:val="both"/>
        <w:rPr>
          <w:rFonts w:cs="Arial"/>
          <w:color w:val="000000"/>
          <w:szCs w:val="22"/>
        </w:rPr>
      </w:pPr>
      <w:r w:rsidRPr="00973FFC">
        <w:rPr>
          <w:rFonts w:cs="Arial"/>
          <w:color w:val="000000"/>
          <w:szCs w:val="22"/>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9" w:history="1">
        <w:r w:rsidRPr="00973FFC">
          <w:rPr>
            <w:rStyle w:val="Hyperlink"/>
            <w:rFonts w:cs="Arial"/>
            <w:szCs w:val="22"/>
          </w:rPr>
          <w:t>http://www.uwtsd.ac.uk/student-services/</w:t>
        </w:r>
      </w:hyperlink>
      <w:r w:rsidRPr="00973FFC">
        <w:rPr>
          <w:rFonts w:cs="Arial"/>
          <w:color w:val="000000"/>
          <w:szCs w:val="22"/>
        </w:rPr>
        <w:t xml:space="preserve">. </w:t>
      </w:r>
    </w:p>
    <w:p w14:paraId="1A18DF9E" w14:textId="77777777" w:rsidR="00440F7B" w:rsidRDefault="00440F7B" w:rsidP="00B611F2">
      <w:pPr>
        <w:autoSpaceDE w:val="0"/>
        <w:autoSpaceDN w:val="0"/>
        <w:adjustRightInd w:val="0"/>
        <w:ind w:right="-482"/>
        <w:jc w:val="both"/>
        <w:rPr>
          <w:rFonts w:cs="Arial"/>
          <w:color w:val="000000"/>
          <w:szCs w:val="22"/>
        </w:rPr>
      </w:pPr>
    </w:p>
    <w:p w14:paraId="203B27CC" w14:textId="77777777" w:rsidR="00440F7B" w:rsidRPr="00973FFC" w:rsidRDefault="00440F7B" w:rsidP="00B611F2">
      <w:pPr>
        <w:autoSpaceDE w:val="0"/>
        <w:autoSpaceDN w:val="0"/>
        <w:adjustRightInd w:val="0"/>
        <w:ind w:right="-482"/>
        <w:jc w:val="both"/>
        <w:rPr>
          <w:rFonts w:cs="Arial"/>
          <w:color w:val="000000"/>
          <w:szCs w:val="22"/>
        </w:rPr>
      </w:pPr>
    </w:p>
    <w:p w14:paraId="5ADA4CA3" w14:textId="77777777" w:rsidR="008F4365" w:rsidRPr="00973FFC" w:rsidRDefault="002D6D45" w:rsidP="00B611F2">
      <w:pPr>
        <w:pStyle w:val="Heading1"/>
        <w:ind w:right="-482"/>
        <w:rPr>
          <w:rFonts w:cs="Arial"/>
          <w:szCs w:val="22"/>
        </w:rPr>
      </w:pPr>
      <w:bookmarkStart w:id="43" w:name="_Toc493241950"/>
      <w:r w:rsidRPr="00973FFC">
        <w:rPr>
          <w:rFonts w:cs="Arial"/>
          <w:szCs w:val="22"/>
        </w:rPr>
        <w:t>STUDY SKILLS</w:t>
      </w:r>
      <w:bookmarkEnd w:id="43"/>
      <w:r w:rsidRPr="00973FFC">
        <w:rPr>
          <w:rFonts w:cs="Arial"/>
          <w:szCs w:val="22"/>
        </w:rPr>
        <w:t xml:space="preserve"> </w:t>
      </w:r>
    </w:p>
    <w:p w14:paraId="03BB0167" w14:textId="77777777" w:rsidR="00293BD9" w:rsidRPr="00973FFC" w:rsidRDefault="006C5BF2" w:rsidP="00B611F2">
      <w:pPr>
        <w:autoSpaceDE w:val="0"/>
        <w:autoSpaceDN w:val="0"/>
        <w:adjustRightInd w:val="0"/>
        <w:ind w:right="-482"/>
        <w:jc w:val="both"/>
        <w:rPr>
          <w:rFonts w:cs="Arial"/>
          <w:szCs w:val="22"/>
        </w:rPr>
      </w:pPr>
      <w:r w:rsidRPr="00973FFC">
        <w:rPr>
          <w:rFonts w:cs="Arial"/>
          <w:szCs w:val="22"/>
        </w:rPr>
        <w:t xml:space="preserve">All students have access to study skills support to assist them in their studies.  Details of provision are available from </w:t>
      </w:r>
      <w:r w:rsidR="007E75DD" w:rsidRPr="00973FFC">
        <w:rPr>
          <w:rFonts w:cs="Arial"/>
          <w:szCs w:val="22"/>
        </w:rPr>
        <w:t xml:space="preserve">the Student Services offices on each campus and at </w:t>
      </w:r>
      <w:hyperlink r:id="rId40" w:history="1">
        <w:r w:rsidR="007E75DD" w:rsidRPr="00973FFC">
          <w:rPr>
            <w:rStyle w:val="Hyperlink"/>
            <w:rFonts w:cs="Arial"/>
            <w:szCs w:val="22"/>
          </w:rPr>
          <w:t>http://www.uwtsd.ac.uk/study-skills/</w:t>
        </w:r>
      </w:hyperlink>
      <w:r w:rsidR="007E75DD" w:rsidRPr="00973FFC">
        <w:rPr>
          <w:rFonts w:cs="Arial"/>
          <w:szCs w:val="22"/>
        </w:rPr>
        <w:t xml:space="preserve">.  </w:t>
      </w:r>
      <w:r w:rsidRPr="00973FFC">
        <w:rPr>
          <w:rFonts w:cs="Arial"/>
          <w:szCs w:val="22"/>
        </w:rPr>
        <w:t xml:space="preserve"> </w:t>
      </w:r>
    </w:p>
    <w:p w14:paraId="38318D62" w14:textId="77777777" w:rsidR="00293BD9" w:rsidRPr="00973FFC" w:rsidRDefault="00293BD9" w:rsidP="00B611F2">
      <w:pPr>
        <w:autoSpaceDE w:val="0"/>
        <w:autoSpaceDN w:val="0"/>
        <w:adjustRightInd w:val="0"/>
        <w:ind w:right="-482"/>
        <w:rPr>
          <w:rFonts w:cs="Arial"/>
          <w:szCs w:val="22"/>
        </w:rPr>
      </w:pPr>
    </w:p>
    <w:p w14:paraId="6009AE95" w14:textId="77777777" w:rsidR="00CD642C" w:rsidRPr="00973FFC" w:rsidRDefault="00CD642C" w:rsidP="00B611F2">
      <w:pPr>
        <w:keepNext/>
        <w:autoSpaceDE w:val="0"/>
        <w:autoSpaceDN w:val="0"/>
        <w:adjustRightInd w:val="0"/>
        <w:ind w:right="-482"/>
        <w:rPr>
          <w:rFonts w:cs="Arial"/>
          <w:szCs w:val="22"/>
        </w:rPr>
      </w:pPr>
      <w:r w:rsidRPr="00973FFC">
        <w:rPr>
          <w:rFonts w:cs="Arial"/>
          <w:szCs w:val="22"/>
        </w:rPr>
        <w:t>Topics covered include:</w:t>
      </w:r>
    </w:p>
    <w:p w14:paraId="6E7B7CFE" w14:textId="77777777" w:rsidR="00E952BE" w:rsidRPr="00973FFC" w:rsidRDefault="00E952BE" w:rsidP="00B611F2">
      <w:pPr>
        <w:keepNext/>
        <w:autoSpaceDE w:val="0"/>
        <w:autoSpaceDN w:val="0"/>
        <w:adjustRightInd w:val="0"/>
        <w:ind w:right="-482"/>
        <w:rPr>
          <w:rFonts w:cs="Arial"/>
          <w:szCs w:val="22"/>
        </w:rPr>
      </w:pPr>
    </w:p>
    <w:p w14:paraId="12770793" w14:textId="77777777" w:rsidR="00CD642C" w:rsidRPr="00973FFC" w:rsidRDefault="00CD642C" w:rsidP="00B611F2">
      <w:pPr>
        <w:keepNext/>
        <w:autoSpaceDE w:val="0"/>
        <w:autoSpaceDN w:val="0"/>
        <w:adjustRightInd w:val="0"/>
        <w:ind w:right="-482"/>
        <w:rPr>
          <w:rFonts w:cs="Arial"/>
          <w:szCs w:val="22"/>
        </w:rPr>
      </w:pPr>
      <w:r w:rsidRPr="00973FFC">
        <w:rPr>
          <w:rFonts w:cs="Arial"/>
          <w:szCs w:val="22"/>
        </w:rPr>
        <w:t>Developing effective study strategies</w:t>
      </w:r>
    </w:p>
    <w:p w14:paraId="7B6A4A12" w14:textId="77777777" w:rsidR="00CD642C" w:rsidRPr="00973FFC" w:rsidRDefault="00CD642C" w:rsidP="00B611F2">
      <w:pPr>
        <w:autoSpaceDE w:val="0"/>
        <w:autoSpaceDN w:val="0"/>
        <w:adjustRightInd w:val="0"/>
        <w:ind w:right="-482"/>
        <w:rPr>
          <w:rFonts w:cs="Arial"/>
          <w:szCs w:val="22"/>
        </w:rPr>
      </w:pPr>
      <w:r w:rsidRPr="00973FFC">
        <w:rPr>
          <w:rFonts w:cs="Arial"/>
          <w:szCs w:val="22"/>
        </w:rPr>
        <w:t>Planning and writing assignments</w:t>
      </w:r>
    </w:p>
    <w:p w14:paraId="37A8932B" w14:textId="77777777" w:rsidR="00CD642C" w:rsidRPr="00973FFC" w:rsidRDefault="00CD642C" w:rsidP="00B611F2">
      <w:pPr>
        <w:autoSpaceDE w:val="0"/>
        <w:autoSpaceDN w:val="0"/>
        <w:adjustRightInd w:val="0"/>
        <w:ind w:right="-482"/>
        <w:rPr>
          <w:rFonts w:cs="Arial"/>
          <w:szCs w:val="22"/>
        </w:rPr>
      </w:pPr>
      <w:r w:rsidRPr="00973FFC">
        <w:rPr>
          <w:rFonts w:cs="Arial"/>
          <w:szCs w:val="22"/>
        </w:rPr>
        <w:t>Preparing presentations</w:t>
      </w:r>
    </w:p>
    <w:p w14:paraId="5922B18F" w14:textId="77777777" w:rsidR="00CD642C" w:rsidRPr="00973FFC" w:rsidRDefault="00CD642C" w:rsidP="00B611F2">
      <w:pPr>
        <w:autoSpaceDE w:val="0"/>
        <w:autoSpaceDN w:val="0"/>
        <w:adjustRightInd w:val="0"/>
        <w:ind w:right="-482"/>
        <w:rPr>
          <w:rFonts w:cs="Arial"/>
          <w:szCs w:val="22"/>
        </w:rPr>
      </w:pPr>
      <w:r w:rsidRPr="00973FFC">
        <w:rPr>
          <w:rFonts w:cs="Arial"/>
          <w:szCs w:val="22"/>
        </w:rPr>
        <w:t>Planning for seminars</w:t>
      </w:r>
    </w:p>
    <w:p w14:paraId="2302AC18" w14:textId="77777777" w:rsidR="00CD642C" w:rsidRPr="00973FFC" w:rsidRDefault="00CD642C" w:rsidP="00B611F2">
      <w:pPr>
        <w:autoSpaceDE w:val="0"/>
        <w:autoSpaceDN w:val="0"/>
        <w:adjustRightInd w:val="0"/>
        <w:ind w:right="-482"/>
        <w:rPr>
          <w:rFonts w:cs="Arial"/>
          <w:szCs w:val="22"/>
        </w:rPr>
      </w:pPr>
      <w:r w:rsidRPr="00973FFC">
        <w:rPr>
          <w:rFonts w:cs="Arial"/>
          <w:szCs w:val="22"/>
        </w:rPr>
        <w:t>Preparing for exams</w:t>
      </w:r>
    </w:p>
    <w:p w14:paraId="3890D2D6" w14:textId="77777777" w:rsidR="000C373C" w:rsidRPr="00973FFC" w:rsidRDefault="000C373C" w:rsidP="00B611F2">
      <w:pPr>
        <w:autoSpaceDE w:val="0"/>
        <w:autoSpaceDN w:val="0"/>
        <w:adjustRightInd w:val="0"/>
        <w:ind w:right="-482"/>
        <w:rPr>
          <w:rFonts w:cs="Arial"/>
          <w:szCs w:val="22"/>
        </w:rPr>
      </w:pPr>
    </w:p>
    <w:p w14:paraId="26F52579" w14:textId="77777777" w:rsidR="001C66DA" w:rsidRDefault="000C373C" w:rsidP="00B611F2">
      <w:pPr>
        <w:autoSpaceDE w:val="0"/>
        <w:autoSpaceDN w:val="0"/>
        <w:adjustRightInd w:val="0"/>
        <w:ind w:right="-482"/>
        <w:jc w:val="both"/>
        <w:rPr>
          <w:rFonts w:cs="Arial"/>
          <w:szCs w:val="22"/>
        </w:rPr>
      </w:pPr>
      <w:r w:rsidRPr="00973FFC">
        <w:rPr>
          <w:rFonts w:cs="Arial"/>
          <w:szCs w:val="22"/>
        </w:rPr>
        <w:t xml:space="preserve">Drop-in study skills sessions </w:t>
      </w:r>
      <w:r w:rsidR="007E75DD" w:rsidRPr="00973FFC">
        <w:rPr>
          <w:rFonts w:cs="Arial"/>
          <w:szCs w:val="22"/>
        </w:rPr>
        <w:t xml:space="preserve">and 1:1 appointments </w:t>
      </w:r>
      <w:r w:rsidRPr="00973FFC">
        <w:rPr>
          <w:rFonts w:cs="Arial"/>
          <w:szCs w:val="22"/>
        </w:rPr>
        <w:t>are available on the Carmarthen</w:t>
      </w:r>
      <w:r w:rsidR="007E75DD" w:rsidRPr="00973FFC">
        <w:rPr>
          <w:rFonts w:cs="Arial"/>
          <w:szCs w:val="22"/>
        </w:rPr>
        <w:t>,</w:t>
      </w:r>
      <w:r w:rsidRPr="00973FFC">
        <w:rPr>
          <w:rFonts w:cs="Arial"/>
          <w:szCs w:val="22"/>
        </w:rPr>
        <w:t xml:space="preserve"> Lampeter </w:t>
      </w:r>
      <w:r w:rsidR="007E75DD" w:rsidRPr="00973FFC">
        <w:rPr>
          <w:rFonts w:cs="Arial"/>
          <w:szCs w:val="22"/>
        </w:rPr>
        <w:t xml:space="preserve">and Swansea </w:t>
      </w:r>
      <w:r w:rsidRPr="00973FFC">
        <w:rPr>
          <w:rFonts w:cs="Arial"/>
          <w:szCs w:val="22"/>
        </w:rPr>
        <w:t>campuses during term time – no appointment necessary. Distance learning students are also able to access the Study Skills Distance service using e-mail, telephone or Skype.  Please see the Student Services</w:t>
      </w:r>
      <w:r w:rsidR="007E75DD" w:rsidRPr="00973FFC">
        <w:rPr>
          <w:rFonts w:cs="Arial"/>
          <w:szCs w:val="22"/>
        </w:rPr>
        <w:t xml:space="preserve"> study skills</w:t>
      </w:r>
      <w:r w:rsidRPr="00973FFC">
        <w:rPr>
          <w:rFonts w:cs="Arial"/>
          <w:szCs w:val="22"/>
        </w:rPr>
        <w:t xml:space="preserve"> webpages for further details</w:t>
      </w:r>
      <w:r w:rsidR="006607C8" w:rsidRPr="00973FFC">
        <w:rPr>
          <w:rFonts w:cs="Arial"/>
          <w:szCs w:val="22"/>
        </w:rPr>
        <w:t>:</w:t>
      </w:r>
      <w:r w:rsidR="007E75DD" w:rsidRPr="00973FFC">
        <w:rPr>
          <w:rFonts w:cs="Arial"/>
          <w:szCs w:val="22"/>
        </w:rPr>
        <w:t xml:space="preserve"> </w:t>
      </w:r>
      <w:hyperlink r:id="rId41" w:history="1">
        <w:r w:rsidR="007E75DD" w:rsidRPr="00973FFC">
          <w:rPr>
            <w:rStyle w:val="Hyperlink"/>
            <w:rFonts w:cs="Arial"/>
            <w:szCs w:val="22"/>
          </w:rPr>
          <w:t>http://www.uwtsd.ac.uk/study-skills/</w:t>
        </w:r>
      </w:hyperlink>
      <w:r w:rsidR="007E75DD" w:rsidRPr="00973FFC">
        <w:rPr>
          <w:rFonts w:cs="Arial"/>
          <w:szCs w:val="22"/>
        </w:rPr>
        <w:t>.</w:t>
      </w:r>
    </w:p>
    <w:p w14:paraId="685B7094" w14:textId="77777777" w:rsidR="00440F7B" w:rsidRDefault="00440F7B" w:rsidP="00B611F2">
      <w:pPr>
        <w:autoSpaceDE w:val="0"/>
        <w:autoSpaceDN w:val="0"/>
        <w:adjustRightInd w:val="0"/>
        <w:ind w:right="-482"/>
        <w:jc w:val="both"/>
        <w:rPr>
          <w:rFonts w:cs="Arial"/>
          <w:szCs w:val="22"/>
        </w:rPr>
      </w:pPr>
    </w:p>
    <w:p w14:paraId="6BCA3724" w14:textId="77777777" w:rsidR="00440F7B" w:rsidRPr="00973FFC" w:rsidRDefault="00440F7B" w:rsidP="00B611F2">
      <w:pPr>
        <w:autoSpaceDE w:val="0"/>
        <w:autoSpaceDN w:val="0"/>
        <w:adjustRightInd w:val="0"/>
        <w:ind w:right="-482"/>
        <w:jc w:val="both"/>
        <w:rPr>
          <w:rFonts w:cs="Arial"/>
          <w:szCs w:val="22"/>
        </w:rPr>
      </w:pPr>
    </w:p>
    <w:p w14:paraId="25AB629C" w14:textId="77777777" w:rsidR="00CD642C" w:rsidRPr="00973FFC" w:rsidRDefault="00086590" w:rsidP="00B611F2">
      <w:pPr>
        <w:pStyle w:val="Heading1"/>
        <w:ind w:right="-482"/>
        <w:rPr>
          <w:rFonts w:cs="Arial"/>
          <w:szCs w:val="22"/>
        </w:rPr>
      </w:pPr>
      <w:bookmarkStart w:id="44" w:name="_Toc493241951"/>
      <w:r w:rsidRPr="00973FFC">
        <w:rPr>
          <w:rFonts w:cs="Arial"/>
          <w:szCs w:val="22"/>
          <w:lang w:val="en-US"/>
        </w:rPr>
        <w:t xml:space="preserve">GRADUATE </w:t>
      </w:r>
      <w:r w:rsidRPr="00973FFC">
        <w:rPr>
          <w:rFonts w:cs="Arial"/>
          <w:szCs w:val="22"/>
        </w:rPr>
        <w:t>S</w:t>
      </w:r>
      <w:r w:rsidR="00CD642C" w:rsidRPr="00973FFC">
        <w:rPr>
          <w:rFonts w:cs="Arial"/>
          <w:szCs w:val="22"/>
        </w:rPr>
        <w:t>KILLS</w:t>
      </w:r>
      <w:r w:rsidRPr="00973FFC">
        <w:rPr>
          <w:rFonts w:cs="Arial"/>
          <w:szCs w:val="22"/>
        </w:rPr>
        <w:t xml:space="preserve"> FOR EMPLOYMENT</w:t>
      </w:r>
      <w:bookmarkEnd w:id="44"/>
      <w:r w:rsidRPr="00973FFC">
        <w:rPr>
          <w:rFonts w:cs="Arial"/>
          <w:szCs w:val="22"/>
        </w:rPr>
        <w:t xml:space="preserve"> </w:t>
      </w:r>
    </w:p>
    <w:p w14:paraId="3AF2B15F" w14:textId="77777777" w:rsidR="00706179" w:rsidRPr="00973FFC" w:rsidRDefault="00706179" w:rsidP="00B611F2">
      <w:pPr>
        <w:ind w:right="-482"/>
        <w:jc w:val="both"/>
        <w:rPr>
          <w:rFonts w:cs="Arial"/>
          <w:szCs w:val="22"/>
        </w:rPr>
      </w:pPr>
      <w:r w:rsidRPr="00973FFC">
        <w:rPr>
          <w:rFonts w:cs="Arial"/>
          <w:szCs w:val="22"/>
        </w:rPr>
        <w:t xml:space="preserve">Students are encouraged to use the Careers Service from the first year so that they can begin to plan their professional development in preparation for future employment. </w:t>
      </w:r>
    </w:p>
    <w:p w14:paraId="0B8B53EB" w14:textId="77777777" w:rsidR="00706179" w:rsidRPr="00973FFC" w:rsidRDefault="00706179" w:rsidP="00B611F2">
      <w:pPr>
        <w:ind w:right="-482"/>
        <w:jc w:val="both"/>
        <w:rPr>
          <w:rFonts w:cs="Arial"/>
          <w:szCs w:val="22"/>
        </w:rPr>
      </w:pPr>
    </w:p>
    <w:p w14:paraId="7B1F2001" w14:textId="77777777" w:rsidR="00D313FA" w:rsidRDefault="00706179" w:rsidP="00B611F2">
      <w:pPr>
        <w:ind w:right="-482"/>
        <w:jc w:val="both"/>
        <w:rPr>
          <w:rFonts w:cs="Arial"/>
          <w:szCs w:val="22"/>
        </w:rPr>
      </w:pPr>
      <w:r w:rsidRPr="00973FFC">
        <w:rPr>
          <w:rFonts w:cs="Arial"/>
          <w:szCs w:val="22"/>
        </w:rPr>
        <w:t xml:space="preserve">Time at </w:t>
      </w:r>
      <w:r w:rsidR="00CD642C" w:rsidRPr="00973FFC">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973FFC">
        <w:rPr>
          <w:rFonts w:cs="Arial"/>
          <w:szCs w:val="22"/>
        </w:rPr>
        <w:t xml:space="preserve"> and Professional Development Planning (PDP)</w:t>
      </w:r>
      <w:r w:rsidR="00CD642C" w:rsidRPr="00973FFC">
        <w:rPr>
          <w:rFonts w:cs="Arial"/>
          <w:szCs w:val="22"/>
        </w:rPr>
        <w:t xml:space="preserve"> have come to feature very prominently</w:t>
      </w:r>
      <w:r w:rsidR="00086590" w:rsidRPr="00973FFC">
        <w:rPr>
          <w:rFonts w:cs="Arial"/>
          <w:szCs w:val="22"/>
        </w:rPr>
        <w:t xml:space="preserve"> as important graduate attributes</w:t>
      </w:r>
      <w:r w:rsidR="00CD642C" w:rsidRPr="00973FFC">
        <w:rPr>
          <w:rFonts w:cs="Arial"/>
          <w:szCs w:val="22"/>
        </w:rPr>
        <w:t xml:space="preserve">.  PTS are skills acquired in the course of academic study which </w:t>
      </w:r>
      <w:r w:rsidR="00086590" w:rsidRPr="00973FFC">
        <w:rPr>
          <w:rFonts w:cs="Arial"/>
          <w:szCs w:val="22"/>
        </w:rPr>
        <w:t>might</w:t>
      </w:r>
      <w:r w:rsidR="00CD642C" w:rsidRPr="00973FFC">
        <w:rPr>
          <w:rFonts w:cs="Arial"/>
          <w:szCs w:val="22"/>
        </w:rPr>
        <w:t xml:space="preserve"> be independent of the discipline in question and, therefore, transferable and usable in other contexts, including the world of work.</w:t>
      </w:r>
      <w:r w:rsidR="00086590" w:rsidRPr="00973FFC">
        <w:rPr>
          <w:rFonts w:cs="Arial"/>
          <w:szCs w:val="22"/>
        </w:rPr>
        <w:t xml:space="preserve"> PDP is the planning process through which </w:t>
      </w:r>
      <w:r w:rsidRPr="00973FFC">
        <w:rPr>
          <w:rFonts w:cs="Arial"/>
          <w:szCs w:val="22"/>
        </w:rPr>
        <w:t>one is</w:t>
      </w:r>
      <w:r w:rsidR="00086590" w:rsidRPr="00973FFC">
        <w:rPr>
          <w:rFonts w:cs="Arial"/>
          <w:szCs w:val="22"/>
        </w:rPr>
        <w:t xml:space="preserve"> able to reflect upon and analyse, </w:t>
      </w:r>
      <w:r w:rsidR="00D313FA" w:rsidRPr="00973FFC">
        <w:rPr>
          <w:rFonts w:cs="Arial"/>
          <w:szCs w:val="22"/>
        </w:rPr>
        <w:t>personal</w:t>
      </w:r>
      <w:r w:rsidR="00086590" w:rsidRPr="00973FFC">
        <w:rPr>
          <w:rFonts w:cs="Arial"/>
          <w:szCs w:val="22"/>
        </w:rPr>
        <w:t xml:space="preserve"> strengths and </w:t>
      </w:r>
      <w:r w:rsidR="00D313FA" w:rsidRPr="00973FFC">
        <w:rPr>
          <w:rFonts w:cs="Arial"/>
          <w:szCs w:val="22"/>
        </w:rPr>
        <w:t xml:space="preserve">identify </w:t>
      </w:r>
      <w:r w:rsidR="00086590" w:rsidRPr="00973FFC">
        <w:rPr>
          <w:rFonts w:cs="Arial"/>
          <w:szCs w:val="22"/>
        </w:rPr>
        <w:t>areas for future</w:t>
      </w:r>
      <w:r w:rsidR="00D313FA" w:rsidRPr="00973FFC">
        <w:rPr>
          <w:rFonts w:cs="Arial"/>
          <w:szCs w:val="22"/>
        </w:rPr>
        <w:t xml:space="preserve"> development. </w:t>
      </w:r>
      <w:r w:rsidR="00CD642C" w:rsidRPr="00973FFC">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973FFC">
        <w:rPr>
          <w:rFonts w:cs="Arial"/>
          <w:szCs w:val="22"/>
        </w:rPr>
        <w:t xml:space="preserve"> and</w:t>
      </w:r>
      <w:r w:rsidR="00D313FA" w:rsidRPr="00973FFC">
        <w:rPr>
          <w:rFonts w:cs="Arial"/>
          <w:szCs w:val="22"/>
        </w:rPr>
        <w:t xml:space="preserve"> plan p</w:t>
      </w:r>
      <w:r w:rsidR="00086590" w:rsidRPr="00973FFC">
        <w:rPr>
          <w:rFonts w:cs="Arial"/>
          <w:szCs w:val="22"/>
        </w:rPr>
        <w:t>rofessio</w:t>
      </w:r>
      <w:r w:rsidR="00D313FA" w:rsidRPr="00973FFC">
        <w:rPr>
          <w:rFonts w:cs="Arial"/>
          <w:szCs w:val="22"/>
        </w:rPr>
        <w:t>nal development in readiness for graduation.</w:t>
      </w:r>
      <w:r w:rsidR="006D17E3" w:rsidRPr="00973FFC">
        <w:rPr>
          <w:rFonts w:cs="Arial"/>
          <w:szCs w:val="22"/>
        </w:rPr>
        <w:t xml:space="preserve"> Further details are available from your Programme Director.</w:t>
      </w:r>
    </w:p>
    <w:p w14:paraId="47B2515F" w14:textId="77777777" w:rsidR="00440F7B" w:rsidRDefault="00440F7B" w:rsidP="00B611F2">
      <w:pPr>
        <w:ind w:right="-482"/>
        <w:jc w:val="both"/>
        <w:rPr>
          <w:rFonts w:cs="Arial"/>
          <w:szCs w:val="22"/>
        </w:rPr>
      </w:pPr>
    </w:p>
    <w:p w14:paraId="42E704A8" w14:textId="77777777" w:rsidR="00440F7B" w:rsidRPr="00973FFC" w:rsidRDefault="00440F7B" w:rsidP="00B611F2">
      <w:pPr>
        <w:ind w:right="-482"/>
        <w:jc w:val="both"/>
        <w:rPr>
          <w:rFonts w:cs="Arial"/>
          <w:szCs w:val="22"/>
        </w:rPr>
      </w:pPr>
    </w:p>
    <w:p w14:paraId="741BCB0F" w14:textId="77777777" w:rsidR="002633D8" w:rsidRPr="00973FFC" w:rsidRDefault="002D6D45" w:rsidP="00B611F2">
      <w:pPr>
        <w:pStyle w:val="Heading1"/>
        <w:ind w:right="-482"/>
        <w:rPr>
          <w:rFonts w:cs="Arial"/>
          <w:szCs w:val="22"/>
        </w:rPr>
      </w:pPr>
      <w:bookmarkStart w:id="45" w:name="_Toc493241952"/>
      <w:r w:rsidRPr="00973FFC">
        <w:rPr>
          <w:rFonts w:cs="Arial"/>
          <w:szCs w:val="22"/>
        </w:rPr>
        <w:t>COMPLAINTS</w:t>
      </w:r>
      <w:bookmarkEnd w:id="45"/>
      <w:r w:rsidR="002633D8" w:rsidRPr="00973FFC">
        <w:rPr>
          <w:rFonts w:cs="Arial"/>
          <w:szCs w:val="22"/>
        </w:rPr>
        <w:t xml:space="preserve"> </w:t>
      </w:r>
    </w:p>
    <w:p w14:paraId="6949F2A9" w14:textId="0F74E0D9" w:rsidR="002633D8" w:rsidRPr="00973FFC" w:rsidRDefault="002633D8" w:rsidP="00B611F2">
      <w:pPr>
        <w:ind w:right="-482"/>
        <w:jc w:val="both"/>
        <w:rPr>
          <w:rFonts w:cs="Arial"/>
          <w:szCs w:val="22"/>
        </w:rPr>
      </w:pPr>
      <w:r w:rsidRPr="00973FFC">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sidRPr="00973FFC">
        <w:rPr>
          <w:rFonts w:cs="Arial"/>
          <w:szCs w:val="22"/>
        </w:rPr>
        <w:t>Student Complaints’ in Chapter </w:t>
      </w:r>
      <w:r w:rsidR="006607C8" w:rsidRPr="00973FFC">
        <w:rPr>
          <w:rFonts w:cs="Arial"/>
          <w:szCs w:val="22"/>
        </w:rPr>
        <w:t>13</w:t>
      </w:r>
      <w:r w:rsidRPr="00973FFC">
        <w:rPr>
          <w:rFonts w:cs="Arial"/>
          <w:szCs w:val="22"/>
        </w:rPr>
        <w:t xml:space="preserve"> </w:t>
      </w:r>
      <w:r w:rsidR="006607C8" w:rsidRPr="00973FFC">
        <w:rPr>
          <w:rFonts w:cs="Arial"/>
          <w:szCs w:val="22"/>
        </w:rPr>
        <w:t>of the Academic Quality Handbook</w:t>
      </w:r>
      <w:r w:rsidRPr="00973FFC">
        <w:rPr>
          <w:rFonts w:cs="Arial"/>
          <w:szCs w:val="22"/>
        </w:rPr>
        <w:t xml:space="preserve"> and in supporting documentation published on the Academic Office section on the University’s website:</w:t>
      </w:r>
    </w:p>
    <w:p w14:paraId="54EF331B" w14:textId="77777777" w:rsidR="002633D8" w:rsidRPr="00973FFC" w:rsidRDefault="00B611F2" w:rsidP="00B611F2">
      <w:pPr>
        <w:ind w:right="-482"/>
        <w:jc w:val="both"/>
        <w:rPr>
          <w:rFonts w:cs="Arial"/>
          <w:szCs w:val="22"/>
        </w:rPr>
      </w:pPr>
      <w:hyperlink r:id="rId42" w:history="1">
        <w:r w:rsidR="002633D8" w:rsidRPr="00973FFC">
          <w:rPr>
            <w:rStyle w:val="Hyperlink"/>
            <w:rFonts w:cs="Arial"/>
            <w:szCs w:val="22"/>
          </w:rPr>
          <w:t>http://www.uwtsd.ac.uk/academic-office/procedures-for-academic-appeals-complaints-and-other-student-cases/</w:t>
        </w:r>
      </w:hyperlink>
    </w:p>
    <w:p w14:paraId="77887A5B" w14:textId="77777777" w:rsidR="002633D8" w:rsidRPr="00973FFC" w:rsidRDefault="002633D8" w:rsidP="00B611F2">
      <w:pPr>
        <w:ind w:right="-482"/>
        <w:jc w:val="both"/>
        <w:rPr>
          <w:rFonts w:cs="Arial"/>
          <w:b/>
          <w:szCs w:val="22"/>
        </w:rPr>
      </w:pPr>
    </w:p>
    <w:p w14:paraId="126537CE" w14:textId="77777777" w:rsidR="00973FFC" w:rsidRPr="00EA0886" w:rsidRDefault="00973FFC" w:rsidP="00B611F2">
      <w:pPr>
        <w:ind w:right="-482"/>
        <w:jc w:val="both"/>
        <w:rPr>
          <w:rFonts w:cs="Arial"/>
          <w:b/>
          <w:szCs w:val="22"/>
        </w:rPr>
      </w:pPr>
    </w:p>
    <w:sectPr w:rsidR="00973FFC" w:rsidRPr="00EA0886" w:rsidSect="006300ED">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709D15" w14:textId="77777777" w:rsidR="00440F7B" w:rsidRDefault="00440F7B">
      <w:r>
        <w:separator/>
      </w:r>
    </w:p>
  </w:endnote>
  <w:endnote w:type="continuationSeparator" w:id="0">
    <w:p w14:paraId="5795F25D" w14:textId="77777777" w:rsidR="00440F7B" w:rsidRDefault="00440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440F7B" w:rsidRDefault="00440F7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440F7B" w:rsidRDefault="00440F7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440F7B" w:rsidRDefault="00440F7B">
    <w:pPr>
      <w:pStyle w:val="Footer"/>
      <w:framePr w:wrap="around" w:vAnchor="text" w:hAnchor="margin" w:xAlign="center" w:y="1"/>
      <w:rPr>
        <w:rStyle w:val="PageNumber"/>
        <w:sz w:val="28"/>
      </w:rPr>
    </w:pPr>
  </w:p>
  <w:p w14:paraId="6D75C1C0" w14:textId="77777777" w:rsidR="00440F7B" w:rsidRDefault="00440F7B">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65B96A6" w:rsidR="00440F7B" w:rsidRPr="001479AD" w:rsidRDefault="00440F7B" w:rsidP="001479AD">
        <w:pPr>
          <w:pStyle w:val="Footer"/>
          <w:jc w:val="center"/>
        </w:pPr>
        <w:r>
          <w:fldChar w:fldCharType="begin"/>
        </w:r>
        <w:r>
          <w:instrText xml:space="preserve"> PAGE   \* MERGEFORMAT </w:instrText>
        </w:r>
        <w:r>
          <w:fldChar w:fldCharType="separate"/>
        </w:r>
        <w:r w:rsidR="00015F55">
          <w:rPr>
            <w:noProof/>
          </w:rPr>
          <w:t>14</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440F7B" w:rsidRDefault="00440F7B">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49C06A" w14:textId="77777777" w:rsidR="00440F7B" w:rsidRDefault="00440F7B">
      <w:r>
        <w:separator/>
      </w:r>
    </w:p>
  </w:footnote>
  <w:footnote w:type="continuationSeparator" w:id="0">
    <w:p w14:paraId="2ADDD6B9" w14:textId="77777777" w:rsidR="00440F7B" w:rsidRDefault="00440F7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96F7A"/>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0CF13F4"/>
    <w:multiLevelType w:val="hybridMultilevel"/>
    <w:tmpl w:val="72024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8"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2"/>
  </w:num>
  <w:num w:numId="5">
    <w:abstractNumId w:val="23"/>
  </w:num>
  <w:num w:numId="6">
    <w:abstractNumId w:val="4"/>
  </w:num>
  <w:num w:numId="7">
    <w:abstractNumId w:val="8"/>
  </w:num>
  <w:num w:numId="8">
    <w:abstractNumId w:val="5"/>
  </w:num>
  <w:num w:numId="9">
    <w:abstractNumId w:val="14"/>
  </w:num>
  <w:num w:numId="10">
    <w:abstractNumId w:val="33"/>
  </w:num>
  <w:num w:numId="11">
    <w:abstractNumId w:val="35"/>
  </w:num>
  <w:num w:numId="12">
    <w:abstractNumId w:val="9"/>
  </w:num>
  <w:num w:numId="13">
    <w:abstractNumId w:val="36"/>
  </w:num>
  <w:num w:numId="14">
    <w:abstractNumId w:val="30"/>
  </w:num>
  <w:num w:numId="15">
    <w:abstractNumId w:val="22"/>
  </w:num>
  <w:num w:numId="16">
    <w:abstractNumId w:val="10"/>
  </w:num>
  <w:num w:numId="17">
    <w:abstractNumId w:val="20"/>
  </w:num>
  <w:num w:numId="18">
    <w:abstractNumId w:val="28"/>
  </w:num>
  <w:num w:numId="19">
    <w:abstractNumId w:val="30"/>
  </w:num>
  <w:num w:numId="20">
    <w:abstractNumId w:val="12"/>
  </w:num>
  <w:num w:numId="21">
    <w:abstractNumId w:val="25"/>
  </w:num>
  <w:num w:numId="22">
    <w:abstractNumId w:val="31"/>
  </w:num>
  <w:num w:numId="23">
    <w:abstractNumId w:val="6"/>
  </w:num>
  <w:num w:numId="24">
    <w:abstractNumId w:val="29"/>
  </w:num>
  <w:num w:numId="25">
    <w:abstractNumId w:val="26"/>
  </w:num>
  <w:num w:numId="26">
    <w:abstractNumId w:val="32"/>
  </w:num>
  <w:num w:numId="27">
    <w:abstractNumId w:val="15"/>
  </w:num>
  <w:num w:numId="28">
    <w:abstractNumId w:val="30"/>
  </w:num>
  <w:num w:numId="29">
    <w:abstractNumId w:val="1"/>
  </w:num>
  <w:num w:numId="30">
    <w:abstractNumId w:val="3"/>
  </w:num>
  <w:num w:numId="31">
    <w:abstractNumId w:val="27"/>
  </w:num>
  <w:num w:numId="32">
    <w:abstractNumId w:val="24"/>
  </w:num>
  <w:num w:numId="33">
    <w:abstractNumId w:val="11"/>
  </w:num>
  <w:num w:numId="34">
    <w:abstractNumId w:val="21"/>
  </w:num>
  <w:num w:numId="35">
    <w:abstractNumId w:val="16"/>
  </w:num>
  <w:num w:numId="36">
    <w:abstractNumId w:val="13"/>
  </w:num>
  <w:num w:numId="37">
    <w:abstractNumId w:val="34"/>
  </w:num>
  <w:num w:numId="38">
    <w:abstractNumId w:val="1"/>
  </w:num>
  <w:num w:numId="39">
    <w:abstractNumId w:val="7"/>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5990"/>
    <w:rsid w:val="00007DA6"/>
    <w:rsid w:val="00012692"/>
    <w:rsid w:val="00015F55"/>
    <w:rsid w:val="0001608E"/>
    <w:rsid w:val="00030CBD"/>
    <w:rsid w:val="00051082"/>
    <w:rsid w:val="00055432"/>
    <w:rsid w:val="00067B7C"/>
    <w:rsid w:val="000716C8"/>
    <w:rsid w:val="00082AF3"/>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1028B"/>
    <w:rsid w:val="00232D19"/>
    <w:rsid w:val="00240344"/>
    <w:rsid w:val="002415CF"/>
    <w:rsid w:val="002508D3"/>
    <w:rsid w:val="002633D8"/>
    <w:rsid w:val="0028555E"/>
    <w:rsid w:val="0028792E"/>
    <w:rsid w:val="00290317"/>
    <w:rsid w:val="00293BD9"/>
    <w:rsid w:val="002977E0"/>
    <w:rsid w:val="002A1191"/>
    <w:rsid w:val="002A1D00"/>
    <w:rsid w:val="002A6BD8"/>
    <w:rsid w:val="002C14B9"/>
    <w:rsid w:val="002D6D45"/>
    <w:rsid w:val="002E36C4"/>
    <w:rsid w:val="002E3FDA"/>
    <w:rsid w:val="002F0104"/>
    <w:rsid w:val="002F4514"/>
    <w:rsid w:val="00302A1B"/>
    <w:rsid w:val="003048EC"/>
    <w:rsid w:val="00306091"/>
    <w:rsid w:val="00307F45"/>
    <w:rsid w:val="0031181D"/>
    <w:rsid w:val="00313789"/>
    <w:rsid w:val="00341EF7"/>
    <w:rsid w:val="00355E9A"/>
    <w:rsid w:val="00367A89"/>
    <w:rsid w:val="003806E1"/>
    <w:rsid w:val="00392121"/>
    <w:rsid w:val="00396FFA"/>
    <w:rsid w:val="00397D02"/>
    <w:rsid w:val="003A2D09"/>
    <w:rsid w:val="003A7B49"/>
    <w:rsid w:val="003B113F"/>
    <w:rsid w:val="003C07AC"/>
    <w:rsid w:val="003C5BB2"/>
    <w:rsid w:val="003C7E39"/>
    <w:rsid w:val="003E3E90"/>
    <w:rsid w:val="003F0A39"/>
    <w:rsid w:val="00404434"/>
    <w:rsid w:val="0041170E"/>
    <w:rsid w:val="004134AC"/>
    <w:rsid w:val="00415C69"/>
    <w:rsid w:val="00416651"/>
    <w:rsid w:val="00420C37"/>
    <w:rsid w:val="00420E3F"/>
    <w:rsid w:val="0042517B"/>
    <w:rsid w:val="00425E6B"/>
    <w:rsid w:val="004269E4"/>
    <w:rsid w:val="0043160A"/>
    <w:rsid w:val="00435624"/>
    <w:rsid w:val="00436BCB"/>
    <w:rsid w:val="00440F7B"/>
    <w:rsid w:val="00441082"/>
    <w:rsid w:val="00451F35"/>
    <w:rsid w:val="00456943"/>
    <w:rsid w:val="00467034"/>
    <w:rsid w:val="00467643"/>
    <w:rsid w:val="00467D07"/>
    <w:rsid w:val="00471148"/>
    <w:rsid w:val="004866C7"/>
    <w:rsid w:val="004A4E6B"/>
    <w:rsid w:val="004B278F"/>
    <w:rsid w:val="004B66A9"/>
    <w:rsid w:val="004C0775"/>
    <w:rsid w:val="004C3C23"/>
    <w:rsid w:val="004E5C01"/>
    <w:rsid w:val="004E7D21"/>
    <w:rsid w:val="004F738D"/>
    <w:rsid w:val="005044B2"/>
    <w:rsid w:val="00506717"/>
    <w:rsid w:val="005158EC"/>
    <w:rsid w:val="00525184"/>
    <w:rsid w:val="005307ED"/>
    <w:rsid w:val="00534395"/>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607B7F"/>
    <w:rsid w:val="00612AE3"/>
    <w:rsid w:val="006151B9"/>
    <w:rsid w:val="006300ED"/>
    <w:rsid w:val="00630913"/>
    <w:rsid w:val="006340DC"/>
    <w:rsid w:val="006471E2"/>
    <w:rsid w:val="00651585"/>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72843"/>
    <w:rsid w:val="00780642"/>
    <w:rsid w:val="00786E8E"/>
    <w:rsid w:val="00791C1F"/>
    <w:rsid w:val="007931F3"/>
    <w:rsid w:val="00793D2F"/>
    <w:rsid w:val="00794848"/>
    <w:rsid w:val="007B1ADE"/>
    <w:rsid w:val="007B6888"/>
    <w:rsid w:val="007C057B"/>
    <w:rsid w:val="007C29B2"/>
    <w:rsid w:val="007C302F"/>
    <w:rsid w:val="007C7068"/>
    <w:rsid w:val="007D7388"/>
    <w:rsid w:val="007D7E10"/>
    <w:rsid w:val="007E6990"/>
    <w:rsid w:val="007E75DD"/>
    <w:rsid w:val="007F0508"/>
    <w:rsid w:val="007F668D"/>
    <w:rsid w:val="008023A5"/>
    <w:rsid w:val="00813292"/>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D6BEB"/>
    <w:rsid w:val="008E2255"/>
    <w:rsid w:val="008E644D"/>
    <w:rsid w:val="008F4365"/>
    <w:rsid w:val="008F53D5"/>
    <w:rsid w:val="008F7186"/>
    <w:rsid w:val="00902706"/>
    <w:rsid w:val="00905129"/>
    <w:rsid w:val="00911498"/>
    <w:rsid w:val="00923F5F"/>
    <w:rsid w:val="0092430C"/>
    <w:rsid w:val="00930FA9"/>
    <w:rsid w:val="00931FB1"/>
    <w:rsid w:val="00940F1D"/>
    <w:rsid w:val="0094238A"/>
    <w:rsid w:val="00944A68"/>
    <w:rsid w:val="0095757E"/>
    <w:rsid w:val="009625AB"/>
    <w:rsid w:val="009651DB"/>
    <w:rsid w:val="009669D8"/>
    <w:rsid w:val="00966E81"/>
    <w:rsid w:val="00972F29"/>
    <w:rsid w:val="00973FFC"/>
    <w:rsid w:val="009A79FC"/>
    <w:rsid w:val="009B5785"/>
    <w:rsid w:val="009C7EBE"/>
    <w:rsid w:val="009E2E2F"/>
    <w:rsid w:val="009E34DE"/>
    <w:rsid w:val="009E6079"/>
    <w:rsid w:val="009E6F23"/>
    <w:rsid w:val="00A06A85"/>
    <w:rsid w:val="00A33EB7"/>
    <w:rsid w:val="00A3433D"/>
    <w:rsid w:val="00A35705"/>
    <w:rsid w:val="00A6063A"/>
    <w:rsid w:val="00A67063"/>
    <w:rsid w:val="00A8520D"/>
    <w:rsid w:val="00AA3B1A"/>
    <w:rsid w:val="00AB6CAE"/>
    <w:rsid w:val="00AC414D"/>
    <w:rsid w:val="00AD690D"/>
    <w:rsid w:val="00AE44C5"/>
    <w:rsid w:val="00AF34AB"/>
    <w:rsid w:val="00AF7FD9"/>
    <w:rsid w:val="00B00F2A"/>
    <w:rsid w:val="00B14020"/>
    <w:rsid w:val="00B14514"/>
    <w:rsid w:val="00B25C49"/>
    <w:rsid w:val="00B31781"/>
    <w:rsid w:val="00B502C6"/>
    <w:rsid w:val="00B5084D"/>
    <w:rsid w:val="00B53C61"/>
    <w:rsid w:val="00B60E35"/>
    <w:rsid w:val="00B611F2"/>
    <w:rsid w:val="00B635F7"/>
    <w:rsid w:val="00B6553A"/>
    <w:rsid w:val="00B82571"/>
    <w:rsid w:val="00B962EB"/>
    <w:rsid w:val="00BA2AF8"/>
    <w:rsid w:val="00BA5091"/>
    <w:rsid w:val="00BB1235"/>
    <w:rsid w:val="00BC532F"/>
    <w:rsid w:val="00BE4C0B"/>
    <w:rsid w:val="00BE6FBD"/>
    <w:rsid w:val="00BF7D92"/>
    <w:rsid w:val="00C113A9"/>
    <w:rsid w:val="00C12C2A"/>
    <w:rsid w:val="00C17FB5"/>
    <w:rsid w:val="00C21756"/>
    <w:rsid w:val="00C36563"/>
    <w:rsid w:val="00C369D7"/>
    <w:rsid w:val="00C36AD3"/>
    <w:rsid w:val="00C5463E"/>
    <w:rsid w:val="00C77039"/>
    <w:rsid w:val="00C96722"/>
    <w:rsid w:val="00CB64F3"/>
    <w:rsid w:val="00CD642C"/>
    <w:rsid w:val="00CE2052"/>
    <w:rsid w:val="00CE5223"/>
    <w:rsid w:val="00CE7078"/>
    <w:rsid w:val="00CE74A5"/>
    <w:rsid w:val="00CF04A6"/>
    <w:rsid w:val="00CF5839"/>
    <w:rsid w:val="00D009E3"/>
    <w:rsid w:val="00D00B0D"/>
    <w:rsid w:val="00D03250"/>
    <w:rsid w:val="00D10FF6"/>
    <w:rsid w:val="00D15926"/>
    <w:rsid w:val="00D23C48"/>
    <w:rsid w:val="00D24756"/>
    <w:rsid w:val="00D313FA"/>
    <w:rsid w:val="00D3210F"/>
    <w:rsid w:val="00D4016C"/>
    <w:rsid w:val="00D4080D"/>
    <w:rsid w:val="00D51E2E"/>
    <w:rsid w:val="00D57188"/>
    <w:rsid w:val="00D60B29"/>
    <w:rsid w:val="00D73C89"/>
    <w:rsid w:val="00D821F7"/>
    <w:rsid w:val="00D8251F"/>
    <w:rsid w:val="00D83D47"/>
    <w:rsid w:val="00D9263D"/>
    <w:rsid w:val="00D92B2F"/>
    <w:rsid w:val="00D92CFF"/>
    <w:rsid w:val="00DA611E"/>
    <w:rsid w:val="00DC33B5"/>
    <w:rsid w:val="00DC55CF"/>
    <w:rsid w:val="00DD6588"/>
    <w:rsid w:val="00DE26E0"/>
    <w:rsid w:val="00DF0FDD"/>
    <w:rsid w:val="00E03DF7"/>
    <w:rsid w:val="00E04E48"/>
    <w:rsid w:val="00E04EDE"/>
    <w:rsid w:val="00E06E26"/>
    <w:rsid w:val="00E11527"/>
    <w:rsid w:val="00E11D0E"/>
    <w:rsid w:val="00E139AC"/>
    <w:rsid w:val="00E161A0"/>
    <w:rsid w:val="00E22D58"/>
    <w:rsid w:val="00E22E45"/>
    <w:rsid w:val="00E24F57"/>
    <w:rsid w:val="00E32E1F"/>
    <w:rsid w:val="00E3305F"/>
    <w:rsid w:val="00E337E5"/>
    <w:rsid w:val="00E42DBA"/>
    <w:rsid w:val="00E440CB"/>
    <w:rsid w:val="00E45102"/>
    <w:rsid w:val="00E45209"/>
    <w:rsid w:val="00E4593E"/>
    <w:rsid w:val="00E549F2"/>
    <w:rsid w:val="00E60137"/>
    <w:rsid w:val="00E6556F"/>
    <w:rsid w:val="00E70B7D"/>
    <w:rsid w:val="00E74B71"/>
    <w:rsid w:val="00E76B23"/>
    <w:rsid w:val="00E80E6E"/>
    <w:rsid w:val="00E909FF"/>
    <w:rsid w:val="00E917C3"/>
    <w:rsid w:val="00E952BE"/>
    <w:rsid w:val="00EA0886"/>
    <w:rsid w:val="00EB07FB"/>
    <w:rsid w:val="00EB3B8F"/>
    <w:rsid w:val="00EB4341"/>
    <w:rsid w:val="00EB7776"/>
    <w:rsid w:val="00EC55A4"/>
    <w:rsid w:val="00ED56E4"/>
    <w:rsid w:val="00EE18B4"/>
    <w:rsid w:val="00EE4976"/>
    <w:rsid w:val="00F0172E"/>
    <w:rsid w:val="00F0215F"/>
    <w:rsid w:val="00F03425"/>
    <w:rsid w:val="00F07F90"/>
    <w:rsid w:val="00F104C5"/>
    <w:rsid w:val="00F21E96"/>
    <w:rsid w:val="00F3090A"/>
    <w:rsid w:val="00F51B89"/>
    <w:rsid w:val="00F5333A"/>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BodyTextChar">
    <w:name w:val="Body Text Char"/>
    <w:link w:val="BodyText"/>
    <w:uiPriority w:val="99"/>
    <w:semiHidden/>
    <w:rsid w:val="00B31781"/>
    <w:rPr>
      <w:rFonts w:ascii="Arial" w:hAnsi="Arial"/>
      <w:color w:val="FF0000"/>
      <w:sz w:val="22"/>
    </w:rPr>
  </w:style>
  <w:style w:type="table" w:customStyle="1" w:styleId="TableGrid1">
    <w:name w:val="Table Grid1"/>
    <w:basedOn w:val="TableNormal"/>
    <w:next w:val="TableGrid"/>
    <w:uiPriority w:val="59"/>
    <w:rsid w:val="00CE707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s://myday.uwtsd.ac.uk" TargetMode="External"/><Relationship Id="rId39" Type="http://schemas.openxmlformats.org/officeDocument/2006/relationships/hyperlink" Target="http://www.uwtsd.ac.uk/student-services/" TargetMode="Externa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academic-office/other-forms-and-policies/" TargetMode="External"/><Relationship Id="rId42" Type="http://schemas.openxmlformats.org/officeDocument/2006/relationships/hyperlink" Target="http://www.uwtsd.ac.uk/academic-office/procedures-for-academic-appeals-complaints-and-other-student-cases/" TargetMode="Externa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www.uwtsd.ac.uk/librar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mailto:gaynor.thomas@uwtsd.ac.uk"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qaa.ac.uk/en/Publications/Documents/SBS-Computing-16.pdf" TargetMode="External"/><Relationship Id="rId37" Type="http://schemas.openxmlformats.org/officeDocument/2006/relationships/hyperlink" Target="http://www.uwtsd.ac.uk/library/digital-and-information-literac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moodle.uwstd.ac.uk" TargetMode="External"/><Relationship Id="rId36" Type="http://schemas.openxmlformats.org/officeDocument/2006/relationships/hyperlink" Target="http://www.uwtsd.ac.uk/library/library-guide/need-more/"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mailto:ITServiceDesk@uwtsd.ac.uk" TargetMode="External"/><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C795C3-DBE8-4126-8CC9-F27CFE29E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52</Pages>
  <Words>13051</Words>
  <Characters>81085</Characters>
  <Application>Microsoft Office Word</Application>
  <DocSecurity>0</DocSecurity>
  <Lines>675</Lines>
  <Paragraphs>187</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93949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Sue Williams (FACE)</cp:lastModifiedBy>
  <cp:revision>7</cp:revision>
  <cp:lastPrinted>2017-06-21T15:29:00Z</cp:lastPrinted>
  <dcterms:created xsi:type="dcterms:W3CDTF">2017-09-12T11:24:00Z</dcterms:created>
  <dcterms:modified xsi:type="dcterms:W3CDTF">2017-09-15T11:29:00Z</dcterms:modified>
</cp:coreProperties>
</file>