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98142944"/>
        <w:docPartObj>
          <w:docPartGallery w:val="Cover Pages"/>
          <w:docPartUnique/>
        </w:docPartObj>
      </w:sdtPr>
      <w:sdtEndPr>
        <w:rPr>
          <w:rFonts w:eastAsiaTheme="minorEastAsia"/>
          <w:caps/>
          <w:color w:val="5B9BD5" w:themeColor="accent1"/>
          <w:sz w:val="28"/>
          <w:szCs w:val="28"/>
          <w:lang w:val="en-US"/>
        </w:rPr>
      </w:sdtEndPr>
      <w:sdtContent>
        <w:p w:rsidR="00887838" w:rsidRDefault="00887838">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73C5A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5204A695" wp14:editId="1777926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24A54" w:rsidRPr="00887838" w:rsidRDefault="00124A54" w:rsidP="00887838">
                                <w:pPr>
                                  <w:jc w:val="right"/>
                                  <w:rPr>
                                    <w:sz w:val="28"/>
                                  </w:rPr>
                                </w:pPr>
                                <w:r>
                                  <w:rPr>
                                    <w:sz w:val="28"/>
                                  </w:rPr>
                                  <w:t>As</w:t>
                                </w:r>
                                <w:r w:rsidRPr="00887838">
                                  <w:rPr>
                                    <w:sz w:val="28"/>
                                  </w:rPr>
                                  <w:t>m</w:t>
                                </w:r>
                                <w:r>
                                  <w:rPr>
                                    <w:sz w:val="28"/>
                                  </w:rPr>
                                  <w:t>a</w:t>
                                </w:r>
                                <w:r w:rsidRPr="00887838">
                                  <w:rPr>
                                    <w:sz w:val="28"/>
                                  </w:rPr>
                                  <w:t xml:space="preserve"> Khatun </w:t>
                                </w:r>
                              </w:p>
                              <w:p w:rsidR="00124A54" w:rsidRDefault="00124A54" w:rsidP="00887838">
                                <w:pPr>
                                  <w:jc w:val="right"/>
                                </w:pPr>
                                <w:r>
                                  <w:t>1913473</w:t>
                                </w:r>
                              </w:p>
                              <w:p w:rsidR="00124A54" w:rsidRDefault="00124A54" w:rsidP="00887838">
                                <w:pPr>
                                  <w:jc w:val="right"/>
                                </w:pPr>
                                <w:r>
                                  <w:t>Word Count: 2</w:t>
                                </w:r>
                                <w:r w:rsidR="00156D5F">
                                  <w:t>608</w:t>
                                </w:r>
                                <w:bookmarkStart w:id="0" w:name="_GoBack"/>
                                <w:bookmarkEnd w:id="0"/>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124A54" w:rsidRDefault="00124A5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204A695"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124A54" w:rsidRPr="00887838" w:rsidRDefault="00124A54" w:rsidP="00887838">
                          <w:pPr>
                            <w:jc w:val="right"/>
                            <w:rPr>
                              <w:sz w:val="28"/>
                            </w:rPr>
                          </w:pPr>
                          <w:r>
                            <w:rPr>
                              <w:sz w:val="28"/>
                            </w:rPr>
                            <w:t>As</w:t>
                          </w:r>
                          <w:r w:rsidRPr="00887838">
                            <w:rPr>
                              <w:sz w:val="28"/>
                            </w:rPr>
                            <w:t>m</w:t>
                          </w:r>
                          <w:r>
                            <w:rPr>
                              <w:sz w:val="28"/>
                            </w:rPr>
                            <w:t>a</w:t>
                          </w:r>
                          <w:r w:rsidRPr="00887838">
                            <w:rPr>
                              <w:sz w:val="28"/>
                            </w:rPr>
                            <w:t xml:space="preserve"> Khatun </w:t>
                          </w:r>
                        </w:p>
                        <w:p w:rsidR="00124A54" w:rsidRDefault="00124A54" w:rsidP="00887838">
                          <w:pPr>
                            <w:jc w:val="right"/>
                          </w:pPr>
                          <w:r>
                            <w:t>1913473</w:t>
                          </w:r>
                        </w:p>
                        <w:p w:rsidR="00124A54" w:rsidRDefault="00124A54" w:rsidP="00887838">
                          <w:pPr>
                            <w:jc w:val="right"/>
                          </w:pPr>
                          <w:r>
                            <w:t>Word Count: 2</w:t>
                          </w:r>
                          <w:r w:rsidR="00156D5F">
                            <w:t>608</w:t>
                          </w:r>
                          <w:bookmarkStart w:id="1" w:name="_GoBack"/>
                          <w:bookmarkEnd w:id="1"/>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124A54" w:rsidRDefault="00124A5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1372418" wp14:editId="1B70A7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24A54" w:rsidRDefault="00124A54">
                                <w:pPr>
                                  <w:jc w:val="right"/>
                                  <w:rPr>
                                    <w:color w:val="5B9BD5" w:themeColor="accent1"/>
                                    <w:sz w:val="64"/>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56"/>
                                        <w:szCs w:val="64"/>
                                      </w:rPr>
                                      <w:t>Career development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24A54" w:rsidRDefault="00124A54">
                                    <w:pPr>
                                      <w:jc w:val="right"/>
                                      <w:rPr>
                                        <w:smallCaps/>
                                        <w:color w:val="404040" w:themeColor="text1" w:themeTint="BF"/>
                                        <w:sz w:val="36"/>
                                        <w:szCs w:val="36"/>
                                      </w:rPr>
                                    </w:pPr>
                                    <w:r>
                                      <w:rPr>
                                        <w:color w:val="404040" w:themeColor="text1" w:themeTint="BF"/>
                                        <w:sz w:val="36"/>
                                        <w:szCs w:val="36"/>
                                      </w:rPr>
                                      <w:t>BMSW4005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37241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124A54" w:rsidRDefault="00124A54">
                          <w:pPr>
                            <w:jc w:val="right"/>
                            <w:rPr>
                              <w:color w:val="5B9BD5" w:themeColor="accent1"/>
                              <w:sz w:val="64"/>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56"/>
                                  <w:szCs w:val="64"/>
                                </w:rPr>
                                <w:t>Career development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24A54" w:rsidRDefault="00124A54">
                              <w:pPr>
                                <w:jc w:val="right"/>
                                <w:rPr>
                                  <w:smallCaps/>
                                  <w:color w:val="404040" w:themeColor="text1" w:themeTint="BF"/>
                                  <w:sz w:val="36"/>
                                  <w:szCs w:val="36"/>
                                </w:rPr>
                              </w:pPr>
                              <w:r>
                                <w:rPr>
                                  <w:color w:val="404040" w:themeColor="text1" w:themeTint="BF"/>
                                  <w:sz w:val="36"/>
                                  <w:szCs w:val="36"/>
                                </w:rPr>
                                <w:t>BMSW4005</w:t>
                              </w:r>
                            </w:p>
                          </w:sdtContent>
                        </w:sdt>
                      </w:txbxContent>
                    </v:textbox>
                    <w10:wrap type="square" anchorx="page" anchory="page"/>
                  </v:shape>
                </w:pict>
              </mc:Fallback>
            </mc:AlternateContent>
          </w:r>
        </w:p>
        <w:p w:rsidR="00887838" w:rsidRDefault="00887838">
          <w:pPr>
            <w:rPr>
              <w:rFonts w:eastAsiaTheme="minorEastAsia"/>
              <w:caps/>
              <w:color w:val="5B9BD5" w:themeColor="accent1"/>
              <w:sz w:val="28"/>
              <w:szCs w:val="28"/>
              <w:lang w:val="en-US"/>
            </w:rPr>
          </w:pPr>
          <w:r>
            <w:rPr>
              <w:noProof/>
              <w:lang w:eastAsia="en-GB"/>
            </w:rPr>
            <mc:AlternateContent>
              <mc:Choice Requires="wps">
                <w:drawing>
                  <wp:anchor distT="0" distB="0" distL="114300" distR="114300" simplePos="0" relativeHeight="251660288" behindDoc="0" locked="0" layoutInCell="1" allowOverlap="1" wp14:anchorId="054DD8C3" wp14:editId="168160F2">
                    <wp:simplePos x="0" y="0"/>
                    <wp:positionH relativeFrom="margin">
                      <wp:align>right</wp:align>
                    </wp:positionH>
                    <wp:positionV relativeFrom="page">
                      <wp:posOffset>8743950</wp:posOffset>
                    </wp:positionV>
                    <wp:extent cx="6429375"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642937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24A54" w:rsidRPr="00887838" w:rsidRDefault="00124A54" w:rsidP="00887838">
                                <w:pPr>
                                  <w:pStyle w:val="NoSpacing"/>
                                  <w:jc w:val="center"/>
                                  <w:rPr>
                                    <w:color w:val="595959" w:themeColor="text1" w:themeTint="A6"/>
                                    <w:sz w:val="18"/>
                                    <w:szCs w:val="18"/>
                                  </w:rPr>
                                </w:pPr>
                                <w:r w:rsidRPr="00887838">
                                  <w:rPr>
                                    <w:color w:val="595959" w:themeColor="text1" w:themeTint="A6"/>
                                    <w:szCs w:val="28"/>
                                    <w:lang w:val="en-GB"/>
                                  </w:rPr>
                                  <w:t>University of Wales Trinity Saint David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054DD8C3" id="Text Box 152" o:spid="_x0000_s1028" type="#_x0000_t202" style="position:absolute;margin-left:455.05pt;margin-top:688.5pt;width:506.25pt;height:1in;z-index:251660288;visibility:visible;mso-wrap-style:square;mso-width-percent:0;mso-height-percent:92;mso-wrap-distance-left:9pt;mso-wrap-distance-top:0;mso-wrap-distance-right:9pt;mso-wrap-distance-bottom:0;mso-position-horizontal:right;mso-position-horizontal-relative:margin;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" filled="f" stroked="f" strokeweight=".5pt">
                    <v:textbox inset="126pt,0,54pt,0">
                      <w:txbxContent>
                        <w:p w:rsidR="00124A54" w:rsidRPr="00887838" w:rsidRDefault="00124A54" w:rsidP="00887838">
                          <w:pPr>
                            <w:pStyle w:val="NoSpacing"/>
                            <w:jc w:val="center"/>
                            <w:rPr>
                              <w:color w:val="595959" w:themeColor="text1" w:themeTint="A6"/>
                              <w:sz w:val="18"/>
                              <w:szCs w:val="18"/>
                            </w:rPr>
                          </w:pPr>
                          <w:r w:rsidRPr="00887838">
                            <w:rPr>
                              <w:color w:val="595959" w:themeColor="text1" w:themeTint="A6"/>
                              <w:szCs w:val="28"/>
                              <w:lang w:val="en-GB"/>
                            </w:rPr>
                            <w:t>University of Wales Trinity Saint David</w:t>
                          </w:r>
                        </w:p>
                      </w:txbxContent>
                    </v:textbox>
                    <w10:wrap type="square" anchorx="margin" anchory="page"/>
                  </v:shape>
                </w:pict>
              </mc:Fallback>
            </mc:AlternateContent>
          </w:r>
          <w:r>
            <w:rPr>
              <w:rFonts w:eastAsiaTheme="minorEastAsia"/>
              <w:caps/>
              <w:color w:val="5B9BD5" w:themeColor="accent1"/>
              <w:sz w:val="28"/>
              <w:szCs w:val="28"/>
              <w:lang w:val="en-US"/>
            </w:rPr>
            <w:br w:type="page"/>
          </w:r>
        </w:p>
      </w:sdtContent>
    </w:sdt>
    <w:sdt>
      <w:sdtPr>
        <w:rPr>
          <w:rFonts w:asciiTheme="minorHAnsi" w:eastAsiaTheme="minorHAnsi" w:hAnsiTheme="minorHAnsi" w:cstheme="minorBidi"/>
          <w:color w:val="auto"/>
          <w:sz w:val="22"/>
          <w:szCs w:val="22"/>
          <w:lang w:val="en-GB"/>
        </w:rPr>
        <w:id w:val="-529570205"/>
        <w:docPartObj>
          <w:docPartGallery w:val="Table of Contents"/>
          <w:docPartUnique/>
        </w:docPartObj>
      </w:sdtPr>
      <w:sdtEndPr>
        <w:rPr>
          <w:b/>
          <w:bCs/>
          <w:noProof/>
        </w:rPr>
      </w:sdtEndPr>
      <w:sdtContent>
        <w:p w:rsidR="00934BD8" w:rsidRDefault="00934BD8">
          <w:pPr>
            <w:pStyle w:val="TOCHeading"/>
          </w:pPr>
          <w:r>
            <w:t>Contents</w:t>
          </w:r>
        </w:p>
        <w:p w:rsidR="00DE7B15" w:rsidRDefault="00934B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106664" w:history="1">
            <w:r w:rsidR="00DE7B15" w:rsidRPr="00BF2CB6">
              <w:rPr>
                <w:rStyle w:val="Hyperlink"/>
                <w:noProof/>
              </w:rPr>
              <w:t>Introduction</w:t>
            </w:r>
            <w:r w:rsidR="00DE7B15">
              <w:rPr>
                <w:noProof/>
                <w:webHidden/>
              </w:rPr>
              <w:tab/>
            </w:r>
            <w:r w:rsidR="00DE7B15">
              <w:rPr>
                <w:noProof/>
                <w:webHidden/>
              </w:rPr>
              <w:fldChar w:fldCharType="begin"/>
            </w:r>
            <w:r w:rsidR="00DE7B15">
              <w:rPr>
                <w:noProof/>
                <w:webHidden/>
              </w:rPr>
              <w:instrText xml:space="preserve"> PAGEREF _Toc33106664 \h </w:instrText>
            </w:r>
            <w:r w:rsidR="00DE7B15">
              <w:rPr>
                <w:noProof/>
                <w:webHidden/>
              </w:rPr>
            </w:r>
            <w:r w:rsidR="00DE7B15">
              <w:rPr>
                <w:noProof/>
                <w:webHidden/>
              </w:rPr>
              <w:fldChar w:fldCharType="separate"/>
            </w:r>
            <w:r w:rsidR="00DE7B15">
              <w:rPr>
                <w:noProof/>
                <w:webHidden/>
              </w:rPr>
              <w:t>2</w:t>
            </w:r>
            <w:r w:rsidR="00DE7B15">
              <w:rPr>
                <w:noProof/>
                <w:webHidden/>
              </w:rPr>
              <w:fldChar w:fldCharType="end"/>
            </w:r>
          </w:hyperlink>
        </w:p>
        <w:p w:rsidR="00DE7B15" w:rsidRDefault="00DE7B15">
          <w:pPr>
            <w:pStyle w:val="TOC1"/>
            <w:tabs>
              <w:tab w:val="right" w:leader="dot" w:pos="9016"/>
            </w:tabs>
            <w:rPr>
              <w:rFonts w:eastAsiaTheme="minorEastAsia"/>
              <w:noProof/>
              <w:lang w:eastAsia="en-GB"/>
            </w:rPr>
          </w:pPr>
          <w:hyperlink w:anchor="_Toc33106665" w:history="1">
            <w:r w:rsidRPr="00BF2CB6">
              <w:rPr>
                <w:rStyle w:val="Hyperlink"/>
                <w:noProof/>
              </w:rPr>
              <w:t>Findings</w:t>
            </w:r>
            <w:r>
              <w:rPr>
                <w:noProof/>
                <w:webHidden/>
              </w:rPr>
              <w:tab/>
            </w:r>
            <w:r>
              <w:rPr>
                <w:noProof/>
                <w:webHidden/>
              </w:rPr>
              <w:fldChar w:fldCharType="begin"/>
            </w:r>
            <w:r>
              <w:rPr>
                <w:noProof/>
                <w:webHidden/>
              </w:rPr>
              <w:instrText xml:space="preserve"> PAGEREF _Toc33106665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66" w:history="1">
            <w:r w:rsidRPr="00BF2CB6">
              <w:rPr>
                <w:rStyle w:val="Hyperlink"/>
                <w:noProof/>
              </w:rPr>
              <w:t>S.M.A.R.T</w:t>
            </w:r>
            <w:r>
              <w:rPr>
                <w:noProof/>
                <w:webHidden/>
              </w:rPr>
              <w:tab/>
            </w:r>
            <w:r>
              <w:rPr>
                <w:noProof/>
                <w:webHidden/>
              </w:rPr>
              <w:fldChar w:fldCharType="begin"/>
            </w:r>
            <w:r>
              <w:rPr>
                <w:noProof/>
                <w:webHidden/>
              </w:rPr>
              <w:instrText xml:space="preserve"> PAGEREF _Toc33106666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67" w:history="1">
            <w:r w:rsidRPr="00BF2CB6">
              <w:rPr>
                <w:rStyle w:val="Hyperlink"/>
                <w:noProof/>
              </w:rPr>
              <w:t>Application of S.M.A.R.T</w:t>
            </w:r>
            <w:r>
              <w:rPr>
                <w:noProof/>
                <w:webHidden/>
              </w:rPr>
              <w:tab/>
            </w:r>
            <w:r>
              <w:rPr>
                <w:noProof/>
                <w:webHidden/>
              </w:rPr>
              <w:fldChar w:fldCharType="begin"/>
            </w:r>
            <w:r>
              <w:rPr>
                <w:noProof/>
                <w:webHidden/>
              </w:rPr>
              <w:instrText xml:space="preserve"> PAGEREF _Toc33106667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68" w:history="1">
            <w:r w:rsidRPr="00BF2CB6">
              <w:rPr>
                <w:rStyle w:val="Hyperlink"/>
                <w:noProof/>
              </w:rPr>
              <w:t>Specific</w:t>
            </w:r>
            <w:r>
              <w:rPr>
                <w:noProof/>
                <w:webHidden/>
              </w:rPr>
              <w:tab/>
            </w:r>
            <w:r>
              <w:rPr>
                <w:noProof/>
                <w:webHidden/>
              </w:rPr>
              <w:fldChar w:fldCharType="begin"/>
            </w:r>
            <w:r>
              <w:rPr>
                <w:noProof/>
                <w:webHidden/>
              </w:rPr>
              <w:instrText xml:space="preserve"> PAGEREF _Toc33106668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69" w:history="1">
            <w:r w:rsidRPr="00BF2CB6">
              <w:rPr>
                <w:rStyle w:val="Hyperlink"/>
                <w:noProof/>
              </w:rPr>
              <w:t>Measurable</w:t>
            </w:r>
            <w:r>
              <w:rPr>
                <w:noProof/>
                <w:webHidden/>
              </w:rPr>
              <w:tab/>
            </w:r>
            <w:r>
              <w:rPr>
                <w:noProof/>
                <w:webHidden/>
              </w:rPr>
              <w:fldChar w:fldCharType="begin"/>
            </w:r>
            <w:r>
              <w:rPr>
                <w:noProof/>
                <w:webHidden/>
              </w:rPr>
              <w:instrText xml:space="preserve"> PAGEREF _Toc33106669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70" w:history="1">
            <w:r w:rsidRPr="00BF2CB6">
              <w:rPr>
                <w:rStyle w:val="Hyperlink"/>
                <w:noProof/>
              </w:rPr>
              <w:t>Achievable</w:t>
            </w:r>
            <w:r>
              <w:rPr>
                <w:noProof/>
                <w:webHidden/>
              </w:rPr>
              <w:tab/>
            </w:r>
            <w:r>
              <w:rPr>
                <w:noProof/>
                <w:webHidden/>
              </w:rPr>
              <w:fldChar w:fldCharType="begin"/>
            </w:r>
            <w:r>
              <w:rPr>
                <w:noProof/>
                <w:webHidden/>
              </w:rPr>
              <w:instrText xml:space="preserve"> PAGEREF _Toc33106670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71" w:history="1">
            <w:r w:rsidRPr="00BF2CB6">
              <w:rPr>
                <w:rStyle w:val="Hyperlink"/>
                <w:noProof/>
              </w:rPr>
              <w:t>Relevant</w:t>
            </w:r>
            <w:r>
              <w:rPr>
                <w:noProof/>
                <w:webHidden/>
              </w:rPr>
              <w:tab/>
            </w:r>
            <w:r>
              <w:rPr>
                <w:noProof/>
                <w:webHidden/>
              </w:rPr>
              <w:fldChar w:fldCharType="begin"/>
            </w:r>
            <w:r>
              <w:rPr>
                <w:noProof/>
                <w:webHidden/>
              </w:rPr>
              <w:instrText xml:space="preserve"> PAGEREF _Toc33106671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72" w:history="1">
            <w:r w:rsidRPr="00BF2CB6">
              <w:rPr>
                <w:rStyle w:val="Hyperlink"/>
                <w:noProof/>
              </w:rPr>
              <w:t>Time bound</w:t>
            </w:r>
            <w:r>
              <w:rPr>
                <w:noProof/>
                <w:webHidden/>
              </w:rPr>
              <w:tab/>
            </w:r>
            <w:r>
              <w:rPr>
                <w:noProof/>
                <w:webHidden/>
              </w:rPr>
              <w:fldChar w:fldCharType="begin"/>
            </w:r>
            <w:r>
              <w:rPr>
                <w:noProof/>
                <w:webHidden/>
              </w:rPr>
              <w:instrText xml:space="preserve"> PAGEREF _Toc33106672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73" w:history="1">
            <w:r w:rsidRPr="00BF2CB6">
              <w:rPr>
                <w:rStyle w:val="Hyperlink"/>
                <w:noProof/>
              </w:rPr>
              <w:t>SWOT and TOWS analysis</w:t>
            </w:r>
            <w:r>
              <w:rPr>
                <w:noProof/>
                <w:webHidden/>
              </w:rPr>
              <w:tab/>
            </w:r>
            <w:r>
              <w:rPr>
                <w:noProof/>
                <w:webHidden/>
              </w:rPr>
              <w:fldChar w:fldCharType="begin"/>
            </w:r>
            <w:r>
              <w:rPr>
                <w:noProof/>
                <w:webHidden/>
              </w:rPr>
              <w:instrText xml:space="preserve"> PAGEREF _Toc33106673 \h </w:instrText>
            </w:r>
            <w:r>
              <w:rPr>
                <w:noProof/>
                <w:webHidden/>
              </w:rPr>
            </w:r>
            <w:r>
              <w:rPr>
                <w:noProof/>
                <w:webHidden/>
              </w:rPr>
              <w:fldChar w:fldCharType="separate"/>
            </w:r>
            <w:r>
              <w:rPr>
                <w:noProof/>
                <w:webHidden/>
              </w:rPr>
              <w:t>3</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74" w:history="1">
            <w:r w:rsidRPr="00BF2CB6">
              <w:rPr>
                <w:rStyle w:val="Hyperlink"/>
                <w:noProof/>
              </w:rPr>
              <w:t>Application of SWOT analysis</w:t>
            </w:r>
            <w:r>
              <w:rPr>
                <w:noProof/>
                <w:webHidden/>
              </w:rPr>
              <w:tab/>
            </w:r>
            <w:r>
              <w:rPr>
                <w:noProof/>
                <w:webHidden/>
              </w:rPr>
              <w:fldChar w:fldCharType="begin"/>
            </w:r>
            <w:r>
              <w:rPr>
                <w:noProof/>
                <w:webHidden/>
              </w:rPr>
              <w:instrText xml:space="preserve"> PAGEREF _Toc33106674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75" w:history="1">
            <w:r w:rsidRPr="00BF2CB6">
              <w:rPr>
                <w:rStyle w:val="Hyperlink"/>
                <w:noProof/>
              </w:rPr>
              <w:t>Strengths</w:t>
            </w:r>
            <w:r>
              <w:rPr>
                <w:noProof/>
                <w:webHidden/>
              </w:rPr>
              <w:tab/>
            </w:r>
            <w:r>
              <w:rPr>
                <w:noProof/>
                <w:webHidden/>
              </w:rPr>
              <w:fldChar w:fldCharType="begin"/>
            </w:r>
            <w:r>
              <w:rPr>
                <w:noProof/>
                <w:webHidden/>
              </w:rPr>
              <w:instrText xml:space="preserve"> PAGEREF _Toc33106675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76" w:history="1">
            <w:r w:rsidRPr="00BF2CB6">
              <w:rPr>
                <w:rStyle w:val="Hyperlink"/>
                <w:noProof/>
              </w:rPr>
              <w:t>Weaknesses</w:t>
            </w:r>
            <w:r>
              <w:rPr>
                <w:noProof/>
                <w:webHidden/>
              </w:rPr>
              <w:tab/>
            </w:r>
            <w:r>
              <w:rPr>
                <w:noProof/>
                <w:webHidden/>
              </w:rPr>
              <w:fldChar w:fldCharType="begin"/>
            </w:r>
            <w:r>
              <w:rPr>
                <w:noProof/>
                <w:webHidden/>
              </w:rPr>
              <w:instrText xml:space="preserve"> PAGEREF _Toc33106676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77" w:history="1">
            <w:r w:rsidRPr="00BF2CB6">
              <w:rPr>
                <w:rStyle w:val="Hyperlink"/>
                <w:noProof/>
              </w:rPr>
              <w:t>Opportunities</w:t>
            </w:r>
            <w:r>
              <w:rPr>
                <w:noProof/>
                <w:webHidden/>
              </w:rPr>
              <w:tab/>
            </w:r>
            <w:r>
              <w:rPr>
                <w:noProof/>
                <w:webHidden/>
              </w:rPr>
              <w:fldChar w:fldCharType="begin"/>
            </w:r>
            <w:r>
              <w:rPr>
                <w:noProof/>
                <w:webHidden/>
              </w:rPr>
              <w:instrText xml:space="preserve"> PAGEREF _Toc33106677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78" w:history="1">
            <w:r w:rsidRPr="00BF2CB6">
              <w:rPr>
                <w:rStyle w:val="Hyperlink"/>
                <w:noProof/>
              </w:rPr>
              <w:t>Threats</w:t>
            </w:r>
            <w:r>
              <w:rPr>
                <w:noProof/>
                <w:webHidden/>
              </w:rPr>
              <w:tab/>
            </w:r>
            <w:r>
              <w:rPr>
                <w:noProof/>
                <w:webHidden/>
              </w:rPr>
              <w:fldChar w:fldCharType="begin"/>
            </w:r>
            <w:r>
              <w:rPr>
                <w:noProof/>
                <w:webHidden/>
              </w:rPr>
              <w:instrText xml:space="preserve"> PAGEREF _Toc33106678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79" w:history="1">
            <w:r w:rsidRPr="00BF2CB6">
              <w:rPr>
                <w:rStyle w:val="Hyperlink"/>
                <w:noProof/>
              </w:rPr>
              <w:t>Application of TOWS matrix</w:t>
            </w:r>
            <w:r>
              <w:rPr>
                <w:noProof/>
                <w:webHidden/>
              </w:rPr>
              <w:tab/>
            </w:r>
            <w:r>
              <w:rPr>
                <w:noProof/>
                <w:webHidden/>
              </w:rPr>
              <w:fldChar w:fldCharType="begin"/>
            </w:r>
            <w:r>
              <w:rPr>
                <w:noProof/>
                <w:webHidden/>
              </w:rPr>
              <w:instrText xml:space="preserve"> PAGEREF _Toc33106679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80" w:history="1">
            <w:r w:rsidRPr="00BF2CB6">
              <w:rPr>
                <w:rStyle w:val="Hyperlink"/>
                <w:noProof/>
              </w:rPr>
              <w:t>Strengths and opportunities</w:t>
            </w:r>
            <w:r>
              <w:rPr>
                <w:noProof/>
                <w:webHidden/>
              </w:rPr>
              <w:tab/>
            </w:r>
            <w:r>
              <w:rPr>
                <w:noProof/>
                <w:webHidden/>
              </w:rPr>
              <w:fldChar w:fldCharType="begin"/>
            </w:r>
            <w:r>
              <w:rPr>
                <w:noProof/>
                <w:webHidden/>
              </w:rPr>
              <w:instrText xml:space="preserve"> PAGEREF _Toc33106680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81" w:history="1">
            <w:r w:rsidRPr="00BF2CB6">
              <w:rPr>
                <w:rStyle w:val="Hyperlink"/>
                <w:noProof/>
              </w:rPr>
              <w:t>Strengths and threats</w:t>
            </w:r>
            <w:r>
              <w:rPr>
                <w:noProof/>
                <w:webHidden/>
              </w:rPr>
              <w:tab/>
            </w:r>
            <w:r>
              <w:rPr>
                <w:noProof/>
                <w:webHidden/>
              </w:rPr>
              <w:fldChar w:fldCharType="begin"/>
            </w:r>
            <w:r>
              <w:rPr>
                <w:noProof/>
                <w:webHidden/>
              </w:rPr>
              <w:instrText xml:space="preserve"> PAGEREF _Toc33106681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82" w:history="1">
            <w:r w:rsidRPr="00BF2CB6">
              <w:rPr>
                <w:rStyle w:val="Hyperlink"/>
                <w:noProof/>
              </w:rPr>
              <w:t>Weakness and opportunities</w:t>
            </w:r>
            <w:r>
              <w:rPr>
                <w:noProof/>
                <w:webHidden/>
              </w:rPr>
              <w:tab/>
            </w:r>
            <w:r>
              <w:rPr>
                <w:noProof/>
                <w:webHidden/>
              </w:rPr>
              <w:fldChar w:fldCharType="begin"/>
            </w:r>
            <w:r>
              <w:rPr>
                <w:noProof/>
                <w:webHidden/>
              </w:rPr>
              <w:instrText xml:space="preserve"> PAGEREF _Toc33106682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83" w:history="1">
            <w:r w:rsidRPr="00BF2CB6">
              <w:rPr>
                <w:rStyle w:val="Hyperlink"/>
                <w:noProof/>
              </w:rPr>
              <w:t>Weakness and threats</w:t>
            </w:r>
            <w:r>
              <w:rPr>
                <w:noProof/>
                <w:webHidden/>
              </w:rPr>
              <w:tab/>
            </w:r>
            <w:r>
              <w:rPr>
                <w:noProof/>
                <w:webHidden/>
              </w:rPr>
              <w:fldChar w:fldCharType="begin"/>
            </w:r>
            <w:r>
              <w:rPr>
                <w:noProof/>
                <w:webHidden/>
              </w:rPr>
              <w:instrText xml:space="preserve"> PAGEREF _Toc33106683 \h </w:instrText>
            </w:r>
            <w:r>
              <w:rPr>
                <w:noProof/>
                <w:webHidden/>
              </w:rPr>
            </w:r>
            <w:r>
              <w:rPr>
                <w:noProof/>
                <w:webHidden/>
              </w:rPr>
              <w:fldChar w:fldCharType="separate"/>
            </w:r>
            <w:r>
              <w:rPr>
                <w:noProof/>
                <w:webHidden/>
              </w:rPr>
              <w:t>4</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84" w:history="1">
            <w:r w:rsidRPr="00BF2CB6">
              <w:rPr>
                <w:rStyle w:val="Hyperlink"/>
                <w:noProof/>
              </w:rPr>
              <w:t>Skills Audit</w:t>
            </w:r>
            <w:r>
              <w:rPr>
                <w:noProof/>
                <w:webHidden/>
              </w:rPr>
              <w:tab/>
            </w:r>
            <w:r>
              <w:rPr>
                <w:noProof/>
                <w:webHidden/>
              </w:rPr>
              <w:fldChar w:fldCharType="begin"/>
            </w:r>
            <w:r>
              <w:rPr>
                <w:noProof/>
                <w:webHidden/>
              </w:rPr>
              <w:instrText xml:space="preserve"> PAGEREF _Toc33106684 \h </w:instrText>
            </w:r>
            <w:r>
              <w:rPr>
                <w:noProof/>
                <w:webHidden/>
              </w:rPr>
            </w:r>
            <w:r>
              <w:rPr>
                <w:noProof/>
                <w:webHidden/>
              </w:rPr>
              <w:fldChar w:fldCharType="separate"/>
            </w:r>
            <w:r>
              <w:rPr>
                <w:noProof/>
                <w:webHidden/>
              </w:rPr>
              <w:t>5</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85" w:history="1">
            <w:r w:rsidRPr="00BF2CB6">
              <w:rPr>
                <w:rStyle w:val="Hyperlink"/>
                <w:noProof/>
              </w:rPr>
              <w:t>Maslow’s Hierarchy of needs</w:t>
            </w:r>
            <w:r>
              <w:rPr>
                <w:noProof/>
                <w:webHidden/>
              </w:rPr>
              <w:tab/>
            </w:r>
            <w:r>
              <w:rPr>
                <w:noProof/>
                <w:webHidden/>
              </w:rPr>
              <w:fldChar w:fldCharType="begin"/>
            </w:r>
            <w:r>
              <w:rPr>
                <w:noProof/>
                <w:webHidden/>
              </w:rPr>
              <w:instrText xml:space="preserve"> PAGEREF _Toc33106685 \h </w:instrText>
            </w:r>
            <w:r>
              <w:rPr>
                <w:noProof/>
                <w:webHidden/>
              </w:rPr>
            </w:r>
            <w:r>
              <w:rPr>
                <w:noProof/>
                <w:webHidden/>
              </w:rPr>
              <w:fldChar w:fldCharType="separate"/>
            </w:r>
            <w:r>
              <w:rPr>
                <w:noProof/>
                <w:webHidden/>
              </w:rPr>
              <w:t>6</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86" w:history="1">
            <w:r w:rsidRPr="00BF2CB6">
              <w:rPr>
                <w:rStyle w:val="Hyperlink"/>
                <w:noProof/>
              </w:rPr>
              <w:t>Ingram and Luft: Johari’s Window</w:t>
            </w:r>
            <w:r>
              <w:rPr>
                <w:noProof/>
                <w:webHidden/>
              </w:rPr>
              <w:tab/>
            </w:r>
            <w:r>
              <w:rPr>
                <w:noProof/>
                <w:webHidden/>
              </w:rPr>
              <w:fldChar w:fldCharType="begin"/>
            </w:r>
            <w:r>
              <w:rPr>
                <w:noProof/>
                <w:webHidden/>
              </w:rPr>
              <w:instrText xml:space="preserve"> PAGEREF _Toc33106686 \h </w:instrText>
            </w:r>
            <w:r>
              <w:rPr>
                <w:noProof/>
                <w:webHidden/>
              </w:rPr>
            </w:r>
            <w:r>
              <w:rPr>
                <w:noProof/>
                <w:webHidden/>
              </w:rPr>
              <w:fldChar w:fldCharType="separate"/>
            </w:r>
            <w:r>
              <w:rPr>
                <w:noProof/>
                <w:webHidden/>
              </w:rPr>
              <w:t>6</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87" w:history="1">
            <w:r w:rsidRPr="00BF2CB6">
              <w:rPr>
                <w:rStyle w:val="Hyperlink"/>
                <w:noProof/>
              </w:rPr>
              <w:t>Learning style questionnaires</w:t>
            </w:r>
            <w:r>
              <w:rPr>
                <w:noProof/>
                <w:webHidden/>
              </w:rPr>
              <w:tab/>
            </w:r>
            <w:r>
              <w:rPr>
                <w:noProof/>
                <w:webHidden/>
              </w:rPr>
              <w:fldChar w:fldCharType="begin"/>
            </w:r>
            <w:r>
              <w:rPr>
                <w:noProof/>
                <w:webHidden/>
              </w:rPr>
              <w:instrText xml:space="preserve"> PAGEREF _Toc33106687 \h </w:instrText>
            </w:r>
            <w:r>
              <w:rPr>
                <w:noProof/>
                <w:webHidden/>
              </w:rPr>
            </w:r>
            <w:r>
              <w:rPr>
                <w:noProof/>
                <w:webHidden/>
              </w:rPr>
              <w:fldChar w:fldCharType="separate"/>
            </w:r>
            <w:r>
              <w:rPr>
                <w:noProof/>
                <w:webHidden/>
              </w:rPr>
              <w:t>7</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88" w:history="1">
            <w:r w:rsidRPr="00BF2CB6">
              <w:rPr>
                <w:rStyle w:val="Hyperlink"/>
                <w:rFonts w:eastAsia="Times New Roman"/>
                <w:noProof/>
                <w:lang w:val="en" w:eastAsia="en-GB"/>
              </w:rPr>
              <w:t>Honey and Mumford: learning styles questionnaire</w:t>
            </w:r>
            <w:r>
              <w:rPr>
                <w:noProof/>
                <w:webHidden/>
              </w:rPr>
              <w:tab/>
            </w:r>
            <w:r>
              <w:rPr>
                <w:noProof/>
                <w:webHidden/>
              </w:rPr>
              <w:fldChar w:fldCharType="begin"/>
            </w:r>
            <w:r>
              <w:rPr>
                <w:noProof/>
                <w:webHidden/>
              </w:rPr>
              <w:instrText xml:space="preserve"> PAGEREF _Toc33106688 \h </w:instrText>
            </w:r>
            <w:r>
              <w:rPr>
                <w:noProof/>
                <w:webHidden/>
              </w:rPr>
            </w:r>
            <w:r>
              <w:rPr>
                <w:noProof/>
                <w:webHidden/>
              </w:rPr>
              <w:fldChar w:fldCharType="separate"/>
            </w:r>
            <w:r>
              <w:rPr>
                <w:noProof/>
                <w:webHidden/>
              </w:rPr>
              <w:t>7</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89" w:history="1">
            <w:r w:rsidRPr="00BF2CB6">
              <w:rPr>
                <w:rStyle w:val="Hyperlink"/>
                <w:rFonts w:eastAsia="Times New Roman"/>
                <w:noProof/>
                <w:lang w:val="en" w:eastAsia="en-GB"/>
              </w:rPr>
              <w:t>VARK questionnaire</w:t>
            </w:r>
            <w:r>
              <w:rPr>
                <w:noProof/>
                <w:webHidden/>
              </w:rPr>
              <w:tab/>
            </w:r>
            <w:r>
              <w:rPr>
                <w:noProof/>
                <w:webHidden/>
              </w:rPr>
              <w:fldChar w:fldCharType="begin"/>
            </w:r>
            <w:r>
              <w:rPr>
                <w:noProof/>
                <w:webHidden/>
              </w:rPr>
              <w:instrText xml:space="preserve"> PAGEREF _Toc33106689 \h </w:instrText>
            </w:r>
            <w:r>
              <w:rPr>
                <w:noProof/>
                <w:webHidden/>
              </w:rPr>
            </w:r>
            <w:r>
              <w:rPr>
                <w:noProof/>
                <w:webHidden/>
              </w:rPr>
              <w:fldChar w:fldCharType="separate"/>
            </w:r>
            <w:r>
              <w:rPr>
                <w:noProof/>
                <w:webHidden/>
              </w:rPr>
              <w:t>7</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90" w:history="1">
            <w:r w:rsidRPr="00BF2CB6">
              <w:rPr>
                <w:rStyle w:val="Hyperlink"/>
                <w:rFonts w:eastAsia="Times New Roman"/>
                <w:noProof/>
                <w:lang w:val="en" w:eastAsia="en-GB"/>
              </w:rPr>
              <w:t>Personality type indicators</w:t>
            </w:r>
            <w:r>
              <w:rPr>
                <w:noProof/>
                <w:webHidden/>
              </w:rPr>
              <w:tab/>
            </w:r>
            <w:r>
              <w:rPr>
                <w:noProof/>
                <w:webHidden/>
              </w:rPr>
              <w:fldChar w:fldCharType="begin"/>
            </w:r>
            <w:r>
              <w:rPr>
                <w:noProof/>
                <w:webHidden/>
              </w:rPr>
              <w:instrText xml:space="preserve"> PAGEREF _Toc33106690 \h </w:instrText>
            </w:r>
            <w:r>
              <w:rPr>
                <w:noProof/>
                <w:webHidden/>
              </w:rPr>
            </w:r>
            <w:r>
              <w:rPr>
                <w:noProof/>
                <w:webHidden/>
              </w:rPr>
              <w:fldChar w:fldCharType="separate"/>
            </w:r>
            <w:r>
              <w:rPr>
                <w:noProof/>
                <w:webHidden/>
              </w:rPr>
              <w:t>8</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91" w:history="1">
            <w:r w:rsidRPr="00BF2CB6">
              <w:rPr>
                <w:rStyle w:val="Hyperlink"/>
                <w:rFonts w:eastAsia="Times New Roman"/>
                <w:noProof/>
                <w:lang w:val="en" w:eastAsia="en-GB"/>
              </w:rPr>
              <w:t>Myers-Briggs personality test</w:t>
            </w:r>
            <w:r>
              <w:rPr>
                <w:noProof/>
                <w:webHidden/>
              </w:rPr>
              <w:tab/>
            </w:r>
            <w:r>
              <w:rPr>
                <w:noProof/>
                <w:webHidden/>
              </w:rPr>
              <w:fldChar w:fldCharType="begin"/>
            </w:r>
            <w:r>
              <w:rPr>
                <w:noProof/>
                <w:webHidden/>
              </w:rPr>
              <w:instrText xml:space="preserve"> PAGEREF _Toc33106691 \h </w:instrText>
            </w:r>
            <w:r>
              <w:rPr>
                <w:noProof/>
                <w:webHidden/>
              </w:rPr>
            </w:r>
            <w:r>
              <w:rPr>
                <w:noProof/>
                <w:webHidden/>
              </w:rPr>
              <w:fldChar w:fldCharType="separate"/>
            </w:r>
            <w:r>
              <w:rPr>
                <w:noProof/>
                <w:webHidden/>
              </w:rPr>
              <w:t>8</w:t>
            </w:r>
            <w:r>
              <w:rPr>
                <w:noProof/>
                <w:webHidden/>
              </w:rPr>
              <w:fldChar w:fldCharType="end"/>
            </w:r>
          </w:hyperlink>
        </w:p>
        <w:p w:rsidR="00DE7B15" w:rsidRDefault="00DE7B15">
          <w:pPr>
            <w:pStyle w:val="TOC2"/>
            <w:tabs>
              <w:tab w:val="right" w:leader="dot" w:pos="9016"/>
            </w:tabs>
            <w:rPr>
              <w:rFonts w:eastAsiaTheme="minorEastAsia"/>
              <w:noProof/>
              <w:lang w:eastAsia="en-GB"/>
            </w:rPr>
          </w:pPr>
          <w:hyperlink w:anchor="_Toc33106692" w:history="1">
            <w:r w:rsidRPr="00BF2CB6">
              <w:rPr>
                <w:rStyle w:val="Hyperlink"/>
                <w:noProof/>
                <w:lang w:val="en" w:eastAsia="en-GB"/>
              </w:rPr>
              <w:t>Monitoring progress – personal development plan</w:t>
            </w:r>
            <w:r>
              <w:rPr>
                <w:noProof/>
                <w:webHidden/>
              </w:rPr>
              <w:tab/>
            </w:r>
            <w:r>
              <w:rPr>
                <w:noProof/>
                <w:webHidden/>
              </w:rPr>
              <w:fldChar w:fldCharType="begin"/>
            </w:r>
            <w:r>
              <w:rPr>
                <w:noProof/>
                <w:webHidden/>
              </w:rPr>
              <w:instrText xml:space="preserve"> PAGEREF _Toc33106692 \h </w:instrText>
            </w:r>
            <w:r>
              <w:rPr>
                <w:noProof/>
                <w:webHidden/>
              </w:rPr>
            </w:r>
            <w:r>
              <w:rPr>
                <w:noProof/>
                <w:webHidden/>
              </w:rPr>
              <w:fldChar w:fldCharType="separate"/>
            </w:r>
            <w:r>
              <w:rPr>
                <w:noProof/>
                <w:webHidden/>
              </w:rPr>
              <w:t>8</w:t>
            </w:r>
            <w:r>
              <w:rPr>
                <w:noProof/>
                <w:webHidden/>
              </w:rPr>
              <w:fldChar w:fldCharType="end"/>
            </w:r>
          </w:hyperlink>
        </w:p>
        <w:p w:rsidR="00DE7B15" w:rsidRDefault="00DE7B15">
          <w:pPr>
            <w:pStyle w:val="TOC3"/>
            <w:tabs>
              <w:tab w:val="right" w:leader="dot" w:pos="9016"/>
            </w:tabs>
            <w:rPr>
              <w:rFonts w:eastAsiaTheme="minorEastAsia"/>
              <w:noProof/>
              <w:lang w:eastAsia="en-GB"/>
            </w:rPr>
          </w:pPr>
          <w:hyperlink w:anchor="_Toc33106693" w:history="1">
            <w:r w:rsidRPr="00BF2CB6">
              <w:rPr>
                <w:rStyle w:val="Hyperlink"/>
                <w:noProof/>
              </w:rPr>
              <w:t>Personal development plan</w:t>
            </w:r>
            <w:r>
              <w:rPr>
                <w:noProof/>
                <w:webHidden/>
              </w:rPr>
              <w:tab/>
            </w:r>
            <w:r>
              <w:rPr>
                <w:noProof/>
                <w:webHidden/>
              </w:rPr>
              <w:fldChar w:fldCharType="begin"/>
            </w:r>
            <w:r>
              <w:rPr>
                <w:noProof/>
                <w:webHidden/>
              </w:rPr>
              <w:instrText xml:space="preserve"> PAGEREF _Toc33106693 \h </w:instrText>
            </w:r>
            <w:r>
              <w:rPr>
                <w:noProof/>
                <w:webHidden/>
              </w:rPr>
            </w:r>
            <w:r>
              <w:rPr>
                <w:noProof/>
                <w:webHidden/>
              </w:rPr>
              <w:fldChar w:fldCharType="separate"/>
            </w:r>
            <w:r>
              <w:rPr>
                <w:noProof/>
                <w:webHidden/>
              </w:rPr>
              <w:t>0</w:t>
            </w:r>
            <w:r>
              <w:rPr>
                <w:noProof/>
                <w:webHidden/>
              </w:rPr>
              <w:fldChar w:fldCharType="end"/>
            </w:r>
          </w:hyperlink>
        </w:p>
        <w:p w:rsidR="00DE7B15" w:rsidRDefault="00DE7B15">
          <w:pPr>
            <w:pStyle w:val="TOC1"/>
            <w:tabs>
              <w:tab w:val="right" w:leader="dot" w:pos="9016"/>
            </w:tabs>
            <w:rPr>
              <w:rFonts w:eastAsiaTheme="minorEastAsia"/>
              <w:noProof/>
              <w:lang w:eastAsia="en-GB"/>
            </w:rPr>
          </w:pPr>
          <w:hyperlink w:anchor="_Toc33106694" w:history="1">
            <w:r w:rsidRPr="00BF2CB6">
              <w:rPr>
                <w:rStyle w:val="Hyperlink"/>
                <w:noProof/>
              </w:rPr>
              <w:t>References</w:t>
            </w:r>
            <w:r>
              <w:rPr>
                <w:noProof/>
                <w:webHidden/>
              </w:rPr>
              <w:tab/>
            </w:r>
            <w:r>
              <w:rPr>
                <w:noProof/>
                <w:webHidden/>
              </w:rPr>
              <w:fldChar w:fldCharType="begin"/>
            </w:r>
            <w:r>
              <w:rPr>
                <w:noProof/>
                <w:webHidden/>
              </w:rPr>
              <w:instrText xml:space="preserve"> PAGEREF _Toc33106694 \h </w:instrText>
            </w:r>
            <w:r>
              <w:rPr>
                <w:noProof/>
                <w:webHidden/>
              </w:rPr>
            </w:r>
            <w:r>
              <w:rPr>
                <w:noProof/>
                <w:webHidden/>
              </w:rPr>
              <w:fldChar w:fldCharType="separate"/>
            </w:r>
            <w:r>
              <w:rPr>
                <w:noProof/>
                <w:webHidden/>
              </w:rPr>
              <w:t>0</w:t>
            </w:r>
            <w:r>
              <w:rPr>
                <w:noProof/>
                <w:webHidden/>
              </w:rPr>
              <w:fldChar w:fldCharType="end"/>
            </w:r>
          </w:hyperlink>
        </w:p>
        <w:p w:rsidR="00934BD8" w:rsidRDefault="00934BD8">
          <w:r>
            <w:rPr>
              <w:b/>
              <w:bCs/>
              <w:noProof/>
            </w:rPr>
            <w:fldChar w:fldCharType="end"/>
          </w:r>
        </w:p>
      </w:sdtContent>
    </w:sdt>
    <w:p w:rsidR="00934BD8" w:rsidRDefault="00934BD8"/>
    <w:p w:rsidR="00934BD8" w:rsidRDefault="00934BD8">
      <w:r>
        <w:br w:type="page"/>
      </w:r>
    </w:p>
    <w:p w:rsidR="00D356E1" w:rsidRDefault="00934BD8" w:rsidP="000877CF">
      <w:pPr>
        <w:pStyle w:val="Heading1"/>
      </w:pPr>
      <w:bookmarkStart w:id="2" w:name="_Toc33106664"/>
      <w:r>
        <w:lastRenderedPageBreak/>
        <w:t>Introduction</w:t>
      </w:r>
      <w:bookmarkEnd w:id="2"/>
    </w:p>
    <w:p w:rsidR="006E1AF6" w:rsidRDefault="00D356E1" w:rsidP="00D356E1">
      <w:pPr>
        <w:jc w:val="both"/>
      </w:pPr>
      <w:r>
        <w:t>Self-awareness</w:t>
      </w:r>
      <w:r w:rsidR="006E1AF6">
        <w:t xml:space="preserve"> was first defined by Sh</w:t>
      </w:r>
      <w:r>
        <w:t xml:space="preserve">elly Duval and Robert Wicklund in 1972 </w:t>
      </w:r>
      <w:r w:rsidR="006E1AF6">
        <w:t xml:space="preserve">who </w:t>
      </w:r>
      <w:r>
        <w:t>stated;</w:t>
      </w:r>
      <w:r w:rsidR="006E1AF6">
        <w:t xml:space="preserve"> </w:t>
      </w:r>
    </w:p>
    <w:p w:rsidR="00D356E1" w:rsidRDefault="000877CF" w:rsidP="00976049">
      <w:pPr>
        <w:ind w:left="720"/>
        <w:jc w:val="both"/>
      </w:pPr>
      <w:r>
        <w:t>“</w:t>
      </w:r>
      <w:r w:rsidR="00D356E1">
        <w:t>When</w:t>
      </w:r>
      <w:r w:rsidR="006E1AF6">
        <w:t xml:space="preserve"> we focus our attention on ourselves, we evaluate and compare our current behaviour to our internal standards an</w:t>
      </w:r>
      <w:r w:rsidR="004E07B2">
        <w:t>d values.</w:t>
      </w:r>
      <w:r w:rsidR="00D356E1">
        <w:t xml:space="preserve"> </w:t>
      </w:r>
      <w:r w:rsidR="004E07B2">
        <w:t>We become self-conscious as objective evaluators of ourselves.</w:t>
      </w:r>
      <w:r w:rsidR="00D356E1">
        <w:t xml:space="preserve">” </w:t>
      </w:r>
      <w:r w:rsidR="004E07B2">
        <w:t xml:space="preserve"> </w:t>
      </w:r>
    </w:p>
    <w:p w:rsidR="00FA0EB8" w:rsidRDefault="00D356E1" w:rsidP="00D356E1">
      <w:pPr>
        <w:jc w:val="both"/>
      </w:pPr>
      <w:r>
        <w:t xml:space="preserve">This shows that they </w:t>
      </w:r>
      <w:r w:rsidR="000877CF">
        <w:t>see</w:t>
      </w:r>
      <w:r>
        <w:t xml:space="preserve"> self- </w:t>
      </w:r>
      <w:r w:rsidR="004E07B2">
        <w:t xml:space="preserve">awareness </w:t>
      </w:r>
      <w:r>
        <w:t xml:space="preserve">as </w:t>
      </w:r>
      <w:r w:rsidR="004E07B2">
        <w:t xml:space="preserve">a </w:t>
      </w:r>
      <w:r w:rsidR="000877CF">
        <w:t xml:space="preserve">form of </w:t>
      </w:r>
      <w:r w:rsidR="004E07B2">
        <w:t>self-control</w:t>
      </w:r>
      <w:r w:rsidR="000877CF">
        <w:t xml:space="preserve"> and believed </w:t>
      </w:r>
      <w:r>
        <w:t>that people focus not only on themselves but the external environment too</w:t>
      </w:r>
      <w:r w:rsidR="004E07B2">
        <w:t>.</w:t>
      </w:r>
      <w:r>
        <w:t xml:space="preserve"> (Foresey, 2018).</w:t>
      </w:r>
      <w:r w:rsidRPr="00D356E1">
        <w:t xml:space="preserve"> </w:t>
      </w:r>
    </w:p>
    <w:p w:rsidR="00FA0EB8" w:rsidRDefault="00AE56EC" w:rsidP="00AE56EC">
      <w:pPr>
        <w:jc w:val="both"/>
      </w:pPr>
      <w:r>
        <w:t>A</w:t>
      </w:r>
      <w:r w:rsidR="00362FBE">
        <w:t xml:space="preserve"> more recent example is</w:t>
      </w:r>
      <w:r w:rsidR="000877CF">
        <w:t xml:space="preserve"> given</w:t>
      </w:r>
      <w:r w:rsidR="00362FBE">
        <w:t xml:space="preserve"> by Eurich, et al (2018), </w:t>
      </w:r>
      <w:r w:rsidR="009B4E57">
        <w:t>who s</w:t>
      </w:r>
      <w:r w:rsidR="000877CF">
        <w:t>aid</w:t>
      </w:r>
      <w:r w:rsidR="009B4E57">
        <w:t xml:space="preserve"> that there are two types of self- awareness; internal – individual values and behaviours that fit with our environment, and external – others opinions on us. </w:t>
      </w:r>
      <w:r>
        <w:t>(Eurich, et al, 2018).</w:t>
      </w:r>
    </w:p>
    <w:p w:rsidR="00114734" w:rsidRDefault="00AE56EC" w:rsidP="001723A0">
      <w:pPr>
        <w:jc w:val="both"/>
      </w:pPr>
      <w:r>
        <w:t>In addition, t</w:t>
      </w:r>
      <w:r w:rsidR="00976049">
        <w:t xml:space="preserve">he process of </w:t>
      </w:r>
      <w:r w:rsidR="00114734">
        <w:t>s</w:t>
      </w:r>
      <w:r w:rsidR="005D6D16">
        <w:t xml:space="preserve">elf- </w:t>
      </w:r>
      <w:r w:rsidR="00FA0EB8">
        <w:t>dev</w:t>
      </w:r>
      <w:r w:rsidR="005D6D16">
        <w:t>el</w:t>
      </w:r>
      <w:r w:rsidR="00FA0EB8">
        <w:t xml:space="preserve">opment </w:t>
      </w:r>
      <w:r w:rsidR="00114734">
        <w:t>is defined by Moore, (2009)</w:t>
      </w:r>
      <w:r w:rsidR="00845297">
        <w:t>,</w:t>
      </w:r>
      <w:r w:rsidR="00114734">
        <w:t xml:space="preserve"> as a “quest” </w:t>
      </w:r>
      <w:r w:rsidR="001723A0">
        <w:t xml:space="preserve">where individuals </w:t>
      </w:r>
      <w:r w:rsidR="00114734">
        <w:t xml:space="preserve"> </w:t>
      </w:r>
    </w:p>
    <w:p w:rsidR="00845297" w:rsidRDefault="00114734" w:rsidP="00976049">
      <w:pPr>
        <w:ind w:left="720"/>
        <w:jc w:val="both"/>
      </w:pPr>
      <w:r>
        <w:t>“</w:t>
      </w:r>
      <w:r w:rsidR="00976049">
        <w:t>C</w:t>
      </w:r>
      <w:r>
        <w:t xml:space="preserve">onnect with own sense of worth, and </w:t>
      </w:r>
      <w:r w:rsidR="001723A0">
        <w:t>integrity</w:t>
      </w:r>
      <w:r>
        <w:t>, and happiness”.</w:t>
      </w:r>
      <w:r w:rsidR="00AE56EC">
        <w:t xml:space="preserve"> (Moore, 2009).</w:t>
      </w:r>
    </w:p>
    <w:p w:rsidR="00AE56EC" w:rsidRDefault="00845297" w:rsidP="00845297">
      <w:pPr>
        <w:jc w:val="both"/>
      </w:pPr>
      <w:r>
        <w:t>The concept of self-development is volunt</w:t>
      </w:r>
      <w:r w:rsidR="0085190A">
        <w:t>ary and helps in the improvement</w:t>
      </w:r>
      <w:r>
        <w:t xml:space="preserve"> and </w:t>
      </w:r>
      <w:r w:rsidR="0085190A">
        <w:t xml:space="preserve">maintenance </w:t>
      </w:r>
      <w:r>
        <w:t xml:space="preserve">of </w:t>
      </w:r>
      <w:r w:rsidRPr="00845297">
        <w:t>knowledge</w:t>
      </w:r>
      <w:r>
        <w:t xml:space="preserve"> and skills</w:t>
      </w:r>
      <w:r w:rsidR="0085190A">
        <w:t xml:space="preserve"> as well as taking</w:t>
      </w:r>
      <w:r w:rsidR="000877CF">
        <w:t xml:space="preserve"> action towards it</w:t>
      </w:r>
      <w:r>
        <w:t>. (Orvis and Leffler, 2011</w:t>
      </w:r>
      <w:r w:rsidR="000877CF">
        <w:t xml:space="preserve"> and </w:t>
      </w:r>
      <w:r w:rsidR="004D7652">
        <w:t>Cambridge</w:t>
      </w:r>
      <w:r w:rsidR="000877CF">
        <w:t xml:space="preserve"> dictionary, 2020</w:t>
      </w:r>
      <w:r>
        <w:t>).</w:t>
      </w:r>
    </w:p>
    <w:p w:rsidR="00934BD8" w:rsidRPr="00845297" w:rsidRDefault="00AE56EC" w:rsidP="00845297">
      <w:pPr>
        <w:jc w:val="both"/>
        <w:rPr>
          <w:rFonts w:asciiTheme="majorHAnsi" w:eastAsiaTheme="majorEastAsia" w:hAnsiTheme="majorHAnsi" w:cstheme="majorBidi"/>
          <w:color w:val="2E74B5" w:themeColor="accent1" w:themeShade="BF"/>
        </w:rPr>
      </w:pPr>
      <w:r>
        <w:t>In this report I will speak about self-awareness and self- development tools such as SWOT, SMART, Skills audit, personal development plan and many more and apply them to myself to help understand my strengths and weaknesses and how to maintain or develop them</w:t>
      </w:r>
      <w:r w:rsidR="00387530">
        <w:t xml:space="preserve"> to help me </w:t>
      </w:r>
      <w:r w:rsidR="00DF3D7B">
        <w:t xml:space="preserve">reach </w:t>
      </w:r>
      <w:r w:rsidR="00387530">
        <w:t>my overall goal which is to start my own fruit display business.</w:t>
      </w:r>
      <w:r w:rsidR="00934BD8" w:rsidRPr="00845297">
        <w:br w:type="page"/>
      </w:r>
    </w:p>
    <w:p w:rsidR="00934BD8" w:rsidRDefault="00934BD8" w:rsidP="00934BD8">
      <w:pPr>
        <w:pStyle w:val="Heading1"/>
      </w:pPr>
      <w:bookmarkStart w:id="3" w:name="_Toc33106665"/>
      <w:r>
        <w:lastRenderedPageBreak/>
        <w:t>Finding</w:t>
      </w:r>
      <w:r w:rsidR="006269D9">
        <w:t>s</w:t>
      </w:r>
      <w:bookmarkEnd w:id="3"/>
    </w:p>
    <w:p w:rsidR="00457FEA" w:rsidRDefault="00457FEA" w:rsidP="00B757D7">
      <w:pPr>
        <w:pStyle w:val="Heading2"/>
      </w:pPr>
      <w:bookmarkStart w:id="4" w:name="_Toc33106666"/>
      <w:r>
        <w:t>S</w:t>
      </w:r>
      <w:r w:rsidR="00AD6A38">
        <w:t>.</w:t>
      </w:r>
      <w:r>
        <w:t>M</w:t>
      </w:r>
      <w:r w:rsidR="00AD6A38">
        <w:t>.</w:t>
      </w:r>
      <w:r>
        <w:t>A</w:t>
      </w:r>
      <w:r w:rsidR="00AD6A38">
        <w:t>.</w:t>
      </w:r>
      <w:r>
        <w:t>R</w:t>
      </w:r>
      <w:r w:rsidR="00AD6A38">
        <w:t>.</w:t>
      </w:r>
      <w:r>
        <w:t>T</w:t>
      </w:r>
      <w:bookmarkEnd w:id="4"/>
    </w:p>
    <w:p w:rsidR="009849E0" w:rsidRDefault="009849E0" w:rsidP="002844F5">
      <w:pPr>
        <w:jc w:val="both"/>
        <w:rPr>
          <w:shd w:val="clear" w:color="auto" w:fill="FFFFFF"/>
        </w:rPr>
      </w:pPr>
      <w:r>
        <w:t xml:space="preserve">SMART is an acronym that </w:t>
      </w:r>
      <w:r w:rsidR="002844F5">
        <w:t>was created by</w:t>
      </w:r>
      <w:r>
        <w:t xml:space="preserve"> </w:t>
      </w:r>
      <w:r w:rsidRPr="004709EB">
        <w:t>both Peter Drucker (1955) and G.T.Doran (1991). The tool</w:t>
      </w:r>
      <w:r w:rsidRPr="004709EB">
        <w:rPr>
          <w:shd w:val="clear" w:color="auto" w:fill="FFFFFF"/>
        </w:rPr>
        <w:t xml:space="preserve"> is used to guide the development </w:t>
      </w:r>
      <w:r w:rsidR="002844F5" w:rsidRPr="004709EB">
        <w:rPr>
          <w:shd w:val="clear" w:color="auto" w:fill="FFFFFF"/>
        </w:rPr>
        <w:t>of goals</w:t>
      </w:r>
      <w:r w:rsidRPr="004709EB">
        <w:rPr>
          <w:shd w:val="clear" w:color="auto" w:fill="FFFFFF"/>
        </w:rPr>
        <w:t xml:space="preserve">, each objective should be specific, measurable, achievable, realistic and time bound. </w:t>
      </w:r>
      <w:r w:rsidR="00BE4D7E" w:rsidRPr="004709EB">
        <w:rPr>
          <w:shd w:val="clear" w:color="auto" w:fill="FFFFFF"/>
        </w:rPr>
        <w:t>(Bjerke and Renger, 2017).</w:t>
      </w:r>
    </w:p>
    <w:p w:rsidR="00174F65" w:rsidRDefault="00A11BB3" w:rsidP="00174F65">
      <w:pPr>
        <w:pStyle w:val="Heading2"/>
      </w:pPr>
      <w:bookmarkStart w:id="5" w:name="_Toc33106667"/>
      <w:r>
        <w:t xml:space="preserve">Application of </w:t>
      </w:r>
      <w:r w:rsidR="00AD6A38">
        <w:t>S.M.A.R.T</w:t>
      </w:r>
      <w:bookmarkEnd w:id="5"/>
    </w:p>
    <w:p w:rsidR="00F9491C" w:rsidRPr="00F9491C" w:rsidRDefault="00877A65" w:rsidP="006F4FA2">
      <w:pPr>
        <w:jc w:val="both"/>
      </w:pPr>
      <w:r>
        <w:t xml:space="preserve">My </w:t>
      </w:r>
      <w:r w:rsidR="006F4FA2">
        <w:t>aim</w:t>
      </w:r>
      <w:r>
        <w:t xml:space="preserve"> is to establish a business wherein I create fruit displays for an array of functions. </w:t>
      </w:r>
      <w:r>
        <w:rPr>
          <w:lang w:val="en" w:eastAsia="en-GB"/>
        </w:rPr>
        <w:t xml:space="preserve"> I will apply S</w:t>
      </w:r>
      <w:r w:rsidR="006F4FA2">
        <w:rPr>
          <w:lang w:val="en" w:eastAsia="en-GB"/>
        </w:rPr>
        <w:t>.</w:t>
      </w:r>
      <w:r>
        <w:rPr>
          <w:lang w:val="en" w:eastAsia="en-GB"/>
        </w:rPr>
        <w:t>M</w:t>
      </w:r>
      <w:r w:rsidR="006F4FA2">
        <w:rPr>
          <w:lang w:val="en" w:eastAsia="en-GB"/>
        </w:rPr>
        <w:t>.</w:t>
      </w:r>
      <w:r>
        <w:rPr>
          <w:lang w:val="en" w:eastAsia="en-GB"/>
        </w:rPr>
        <w:t>A</w:t>
      </w:r>
      <w:r w:rsidR="006F4FA2">
        <w:rPr>
          <w:lang w:val="en" w:eastAsia="en-GB"/>
        </w:rPr>
        <w:t>.</w:t>
      </w:r>
      <w:r>
        <w:rPr>
          <w:lang w:val="en" w:eastAsia="en-GB"/>
        </w:rPr>
        <w:t>R</w:t>
      </w:r>
      <w:r w:rsidR="006F4FA2">
        <w:rPr>
          <w:lang w:val="en" w:eastAsia="en-GB"/>
        </w:rPr>
        <w:t>.</w:t>
      </w:r>
      <w:r>
        <w:rPr>
          <w:lang w:val="en" w:eastAsia="en-GB"/>
        </w:rPr>
        <w:t xml:space="preserve">T </w:t>
      </w:r>
      <w:r w:rsidRPr="00707364">
        <w:rPr>
          <w:lang w:val="en" w:eastAsia="en-GB"/>
        </w:rPr>
        <w:t xml:space="preserve">objectives to </w:t>
      </w:r>
      <w:r w:rsidR="006F4FA2">
        <w:rPr>
          <w:lang w:val="en" w:eastAsia="en-GB"/>
        </w:rPr>
        <w:t xml:space="preserve">understand all </w:t>
      </w:r>
      <w:r w:rsidRPr="00707364">
        <w:rPr>
          <w:lang w:val="en" w:eastAsia="en-GB"/>
        </w:rPr>
        <w:t xml:space="preserve">areas and to assist in the </w:t>
      </w:r>
      <w:r w:rsidR="00306834" w:rsidRPr="00707364">
        <w:rPr>
          <w:lang w:val="en" w:eastAsia="en-GB"/>
        </w:rPr>
        <w:t>success</w:t>
      </w:r>
      <w:r w:rsidRPr="00707364">
        <w:rPr>
          <w:lang w:val="en" w:eastAsia="en-GB"/>
        </w:rPr>
        <w:t xml:space="preserve"> of </w:t>
      </w:r>
      <w:r>
        <w:rPr>
          <w:lang w:val="en" w:eastAsia="en-GB"/>
        </w:rPr>
        <w:t xml:space="preserve">my </w:t>
      </w:r>
      <w:r w:rsidR="006F4FA2">
        <w:rPr>
          <w:lang w:val="en" w:eastAsia="en-GB"/>
        </w:rPr>
        <w:t>future</w:t>
      </w:r>
      <w:r>
        <w:rPr>
          <w:lang w:val="en" w:eastAsia="en-GB"/>
        </w:rPr>
        <w:t xml:space="preserve"> goal</w:t>
      </w:r>
      <w:r w:rsidRPr="00707364">
        <w:rPr>
          <w:lang w:val="en" w:eastAsia="en-GB"/>
        </w:rPr>
        <w:t>.</w:t>
      </w:r>
    </w:p>
    <w:p w:rsidR="001330DD" w:rsidRDefault="001330DD" w:rsidP="0004407A">
      <w:pPr>
        <w:pStyle w:val="Heading3"/>
        <w:jc w:val="both"/>
      </w:pPr>
      <w:bookmarkStart w:id="6" w:name="_Toc33106668"/>
      <w:r>
        <w:t>Specific</w:t>
      </w:r>
      <w:bookmarkEnd w:id="6"/>
      <w:r w:rsidR="00D3345C">
        <w:t xml:space="preserve"> </w:t>
      </w:r>
    </w:p>
    <w:p w:rsidR="001818DA" w:rsidRDefault="001818DA" w:rsidP="0004407A">
      <w:pPr>
        <w:jc w:val="both"/>
      </w:pPr>
      <w:r>
        <w:t xml:space="preserve">I will apply Kolb’s experimental learning cycle (1984) and progress through the four stages. </w:t>
      </w:r>
      <w:r w:rsidR="00121627">
        <w:t>Examples being;</w:t>
      </w:r>
    </w:p>
    <w:p w:rsidR="001818DA" w:rsidRDefault="001818DA" w:rsidP="0004407A">
      <w:pPr>
        <w:pStyle w:val="ListParagraph"/>
        <w:numPr>
          <w:ilvl w:val="0"/>
          <w:numId w:val="4"/>
        </w:numPr>
        <w:jc w:val="both"/>
      </w:pPr>
      <w:r>
        <w:t>Attending</w:t>
      </w:r>
      <w:r w:rsidR="00292505">
        <w:t xml:space="preserve"> South Asian</w:t>
      </w:r>
      <w:r>
        <w:t xml:space="preserve"> functions, especially we</w:t>
      </w:r>
      <w:r w:rsidR="00121627">
        <w:t>ddings.</w:t>
      </w:r>
    </w:p>
    <w:p w:rsidR="001818DA" w:rsidRDefault="001818DA" w:rsidP="0004407A">
      <w:pPr>
        <w:pStyle w:val="ListParagraph"/>
        <w:numPr>
          <w:ilvl w:val="0"/>
          <w:numId w:val="4"/>
        </w:numPr>
        <w:jc w:val="both"/>
      </w:pPr>
      <w:r>
        <w:t xml:space="preserve">Watch YouTube tutorials </w:t>
      </w:r>
    </w:p>
    <w:p w:rsidR="009F65C4" w:rsidRDefault="00121627" w:rsidP="0004407A">
      <w:pPr>
        <w:pStyle w:val="ListParagraph"/>
        <w:numPr>
          <w:ilvl w:val="0"/>
          <w:numId w:val="4"/>
        </w:numPr>
        <w:jc w:val="both"/>
      </w:pPr>
      <w:r>
        <w:t>Practice on different fruits at home</w:t>
      </w:r>
      <w:r w:rsidR="001818DA">
        <w:t xml:space="preserve"> </w:t>
      </w:r>
    </w:p>
    <w:p w:rsidR="00D3345C" w:rsidRPr="009F65C4" w:rsidRDefault="00D3345C" w:rsidP="0004407A">
      <w:pPr>
        <w:pStyle w:val="ListParagraph"/>
        <w:numPr>
          <w:ilvl w:val="0"/>
          <w:numId w:val="4"/>
        </w:numPr>
        <w:jc w:val="both"/>
      </w:pPr>
      <w:r>
        <w:t xml:space="preserve">Sell and advertise to functions </w:t>
      </w:r>
    </w:p>
    <w:p w:rsidR="001330DD" w:rsidRDefault="001330DD" w:rsidP="0004407A">
      <w:pPr>
        <w:pStyle w:val="Heading3"/>
        <w:jc w:val="both"/>
      </w:pPr>
      <w:bookmarkStart w:id="7" w:name="_Toc33106669"/>
      <w:r>
        <w:t>Measurable</w:t>
      </w:r>
      <w:bookmarkEnd w:id="7"/>
    </w:p>
    <w:p w:rsidR="00D3345C" w:rsidRDefault="00D00C21" w:rsidP="0004407A">
      <w:pPr>
        <w:pStyle w:val="ListParagraph"/>
        <w:numPr>
          <w:ilvl w:val="0"/>
          <w:numId w:val="5"/>
        </w:numPr>
        <w:jc w:val="both"/>
      </w:pPr>
      <w:r>
        <w:t>Attend between one and five different varieties of events each month for six months.</w:t>
      </w:r>
    </w:p>
    <w:p w:rsidR="00D00C21" w:rsidRDefault="00D00C21" w:rsidP="0004407A">
      <w:pPr>
        <w:pStyle w:val="ListParagraph"/>
        <w:numPr>
          <w:ilvl w:val="0"/>
          <w:numId w:val="5"/>
        </w:numPr>
        <w:jc w:val="both"/>
      </w:pPr>
      <w:r>
        <w:t xml:space="preserve">Watch five </w:t>
      </w:r>
      <w:r w:rsidR="0035120E">
        <w:t>YouT</w:t>
      </w:r>
      <w:r>
        <w:t>ube tutorial</w:t>
      </w:r>
      <w:r w:rsidR="0035120E">
        <w:t>s per day.</w:t>
      </w:r>
    </w:p>
    <w:p w:rsidR="00D00C21" w:rsidRDefault="00D00C21" w:rsidP="0004407A">
      <w:pPr>
        <w:pStyle w:val="ListParagraph"/>
        <w:numPr>
          <w:ilvl w:val="0"/>
          <w:numId w:val="5"/>
        </w:numPr>
        <w:jc w:val="both"/>
      </w:pPr>
      <w:r>
        <w:t xml:space="preserve">Buy </w:t>
      </w:r>
      <w:r w:rsidR="0035120E">
        <w:t>assorted fruit to practice on from different stores with a set monthly budget.</w:t>
      </w:r>
    </w:p>
    <w:p w:rsidR="0035120E" w:rsidRPr="00D3345C" w:rsidRDefault="0035120E" w:rsidP="0004407A">
      <w:pPr>
        <w:pStyle w:val="ListParagraph"/>
        <w:numPr>
          <w:ilvl w:val="0"/>
          <w:numId w:val="5"/>
        </w:numPr>
        <w:jc w:val="both"/>
      </w:pPr>
      <w:r>
        <w:t>Advertise and take orders from social media platforms: WhatsApp, Facebook and Instagram, and distribute two hundred business cards.</w:t>
      </w:r>
    </w:p>
    <w:p w:rsidR="001330DD" w:rsidRDefault="001330DD" w:rsidP="0004407A">
      <w:pPr>
        <w:pStyle w:val="Heading3"/>
        <w:jc w:val="both"/>
      </w:pPr>
      <w:bookmarkStart w:id="8" w:name="_Toc33106670"/>
      <w:r>
        <w:t>Achievable</w:t>
      </w:r>
      <w:bookmarkEnd w:id="8"/>
    </w:p>
    <w:p w:rsidR="0004407A" w:rsidRDefault="0004407A" w:rsidP="0004407A">
      <w:r>
        <w:t xml:space="preserve">Due to working in another job and being a student </w:t>
      </w:r>
      <w:r w:rsidR="00C4528F">
        <w:t>my schedule is mostly full therefore I have reviewed my above goals.</w:t>
      </w:r>
    </w:p>
    <w:p w:rsidR="00C4528F" w:rsidRDefault="00C4528F" w:rsidP="00C4528F">
      <w:pPr>
        <w:pStyle w:val="ListParagraph"/>
        <w:numPr>
          <w:ilvl w:val="0"/>
          <w:numId w:val="5"/>
        </w:numPr>
        <w:jc w:val="both"/>
      </w:pPr>
      <w:r>
        <w:t>Attend between one and three different varieties of events each month for one year.</w:t>
      </w:r>
    </w:p>
    <w:p w:rsidR="00C4528F" w:rsidRDefault="00C4528F" w:rsidP="00C4528F">
      <w:pPr>
        <w:pStyle w:val="ListParagraph"/>
        <w:numPr>
          <w:ilvl w:val="0"/>
          <w:numId w:val="5"/>
        </w:numPr>
        <w:jc w:val="both"/>
      </w:pPr>
      <w:r>
        <w:t xml:space="preserve">Buy large fruits to practice on from one </w:t>
      </w:r>
      <w:r w:rsidR="008F4F68">
        <w:t>store</w:t>
      </w:r>
      <w:r>
        <w:t xml:space="preserve"> with a set monthly budget.</w:t>
      </w:r>
    </w:p>
    <w:p w:rsidR="00C4528F" w:rsidRDefault="00C4528F" w:rsidP="0004407A">
      <w:pPr>
        <w:pStyle w:val="ListParagraph"/>
        <w:numPr>
          <w:ilvl w:val="0"/>
          <w:numId w:val="5"/>
        </w:numPr>
        <w:jc w:val="both"/>
      </w:pPr>
      <w:r>
        <w:t>Advertise and take orders from social media platforms: WhatsApp, Facebook</w:t>
      </w:r>
      <w:r w:rsidR="008F4F68">
        <w:t xml:space="preserve"> and word of mouth</w:t>
      </w:r>
      <w:r>
        <w:t>.</w:t>
      </w:r>
    </w:p>
    <w:p w:rsidR="00292505" w:rsidRDefault="00C4528F" w:rsidP="00292505">
      <w:pPr>
        <w:pStyle w:val="Heading3"/>
      </w:pPr>
      <w:bookmarkStart w:id="9" w:name="_Toc33106671"/>
      <w:r>
        <w:t>Relevant</w:t>
      </w:r>
      <w:bookmarkEnd w:id="9"/>
      <w:r>
        <w:t xml:space="preserve"> </w:t>
      </w:r>
    </w:p>
    <w:p w:rsidR="00292505" w:rsidRPr="00292505" w:rsidRDefault="00292505" w:rsidP="00292505">
      <w:r>
        <w:t>South Asian events, such as henna functions and weddings, popularly display</w:t>
      </w:r>
      <w:r w:rsidR="00417C7A">
        <w:t xml:space="preserve"> the same</w:t>
      </w:r>
      <w:r>
        <w:t xml:space="preserve"> fruit in various ways. My aim is to expand that </w:t>
      </w:r>
      <w:r w:rsidR="00417C7A">
        <w:t>variety and create larger scale displays.</w:t>
      </w:r>
    </w:p>
    <w:p w:rsidR="007267F6" w:rsidRDefault="001330DD" w:rsidP="00174F65">
      <w:pPr>
        <w:pStyle w:val="Heading3"/>
      </w:pPr>
      <w:bookmarkStart w:id="10" w:name="_Toc33106672"/>
      <w:r>
        <w:t>Time bound</w:t>
      </w:r>
      <w:bookmarkEnd w:id="10"/>
      <w:r>
        <w:t xml:space="preserve"> </w:t>
      </w:r>
    </w:p>
    <w:p w:rsidR="00F07064" w:rsidRDefault="00F07064" w:rsidP="00F07064">
      <w:pPr>
        <w:pStyle w:val="ListParagraph"/>
        <w:numPr>
          <w:ilvl w:val="0"/>
          <w:numId w:val="5"/>
        </w:numPr>
        <w:jc w:val="both"/>
      </w:pPr>
      <w:r>
        <w:t>Attend between one and three different varieties of events for one year between 2020 and 2021.</w:t>
      </w:r>
    </w:p>
    <w:p w:rsidR="00B46296" w:rsidRPr="004D2A83" w:rsidRDefault="00F07064" w:rsidP="007267F6">
      <w:pPr>
        <w:pStyle w:val="ListParagraph"/>
        <w:numPr>
          <w:ilvl w:val="0"/>
          <w:numId w:val="5"/>
        </w:numPr>
        <w:jc w:val="both"/>
      </w:pPr>
      <w:r>
        <w:t>Advertise immediately through social media and networking and take orders every fourteen days, starting February 2020</w:t>
      </w:r>
      <w:r w:rsidR="00B46296">
        <w:t>.</w:t>
      </w:r>
    </w:p>
    <w:p w:rsidR="00767407" w:rsidRDefault="00A55AE1" w:rsidP="007267F6">
      <w:pPr>
        <w:pStyle w:val="Heading2"/>
      </w:pPr>
      <w:bookmarkStart w:id="11" w:name="_Toc33106673"/>
      <w:r>
        <w:t>S</w:t>
      </w:r>
      <w:r w:rsidR="002104DA">
        <w:t>WOT and TOWS analysis</w:t>
      </w:r>
      <w:bookmarkEnd w:id="11"/>
    </w:p>
    <w:p w:rsidR="0029407F" w:rsidRDefault="00DE2CAC" w:rsidP="00DB5AFC">
      <w:pPr>
        <w:jc w:val="both"/>
        <w:rPr>
          <w:rFonts w:ascii="Calibri" w:eastAsia="Times New Roman" w:hAnsi="Calibri" w:cs="Calibri"/>
          <w:color w:val="000000"/>
          <w:lang w:eastAsia="en-GB"/>
        </w:rPr>
      </w:pPr>
      <w:r>
        <w:t xml:space="preserve">The </w:t>
      </w:r>
      <w:r w:rsidR="0029407F">
        <w:t>SWOT Analysis</w:t>
      </w:r>
      <w:r>
        <w:t xml:space="preserve"> tool was created by </w:t>
      </w:r>
      <w:r w:rsidRPr="004709EB">
        <w:t xml:space="preserve">Albert Humphrey (1960), </w:t>
      </w:r>
      <w:r w:rsidR="00BF03D2" w:rsidRPr="004709EB">
        <w:t xml:space="preserve">the tool is used for planning and management in organizations and in employment. The tool consists of the analysis of </w:t>
      </w:r>
      <w:r w:rsidR="005F4756" w:rsidRPr="004709EB">
        <w:rPr>
          <w:rFonts w:ascii="Calibri" w:eastAsia="Times New Roman" w:hAnsi="Calibri" w:cs="Calibri"/>
          <w:color w:val="000000"/>
          <w:lang w:eastAsia="en-GB"/>
        </w:rPr>
        <w:t>strengths, weakness, opportunities and threats</w:t>
      </w:r>
      <w:r w:rsidR="0029407F" w:rsidRPr="004709EB">
        <w:t>.</w:t>
      </w:r>
      <w:r w:rsidR="00F30504" w:rsidRPr="004709EB">
        <w:t xml:space="preserve"> (Gurel and Tat, 2017</w:t>
      </w:r>
      <w:r w:rsidR="00491C4F" w:rsidRPr="004709EB">
        <w:t xml:space="preserve"> and</w:t>
      </w:r>
      <w:r w:rsidR="002B1117" w:rsidRPr="004709EB">
        <w:t xml:space="preserve"> Sarsby, 2016</w:t>
      </w:r>
      <w:r w:rsidR="00F30504" w:rsidRPr="004709EB">
        <w:t xml:space="preserve">). </w:t>
      </w:r>
      <w:r w:rsidR="000F52DD" w:rsidRPr="004709EB">
        <w:rPr>
          <w:rFonts w:ascii="Calibri" w:eastAsia="Times New Roman" w:hAnsi="Calibri" w:cs="Calibri"/>
          <w:color w:val="000000"/>
          <w:lang w:eastAsia="en-GB"/>
        </w:rPr>
        <w:t xml:space="preserve"> It</w:t>
      </w:r>
      <w:r w:rsidR="000F52DD" w:rsidRPr="000F52DD">
        <w:rPr>
          <w:rFonts w:ascii="Calibri" w:eastAsia="Times New Roman" w:hAnsi="Calibri" w:cs="Calibri"/>
          <w:color w:val="000000"/>
          <w:lang w:eastAsia="en-GB"/>
        </w:rPr>
        <w:t xml:space="preserve"> allows the </w:t>
      </w:r>
      <w:r w:rsidR="008B54A0">
        <w:rPr>
          <w:rFonts w:ascii="Calibri" w:eastAsia="Times New Roman" w:hAnsi="Calibri" w:cs="Calibri"/>
          <w:color w:val="000000"/>
          <w:lang w:eastAsia="en-GB"/>
        </w:rPr>
        <w:t xml:space="preserve">focus </w:t>
      </w:r>
      <w:r w:rsidR="00BF03D2">
        <w:rPr>
          <w:rFonts w:ascii="Calibri" w:eastAsia="Times New Roman" w:hAnsi="Calibri" w:cs="Calibri"/>
          <w:color w:val="000000"/>
          <w:lang w:eastAsia="en-GB"/>
        </w:rPr>
        <w:t>of</w:t>
      </w:r>
      <w:r w:rsidR="000F52DD" w:rsidRPr="000F52DD">
        <w:rPr>
          <w:rFonts w:ascii="Calibri" w:eastAsia="Times New Roman" w:hAnsi="Calibri" w:cs="Calibri"/>
          <w:color w:val="000000"/>
          <w:lang w:eastAsia="en-GB"/>
        </w:rPr>
        <w:t xml:space="preserve"> opportuni</w:t>
      </w:r>
      <w:r w:rsidR="000F52DD">
        <w:rPr>
          <w:rFonts w:ascii="Calibri" w:eastAsia="Times New Roman" w:hAnsi="Calibri" w:cs="Calibri"/>
          <w:color w:val="000000"/>
          <w:lang w:eastAsia="en-GB"/>
        </w:rPr>
        <w:t>ties, addresses weaknesses and </w:t>
      </w:r>
      <w:r w:rsidR="000F52DD" w:rsidRPr="000F52DD">
        <w:rPr>
          <w:rFonts w:ascii="Calibri" w:eastAsia="Times New Roman" w:hAnsi="Calibri" w:cs="Calibri"/>
          <w:color w:val="000000"/>
          <w:lang w:eastAsia="en-GB"/>
        </w:rPr>
        <w:t xml:space="preserve">develops goals and ways of achieving them. </w:t>
      </w:r>
    </w:p>
    <w:p w:rsidR="002104DA" w:rsidRPr="000F52DD" w:rsidRDefault="002104DA" w:rsidP="00DB5AFC">
      <w:pPr>
        <w:jc w:val="both"/>
        <w:rPr>
          <w:rFonts w:ascii="Calibri" w:eastAsia="Times New Roman" w:hAnsi="Calibri" w:cs="Calibri"/>
          <w:color w:val="000000"/>
          <w:lang w:eastAsia="en-GB"/>
        </w:rPr>
      </w:pPr>
      <w:r>
        <w:rPr>
          <w:rFonts w:ascii="Calibri" w:eastAsia="Times New Roman" w:hAnsi="Calibri" w:cs="Calibri"/>
          <w:color w:val="000000"/>
          <w:lang w:eastAsia="en-GB"/>
        </w:rPr>
        <w:lastRenderedPageBreak/>
        <w:t xml:space="preserve">The TOWS analysis tool is used </w:t>
      </w:r>
      <w:r>
        <w:t>to match</w:t>
      </w:r>
      <w:r w:rsidRPr="000F7D43">
        <w:t> </w:t>
      </w:r>
      <w:hyperlink r:id="rId11" w:tgtFrame="_blank" w:history="1">
        <w:r w:rsidRPr="000F7D43">
          <w:t>internal factors to external factors</w:t>
        </w:r>
      </w:hyperlink>
      <w:r w:rsidRPr="000F7D43">
        <w:t xml:space="preserve"> to </w:t>
      </w:r>
      <w:r>
        <w:t xml:space="preserve">help identify relevant strategic options that an organisation could </w:t>
      </w:r>
      <w:r w:rsidR="008B54A0">
        <w:t>follow</w:t>
      </w:r>
      <w:r>
        <w:t>. It can help an organisation to see how it can take advantage of opportunities, reduce threats, overcome weaknesses and exploit any strengths</w:t>
      </w:r>
      <w:r w:rsidR="008B54A0">
        <w:t>.</w:t>
      </w:r>
      <w:r w:rsidR="00306834">
        <w:t xml:space="preserve"> (Johnson, 2013).</w:t>
      </w:r>
    </w:p>
    <w:p w:rsidR="000F52DD" w:rsidRDefault="00A11BB3" w:rsidP="00DB5AFC">
      <w:pPr>
        <w:pStyle w:val="Heading2"/>
      </w:pPr>
      <w:bookmarkStart w:id="12" w:name="_Toc33106674"/>
      <w:r>
        <w:t>Application of</w:t>
      </w:r>
      <w:r w:rsidR="00DB5AFC" w:rsidRPr="00DB5AFC">
        <w:t xml:space="preserve"> SWOT </w:t>
      </w:r>
      <w:r w:rsidR="000F7D43">
        <w:t>analysis</w:t>
      </w:r>
      <w:bookmarkEnd w:id="12"/>
    </w:p>
    <w:p w:rsidR="00333982" w:rsidRPr="00823591" w:rsidRDefault="00333982" w:rsidP="00672D8D">
      <w:pPr>
        <w:jc w:val="both"/>
        <w:rPr>
          <w:lang w:val="en" w:eastAsia="en-GB"/>
        </w:rPr>
      </w:pPr>
      <w:r w:rsidRPr="003A7C49">
        <w:rPr>
          <w:lang w:val="en" w:eastAsia="en-GB"/>
        </w:rPr>
        <w:t>To assist in</w:t>
      </w:r>
      <w:r>
        <w:rPr>
          <w:lang w:val="en" w:eastAsia="en-GB"/>
        </w:rPr>
        <w:t xml:space="preserve"> understanding my</w:t>
      </w:r>
      <w:r w:rsidR="00D73779">
        <w:rPr>
          <w:lang w:val="en" w:eastAsia="en-GB"/>
        </w:rPr>
        <w:t xml:space="preserve"> </w:t>
      </w:r>
      <w:r w:rsidRPr="003A7C49">
        <w:rPr>
          <w:lang w:val="en" w:eastAsia="en-GB"/>
        </w:rPr>
        <w:t>development, a pe</w:t>
      </w:r>
      <w:r>
        <w:rPr>
          <w:lang w:val="en" w:eastAsia="en-GB"/>
        </w:rPr>
        <w:t xml:space="preserve">rsonal SWOT has been completed. I will further </w:t>
      </w:r>
      <w:r w:rsidR="00D73779" w:rsidRPr="003A7C49">
        <w:rPr>
          <w:lang w:val="en" w:eastAsia="en-GB"/>
        </w:rPr>
        <w:t>analyz</w:t>
      </w:r>
      <w:r w:rsidR="00D73779">
        <w:rPr>
          <w:lang w:val="en" w:eastAsia="en-GB"/>
        </w:rPr>
        <w:t>e</w:t>
      </w:r>
      <w:r w:rsidR="00A53923">
        <w:rPr>
          <w:lang w:val="en" w:eastAsia="en-GB"/>
        </w:rPr>
        <w:t xml:space="preserve"> controllable and uncontrollable</w:t>
      </w:r>
      <w:r w:rsidRPr="003A7C49">
        <w:rPr>
          <w:lang w:val="en" w:eastAsia="en-GB"/>
        </w:rPr>
        <w:t xml:space="preserve"> factors. This </w:t>
      </w:r>
      <w:r w:rsidR="00D73779">
        <w:rPr>
          <w:lang w:val="en" w:eastAsia="en-GB"/>
        </w:rPr>
        <w:t xml:space="preserve">will help me understand </w:t>
      </w:r>
      <w:r w:rsidRPr="003A7C49">
        <w:rPr>
          <w:lang w:val="en" w:eastAsia="en-GB"/>
        </w:rPr>
        <w:t>the areas where attention is needed.</w:t>
      </w:r>
    </w:p>
    <w:tbl>
      <w:tblPr>
        <w:tblStyle w:val="TableGrid"/>
        <w:tblW w:w="0" w:type="auto"/>
        <w:tblLook w:val="04A0" w:firstRow="1" w:lastRow="0" w:firstColumn="1" w:lastColumn="0" w:noHBand="0" w:noVBand="1"/>
      </w:tblPr>
      <w:tblGrid>
        <w:gridCol w:w="4508"/>
        <w:gridCol w:w="4508"/>
      </w:tblGrid>
      <w:tr w:rsidR="001330DD" w:rsidTr="001330DD">
        <w:tc>
          <w:tcPr>
            <w:tcW w:w="4508" w:type="dxa"/>
          </w:tcPr>
          <w:p w:rsidR="001330DD" w:rsidRDefault="001330DD" w:rsidP="00142114">
            <w:pPr>
              <w:pStyle w:val="Heading3"/>
              <w:jc w:val="center"/>
              <w:outlineLvl w:val="2"/>
            </w:pPr>
            <w:bookmarkStart w:id="13" w:name="_Toc33106675"/>
            <w:r w:rsidRPr="001330DD">
              <w:t>Strengths</w:t>
            </w:r>
            <w:bookmarkEnd w:id="13"/>
          </w:p>
          <w:p w:rsidR="00E67C36" w:rsidRDefault="004C29A7" w:rsidP="00142114">
            <w:pPr>
              <w:pStyle w:val="ListParagraph"/>
              <w:numPr>
                <w:ilvl w:val="0"/>
                <w:numId w:val="6"/>
              </w:numPr>
            </w:pPr>
            <w:r>
              <w:t xml:space="preserve">Communication skills </w:t>
            </w:r>
          </w:p>
          <w:p w:rsidR="004C29A7" w:rsidRDefault="00522E91" w:rsidP="00142114">
            <w:pPr>
              <w:pStyle w:val="ListParagraph"/>
              <w:numPr>
                <w:ilvl w:val="0"/>
                <w:numId w:val="6"/>
              </w:numPr>
            </w:pPr>
            <w:r>
              <w:t>Fast learner</w:t>
            </w:r>
          </w:p>
          <w:p w:rsidR="00522E91" w:rsidRPr="00E67C36" w:rsidRDefault="00522E91" w:rsidP="00522E91">
            <w:pPr>
              <w:pStyle w:val="ListParagraph"/>
              <w:numPr>
                <w:ilvl w:val="0"/>
                <w:numId w:val="6"/>
              </w:numPr>
            </w:pPr>
            <w:r>
              <w:t>Creative</w:t>
            </w:r>
          </w:p>
        </w:tc>
        <w:tc>
          <w:tcPr>
            <w:tcW w:w="4508" w:type="dxa"/>
          </w:tcPr>
          <w:p w:rsidR="001330DD" w:rsidRDefault="001330DD" w:rsidP="00142114">
            <w:pPr>
              <w:pStyle w:val="Heading3"/>
              <w:jc w:val="center"/>
              <w:outlineLvl w:val="2"/>
            </w:pPr>
            <w:bookmarkStart w:id="14" w:name="_Toc33106676"/>
            <w:r w:rsidRPr="001330DD">
              <w:t>Weaknesses</w:t>
            </w:r>
            <w:bookmarkEnd w:id="14"/>
          </w:p>
          <w:p w:rsidR="00522E91" w:rsidRDefault="00522E91" w:rsidP="00522E91">
            <w:pPr>
              <w:pStyle w:val="ListParagraph"/>
              <w:numPr>
                <w:ilvl w:val="0"/>
                <w:numId w:val="7"/>
              </w:numPr>
            </w:pPr>
            <w:r>
              <w:t>Numeracy Skills</w:t>
            </w:r>
          </w:p>
          <w:p w:rsidR="00522E91" w:rsidRDefault="00522E91" w:rsidP="00522E91">
            <w:pPr>
              <w:pStyle w:val="ListParagraph"/>
              <w:numPr>
                <w:ilvl w:val="0"/>
                <w:numId w:val="7"/>
              </w:numPr>
            </w:pPr>
            <w:r>
              <w:t>Literacy skills</w:t>
            </w:r>
          </w:p>
          <w:p w:rsidR="00522E91" w:rsidRDefault="00522E91" w:rsidP="00522E91">
            <w:pPr>
              <w:pStyle w:val="ListParagraph"/>
              <w:numPr>
                <w:ilvl w:val="0"/>
                <w:numId w:val="7"/>
              </w:numPr>
            </w:pPr>
            <w:r>
              <w:t>Low motivation</w:t>
            </w:r>
          </w:p>
          <w:p w:rsidR="006C1102" w:rsidRDefault="00522E91" w:rsidP="00522E91">
            <w:pPr>
              <w:pStyle w:val="ListParagraph"/>
              <w:numPr>
                <w:ilvl w:val="0"/>
                <w:numId w:val="7"/>
              </w:numPr>
            </w:pPr>
            <w:r>
              <w:t>I.</w:t>
            </w:r>
            <w:r w:rsidR="006C1102">
              <w:t xml:space="preserve"> T skills</w:t>
            </w:r>
          </w:p>
          <w:p w:rsidR="00522E91" w:rsidRPr="00522E91" w:rsidRDefault="006C1102" w:rsidP="006C1102">
            <w:pPr>
              <w:pStyle w:val="ListParagraph"/>
              <w:numPr>
                <w:ilvl w:val="0"/>
                <w:numId w:val="7"/>
              </w:numPr>
            </w:pPr>
            <w:r>
              <w:t xml:space="preserve">Time management </w:t>
            </w:r>
          </w:p>
        </w:tc>
      </w:tr>
      <w:tr w:rsidR="001330DD" w:rsidTr="001330DD">
        <w:tc>
          <w:tcPr>
            <w:tcW w:w="4508" w:type="dxa"/>
          </w:tcPr>
          <w:p w:rsidR="001330DD" w:rsidRDefault="001330DD" w:rsidP="00142114">
            <w:pPr>
              <w:pStyle w:val="Heading3"/>
              <w:jc w:val="center"/>
              <w:outlineLvl w:val="2"/>
            </w:pPr>
            <w:bookmarkStart w:id="15" w:name="_Toc33106677"/>
            <w:r w:rsidRPr="001330DD">
              <w:t>Opportunities</w:t>
            </w:r>
            <w:bookmarkEnd w:id="15"/>
          </w:p>
          <w:p w:rsidR="00522E91" w:rsidRDefault="00522E91" w:rsidP="00522E91">
            <w:pPr>
              <w:pStyle w:val="ListParagraph"/>
              <w:numPr>
                <w:ilvl w:val="0"/>
                <w:numId w:val="8"/>
              </w:numPr>
              <w:jc w:val="both"/>
            </w:pPr>
            <w:r>
              <w:t xml:space="preserve">Complete skills of the workplace qualification to help understand how to start a business. </w:t>
            </w:r>
            <w:r w:rsidR="00FE4784">
              <w:t>– Using additional help; library and study skills.</w:t>
            </w:r>
          </w:p>
          <w:p w:rsidR="00FE4784" w:rsidRPr="00522E91" w:rsidRDefault="00FE4784" w:rsidP="00FE4784">
            <w:pPr>
              <w:pStyle w:val="ListParagraph"/>
              <w:jc w:val="both"/>
            </w:pPr>
          </w:p>
          <w:p w:rsidR="00E67C36" w:rsidRPr="00E67C36" w:rsidRDefault="00E67C36" w:rsidP="00142114">
            <w:pPr>
              <w:jc w:val="center"/>
            </w:pPr>
          </w:p>
        </w:tc>
        <w:tc>
          <w:tcPr>
            <w:tcW w:w="4508" w:type="dxa"/>
          </w:tcPr>
          <w:p w:rsidR="001330DD" w:rsidRDefault="001330DD" w:rsidP="00142114">
            <w:pPr>
              <w:pStyle w:val="Heading3"/>
              <w:jc w:val="center"/>
              <w:outlineLvl w:val="2"/>
            </w:pPr>
            <w:bookmarkStart w:id="16" w:name="_Toc33106678"/>
            <w:r w:rsidRPr="001330DD">
              <w:t>Threats</w:t>
            </w:r>
            <w:bookmarkEnd w:id="16"/>
          </w:p>
          <w:p w:rsidR="00522E91" w:rsidRDefault="00522E91" w:rsidP="00522E91">
            <w:pPr>
              <w:pStyle w:val="ListParagraph"/>
              <w:numPr>
                <w:ilvl w:val="0"/>
                <w:numId w:val="8"/>
              </w:numPr>
            </w:pPr>
            <w:r>
              <w:t>Competition</w:t>
            </w:r>
          </w:p>
          <w:p w:rsidR="00522E91" w:rsidRDefault="00522E91" w:rsidP="00522E91">
            <w:pPr>
              <w:pStyle w:val="ListParagraph"/>
              <w:numPr>
                <w:ilvl w:val="0"/>
                <w:numId w:val="8"/>
              </w:numPr>
            </w:pPr>
            <w:r>
              <w:t>I.T skills</w:t>
            </w:r>
          </w:p>
          <w:p w:rsidR="00522E91" w:rsidRPr="00522E91" w:rsidRDefault="00522E91" w:rsidP="006C1102">
            <w:pPr>
              <w:pStyle w:val="ListParagraph"/>
            </w:pPr>
          </w:p>
        </w:tc>
      </w:tr>
    </w:tbl>
    <w:p w:rsidR="00577F77" w:rsidRPr="00577F77" w:rsidRDefault="00577F77" w:rsidP="00577F77"/>
    <w:p w:rsidR="007267F6" w:rsidRDefault="006C69E4" w:rsidP="000F7D43">
      <w:pPr>
        <w:pStyle w:val="Heading2"/>
      </w:pPr>
      <w:bookmarkStart w:id="17" w:name="_Toc33106679"/>
      <w:r>
        <w:t>Application of</w:t>
      </w:r>
      <w:r w:rsidR="002D0BF5">
        <w:t xml:space="preserve"> </w:t>
      </w:r>
      <w:r w:rsidR="000F7D43">
        <w:t xml:space="preserve">TOWS </w:t>
      </w:r>
      <w:r w:rsidR="00F15E4C">
        <w:t>matrix</w:t>
      </w:r>
      <w:bookmarkEnd w:id="17"/>
    </w:p>
    <w:p w:rsidR="002D0BF5" w:rsidRDefault="002A5253" w:rsidP="002A5253">
      <w:pPr>
        <w:pStyle w:val="Heading3"/>
      </w:pPr>
      <w:bookmarkStart w:id="18" w:name="_Toc33106680"/>
      <w:r>
        <w:t>Strengths and opportunities</w:t>
      </w:r>
      <w:bookmarkEnd w:id="18"/>
    </w:p>
    <w:p w:rsidR="00F15E4C" w:rsidRPr="00F15E4C" w:rsidRDefault="007252BD" w:rsidP="00AE49D0">
      <w:pPr>
        <w:jc w:val="both"/>
      </w:pPr>
      <w:r>
        <w:t xml:space="preserve">I can apply communication and creativity skills to the course to help my effective and successful learning of new skills. </w:t>
      </w:r>
    </w:p>
    <w:p w:rsidR="002A5253" w:rsidRDefault="002A5253" w:rsidP="00AE49D0">
      <w:pPr>
        <w:pStyle w:val="Heading3"/>
        <w:jc w:val="both"/>
      </w:pPr>
      <w:bookmarkStart w:id="19" w:name="_Toc33106681"/>
      <w:r>
        <w:t>Strengths and threats</w:t>
      </w:r>
      <w:bookmarkEnd w:id="19"/>
      <w:r>
        <w:t xml:space="preserve"> </w:t>
      </w:r>
    </w:p>
    <w:p w:rsidR="007252BD" w:rsidRPr="007252BD" w:rsidRDefault="007252BD" w:rsidP="00AE49D0">
      <w:pPr>
        <w:jc w:val="both"/>
      </w:pPr>
      <w:r>
        <w:t xml:space="preserve">As I am a fast learner I can work on expanding I.T skills, which can help me be creative when engaging with competition.   </w:t>
      </w:r>
    </w:p>
    <w:p w:rsidR="002A5253" w:rsidRDefault="002A5253" w:rsidP="002A5253">
      <w:pPr>
        <w:pStyle w:val="Heading3"/>
      </w:pPr>
      <w:bookmarkStart w:id="20" w:name="_Toc33106682"/>
      <w:r>
        <w:t>Weakness and opportunities</w:t>
      </w:r>
      <w:bookmarkEnd w:id="20"/>
    </w:p>
    <w:p w:rsidR="00AE49D0" w:rsidRPr="00AE49D0" w:rsidRDefault="00C11317" w:rsidP="00AE49D0">
      <w:r>
        <w:t xml:space="preserve">The lack of numeracy and literacy skills can be analysed and worked upon if I attend study skills sessions and ask for help from lecturers throughout the course. </w:t>
      </w:r>
    </w:p>
    <w:p w:rsidR="002A5253" w:rsidRDefault="002A5253" w:rsidP="002A5253">
      <w:pPr>
        <w:pStyle w:val="Heading3"/>
      </w:pPr>
      <w:bookmarkStart w:id="21" w:name="_Toc33106683"/>
      <w:r>
        <w:t>Weakness and threats</w:t>
      </w:r>
      <w:bookmarkEnd w:id="21"/>
      <w:r>
        <w:t xml:space="preserve"> </w:t>
      </w:r>
    </w:p>
    <w:p w:rsidR="000F7D43" w:rsidRDefault="006C1102" w:rsidP="000F7D43">
      <w:r>
        <w:t xml:space="preserve">Due to all of my weaknesses my main threat is competition. To avoid failure, I must focus on tackling my weaknesses by importance.  </w:t>
      </w:r>
    </w:p>
    <w:p w:rsidR="0007396D" w:rsidRDefault="0007396D">
      <w:pPr>
        <w:rPr>
          <w:rFonts w:asciiTheme="majorHAnsi" w:eastAsiaTheme="majorEastAsia" w:hAnsiTheme="majorHAnsi" w:cstheme="majorBidi"/>
          <w:color w:val="2E74B5" w:themeColor="accent1" w:themeShade="BF"/>
          <w:sz w:val="26"/>
          <w:szCs w:val="26"/>
        </w:rPr>
      </w:pPr>
      <w:r>
        <w:br w:type="page"/>
      </w:r>
    </w:p>
    <w:p w:rsidR="0007396D" w:rsidRDefault="00471143" w:rsidP="00752AE9">
      <w:pPr>
        <w:pStyle w:val="Heading2"/>
      </w:pPr>
      <w:bookmarkStart w:id="22" w:name="_Toc33106684"/>
      <w:r w:rsidRPr="003E327F">
        <w:lastRenderedPageBreak/>
        <w:t>Skills Audit</w:t>
      </w:r>
      <w:bookmarkEnd w:id="22"/>
    </w:p>
    <w:p w:rsidR="00DF3D7B" w:rsidRPr="00DF3D7B" w:rsidRDefault="004D2A83" w:rsidP="00BE7349">
      <w:pPr>
        <w:jc w:val="both"/>
      </w:pPr>
      <w:r>
        <w:t>The purpose of a skills audit is to identify professional skills</w:t>
      </w:r>
      <w:r w:rsidRPr="004D2A83">
        <w:t xml:space="preserve"> </w:t>
      </w:r>
      <w:r>
        <w:t xml:space="preserve">and current gaps in skills </w:t>
      </w:r>
      <w:r w:rsidRPr="004D2A83">
        <w:t xml:space="preserve">so that </w:t>
      </w:r>
      <w:r>
        <w:t>the range I have to</w:t>
      </w:r>
      <w:r w:rsidRPr="004D2A83">
        <w:t xml:space="preserve"> offer</w:t>
      </w:r>
      <w:r>
        <w:t xml:space="preserve"> in the competitive market is clear. </w:t>
      </w:r>
      <w:r w:rsidRPr="004D2A83">
        <w:t xml:space="preserve"> </w:t>
      </w:r>
      <w:r>
        <w:t>I have created an audit below which I feel evaluate the transferrable skills I possess.</w:t>
      </w:r>
      <w:r w:rsidR="00BE7349">
        <w:t xml:space="preserve"> (Chaita, 2016).</w:t>
      </w:r>
    </w:p>
    <w:tbl>
      <w:tblPr>
        <w:tblStyle w:val="TableGrid"/>
        <w:tblW w:w="0" w:type="auto"/>
        <w:tblLook w:val="04A0" w:firstRow="1" w:lastRow="0" w:firstColumn="1" w:lastColumn="0" w:noHBand="0" w:noVBand="1"/>
      </w:tblPr>
      <w:tblGrid>
        <w:gridCol w:w="4508"/>
        <w:gridCol w:w="4508"/>
      </w:tblGrid>
      <w:tr w:rsidR="0007396D" w:rsidTr="0007396D">
        <w:tc>
          <w:tcPr>
            <w:tcW w:w="4508" w:type="dxa"/>
          </w:tcPr>
          <w:p w:rsidR="0007396D" w:rsidRPr="003A1645" w:rsidRDefault="0007396D" w:rsidP="0007396D">
            <w:pPr>
              <w:jc w:val="center"/>
              <w:rPr>
                <w:b/>
              </w:rPr>
            </w:pPr>
            <w:r w:rsidRPr="003A1645">
              <w:rPr>
                <w:b/>
              </w:rPr>
              <w:t>Knowledge and skills which I consider to be important for my current voluntary activity.</w:t>
            </w:r>
          </w:p>
        </w:tc>
        <w:tc>
          <w:tcPr>
            <w:tcW w:w="4508" w:type="dxa"/>
          </w:tcPr>
          <w:p w:rsidR="0007396D" w:rsidRPr="003A1645" w:rsidRDefault="0007396D" w:rsidP="0007396D">
            <w:pPr>
              <w:jc w:val="center"/>
              <w:rPr>
                <w:b/>
              </w:rPr>
            </w:pPr>
            <w:r w:rsidRPr="003A1645">
              <w:rPr>
                <w:b/>
              </w:rPr>
              <w:t>Ability rating (1-5).</w:t>
            </w:r>
          </w:p>
        </w:tc>
      </w:tr>
      <w:tr w:rsidR="0007396D" w:rsidTr="0007396D">
        <w:tc>
          <w:tcPr>
            <w:tcW w:w="4508" w:type="dxa"/>
          </w:tcPr>
          <w:p w:rsidR="0007396D" w:rsidRDefault="0007396D" w:rsidP="0007396D">
            <w:pPr>
              <w:jc w:val="center"/>
              <w:rPr>
                <w:b/>
              </w:rPr>
            </w:pPr>
          </w:p>
          <w:p w:rsidR="001D00BC" w:rsidRPr="001D00BC" w:rsidRDefault="001D00BC" w:rsidP="001D00BC">
            <w:pPr>
              <w:jc w:val="center"/>
            </w:pPr>
            <w:r w:rsidRPr="001D00BC">
              <w:t xml:space="preserve">Communication </w:t>
            </w:r>
          </w:p>
          <w:p w:rsidR="001D00BC" w:rsidRPr="001D00BC" w:rsidRDefault="0036306B" w:rsidP="001D00BC">
            <w:pPr>
              <w:jc w:val="center"/>
            </w:pPr>
            <w:r>
              <w:t>I.T S</w:t>
            </w:r>
            <w:r w:rsidR="003A1645" w:rsidRPr="001D00BC">
              <w:t>kills</w:t>
            </w:r>
          </w:p>
          <w:p w:rsidR="003A1645" w:rsidRPr="001D00BC" w:rsidRDefault="003A1645" w:rsidP="0007396D">
            <w:pPr>
              <w:jc w:val="center"/>
            </w:pPr>
            <w:r w:rsidRPr="001D00BC">
              <w:t xml:space="preserve">Time management </w:t>
            </w:r>
          </w:p>
          <w:p w:rsidR="001D00BC" w:rsidRDefault="001D00BC" w:rsidP="001D00BC">
            <w:pPr>
              <w:jc w:val="center"/>
            </w:pPr>
            <w:r w:rsidRPr="001D00BC">
              <w:t xml:space="preserve">Marketing </w:t>
            </w:r>
          </w:p>
          <w:p w:rsidR="0036306B" w:rsidRPr="001D00BC" w:rsidRDefault="0036306B" w:rsidP="001D00BC">
            <w:pPr>
              <w:jc w:val="center"/>
            </w:pPr>
            <w:r>
              <w:t>Creativity</w:t>
            </w:r>
          </w:p>
          <w:p w:rsidR="001D00BC" w:rsidRPr="003A1645" w:rsidRDefault="001D00BC" w:rsidP="001D00BC">
            <w:pPr>
              <w:jc w:val="center"/>
              <w:rPr>
                <w:b/>
              </w:rPr>
            </w:pPr>
          </w:p>
        </w:tc>
        <w:tc>
          <w:tcPr>
            <w:tcW w:w="4508" w:type="dxa"/>
          </w:tcPr>
          <w:p w:rsidR="0007396D" w:rsidRDefault="0007396D" w:rsidP="0007396D">
            <w:pPr>
              <w:jc w:val="center"/>
              <w:rPr>
                <w:b/>
              </w:rPr>
            </w:pPr>
          </w:p>
          <w:p w:rsidR="001D00BC" w:rsidRPr="001D00BC" w:rsidRDefault="001D00BC" w:rsidP="00AF158B">
            <w:pPr>
              <w:jc w:val="center"/>
            </w:pPr>
            <w:r w:rsidRPr="001D00BC">
              <w:t>3</w:t>
            </w:r>
          </w:p>
          <w:p w:rsidR="001D00BC" w:rsidRPr="001D00BC" w:rsidRDefault="001D00BC" w:rsidP="0007396D">
            <w:pPr>
              <w:jc w:val="center"/>
            </w:pPr>
            <w:r w:rsidRPr="001D00BC">
              <w:t>2</w:t>
            </w:r>
          </w:p>
          <w:p w:rsidR="001D00BC" w:rsidRPr="001D00BC" w:rsidRDefault="001D00BC" w:rsidP="00AF158B">
            <w:pPr>
              <w:jc w:val="center"/>
            </w:pPr>
            <w:r w:rsidRPr="001D00BC">
              <w:t>3</w:t>
            </w:r>
          </w:p>
          <w:p w:rsidR="001D00BC" w:rsidRDefault="0036306B" w:rsidP="0007396D">
            <w:pPr>
              <w:jc w:val="center"/>
            </w:pPr>
            <w:r>
              <w:t>3</w:t>
            </w:r>
          </w:p>
          <w:p w:rsidR="0036306B" w:rsidRPr="003A1645" w:rsidRDefault="0036306B" w:rsidP="0007396D">
            <w:pPr>
              <w:jc w:val="center"/>
              <w:rPr>
                <w:b/>
              </w:rPr>
            </w:pPr>
            <w:r>
              <w:t>4</w:t>
            </w:r>
          </w:p>
        </w:tc>
      </w:tr>
      <w:tr w:rsidR="0007396D" w:rsidTr="0007396D">
        <w:tc>
          <w:tcPr>
            <w:tcW w:w="4508" w:type="dxa"/>
          </w:tcPr>
          <w:p w:rsidR="0007396D" w:rsidRPr="003A1645" w:rsidRDefault="0007396D" w:rsidP="0007396D">
            <w:pPr>
              <w:jc w:val="center"/>
              <w:rPr>
                <w:b/>
              </w:rPr>
            </w:pPr>
            <w:r w:rsidRPr="003A1645">
              <w:rPr>
                <w:b/>
              </w:rPr>
              <w:t>Knowledge and skills which I consider to be important for my future career.</w:t>
            </w:r>
          </w:p>
        </w:tc>
        <w:tc>
          <w:tcPr>
            <w:tcW w:w="4508" w:type="dxa"/>
          </w:tcPr>
          <w:p w:rsidR="0007396D" w:rsidRPr="003A1645" w:rsidRDefault="0007396D" w:rsidP="0007396D">
            <w:pPr>
              <w:jc w:val="center"/>
              <w:rPr>
                <w:b/>
              </w:rPr>
            </w:pPr>
            <w:r w:rsidRPr="003A1645">
              <w:rPr>
                <w:b/>
              </w:rPr>
              <w:t>Ability rating (1-5).</w:t>
            </w:r>
          </w:p>
        </w:tc>
      </w:tr>
      <w:tr w:rsidR="0007396D" w:rsidTr="0007396D">
        <w:tc>
          <w:tcPr>
            <w:tcW w:w="4508" w:type="dxa"/>
          </w:tcPr>
          <w:p w:rsidR="0007396D" w:rsidRDefault="0007396D" w:rsidP="001D00BC">
            <w:pPr>
              <w:jc w:val="center"/>
            </w:pPr>
          </w:p>
          <w:p w:rsidR="001D00BC" w:rsidRDefault="001D00BC" w:rsidP="001D00BC">
            <w:pPr>
              <w:jc w:val="center"/>
            </w:pPr>
            <w:r w:rsidRPr="001D00BC">
              <w:t>Communication</w:t>
            </w:r>
          </w:p>
          <w:p w:rsidR="0036306B" w:rsidRPr="001D00BC" w:rsidRDefault="0036306B" w:rsidP="001D00BC">
            <w:pPr>
              <w:jc w:val="center"/>
            </w:pPr>
            <w:r>
              <w:t xml:space="preserve">IT Skills </w:t>
            </w:r>
          </w:p>
          <w:p w:rsidR="001D00BC" w:rsidRPr="001D00BC" w:rsidRDefault="001D00BC" w:rsidP="001D00BC">
            <w:pPr>
              <w:jc w:val="center"/>
            </w:pPr>
            <w:r w:rsidRPr="001D00BC">
              <w:t>Time management</w:t>
            </w:r>
          </w:p>
          <w:p w:rsidR="001D00BC" w:rsidRDefault="001D00BC" w:rsidP="001D00BC">
            <w:pPr>
              <w:jc w:val="center"/>
            </w:pPr>
            <w:r w:rsidRPr="001D00BC">
              <w:t>Marketing</w:t>
            </w:r>
          </w:p>
          <w:p w:rsidR="0036306B" w:rsidRPr="001D00BC" w:rsidRDefault="0036306B" w:rsidP="001D00BC">
            <w:pPr>
              <w:jc w:val="center"/>
            </w:pPr>
            <w:r>
              <w:t xml:space="preserve">Creativity </w:t>
            </w:r>
          </w:p>
          <w:p w:rsidR="001D00BC" w:rsidRDefault="001D00BC" w:rsidP="001D00BC">
            <w:pPr>
              <w:jc w:val="center"/>
            </w:pPr>
          </w:p>
        </w:tc>
        <w:tc>
          <w:tcPr>
            <w:tcW w:w="4508" w:type="dxa"/>
          </w:tcPr>
          <w:p w:rsidR="0007396D" w:rsidRDefault="0007396D" w:rsidP="001D00BC">
            <w:pPr>
              <w:jc w:val="center"/>
            </w:pPr>
          </w:p>
          <w:p w:rsidR="001D00BC" w:rsidRDefault="001D00BC" w:rsidP="001D00BC">
            <w:pPr>
              <w:jc w:val="center"/>
            </w:pPr>
            <w:r>
              <w:t>5</w:t>
            </w:r>
          </w:p>
          <w:p w:rsidR="001D00BC" w:rsidRDefault="00216AFE" w:rsidP="00AF158B">
            <w:pPr>
              <w:jc w:val="center"/>
            </w:pPr>
            <w:r>
              <w:t>3</w:t>
            </w:r>
          </w:p>
          <w:p w:rsidR="001D00BC" w:rsidRDefault="001C0529" w:rsidP="00AF158B">
            <w:pPr>
              <w:jc w:val="center"/>
            </w:pPr>
            <w:r>
              <w:t>4</w:t>
            </w:r>
          </w:p>
          <w:p w:rsidR="001D00BC" w:rsidRDefault="001D00BC" w:rsidP="001D00BC">
            <w:pPr>
              <w:jc w:val="center"/>
            </w:pPr>
            <w:r>
              <w:t>4</w:t>
            </w:r>
          </w:p>
          <w:p w:rsidR="0036306B" w:rsidRDefault="0036306B" w:rsidP="001D00BC">
            <w:pPr>
              <w:jc w:val="center"/>
            </w:pPr>
            <w:r>
              <w:t>5</w:t>
            </w:r>
          </w:p>
        </w:tc>
      </w:tr>
    </w:tbl>
    <w:p w:rsidR="00091D91" w:rsidRDefault="00BE7349" w:rsidP="00306834">
      <w:pPr>
        <w:jc w:val="both"/>
      </w:pPr>
      <w:r>
        <w:t>These</w:t>
      </w:r>
      <w:r w:rsidR="00160BFD">
        <w:t xml:space="preserve"> skills </w:t>
      </w:r>
      <w:r>
        <w:t>are what</w:t>
      </w:r>
      <w:r w:rsidR="00306834">
        <w:t xml:space="preserve"> I believe are </w:t>
      </w:r>
      <w:r w:rsidR="00160BFD">
        <w:t xml:space="preserve">important for my future career. </w:t>
      </w:r>
      <w:r w:rsidR="007F0103">
        <w:t>It has helped me</w:t>
      </w:r>
      <w:r w:rsidR="00306834">
        <w:t xml:space="preserve"> to</w:t>
      </w:r>
      <w:r w:rsidR="00160BFD">
        <w:t xml:space="preserve"> </w:t>
      </w:r>
      <w:r w:rsidR="000A1E5A">
        <w:t>determine</w:t>
      </w:r>
      <w:r w:rsidR="00160BFD">
        <w:t xml:space="preserve"> skills which I </w:t>
      </w:r>
      <w:r w:rsidR="00820BB5">
        <w:t>believe are important</w:t>
      </w:r>
      <w:r w:rsidR="00160BFD">
        <w:t xml:space="preserve"> to me in my current voluntary work, and it has helped me </w:t>
      </w:r>
      <w:r w:rsidR="0004202C">
        <w:t>to find out the</w:t>
      </w:r>
      <w:r w:rsidR="00160BFD">
        <w:t xml:space="preserve"> skills</w:t>
      </w:r>
      <w:r w:rsidR="0004202C">
        <w:t xml:space="preserve"> which</w:t>
      </w:r>
      <w:r w:rsidR="00160BFD">
        <w:t xml:space="preserve"> I may </w:t>
      </w:r>
      <w:r w:rsidR="0004202C">
        <w:t xml:space="preserve">need to improve on in </w:t>
      </w:r>
      <w:r w:rsidR="00820BB5">
        <w:t>my future business</w:t>
      </w:r>
      <w:r w:rsidR="00160BFD">
        <w:t xml:space="preserve">. </w:t>
      </w:r>
    </w:p>
    <w:p w:rsidR="0004202C" w:rsidRDefault="007F0103" w:rsidP="00306834">
      <w:pPr>
        <w:jc w:val="both"/>
      </w:pPr>
      <w:r>
        <w:t xml:space="preserve">For my communication skills, </w:t>
      </w:r>
      <w:r w:rsidR="00FE3B88">
        <w:t>I have</w:t>
      </w:r>
      <w:r w:rsidR="00AA36FA">
        <w:t xml:space="preserve"> rated myself as a 3 because</w:t>
      </w:r>
      <w:r>
        <w:t xml:space="preserve"> this is something I am confident in</w:t>
      </w:r>
      <w:r w:rsidR="00FE3B88">
        <w:t xml:space="preserve">. Communication </w:t>
      </w:r>
      <w:r w:rsidR="00785C6B">
        <w:t xml:space="preserve">is </w:t>
      </w:r>
      <w:r w:rsidR="00AF158B">
        <w:t xml:space="preserve">important </w:t>
      </w:r>
      <w:r w:rsidR="00FE3B88">
        <w:t xml:space="preserve">for my future career because I want to communicate with my customers and future employees effectively. </w:t>
      </w:r>
      <w:r w:rsidR="00A50777">
        <w:t xml:space="preserve">I can improve my ‘people skills’ </w:t>
      </w:r>
      <w:r w:rsidR="00FE3B88">
        <w:t xml:space="preserve">by </w:t>
      </w:r>
      <w:r w:rsidR="009519A9">
        <w:t xml:space="preserve">strengthening my verbal communication and body language. This can be done by regularly attending social events such as weddings </w:t>
      </w:r>
      <w:r w:rsidR="006B4AA6">
        <w:t xml:space="preserve">to interact with people better, </w:t>
      </w:r>
      <w:r w:rsidR="0004202C">
        <w:t xml:space="preserve">because this is </w:t>
      </w:r>
      <w:r w:rsidR="006B4AA6">
        <w:t xml:space="preserve">important </w:t>
      </w:r>
      <w:r w:rsidR="0004202C">
        <w:t xml:space="preserve">for my future career. </w:t>
      </w:r>
    </w:p>
    <w:p w:rsidR="00A66878" w:rsidRDefault="006B4AA6" w:rsidP="00306834">
      <w:pPr>
        <w:jc w:val="both"/>
      </w:pPr>
      <w:r>
        <w:t>I have r</w:t>
      </w:r>
      <w:r w:rsidR="00A66878">
        <w:t>ated my current I</w:t>
      </w:r>
      <w:r w:rsidR="00820BB5">
        <w:t>.</w:t>
      </w:r>
      <w:r w:rsidR="00A66878">
        <w:t>T skills as a 2</w:t>
      </w:r>
      <w:r>
        <w:t xml:space="preserve"> because I feel like I </w:t>
      </w:r>
      <w:r w:rsidR="00A66878">
        <w:t>am</w:t>
      </w:r>
      <w:r>
        <w:t xml:space="preserve"> unexperience</w:t>
      </w:r>
      <w:r w:rsidR="007F0103">
        <w:t xml:space="preserve">d in using computers. </w:t>
      </w:r>
      <w:r>
        <w:t>However,</w:t>
      </w:r>
      <w:r w:rsidR="00A66878">
        <w:t xml:space="preserve"> this is </w:t>
      </w:r>
      <w:r w:rsidR="007F0103">
        <w:t>important for my future career</w:t>
      </w:r>
      <w:r>
        <w:t xml:space="preserve"> in order to s</w:t>
      </w:r>
      <w:r w:rsidR="00A50777">
        <w:t>howcase my fruit displays</w:t>
      </w:r>
      <w:r>
        <w:t xml:space="preserve"> through social media platforms. </w:t>
      </w:r>
      <w:r w:rsidR="00A66878">
        <w:t>I am able to use Y</w:t>
      </w:r>
      <w:r w:rsidR="00A50777">
        <w:t xml:space="preserve">outube in my current </w:t>
      </w:r>
      <w:r w:rsidR="00A66878">
        <w:t xml:space="preserve">work as I watch tutorials for my fruit displays. </w:t>
      </w:r>
      <w:r w:rsidR="007F0103">
        <w:t xml:space="preserve">I can transfer this skill by watching </w:t>
      </w:r>
      <w:r w:rsidR="00A66878">
        <w:t xml:space="preserve">tutorials on how to use different devices. This </w:t>
      </w:r>
      <w:r w:rsidR="007F0103">
        <w:t>course will also develop my I</w:t>
      </w:r>
      <w:r w:rsidR="00820BB5">
        <w:t>.</w:t>
      </w:r>
      <w:r w:rsidR="007F0103">
        <w:t>T skills</w:t>
      </w:r>
      <w:r w:rsidR="00A66878">
        <w:t xml:space="preserve"> because we are required to access our work online. </w:t>
      </w:r>
    </w:p>
    <w:p w:rsidR="00E6242F" w:rsidRDefault="001C0529" w:rsidP="00306834">
      <w:pPr>
        <w:jc w:val="both"/>
      </w:pPr>
      <w:r>
        <w:t xml:space="preserve">For time management, I have given myself a 3 because I can improve this skill. </w:t>
      </w:r>
      <w:r w:rsidR="00160BFD">
        <w:t>I will im</w:t>
      </w:r>
      <w:r w:rsidR="005743CC">
        <w:t>prove my time management skills by organising mys</w:t>
      </w:r>
      <w:r>
        <w:t xml:space="preserve">elf better, </w:t>
      </w:r>
      <w:r w:rsidR="00160BFD">
        <w:t>I will also set task</w:t>
      </w:r>
      <w:r w:rsidR="005743CC">
        <w:t>s f</w:t>
      </w:r>
      <w:r>
        <w:t>or myself in a</w:t>
      </w:r>
      <w:r w:rsidR="00160BFD">
        <w:t xml:space="preserve"> timetable which</w:t>
      </w:r>
      <w:r w:rsidR="005743CC">
        <w:t xml:space="preserve"> will show</w:t>
      </w:r>
      <w:r>
        <w:t xml:space="preserve"> where I need to be at a certain time</w:t>
      </w:r>
      <w:r w:rsidR="005743CC">
        <w:t xml:space="preserve">. </w:t>
      </w:r>
      <w:r>
        <w:t xml:space="preserve"> The timetable will help me plan ahead. </w:t>
      </w:r>
    </w:p>
    <w:p w:rsidR="00632286" w:rsidRDefault="00820BB5" w:rsidP="00306834">
      <w:pPr>
        <w:jc w:val="both"/>
      </w:pPr>
      <w:r>
        <w:t xml:space="preserve">Due to having </w:t>
      </w:r>
      <w:r w:rsidR="00632286">
        <w:t>a lack of experience in my I</w:t>
      </w:r>
      <w:r>
        <w:t>.</w:t>
      </w:r>
      <w:r w:rsidR="00632286">
        <w:t>T skills, I have rated my marketing skills as 3. I am currently able to market my fruit displays through Whatsapp and ‘word of mouth’.</w:t>
      </w:r>
      <w:r w:rsidR="004667D8">
        <w:t xml:space="preserve"> I can improve </w:t>
      </w:r>
      <w:r w:rsidR="00632286">
        <w:t xml:space="preserve">by creating social media accounts and gaining a following by promoting my work. I can also create business cards and </w:t>
      </w:r>
      <w:r w:rsidR="004667D8">
        <w:t xml:space="preserve">posters online, and distribute them at functions. This will help me reach out to a higher number of potential customers. </w:t>
      </w:r>
    </w:p>
    <w:p w:rsidR="002E0537" w:rsidRDefault="00A34D56" w:rsidP="002E0537">
      <w:pPr>
        <w:jc w:val="both"/>
      </w:pPr>
      <w:r>
        <w:lastRenderedPageBreak/>
        <w:t>Finally, I believe that my creativity skills a</w:t>
      </w:r>
      <w:r w:rsidR="00235495">
        <w:t>re high. To improve</w:t>
      </w:r>
      <w:r>
        <w:t xml:space="preserve"> these skills</w:t>
      </w:r>
      <w:r w:rsidR="00235495">
        <w:t>,</w:t>
      </w:r>
      <w:r>
        <w:t xml:space="preserve"> I can take inspiration from other people in the same field. I can also practice doing my fruit displays. Youtube will also help as there are many fruit carving tutor</w:t>
      </w:r>
      <w:r w:rsidR="002E0537">
        <w:t>ials online.</w:t>
      </w:r>
    </w:p>
    <w:p w:rsidR="002E0537" w:rsidRDefault="002E0537" w:rsidP="002E0537">
      <w:pPr>
        <w:pStyle w:val="Heading2"/>
      </w:pPr>
      <w:bookmarkStart w:id="23" w:name="_Toc33106685"/>
      <w:r>
        <w:t>Maslow’s Hierarchy of needs</w:t>
      </w:r>
      <w:bookmarkEnd w:id="23"/>
      <w:r>
        <w:t xml:space="preserve"> </w:t>
      </w:r>
    </w:p>
    <w:p w:rsidR="00672D8D" w:rsidRDefault="00672D8D" w:rsidP="0018086B">
      <w:pPr>
        <w:jc w:val="both"/>
      </w:pPr>
      <w:r>
        <w:rPr>
          <w:noProof/>
          <w:lang w:eastAsia="en-GB"/>
        </w:rPr>
        <w:drawing>
          <wp:anchor distT="0" distB="0" distL="114300" distR="114300" simplePos="0" relativeHeight="251666432" behindDoc="0" locked="0" layoutInCell="1" allowOverlap="1" wp14:anchorId="08E758D9" wp14:editId="2E48406B">
            <wp:simplePos x="0" y="0"/>
            <wp:positionH relativeFrom="margin">
              <wp:posOffset>1333500</wp:posOffset>
            </wp:positionH>
            <wp:positionV relativeFrom="paragraph">
              <wp:posOffset>300990</wp:posOffset>
            </wp:positionV>
            <wp:extent cx="2981325" cy="221869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1325" cy="2218690"/>
                    </a:xfrm>
                    <a:prstGeom prst="rect">
                      <a:avLst/>
                    </a:prstGeom>
                  </pic:spPr>
                </pic:pic>
              </a:graphicData>
            </a:graphic>
            <wp14:sizeRelH relativeFrom="page">
              <wp14:pctWidth>0</wp14:pctWidth>
            </wp14:sizeRelH>
            <wp14:sizeRelV relativeFrom="page">
              <wp14:pctHeight>0</wp14:pctHeight>
            </wp14:sizeRelV>
          </wp:anchor>
        </w:drawing>
      </w:r>
      <w:r w:rsidR="002E0537">
        <w:t xml:space="preserve">A </w:t>
      </w:r>
      <w:r>
        <w:t>model for self- awareness is Abraham</w:t>
      </w:r>
      <w:r w:rsidR="002E0537">
        <w:t xml:space="preserve"> Maslow’s</w:t>
      </w:r>
      <w:r>
        <w:t>,</w:t>
      </w:r>
      <w:r w:rsidR="002E0537">
        <w:t xml:space="preserve"> (</w:t>
      </w:r>
      <w:r w:rsidR="002E0537" w:rsidRPr="0018086B">
        <w:t>1943)</w:t>
      </w:r>
      <w:r w:rsidR="0018086B" w:rsidRPr="0018086B">
        <w:t>, hierarchy of needs. The hierarchy of needs</w:t>
      </w:r>
      <w:r w:rsidR="0018086B">
        <w:t xml:space="preserve"> studies</w:t>
      </w:r>
      <w:r w:rsidR="0018086B" w:rsidRPr="0018086B">
        <w:t xml:space="preserve"> several categories </w:t>
      </w:r>
      <w:r w:rsidR="00DF3D7B">
        <w:t>that are compacted into</w:t>
      </w:r>
      <w:r w:rsidR="0018086B" w:rsidRPr="0018086B">
        <w:t xml:space="preserve"> five tiers.</w:t>
      </w:r>
      <w:r w:rsidR="0018086B">
        <w:t xml:space="preserve"> </w:t>
      </w:r>
      <w:r w:rsidR="0018086B" w:rsidRPr="0018086B">
        <w:t xml:space="preserve">The </w:t>
      </w:r>
      <w:r w:rsidR="0018086B">
        <w:t>purpose</w:t>
      </w:r>
      <w:r w:rsidR="00DF3D7B">
        <w:t xml:space="preserve"> of the theory is </w:t>
      </w:r>
      <w:r w:rsidR="0018086B" w:rsidRPr="0018086B">
        <w:t xml:space="preserve">to </w:t>
      </w:r>
      <w:r w:rsidR="00DF3D7B" w:rsidRPr="0018086B">
        <w:t>inspire</w:t>
      </w:r>
      <w:r w:rsidR="0018086B" w:rsidRPr="0018086B">
        <w:t xml:space="preserve"> </w:t>
      </w:r>
      <w:r w:rsidR="00DF3D7B">
        <w:t>peoples’</w:t>
      </w:r>
      <w:r w:rsidR="0018086B" w:rsidRPr="0018086B">
        <w:t xml:space="preserve"> basic needs. </w:t>
      </w:r>
      <w:r w:rsidR="00DF3D7B">
        <w:t>A person must ‘climb’ and meet each need before moving up to the next.</w:t>
      </w:r>
      <w:r w:rsidR="0018086B" w:rsidRPr="0018086B">
        <w:t xml:space="preserve"> (Pratap, 2016 &amp; Mark, 2014).</w:t>
      </w:r>
    </w:p>
    <w:p w:rsidR="00DF3D7B" w:rsidRDefault="00DF3D7B" w:rsidP="00EB069F">
      <w:pPr>
        <w:jc w:val="both"/>
      </w:pPr>
      <w:r>
        <w:t xml:space="preserve">After </w:t>
      </w:r>
      <w:r w:rsidR="00B13101">
        <w:t>analysing</w:t>
      </w:r>
      <w:r>
        <w:t xml:space="preserve"> the </w:t>
      </w:r>
      <w:r w:rsidR="00B13101">
        <w:t>model,</w:t>
      </w:r>
      <w:r>
        <w:t xml:space="preserve"> I believe that I am currently on the level of </w:t>
      </w:r>
      <w:r w:rsidR="00B13101">
        <w:t>“safety and security” which is a low level of the pyramid and so I will utilise Johari’s window to assist me in reaching “self- actualization” as it similarly emphasizes on self-improvement.</w:t>
      </w:r>
    </w:p>
    <w:p w:rsidR="00B13101" w:rsidRDefault="00B452D0" w:rsidP="00B13101">
      <w:pPr>
        <w:pStyle w:val="Heading3"/>
      </w:pPr>
      <w:bookmarkStart w:id="24" w:name="_Toc33106686"/>
      <w:r>
        <w:t xml:space="preserve">Ingram and Luft: </w:t>
      </w:r>
      <w:r w:rsidR="00B13101">
        <w:t>Johari’s Window</w:t>
      </w:r>
      <w:bookmarkEnd w:id="24"/>
    </w:p>
    <w:p w:rsidR="00B13101" w:rsidRDefault="00B13101" w:rsidP="00B13101">
      <w:pPr>
        <w:jc w:val="both"/>
        <w:rPr>
          <w:shd w:val="clear" w:color="auto" w:fill="FEFEFE"/>
        </w:rPr>
      </w:pPr>
      <w:r>
        <w:rPr>
          <w:shd w:val="clear" w:color="auto" w:fill="FEFEFE"/>
        </w:rPr>
        <w:t>The Johari Window offers a chance for building trust and self-awareness as it asks us to be more clear and open when analysing our soft skills as well as request</w:t>
      </w:r>
      <w:r w:rsidR="00B452D0">
        <w:rPr>
          <w:shd w:val="clear" w:color="auto" w:fill="FEFEFE"/>
        </w:rPr>
        <w:t>ing</w:t>
      </w:r>
      <w:r>
        <w:rPr>
          <w:shd w:val="clear" w:color="auto" w:fill="FEFEFE"/>
        </w:rPr>
        <w:t xml:space="preserve"> for feedback from others by completing the four quadrants below.  (McGrath, 2015). </w:t>
      </w:r>
    </w:p>
    <w:p w:rsidR="00BC723A" w:rsidRPr="004778D4" w:rsidRDefault="00B13101" w:rsidP="00BC723A">
      <w:pPr>
        <w:pStyle w:val="NormalWeb"/>
        <w:shd w:val="clear" w:color="auto" w:fill="FFFFFF"/>
        <w:spacing w:before="0" w:beforeAutospacing="0" w:after="285" w:afterAutospacing="0"/>
        <w:jc w:val="both"/>
        <w:rPr>
          <w:rFonts w:asciiTheme="minorHAnsi" w:hAnsiTheme="minorHAnsi" w:cstheme="minorHAnsi"/>
          <w:sz w:val="22"/>
          <w:szCs w:val="22"/>
        </w:rPr>
      </w:pPr>
      <w:r w:rsidRPr="009C58AA">
        <w:rPr>
          <w:rFonts w:asciiTheme="minorHAnsi" w:hAnsiTheme="minorHAnsi" w:cstheme="minorHAnsi"/>
          <w:noProof/>
        </w:rPr>
        <w:drawing>
          <wp:anchor distT="0" distB="0" distL="114300" distR="114300" simplePos="0" relativeHeight="251668480" behindDoc="0" locked="0" layoutInCell="1" allowOverlap="1" wp14:anchorId="24DC1C91" wp14:editId="2B40BC65">
            <wp:simplePos x="0" y="0"/>
            <wp:positionH relativeFrom="margin">
              <wp:align>center</wp:align>
            </wp:positionH>
            <wp:positionV relativeFrom="paragraph">
              <wp:posOffset>6350</wp:posOffset>
            </wp:positionV>
            <wp:extent cx="4400550" cy="2525395"/>
            <wp:effectExtent l="0" t="0" r="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le-page1-1-500x287.jpg"/>
                    <pic:cNvPicPr/>
                  </pic:nvPicPr>
                  <pic:blipFill>
                    <a:blip r:embed="rId13">
                      <a:extLst>
                        <a:ext uri="{28A0092B-C50C-407E-A947-70E740481C1C}">
                          <a14:useLocalDpi xmlns:a14="http://schemas.microsoft.com/office/drawing/2010/main" val="0"/>
                        </a:ext>
                      </a:extLst>
                    </a:blip>
                    <a:stretch>
                      <a:fillRect/>
                    </a:stretch>
                  </pic:blipFill>
                  <pic:spPr>
                    <a:xfrm>
                      <a:off x="0" y="0"/>
                      <a:ext cx="4400550" cy="2525395"/>
                    </a:xfrm>
                    <a:prstGeom prst="rect">
                      <a:avLst/>
                    </a:prstGeom>
                  </pic:spPr>
                </pic:pic>
              </a:graphicData>
            </a:graphic>
            <wp14:sizeRelH relativeFrom="page">
              <wp14:pctWidth>0</wp14:pctWidth>
            </wp14:sizeRelH>
            <wp14:sizeRelV relativeFrom="page">
              <wp14:pctHeight>0</wp14:pctHeight>
            </wp14:sizeRelV>
          </wp:anchor>
        </w:drawing>
      </w:r>
      <w:r w:rsidR="00B452D0" w:rsidRPr="009C58AA">
        <w:rPr>
          <w:rFonts w:asciiTheme="minorHAnsi" w:hAnsiTheme="minorHAnsi" w:cstheme="minorHAnsi"/>
          <w:shd w:val="clear" w:color="auto" w:fill="FEFEFE"/>
        </w:rPr>
        <w:t>I</w:t>
      </w:r>
      <w:r w:rsidR="00B452D0" w:rsidRPr="009C58AA">
        <w:rPr>
          <w:rFonts w:asciiTheme="majorHAnsi" w:hAnsiTheme="majorHAnsi" w:cstheme="majorHAnsi"/>
          <w:shd w:val="clear" w:color="auto" w:fill="FEFEFE"/>
        </w:rPr>
        <w:t xml:space="preserve"> </w:t>
      </w:r>
      <w:r w:rsidR="00B452D0" w:rsidRPr="009C58AA">
        <w:rPr>
          <w:rFonts w:asciiTheme="minorHAnsi" w:hAnsiTheme="minorHAnsi" w:cstheme="minorHAnsi"/>
          <w:sz w:val="22"/>
          <w:szCs w:val="22"/>
        </w:rPr>
        <w:t>trust that this tool will allow me to use my communication skills in hope to develop</w:t>
      </w:r>
      <w:r w:rsidR="00BD2C2C" w:rsidRPr="009C58AA">
        <w:rPr>
          <w:rFonts w:asciiTheme="minorHAnsi" w:hAnsiTheme="minorHAnsi" w:cstheme="minorHAnsi"/>
          <w:sz w:val="22"/>
          <w:szCs w:val="22"/>
        </w:rPr>
        <w:t xml:space="preserve"> and evaluate</w:t>
      </w:r>
      <w:r w:rsidR="00B452D0" w:rsidRPr="009C58AA">
        <w:rPr>
          <w:rFonts w:asciiTheme="minorHAnsi" w:hAnsiTheme="minorHAnsi" w:cstheme="minorHAnsi"/>
          <w:sz w:val="22"/>
          <w:szCs w:val="22"/>
        </w:rPr>
        <w:t xml:space="preserve"> my </w:t>
      </w:r>
      <w:r w:rsidR="00BD2C2C" w:rsidRPr="009C58AA">
        <w:rPr>
          <w:rFonts w:asciiTheme="minorHAnsi" w:hAnsiTheme="minorHAnsi" w:cstheme="minorHAnsi"/>
          <w:sz w:val="22"/>
          <w:szCs w:val="22"/>
        </w:rPr>
        <w:t xml:space="preserve">strengths and weaknesses within my </w:t>
      </w:r>
      <w:r w:rsidR="00B452D0" w:rsidRPr="009C58AA">
        <w:rPr>
          <w:rFonts w:asciiTheme="minorHAnsi" w:hAnsiTheme="minorHAnsi" w:cstheme="minorHAnsi"/>
          <w:sz w:val="22"/>
          <w:szCs w:val="22"/>
        </w:rPr>
        <w:t>proposed business.</w:t>
      </w:r>
      <w:r w:rsidR="00F41D6A" w:rsidRPr="009C58AA">
        <w:rPr>
          <w:rFonts w:asciiTheme="minorHAnsi" w:hAnsiTheme="minorHAnsi" w:cstheme="minorHAnsi"/>
          <w:sz w:val="22"/>
          <w:szCs w:val="22"/>
        </w:rPr>
        <w:t xml:space="preserve"> </w:t>
      </w:r>
      <w:r w:rsidR="00BD2C2C" w:rsidRPr="009C58AA">
        <w:rPr>
          <w:rFonts w:asciiTheme="minorHAnsi" w:hAnsiTheme="minorHAnsi" w:cstheme="minorHAnsi"/>
          <w:sz w:val="22"/>
          <w:szCs w:val="22"/>
        </w:rPr>
        <w:t xml:space="preserve">As well as assist me in moving to the top of the hierarchy of needs. </w:t>
      </w:r>
      <w:r w:rsidR="00F41D6A" w:rsidRPr="009C58AA">
        <w:rPr>
          <w:rFonts w:asciiTheme="minorHAnsi" w:hAnsiTheme="minorHAnsi" w:cstheme="minorHAnsi"/>
          <w:sz w:val="22"/>
          <w:szCs w:val="22"/>
        </w:rPr>
        <w:t xml:space="preserve">An example </w:t>
      </w:r>
      <w:r w:rsidR="00BD2C2C" w:rsidRPr="009C58AA">
        <w:rPr>
          <w:rFonts w:asciiTheme="minorHAnsi" w:hAnsiTheme="minorHAnsi" w:cstheme="minorHAnsi"/>
          <w:sz w:val="22"/>
          <w:szCs w:val="22"/>
        </w:rPr>
        <w:t xml:space="preserve">would be to reduce any “blind areas” in my products using </w:t>
      </w:r>
      <w:r w:rsidR="00BD2C2C" w:rsidRPr="009C58AA">
        <w:rPr>
          <w:rFonts w:asciiTheme="minorHAnsi" w:hAnsiTheme="minorHAnsi" w:cstheme="minorHAnsi"/>
          <w:sz w:val="22"/>
          <w:szCs w:val="22"/>
        </w:rPr>
        <w:lastRenderedPageBreak/>
        <w:t>feedback from customers. Also, it can help me be aware of</w:t>
      </w:r>
      <w:r w:rsidR="00EB069F">
        <w:rPr>
          <w:rFonts w:asciiTheme="minorHAnsi" w:hAnsiTheme="minorHAnsi" w:cstheme="minorHAnsi"/>
          <w:sz w:val="22"/>
          <w:szCs w:val="22"/>
        </w:rPr>
        <w:t xml:space="preserve"> any</w:t>
      </w:r>
      <w:r w:rsidR="00BD2C2C" w:rsidRPr="009C58AA">
        <w:rPr>
          <w:rFonts w:asciiTheme="minorHAnsi" w:hAnsiTheme="minorHAnsi" w:cstheme="minorHAnsi"/>
          <w:sz w:val="22"/>
          <w:szCs w:val="22"/>
        </w:rPr>
        <w:t xml:space="preserve"> competition</w:t>
      </w:r>
      <w:r w:rsidR="00EB069F">
        <w:rPr>
          <w:rFonts w:asciiTheme="minorHAnsi" w:hAnsiTheme="minorHAnsi" w:cstheme="minorHAnsi"/>
          <w:sz w:val="22"/>
          <w:szCs w:val="22"/>
        </w:rPr>
        <w:t xml:space="preserve"> along with their skills and techniques</w:t>
      </w:r>
      <w:r w:rsidR="00BD2C2C" w:rsidRPr="009C58AA">
        <w:rPr>
          <w:rFonts w:asciiTheme="minorHAnsi" w:hAnsiTheme="minorHAnsi" w:cstheme="minorHAnsi"/>
          <w:sz w:val="22"/>
          <w:szCs w:val="22"/>
        </w:rPr>
        <w:t xml:space="preserve"> that customers may prefer.</w:t>
      </w:r>
    </w:p>
    <w:p w:rsidR="002B6C7D" w:rsidRPr="00BC723A" w:rsidRDefault="002B6C7D" w:rsidP="00BC723A">
      <w:pPr>
        <w:pStyle w:val="Heading2"/>
        <w:rPr>
          <w:rFonts w:ascii="Georgia" w:hAnsi="Georgia"/>
          <w:color w:val="222222"/>
        </w:rPr>
      </w:pPr>
      <w:bookmarkStart w:id="25" w:name="_Toc33106687"/>
      <w:r>
        <w:t>Learning style questionnaires</w:t>
      </w:r>
      <w:bookmarkEnd w:id="25"/>
    </w:p>
    <w:p w:rsidR="00E6242F" w:rsidRDefault="00E6242F" w:rsidP="00752AE9">
      <w:pPr>
        <w:jc w:val="both"/>
        <w:rPr>
          <w:lang w:val="en" w:eastAsia="en-GB"/>
        </w:rPr>
      </w:pPr>
      <w:r w:rsidRPr="00707364">
        <w:rPr>
          <w:lang w:val="en" w:eastAsia="en-GB"/>
        </w:rPr>
        <w:t xml:space="preserve">To start </w:t>
      </w:r>
      <w:r w:rsidR="002B6C7D">
        <w:rPr>
          <w:lang w:val="en" w:eastAsia="en-GB"/>
        </w:rPr>
        <w:t>off my development process two</w:t>
      </w:r>
      <w:r w:rsidRPr="00707364">
        <w:rPr>
          <w:lang w:val="en" w:eastAsia="en-GB"/>
        </w:rPr>
        <w:t xml:space="preserve"> questionnaires were completed</w:t>
      </w:r>
      <w:r w:rsidR="002B6C7D">
        <w:rPr>
          <w:lang w:val="en" w:eastAsia="en-GB"/>
        </w:rPr>
        <w:t xml:space="preserve">; Honey and Mumford </w:t>
      </w:r>
      <w:r w:rsidR="00114C3F">
        <w:rPr>
          <w:lang w:val="en" w:eastAsia="en-GB"/>
        </w:rPr>
        <w:t xml:space="preserve">(Appendix 1). </w:t>
      </w:r>
      <w:r w:rsidR="002B6C7D">
        <w:rPr>
          <w:lang w:val="en" w:eastAsia="en-GB"/>
        </w:rPr>
        <w:t>and VARK</w:t>
      </w:r>
      <w:r w:rsidR="00114C3F">
        <w:rPr>
          <w:lang w:val="en" w:eastAsia="en-GB"/>
        </w:rPr>
        <w:t>, (Appendix 2)</w:t>
      </w:r>
      <w:r w:rsidR="002B6C7D">
        <w:rPr>
          <w:lang w:val="en" w:eastAsia="en-GB"/>
        </w:rPr>
        <w:t xml:space="preserve">. The </w:t>
      </w:r>
      <w:r w:rsidR="004778D4">
        <w:rPr>
          <w:lang w:val="en" w:eastAsia="en-GB"/>
        </w:rPr>
        <w:t>conclusion</w:t>
      </w:r>
      <w:r w:rsidR="002B6C7D">
        <w:rPr>
          <w:lang w:val="en" w:eastAsia="en-GB"/>
        </w:rPr>
        <w:t xml:space="preserve"> of each questionnaire </w:t>
      </w:r>
      <w:r w:rsidR="00C90B4C">
        <w:rPr>
          <w:lang w:val="en" w:eastAsia="en-GB"/>
        </w:rPr>
        <w:t>allowed</w:t>
      </w:r>
      <w:r w:rsidR="002B6C7D">
        <w:rPr>
          <w:lang w:val="en" w:eastAsia="en-GB"/>
        </w:rPr>
        <w:t xml:space="preserve"> me to form </w:t>
      </w:r>
      <w:r w:rsidRPr="00707364">
        <w:rPr>
          <w:lang w:val="en" w:eastAsia="en-GB"/>
        </w:rPr>
        <w:t xml:space="preserve">a better understanding of the reasons behind my thought process and actions. </w:t>
      </w:r>
    </w:p>
    <w:p w:rsidR="002B6C7D" w:rsidRPr="00707364" w:rsidRDefault="000B397F" w:rsidP="00CB2417">
      <w:pPr>
        <w:pStyle w:val="Heading3"/>
        <w:rPr>
          <w:rFonts w:eastAsia="Times New Roman"/>
          <w:lang w:val="en" w:eastAsia="en-GB"/>
        </w:rPr>
      </w:pPr>
      <w:bookmarkStart w:id="26" w:name="_Toc33106688"/>
      <w:r>
        <w:rPr>
          <w:rFonts w:eastAsia="Times New Roman"/>
          <w:lang w:val="en" w:eastAsia="en-GB"/>
        </w:rPr>
        <w:t>Honey and Mumford: learning styles questionnaire</w:t>
      </w:r>
      <w:bookmarkEnd w:id="26"/>
    </w:p>
    <w:p w:rsidR="001A0E9C" w:rsidRDefault="008F7839" w:rsidP="00752AE9">
      <w:pPr>
        <w:jc w:val="both"/>
        <w:rPr>
          <w:lang w:val="en" w:eastAsia="en-GB"/>
        </w:rPr>
      </w:pPr>
      <w:r>
        <w:rPr>
          <w:lang w:val="en" w:eastAsia="en-GB"/>
        </w:rPr>
        <w:t xml:space="preserve">After </w:t>
      </w:r>
      <w:r w:rsidR="00F97E14">
        <w:rPr>
          <w:lang w:val="en" w:eastAsia="en-GB"/>
        </w:rPr>
        <w:t>studying</w:t>
      </w:r>
      <w:r w:rsidR="00E6242F" w:rsidRPr="00707364">
        <w:rPr>
          <w:lang w:val="en" w:eastAsia="en-GB"/>
        </w:rPr>
        <w:t xml:space="preserve"> </w:t>
      </w:r>
      <w:r>
        <w:rPr>
          <w:lang w:val="en" w:eastAsia="en-GB"/>
        </w:rPr>
        <w:t>my results, I had scored the highest as a ‘reflector’, with a</w:t>
      </w:r>
      <w:r w:rsidR="00E6242F" w:rsidRPr="00707364">
        <w:rPr>
          <w:lang w:val="en" w:eastAsia="en-GB"/>
        </w:rPr>
        <w:t xml:space="preserve"> </w:t>
      </w:r>
      <w:r w:rsidRPr="00707364">
        <w:rPr>
          <w:lang w:val="en" w:eastAsia="en-GB"/>
        </w:rPr>
        <w:t>total</w:t>
      </w:r>
      <w:r w:rsidR="00E6242F" w:rsidRPr="00707364">
        <w:rPr>
          <w:lang w:val="en" w:eastAsia="en-GB"/>
        </w:rPr>
        <w:t xml:space="preserve"> of fifteen out of </w:t>
      </w:r>
      <w:r>
        <w:rPr>
          <w:lang w:val="en" w:eastAsia="en-GB"/>
        </w:rPr>
        <w:t xml:space="preserve">a possible </w:t>
      </w:r>
      <w:r w:rsidR="00E6242F" w:rsidRPr="00707364">
        <w:rPr>
          <w:lang w:val="en" w:eastAsia="en-GB"/>
        </w:rPr>
        <w:t>twent</w:t>
      </w:r>
      <w:r w:rsidR="0077604D">
        <w:rPr>
          <w:lang w:val="en" w:eastAsia="en-GB"/>
        </w:rPr>
        <w:t>y.</w:t>
      </w:r>
      <w:r w:rsidR="00124A54">
        <w:rPr>
          <w:lang w:val="en" w:eastAsia="en-GB"/>
        </w:rPr>
        <w:t xml:space="preserve"> </w:t>
      </w:r>
      <w:r w:rsidR="0077604D">
        <w:rPr>
          <w:lang w:val="en" w:eastAsia="en-GB"/>
        </w:rPr>
        <w:t xml:space="preserve">There is further perspective that </w:t>
      </w:r>
      <w:r w:rsidR="0077604D" w:rsidRPr="00707364">
        <w:rPr>
          <w:lang w:val="en" w:eastAsia="en-GB"/>
        </w:rPr>
        <w:t>as</w:t>
      </w:r>
      <w:r w:rsidR="0077604D">
        <w:rPr>
          <w:lang w:val="en" w:eastAsia="en-GB"/>
        </w:rPr>
        <w:t xml:space="preserve">sess many </w:t>
      </w:r>
      <w:r w:rsidR="00E6242F" w:rsidRPr="00707364">
        <w:rPr>
          <w:lang w:val="en" w:eastAsia="en-GB"/>
        </w:rPr>
        <w:t>strengths and weaknesses</w:t>
      </w:r>
      <w:r w:rsidR="0077604D">
        <w:rPr>
          <w:lang w:val="en" w:eastAsia="en-GB"/>
        </w:rPr>
        <w:t xml:space="preserve">, an example of a strength of a reflector </w:t>
      </w:r>
      <w:r w:rsidR="00FB7815">
        <w:rPr>
          <w:lang w:val="en" w:eastAsia="en-GB"/>
        </w:rPr>
        <w:t xml:space="preserve">that I believe is important to me </w:t>
      </w:r>
      <w:r w:rsidR="0077604D">
        <w:rPr>
          <w:lang w:val="en" w:eastAsia="en-GB"/>
        </w:rPr>
        <w:t>is the ability to “stand back from events and listen/observe”.</w:t>
      </w:r>
      <w:r w:rsidR="00E6242F" w:rsidRPr="00707364">
        <w:rPr>
          <w:lang w:val="en" w:eastAsia="en-GB"/>
        </w:rPr>
        <w:t xml:space="preserve"> I </w:t>
      </w:r>
      <w:r w:rsidR="00F97E14">
        <w:rPr>
          <w:lang w:val="en" w:eastAsia="en-GB"/>
        </w:rPr>
        <w:t>often try to understand others point of view</w:t>
      </w:r>
      <w:r w:rsidR="001A0E9C">
        <w:rPr>
          <w:lang w:val="en" w:eastAsia="en-GB"/>
        </w:rPr>
        <w:t xml:space="preserve"> by carefully listening</w:t>
      </w:r>
      <w:r w:rsidR="00F97E14">
        <w:rPr>
          <w:lang w:val="en" w:eastAsia="en-GB"/>
        </w:rPr>
        <w:t xml:space="preserve"> and </w:t>
      </w:r>
      <w:r w:rsidR="001A0E9C">
        <w:rPr>
          <w:lang w:val="en" w:eastAsia="en-GB"/>
        </w:rPr>
        <w:t xml:space="preserve">considering all angles before I come to a conclusion as this lessens unfairness. </w:t>
      </w:r>
    </w:p>
    <w:p w:rsidR="00E6242F" w:rsidRDefault="00E6242F" w:rsidP="00752AE9">
      <w:pPr>
        <w:jc w:val="both"/>
        <w:rPr>
          <w:lang w:val="en" w:eastAsia="en-GB"/>
        </w:rPr>
      </w:pPr>
      <w:r w:rsidRPr="00707364">
        <w:rPr>
          <w:lang w:val="en" w:eastAsia="en-GB"/>
        </w:rPr>
        <w:t xml:space="preserve">A </w:t>
      </w:r>
      <w:r w:rsidR="001A0E9C">
        <w:rPr>
          <w:lang w:val="en" w:eastAsia="en-GB"/>
        </w:rPr>
        <w:t>weakness that is common within r</w:t>
      </w:r>
      <w:r w:rsidRPr="00707364">
        <w:rPr>
          <w:lang w:val="en" w:eastAsia="en-GB"/>
        </w:rPr>
        <w:t xml:space="preserve">eflectors is </w:t>
      </w:r>
      <w:r w:rsidR="00DB5FD4">
        <w:rPr>
          <w:lang w:val="en" w:eastAsia="en-GB"/>
        </w:rPr>
        <w:t xml:space="preserve">being </w:t>
      </w:r>
      <w:r w:rsidR="00BA782F">
        <w:rPr>
          <w:lang w:val="en" w:eastAsia="en-GB"/>
        </w:rPr>
        <w:t>slow to reach a decision</w:t>
      </w:r>
      <w:r w:rsidRPr="00707364">
        <w:rPr>
          <w:lang w:val="en" w:eastAsia="en-GB"/>
        </w:rPr>
        <w:t xml:space="preserve">. </w:t>
      </w:r>
      <w:r w:rsidR="001A0E9C">
        <w:rPr>
          <w:lang w:val="en" w:eastAsia="en-GB"/>
        </w:rPr>
        <w:t xml:space="preserve">I generally take my time when making up my mind </w:t>
      </w:r>
      <w:r w:rsidR="00DB5FD4">
        <w:rPr>
          <w:lang w:val="en" w:eastAsia="en-GB"/>
        </w:rPr>
        <w:t>as I believe this helps me avoid taking risks which links with not being assertive.</w:t>
      </w:r>
    </w:p>
    <w:p w:rsidR="00044BA8" w:rsidRDefault="00044BA8" w:rsidP="00044BA8">
      <w:pPr>
        <w:pStyle w:val="Heading4"/>
        <w:rPr>
          <w:lang w:val="en" w:eastAsia="en-GB"/>
        </w:rPr>
      </w:pPr>
      <w:r>
        <w:rPr>
          <w:lang w:val="en" w:eastAsia="en-GB"/>
        </w:rPr>
        <w:t>Kolb’s experimental learning life cycle (1948)</w:t>
      </w:r>
    </w:p>
    <w:p w:rsidR="00C3272A" w:rsidRDefault="00044BA8" w:rsidP="00044BA8">
      <w:pPr>
        <w:jc w:val="both"/>
        <w:rPr>
          <w:shd w:val="clear" w:color="auto" w:fill="FFFFFF"/>
        </w:rPr>
      </w:pPr>
      <w:r>
        <w:rPr>
          <w:noProof/>
          <w:lang w:eastAsia="en-GB"/>
        </w:rPr>
        <w:drawing>
          <wp:anchor distT="0" distB="0" distL="114300" distR="114300" simplePos="0" relativeHeight="251670528" behindDoc="0" locked="0" layoutInCell="1" allowOverlap="1" wp14:anchorId="6D8840BC" wp14:editId="1F286888">
            <wp:simplePos x="0" y="0"/>
            <wp:positionH relativeFrom="margin">
              <wp:align>center</wp:align>
            </wp:positionH>
            <wp:positionV relativeFrom="paragraph">
              <wp:posOffset>471805</wp:posOffset>
            </wp:positionV>
            <wp:extent cx="2935605" cy="22491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rning-kolb.jpg"/>
                    <pic:cNvPicPr/>
                  </pic:nvPicPr>
                  <pic:blipFill>
                    <a:blip r:embed="rId14">
                      <a:extLst>
                        <a:ext uri="{28A0092B-C50C-407E-A947-70E740481C1C}">
                          <a14:useLocalDpi xmlns:a14="http://schemas.microsoft.com/office/drawing/2010/main" val="0"/>
                        </a:ext>
                      </a:extLst>
                    </a:blip>
                    <a:stretch>
                      <a:fillRect/>
                    </a:stretch>
                  </pic:blipFill>
                  <pic:spPr>
                    <a:xfrm>
                      <a:off x="0" y="0"/>
                      <a:ext cx="2935605" cy="2249170"/>
                    </a:xfrm>
                    <a:prstGeom prst="rect">
                      <a:avLst/>
                    </a:prstGeom>
                  </pic:spPr>
                </pic:pic>
              </a:graphicData>
            </a:graphic>
            <wp14:sizeRelH relativeFrom="page">
              <wp14:pctWidth>0</wp14:pctWidth>
            </wp14:sizeRelH>
            <wp14:sizeRelV relativeFrom="page">
              <wp14:pctHeight>0</wp14:pctHeight>
            </wp14:sizeRelV>
          </wp:anchor>
        </w:drawing>
      </w:r>
      <w:r>
        <w:rPr>
          <w:shd w:val="clear" w:color="auto" w:fill="FFFFFF"/>
        </w:rPr>
        <w:t>Similarly, Kolb's learning theory (1978), expresses four different learning styles, that are constructed by the four-stage learning cycle (see below). Kolb, (2014), explains that individuals usually prefer one learning style.</w:t>
      </w:r>
      <w:r w:rsidR="008B46AC">
        <w:rPr>
          <w:shd w:val="clear" w:color="auto" w:fill="FFFFFF"/>
        </w:rPr>
        <w:t xml:space="preserve"> </w:t>
      </w:r>
      <w:r w:rsidR="00C3272A">
        <w:rPr>
          <w:shd w:val="clear" w:color="auto" w:fill="FFFFFF"/>
        </w:rPr>
        <w:t>In correlation with the questionnaire, I believe I am only on the “reflective observation” stage of the cycle.</w:t>
      </w:r>
    </w:p>
    <w:p w:rsidR="00044BA8" w:rsidRPr="00C3272A" w:rsidRDefault="008B46AC" w:rsidP="00752AE9">
      <w:pPr>
        <w:jc w:val="both"/>
        <w:rPr>
          <w:shd w:val="clear" w:color="auto" w:fill="FFFFFF"/>
        </w:rPr>
      </w:pPr>
      <w:r>
        <w:rPr>
          <w:shd w:val="clear" w:color="auto" w:fill="FFFFFF"/>
        </w:rPr>
        <w:t xml:space="preserve">It is said that Honey and Mumford </w:t>
      </w:r>
      <w:r w:rsidR="00C3272A">
        <w:rPr>
          <w:shd w:val="clear" w:color="auto" w:fill="FFFFFF"/>
        </w:rPr>
        <w:t>were inspired by this model but had improved it as it was not popular in the business world and the learning life cycle only asks how people learn not why. (Mumford and Gold, 2004).</w:t>
      </w:r>
    </w:p>
    <w:p w:rsidR="00A11BB3" w:rsidRPr="00707364" w:rsidRDefault="00A11BB3" w:rsidP="00CB2417">
      <w:pPr>
        <w:pStyle w:val="Heading3"/>
        <w:rPr>
          <w:rFonts w:eastAsia="Times New Roman"/>
          <w:lang w:val="en" w:eastAsia="en-GB"/>
        </w:rPr>
      </w:pPr>
      <w:bookmarkStart w:id="27" w:name="_Toc33106689"/>
      <w:r>
        <w:rPr>
          <w:rFonts w:eastAsia="Times New Roman"/>
          <w:lang w:val="en" w:eastAsia="en-GB"/>
        </w:rPr>
        <w:t>VARK questionnaire</w:t>
      </w:r>
      <w:bookmarkEnd w:id="27"/>
      <w:r>
        <w:rPr>
          <w:rFonts w:eastAsia="Times New Roman"/>
          <w:lang w:val="en" w:eastAsia="en-GB"/>
        </w:rPr>
        <w:t xml:space="preserve"> </w:t>
      </w:r>
    </w:p>
    <w:p w:rsidR="0098128B" w:rsidRPr="00114C3F" w:rsidRDefault="00436CD5" w:rsidP="00C3272A">
      <w:pPr>
        <w:jc w:val="both"/>
        <w:rPr>
          <w:rFonts w:ascii="Calibri Light" w:eastAsia="Times New Roman" w:hAnsi="Calibri Light" w:cs="Calibri Light"/>
          <w:lang w:val="en" w:eastAsia="en-GB"/>
        </w:rPr>
      </w:pPr>
      <w:r>
        <w:rPr>
          <w:lang w:val="en" w:eastAsia="en-GB"/>
        </w:rPr>
        <w:t xml:space="preserve">This questionnaire </w:t>
      </w:r>
      <w:r w:rsidR="00E6242F" w:rsidRPr="00707364">
        <w:rPr>
          <w:lang w:val="en" w:eastAsia="en-GB"/>
        </w:rPr>
        <w:t xml:space="preserve">allowed me </w:t>
      </w:r>
      <w:r>
        <w:rPr>
          <w:lang w:val="en" w:eastAsia="en-GB"/>
        </w:rPr>
        <w:t xml:space="preserve">to calculate my </w:t>
      </w:r>
      <w:r w:rsidR="00E6242F" w:rsidRPr="00707364">
        <w:rPr>
          <w:lang w:val="en" w:eastAsia="en-GB"/>
        </w:rPr>
        <w:t>scores to understand</w:t>
      </w:r>
      <w:r>
        <w:rPr>
          <w:lang w:val="en" w:eastAsia="en-GB"/>
        </w:rPr>
        <w:t xml:space="preserve"> which of the four preferences </w:t>
      </w:r>
      <w:r w:rsidR="00E6242F" w:rsidRPr="00707364">
        <w:rPr>
          <w:lang w:val="en" w:eastAsia="en-GB"/>
        </w:rPr>
        <w:t>I apply daily wh</w:t>
      </w:r>
      <w:r>
        <w:rPr>
          <w:lang w:val="en" w:eastAsia="en-GB"/>
        </w:rPr>
        <w:t>en</w:t>
      </w:r>
      <w:r w:rsidR="00E6242F" w:rsidRPr="00707364">
        <w:rPr>
          <w:lang w:val="en" w:eastAsia="en-GB"/>
        </w:rPr>
        <w:t xml:space="preserve"> learning. T</w:t>
      </w:r>
      <w:r w:rsidR="00114C3F">
        <w:rPr>
          <w:lang w:val="en" w:eastAsia="en-GB"/>
        </w:rPr>
        <w:t>he</w:t>
      </w:r>
      <w:r>
        <w:rPr>
          <w:lang w:val="en" w:eastAsia="en-GB"/>
        </w:rPr>
        <w:t xml:space="preserve"> results concluded that I </w:t>
      </w:r>
      <w:r w:rsidR="002B24D9">
        <w:rPr>
          <w:lang w:val="en" w:eastAsia="en-GB"/>
        </w:rPr>
        <w:t>mainly</w:t>
      </w:r>
      <w:r>
        <w:rPr>
          <w:lang w:val="en" w:eastAsia="en-GB"/>
        </w:rPr>
        <w:t xml:space="preserve"> study aurally</w:t>
      </w:r>
      <w:r w:rsidR="00E6242F" w:rsidRPr="00707364">
        <w:rPr>
          <w:lang w:val="en" w:eastAsia="en-GB"/>
        </w:rPr>
        <w:t xml:space="preserve">. </w:t>
      </w:r>
      <w:r w:rsidR="002B24D9">
        <w:rPr>
          <w:lang w:val="en" w:eastAsia="en-GB"/>
        </w:rPr>
        <w:t>This can be linked to Honey and Mumford’s questionnaire where my results show that I give importance to listening. Moreover, my scores show that</w:t>
      </w:r>
      <w:r w:rsidR="00E6242F" w:rsidRPr="00707364">
        <w:rPr>
          <w:lang w:val="en" w:eastAsia="en-GB"/>
        </w:rPr>
        <w:t xml:space="preserve"> learning </w:t>
      </w:r>
      <w:r>
        <w:rPr>
          <w:lang w:val="en" w:eastAsia="en-GB"/>
        </w:rPr>
        <w:t xml:space="preserve">through reading or writing </w:t>
      </w:r>
      <w:r w:rsidR="00E6242F" w:rsidRPr="00707364">
        <w:rPr>
          <w:lang w:val="en" w:eastAsia="en-GB"/>
        </w:rPr>
        <w:t>is</w:t>
      </w:r>
      <w:r>
        <w:rPr>
          <w:lang w:val="en" w:eastAsia="en-GB"/>
        </w:rPr>
        <w:t xml:space="preserve"> a weakness which had taken me by surprise as I believe I l</w:t>
      </w:r>
      <w:r w:rsidR="00C3272A">
        <w:rPr>
          <w:lang w:val="en" w:eastAsia="en-GB"/>
        </w:rPr>
        <w:t xml:space="preserve">earn more after I write notes. </w:t>
      </w:r>
    </w:p>
    <w:p w:rsidR="00A05B8E" w:rsidRDefault="006738F9" w:rsidP="006738F9">
      <w:pPr>
        <w:pStyle w:val="Heading2"/>
        <w:rPr>
          <w:rFonts w:eastAsia="Times New Roman"/>
          <w:lang w:val="en" w:eastAsia="en-GB"/>
        </w:rPr>
      </w:pPr>
      <w:bookmarkStart w:id="28" w:name="_Toc33106690"/>
      <w:r>
        <w:rPr>
          <w:rFonts w:eastAsia="Times New Roman"/>
          <w:lang w:val="en" w:eastAsia="en-GB"/>
        </w:rPr>
        <w:lastRenderedPageBreak/>
        <w:t>Personality type indicators</w:t>
      </w:r>
      <w:bookmarkEnd w:id="28"/>
    </w:p>
    <w:p w:rsidR="003A5191" w:rsidRDefault="00C90B4C" w:rsidP="00CB2417">
      <w:pPr>
        <w:pStyle w:val="Heading3"/>
        <w:rPr>
          <w:rFonts w:eastAsia="Times New Roman"/>
          <w:lang w:val="en" w:eastAsia="en-GB"/>
        </w:rPr>
      </w:pPr>
      <w:bookmarkStart w:id="29" w:name="_Toc33106691"/>
      <w:r>
        <w:rPr>
          <w:rFonts w:eastAsia="Times New Roman"/>
          <w:lang w:val="en" w:eastAsia="en-GB"/>
        </w:rPr>
        <w:t>Myers-Briggs personality test</w:t>
      </w:r>
      <w:bookmarkEnd w:id="29"/>
    </w:p>
    <w:p w:rsidR="00DF41DE" w:rsidRDefault="006738F9" w:rsidP="00CB2417">
      <w:pPr>
        <w:jc w:val="both"/>
        <w:rPr>
          <w:lang w:val="en" w:eastAsia="en-GB"/>
        </w:rPr>
      </w:pPr>
      <w:r>
        <w:rPr>
          <w:lang w:val="en" w:eastAsia="en-GB"/>
        </w:rPr>
        <w:t xml:space="preserve">Firstly, </w:t>
      </w:r>
      <w:r w:rsidR="003A5191">
        <w:rPr>
          <w:lang w:val="en" w:eastAsia="en-GB"/>
        </w:rPr>
        <w:t>I had applied my results from the above questionnaires when completing</w:t>
      </w:r>
      <w:r w:rsidR="00E6242F" w:rsidRPr="00707364">
        <w:rPr>
          <w:lang w:val="en" w:eastAsia="en-GB"/>
        </w:rPr>
        <w:t xml:space="preserve"> the </w:t>
      </w:r>
      <w:r w:rsidR="003A5191">
        <w:rPr>
          <w:lang w:val="en" w:eastAsia="en-GB"/>
        </w:rPr>
        <w:t>Myers-</w:t>
      </w:r>
      <w:r w:rsidR="003A5191">
        <w:rPr>
          <w:rFonts w:eastAsia="Times New Roman"/>
          <w:lang w:val="en" w:eastAsia="en-GB"/>
        </w:rPr>
        <w:t>Briggs</w:t>
      </w:r>
      <w:r w:rsidR="003A5191">
        <w:rPr>
          <w:lang w:val="en" w:eastAsia="en-GB"/>
        </w:rPr>
        <w:t xml:space="preserve"> personality test</w:t>
      </w:r>
      <w:r w:rsidR="003A5191">
        <w:rPr>
          <w:rFonts w:eastAsia="Times New Roman"/>
          <w:lang w:val="en" w:eastAsia="en-GB"/>
        </w:rPr>
        <w:t xml:space="preserve"> </w:t>
      </w:r>
      <w:r w:rsidR="00E6242F" w:rsidRPr="00707364">
        <w:rPr>
          <w:lang w:val="en" w:eastAsia="en-GB"/>
        </w:rPr>
        <w:t xml:space="preserve">to </w:t>
      </w:r>
      <w:r w:rsidR="003A5191">
        <w:rPr>
          <w:lang w:val="en" w:eastAsia="en-GB"/>
        </w:rPr>
        <w:t xml:space="preserve">help understand </w:t>
      </w:r>
      <w:r w:rsidR="00E6242F" w:rsidRPr="00707364">
        <w:rPr>
          <w:lang w:val="en" w:eastAsia="en-GB"/>
        </w:rPr>
        <w:t xml:space="preserve">the personality I retain. The scores show that I am </w:t>
      </w:r>
      <w:r w:rsidR="003A5191">
        <w:rPr>
          <w:lang w:val="en" w:eastAsia="en-GB"/>
        </w:rPr>
        <w:t>an “int</w:t>
      </w:r>
      <w:r w:rsidR="00E6242F" w:rsidRPr="00707364">
        <w:rPr>
          <w:lang w:val="en" w:eastAsia="en-GB"/>
        </w:rPr>
        <w:t>rovert</w:t>
      </w:r>
      <w:r w:rsidR="003A5191">
        <w:rPr>
          <w:lang w:val="en" w:eastAsia="en-GB"/>
        </w:rPr>
        <w:t>”</w:t>
      </w:r>
      <w:r w:rsidR="00E6242F" w:rsidRPr="00707364">
        <w:rPr>
          <w:lang w:val="en" w:eastAsia="en-GB"/>
        </w:rPr>
        <w:t xml:space="preserve"> </w:t>
      </w:r>
      <w:r>
        <w:rPr>
          <w:lang w:val="en" w:eastAsia="en-GB"/>
        </w:rPr>
        <w:t xml:space="preserve">wherein I had scored a 3 </w:t>
      </w:r>
      <w:r w:rsidR="003A5191">
        <w:rPr>
          <w:lang w:val="en" w:eastAsia="en-GB"/>
        </w:rPr>
        <w:t>and my actions are largely affected by “</w:t>
      </w:r>
      <w:r w:rsidR="00E6242F" w:rsidRPr="00707364">
        <w:rPr>
          <w:lang w:val="en" w:eastAsia="en-GB"/>
        </w:rPr>
        <w:t>feeling</w:t>
      </w:r>
      <w:r w:rsidR="003A5191">
        <w:rPr>
          <w:lang w:val="en" w:eastAsia="en-GB"/>
        </w:rPr>
        <w:t>”</w:t>
      </w:r>
      <w:r>
        <w:rPr>
          <w:lang w:val="en" w:eastAsia="en-GB"/>
        </w:rPr>
        <w:t xml:space="preserve"> where I scored 5. Storm, (2017), states that this result means I </w:t>
      </w:r>
      <w:r w:rsidRPr="006738F9">
        <w:t xml:space="preserve">have </w:t>
      </w:r>
      <w:r w:rsidR="00DF41DE">
        <w:t xml:space="preserve">a </w:t>
      </w:r>
      <w:r w:rsidRPr="006738F9">
        <w:t>strong understanding of my emotions, morals, values and ethics</w:t>
      </w:r>
      <w:r w:rsidR="00DF41DE">
        <w:t xml:space="preserve"> but I may keep them to myself</w:t>
      </w:r>
      <w:r w:rsidR="00D33648">
        <w:rPr>
          <w:rFonts w:ascii="Hind" w:hAnsi="Hind"/>
          <w:color w:val="777777"/>
          <w:sz w:val="23"/>
          <w:szCs w:val="23"/>
          <w:shd w:val="clear" w:color="auto" w:fill="FFFFFF"/>
        </w:rPr>
        <w:t xml:space="preserve">. </w:t>
      </w:r>
      <w:r w:rsidR="00D33648" w:rsidRPr="00D33648">
        <w:t>(</w:t>
      </w:r>
      <w:r w:rsidR="00D33648">
        <w:rPr>
          <w:lang w:val="en" w:eastAsia="en-GB"/>
        </w:rPr>
        <w:t xml:space="preserve">Storm, 2017). </w:t>
      </w:r>
      <w:r w:rsidR="00DF41DE">
        <w:rPr>
          <w:lang w:val="en" w:eastAsia="en-GB"/>
        </w:rPr>
        <w:t>I slightly agree with this result when saying my actions are affected by feeling but I strongly disagree with being introverted because I am very outgoing.</w:t>
      </w:r>
    </w:p>
    <w:p w:rsidR="00E6242F" w:rsidRDefault="00DF41DE" w:rsidP="00CE77AE">
      <w:pPr>
        <w:jc w:val="both"/>
        <w:rPr>
          <w:lang w:val="en" w:eastAsia="en-GB"/>
        </w:rPr>
      </w:pPr>
      <w:r>
        <w:rPr>
          <w:lang w:val="en" w:eastAsia="en-GB"/>
        </w:rPr>
        <w:t>In addition</w:t>
      </w:r>
      <w:r w:rsidR="00D33648">
        <w:rPr>
          <w:lang w:val="en" w:eastAsia="en-GB"/>
        </w:rPr>
        <w:t>, Personality Max, (2020), say</w:t>
      </w:r>
      <w:r>
        <w:rPr>
          <w:lang w:val="en" w:eastAsia="en-GB"/>
        </w:rPr>
        <w:t>s</w:t>
      </w:r>
      <w:r w:rsidR="00D33648">
        <w:rPr>
          <w:lang w:val="en" w:eastAsia="en-GB"/>
        </w:rPr>
        <w:t xml:space="preserve"> that the introverted feeling is the primary function of </w:t>
      </w:r>
      <w:r w:rsidR="00334085">
        <w:rPr>
          <w:lang w:val="en" w:eastAsia="en-GB"/>
        </w:rPr>
        <w:t xml:space="preserve">the personality types INFP and ISFP. </w:t>
      </w:r>
      <w:r>
        <w:rPr>
          <w:lang w:val="en" w:eastAsia="en-GB"/>
        </w:rPr>
        <w:t xml:space="preserve">To understand </w:t>
      </w:r>
      <w:r w:rsidR="0015040D">
        <w:rPr>
          <w:lang w:val="en" w:eastAsia="en-GB"/>
        </w:rPr>
        <w:t>this,</w:t>
      </w:r>
      <w:r>
        <w:rPr>
          <w:lang w:val="en" w:eastAsia="en-GB"/>
        </w:rPr>
        <w:t xml:space="preserve"> I had completed the Keirsey </w:t>
      </w:r>
      <w:r w:rsidR="00CE77AE">
        <w:rPr>
          <w:lang w:val="en" w:eastAsia="en-GB"/>
        </w:rPr>
        <w:t>temperament</w:t>
      </w:r>
      <w:r>
        <w:rPr>
          <w:lang w:val="en" w:eastAsia="en-GB"/>
        </w:rPr>
        <w:t xml:space="preserve"> sorter,</w:t>
      </w:r>
      <w:r w:rsidR="001214B8">
        <w:rPr>
          <w:lang w:val="en" w:eastAsia="en-GB"/>
        </w:rPr>
        <w:t xml:space="preserve"> (Appendix. 3),</w:t>
      </w:r>
      <w:r>
        <w:rPr>
          <w:lang w:val="en" w:eastAsia="en-GB"/>
        </w:rPr>
        <w:t xml:space="preserve"> my results expressed that my personality type is ESFJ</w:t>
      </w:r>
      <w:r w:rsidR="00CE77AE">
        <w:rPr>
          <w:lang w:val="en" w:eastAsia="en-GB"/>
        </w:rPr>
        <w:t>, a ‘Guardian provider’</w:t>
      </w:r>
      <w:r>
        <w:rPr>
          <w:lang w:val="en" w:eastAsia="en-GB"/>
        </w:rPr>
        <w:t xml:space="preserve"> </w:t>
      </w:r>
      <w:r w:rsidR="00293C4D">
        <w:rPr>
          <w:lang w:val="en" w:eastAsia="en-GB"/>
        </w:rPr>
        <w:t>which does</w:t>
      </w:r>
      <w:r w:rsidR="00CE77AE">
        <w:rPr>
          <w:lang w:val="en" w:eastAsia="en-GB"/>
        </w:rPr>
        <w:t xml:space="preserve"> not agree with Personality Max, (2020)</w:t>
      </w:r>
      <w:r>
        <w:rPr>
          <w:lang w:val="en" w:eastAsia="en-GB"/>
        </w:rPr>
        <w:t xml:space="preserve">. </w:t>
      </w:r>
      <w:r w:rsidR="0015040D">
        <w:rPr>
          <w:lang w:val="en" w:eastAsia="en-GB"/>
        </w:rPr>
        <w:t xml:space="preserve">(Keirsey, 2020). </w:t>
      </w:r>
      <w:r w:rsidR="00CE77AE">
        <w:rPr>
          <w:lang w:val="en" w:eastAsia="en-GB"/>
        </w:rPr>
        <w:t>Some of the traits of a guardian provider include: sociable, integrous, caring and providing. I believe that this result does define my personality and the way others see me too. (Keirsey, 2020).</w:t>
      </w:r>
    </w:p>
    <w:p w:rsidR="002D5A6E" w:rsidRDefault="002D5A6E" w:rsidP="002D5A6E">
      <w:pPr>
        <w:pStyle w:val="Heading2"/>
        <w:rPr>
          <w:lang w:val="en" w:eastAsia="en-GB"/>
        </w:rPr>
      </w:pPr>
      <w:bookmarkStart w:id="30" w:name="_Toc33106692"/>
      <w:r>
        <w:rPr>
          <w:lang w:val="en" w:eastAsia="en-GB"/>
        </w:rPr>
        <w:t>Monitoring progress – personal development plan</w:t>
      </w:r>
      <w:bookmarkEnd w:id="30"/>
      <w:r>
        <w:rPr>
          <w:lang w:val="en" w:eastAsia="en-GB"/>
        </w:rPr>
        <w:t xml:space="preserve"> </w:t>
      </w:r>
    </w:p>
    <w:p w:rsidR="00F83586" w:rsidRPr="00F83586" w:rsidRDefault="00F83586" w:rsidP="00F83586">
      <w:pPr>
        <w:jc w:val="both"/>
        <w:rPr>
          <w:lang w:val="en" w:eastAsia="en-GB"/>
        </w:rPr>
      </w:pPr>
      <w:r>
        <w:rPr>
          <w:shd w:val="clear" w:color="auto" w:fill="FFFFFF"/>
        </w:rPr>
        <w:t xml:space="preserve">Personal Development Plans are useful for individuals to identify and understand short and long term development goals. This is also an organised approach to continuously develop skills that make sure that people have the essential knowledge and skills when faced with opportunities to improve. (Cottrell, 2010). </w:t>
      </w:r>
      <w:r w:rsidR="007A3B6E">
        <w:rPr>
          <w:shd w:val="clear" w:color="auto" w:fill="FFFFFF"/>
        </w:rPr>
        <w:t>I have created a pdp</w:t>
      </w:r>
      <w:r w:rsidR="00552949">
        <w:rPr>
          <w:shd w:val="clear" w:color="auto" w:fill="FFFFFF"/>
        </w:rPr>
        <w:t>,</w:t>
      </w:r>
      <w:r w:rsidR="007A3B6E">
        <w:rPr>
          <w:shd w:val="clear" w:color="auto" w:fill="FFFFFF"/>
        </w:rPr>
        <w:t xml:space="preserve"> </w:t>
      </w:r>
      <w:r w:rsidR="00552949">
        <w:rPr>
          <w:shd w:val="clear" w:color="auto" w:fill="FFFFFF"/>
        </w:rPr>
        <w:t xml:space="preserve">on the following page, </w:t>
      </w:r>
      <w:r w:rsidR="007A3B6E">
        <w:rPr>
          <w:shd w:val="clear" w:color="auto" w:fill="FFFFFF"/>
        </w:rPr>
        <w:t xml:space="preserve">that focusses on objectives that I believe are vital in the development of my planned </w:t>
      </w:r>
      <w:r w:rsidR="00883FBB">
        <w:rPr>
          <w:shd w:val="clear" w:color="auto" w:fill="FFFFFF"/>
        </w:rPr>
        <w:t xml:space="preserve">business. </w:t>
      </w:r>
    </w:p>
    <w:p w:rsidR="00CC19E2" w:rsidRDefault="00CC19E2"/>
    <w:p w:rsidR="00CC19E2" w:rsidRDefault="00CC19E2"/>
    <w:p w:rsidR="00CC19E2" w:rsidRDefault="00CC19E2"/>
    <w:p w:rsidR="00CC19E2" w:rsidRDefault="00CC19E2"/>
    <w:p w:rsidR="00CC19E2" w:rsidRDefault="00CC19E2"/>
    <w:p w:rsidR="00CC19E2" w:rsidRDefault="00CC19E2"/>
    <w:p w:rsidR="00CC19E2" w:rsidRDefault="00CC19E2"/>
    <w:p w:rsidR="00CC19E2" w:rsidRDefault="00CC19E2"/>
    <w:p w:rsidR="00CC19E2" w:rsidRDefault="00CC19E2"/>
    <w:p w:rsidR="00CC19E2" w:rsidRDefault="00CC19E2"/>
    <w:p w:rsidR="00CC19E2" w:rsidRDefault="00CC19E2">
      <w:pPr>
        <w:sectPr w:rsidR="00CC19E2" w:rsidSect="007D1947">
          <w:footerReference w:type="default" r:id="rId15"/>
          <w:footerReference w:type="first" r:id="rId16"/>
          <w:pgSz w:w="11906" w:h="16838"/>
          <w:pgMar w:top="1440" w:right="1440" w:bottom="1440" w:left="1440" w:header="708" w:footer="708" w:gutter="0"/>
          <w:pgNumType w:start="0"/>
          <w:cols w:space="708"/>
          <w:titlePg/>
          <w:docGrid w:linePitch="360"/>
        </w:sectPr>
      </w:pPr>
    </w:p>
    <w:p w:rsidR="00376B05" w:rsidRDefault="00376B05" w:rsidP="00376B05">
      <w:pPr>
        <w:pStyle w:val="Heading3"/>
      </w:pPr>
      <w:bookmarkStart w:id="31" w:name="_Toc33106693"/>
      <w:r>
        <w:lastRenderedPageBreak/>
        <w:t>Personal development plan</w:t>
      </w:r>
      <w:bookmarkEnd w:id="31"/>
    </w:p>
    <w:p w:rsidR="00376B05" w:rsidRDefault="00376B05" w:rsidP="00376B05"/>
    <w:tbl>
      <w:tblPr>
        <w:tblStyle w:val="TableGrid"/>
        <w:tblW w:w="0" w:type="auto"/>
        <w:tblLook w:val="04A0" w:firstRow="1" w:lastRow="0" w:firstColumn="1" w:lastColumn="0" w:noHBand="0" w:noVBand="1"/>
      </w:tblPr>
      <w:tblGrid>
        <w:gridCol w:w="2709"/>
        <w:gridCol w:w="3005"/>
        <w:gridCol w:w="2755"/>
        <w:gridCol w:w="2749"/>
        <w:gridCol w:w="2730"/>
      </w:tblGrid>
      <w:tr w:rsidR="00823621" w:rsidTr="00376B05">
        <w:tc>
          <w:tcPr>
            <w:tcW w:w="2789" w:type="dxa"/>
          </w:tcPr>
          <w:p w:rsidR="00376B05" w:rsidRPr="00376B05" w:rsidRDefault="00376B05" w:rsidP="00376B05">
            <w:pPr>
              <w:jc w:val="center"/>
              <w:rPr>
                <w:b/>
                <w:sz w:val="28"/>
              </w:rPr>
            </w:pPr>
            <w:r w:rsidRPr="00376B05">
              <w:rPr>
                <w:b/>
                <w:sz w:val="28"/>
              </w:rPr>
              <w:t>Development objectives</w:t>
            </w:r>
          </w:p>
        </w:tc>
        <w:tc>
          <w:tcPr>
            <w:tcW w:w="2789" w:type="dxa"/>
          </w:tcPr>
          <w:p w:rsidR="00376B05" w:rsidRDefault="00376B05" w:rsidP="00376B05">
            <w:pPr>
              <w:jc w:val="center"/>
              <w:rPr>
                <w:b/>
                <w:sz w:val="28"/>
              </w:rPr>
            </w:pPr>
          </w:p>
          <w:p w:rsidR="00376B05" w:rsidRPr="00376B05" w:rsidRDefault="00376B05" w:rsidP="00376B05">
            <w:pPr>
              <w:jc w:val="center"/>
              <w:rPr>
                <w:b/>
                <w:sz w:val="28"/>
              </w:rPr>
            </w:pPr>
            <w:r w:rsidRPr="00376B05">
              <w:rPr>
                <w:b/>
                <w:sz w:val="28"/>
              </w:rPr>
              <w:t>Specific actions</w:t>
            </w:r>
          </w:p>
        </w:tc>
        <w:tc>
          <w:tcPr>
            <w:tcW w:w="2790" w:type="dxa"/>
          </w:tcPr>
          <w:p w:rsidR="00376B05" w:rsidRPr="00376B05" w:rsidRDefault="00376B05" w:rsidP="00376B05">
            <w:pPr>
              <w:jc w:val="center"/>
              <w:rPr>
                <w:b/>
                <w:sz w:val="28"/>
              </w:rPr>
            </w:pPr>
            <w:r w:rsidRPr="00376B05">
              <w:rPr>
                <w:b/>
                <w:sz w:val="28"/>
              </w:rPr>
              <w:t>Blockers and how they will be removed</w:t>
            </w:r>
          </w:p>
        </w:tc>
        <w:tc>
          <w:tcPr>
            <w:tcW w:w="2790" w:type="dxa"/>
          </w:tcPr>
          <w:p w:rsidR="00376B05" w:rsidRDefault="00376B05" w:rsidP="00376B05">
            <w:pPr>
              <w:jc w:val="center"/>
              <w:rPr>
                <w:b/>
                <w:sz w:val="28"/>
              </w:rPr>
            </w:pPr>
          </w:p>
          <w:p w:rsidR="00376B05" w:rsidRPr="00376B05" w:rsidRDefault="00376B05" w:rsidP="00376B05">
            <w:pPr>
              <w:jc w:val="center"/>
              <w:rPr>
                <w:b/>
                <w:sz w:val="28"/>
              </w:rPr>
            </w:pPr>
            <w:r w:rsidRPr="00376B05">
              <w:rPr>
                <w:b/>
                <w:sz w:val="28"/>
              </w:rPr>
              <w:t>Support required</w:t>
            </w:r>
          </w:p>
        </w:tc>
        <w:tc>
          <w:tcPr>
            <w:tcW w:w="2790" w:type="dxa"/>
          </w:tcPr>
          <w:p w:rsidR="00376B05" w:rsidRPr="00376B05" w:rsidRDefault="00376B05" w:rsidP="006D2CDC">
            <w:pPr>
              <w:jc w:val="both"/>
              <w:rPr>
                <w:b/>
                <w:sz w:val="28"/>
              </w:rPr>
            </w:pPr>
            <w:r w:rsidRPr="00376B05">
              <w:rPr>
                <w:b/>
                <w:sz w:val="28"/>
              </w:rPr>
              <w:t>How I will know when I have achieved the objective</w:t>
            </w:r>
            <w:r w:rsidR="006D2CDC">
              <w:rPr>
                <w:b/>
                <w:sz w:val="28"/>
              </w:rPr>
              <w:t>?</w:t>
            </w:r>
          </w:p>
        </w:tc>
      </w:tr>
      <w:tr w:rsidR="00823621" w:rsidTr="00376B05">
        <w:tc>
          <w:tcPr>
            <w:tcW w:w="2789" w:type="dxa"/>
          </w:tcPr>
          <w:p w:rsidR="00874823" w:rsidRDefault="00874823" w:rsidP="00376B05">
            <w:pPr>
              <w:jc w:val="center"/>
              <w:rPr>
                <w:sz w:val="24"/>
              </w:rPr>
            </w:pPr>
          </w:p>
          <w:p w:rsidR="00874823" w:rsidRDefault="00874823" w:rsidP="00376B05">
            <w:pPr>
              <w:jc w:val="center"/>
              <w:rPr>
                <w:sz w:val="24"/>
              </w:rPr>
            </w:pPr>
          </w:p>
          <w:p w:rsidR="00874823" w:rsidRDefault="00874823" w:rsidP="00376B05">
            <w:pPr>
              <w:jc w:val="center"/>
              <w:rPr>
                <w:sz w:val="24"/>
              </w:rPr>
            </w:pPr>
          </w:p>
          <w:p w:rsidR="00874823" w:rsidRDefault="00874823" w:rsidP="00376B05">
            <w:pPr>
              <w:jc w:val="center"/>
              <w:rPr>
                <w:sz w:val="24"/>
              </w:rPr>
            </w:pPr>
          </w:p>
          <w:p w:rsidR="00823621" w:rsidRDefault="00823621" w:rsidP="00376B05">
            <w:pPr>
              <w:jc w:val="center"/>
              <w:rPr>
                <w:sz w:val="24"/>
              </w:rPr>
            </w:pPr>
          </w:p>
          <w:p w:rsidR="00376B05" w:rsidRDefault="00376B05" w:rsidP="00376B05">
            <w:pPr>
              <w:jc w:val="center"/>
            </w:pPr>
            <w:r w:rsidRPr="00376B05">
              <w:rPr>
                <w:sz w:val="24"/>
              </w:rPr>
              <w:t>Communication skills</w:t>
            </w:r>
          </w:p>
        </w:tc>
        <w:tc>
          <w:tcPr>
            <w:tcW w:w="2789" w:type="dxa"/>
          </w:tcPr>
          <w:p w:rsidR="00376B05" w:rsidRPr="00874823" w:rsidRDefault="00376B05" w:rsidP="00874823">
            <w:pPr>
              <w:pStyle w:val="ListParagraph"/>
              <w:numPr>
                <w:ilvl w:val="0"/>
                <w:numId w:val="17"/>
              </w:numPr>
              <w:jc w:val="both"/>
            </w:pPr>
            <w:r w:rsidRPr="00874823">
              <w:t>To know my ‘audience’</w:t>
            </w:r>
            <w:r w:rsidR="00874823" w:rsidRPr="00874823">
              <w:t>.</w:t>
            </w:r>
          </w:p>
          <w:p w:rsidR="00823621" w:rsidRDefault="00874823" w:rsidP="00874823">
            <w:pPr>
              <w:pStyle w:val="ListParagraph"/>
              <w:numPr>
                <w:ilvl w:val="0"/>
                <w:numId w:val="17"/>
              </w:numPr>
              <w:jc w:val="both"/>
            </w:pPr>
            <w:r w:rsidRPr="00874823">
              <w:t>Networking</w:t>
            </w:r>
            <w:r w:rsidR="00823621">
              <w:t>/weddings/</w:t>
            </w:r>
          </w:p>
          <w:p w:rsidR="00874823" w:rsidRPr="00874823" w:rsidRDefault="00823621" w:rsidP="00874823">
            <w:pPr>
              <w:pStyle w:val="ListParagraph"/>
              <w:numPr>
                <w:ilvl w:val="0"/>
                <w:numId w:val="17"/>
              </w:numPr>
              <w:jc w:val="both"/>
            </w:pPr>
            <w:r>
              <w:t>events.</w:t>
            </w:r>
          </w:p>
          <w:p w:rsidR="00874823" w:rsidRPr="00874823" w:rsidRDefault="00874823" w:rsidP="00874823">
            <w:pPr>
              <w:pStyle w:val="ListParagraph"/>
              <w:numPr>
                <w:ilvl w:val="0"/>
                <w:numId w:val="17"/>
              </w:numPr>
              <w:jc w:val="both"/>
            </w:pPr>
            <w:r w:rsidRPr="00874823">
              <w:t>To improve listening.</w:t>
            </w:r>
          </w:p>
          <w:p w:rsidR="00874823" w:rsidRPr="00874823" w:rsidRDefault="00874823" w:rsidP="00874823">
            <w:pPr>
              <w:pStyle w:val="ListParagraph"/>
              <w:numPr>
                <w:ilvl w:val="0"/>
                <w:numId w:val="17"/>
              </w:numPr>
              <w:jc w:val="both"/>
            </w:pPr>
            <w:r w:rsidRPr="00874823">
              <w:t>Have face to face meetings with potential customers.</w:t>
            </w:r>
          </w:p>
          <w:p w:rsidR="00874823" w:rsidRPr="00874823" w:rsidRDefault="00874823" w:rsidP="00874823">
            <w:pPr>
              <w:pStyle w:val="ListParagraph"/>
              <w:numPr>
                <w:ilvl w:val="0"/>
                <w:numId w:val="17"/>
              </w:numPr>
              <w:jc w:val="both"/>
            </w:pPr>
            <w:r w:rsidRPr="00874823">
              <w:t>To ask for honest feedback.</w:t>
            </w:r>
          </w:p>
          <w:p w:rsidR="00874823" w:rsidRDefault="00874823" w:rsidP="00874823">
            <w:pPr>
              <w:pStyle w:val="ListParagraph"/>
              <w:numPr>
                <w:ilvl w:val="0"/>
                <w:numId w:val="17"/>
              </w:numPr>
              <w:jc w:val="both"/>
            </w:pPr>
            <w:r w:rsidRPr="00874823">
              <w:t>Improve body language.</w:t>
            </w:r>
          </w:p>
        </w:tc>
        <w:tc>
          <w:tcPr>
            <w:tcW w:w="2790" w:type="dxa"/>
          </w:tcPr>
          <w:p w:rsidR="00376B05" w:rsidRDefault="00874823" w:rsidP="00874823">
            <w:pPr>
              <w:pStyle w:val="ListParagraph"/>
              <w:numPr>
                <w:ilvl w:val="0"/>
                <w:numId w:val="17"/>
              </w:numPr>
              <w:jc w:val="both"/>
            </w:pPr>
            <w:r>
              <w:t>Unable to manage tone when communicating in person.</w:t>
            </w:r>
          </w:p>
          <w:p w:rsidR="00874823" w:rsidRDefault="00874823" w:rsidP="00874823">
            <w:pPr>
              <w:pStyle w:val="ListParagraph"/>
              <w:numPr>
                <w:ilvl w:val="0"/>
                <w:numId w:val="17"/>
              </w:numPr>
              <w:jc w:val="both"/>
            </w:pPr>
            <w:r>
              <w:t>Unable to make time to focus on specific actions.</w:t>
            </w:r>
          </w:p>
          <w:p w:rsidR="00874823" w:rsidRDefault="00874823" w:rsidP="00874823">
            <w:pPr>
              <w:pStyle w:val="ListParagraph"/>
              <w:numPr>
                <w:ilvl w:val="0"/>
                <w:numId w:val="17"/>
              </w:numPr>
              <w:jc w:val="both"/>
            </w:pPr>
            <w:r>
              <w:t>Feedback being basic therefore lack of understanding of positives and negatives.</w:t>
            </w:r>
          </w:p>
        </w:tc>
        <w:tc>
          <w:tcPr>
            <w:tcW w:w="2790" w:type="dxa"/>
          </w:tcPr>
          <w:p w:rsidR="00376B05" w:rsidRDefault="00874823" w:rsidP="00823621">
            <w:pPr>
              <w:pStyle w:val="ListParagraph"/>
              <w:numPr>
                <w:ilvl w:val="0"/>
                <w:numId w:val="17"/>
              </w:numPr>
              <w:jc w:val="both"/>
            </w:pPr>
            <w:r>
              <w:t xml:space="preserve">To understand competition and their customer demographic. </w:t>
            </w:r>
          </w:p>
          <w:p w:rsidR="00823621" w:rsidRDefault="00823621" w:rsidP="00823621">
            <w:pPr>
              <w:pStyle w:val="ListParagraph"/>
              <w:numPr>
                <w:ilvl w:val="0"/>
                <w:numId w:val="17"/>
              </w:numPr>
              <w:jc w:val="both"/>
            </w:pPr>
            <w:r>
              <w:t>To advertise as it will help with contacting people.</w:t>
            </w:r>
          </w:p>
          <w:p w:rsidR="00823621" w:rsidRDefault="00823621" w:rsidP="00823621">
            <w:pPr>
              <w:pStyle w:val="ListParagraph"/>
              <w:numPr>
                <w:ilvl w:val="0"/>
                <w:numId w:val="17"/>
              </w:numPr>
              <w:jc w:val="both"/>
            </w:pPr>
            <w:r>
              <w:t>To create platforms solely for feedback. Like a small survey.</w:t>
            </w:r>
          </w:p>
        </w:tc>
        <w:tc>
          <w:tcPr>
            <w:tcW w:w="2790" w:type="dxa"/>
          </w:tcPr>
          <w:p w:rsidR="00376B05" w:rsidRDefault="00823621" w:rsidP="00823621">
            <w:pPr>
              <w:pStyle w:val="ListParagraph"/>
              <w:numPr>
                <w:ilvl w:val="0"/>
                <w:numId w:val="17"/>
              </w:numPr>
              <w:jc w:val="both"/>
            </w:pPr>
            <w:r>
              <w:t>Increase in customers</w:t>
            </w:r>
          </w:p>
          <w:p w:rsidR="00823621" w:rsidRDefault="00823621" w:rsidP="00823621">
            <w:pPr>
              <w:pStyle w:val="ListParagraph"/>
              <w:numPr>
                <w:ilvl w:val="0"/>
                <w:numId w:val="17"/>
              </w:numPr>
              <w:jc w:val="both"/>
            </w:pPr>
            <w:r>
              <w:t>Attending more than one event a month and keeping up with wants and needs.</w:t>
            </w:r>
          </w:p>
          <w:p w:rsidR="00823621" w:rsidRDefault="00823621" w:rsidP="00823621">
            <w:pPr>
              <w:pStyle w:val="ListParagraph"/>
              <w:numPr>
                <w:ilvl w:val="0"/>
                <w:numId w:val="17"/>
              </w:numPr>
              <w:jc w:val="both"/>
            </w:pPr>
            <w:r>
              <w:t xml:space="preserve">Being able to listen effectively. </w:t>
            </w:r>
          </w:p>
          <w:p w:rsidR="00823621" w:rsidRDefault="00823621" w:rsidP="00823621">
            <w:pPr>
              <w:pStyle w:val="ListParagraph"/>
              <w:numPr>
                <w:ilvl w:val="0"/>
                <w:numId w:val="17"/>
              </w:numPr>
              <w:jc w:val="both"/>
            </w:pPr>
            <w:r>
              <w:t>Receiving honest and in depth feedback.</w:t>
            </w:r>
          </w:p>
        </w:tc>
      </w:tr>
      <w:tr w:rsidR="00823621" w:rsidTr="00376B05">
        <w:tc>
          <w:tcPr>
            <w:tcW w:w="2789" w:type="dxa"/>
          </w:tcPr>
          <w:p w:rsidR="008E4F04" w:rsidRDefault="008E4F04" w:rsidP="00376B05">
            <w:pPr>
              <w:jc w:val="center"/>
            </w:pPr>
          </w:p>
          <w:p w:rsidR="008E4F04" w:rsidRDefault="008E4F04" w:rsidP="00376B05">
            <w:pPr>
              <w:jc w:val="center"/>
            </w:pPr>
          </w:p>
          <w:p w:rsidR="008E4F04" w:rsidRDefault="008E4F04" w:rsidP="00376B05">
            <w:pPr>
              <w:jc w:val="center"/>
            </w:pPr>
          </w:p>
          <w:p w:rsidR="008E4F04" w:rsidRDefault="008E4F04" w:rsidP="00376B05">
            <w:pPr>
              <w:jc w:val="center"/>
            </w:pPr>
          </w:p>
          <w:p w:rsidR="008E4F04" w:rsidRDefault="008E4F04" w:rsidP="00376B05">
            <w:pPr>
              <w:jc w:val="center"/>
            </w:pPr>
          </w:p>
          <w:p w:rsidR="00376B05" w:rsidRDefault="00656CA1" w:rsidP="00376B05">
            <w:pPr>
              <w:jc w:val="center"/>
            </w:pPr>
            <w:r>
              <w:t xml:space="preserve">Time management </w:t>
            </w:r>
          </w:p>
        </w:tc>
        <w:tc>
          <w:tcPr>
            <w:tcW w:w="2789" w:type="dxa"/>
          </w:tcPr>
          <w:p w:rsidR="00376B05" w:rsidRDefault="00656CA1" w:rsidP="008E4F04">
            <w:pPr>
              <w:pStyle w:val="ListParagraph"/>
              <w:numPr>
                <w:ilvl w:val="0"/>
                <w:numId w:val="18"/>
              </w:numPr>
              <w:jc w:val="both"/>
            </w:pPr>
            <w:r>
              <w:t>Making and sticking to schedules – diary/calendar/Apps.</w:t>
            </w:r>
          </w:p>
          <w:p w:rsidR="00656CA1" w:rsidRDefault="00656CA1" w:rsidP="008E4F04">
            <w:pPr>
              <w:pStyle w:val="ListParagraph"/>
              <w:numPr>
                <w:ilvl w:val="0"/>
                <w:numId w:val="18"/>
              </w:numPr>
              <w:jc w:val="both"/>
            </w:pPr>
            <w:r>
              <w:t>To set boundaries.</w:t>
            </w:r>
          </w:p>
          <w:p w:rsidR="00656CA1" w:rsidRDefault="00656CA1" w:rsidP="008E4F04">
            <w:pPr>
              <w:pStyle w:val="ListParagraph"/>
              <w:numPr>
                <w:ilvl w:val="0"/>
                <w:numId w:val="18"/>
              </w:numPr>
              <w:jc w:val="both"/>
            </w:pPr>
            <w:r>
              <w:t>To prioritise long term and short term objectives and complete dependant on importance to my business.</w:t>
            </w:r>
          </w:p>
        </w:tc>
        <w:tc>
          <w:tcPr>
            <w:tcW w:w="2790" w:type="dxa"/>
          </w:tcPr>
          <w:p w:rsidR="00376B05" w:rsidRDefault="008E4F04" w:rsidP="008E4F04">
            <w:pPr>
              <w:pStyle w:val="ListParagraph"/>
              <w:numPr>
                <w:ilvl w:val="0"/>
                <w:numId w:val="18"/>
              </w:numPr>
              <w:jc w:val="both"/>
            </w:pPr>
            <w:r>
              <w:t>Family, University and current job commitments.</w:t>
            </w:r>
          </w:p>
          <w:p w:rsidR="008E4F04" w:rsidRDefault="008E4F04" w:rsidP="008E4F04">
            <w:pPr>
              <w:pStyle w:val="ListParagraph"/>
              <w:numPr>
                <w:ilvl w:val="0"/>
                <w:numId w:val="18"/>
              </w:numPr>
              <w:jc w:val="both"/>
            </w:pPr>
            <w:r>
              <w:t>Procrastination.</w:t>
            </w:r>
          </w:p>
          <w:p w:rsidR="008E4F04" w:rsidRDefault="008E4F04" w:rsidP="008E4F04">
            <w:pPr>
              <w:pStyle w:val="ListParagraph"/>
              <w:numPr>
                <w:ilvl w:val="0"/>
                <w:numId w:val="18"/>
              </w:numPr>
              <w:jc w:val="both"/>
            </w:pPr>
            <w:r>
              <w:t>Tackling all objectives together or leaving big gaps in between.</w:t>
            </w:r>
          </w:p>
          <w:p w:rsidR="008E4F04" w:rsidRDefault="008E4F04" w:rsidP="008E4F04">
            <w:pPr>
              <w:pStyle w:val="ListParagraph"/>
              <w:numPr>
                <w:ilvl w:val="0"/>
                <w:numId w:val="18"/>
              </w:numPr>
              <w:jc w:val="both"/>
            </w:pPr>
            <w:r>
              <w:t>Not looking at diary or calendar and missing targets.</w:t>
            </w:r>
          </w:p>
        </w:tc>
        <w:tc>
          <w:tcPr>
            <w:tcW w:w="2790" w:type="dxa"/>
          </w:tcPr>
          <w:p w:rsidR="00376B05" w:rsidRDefault="006D2CDC" w:rsidP="006D2CDC">
            <w:pPr>
              <w:pStyle w:val="ListParagraph"/>
              <w:numPr>
                <w:ilvl w:val="0"/>
                <w:numId w:val="18"/>
              </w:numPr>
              <w:jc w:val="both"/>
            </w:pPr>
            <w:r>
              <w:t>To start at easy objectives first.</w:t>
            </w:r>
          </w:p>
          <w:p w:rsidR="006D2CDC" w:rsidRDefault="006D2CDC" w:rsidP="006D2CDC">
            <w:pPr>
              <w:pStyle w:val="ListParagraph"/>
              <w:numPr>
                <w:ilvl w:val="0"/>
                <w:numId w:val="18"/>
              </w:numPr>
              <w:jc w:val="both"/>
            </w:pPr>
            <w:r>
              <w:t>Share responsibilities at home and current job.</w:t>
            </w:r>
          </w:p>
          <w:p w:rsidR="006D2CDC" w:rsidRDefault="006D2CDC" w:rsidP="006D2CDC">
            <w:pPr>
              <w:pStyle w:val="ListParagraph"/>
              <w:numPr>
                <w:ilvl w:val="0"/>
                <w:numId w:val="18"/>
              </w:numPr>
              <w:jc w:val="both"/>
            </w:pPr>
            <w:r>
              <w:t>The use of Apps that remind me and track targets.</w:t>
            </w:r>
          </w:p>
          <w:p w:rsidR="006D2CDC" w:rsidRDefault="006D2CDC" w:rsidP="006D2CDC">
            <w:pPr>
              <w:pStyle w:val="ListParagraph"/>
              <w:numPr>
                <w:ilvl w:val="0"/>
                <w:numId w:val="18"/>
              </w:numPr>
              <w:jc w:val="both"/>
            </w:pPr>
            <w:r>
              <w:t>Planning and self- motivation.</w:t>
            </w:r>
          </w:p>
        </w:tc>
        <w:tc>
          <w:tcPr>
            <w:tcW w:w="2790" w:type="dxa"/>
          </w:tcPr>
          <w:p w:rsidR="00376B05" w:rsidRDefault="006D2CDC" w:rsidP="006D2CDC">
            <w:pPr>
              <w:pStyle w:val="ListParagraph"/>
              <w:numPr>
                <w:ilvl w:val="0"/>
                <w:numId w:val="18"/>
              </w:numPr>
              <w:jc w:val="both"/>
            </w:pPr>
            <w:r>
              <w:t>Not multitasking but tackling each actions with enough allocated time.</w:t>
            </w:r>
          </w:p>
          <w:p w:rsidR="006D2CDC" w:rsidRDefault="006D2CDC" w:rsidP="006D2CDC">
            <w:pPr>
              <w:pStyle w:val="ListParagraph"/>
              <w:numPr>
                <w:ilvl w:val="0"/>
                <w:numId w:val="18"/>
              </w:numPr>
              <w:jc w:val="both"/>
            </w:pPr>
            <w:r>
              <w:t>Not missing any planned targets.</w:t>
            </w:r>
          </w:p>
          <w:p w:rsidR="006D2CDC" w:rsidRDefault="006D2CDC" w:rsidP="006D2CDC">
            <w:pPr>
              <w:pStyle w:val="ListParagraph"/>
              <w:numPr>
                <w:ilvl w:val="0"/>
                <w:numId w:val="18"/>
              </w:numPr>
              <w:jc w:val="both"/>
            </w:pPr>
            <w:r>
              <w:t>Using phone or laptop to keep track of plans.</w:t>
            </w:r>
          </w:p>
          <w:p w:rsidR="006D2CDC" w:rsidRDefault="006D2CDC" w:rsidP="006D2CDC">
            <w:pPr>
              <w:pStyle w:val="ListParagraph"/>
              <w:numPr>
                <w:ilvl w:val="0"/>
                <w:numId w:val="18"/>
              </w:numPr>
              <w:jc w:val="both"/>
            </w:pPr>
            <w:r>
              <w:t xml:space="preserve">Motivated to do more work confidently. </w:t>
            </w:r>
          </w:p>
        </w:tc>
      </w:tr>
      <w:tr w:rsidR="00823621" w:rsidTr="00376B05">
        <w:tc>
          <w:tcPr>
            <w:tcW w:w="2789" w:type="dxa"/>
          </w:tcPr>
          <w:p w:rsidR="00E50DDB" w:rsidRDefault="00E50DDB" w:rsidP="00376B05">
            <w:pPr>
              <w:jc w:val="center"/>
            </w:pPr>
          </w:p>
          <w:p w:rsidR="00E50DDB" w:rsidRDefault="00E50DDB" w:rsidP="00376B05">
            <w:pPr>
              <w:jc w:val="center"/>
            </w:pPr>
          </w:p>
          <w:p w:rsidR="00E50DDB" w:rsidRDefault="00E50DDB" w:rsidP="00376B05">
            <w:pPr>
              <w:jc w:val="center"/>
            </w:pPr>
          </w:p>
          <w:p w:rsidR="00E50DDB" w:rsidRDefault="00E50DDB" w:rsidP="00376B05">
            <w:pPr>
              <w:jc w:val="center"/>
            </w:pPr>
          </w:p>
          <w:p w:rsidR="00E50DDB" w:rsidRDefault="00E50DDB" w:rsidP="00376B05">
            <w:pPr>
              <w:jc w:val="center"/>
            </w:pPr>
          </w:p>
          <w:p w:rsidR="00376B05" w:rsidRDefault="00360E46" w:rsidP="00376B05">
            <w:pPr>
              <w:jc w:val="center"/>
            </w:pPr>
            <w:r>
              <w:t>Creativity skills</w:t>
            </w:r>
          </w:p>
        </w:tc>
        <w:tc>
          <w:tcPr>
            <w:tcW w:w="2789" w:type="dxa"/>
          </w:tcPr>
          <w:p w:rsidR="00360E46" w:rsidRDefault="00360E46" w:rsidP="00360E46">
            <w:pPr>
              <w:pStyle w:val="ListParagraph"/>
              <w:numPr>
                <w:ilvl w:val="0"/>
                <w:numId w:val="19"/>
              </w:numPr>
              <w:jc w:val="both"/>
            </w:pPr>
            <w:r>
              <w:lastRenderedPageBreak/>
              <w:t xml:space="preserve">To be inspired - watch YouTube videos to </w:t>
            </w:r>
            <w:r>
              <w:lastRenderedPageBreak/>
              <w:t>build on technique and go to events.</w:t>
            </w:r>
          </w:p>
          <w:p w:rsidR="00360E46" w:rsidRDefault="00360E46" w:rsidP="00360E46">
            <w:pPr>
              <w:pStyle w:val="ListParagraph"/>
              <w:numPr>
                <w:ilvl w:val="0"/>
                <w:numId w:val="19"/>
              </w:numPr>
              <w:jc w:val="both"/>
            </w:pPr>
            <w:r>
              <w:t>Creating my own brand.</w:t>
            </w:r>
          </w:p>
          <w:p w:rsidR="00360E46" w:rsidRDefault="00360E46" w:rsidP="00360E46">
            <w:pPr>
              <w:pStyle w:val="ListParagraph"/>
              <w:numPr>
                <w:ilvl w:val="0"/>
                <w:numId w:val="19"/>
              </w:numPr>
              <w:jc w:val="both"/>
            </w:pPr>
            <w:r>
              <w:t>Attempt to create new designs each month</w:t>
            </w:r>
            <w:r w:rsidR="00E50DDB">
              <w:t xml:space="preserve"> on different types of fruit and vegetables</w:t>
            </w:r>
            <w:r>
              <w:t>.</w:t>
            </w:r>
          </w:p>
          <w:p w:rsidR="00360E46" w:rsidRPr="00874823" w:rsidRDefault="00360E46" w:rsidP="00360E46">
            <w:pPr>
              <w:pStyle w:val="ListParagraph"/>
              <w:numPr>
                <w:ilvl w:val="0"/>
                <w:numId w:val="17"/>
              </w:numPr>
              <w:jc w:val="both"/>
            </w:pPr>
            <w:r>
              <w:t xml:space="preserve"> </w:t>
            </w:r>
            <w:r w:rsidRPr="00874823">
              <w:t>To know my ‘audience’.</w:t>
            </w:r>
          </w:p>
          <w:p w:rsidR="00656CA1" w:rsidRDefault="00360E46" w:rsidP="00360E46">
            <w:pPr>
              <w:pStyle w:val="ListParagraph"/>
              <w:numPr>
                <w:ilvl w:val="0"/>
                <w:numId w:val="19"/>
              </w:numPr>
              <w:jc w:val="both"/>
            </w:pPr>
            <w:r>
              <w:t>To build a network through social media.</w:t>
            </w:r>
          </w:p>
          <w:p w:rsidR="00360E46" w:rsidRDefault="00360E46" w:rsidP="00360E46">
            <w:pPr>
              <w:pStyle w:val="ListParagraph"/>
              <w:numPr>
                <w:ilvl w:val="0"/>
                <w:numId w:val="19"/>
              </w:numPr>
              <w:jc w:val="both"/>
            </w:pPr>
            <w:r>
              <w:t>Asking for feedback and advice.</w:t>
            </w:r>
          </w:p>
        </w:tc>
        <w:tc>
          <w:tcPr>
            <w:tcW w:w="2790" w:type="dxa"/>
          </w:tcPr>
          <w:p w:rsidR="00376B05" w:rsidRDefault="00E50DDB" w:rsidP="00E50DDB">
            <w:pPr>
              <w:pStyle w:val="ListParagraph"/>
              <w:numPr>
                <w:ilvl w:val="0"/>
                <w:numId w:val="19"/>
              </w:numPr>
              <w:jc w:val="both"/>
            </w:pPr>
            <w:r>
              <w:lastRenderedPageBreak/>
              <w:t>Lack of time.</w:t>
            </w:r>
          </w:p>
          <w:p w:rsidR="00E50DDB" w:rsidRDefault="00E50DDB" w:rsidP="00E50DDB">
            <w:pPr>
              <w:pStyle w:val="ListParagraph"/>
              <w:numPr>
                <w:ilvl w:val="0"/>
                <w:numId w:val="19"/>
              </w:numPr>
              <w:jc w:val="both"/>
            </w:pPr>
            <w:r>
              <w:lastRenderedPageBreak/>
              <w:t>Not understanding Youtube – may be too advance.</w:t>
            </w:r>
          </w:p>
          <w:p w:rsidR="00E50DDB" w:rsidRDefault="00E50DDB" w:rsidP="00E50DDB">
            <w:pPr>
              <w:pStyle w:val="ListParagraph"/>
              <w:numPr>
                <w:ilvl w:val="0"/>
                <w:numId w:val="19"/>
              </w:numPr>
              <w:jc w:val="both"/>
            </w:pPr>
            <w:r>
              <w:t>Events not exhibiting fruit displays.</w:t>
            </w:r>
          </w:p>
          <w:p w:rsidR="00E50DDB" w:rsidRDefault="00E50DDB" w:rsidP="00E50DDB">
            <w:pPr>
              <w:pStyle w:val="ListParagraph"/>
              <w:numPr>
                <w:ilvl w:val="0"/>
                <w:numId w:val="19"/>
              </w:numPr>
              <w:jc w:val="both"/>
            </w:pPr>
            <w:r>
              <w:t xml:space="preserve">Unable to keep record of social media. </w:t>
            </w:r>
          </w:p>
          <w:p w:rsidR="00E50DDB" w:rsidRDefault="00E50DDB" w:rsidP="00E50DDB">
            <w:pPr>
              <w:pStyle w:val="ListParagraph"/>
              <w:numPr>
                <w:ilvl w:val="0"/>
                <w:numId w:val="19"/>
              </w:numPr>
              <w:jc w:val="both"/>
            </w:pPr>
            <w:r>
              <w:t>Creating new designs may equal to a lot of waste.</w:t>
            </w:r>
          </w:p>
          <w:p w:rsidR="00E50DDB" w:rsidRDefault="00E50DDB" w:rsidP="00E50DDB">
            <w:pPr>
              <w:pStyle w:val="ListParagraph"/>
              <w:numPr>
                <w:ilvl w:val="0"/>
                <w:numId w:val="19"/>
              </w:numPr>
              <w:jc w:val="both"/>
            </w:pPr>
            <w:r>
              <w:t>Not receiving advice or feedback.</w:t>
            </w:r>
          </w:p>
        </w:tc>
        <w:tc>
          <w:tcPr>
            <w:tcW w:w="2790" w:type="dxa"/>
          </w:tcPr>
          <w:p w:rsidR="00376B05" w:rsidRDefault="00210C46" w:rsidP="00210C46">
            <w:pPr>
              <w:pStyle w:val="ListParagraph"/>
              <w:numPr>
                <w:ilvl w:val="0"/>
                <w:numId w:val="19"/>
              </w:numPr>
              <w:jc w:val="both"/>
            </w:pPr>
            <w:r>
              <w:lastRenderedPageBreak/>
              <w:t>Feedback and advice.</w:t>
            </w:r>
          </w:p>
          <w:p w:rsidR="00210C46" w:rsidRDefault="00210C46" w:rsidP="00210C46">
            <w:pPr>
              <w:pStyle w:val="ListParagraph"/>
              <w:numPr>
                <w:ilvl w:val="0"/>
                <w:numId w:val="19"/>
              </w:numPr>
              <w:jc w:val="both"/>
            </w:pPr>
            <w:r>
              <w:lastRenderedPageBreak/>
              <w:t>Inspiration from online and events.</w:t>
            </w:r>
          </w:p>
          <w:p w:rsidR="00210C46" w:rsidRDefault="00210C46" w:rsidP="00210C46">
            <w:pPr>
              <w:pStyle w:val="ListParagraph"/>
              <w:numPr>
                <w:ilvl w:val="0"/>
                <w:numId w:val="19"/>
              </w:numPr>
              <w:jc w:val="both"/>
            </w:pPr>
            <w:r>
              <w:t>Understanding social media and which one targets my customers the most.</w:t>
            </w:r>
          </w:p>
          <w:p w:rsidR="00210C46" w:rsidRDefault="00210C46" w:rsidP="00210C46">
            <w:pPr>
              <w:pStyle w:val="ListParagraph"/>
              <w:numPr>
                <w:ilvl w:val="0"/>
                <w:numId w:val="19"/>
              </w:numPr>
              <w:jc w:val="both"/>
            </w:pPr>
            <w:r>
              <w:t>Stores that sell a variety of fruit and vegetables.</w:t>
            </w:r>
          </w:p>
        </w:tc>
        <w:tc>
          <w:tcPr>
            <w:tcW w:w="2790" w:type="dxa"/>
          </w:tcPr>
          <w:p w:rsidR="00376B05" w:rsidRDefault="004778D4" w:rsidP="004778D4">
            <w:pPr>
              <w:pStyle w:val="ListParagraph"/>
              <w:numPr>
                <w:ilvl w:val="0"/>
                <w:numId w:val="19"/>
              </w:numPr>
              <w:jc w:val="both"/>
            </w:pPr>
            <w:r>
              <w:lastRenderedPageBreak/>
              <w:t>Confident to tackle new techniques.</w:t>
            </w:r>
          </w:p>
          <w:p w:rsidR="004778D4" w:rsidRDefault="004778D4" w:rsidP="004778D4">
            <w:pPr>
              <w:pStyle w:val="ListParagraph"/>
              <w:numPr>
                <w:ilvl w:val="0"/>
                <w:numId w:val="19"/>
              </w:numPr>
              <w:jc w:val="both"/>
            </w:pPr>
            <w:r>
              <w:lastRenderedPageBreak/>
              <w:t xml:space="preserve">Gathering inspirations from everywhere and other food businesses. </w:t>
            </w:r>
          </w:p>
          <w:p w:rsidR="004778D4" w:rsidRDefault="004778D4" w:rsidP="004778D4">
            <w:pPr>
              <w:pStyle w:val="ListParagraph"/>
              <w:numPr>
                <w:ilvl w:val="0"/>
                <w:numId w:val="19"/>
              </w:numPr>
              <w:jc w:val="both"/>
            </w:pPr>
            <w:r>
              <w:t>Showcasing skills at events and receiving positive feedback and advice.</w:t>
            </w:r>
          </w:p>
          <w:p w:rsidR="004778D4" w:rsidRDefault="004778D4" w:rsidP="004778D4">
            <w:pPr>
              <w:pStyle w:val="ListParagraph"/>
              <w:numPr>
                <w:ilvl w:val="0"/>
                <w:numId w:val="19"/>
              </w:numPr>
              <w:jc w:val="both"/>
            </w:pPr>
            <w:r>
              <w:t>Creating less waste because I am confident in carving new designs.</w:t>
            </w:r>
          </w:p>
        </w:tc>
      </w:tr>
    </w:tbl>
    <w:p w:rsidR="0037582F" w:rsidRDefault="0037582F" w:rsidP="00376B05"/>
    <w:p w:rsidR="0037582F" w:rsidRDefault="0037582F">
      <w:r>
        <w:br w:type="page"/>
      </w:r>
    </w:p>
    <w:p w:rsidR="00376B05" w:rsidRPr="00376B05" w:rsidRDefault="00376B05" w:rsidP="00376B05">
      <w:pPr>
        <w:sectPr w:rsidR="00376B05" w:rsidRPr="00376B05" w:rsidSect="00CC19E2">
          <w:pgSz w:w="16838" w:h="11906" w:orient="landscape"/>
          <w:pgMar w:top="1440" w:right="1440" w:bottom="1440" w:left="1440" w:header="708" w:footer="708" w:gutter="0"/>
          <w:pgNumType w:start="0"/>
          <w:cols w:space="708"/>
          <w:titlePg/>
          <w:docGrid w:linePitch="360"/>
        </w:sectPr>
      </w:pPr>
    </w:p>
    <w:p w:rsidR="00802DEF" w:rsidRPr="0037582F" w:rsidRDefault="0037582F" w:rsidP="0037582F">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lastRenderedPageBreak/>
        <w:t>Conclusion</w:t>
      </w:r>
    </w:p>
    <w:p w:rsidR="009E2ED2" w:rsidRDefault="00802DEF" w:rsidP="009E2ED2">
      <w:pPr>
        <w:jc w:val="both"/>
      </w:pPr>
      <w:r>
        <w:t>Throughout the report I have added many tools, models and theories that have helped towards self- awareness and self-development.</w:t>
      </w:r>
      <w:r w:rsidR="0037582F">
        <w:t xml:space="preserve"> These have helped me understand more about myself   and how I can </w:t>
      </w:r>
      <w:r w:rsidR="00B703CB">
        <w:t>tackle any hurdles in the futur</w:t>
      </w:r>
      <w:r w:rsidR="00FF422F">
        <w:t>e.</w:t>
      </w:r>
    </w:p>
    <w:p w:rsidR="00442341" w:rsidRDefault="009E2ED2" w:rsidP="00442341">
      <w:pPr>
        <w:pStyle w:val="Heading1"/>
      </w:pPr>
      <w:r>
        <w:br w:type="page"/>
      </w:r>
      <w:r w:rsidR="00442341">
        <w:lastRenderedPageBreak/>
        <w:t>Appendices</w:t>
      </w:r>
    </w:p>
    <w:p w:rsidR="00E87E9F" w:rsidRDefault="00442341" w:rsidP="00442341">
      <w:pPr>
        <w:pStyle w:val="Heading2"/>
      </w:pPr>
      <w:r>
        <w:t xml:space="preserve">Appendix. </w:t>
      </w:r>
      <w:r w:rsidR="00E87E9F">
        <w:t>1 -</w:t>
      </w:r>
      <w:r>
        <w:t xml:space="preserve"> Honey and Mumford Questionnaire.</w:t>
      </w:r>
    </w:p>
    <w:p w:rsidR="00133796" w:rsidRPr="00133796" w:rsidRDefault="00133796" w:rsidP="00133796">
      <w:r>
        <w:rPr>
          <w:noProof/>
          <w:lang w:eastAsia="en-GB"/>
        </w:rPr>
        <w:drawing>
          <wp:inline distT="0" distB="0" distL="0" distR="0">
            <wp:extent cx="7642225" cy="5731510"/>
            <wp:effectExtent l="2858"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7413.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E87E9F" w:rsidRDefault="00E87E9F">
      <w:pPr>
        <w:rPr>
          <w:rFonts w:asciiTheme="majorHAnsi" w:eastAsiaTheme="majorEastAsia" w:hAnsiTheme="majorHAnsi" w:cstheme="majorBidi"/>
          <w:color w:val="2E74B5" w:themeColor="accent1" w:themeShade="BF"/>
          <w:sz w:val="26"/>
          <w:szCs w:val="26"/>
        </w:rPr>
      </w:pPr>
      <w:r>
        <w:br w:type="page"/>
      </w:r>
    </w:p>
    <w:p w:rsidR="00133796" w:rsidRDefault="00E87E9F" w:rsidP="00E87E9F">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lastRenderedPageBreak/>
        <w:t>Appendix 2. – VARK questionnaire.</w:t>
      </w:r>
    </w:p>
    <w:p w:rsidR="00133796" w:rsidRDefault="00133796" w:rsidP="00E87E9F">
      <w:pPr>
        <w:rPr>
          <w:rFonts w:asciiTheme="majorHAnsi" w:eastAsiaTheme="majorEastAsia" w:hAnsiTheme="majorHAnsi" w:cstheme="majorBidi"/>
          <w:color w:val="2E74B5" w:themeColor="accent1" w:themeShade="BF"/>
          <w:sz w:val="26"/>
          <w:szCs w:val="26"/>
        </w:rPr>
      </w:pPr>
    </w:p>
    <w:p w:rsidR="00133796" w:rsidRDefault="00133796" w:rsidP="00E87E9F">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noProof/>
          <w:color w:val="2E74B5" w:themeColor="accent1" w:themeShade="BF"/>
          <w:sz w:val="26"/>
          <w:szCs w:val="26"/>
          <w:lang w:eastAsia="en-GB"/>
        </w:rPr>
        <w:drawing>
          <wp:inline distT="0" distB="0" distL="0" distR="0">
            <wp:extent cx="7642225" cy="5731510"/>
            <wp:effectExtent l="2858"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7414.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133796" w:rsidRDefault="00133796">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br w:type="page"/>
      </w:r>
    </w:p>
    <w:p w:rsidR="00133796" w:rsidRDefault="00133796" w:rsidP="00E87E9F">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lastRenderedPageBreak/>
        <w:t xml:space="preserve">Appendix 3. – Keirsey temperament sorter: scoring sheet </w:t>
      </w:r>
    </w:p>
    <w:p w:rsidR="00133796" w:rsidRDefault="00133796" w:rsidP="00E87E9F">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noProof/>
          <w:color w:val="2E74B5" w:themeColor="accent1" w:themeShade="BF"/>
          <w:sz w:val="26"/>
          <w:szCs w:val="26"/>
          <w:lang w:eastAsia="en-GB"/>
        </w:rPr>
        <w:drawing>
          <wp:inline distT="0" distB="0" distL="0" distR="0">
            <wp:extent cx="7642225" cy="5731510"/>
            <wp:effectExtent l="2858"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7415.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133796" w:rsidRPr="00133796" w:rsidRDefault="00133796" w:rsidP="00E87E9F">
      <w:pPr>
        <w:rPr>
          <w:rFonts w:asciiTheme="majorHAnsi" w:eastAsiaTheme="majorEastAsia" w:hAnsiTheme="majorHAnsi" w:cstheme="majorBidi"/>
          <w:color w:val="2E74B5" w:themeColor="accent1" w:themeShade="BF"/>
          <w:sz w:val="26"/>
          <w:szCs w:val="26"/>
        </w:rPr>
        <w:sectPr w:rsidR="00133796" w:rsidRPr="00133796" w:rsidSect="007D1947">
          <w:pgSz w:w="11906" w:h="16838"/>
          <w:pgMar w:top="1440" w:right="1440" w:bottom="1440" w:left="1440" w:header="708" w:footer="708" w:gutter="0"/>
          <w:pgNumType w:start="0"/>
          <w:cols w:space="708"/>
          <w:titlePg/>
          <w:docGrid w:linePitch="360"/>
        </w:sectPr>
      </w:pPr>
    </w:p>
    <w:p w:rsidR="006A4707" w:rsidRPr="006A4707" w:rsidRDefault="00934BD8" w:rsidP="00B13101">
      <w:pPr>
        <w:pStyle w:val="Heading1"/>
        <w:tabs>
          <w:tab w:val="left" w:pos="6150"/>
        </w:tabs>
      </w:pPr>
      <w:bookmarkStart w:id="32" w:name="_Toc33106694"/>
      <w:r>
        <w:lastRenderedPageBreak/>
        <w:t>References</w:t>
      </w:r>
      <w:bookmarkEnd w:id="32"/>
      <w:r w:rsidR="006A4707">
        <w:tab/>
      </w:r>
    </w:p>
    <w:p w:rsidR="00B703CB" w:rsidRPr="00A00312" w:rsidRDefault="00B703CB" w:rsidP="00A00312">
      <w:pPr>
        <w:jc w:val="both"/>
        <w:rPr>
          <w:rFonts w:cstheme="minorHAnsi"/>
        </w:rPr>
      </w:pPr>
      <w:r w:rsidRPr="00A00312">
        <w:rPr>
          <w:rFonts w:cstheme="minorHAnsi"/>
        </w:rPr>
        <w:t xml:space="preserve">Bjerke, B. M. and Renger. R. (2017). ‘Being smart about writing SMART objectives’, </w:t>
      </w:r>
      <w:r w:rsidRPr="00A00312">
        <w:rPr>
          <w:rFonts w:cstheme="minorHAnsi"/>
          <w:i/>
        </w:rPr>
        <w:t xml:space="preserve">Evaluation and program planning, </w:t>
      </w:r>
      <w:r w:rsidRPr="00A00312">
        <w:rPr>
          <w:rFonts w:cstheme="minorHAnsi"/>
        </w:rPr>
        <w:t xml:space="preserve">Vol. 61, pp. 125-127, Available at: </w:t>
      </w:r>
      <w:hyperlink r:id="rId20" w:history="1">
        <w:r w:rsidRPr="00A00312">
          <w:rPr>
            <w:rStyle w:val="Hyperlink"/>
            <w:rFonts w:cstheme="minorHAnsi"/>
          </w:rPr>
          <w:t>https://www-sciencedirect-com.ezproxy.uwtsd.ac.uk/science/article/pii/S0149718916302580</w:t>
        </w:r>
      </w:hyperlink>
      <w:r w:rsidRPr="00A00312">
        <w:rPr>
          <w:rFonts w:cstheme="minorHAnsi"/>
        </w:rPr>
        <w:t xml:space="preserve"> (Accessed: 10 February 2020).</w:t>
      </w:r>
    </w:p>
    <w:p w:rsidR="00B703CB" w:rsidRPr="00A00312" w:rsidRDefault="00B703CB" w:rsidP="00A00312">
      <w:pPr>
        <w:jc w:val="both"/>
        <w:rPr>
          <w:rFonts w:cstheme="minorHAnsi"/>
        </w:rPr>
      </w:pPr>
      <w:r w:rsidRPr="00A00312">
        <w:rPr>
          <w:rFonts w:cstheme="minorHAnsi"/>
        </w:rPr>
        <w:t xml:space="preserve">Cambridge Dictionary. (2020). ‘Self-development’, Available at: </w:t>
      </w:r>
      <w:hyperlink r:id="rId21" w:history="1">
        <w:r w:rsidRPr="00A00312">
          <w:rPr>
            <w:rStyle w:val="Hyperlink"/>
            <w:rFonts w:cstheme="minorHAnsi"/>
          </w:rPr>
          <w:t>https://dictionary.cambridge.org/dictionary/english/self-development</w:t>
        </w:r>
      </w:hyperlink>
      <w:r w:rsidRPr="00A00312">
        <w:rPr>
          <w:rStyle w:val="Hyperlink"/>
          <w:rFonts w:cstheme="minorHAnsi"/>
        </w:rPr>
        <w:t xml:space="preserve"> </w:t>
      </w:r>
      <w:r w:rsidRPr="00A00312">
        <w:rPr>
          <w:rFonts w:cstheme="minorHAnsi"/>
        </w:rPr>
        <w:t>(Accessed: 15 February 2020).</w:t>
      </w:r>
    </w:p>
    <w:p w:rsidR="00B703CB" w:rsidRPr="00A00312" w:rsidRDefault="00B703CB" w:rsidP="00A00312">
      <w:pPr>
        <w:jc w:val="both"/>
        <w:rPr>
          <w:rFonts w:cstheme="minorHAnsi"/>
          <w:color w:val="333333"/>
        </w:rPr>
      </w:pPr>
      <w:r w:rsidRPr="00A00312">
        <w:rPr>
          <w:rFonts w:cstheme="minorHAnsi"/>
        </w:rPr>
        <w:t xml:space="preserve">Chaita, V. M. (2016). </w:t>
      </w:r>
      <w:r w:rsidRPr="00A00312">
        <w:rPr>
          <w:rFonts w:cstheme="minorHAnsi"/>
          <w:i/>
        </w:rPr>
        <w:t>Developing graduate employability skills: your</w:t>
      </w:r>
      <w:r w:rsidRPr="00A00312">
        <w:rPr>
          <w:rStyle w:val="subtitle"/>
          <w:rFonts w:cstheme="minorHAnsi"/>
          <w:bCs/>
          <w:i/>
          <w:color w:val="333333"/>
        </w:rPr>
        <w:t xml:space="preserve"> pathway to employment,</w:t>
      </w:r>
      <w:r w:rsidRPr="00A00312">
        <w:rPr>
          <w:rStyle w:val="subtitle"/>
          <w:rFonts w:cstheme="minorHAnsi"/>
          <w:bCs/>
          <w:color w:val="333333"/>
        </w:rPr>
        <w:t xml:space="preserve"> Chapter 1</w:t>
      </w:r>
      <w:r w:rsidRPr="00A00312">
        <w:rPr>
          <w:rStyle w:val="subtitle"/>
          <w:rFonts w:cstheme="minorHAnsi"/>
          <w:bCs/>
          <w:i/>
          <w:color w:val="333333"/>
        </w:rPr>
        <w:t xml:space="preserve">. </w:t>
      </w:r>
      <w:r w:rsidRPr="00A00312">
        <w:rPr>
          <w:rStyle w:val="subtitle"/>
          <w:rFonts w:cstheme="minorHAnsi"/>
          <w:bCs/>
          <w:color w:val="333333"/>
        </w:rPr>
        <w:t xml:space="preserve">Florida: Universal-Publishers Boca Raton. Available at: </w:t>
      </w:r>
      <w:hyperlink r:id="rId22" w:history="1">
        <w:r w:rsidRPr="00A00312">
          <w:rPr>
            <w:rStyle w:val="Hyperlink"/>
            <w:rFonts w:cstheme="minorHAnsi"/>
            <w:bCs/>
          </w:rPr>
          <w:t>https://books.google.co.uk/books?id=2Ca1DAAAQBAJ&amp;printsec=frontcover&amp;source=gbs_ge_summary_r&amp;cad=0#v=onepage&amp;q&amp;f=false</w:t>
        </w:r>
      </w:hyperlink>
      <w:r w:rsidRPr="00A00312">
        <w:rPr>
          <w:rStyle w:val="subtitle"/>
          <w:rFonts w:cstheme="minorHAnsi"/>
          <w:bCs/>
          <w:color w:val="333333"/>
        </w:rPr>
        <w:t xml:space="preserve"> (Accessed: 10 February 2020).</w:t>
      </w:r>
    </w:p>
    <w:p w:rsidR="00B703CB" w:rsidRPr="00A00312" w:rsidRDefault="00B703CB" w:rsidP="00A00312">
      <w:pPr>
        <w:jc w:val="both"/>
        <w:rPr>
          <w:rFonts w:cstheme="minorHAnsi"/>
        </w:rPr>
      </w:pPr>
      <w:r w:rsidRPr="00A00312">
        <w:rPr>
          <w:rFonts w:cstheme="minorHAnsi"/>
        </w:rPr>
        <w:t xml:space="preserve">Cottrell, S. (2010). </w:t>
      </w:r>
      <w:r w:rsidRPr="00A00312">
        <w:rPr>
          <w:rFonts w:cstheme="minorHAnsi"/>
          <w:i/>
        </w:rPr>
        <w:t>Skills for success: personal development and employability,</w:t>
      </w:r>
      <w:r w:rsidRPr="00A00312">
        <w:rPr>
          <w:rFonts w:cstheme="minorHAnsi"/>
        </w:rPr>
        <w:t xml:space="preserve"> Hampshire: Macmillan publishers ltd. </w:t>
      </w:r>
    </w:p>
    <w:p w:rsidR="00B703CB" w:rsidRPr="00A00312" w:rsidRDefault="00B703CB" w:rsidP="00A00312">
      <w:pPr>
        <w:jc w:val="both"/>
        <w:rPr>
          <w:rFonts w:cstheme="minorHAnsi"/>
        </w:rPr>
      </w:pPr>
      <w:r w:rsidRPr="00A00312">
        <w:rPr>
          <w:rFonts w:cstheme="minorHAnsi"/>
        </w:rPr>
        <w:t xml:space="preserve">Eurich, T. (2018). </w:t>
      </w:r>
      <w:r w:rsidRPr="00A00312">
        <w:rPr>
          <w:rFonts w:cstheme="minorHAnsi"/>
          <w:i/>
        </w:rPr>
        <w:t>Self-awareness (hbr emotional intelligence series)</w:t>
      </w:r>
      <w:r w:rsidRPr="00A00312">
        <w:rPr>
          <w:rFonts w:cstheme="minorHAnsi"/>
        </w:rPr>
        <w:t xml:space="preserve">. Chapter 2. Massachusetts: Harvard business review press. Available at: </w:t>
      </w:r>
      <w:hyperlink r:id="rId23" w:anchor="v=onepage&amp;q=what%20is%20self-awareness&amp;f=false" w:history="1">
        <w:r w:rsidRPr="00A00312">
          <w:rPr>
            <w:rStyle w:val="Hyperlink"/>
            <w:rFonts w:cstheme="minorHAnsi"/>
          </w:rPr>
          <w:t>https://books.google.co.uk/books?id=CcRVDwAAQBAJ&amp;printsec=frontcover&amp;dq=what+is+self-awareness&amp;hl=en&amp;sa=X&amp;ved=0ahUKEwiV4-DgnNnnAhVQTxUIHUpKA-cQ6AEIMDAB#v=onepage&amp;q=what%20is%20self-awareness&amp;f=false</w:t>
        </w:r>
      </w:hyperlink>
      <w:r w:rsidRPr="00A00312">
        <w:rPr>
          <w:rFonts w:cstheme="minorHAnsi"/>
        </w:rPr>
        <w:t xml:space="preserve"> (Accessed: 15 February 2020).</w:t>
      </w:r>
    </w:p>
    <w:p w:rsidR="00B703CB" w:rsidRPr="00A00312" w:rsidRDefault="00B703CB" w:rsidP="00A00312">
      <w:pPr>
        <w:jc w:val="both"/>
        <w:rPr>
          <w:rFonts w:cstheme="minorHAnsi"/>
        </w:rPr>
      </w:pPr>
      <w:r w:rsidRPr="00A00312">
        <w:rPr>
          <w:rFonts w:cstheme="minorHAnsi"/>
        </w:rPr>
        <w:t>Forsey, C. (2018). ‘</w:t>
      </w:r>
      <w:r w:rsidRPr="00A00312">
        <w:rPr>
          <w:rStyle w:val="hscoswrapper"/>
          <w:rFonts w:cstheme="minorHAnsi"/>
          <w:bCs/>
          <w:bdr w:val="none" w:sz="0" w:space="0" w:color="auto" w:frame="1"/>
        </w:rPr>
        <w:t xml:space="preserve">The true meaning of self-awareness (&amp; how to tell if you're actually self-aware)’, </w:t>
      </w:r>
      <w:r w:rsidRPr="00A00312">
        <w:rPr>
          <w:rStyle w:val="hscoswrapper"/>
          <w:rFonts w:cstheme="minorHAnsi"/>
          <w:bCs/>
          <w:i/>
          <w:bdr w:val="none" w:sz="0" w:space="0" w:color="auto" w:frame="1"/>
        </w:rPr>
        <w:t xml:space="preserve">HubSpot:Marketing, </w:t>
      </w:r>
      <w:r w:rsidRPr="00A00312">
        <w:rPr>
          <w:rStyle w:val="hscoswrapper"/>
          <w:rFonts w:cstheme="minorHAnsi"/>
          <w:bCs/>
          <w:bdr w:val="none" w:sz="0" w:space="0" w:color="auto" w:frame="1"/>
        </w:rPr>
        <w:t xml:space="preserve">Available at: </w:t>
      </w:r>
      <w:hyperlink r:id="rId24" w:history="1">
        <w:r w:rsidRPr="00A00312">
          <w:rPr>
            <w:rStyle w:val="Hyperlink"/>
            <w:rFonts w:cstheme="minorHAnsi"/>
          </w:rPr>
          <w:t>https://blog.hubspot.com/marketing/self-awareness</w:t>
        </w:r>
      </w:hyperlink>
      <w:r w:rsidRPr="00A00312">
        <w:rPr>
          <w:rStyle w:val="Hyperlink"/>
          <w:rFonts w:cstheme="minorHAnsi"/>
        </w:rPr>
        <w:t xml:space="preserve"> </w:t>
      </w:r>
      <w:r w:rsidRPr="00A00312">
        <w:rPr>
          <w:rFonts w:cstheme="minorHAnsi"/>
        </w:rPr>
        <w:t>(Accessed: 15 February 2020).</w:t>
      </w:r>
    </w:p>
    <w:p w:rsidR="00B703CB" w:rsidRPr="00A00312" w:rsidRDefault="00B703CB" w:rsidP="00A00312">
      <w:pPr>
        <w:jc w:val="both"/>
        <w:rPr>
          <w:rFonts w:cstheme="minorHAnsi"/>
        </w:rPr>
      </w:pPr>
      <w:r w:rsidRPr="00A00312">
        <w:rPr>
          <w:rFonts w:cstheme="minorHAnsi"/>
        </w:rPr>
        <w:t xml:space="preserve">Gürel, E. and Tat. M. (2017). ‘SWOT analysis: a theoretical review’, </w:t>
      </w:r>
      <w:r w:rsidRPr="00A00312">
        <w:rPr>
          <w:rFonts w:cstheme="minorHAnsi"/>
          <w:i/>
        </w:rPr>
        <w:t xml:space="preserve">The journal of international social research, </w:t>
      </w:r>
      <w:r w:rsidRPr="00A00312">
        <w:rPr>
          <w:rFonts w:cstheme="minorHAnsi"/>
        </w:rPr>
        <w:t xml:space="preserve">10(51), pp. 994-1006, Available at: </w:t>
      </w:r>
      <w:hyperlink r:id="rId25" w:history="1">
        <w:r w:rsidRPr="00A00312">
          <w:rPr>
            <w:rStyle w:val="Hyperlink"/>
            <w:rFonts w:cstheme="minorHAnsi"/>
          </w:rPr>
          <w:t>http://sosyalarastirmalar.com/cilt10/sayi51_pdf/6iksisat_kamu_isletme/gurel_emet.pdf</w:t>
        </w:r>
      </w:hyperlink>
      <w:r w:rsidRPr="00A00312">
        <w:rPr>
          <w:rStyle w:val="Hyperlink"/>
          <w:rFonts w:cstheme="minorHAnsi"/>
        </w:rPr>
        <w:t xml:space="preserve"> </w:t>
      </w:r>
      <w:r w:rsidRPr="00A00312">
        <w:rPr>
          <w:rFonts w:cstheme="minorHAnsi"/>
        </w:rPr>
        <w:t xml:space="preserve">(Accessed:10 February 2020). </w:t>
      </w:r>
    </w:p>
    <w:p w:rsidR="00B703CB" w:rsidRPr="00A00312" w:rsidRDefault="00B703CB" w:rsidP="00A00312">
      <w:pPr>
        <w:jc w:val="both"/>
        <w:rPr>
          <w:rFonts w:cstheme="minorHAnsi"/>
          <w:color w:val="333333"/>
        </w:rPr>
      </w:pPr>
      <w:r w:rsidRPr="00A00312">
        <w:rPr>
          <w:rFonts w:cstheme="minorHAnsi"/>
        </w:rPr>
        <w:t>Johnson, A.H.W. (2013). Project strategy and strategic portfolio management: a primer, Chapter 6, New York: Business Expert Press.</w:t>
      </w:r>
    </w:p>
    <w:p w:rsidR="00B703CB" w:rsidRPr="00A00312" w:rsidRDefault="00B703CB" w:rsidP="00A00312">
      <w:pPr>
        <w:jc w:val="both"/>
        <w:rPr>
          <w:rFonts w:cstheme="minorHAnsi"/>
        </w:rPr>
      </w:pPr>
      <w:r w:rsidRPr="00A00312">
        <w:rPr>
          <w:rFonts w:cstheme="minorHAnsi"/>
        </w:rPr>
        <w:t xml:space="preserve">Keirsey. (2020). ‘What is your temperament?’, Available at: </w:t>
      </w:r>
      <w:hyperlink r:id="rId26" w:history="1">
        <w:r w:rsidRPr="00A00312">
          <w:rPr>
            <w:rStyle w:val="Hyperlink"/>
            <w:rFonts w:cstheme="minorHAnsi"/>
          </w:rPr>
          <w:t>https://www.keirsey.com/</w:t>
        </w:r>
      </w:hyperlink>
      <w:r w:rsidRPr="00A00312">
        <w:rPr>
          <w:rFonts w:cstheme="minorHAnsi"/>
        </w:rPr>
        <w:t xml:space="preserve"> (Accessed: 15 February 2020).</w:t>
      </w:r>
    </w:p>
    <w:p w:rsidR="00B703CB" w:rsidRPr="00A00312" w:rsidRDefault="00B703CB" w:rsidP="00A00312">
      <w:pPr>
        <w:jc w:val="both"/>
        <w:rPr>
          <w:rFonts w:cstheme="minorHAnsi"/>
        </w:rPr>
      </w:pPr>
      <w:r w:rsidRPr="00A00312">
        <w:rPr>
          <w:rFonts w:cstheme="minorHAnsi"/>
        </w:rPr>
        <w:t xml:space="preserve">McGrath, J. (2015). </w:t>
      </w:r>
      <w:r w:rsidRPr="00A00312">
        <w:rPr>
          <w:rStyle w:val="fn"/>
          <w:rFonts w:cstheme="minorHAnsi"/>
          <w:i/>
        </w:rPr>
        <w:t>The little book of big decision models</w:t>
      </w:r>
      <w:r w:rsidRPr="00A00312">
        <w:rPr>
          <w:rFonts w:cstheme="minorHAnsi"/>
          <w:i/>
        </w:rPr>
        <w:t>: </w:t>
      </w:r>
      <w:r w:rsidRPr="00A00312">
        <w:rPr>
          <w:rStyle w:val="subtitle"/>
          <w:rFonts w:cstheme="minorHAnsi"/>
          <w:bCs/>
          <w:i/>
        </w:rPr>
        <w:t>the 70 most useful models to help you say yes or no</w:t>
      </w:r>
      <w:r w:rsidRPr="00A00312">
        <w:rPr>
          <w:rStyle w:val="subtitle"/>
          <w:rFonts w:cstheme="minorHAnsi"/>
          <w:bCs/>
        </w:rPr>
        <w:t>, New York: Pearson education, Inc. Available at:</w:t>
      </w:r>
      <w:r w:rsidRPr="00A00312">
        <w:rPr>
          <w:rFonts w:cstheme="minorHAnsi"/>
        </w:rPr>
        <w:t xml:space="preserve"> </w:t>
      </w:r>
      <w:hyperlink r:id="rId27" w:history="1">
        <w:r w:rsidRPr="00A00312">
          <w:rPr>
            <w:rStyle w:val="Hyperlink"/>
            <w:rFonts w:cstheme="minorHAnsi"/>
          </w:rPr>
          <w:t>https://books.google.co.uk/books?id=Jv7uCgAAQBAJ&amp;dq=Johari+window&amp;source=gbs_navlinks_s</w:t>
        </w:r>
      </w:hyperlink>
      <w:r w:rsidRPr="00A00312">
        <w:rPr>
          <w:rFonts w:cstheme="minorHAnsi"/>
        </w:rPr>
        <w:t xml:space="preserve">  </w:t>
      </w:r>
      <w:r w:rsidRPr="00A00312">
        <w:rPr>
          <w:rStyle w:val="subtitle"/>
          <w:rFonts w:cstheme="minorHAnsi"/>
          <w:bCs/>
        </w:rPr>
        <w:t>(Accessed: 17 February 2020).</w:t>
      </w:r>
      <w:r w:rsidRPr="00A00312">
        <w:rPr>
          <w:rFonts w:cstheme="minorHAnsi"/>
        </w:rPr>
        <w:tab/>
      </w:r>
    </w:p>
    <w:p w:rsidR="00B703CB" w:rsidRPr="00A00312" w:rsidRDefault="00B703CB" w:rsidP="00A00312">
      <w:pPr>
        <w:jc w:val="both"/>
        <w:rPr>
          <w:rFonts w:cstheme="minorHAnsi"/>
        </w:rPr>
      </w:pPr>
      <w:r w:rsidRPr="00A00312">
        <w:rPr>
          <w:rFonts w:cstheme="minorHAnsi"/>
        </w:rPr>
        <w:t xml:space="preserve">Moore, K. (2009). </w:t>
      </w:r>
      <w:r w:rsidRPr="00A00312">
        <w:rPr>
          <w:rFonts w:cstheme="minorHAnsi"/>
          <w:i/>
        </w:rPr>
        <w:t xml:space="preserve">The secret art of self – </w:t>
      </w:r>
      <w:r w:rsidRPr="00A00312">
        <w:rPr>
          <w:rFonts w:cstheme="minorHAnsi"/>
        </w:rPr>
        <w:t xml:space="preserve">development. London: Inspire 3 Publishing. Available at: </w:t>
      </w:r>
      <w:hyperlink r:id="rId28" w:anchor="v=onepage&amp;q=what%20is%20self-%20development&amp;f=false" w:history="1">
        <w:r w:rsidRPr="00A00312">
          <w:rPr>
            <w:rStyle w:val="Hyperlink"/>
            <w:rFonts w:cstheme="minorHAnsi"/>
          </w:rPr>
          <w:t>https://books.google.co.uk/books?id=9Lg1Jb7N0VMC&amp;printsec=frontcover&amp;dq=what+is+self-+development&amp;hl=en&amp;sa=X&amp;ved=0ahUKEwigxszyn9nnAhUvQRUIHUCkBHwQ6AEISzAE#v=onepage&amp;q=what%20is%20self-%20development&amp;f=false</w:t>
        </w:r>
      </w:hyperlink>
      <w:r w:rsidRPr="00A00312">
        <w:rPr>
          <w:rFonts w:cstheme="minorHAnsi"/>
        </w:rPr>
        <w:t xml:space="preserve"> (Accessed: 15 February 2020).</w:t>
      </w:r>
    </w:p>
    <w:p w:rsidR="00B703CB" w:rsidRPr="00A00312" w:rsidRDefault="00B703CB" w:rsidP="00A00312">
      <w:pPr>
        <w:jc w:val="both"/>
        <w:rPr>
          <w:rFonts w:cstheme="minorHAnsi"/>
        </w:rPr>
      </w:pPr>
      <w:r w:rsidRPr="00A00312">
        <w:rPr>
          <w:rFonts w:cstheme="minorHAnsi"/>
        </w:rPr>
        <w:t xml:space="preserve">Mumford, A. and Gold, J. (2004). </w:t>
      </w:r>
      <w:r w:rsidRPr="00A00312">
        <w:rPr>
          <w:rFonts w:cstheme="minorHAnsi"/>
          <w:i/>
        </w:rPr>
        <w:t xml:space="preserve">Management development: strategies for action, </w:t>
      </w:r>
      <w:r w:rsidRPr="00A00312">
        <w:rPr>
          <w:rFonts w:cstheme="minorHAnsi"/>
        </w:rPr>
        <w:t>pp.98, Available at:</w:t>
      </w:r>
      <w:hyperlink r:id="rId29" w:anchor="v=onepage&amp;q=how%20are%20kolb%20learning%20cycle%20and%20honey%20and%20mumford%20questionnaire%20similar&amp;f=false" w:history="1">
        <w:r w:rsidRPr="00A00312">
          <w:rPr>
            <w:rStyle w:val="Hyperlink"/>
            <w:rFonts w:cstheme="minorHAnsi"/>
          </w:rPr>
          <w:t>https://books.google.co.uk/b</w:t>
        </w:r>
        <w:r w:rsidRPr="00A00312">
          <w:rPr>
            <w:rStyle w:val="Hyperlink"/>
            <w:rFonts w:cstheme="minorHAnsi"/>
          </w:rPr>
          <w:t>o</w:t>
        </w:r>
        <w:r w:rsidRPr="00A00312">
          <w:rPr>
            <w:rStyle w:val="Hyperlink"/>
            <w:rFonts w:cstheme="minorHAnsi"/>
          </w:rPr>
          <w:t>oks?id=8FkhdcANCXUC&amp;pg=PA98&amp;dq=how+are+kolb+learning+cycle+and+honey+and+mumford+questionnaire+similar&amp;hl=en&amp;sa=X&amp;ved=0ahUKEwi_9cqc6NrnAhUFuHEKHR2HDPsQ6AEIUzAF#v=onepage&amp;q=how%20are%20kolb%20learning%20cycle%20and%20honey%20and%20mumford%20questionnaire%20similar&amp;f=false</w:t>
        </w:r>
      </w:hyperlink>
      <w:r w:rsidRPr="00A00312">
        <w:rPr>
          <w:rFonts w:cstheme="minorHAnsi"/>
        </w:rPr>
        <w:t xml:space="preserve"> (Accessed: 14 February 2020).</w:t>
      </w:r>
    </w:p>
    <w:p w:rsidR="00B703CB" w:rsidRPr="00A00312" w:rsidRDefault="00B703CB" w:rsidP="00A00312">
      <w:pPr>
        <w:jc w:val="both"/>
        <w:rPr>
          <w:rFonts w:cstheme="minorHAnsi"/>
        </w:rPr>
      </w:pPr>
      <w:r w:rsidRPr="00A00312">
        <w:rPr>
          <w:rFonts w:cstheme="minorHAnsi"/>
        </w:rPr>
        <w:lastRenderedPageBreak/>
        <w:t>Orvis, A. K and Leffler, P. G. (2011). ‘</w:t>
      </w:r>
      <w:r w:rsidRPr="00A00312">
        <w:rPr>
          <w:rStyle w:val="title-text"/>
          <w:rFonts w:cstheme="minorHAnsi"/>
        </w:rPr>
        <w:t>Individual and contextual factors: an interactionist approach to understanding employee self-development’, 51(2), pp. 172-177, Available at:</w:t>
      </w:r>
      <w:r w:rsidRPr="00A00312">
        <w:rPr>
          <w:rFonts w:cstheme="minorHAnsi"/>
        </w:rPr>
        <w:t xml:space="preserve"> </w:t>
      </w:r>
      <w:hyperlink r:id="rId30" w:history="1">
        <w:r w:rsidRPr="00A00312">
          <w:rPr>
            <w:rStyle w:val="Hyperlink"/>
            <w:rFonts w:cstheme="minorHAnsi"/>
          </w:rPr>
          <w:t>https://www-sciencedirect-com.ezproxy.uwtsd.ac.uk/science/article/pii/S0191886911001723</w:t>
        </w:r>
      </w:hyperlink>
      <w:r w:rsidRPr="00A00312">
        <w:rPr>
          <w:rFonts w:cstheme="minorHAnsi"/>
        </w:rPr>
        <w:t xml:space="preserve"> (Accessed: 15 February 2020).</w:t>
      </w:r>
    </w:p>
    <w:p w:rsidR="00B703CB" w:rsidRPr="00A00312" w:rsidRDefault="00B703CB" w:rsidP="00A00312">
      <w:pPr>
        <w:jc w:val="both"/>
        <w:rPr>
          <w:rFonts w:cstheme="minorHAnsi"/>
        </w:rPr>
      </w:pPr>
      <w:r w:rsidRPr="00A00312">
        <w:rPr>
          <w:rFonts w:cstheme="minorHAnsi"/>
        </w:rPr>
        <w:t xml:space="preserve">Personality Max, LLC. (2020). ‘Introverted feeling function (Fi)’, Available at: </w:t>
      </w:r>
      <w:hyperlink r:id="rId31" w:history="1">
        <w:r w:rsidRPr="00A00312">
          <w:rPr>
            <w:rStyle w:val="Hyperlink"/>
            <w:rFonts w:cstheme="minorHAnsi"/>
          </w:rPr>
          <w:t>https://perso</w:t>
        </w:r>
        <w:r w:rsidRPr="00A00312">
          <w:rPr>
            <w:rStyle w:val="Hyperlink"/>
            <w:rFonts w:cstheme="minorHAnsi"/>
          </w:rPr>
          <w:t>n</w:t>
        </w:r>
        <w:r w:rsidRPr="00A00312">
          <w:rPr>
            <w:rStyle w:val="Hyperlink"/>
            <w:rFonts w:cstheme="minorHAnsi"/>
          </w:rPr>
          <w:t>alitymax.com/personality-types/cognitive-functions/introverted-feeling/</w:t>
        </w:r>
      </w:hyperlink>
      <w:r w:rsidRPr="00A00312">
        <w:rPr>
          <w:rFonts w:cstheme="minorHAnsi"/>
        </w:rPr>
        <w:t xml:space="preserve"> (Accessed: 15 February 2020).</w:t>
      </w:r>
    </w:p>
    <w:p w:rsidR="00B703CB" w:rsidRPr="00A00312" w:rsidRDefault="00B703CB" w:rsidP="00A00312">
      <w:pPr>
        <w:jc w:val="both"/>
        <w:rPr>
          <w:rFonts w:cstheme="minorHAnsi"/>
        </w:rPr>
      </w:pPr>
      <w:r w:rsidRPr="00A00312">
        <w:rPr>
          <w:rFonts w:cstheme="minorHAnsi"/>
        </w:rPr>
        <w:t xml:space="preserve">Sarsby, A. (2016). </w:t>
      </w:r>
      <w:r w:rsidRPr="00A00312">
        <w:rPr>
          <w:rFonts w:cstheme="minorHAnsi"/>
          <w:i/>
        </w:rPr>
        <w:t>SWOT analysis: a guide to swot for business studies students</w:t>
      </w:r>
      <w:r w:rsidRPr="00A00312">
        <w:rPr>
          <w:rFonts w:cstheme="minorHAnsi"/>
        </w:rPr>
        <w:t xml:space="preserve">. England: The leadership library. Available at: </w:t>
      </w:r>
      <w:hyperlink r:id="rId32" w:anchor="v=onepage&amp;q=What%20is%20swot&amp;f=false" w:history="1">
        <w:r w:rsidRPr="00A00312">
          <w:rPr>
            <w:rStyle w:val="Hyperlink"/>
            <w:rFonts w:cstheme="minorHAnsi"/>
          </w:rPr>
          <w:t>https://books.google.co.uk/books?id=Yrp3DQAAQBAJ&amp;printsec=frontcover&amp;dq=What+is+swot&amp;hl=en&amp;sa=X&amp;ved=0ahUKEwj9gIGFgMfnAhWQX8AKHY1TBawQ6AEIMjAB#v=onepage&amp;q=What%20is%20swot&amp;f=false</w:t>
        </w:r>
      </w:hyperlink>
      <w:r w:rsidRPr="00A00312">
        <w:rPr>
          <w:rFonts w:cstheme="minorHAnsi"/>
        </w:rPr>
        <w:t xml:space="preserve">  (Accessed:10 February 2020).</w:t>
      </w:r>
    </w:p>
    <w:p w:rsidR="00B703CB" w:rsidRPr="00A00312" w:rsidRDefault="00B703CB" w:rsidP="00A00312">
      <w:pPr>
        <w:jc w:val="both"/>
        <w:rPr>
          <w:rFonts w:cstheme="minorHAnsi"/>
        </w:rPr>
      </w:pPr>
      <w:r w:rsidRPr="00A00312">
        <w:rPr>
          <w:rFonts w:cstheme="minorHAnsi"/>
        </w:rPr>
        <w:t xml:space="preserve">Storm, S. (2017). ‘10 signs you might be an introverted feeler’ </w:t>
      </w:r>
      <w:r w:rsidRPr="00A00312">
        <w:rPr>
          <w:rFonts w:cstheme="minorHAnsi"/>
          <w:i/>
        </w:rPr>
        <w:t xml:space="preserve">Psychology Junkie, </w:t>
      </w:r>
      <w:r w:rsidRPr="00A00312">
        <w:rPr>
          <w:rFonts w:cstheme="minorHAnsi"/>
        </w:rPr>
        <w:t xml:space="preserve">Available at: </w:t>
      </w:r>
      <w:hyperlink r:id="rId33" w:history="1">
        <w:r w:rsidRPr="00A00312">
          <w:rPr>
            <w:rStyle w:val="Hyperlink"/>
            <w:rFonts w:cstheme="minorHAnsi"/>
          </w:rPr>
          <w:t>https://www.psychologyjunkie.com/2017/10/25/10-signs-might-introverted-feeler/</w:t>
        </w:r>
      </w:hyperlink>
      <w:r w:rsidRPr="00A00312">
        <w:rPr>
          <w:rFonts w:cstheme="minorHAnsi"/>
        </w:rPr>
        <w:t xml:space="preserve"> (Accessed: 15 February 2020). </w:t>
      </w:r>
    </w:p>
    <w:p w:rsidR="007252BD" w:rsidRPr="007252BD" w:rsidRDefault="007252BD" w:rsidP="007252BD"/>
    <w:sectPr w:rsidR="007252BD" w:rsidRPr="007252BD"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0B2E" w:rsidRDefault="000A0B2E" w:rsidP="00156242">
      <w:pPr>
        <w:spacing w:after="0" w:line="240" w:lineRule="auto"/>
      </w:pPr>
      <w:r>
        <w:separator/>
      </w:r>
    </w:p>
  </w:endnote>
  <w:endnote w:type="continuationSeparator" w:id="0">
    <w:p w:rsidR="000A0B2E" w:rsidRDefault="000A0B2E"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ind">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210623"/>
      <w:docPartObj>
        <w:docPartGallery w:val="Page Numbers (Bottom of Page)"/>
        <w:docPartUnique/>
      </w:docPartObj>
    </w:sdtPr>
    <w:sdtEndPr>
      <w:rPr>
        <w:noProof/>
      </w:rPr>
    </w:sdtEndPr>
    <w:sdtContent>
      <w:p w:rsidR="00124A54" w:rsidRDefault="00124A54">
        <w:pPr>
          <w:pStyle w:val="Footer"/>
          <w:jc w:val="right"/>
        </w:pPr>
        <w:r>
          <w:fldChar w:fldCharType="begin"/>
        </w:r>
        <w:r>
          <w:instrText xml:space="preserve"> PAGE   \* MERGEFORMAT </w:instrText>
        </w:r>
        <w:r>
          <w:fldChar w:fldCharType="separate"/>
        </w:r>
        <w:r w:rsidR="00156D5F">
          <w:rPr>
            <w:noProof/>
          </w:rPr>
          <w:t>1</w:t>
        </w:r>
        <w:r>
          <w:rPr>
            <w:noProof/>
          </w:rPr>
          <w:fldChar w:fldCharType="end"/>
        </w:r>
      </w:p>
    </w:sdtContent>
  </w:sdt>
  <w:p w:rsidR="00124A54" w:rsidRDefault="00124A5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8626154"/>
      <w:docPartObj>
        <w:docPartGallery w:val="Page Numbers (Bottom of Page)"/>
        <w:docPartUnique/>
      </w:docPartObj>
    </w:sdtPr>
    <w:sdtEndPr>
      <w:rPr>
        <w:noProof/>
      </w:rPr>
    </w:sdtEndPr>
    <w:sdtContent>
      <w:p w:rsidR="00124A54" w:rsidRDefault="00124A54">
        <w:pPr>
          <w:pStyle w:val="Footer"/>
          <w:jc w:val="right"/>
        </w:pPr>
        <w:r>
          <w:fldChar w:fldCharType="begin"/>
        </w:r>
        <w:r>
          <w:instrText xml:space="preserve"> PAGE   \* MERGEFORMAT </w:instrText>
        </w:r>
        <w:r>
          <w:fldChar w:fldCharType="separate"/>
        </w:r>
        <w:r w:rsidR="00156D5F">
          <w:rPr>
            <w:noProof/>
          </w:rPr>
          <w:t>0</w:t>
        </w:r>
        <w:r>
          <w:rPr>
            <w:noProof/>
          </w:rPr>
          <w:fldChar w:fldCharType="end"/>
        </w:r>
      </w:p>
    </w:sdtContent>
  </w:sdt>
  <w:p w:rsidR="00124A54" w:rsidRDefault="00124A5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0B2E" w:rsidRDefault="000A0B2E" w:rsidP="00156242">
      <w:pPr>
        <w:spacing w:after="0" w:line="240" w:lineRule="auto"/>
      </w:pPr>
      <w:r>
        <w:separator/>
      </w:r>
    </w:p>
  </w:footnote>
  <w:footnote w:type="continuationSeparator" w:id="0">
    <w:p w:rsidR="000A0B2E" w:rsidRDefault="000A0B2E"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72E53"/>
    <w:multiLevelType w:val="hybridMultilevel"/>
    <w:tmpl w:val="BBD2F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B3278"/>
    <w:multiLevelType w:val="hybridMultilevel"/>
    <w:tmpl w:val="15C0C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077AD3"/>
    <w:multiLevelType w:val="multilevel"/>
    <w:tmpl w:val="9E9A1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B4CBD"/>
    <w:multiLevelType w:val="hybridMultilevel"/>
    <w:tmpl w:val="4B183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66D96"/>
    <w:multiLevelType w:val="hybridMultilevel"/>
    <w:tmpl w:val="FB6AB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51FEE"/>
    <w:multiLevelType w:val="hybridMultilevel"/>
    <w:tmpl w:val="67EEA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9052EF"/>
    <w:multiLevelType w:val="hybridMultilevel"/>
    <w:tmpl w:val="D8D28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951055"/>
    <w:multiLevelType w:val="hybridMultilevel"/>
    <w:tmpl w:val="5D1A0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053506"/>
    <w:multiLevelType w:val="hybridMultilevel"/>
    <w:tmpl w:val="ACFCC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9E5165"/>
    <w:multiLevelType w:val="hybridMultilevel"/>
    <w:tmpl w:val="C3B6C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E929FA"/>
    <w:multiLevelType w:val="hybridMultilevel"/>
    <w:tmpl w:val="52E80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0B4F91"/>
    <w:multiLevelType w:val="hybridMultilevel"/>
    <w:tmpl w:val="658AF9B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FB354B"/>
    <w:multiLevelType w:val="hybridMultilevel"/>
    <w:tmpl w:val="ADD45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782F0C"/>
    <w:multiLevelType w:val="hybridMultilevel"/>
    <w:tmpl w:val="312E0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6269F0"/>
    <w:multiLevelType w:val="hybridMultilevel"/>
    <w:tmpl w:val="5F20E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351680"/>
    <w:multiLevelType w:val="hybridMultilevel"/>
    <w:tmpl w:val="B2ACF4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6E489D"/>
    <w:multiLevelType w:val="hybridMultilevel"/>
    <w:tmpl w:val="ECA07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9D3CC0"/>
    <w:multiLevelType w:val="hybridMultilevel"/>
    <w:tmpl w:val="946A2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4"/>
  </w:num>
  <w:num w:numId="3">
    <w:abstractNumId w:val="3"/>
  </w:num>
  <w:num w:numId="4">
    <w:abstractNumId w:val="6"/>
  </w:num>
  <w:num w:numId="5">
    <w:abstractNumId w:val="17"/>
  </w:num>
  <w:num w:numId="6">
    <w:abstractNumId w:val="9"/>
  </w:num>
  <w:num w:numId="7">
    <w:abstractNumId w:val="18"/>
  </w:num>
  <w:num w:numId="8">
    <w:abstractNumId w:val="15"/>
  </w:num>
  <w:num w:numId="9">
    <w:abstractNumId w:val="1"/>
  </w:num>
  <w:num w:numId="10">
    <w:abstractNumId w:val="0"/>
  </w:num>
  <w:num w:numId="11">
    <w:abstractNumId w:val="16"/>
  </w:num>
  <w:num w:numId="12">
    <w:abstractNumId w:val="11"/>
  </w:num>
  <w:num w:numId="13">
    <w:abstractNumId w:val="7"/>
  </w:num>
  <w:num w:numId="14">
    <w:abstractNumId w:val="2"/>
  </w:num>
  <w:num w:numId="15">
    <w:abstractNumId w:val="8"/>
  </w:num>
  <w:num w:numId="16">
    <w:abstractNumId w:val="5"/>
  </w:num>
  <w:num w:numId="17">
    <w:abstractNumId w:val="13"/>
  </w:num>
  <w:num w:numId="18">
    <w:abstractNumId w:val="4"/>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US" w:vendorID="64" w:dllVersion="131078" w:nlCheck="1" w:checkStyle="0"/>
  <w:activeWritingStyle w:appName="MSWord" w:lang="en-GB"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7E12"/>
    <w:rsid w:val="00014D5F"/>
    <w:rsid w:val="00016335"/>
    <w:rsid w:val="0003310F"/>
    <w:rsid w:val="0004202C"/>
    <w:rsid w:val="0004407A"/>
    <w:rsid w:val="0004441C"/>
    <w:rsid w:val="00044BA8"/>
    <w:rsid w:val="00046CF7"/>
    <w:rsid w:val="00051175"/>
    <w:rsid w:val="00066C25"/>
    <w:rsid w:val="0007396D"/>
    <w:rsid w:val="000844A1"/>
    <w:rsid w:val="000877CF"/>
    <w:rsid w:val="00091D91"/>
    <w:rsid w:val="000A0B2E"/>
    <w:rsid w:val="000A1E5A"/>
    <w:rsid w:val="000B397F"/>
    <w:rsid w:val="000C55A9"/>
    <w:rsid w:val="000E050D"/>
    <w:rsid w:val="000F4B91"/>
    <w:rsid w:val="000F4F52"/>
    <w:rsid w:val="000F52DD"/>
    <w:rsid w:val="000F7D43"/>
    <w:rsid w:val="00113D65"/>
    <w:rsid w:val="00114734"/>
    <w:rsid w:val="00114C3F"/>
    <w:rsid w:val="00115B96"/>
    <w:rsid w:val="001214B8"/>
    <w:rsid w:val="00121627"/>
    <w:rsid w:val="00124A54"/>
    <w:rsid w:val="00131FB2"/>
    <w:rsid w:val="001330DD"/>
    <w:rsid w:val="00133796"/>
    <w:rsid w:val="00134B0C"/>
    <w:rsid w:val="00142114"/>
    <w:rsid w:val="0014552C"/>
    <w:rsid w:val="0015040D"/>
    <w:rsid w:val="00156242"/>
    <w:rsid w:val="00156D5F"/>
    <w:rsid w:val="001607C1"/>
    <w:rsid w:val="00160BFD"/>
    <w:rsid w:val="001723A0"/>
    <w:rsid w:val="00174F65"/>
    <w:rsid w:val="0018086B"/>
    <w:rsid w:val="001818DA"/>
    <w:rsid w:val="001A0E9C"/>
    <w:rsid w:val="001A5225"/>
    <w:rsid w:val="001B4408"/>
    <w:rsid w:val="001C0529"/>
    <w:rsid w:val="001C5D06"/>
    <w:rsid w:val="001D00BC"/>
    <w:rsid w:val="001D3099"/>
    <w:rsid w:val="002104DA"/>
    <w:rsid w:val="00210C46"/>
    <w:rsid w:val="00216AFE"/>
    <w:rsid w:val="00235495"/>
    <w:rsid w:val="0024505B"/>
    <w:rsid w:val="00255F01"/>
    <w:rsid w:val="00274E1A"/>
    <w:rsid w:val="002844F5"/>
    <w:rsid w:val="00292505"/>
    <w:rsid w:val="00293C4D"/>
    <w:rsid w:val="0029407F"/>
    <w:rsid w:val="002A5253"/>
    <w:rsid w:val="002B1117"/>
    <w:rsid w:val="002B24D9"/>
    <w:rsid w:val="002B6C7D"/>
    <w:rsid w:val="002D0BF5"/>
    <w:rsid w:val="002D27E0"/>
    <w:rsid w:val="002D5A6E"/>
    <w:rsid w:val="002E0537"/>
    <w:rsid w:val="00306834"/>
    <w:rsid w:val="00316F31"/>
    <w:rsid w:val="0032114A"/>
    <w:rsid w:val="00324CCD"/>
    <w:rsid w:val="00333982"/>
    <w:rsid w:val="00334085"/>
    <w:rsid w:val="00346E09"/>
    <w:rsid w:val="0035120E"/>
    <w:rsid w:val="00357BE9"/>
    <w:rsid w:val="00360E46"/>
    <w:rsid w:val="00362FBE"/>
    <w:rsid w:val="0036306B"/>
    <w:rsid w:val="0037582F"/>
    <w:rsid w:val="00376B05"/>
    <w:rsid w:val="00386595"/>
    <w:rsid w:val="00387530"/>
    <w:rsid w:val="003A1645"/>
    <w:rsid w:val="003A4F3D"/>
    <w:rsid w:val="003A5191"/>
    <w:rsid w:val="003E327F"/>
    <w:rsid w:val="004001BD"/>
    <w:rsid w:val="00417C7A"/>
    <w:rsid w:val="00423635"/>
    <w:rsid w:val="004264E5"/>
    <w:rsid w:val="00436CD5"/>
    <w:rsid w:val="00442341"/>
    <w:rsid w:val="00457A46"/>
    <w:rsid w:val="00457FEA"/>
    <w:rsid w:val="004667D8"/>
    <w:rsid w:val="004709EB"/>
    <w:rsid w:val="00471143"/>
    <w:rsid w:val="004778D4"/>
    <w:rsid w:val="00490158"/>
    <w:rsid w:val="00491C4F"/>
    <w:rsid w:val="004A11F6"/>
    <w:rsid w:val="004A7774"/>
    <w:rsid w:val="004C29A7"/>
    <w:rsid w:val="004D2A83"/>
    <w:rsid w:val="004D519C"/>
    <w:rsid w:val="004D7652"/>
    <w:rsid w:val="004E07B2"/>
    <w:rsid w:val="00522E91"/>
    <w:rsid w:val="0053155D"/>
    <w:rsid w:val="005477D6"/>
    <w:rsid w:val="00552949"/>
    <w:rsid w:val="00570290"/>
    <w:rsid w:val="005743CC"/>
    <w:rsid w:val="00577F77"/>
    <w:rsid w:val="0058779C"/>
    <w:rsid w:val="005A792D"/>
    <w:rsid w:val="005C2903"/>
    <w:rsid w:val="005D6D16"/>
    <w:rsid w:val="005F4756"/>
    <w:rsid w:val="00605777"/>
    <w:rsid w:val="006269D9"/>
    <w:rsid w:val="00632286"/>
    <w:rsid w:val="00656CA1"/>
    <w:rsid w:val="00672D8D"/>
    <w:rsid w:val="006738F9"/>
    <w:rsid w:val="006A4707"/>
    <w:rsid w:val="006A5B7B"/>
    <w:rsid w:val="006A7DE6"/>
    <w:rsid w:val="006B4AA6"/>
    <w:rsid w:val="006C1102"/>
    <w:rsid w:val="006C69E4"/>
    <w:rsid w:val="006D2CDC"/>
    <w:rsid w:val="006E1AF6"/>
    <w:rsid w:val="006F4F73"/>
    <w:rsid w:val="006F4FA2"/>
    <w:rsid w:val="007074AD"/>
    <w:rsid w:val="007252BD"/>
    <w:rsid w:val="007267F6"/>
    <w:rsid w:val="00752AE9"/>
    <w:rsid w:val="00767407"/>
    <w:rsid w:val="00767ED6"/>
    <w:rsid w:val="0077604D"/>
    <w:rsid w:val="00785C6B"/>
    <w:rsid w:val="007957B3"/>
    <w:rsid w:val="007972EF"/>
    <w:rsid w:val="007A3B6E"/>
    <w:rsid w:val="007B0118"/>
    <w:rsid w:val="007B5C44"/>
    <w:rsid w:val="007D1947"/>
    <w:rsid w:val="007E01C6"/>
    <w:rsid w:val="007F0103"/>
    <w:rsid w:val="00802DEF"/>
    <w:rsid w:val="00813495"/>
    <w:rsid w:val="00820BB5"/>
    <w:rsid w:val="00823591"/>
    <w:rsid w:val="00823621"/>
    <w:rsid w:val="00845297"/>
    <w:rsid w:val="0085190A"/>
    <w:rsid w:val="00865B54"/>
    <w:rsid w:val="00874823"/>
    <w:rsid w:val="00877A65"/>
    <w:rsid w:val="00880406"/>
    <w:rsid w:val="00883FBB"/>
    <w:rsid w:val="00887838"/>
    <w:rsid w:val="008A78EA"/>
    <w:rsid w:val="008B46AC"/>
    <w:rsid w:val="008B54A0"/>
    <w:rsid w:val="008C6572"/>
    <w:rsid w:val="008D6CA5"/>
    <w:rsid w:val="008E3E22"/>
    <w:rsid w:val="008E4F04"/>
    <w:rsid w:val="008F4F68"/>
    <w:rsid w:val="008F7839"/>
    <w:rsid w:val="008F7A6E"/>
    <w:rsid w:val="009244A0"/>
    <w:rsid w:val="00934BD8"/>
    <w:rsid w:val="009419CC"/>
    <w:rsid w:val="009519A9"/>
    <w:rsid w:val="00967F83"/>
    <w:rsid w:val="00976049"/>
    <w:rsid w:val="0098128B"/>
    <w:rsid w:val="00983359"/>
    <w:rsid w:val="009849E0"/>
    <w:rsid w:val="00994824"/>
    <w:rsid w:val="009A08C5"/>
    <w:rsid w:val="009B0202"/>
    <w:rsid w:val="009B3047"/>
    <w:rsid w:val="009B4E57"/>
    <w:rsid w:val="009C58AA"/>
    <w:rsid w:val="009E2ED2"/>
    <w:rsid w:val="009E58AB"/>
    <w:rsid w:val="009F018B"/>
    <w:rsid w:val="009F65C4"/>
    <w:rsid w:val="00A00312"/>
    <w:rsid w:val="00A05B8E"/>
    <w:rsid w:val="00A11BB3"/>
    <w:rsid w:val="00A12B58"/>
    <w:rsid w:val="00A13E7E"/>
    <w:rsid w:val="00A34D56"/>
    <w:rsid w:val="00A42F9E"/>
    <w:rsid w:val="00A50777"/>
    <w:rsid w:val="00A5198C"/>
    <w:rsid w:val="00A53923"/>
    <w:rsid w:val="00A55AE1"/>
    <w:rsid w:val="00A66878"/>
    <w:rsid w:val="00AA2A91"/>
    <w:rsid w:val="00AA36FA"/>
    <w:rsid w:val="00AD2790"/>
    <w:rsid w:val="00AD6A38"/>
    <w:rsid w:val="00AE49D0"/>
    <w:rsid w:val="00AE56EC"/>
    <w:rsid w:val="00AF158B"/>
    <w:rsid w:val="00AF18D3"/>
    <w:rsid w:val="00B13101"/>
    <w:rsid w:val="00B452D0"/>
    <w:rsid w:val="00B46296"/>
    <w:rsid w:val="00B703CB"/>
    <w:rsid w:val="00B757D7"/>
    <w:rsid w:val="00B76456"/>
    <w:rsid w:val="00B91830"/>
    <w:rsid w:val="00BA782F"/>
    <w:rsid w:val="00BC723A"/>
    <w:rsid w:val="00BD2C2C"/>
    <w:rsid w:val="00BE4D7E"/>
    <w:rsid w:val="00BE7349"/>
    <w:rsid w:val="00BF03D2"/>
    <w:rsid w:val="00BF2CAF"/>
    <w:rsid w:val="00BF7A03"/>
    <w:rsid w:val="00C11317"/>
    <w:rsid w:val="00C2403B"/>
    <w:rsid w:val="00C3272A"/>
    <w:rsid w:val="00C44897"/>
    <w:rsid w:val="00C4528F"/>
    <w:rsid w:val="00C46785"/>
    <w:rsid w:val="00C777E3"/>
    <w:rsid w:val="00C85F21"/>
    <w:rsid w:val="00C90B4C"/>
    <w:rsid w:val="00CA09F3"/>
    <w:rsid w:val="00CB2417"/>
    <w:rsid w:val="00CC19E2"/>
    <w:rsid w:val="00CC3C28"/>
    <w:rsid w:val="00CE77AE"/>
    <w:rsid w:val="00CF3E8A"/>
    <w:rsid w:val="00D00C21"/>
    <w:rsid w:val="00D014F8"/>
    <w:rsid w:val="00D20712"/>
    <w:rsid w:val="00D241FA"/>
    <w:rsid w:val="00D3345C"/>
    <w:rsid w:val="00D33648"/>
    <w:rsid w:val="00D356E1"/>
    <w:rsid w:val="00D567EB"/>
    <w:rsid w:val="00D73779"/>
    <w:rsid w:val="00D854A5"/>
    <w:rsid w:val="00DA10A2"/>
    <w:rsid w:val="00DB39AE"/>
    <w:rsid w:val="00DB5AFC"/>
    <w:rsid w:val="00DB5FD4"/>
    <w:rsid w:val="00DC3011"/>
    <w:rsid w:val="00DC366D"/>
    <w:rsid w:val="00DE2CAC"/>
    <w:rsid w:val="00DE7508"/>
    <w:rsid w:val="00DE7B15"/>
    <w:rsid w:val="00DF3D7B"/>
    <w:rsid w:val="00DF41DE"/>
    <w:rsid w:val="00E50DDB"/>
    <w:rsid w:val="00E6242F"/>
    <w:rsid w:val="00E67110"/>
    <w:rsid w:val="00E67C36"/>
    <w:rsid w:val="00E82364"/>
    <w:rsid w:val="00E87E9F"/>
    <w:rsid w:val="00E92EE6"/>
    <w:rsid w:val="00EB069F"/>
    <w:rsid w:val="00F07064"/>
    <w:rsid w:val="00F15E4C"/>
    <w:rsid w:val="00F27D9A"/>
    <w:rsid w:val="00F30504"/>
    <w:rsid w:val="00F40F25"/>
    <w:rsid w:val="00F41D6A"/>
    <w:rsid w:val="00F44CA3"/>
    <w:rsid w:val="00F54609"/>
    <w:rsid w:val="00F67316"/>
    <w:rsid w:val="00F83586"/>
    <w:rsid w:val="00F870D4"/>
    <w:rsid w:val="00F94549"/>
    <w:rsid w:val="00F9491C"/>
    <w:rsid w:val="00F97E14"/>
    <w:rsid w:val="00FA0EB8"/>
    <w:rsid w:val="00FB7815"/>
    <w:rsid w:val="00FE24DB"/>
    <w:rsid w:val="00FE3B88"/>
    <w:rsid w:val="00FE4784"/>
    <w:rsid w:val="00FF4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5EB94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330D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A525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paragraph" w:styleId="NormalWeb">
    <w:name w:val="Normal (Web)"/>
    <w:basedOn w:val="Normal"/>
    <w:uiPriority w:val="99"/>
    <w:unhideWhenUsed/>
    <w:rsid w:val="00457FE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33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330D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A5253"/>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6C69E4"/>
    <w:pPr>
      <w:spacing w:after="100"/>
      <w:ind w:left="440"/>
    </w:pPr>
  </w:style>
  <w:style w:type="character" w:styleId="FollowedHyperlink">
    <w:name w:val="FollowedHyperlink"/>
    <w:basedOn w:val="DefaultParagraphFont"/>
    <w:uiPriority w:val="99"/>
    <w:semiHidden/>
    <w:unhideWhenUsed/>
    <w:rsid w:val="0015040D"/>
    <w:rPr>
      <w:color w:val="954F72" w:themeColor="followedHyperlink"/>
      <w:u w:val="single"/>
    </w:rPr>
  </w:style>
  <w:style w:type="character" w:styleId="Strong">
    <w:name w:val="Strong"/>
    <w:basedOn w:val="DefaultParagraphFont"/>
    <w:uiPriority w:val="22"/>
    <w:qFormat/>
    <w:rsid w:val="00BD2C2C"/>
    <w:rPr>
      <w:b/>
      <w:bCs/>
    </w:rPr>
  </w:style>
  <w:style w:type="character" w:customStyle="1" w:styleId="hscoswrapper">
    <w:name w:val="hs_cos_wrapper"/>
    <w:basedOn w:val="DefaultParagraphFont"/>
    <w:rsid w:val="00046CF7"/>
  </w:style>
  <w:style w:type="character" w:customStyle="1" w:styleId="fn">
    <w:name w:val="fn"/>
    <w:basedOn w:val="DefaultParagraphFont"/>
    <w:rsid w:val="0053155D"/>
  </w:style>
  <w:style w:type="character" w:customStyle="1" w:styleId="title-text">
    <w:name w:val="title-text"/>
    <w:basedOn w:val="DefaultParagraphFont"/>
    <w:rsid w:val="008A78EA"/>
  </w:style>
  <w:style w:type="character" w:customStyle="1" w:styleId="subtitle">
    <w:name w:val="subtitle"/>
    <w:basedOn w:val="DefaultParagraphFont"/>
    <w:rsid w:val="006A5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109325">
      <w:bodyDiv w:val="1"/>
      <w:marLeft w:val="0"/>
      <w:marRight w:val="0"/>
      <w:marTop w:val="0"/>
      <w:marBottom w:val="0"/>
      <w:divBdr>
        <w:top w:val="none" w:sz="0" w:space="0" w:color="auto"/>
        <w:left w:val="none" w:sz="0" w:space="0" w:color="auto"/>
        <w:bottom w:val="none" w:sz="0" w:space="0" w:color="auto"/>
        <w:right w:val="none" w:sz="0" w:space="0" w:color="auto"/>
      </w:divBdr>
    </w:div>
    <w:div w:id="278420221">
      <w:bodyDiv w:val="1"/>
      <w:marLeft w:val="0"/>
      <w:marRight w:val="0"/>
      <w:marTop w:val="0"/>
      <w:marBottom w:val="0"/>
      <w:divBdr>
        <w:top w:val="none" w:sz="0" w:space="0" w:color="auto"/>
        <w:left w:val="none" w:sz="0" w:space="0" w:color="auto"/>
        <w:bottom w:val="none" w:sz="0" w:space="0" w:color="auto"/>
        <w:right w:val="none" w:sz="0" w:space="0" w:color="auto"/>
      </w:divBdr>
    </w:div>
    <w:div w:id="360011401">
      <w:bodyDiv w:val="1"/>
      <w:marLeft w:val="0"/>
      <w:marRight w:val="0"/>
      <w:marTop w:val="0"/>
      <w:marBottom w:val="0"/>
      <w:divBdr>
        <w:top w:val="none" w:sz="0" w:space="0" w:color="auto"/>
        <w:left w:val="none" w:sz="0" w:space="0" w:color="auto"/>
        <w:bottom w:val="none" w:sz="0" w:space="0" w:color="auto"/>
        <w:right w:val="none" w:sz="0" w:space="0" w:color="auto"/>
      </w:divBdr>
    </w:div>
    <w:div w:id="594631013">
      <w:bodyDiv w:val="1"/>
      <w:marLeft w:val="0"/>
      <w:marRight w:val="0"/>
      <w:marTop w:val="0"/>
      <w:marBottom w:val="0"/>
      <w:divBdr>
        <w:top w:val="none" w:sz="0" w:space="0" w:color="auto"/>
        <w:left w:val="none" w:sz="0" w:space="0" w:color="auto"/>
        <w:bottom w:val="none" w:sz="0" w:space="0" w:color="auto"/>
        <w:right w:val="none" w:sz="0" w:space="0" w:color="auto"/>
      </w:divBdr>
    </w:div>
    <w:div w:id="753205821">
      <w:bodyDiv w:val="1"/>
      <w:marLeft w:val="0"/>
      <w:marRight w:val="0"/>
      <w:marTop w:val="0"/>
      <w:marBottom w:val="0"/>
      <w:divBdr>
        <w:top w:val="none" w:sz="0" w:space="0" w:color="auto"/>
        <w:left w:val="none" w:sz="0" w:space="0" w:color="auto"/>
        <w:bottom w:val="none" w:sz="0" w:space="0" w:color="auto"/>
        <w:right w:val="none" w:sz="0" w:space="0" w:color="auto"/>
      </w:divBdr>
    </w:div>
    <w:div w:id="781071558">
      <w:bodyDiv w:val="1"/>
      <w:marLeft w:val="0"/>
      <w:marRight w:val="0"/>
      <w:marTop w:val="0"/>
      <w:marBottom w:val="0"/>
      <w:divBdr>
        <w:top w:val="none" w:sz="0" w:space="0" w:color="auto"/>
        <w:left w:val="none" w:sz="0" w:space="0" w:color="auto"/>
        <w:bottom w:val="none" w:sz="0" w:space="0" w:color="auto"/>
        <w:right w:val="none" w:sz="0" w:space="0" w:color="auto"/>
      </w:divBdr>
    </w:div>
    <w:div w:id="1050765091">
      <w:bodyDiv w:val="1"/>
      <w:marLeft w:val="0"/>
      <w:marRight w:val="0"/>
      <w:marTop w:val="0"/>
      <w:marBottom w:val="0"/>
      <w:divBdr>
        <w:top w:val="none" w:sz="0" w:space="0" w:color="auto"/>
        <w:left w:val="none" w:sz="0" w:space="0" w:color="auto"/>
        <w:bottom w:val="none" w:sz="0" w:space="0" w:color="auto"/>
        <w:right w:val="none" w:sz="0" w:space="0" w:color="auto"/>
      </w:divBdr>
    </w:div>
    <w:div w:id="1228954476">
      <w:bodyDiv w:val="1"/>
      <w:marLeft w:val="0"/>
      <w:marRight w:val="0"/>
      <w:marTop w:val="0"/>
      <w:marBottom w:val="0"/>
      <w:divBdr>
        <w:top w:val="none" w:sz="0" w:space="0" w:color="auto"/>
        <w:left w:val="none" w:sz="0" w:space="0" w:color="auto"/>
        <w:bottom w:val="none" w:sz="0" w:space="0" w:color="auto"/>
        <w:right w:val="none" w:sz="0" w:space="0" w:color="auto"/>
      </w:divBdr>
    </w:div>
    <w:div w:id="1500384489">
      <w:bodyDiv w:val="1"/>
      <w:marLeft w:val="0"/>
      <w:marRight w:val="0"/>
      <w:marTop w:val="0"/>
      <w:marBottom w:val="0"/>
      <w:divBdr>
        <w:top w:val="none" w:sz="0" w:space="0" w:color="auto"/>
        <w:left w:val="none" w:sz="0" w:space="0" w:color="auto"/>
        <w:bottom w:val="none" w:sz="0" w:space="0" w:color="auto"/>
        <w:right w:val="none" w:sz="0" w:space="0" w:color="auto"/>
      </w:divBdr>
    </w:div>
    <w:div w:id="1515073438">
      <w:bodyDiv w:val="1"/>
      <w:marLeft w:val="0"/>
      <w:marRight w:val="0"/>
      <w:marTop w:val="0"/>
      <w:marBottom w:val="0"/>
      <w:divBdr>
        <w:top w:val="none" w:sz="0" w:space="0" w:color="auto"/>
        <w:left w:val="none" w:sz="0" w:space="0" w:color="auto"/>
        <w:bottom w:val="none" w:sz="0" w:space="0" w:color="auto"/>
        <w:right w:val="none" w:sz="0" w:space="0" w:color="auto"/>
      </w:divBdr>
    </w:div>
    <w:div w:id="1595091542">
      <w:bodyDiv w:val="1"/>
      <w:marLeft w:val="0"/>
      <w:marRight w:val="0"/>
      <w:marTop w:val="0"/>
      <w:marBottom w:val="0"/>
      <w:divBdr>
        <w:top w:val="none" w:sz="0" w:space="0" w:color="auto"/>
        <w:left w:val="none" w:sz="0" w:space="0" w:color="auto"/>
        <w:bottom w:val="none" w:sz="0" w:space="0" w:color="auto"/>
        <w:right w:val="none" w:sz="0" w:space="0" w:color="auto"/>
      </w:divBdr>
    </w:div>
    <w:div w:id="1946426035">
      <w:bodyDiv w:val="1"/>
      <w:marLeft w:val="0"/>
      <w:marRight w:val="0"/>
      <w:marTop w:val="0"/>
      <w:marBottom w:val="0"/>
      <w:divBdr>
        <w:top w:val="none" w:sz="0" w:space="0" w:color="auto"/>
        <w:left w:val="none" w:sz="0" w:space="0" w:color="auto"/>
        <w:bottom w:val="none" w:sz="0" w:space="0" w:color="auto"/>
        <w:right w:val="none" w:sz="0" w:space="0" w:color="auto"/>
      </w:divBdr>
    </w:div>
    <w:div w:id="2039816656">
      <w:bodyDiv w:val="1"/>
      <w:marLeft w:val="0"/>
      <w:marRight w:val="0"/>
      <w:marTop w:val="0"/>
      <w:marBottom w:val="0"/>
      <w:divBdr>
        <w:top w:val="none" w:sz="0" w:space="0" w:color="auto"/>
        <w:left w:val="none" w:sz="0" w:space="0" w:color="auto"/>
        <w:bottom w:val="none" w:sz="0" w:space="0" w:color="auto"/>
        <w:right w:val="none" w:sz="0" w:space="0" w:color="auto"/>
      </w:divBdr>
    </w:div>
    <w:div w:id="2059166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g"/><Relationship Id="rId18" Type="http://schemas.openxmlformats.org/officeDocument/2006/relationships/image" Target="media/image6.jpeg"/><Relationship Id="rId26" Type="http://schemas.openxmlformats.org/officeDocument/2006/relationships/hyperlink" Target="https://www.keirsey.com/" TargetMode="External"/><Relationship Id="rId3" Type="http://schemas.openxmlformats.org/officeDocument/2006/relationships/numbering" Target="numbering.xml"/><Relationship Id="rId21" Type="http://schemas.openxmlformats.org/officeDocument/2006/relationships/hyperlink" Target="https://dictionary.cambridge.org/dictionary/english/self-development"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5.jpeg"/><Relationship Id="rId25" Type="http://schemas.openxmlformats.org/officeDocument/2006/relationships/hyperlink" Target="http://sosyalarastirmalar.com/cilt10/sayi51_pdf/6iksisat_kamu_isletme/gurel_emet.pdf" TargetMode="External"/><Relationship Id="rId33" Type="http://schemas.openxmlformats.org/officeDocument/2006/relationships/hyperlink" Target="https://www.psychologyjunkie.com/2017/10/25/10-signs-might-introverted-feeler/"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www-sciencedirect-com.ezproxy.uwtsd.ac.uk/science/article/pii/S0149718916302580" TargetMode="External"/><Relationship Id="rId29" Type="http://schemas.openxmlformats.org/officeDocument/2006/relationships/hyperlink" Target="https://books.google.co.uk/books?id=8FkhdcANCXUC&amp;pg=PA98&amp;dq=how+are+kolb+learning+cycle+and+honey+and+mumford+questionnaire+similar&amp;hl=en&amp;sa=X&amp;ved=0ahUKEwi_9cqc6NrnAhUFuHEKHR2HDPsQ6AEIUzA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log.oxfordcollegeofmarketing.com/wp/2014/11/04/the-impact-of-micro-and-macro-environment-factors-on-marketing/" TargetMode="External"/><Relationship Id="rId24" Type="http://schemas.openxmlformats.org/officeDocument/2006/relationships/hyperlink" Target="https://blog.hubspot.com/marketing/self-awareness" TargetMode="External"/><Relationship Id="rId32" Type="http://schemas.openxmlformats.org/officeDocument/2006/relationships/hyperlink" Target="https://books.google.co.uk/books?id=Yrp3DQAAQBAJ&amp;printsec=frontcover&amp;dq=What+is+swot&amp;hl=en&amp;sa=X&amp;ved=0ahUKEwj9gIGFgMfnAhWQX8AKHY1TBawQ6AEIMjAB" TargetMode="Externa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hyperlink" Target="https://books.google.co.uk/books?id=CcRVDwAAQBAJ&amp;printsec=frontcover&amp;dq=what+is+self-awareness&amp;hl=en&amp;sa=X&amp;ved=0ahUKEwiV4-DgnNnnAhVQTxUIHUpKA-cQ6AEIMDAB" TargetMode="External"/><Relationship Id="rId28" Type="http://schemas.openxmlformats.org/officeDocument/2006/relationships/hyperlink" Target="https://books.google.co.uk/books?id=9Lg1Jb7N0VMC&amp;printsec=frontcover&amp;dq=what+is+self-+development&amp;hl=en&amp;sa=X&amp;ved=0ahUKEwigxszyn9nnAhUvQRUIHUCkBHwQ6AEISzAE" TargetMode="External"/><Relationship Id="rId10" Type="http://schemas.openxmlformats.org/officeDocument/2006/relationships/image" Target="media/image2.png"/><Relationship Id="rId19" Type="http://schemas.openxmlformats.org/officeDocument/2006/relationships/image" Target="media/image7.jpeg"/><Relationship Id="rId31" Type="http://schemas.openxmlformats.org/officeDocument/2006/relationships/hyperlink" Target="https://personalitymax.com/personality-types/cognitive-functions/introverted-feel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g"/><Relationship Id="rId22" Type="http://schemas.openxmlformats.org/officeDocument/2006/relationships/hyperlink" Target="https://books.google.co.uk/books?id=2Ca1DAAAQBAJ&amp;printsec=frontcover&amp;source=gbs_ge_summary_r&amp;cad=0#v=onepage&amp;q&amp;f=false" TargetMode="External"/><Relationship Id="rId27" Type="http://schemas.openxmlformats.org/officeDocument/2006/relationships/hyperlink" Target="https://books.google.co.uk/books?id=Jv7uCgAAQBAJ&amp;dq=Johari+window&amp;source=gbs_navlinks_s" TargetMode="External"/><Relationship Id="rId30" Type="http://schemas.openxmlformats.org/officeDocument/2006/relationships/hyperlink" Target="https://www-sciencedirect-com.ezproxy.uwtsd.ac.uk/science/article/pii/S0191886911001723"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CBDDCB-1CE3-497C-B92E-FBFBDF9E4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17</Pages>
  <Words>3756</Words>
  <Characters>21415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Career development report</vt:lpstr>
    </vt:vector>
  </TitlesOfParts>
  <Company>University of Wales Trinity Saint David</Company>
  <LinksUpToDate>false</LinksUpToDate>
  <CharactersWithSpaces>25121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development report</dc:title>
  <dc:subject>BMSW4005</dc:subject>
  <dc:creator>Marie Pitson</dc:creator>
  <cp:keywords/>
  <dc:description/>
  <cp:lastModifiedBy>UWTSD</cp:lastModifiedBy>
  <cp:revision>36</cp:revision>
  <dcterms:created xsi:type="dcterms:W3CDTF">2020-02-20T14:49:00Z</dcterms:created>
  <dcterms:modified xsi:type="dcterms:W3CDTF">2020-02-20T16:18:00Z</dcterms:modified>
</cp:coreProperties>
</file>