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09A6" w:rsidRPr="00A23B10" w:rsidRDefault="008009A6" w:rsidP="008009A6">
      <w:pPr>
        <w:jc w:val="center"/>
        <w:rPr>
          <w:b/>
          <w:sz w:val="36"/>
          <w:szCs w:val="36"/>
        </w:rPr>
      </w:pPr>
      <w:r w:rsidRPr="00A23B10">
        <w:rPr>
          <w:b/>
          <w:sz w:val="36"/>
          <w:szCs w:val="36"/>
        </w:rPr>
        <w:t>University of Wales – Trinity Saint David</w:t>
      </w:r>
    </w:p>
    <w:p w:rsidR="008009A6" w:rsidRPr="00A23B10" w:rsidRDefault="008009A6" w:rsidP="008009A6">
      <w:pPr>
        <w:jc w:val="center"/>
        <w:rPr>
          <w:b/>
          <w:sz w:val="36"/>
          <w:szCs w:val="36"/>
        </w:rPr>
      </w:pPr>
      <w:r w:rsidRPr="00A23B10">
        <w:rPr>
          <w:b/>
          <w:sz w:val="36"/>
          <w:szCs w:val="36"/>
        </w:rPr>
        <w:t>London Campus</w:t>
      </w:r>
    </w:p>
    <w:p w:rsidR="008009A6" w:rsidRPr="00A23B10" w:rsidRDefault="008009A6" w:rsidP="008009A6">
      <w:pPr>
        <w:jc w:val="center"/>
        <w:rPr>
          <w:b/>
          <w:sz w:val="24"/>
          <w:szCs w:val="24"/>
        </w:rPr>
      </w:pPr>
    </w:p>
    <w:p w:rsidR="008009A6" w:rsidRPr="00A23B10" w:rsidRDefault="008009A6" w:rsidP="008009A6">
      <w:pPr>
        <w:jc w:val="center"/>
        <w:rPr>
          <w:b/>
          <w:sz w:val="24"/>
          <w:szCs w:val="24"/>
        </w:rPr>
      </w:pPr>
    </w:p>
    <w:p w:rsidR="008009A6" w:rsidRPr="00A23B10" w:rsidRDefault="008009A6" w:rsidP="008009A6">
      <w:pPr>
        <w:jc w:val="center"/>
        <w:rPr>
          <w:b/>
          <w:sz w:val="24"/>
          <w:szCs w:val="24"/>
        </w:rPr>
      </w:pPr>
    </w:p>
    <w:p w:rsidR="008009A6" w:rsidRPr="00A23B10" w:rsidRDefault="008009A6" w:rsidP="008009A6">
      <w:pPr>
        <w:jc w:val="center"/>
        <w:rPr>
          <w:rFonts w:ascii="Algerian" w:hAnsi="Algerian"/>
          <w:b/>
          <w:sz w:val="48"/>
          <w:szCs w:val="48"/>
        </w:rPr>
      </w:pPr>
    </w:p>
    <w:p w:rsidR="008009A6" w:rsidRPr="00A23B10" w:rsidRDefault="008009A6" w:rsidP="008009A6">
      <w:pPr>
        <w:jc w:val="center"/>
        <w:rPr>
          <w:rFonts w:ascii="Algerian" w:hAnsi="Algerian"/>
          <w:b/>
          <w:sz w:val="48"/>
          <w:szCs w:val="48"/>
        </w:rPr>
      </w:pPr>
      <w:r>
        <w:rPr>
          <w:rFonts w:ascii="Algerian" w:hAnsi="Algerian"/>
          <w:b/>
          <w:sz w:val="48"/>
          <w:szCs w:val="48"/>
        </w:rPr>
        <w:t>INTERNATIONAL BUSINESS COMMUNICATION</w:t>
      </w:r>
    </w:p>
    <w:p w:rsidR="008009A6" w:rsidRPr="00A23B10" w:rsidRDefault="008009A6" w:rsidP="008009A6">
      <w:pPr>
        <w:jc w:val="center"/>
        <w:rPr>
          <w:rFonts w:cs="Calibri"/>
          <w:b/>
          <w:sz w:val="28"/>
          <w:szCs w:val="28"/>
        </w:rPr>
      </w:pPr>
      <w:r w:rsidRPr="00A23B10">
        <w:rPr>
          <w:rFonts w:cs="Calibri"/>
          <w:b/>
          <w:sz w:val="28"/>
          <w:szCs w:val="28"/>
        </w:rPr>
        <w:t>Assignment 1</w:t>
      </w:r>
    </w:p>
    <w:p w:rsidR="008009A6" w:rsidRPr="00A23B10" w:rsidRDefault="008009A6" w:rsidP="008009A6">
      <w:pPr>
        <w:jc w:val="center"/>
        <w:rPr>
          <w:rFonts w:cs="Calibri"/>
          <w:b/>
          <w:sz w:val="28"/>
          <w:szCs w:val="28"/>
        </w:rPr>
      </w:pPr>
      <w:r w:rsidRPr="00A23B10">
        <w:rPr>
          <w:rFonts w:cs="Calibri"/>
          <w:b/>
          <w:sz w:val="28"/>
          <w:szCs w:val="28"/>
        </w:rPr>
        <w:t>2022</w:t>
      </w:r>
    </w:p>
    <w:p w:rsidR="008009A6" w:rsidRPr="009C59E9" w:rsidRDefault="001339E9" w:rsidP="009C59E9">
      <w:pPr>
        <w:jc w:val="center"/>
        <w:rPr>
          <w:rFonts w:ascii="Castellar" w:hAnsi="Castellar"/>
          <w:b/>
          <w:sz w:val="44"/>
          <w:szCs w:val="44"/>
        </w:rPr>
      </w:pPr>
      <w:proofErr w:type="spellStart"/>
      <w:r>
        <w:rPr>
          <w:rFonts w:ascii="Castellar" w:eastAsia="Times New Roman" w:hAnsi="Castellar" w:cstheme="minorHAnsi"/>
          <w:sz w:val="44"/>
          <w:szCs w:val="44"/>
        </w:rPr>
        <w:t>Ribble</w:t>
      </w:r>
      <w:proofErr w:type="spellEnd"/>
      <w:r>
        <w:rPr>
          <w:rFonts w:ascii="Castellar" w:eastAsia="Times New Roman" w:hAnsi="Castellar" w:cstheme="minorHAnsi"/>
          <w:sz w:val="44"/>
          <w:szCs w:val="44"/>
        </w:rPr>
        <w:t xml:space="preserve"> </w:t>
      </w:r>
      <w:proofErr w:type="spellStart"/>
      <w:r>
        <w:rPr>
          <w:rFonts w:ascii="Castellar" w:eastAsia="Times New Roman" w:hAnsi="Castellar" w:cstheme="minorHAnsi"/>
          <w:sz w:val="44"/>
          <w:szCs w:val="44"/>
        </w:rPr>
        <w:t>Cycles</w:t>
      </w:r>
      <w:r w:rsidR="009C59E9" w:rsidRPr="009C59E9">
        <w:rPr>
          <w:rFonts w:ascii="Castellar" w:eastAsia="Times New Roman" w:hAnsi="Castellar" w:cstheme="minorHAnsi"/>
          <w:sz w:val="44"/>
          <w:szCs w:val="44"/>
        </w:rPr>
        <w:t>s</w:t>
      </w:r>
      <w:proofErr w:type="spellEnd"/>
      <w:r w:rsidR="009C59E9">
        <w:rPr>
          <w:rFonts w:ascii="Castellar" w:eastAsia="Times New Roman" w:hAnsi="Castellar" w:cstheme="minorHAnsi"/>
          <w:sz w:val="44"/>
          <w:szCs w:val="44"/>
        </w:rPr>
        <w:t xml:space="preserve"> Ltd.</w:t>
      </w:r>
    </w:p>
    <w:p w:rsidR="008009A6" w:rsidRPr="00A23B10" w:rsidRDefault="008009A6" w:rsidP="008009A6">
      <w:pPr>
        <w:rPr>
          <w:b/>
        </w:rPr>
      </w:pPr>
    </w:p>
    <w:p w:rsidR="008009A6" w:rsidRPr="00A23B10" w:rsidRDefault="008009A6" w:rsidP="008009A6">
      <w:pPr>
        <w:rPr>
          <w:b/>
        </w:rPr>
      </w:pPr>
    </w:p>
    <w:p w:rsidR="008009A6" w:rsidRPr="00A23B10" w:rsidRDefault="008009A6" w:rsidP="008009A6">
      <w:r w:rsidRPr="00A23B10">
        <w:rPr>
          <w:sz w:val="28"/>
          <w:szCs w:val="28"/>
        </w:rPr>
        <w:t>Student name:</w:t>
      </w:r>
      <w:r w:rsidRPr="00A23B10">
        <w:rPr>
          <w:b/>
          <w:sz w:val="28"/>
          <w:szCs w:val="28"/>
        </w:rPr>
        <w:t xml:space="preserve"> Cristian Stoica                                  </w:t>
      </w:r>
    </w:p>
    <w:p w:rsidR="008009A6" w:rsidRPr="00A23B10" w:rsidRDefault="008009A6" w:rsidP="008009A6">
      <w:r w:rsidRPr="00A23B10">
        <w:rPr>
          <w:sz w:val="28"/>
          <w:szCs w:val="28"/>
        </w:rPr>
        <w:t>Student ID:</w:t>
      </w:r>
      <w:r w:rsidRPr="00A23B10">
        <w:rPr>
          <w:b/>
          <w:sz w:val="28"/>
          <w:szCs w:val="28"/>
        </w:rPr>
        <w:t xml:space="preserve"> 1921732</w:t>
      </w:r>
    </w:p>
    <w:p w:rsidR="008009A6" w:rsidRPr="00A23B10" w:rsidRDefault="008009A6" w:rsidP="008009A6">
      <w:r w:rsidRPr="00A23B10">
        <w:rPr>
          <w:b/>
          <w:sz w:val="28"/>
          <w:szCs w:val="28"/>
        </w:rPr>
        <w:t xml:space="preserve">                                                                                               </w:t>
      </w:r>
      <w:r w:rsidRPr="00A23B10">
        <w:rPr>
          <w:sz w:val="28"/>
          <w:szCs w:val="28"/>
        </w:rPr>
        <w:t>Module name:</w:t>
      </w:r>
    </w:p>
    <w:p w:rsidR="008009A6" w:rsidRPr="00A23B10" w:rsidRDefault="008009A6" w:rsidP="008009A6">
      <w:pPr>
        <w:rPr>
          <w:b/>
          <w:sz w:val="28"/>
          <w:szCs w:val="28"/>
        </w:rPr>
      </w:pPr>
      <w:r w:rsidRPr="00A23B10">
        <w:rPr>
          <w:b/>
          <w:sz w:val="28"/>
          <w:szCs w:val="28"/>
        </w:rPr>
        <w:t xml:space="preserve">                                                                       </w:t>
      </w:r>
      <w:r>
        <w:rPr>
          <w:b/>
          <w:sz w:val="28"/>
          <w:szCs w:val="28"/>
        </w:rPr>
        <w:t xml:space="preserve">International Business Communication </w:t>
      </w:r>
    </w:p>
    <w:p w:rsidR="008009A6" w:rsidRPr="00A23B10" w:rsidRDefault="008009A6" w:rsidP="008009A6">
      <w:r w:rsidRPr="00A23B10">
        <w:rPr>
          <w:b/>
          <w:sz w:val="28"/>
          <w:szCs w:val="28"/>
        </w:rPr>
        <w:t xml:space="preserve">                                                                                         </w:t>
      </w:r>
      <w:r w:rsidRPr="00A23B10">
        <w:rPr>
          <w:sz w:val="28"/>
          <w:szCs w:val="28"/>
        </w:rPr>
        <w:t>Module ID:</w:t>
      </w:r>
      <w:r w:rsidRPr="00A23B10">
        <w:rPr>
          <w:b/>
          <w:sz w:val="28"/>
          <w:szCs w:val="28"/>
        </w:rPr>
        <w:t xml:space="preserve"> LCBB</w:t>
      </w:r>
      <w:r>
        <w:rPr>
          <w:b/>
          <w:sz w:val="28"/>
          <w:szCs w:val="28"/>
        </w:rPr>
        <w:t>6001</w:t>
      </w:r>
    </w:p>
    <w:p w:rsidR="008009A6" w:rsidRPr="00A23B10" w:rsidRDefault="008009A6" w:rsidP="008009A6">
      <w:pPr>
        <w:rPr>
          <w:b/>
        </w:rPr>
      </w:pPr>
    </w:p>
    <w:p w:rsidR="008009A6" w:rsidRPr="00A23B10" w:rsidRDefault="008009A6" w:rsidP="008009A6">
      <w:pPr>
        <w:jc w:val="center"/>
        <w:rPr>
          <w:sz w:val="32"/>
          <w:szCs w:val="32"/>
        </w:rPr>
      </w:pPr>
    </w:p>
    <w:p w:rsidR="008009A6" w:rsidRPr="00A23B10" w:rsidRDefault="008009A6" w:rsidP="008009A6">
      <w:pPr>
        <w:jc w:val="center"/>
        <w:rPr>
          <w:sz w:val="32"/>
          <w:szCs w:val="32"/>
        </w:rPr>
      </w:pPr>
    </w:p>
    <w:p w:rsidR="008009A6" w:rsidRPr="00A23B10" w:rsidRDefault="008009A6" w:rsidP="008009A6">
      <w:pPr>
        <w:jc w:val="center"/>
        <w:rPr>
          <w:sz w:val="32"/>
          <w:szCs w:val="32"/>
        </w:rPr>
      </w:pPr>
    </w:p>
    <w:p w:rsidR="008009A6" w:rsidRPr="00A23B10" w:rsidRDefault="008009A6" w:rsidP="008009A6">
      <w:pPr>
        <w:jc w:val="center"/>
      </w:pPr>
      <w:r w:rsidRPr="00A23B10">
        <w:rPr>
          <w:sz w:val="28"/>
          <w:szCs w:val="28"/>
        </w:rPr>
        <w:t>Lecturer name:</w:t>
      </w:r>
      <w:r w:rsidRPr="00A23B10">
        <w:rPr>
          <w:b/>
          <w:sz w:val="28"/>
          <w:szCs w:val="28"/>
        </w:rPr>
        <w:t xml:space="preserve"> </w:t>
      </w:r>
    </w:p>
    <w:p w:rsidR="008009A6" w:rsidRDefault="008009A6" w:rsidP="008009A6">
      <w:pPr>
        <w:jc w:val="center"/>
        <w:rPr>
          <w:b/>
          <w:sz w:val="36"/>
          <w:szCs w:val="36"/>
        </w:rPr>
      </w:pPr>
      <w:r>
        <w:rPr>
          <w:b/>
          <w:sz w:val="36"/>
          <w:szCs w:val="36"/>
        </w:rPr>
        <w:t>Zainab Atta</w:t>
      </w:r>
    </w:p>
    <w:p w:rsidR="009C59E9" w:rsidRDefault="009C59E9" w:rsidP="008009A6">
      <w:pPr>
        <w:jc w:val="center"/>
        <w:rPr>
          <w:b/>
          <w:sz w:val="36"/>
          <w:szCs w:val="36"/>
        </w:rPr>
      </w:pPr>
    </w:p>
    <w:p w:rsidR="00B00157" w:rsidRPr="009C59E9" w:rsidRDefault="00615406" w:rsidP="008009A6">
      <w:pPr>
        <w:jc w:val="center"/>
        <w:rPr>
          <w:b/>
          <w:sz w:val="28"/>
          <w:szCs w:val="28"/>
        </w:rPr>
      </w:pPr>
      <w:r w:rsidRPr="009C59E9">
        <w:rPr>
          <w:b/>
          <w:sz w:val="28"/>
          <w:szCs w:val="28"/>
        </w:rPr>
        <w:lastRenderedPageBreak/>
        <w:t>Table of Content</w:t>
      </w:r>
    </w:p>
    <w:p w:rsidR="00615406" w:rsidRDefault="00615406" w:rsidP="008009A6">
      <w:pPr>
        <w:jc w:val="center"/>
      </w:pPr>
    </w:p>
    <w:p w:rsidR="00615406" w:rsidRDefault="00615406" w:rsidP="00615406">
      <w:pPr>
        <w:jc w:val="both"/>
      </w:pPr>
      <w:r>
        <w:t>Introduction …………………………………………………………………………………………………………………………… 3</w:t>
      </w:r>
    </w:p>
    <w:p w:rsidR="00615406" w:rsidRDefault="002526A0" w:rsidP="00615406">
      <w:pPr>
        <w:jc w:val="both"/>
      </w:pPr>
      <w:r>
        <w:t>International and intercultural communication.</w:t>
      </w:r>
      <w:r w:rsidR="00615406">
        <w:t>……………………………………………………………………… 4</w:t>
      </w:r>
    </w:p>
    <w:p w:rsidR="002526A0" w:rsidRDefault="002526A0" w:rsidP="00615406">
      <w:pPr>
        <w:jc w:val="both"/>
      </w:pPr>
      <w:r>
        <w:t>Hofstede cultural model ………………………………………………………………………………………………………… 4</w:t>
      </w:r>
    </w:p>
    <w:p w:rsidR="002526A0" w:rsidRDefault="002526A0" w:rsidP="00615406">
      <w:pPr>
        <w:jc w:val="both"/>
      </w:pPr>
      <w:r>
        <w:t>Hall’s cultural factor ………………………………………………………………………………………………………………. 6</w:t>
      </w:r>
    </w:p>
    <w:p w:rsidR="002526A0" w:rsidRDefault="002526A0" w:rsidP="00615406">
      <w:pPr>
        <w:jc w:val="both"/>
      </w:pPr>
      <w:r>
        <w:t>Cultural sensitivity …………………………………………………………………………………………………………………. 6</w:t>
      </w:r>
    </w:p>
    <w:p w:rsidR="002526A0" w:rsidRDefault="002526A0" w:rsidP="00615406">
      <w:pPr>
        <w:jc w:val="both"/>
      </w:pPr>
      <w:r>
        <w:t>Networking in business …………………………………………………………………………………………………………. 7</w:t>
      </w:r>
    </w:p>
    <w:p w:rsidR="002526A0" w:rsidRDefault="002526A0" w:rsidP="00615406">
      <w:pPr>
        <w:jc w:val="both"/>
      </w:pPr>
      <w:r>
        <w:t xml:space="preserve">Language and communication barriers </w:t>
      </w:r>
      <w:r w:rsidR="00E332E3">
        <w:t>…………………………………………………………………………………. 7</w:t>
      </w:r>
    </w:p>
    <w:p w:rsidR="00615406" w:rsidRDefault="00615406" w:rsidP="00615406">
      <w:pPr>
        <w:jc w:val="both"/>
      </w:pPr>
      <w:r>
        <w:t>Conclusion …………………………………………………………………………………………………………………………</w:t>
      </w:r>
      <w:proofErr w:type="gramStart"/>
      <w:r>
        <w:t>…..</w:t>
      </w:r>
      <w:proofErr w:type="gramEnd"/>
      <w:r>
        <w:t xml:space="preserve"> </w:t>
      </w:r>
      <w:r w:rsidR="00E332E3">
        <w:t>10</w:t>
      </w:r>
    </w:p>
    <w:p w:rsidR="00615406" w:rsidRDefault="00615406" w:rsidP="00615406">
      <w:pPr>
        <w:jc w:val="both"/>
      </w:pPr>
      <w:r>
        <w:t>References ……………………………………………………………………………………………………………………………. 1</w:t>
      </w:r>
      <w:r w:rsidR="00E332E3">
        <w:t>1</w:t>
      </w:r>
      <w:bookmarkStart w:id="0" w:name="_GoBack"/>
      <w:bookmarkEnd w:id="0"/>
    </w:p>
    <w:p w:rsidR="00615406" w:rsidRDefault="00615406" w:rsidP="00615406">
      <w:pPr>
        <w:jc w:val="both"/>
      </w:pPr>
    </w:p>
    <w:p w:rsidR="00615406" w:rsidRDefault="00615406" w:rsidP="00615406">
      <w:pPr>
        <w:jc w:val="both"/>
      </w:pPr>
    </w:p>
    <w:p w:rsidR="00615406" w:rsidRDefault="00615406" w:rsidP="00615406">
      <w:pPr>
        <w:jc w:val="both"/>
      </w:pPr>
    </w:p>
    <w:p w:rsidR="00615406" w:rsidRDefault="00615406" w:rsidP="00615406">
      <w:pPr>
        <w:jc w:val="both"/>
      </w:pPr>
    </w:p>
    <w:p w:rsidR="00615406" w:rsidRDefault="00615406" w:rsidP="00615406">
      <w:pPr>
        <w:jc w:val="both"/>
      </w:pPr>
    </w:p>
    <w:p w:rsidR="00615406" w:rsidRDefault="00615406" w:rsidP="00615406">
      <w:pPr>
        <w:jc w:val="both"/>
      </w:pPr>
    </w:p>
    <w:p w:rsidR="00615406" w:rsidRDefault="00615406" w:rsidP="00615406">
      <w:pPr>
        <w:jc w:val="both"/>
      </w:pPr>
    </w:p>
    <w:p w:rsidR="00615406" w:rsidRDefault="00615406" w:rsidP="00615406">
      <w:pPr>
        <w:jc w:val="both"/>
      </w:pPr>
    </w:p>
    <w:p w:rsidR="00615406" w:rsidRDefault="00615406" w:rsidP="00615406">
      <w:pPr>
        <w:jc w:val="both"/>
      </w:pPr>
    </w:p>
    <w:p w:rsidR="00615406" w:rsidRDefault="00615406" w:rsidP="00615406">
      <w:pPr>
        <w:jc w:val="both"/>
      </w:pPr>
    </w:p>
    <w:p w:rsidR="00615406" w:rsidRDefault="00615406" w:rsidP="00615406">
      <w:pPr>
        <w:jc w:val="both"/>
      </w:pPr>
    </w:p>
    <w:p w:rsidR="00615406" w:rsidRDefault="00615406" w:rsidP="00615406">
      <w:pPr>
        <w:jc w:val="both"/>
      </w:pPr>
    </w:p>
    <w:p w:rsidR="00615406" w:rsidRDefault="00615406" w:rsidP="00615406">
      <w:pPr>
        <w:jc w:val="both"/>
      </w:pPr>
    </w:p>
    <w:p w:rsidR="00615406" w:rsidRDefault="00615406" w:rsidP="00615406">
      <w:pPr>
        <w:jc w:val="both"/>
      </w:pPr>
    </w:p>
    <w:p w:rsidR="00615406" w:rsidRDefault="00615406" w:rsidP="00615406">
      <w:pPr>
        <w:jc w:val="both"/>
      </w:pPr>
    </w:p>
    <w:p w:rsidR="00615406" w:rsidRDefault="00615406" w:rsidP="00615406">
      <w:pPr>
        <w:jc w:val="both"/>
      </w:pPr>
    </w:p>
    <w:p w:rsidR="00615406" w:rsidRDefault="00615406" w:rsidP="00615406">
      <w:pPr>
        <w:jc w:val="both"/>
      </w:pPr>
    </w:p>
    <w:p w:rsidR="00615406" w:rsidRDefault="00615406" w:rsidP="00615406">
      <w:pPr>
        <w:jc w:val="both"/>
      </w:pPr>
    </w:p>
    <w:p w:rsidR="00615406" w:rsidRDefault="00615406" w:rsidP="00615406">
      <w:pPr>
        <w:jc w:val="both"/>
      </w:pPr>
    </w:p>
    <w:p w:rsidR="00615406" w:rsidRDefault="00615406" w:rsidP="00615406">
      <w:pPr>
        <w:jc w:val="both"/>
      </w:pPr>
    </w:p>
    <w:p w:rsidR="00615406" w:rsidRPr="00615406" w:rsidRDefault="00615406" w:rsidP="00615406">
      <w:pPr>
        <w:spacing w:line="360" w:lineRule="auto"/>
        <w:jc w:val="both"/>
        <w:rPr>
          <w:rFonts w:asciiTheme="minorHAnsi" w:eastAsia="Times New Roman" w:hAnsiTheme="minorHAnsi" w:cstheme="minorHAnsi"/>
          <w:b/>
          <w:sz w:val="24"/>
          <w:szCs w:val="24"/>
        </w:rPr>
      </w:pPr>
      <w:r w:rsidRPr="00615406">
        <w:rPr>
          <w:rFonts w:asciiTheme="minorHAnsi" w:eastAsia="Times New Roman" w:hAnsiTheme="minorHAnsi" w:cstheme="minorHAnsi"/>
          <w:b/>
          <w:sz w:val="24"/>
          <w:szCs w:val="24"/>
        </w:rPr>
        <w:lastRenderedPageBreak/>
        <w:t>Introduction</w:t>
      </w:r>
    </w:p>
    <w:p w:rsidR="00615406" w:rsidRDefault="00615406" w:rsidP="00615406">
      <w:pPr>
        <w:spacing w:line="360" w:lineRule="auto"/>
        <w:jc w:val="both"/>
        <w:rPr>
          <w:rFonts w:asciiTheme="minorHAnsi" w:eastAsia="Times New Roman" w:hAnsiTheme="minorHAnsi" w:cstheme="minorHAnsi"/>
        </w:rPr>
      </w:pPr>
      <w:r w:rsidRPr="00615406">
        <w:rPr>
          <w:rFonts w:asciiTheme="minorHAnsi" w:eastAsia="Times New Roman" w:hAnsiTheme="minorHAnsi" w:cstheme="minorHAnsi"/>
        </w:rPr>
        <w:t xml:space="preserve">Cultures give people unique conceptual frameworks through which they perceive the world, and people from various cultures are likely to interpret the "same world" very differently. </w:t>
      </w:r>
      <w:r w:rsidR="00DC4ACD">
        <w:rPr>
          <w:rFonts w:asciiTheme="minorHAnsi" w:eastAsia="Times New Roman" w:hAnsiTheme="minorHAnsi" w:cstheme="minorHAnsi"/>
        </w:rPr>
        <w:t>I</w:t>
      </w:r>
      <w:r w:rsidRPr="00615406">
        <w:rPr>
          <w:rFonts w:asciiTheme="minorHAnsi" w:eastAsia="Times New Roman" w:hAnsiTheme="minorHAnsi" w:cstheme="minorHAnsi"/>
        </w:rPr>
        <w:t xml:space="preserve">nternational </w:t>
      </w:r>
      <w:r w:rsidR="00DC4ACD">
        <w:rPr>
          <w:rFonts w:asciiTheme="minorHAnsi" w:eastAsia="Times New Roman" w:hAnsiTheme="minorHAnsi" w:cstheme="minorHAnsi"/>
        </w:rPr>
        <w:t>B</w:t>
      </w:r>
      <w:r w:rsidRPr="00615406">
        <w:rPr>
          <w:rFonts w:asciiTheme="minorHAnsi" w:eastAsia="Times New Roman" w:hAnsiTheme="minorHAnsi" w:cstheme="minorHAnsi"/>
        </w:rPr>
        <w:t xml:space="preserve">usiness </w:t>
      </w:r>
      <w:r w:rsidR="00DC4ACD">
        <w:rPr>
          <w:rFonts w:asciiTheme="minorHAnsi" w:eastAsia="Times New Roman" w:hAnsiTheme="minorHAnsi" w:cstheme="minorHAnsi"/>
        </w:rPr>
        <w:t>C</w:t>
      </w:r>
      <w:r w:rsidRPr="00615406">
        <w:rPr>
          <w:rFonts w:asciiTheme="minorHAnsi" w:eastAsia="Times New Roman" w:hAnsiTheme="minorHAnsi" w:cstheme="minorHAnsi"/>
        </w:rPr>
        <w:t>ommunication is a process of transferring corporate information from one country to another</w:t>
      </w:r>
      <w:r w:rsidR="00DC4ACD">
        <w:rPr>
          <w:rFonts w:asciiTheme="minorHAnsi" w:eastAsia="Times New Roman" w:hAnsiTheme="minorHAnsi" w:cstheme="minorHAnsi"/>
        </w:rPr>
        <w:t xml:space="preserve"> </w:t>
      </w:r>
      <w:r w:rsidR="00DC4ACD" w:rsidRPr="00C3654F">
        <w:rPr>
          <w:rFonts w:asciiTheme="minorHAnsi" w:eastAsia="Times New Roman" w:hAnsiTheme="minorHAnsi" w:cstheme="minorHAnsi"/>
        </w:rPr>
        <w:t>(</w:t>
      </w:r>
      <w:proofErr w:type="spellStart"/>
      <w:r w:rsidR="00DC4ACD" w:rsidRPr="00C3654F">
        <w:rPr>
          <w:rFonts w:asciiTheme="minorHAnsi" w:eastAsia="Times New Roman" w:hAnsiTheme="minorHAnsi" w:cstheme="minorHAnsi"/>
        </w:rPr>
        <w:t>Takino</w:t>
      </w:r>
      <w:proofErr w:type="spellEnd"/>
      <w:r w:rsidR="00DC4ACD" w:rsidRPr="00C3654F">
        <w:rPr>
          <w:rFonts w:asciiTheme="minorHAnsi" w:eastAsia="Times New Roman" w:hAnsiTheme="minorHAnsi" w:cstheme="minorHAnsi"/>
        </w:rPr>
        <w:t>, 2020</w:t>
      </w:r>
      <w:r w:rsidR="00DC4ACD">
        <w:rPr>
          <w:rFonts w:asciiTheme="minorHAnsi" w:eastAsia="Times New Roman" w:hAnsiTheme="minorHAnsi" w:cstheme="minorHAnsi"/>
        </w:rPr>
        <w:t>)</w:t>
      </w:r>
      <w:r w:rsidRPr="00615406">
        <w:rPr>
          <w:rFonts w:asciiTheme="minorHAnsi" w:eastAsia="Times New Roman" w:hAnsiTheme="minorHAnsi" w:cstheme="minorHAnsi"/>
        </w:rPr>
        <w:t xml:space="preserve">. It is also defined as standard communication which is used by businesses to operate in different countries with different languages and cultures. The purpose of this study is to understand the impact of cultural expectations and differences for </w:t>
      </w:r>
      <w:proofErr w:type="spellStart"/>
      <w:r w:rsidR="001339E9">
        <w:rPr>
          <w:rFonts w:asciiTheme="minorHAnsi" w:eastAsia="Times New Roman" w:hAnsiTheme="minorHAnsi" w:cstheme="minorHAnsi"/>
        </w:rPr>
        <w:t>Ribble</w:t>
      </w:r>
      <w:proofErr w:type="spellEnd"/>
      <w:r w:rsidR="001339E9">
        <w:rPr>
          <w:rFonts w:asciiTheme="minorHAnsi" w:eastAsia="Times New Roman" w:hAnsiTheme="minorHAnsi" w:cstheme="minorHAnsi"/>
        </w:rPr>
        <w:t xml:space="preserve"> </w:t>
      </w:r>
      <w:proofErr w:type="spellStart"/>
      <w:r w:rsidR="001339E9">
        <w:rPr>
          <w:rFonts w:asciiTheme="minorHAnsi" w:eastAsia="Times New Roman" w:hAnsiTheme="minorHAnsi" w:cstheme="minorHAnsi"/>
        </w:rPr>
        <w:t>Cycles</w:t>
      </w:r>
      <w:r w:rsidRPr="00615406">
        <w:rPr>
          <w:rFonts w:asciiTheme="minorHAnsi" w:eastAsia="Times New Roman" w:hAnsiTheme="minorHAnsi" w:cstheme="minorHAnsi"/>
        </w:rPr>
        <w:t>s</w:t>
      </w:r>
      <w:proofErr w:type="spellEnd"/>
      <w:r w:rsidRPr="00615406">
        <w:rPr>
          <w:rFonts w:asciiTheme="minorHAnsi" w:eastAsia="Times New Roman" w:hAnsiTheme="minorHAnsi" w:cstheme="minorHAnsi"/>
        </w:rPr>
        <w:t xml:space="preserve">, which is planning to set up a production facility in Brazil. Theories would be used to analyse intercultural communication to understand the cultural sensitivity in the </w:t>
      </w:r>
      <w:r w:rsidR="00DC4ACD">
        <w:rPr>
          <w:rFonts w:asciiTheme="minorHAnsi" w:eastAsia="Times New Roman" w:hAnsiTheme="minorHAnsi" w:cstheme="minorHAnsi"/>
        </w:rPr>
        <w:t>B</w:t>
      </w:r>
      <w:r w:rsidR="00DC4ACD" w:rsidRPr="00615406">
        <w:rPr>
          <w:rFonts w:asciiTheme="minorHAnsi" w:eastAsia="Times New Roman" w:hAnsiTheme="minorHAnsi" w:cstheme="minorHAnsi"/>
        </w:rPr>
        <w:t>razilian</w:t>
      </w:r>
      <w:r w:rsidRPr="00615406">
        <w:rPr>
          <w:rFonts w:asciiTheme="minorHAnsi" w:eastAsia="Times New Roman" w:hAnsiTheme="minorHAnsi" w:cstheme="minorHAnsi"/>
        </w:rPr>
        <w:t xml:space="preserve"> market. The analysis of communication barriers and strategies to enable companies to succeed in the market would be</w:t>
      </w:r>
      <w:r w:rsidR="00DC4ACD">
        <w:rPr>
          <w:rFonts w:asciiTheme="minorHAnsi" w:eastAsia="Times New Roman" w:hAnsiTheme="minorHAnsi" w:cstheme="minorHAnsi"/>
        </w:rPr>
        <w:t xml:space="preserve"> also</w:t>
      </w:r>
      <w:r w:rsidRPr="00615406">
        <w:rPr>
          <w:rFonts w:asciiTheme="minorHAnsi" w:eastAsia="Times New Roman" w:hAnsiTheme="minorHAnsi" w:cstheme="minorHAnsi"/>
        </w:rPr>
        <w:t xml:space="preserve"> studied. Brazil is a developing Latin America co</w:t>
      </w:r>
      <w:r w:rsidR="00DC4ACD">
        <w:rPr>
          <w:rFonts w:asciiTheme="minorHAnsi" w:eastAsia="Times New Roman" w:hAnsiTheme="minorHAnsi" w:cstheme="minorHAnsi"/>
        </w:rPr>
        <w:t>untry</w:t>
      </w:r>
      <w:r w:rsidRPr="00615406">
        <w:rPr>
          <w:rFonts w:asciiTheme="minorHAnsi" w:eastAsia="Times New Roman" w:hAnsiTheme="minorHAnsi" w:cstheme="minorHAnsi"/>
        </w:rPr>
        <w:t xml:space="preserve"> which offers a close proximity to the South and North American market. A cheap labour availability will help the company in availing labour and reducing operational expenses.  </w:t>
      </w:r>
      <w:proofErr w:type="spellStart"/>
      <w:r w:rsidR="001339E9">
        <w:rPr>
          <w:rFonts w:asciiTheme="minorHAnsi" w:eastAsia="Times New Roman" w:hAnsiTheme="minorHAnsi" w:cstheme="minorHAnsi"/>
        </w:rPr>
        <w:t>Ribble</w:t>
      </w:r>
      <w:proofErr w:type="spellEnd"/>
      <w:r w:rsidR="001339E9">
        <w:rPr>
          <w:rFonts w:asciiTheme="minorHAnsi" w:eastAsia="Times New Roman" w:hAnsiTheme="minorHAnsi" w:cstheme="minorHAnsi"/>
        </w:rPr>
        <w:t xml:space="preserve"> </w:t>
      </w:r>
      <w:proofErr w:type="spellStart"/>
      <w:r w:rsidR="001339E9">
        <w:rPr>
          <w:rFonts w:asciiTheme="minorHAnsi" w:eastAsia="Times New Roman" w:hAnsiTheme="minorHAnsi" w:cstheme="minorHAnsi"/>
        </w:rPr>
        <w:t>Cycles</w:t>
      </w:r>
      <w:r w:rsidRPr="00615406">
        <w:rPr>
          <w:rFonts w:asciiTheme="minorHAnsi" w:eastAsia="Times New Roman" w:hAnsiTheme="minorHAnsi" w:cstheme="minorHAnsi"/>
        </w:rPr>
        <w:t>s</w:t>
      </w:r>
      <w:proofErr w:type="spellEnd"/>
      <w:r w:rsidRPr="00615406">
        <w:rPr>
          <w:rFonts w:asciiTheme="minorHAnsi" w:eastAsia="Times New Roman" w:hAnsiTheme="minorHAnsi" w:cstheme="minorHAnsi"/>
        </w:rPr>
        <w:t xml:space="preserve"> was established in 1897 in the UK and since then the company's production plants are situated in the UK. The company is planning to set up its production plant in Brazil where the company is expecting a cultural and language barrier to entry.</w:t>
      </w:r>
    </w:p>
    <w:p w:rsidR="00615406" w:rsidRDefault="00615406" w:rsidP="00615406">
      <w:pPr>
        <w:spacing w:line="360" w:lineRule="auto"/>
        <w:jc w:val="both"/>
        <w:rPr>
          <w:rFonts w:asciiTheme="minorHAnsi" w:eastAsia="Times New Roman" w:hAnsiTheme="minorHAnsi" w:cstheme="minorHAnsi"/>
        </w:rPr>
      </w:pPr>
    </w:p>
    <w:p w:rsidR="00615406" w:rsidRDefault="00615406" w:rsidP="00615406">
      <w:pPr>
        <w:spacing w:line="360" w:lineRule="auto"/>
        <w:jc w:val="both"/>
        <w:rPr>
          <w:rFonts w:asciiTheme="minorHAnsi" w:eastAsia="Times New Roman" w:hAnsiTheme="minorHAnsi" w:cstheme="minorHAnsi"/>
        </w:rPr>
      </w:pPr>
    </w:p>
    <w:p w:rsidR="00615406" w:rsidRDefault="00615406" w:rsidP="00615406">
      <w:pPr>
        <w:spacing w:line="360" w:lineRule="auto"/>
        <w:jc w:val="both"/>
        <w:rPr>
          <w:rFonts w:asciiTheme="minorHAnsi" w:eastAsia="Times New Roman" w:hAnsiTheme="minorHAnsi" w:cstheme="minorHAnsi"/>
        </w:rPr>
      </w:pPr>
    </w:p>
    <w:p w:rsidR="00615406" w:rsidRDefault="00615406" w:rsidP="00615406">
      <w:pPr>
        <w:spacing w:line="360" w:lineRule="auto"/>
        <w:jc w:val="both"/>
        <w:rPr>
          <w:rFonts w:asciiTheme="minorHAnsi" w:eastAsia="Times New Roman" w:hAnsiTheme="minorHAnsi" w:cstheme="minorHAnsi"/>
        </w:rPr>
      </w:pPr>
    </w:p>
    <w:p w:rsidR="00615406" w:rsidRDefault="00615406" w:rsidP="00615406">
      <w:pPr>
        <w:spacing w:line="360" w:lineRule="auto"/>
        <w:jc w:val="both"/>
        <w:rPr>
          <w:rFonts w:asciiTheme="minorHAnsi" w:eastAsia="Times New Roman" w:hAnsiTheme="minorHAnsi" w:cstheme="minorHAnsi"/>
        </w:rPr>
      </w:pPr>
    </w:p>
    <w:p w:rsidR="00615406" w:rsidRDefault="00615406" w:rsidP="00615406">
      <w:pPr>
        <w:spacing w:line="360" w:lineRule="auto"/>
        <w:jc w:val="both"/>
        <w:rPr>
          <w:rFonts w:asciiTheme="minorHAnsi" w:eastAsia="Times New Roman" w:hAnsiTheme="minorHAnsi" w:cstheme="minorHAnsi"/>
        </w:rPr>
      </w:pPr>
    </w:p>
    <w:p w:rsidR="00615406" w:rsidRDefault="00615406" w:rsidP="00615406">
      <w:pPr>
        <w:spacing w:line="360" w:lineRule="auto"/>
        <w:jc w:val="both"/>
        <w:rPr>
          <w:rFonts w:asciiTheme="minorHAnsi" w:eastAsia="Times New Roman" w:hAnsiTheme="minorHAnsi" w:cstheme="minorHAnsi"/>
        </w:rPr>
      </w:pPr>
    </w:p>
    <w:p w:rsidR="00615406" w:rsidRDefault="00615406" w:rsidP="00615406">
      <w:pPr>
        <w:spacing w:line="360" w:lineRule="auto"/>
        <w:jc w:val="both"/>
        <w:rPr>
          <w:rFonts w:asciiTheme="minorHAnsi" w:eastAsia="Times New Roman" w:hAnsiTheme="minorHAnsi" w:cstheme="minorHAnsi"/>
        </w:rPr>
      </w:pPr>
    </w:p>
    <w:p w:rsidR="00615406" w:rsidRDefault="00615406" w:rsidP="00615406">
      <w:pPr>
        <w:spacing w:line="360" w:lineRule="auto"/>
        <w:jc w:val="both"/>
        <w:rPr>
          <w:rFonts w:asciiTheme="minorHAnsi" w:eastAsia="Times New Roman" w:hAnsiTheme="minorHAnsi" w:cstheme="minorHAnsi"/>
        </w:rPr>
      </w:pPr>
    </w:p>
    <w:p w:rsidR="00615406" w:rsidRDefault="00615406" w:rsidP="00615406">
      <w:pPr>
        <w:spacing w:line="360" w:lineRule="auto"/>
        <w:jc w:val="both"/>
        <w:rPr>
          <w:rFonts w:asciiTheme="minorHAnsi" w:eastAsia="Times New Roman" w:hAnsiTheme="minorHAnsi" w:cstheme="minorHAnsi"/>
        </w:rPr>
      </w:pPr>
    </w:p>
    <w:p w:rsidR="00615406" w:rsidRDefault="00615406" w:rsidP="00615406">
      <w:pPr>
        <w:spacing w:line="360" w:lineRule="auto"/>
        <w:jc w:val="both"/>
        <w:rPr>
          <w:rFonts w:asciiTheme="minorHAnsi" w:eastAsia="Times New Roman" w:hAnsiTheme="minorHAnsi" w:cstheme="minorHAnsi"/>
        </w:rPr>
      </w:pPr>
    </w:p>
    <w:p w:rsidR="00615406" w:rsidRPr="00615406" w:rsidRDefault="002526A0" w:rsidP="00615406">
      <w:pPr>
        <w:pStyle w:val="Heading1"/>
      </w:pPr>
      <w:r>
        <w:rPr>
          <w:rFonts w:asciiTheme="minorHAnsi" w:hAnsiTheme="minorHAnsi" w:cstheme="minorHAnsi"/>
          <w:lang w:eastAsia="en-US"/>
        </w:rPr>
        <w:lastRenderedPageBreak/>
        <w:t>International and intercultural communication</w:t>
      </w:r>
    </w:p>
    <w:p w:rsidR="00615406" w:rsidRPr="00615406" w:rsidRDefault="00615406" w:rsidP="00615406">
      <w:pPr>
        <w:spacing w:line="360" w:lineRule="auto"/>
        <w:jc w:val="both"/>
        <w:rPr>
          <w:rFonts w:asciiTheme="minorHAnsi" w:eastAsia="Times New Roman" w:hAnsiTheme="minorHAnsi" w:cstheme="minorHAnsi"/>
        </w:rPr>
      </w:pPr>
      <w:r w:rsidRPr="00615406">
        <w:rPr>
          <w:rFonts w:asciiTheme="minorHAnsi" w:eastAsia="Times New Roman" w:hAnsiTheme="minorHAnsi" w:cstheme="minorHAnsi"/>
        </w:rPr>
        <w:t xml:space="preserve">The international and intercultural communication by </w:t>
      </w:r>
      <w:proofErr w:type="spellStart"/>
      <w:r w:rsidR="001339E9">
        <w:rPr>
          <w:rFonts w:asciiTheme="minorHAnsi" w:eastAsia="Times New Roman" w:hAnsiTheme="minorHAnsi" w:cstheme="minorHAnsi"/>
        </w:rPr>
        <w:t>Ribble</w:t>
      </w:r>
      <w:proofErr w:type="spellEnd"/>
      <w:r w:rsidR="001339E9">
        <w:rPr>
          <w:rFonts w:asciiTheme="minorHAnsi" w:eastAsia="Times New Roman" w:hAnsiTheme="minorHAnsi" w:cstheme="minorHAnsi"/>
        </w:rPr>
        <w:t xml:space="preserve"> Cycles</w:t>
      </w:r>
      <w:r w:rsidRPr="00615406">
        <w:rPr>
          <w:rFonts w:asciiTheme="minorHAnsi" w:eastAsia="Times New Roman" w:hAnsiTheme="minorHAnsi" w:cstheme="minorHAnsi"/>
        </w:rPr>
        <w:t xml:space="preserve"> in Brazil would be successful if the company understands the culture of the target country. By understanding the </w:t>
      </w:r>
      <w:r w:rsidR="00627869" w:rsidRPr="00615406">
        <w:rPr>
          <w:rFonts w:asciiTheme="minorHAnsi" w:eastAsia="Times New Roman" w:hAnsiTheme="minorHAnsi" w:cstheme="minorHAnsi"/>
        </w:rPr>
        <w:t>culture,</w:t>
      </w:r>
      <w:r w:rsidRPr="00615406">
        <w:rPr>
          <w:rFonts w:asciiTheme="minorHAnsi" w:eastAsia="Times New Roman" w:hAnsiTheme="minorHAnsi" w:cstheme="minorHAnsi"/>
        </w:rPr>
        <w:t xml:space="preserve"> the company will be able to satisfy the expectations of the people of Brazil. In order to do this </w:t>
      </w:r>
      <w:proofErr w:type="spellStart"/>
      <w:r w:rsidR="001339E9">
        <w:rPr>
          <w:rFonts w:asciiTheme="minorHAnsi" w:eastAsia="Times New Roman" w:hAnsiTheme="minorHAnsi" w:cstheme="minorHAnsi"/>
        </w:rPr>
        <w:t>Ribble</w:t>
      </w:r>
      <w:proofErr w:type="spellEnd"/>
      <w:r w:rsidR="001339E9">
        <w:rPr>
          <w:rFonts w:asciiTheme="minorHAnsi" w:eastAsia="Times New Roman" w:hAnsiTheme="minorHAnsi" w:cstheme="minorHAnsi"/>
        </w:rPr>
        <w:t xml:space="preserve"> </w:t>
      </w:r>
      <w:proofErr w:type="spellStart"/>
      <w:r w:rsidR="001339E9">
        <w:rPr>
          <w:rFonts w:asciiTheme="minorHAnsi" w:eastAsia="Times New Roman" w:hAnsiTheme="minorHAnsi" w:cstheme="minorHAnsi"/>
        </w:rPr>
        <w:t>Cycles</w:t>
      </w:r>
      <w:r w:rsidRPr="00615406">
        <w:rPr>
          <w:rFonts w:asciiTheme="minorHAnsi" w:eastAsia="Times New Roman" w:hAnsiTheme="minorHAnsi" w:cstheme="minorHAnsi"/>
        </w:rPr>
        <w:t>s</w:t>
      </w:r>
      <w:proofErr w:type="spellEnd"/>
      <w:r w:rsidRPr="00615406">
        <w:rPr>
          <w:rFonts w:asciiTheme="minorHAnsi" w:eastAsia="Times New Roman" w:hAnsiTheme="minorHAnsi" w:cstheme="minorHAnsi"/>
        </w:rPr>
        <w:t xml:space="preserve"> need to implement the Hofstede cultural dimension which will help the company in understanding the </w:t>
      </w:r>
      <w:r w:rsidR="00627869" w:rsidRPr="00615406">
        <w:rPr>
          <w:rFonts w:asciiTheme="minorHAnsi" w:eastAsia="Times New Roman" w:hAnsiTheme="minorHAnsi" w:cstheme="minorHAnsi"/>
        </w:rPr>
        <w:t>culturally</w:t>
      </w:r>
      <w:r w:rsidRPr="00615406">
        <w:rPr>
          <w:rFonts w:asciiTheme="minorHAnsi" w:eastAsia="Times New Roman" w:hAnsiTheme="minorHAnsi" w:cstheme="minorHAnsi"/>
        </w:rPr>
        <w:t xml:space="preserve"> different between the two countries. </w:t>
      </w:r>
    </w:p>
    <w:p w:rsidR="00615406" w:rsidRPr="00615406" w:rsidRDefault="002B76F4" w:rsidP="002B76F4">
      <w:pPr>
        <w:spacing w:line="360" w:lineRule="auto"/>
        <w:jc w:val="center"/>
        <w:rPr>
          <w:rFonts w:asciiTheme="minorHAnsi" w:eastAsia="Times New Roman" w:hAnsiTheme="minorHAnsi" w:cstheme="minorHAnsi"/>
        </w:rPr>
      </w:pPr>
      <w:r w:rsidRPr="00615406">
        <w:rPr>
          <w:rFonts w:asciiTheme="minorHAnsi" w:eastAsia="Times New Roman" w:hAnsiTheme="minorHAnsi" w:cstheme="minorHAnsi"/>
          <w:noProof/>
          <w:lang w:val="en-IN"/>
        </w:rPr>
        <w:drawing>
          <wp:inline distT="114300" distB="114300" distL="114300" distR="114300" wp14:anchorId="1D29C79D" wp14:editId="66DB8223">
            <wp:extent cx="4023821" cy="212407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4027079" cy="2125795"/>
                    </a:xfrm>
                    <a:prstGeom prst="rect">
                      <a:avLst/>
                    </a:prstGeom>
                    <a:ln/>
                  </pic:spPr>
                </pic:pic>
              </a:graphicData>
            </a:graphic>
          </wp:inline>
        </w:drawing>
      </w:r>
    </w:p>
    <w:p w:rsidR="00615406" w:rsidRPr="00615406" w:rsidRDefault="00615406" w:rsidP="00615406">
      <w:pPr>
        <w:spacing w:line="360" w:lineRule="auto"/>
        <w:jc w:val="center"/>
        <w:rPr>
          <w:rFonts w:asciiTheme="minorHAnsi" w:eastAsia="Times New Roman" w:hAnsiTheme="minorHAnsi" w:cstheme="minorHAnsi"/>
          <w:b/>
        </w:rPr>
      </w:pPr>
      <w:r w:rsidRPr="00615406">
        <w:rPr>
          <w:rFonts w:asciiTheme="minorHAnsi" w:eastAsia="Times New Roman" w:hAnsiTheme="minorHAnsi" w:cstheme="minorHAnsi"/>
          <w:b/>
        </w:rPr>
        <w:t>Figure 1: Hofstede Cultural Dimensions</w:t>
      </w:r>
    </w:p>
    <w:p w:rsidR="00615406" w:rsidRPr="00615406" w:rsidRDefault="00615406" w:rsidP="00615406">
      <w:pPr>
        <w:spacing w:line="360" w:lineRule="auto"/>
        <w:jc w:val="center"/>
        <w:rPr>
          <w:rFonts w:asciiTheme="minorHAnsi" w:eastAsia="Times New Roman" w:hAnsiTheme="minorHAnsi" w:cstheme="minorHAnsi"/>
        </w:rPr>
      </w:pPr>
      <w:r w:rsidRPr="00615406">
        <w:rPr>
          <w:rFonts w:asciiTheme="minorHAnsi" w:eastAsia="Times New Roman" w:hAnsiTheme="minorHAnsi" w:cstheme="minorHAnsi"/>
        </w:rPr>
        <w:t xml:space="preserve">(Source: </w:t>
      </w:r>
      <w:r w:rsidRPr="00C3654F">
        <w:rPr>
          <w:rFonts w:asciiTheme="minorHAnsi" w:eastAsia="Times New Roman" w:hAnsiTheme="minorHAnsi" w:cstheme="minorHAnsi"/>
        </w:rPr>
        <w:t xml:space="preserve">Wang </w:t>
      </w:r>
      <w:r w:rsidRPr="00C3654F">
        <w:rPr>
          <w:rFonts w:asciiTheme="minorHAnsi" w:eastAsia="Times New Roman" w:hAnsiTheme="minorHAnsi" w:cstheme="minorHAnsi"/>
          <w:i/>
        </w:rPr>
        <w:t>et al</w:t>
      </w:r>
      <w:r w:rsidRPr="00C3654F">
        <w:rPr>
          <w:rFonts w:asciiTheme="minorHAnsi" w:eastAsia="Times New Roman" w:hAnsiTheme="minorHAnsi" w:cstheme="minorHAnsi"/>
        </w:rPr>
        <w:t>., 2020)</w:t>
      </w:r>
    </w:p>
    <w:p w:rsidR="00615406" w:rsidRDefault="002B76F4" w:rsidP="002B76F4">
      <w:pPr>
        <w:spacing w:line="360" w:lineRule="auto"/>
        <w:jc w:val="center"/>
        <w:rPr>
          <w:rFonts w:asciiTheme="minorHAnsi" w:eastAsia="Times New Roman" w:hAnsiTheme="minorHAnsi" w:cstheme="minorHAnsi"/>
          <w:b/>
          <w:sz w:val="28"/>
          <w:szCs w:val="28"/>
        </w:rPr>
      </w:pPr>
      <w:r w:rsidRPr="002B76F4">
        <w:rPr>
          <w:rFonts w:asciiTheme="minorHAnsi" w:eastAsia="Times New Roman" w:hAnsiTheme="minorHAnsi" w:cstheme="minorHAnsi"/>
          <w:b/>
          <w:i/>
          <w:sz w:val="28"/>
          <w:szCs w:val="28"/>
        </w:rPr>
        <w:t>HOFSTEDE CULTURAL MODEL</w:t>
      </w:r>
      <w:r w:rsidR="009C59E9" w:rsidRPr="00615406">
        <w:rPr>
          <w:rFonts w:asciiTheme="minorHAnsi" w:eastAsia="Times New Roman" w:hAnsiTheme="minorHAnsi" w:cstheme="minorHAnsi"/>
          <w:noProof/>
          <w:lang w:val="en-IN"/>
        </w:rPr>
        <w:drawing>
          <wp:inline distT="114300" distB="114300" distL="114300" distR="114300" wp14:anchorId="368C1924" wp14:editId="37AD4D06">
            <wp:extent cx="5730833" cy="2867025"/>
            <wp:effectExtent l="0" t="0" r="381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41007" cy="2872115"/>
                    </a:xfrm>
                    <a:prstGeom prst="rect">
                      <a:avLst/>
                    </a:prstGeom>
                    <a:ln/>
                  </pic:spPr>
                </pic:pic>
              </a:graphicData>
            </a:graphic>
          </wp:inline>
        </w:drawing>
      </w:r>
    </w:p>
    <w:p w:rsidR="002B76F4" w:rsidRPr="00615406" w:rsidRDefault="002B76F4" w:rsidP="002B76F4">
      <w:pPr>
        <w:spacing w:line="360" w:lineRule="auto"/>
        <w:jc w:val="center"/>
        <w:rPr>
          <w:rFonts w:asciiTheme="minorHAnsi" w:eastAsia="Times New Roman" w:hAnsiTheme="minorHAnsi" w:cstheme="minorHAnsi"/>
          <w:b/>
        </w:rPr>
      </w:pPr>
      <w:r w:rsidRPr="00615406">
        <w:rPr>
          <w:rFonts w:asciiTheme="minorHAnsi" w:eastAsia="Times New Roman" w:hAnsiTheme="minorHAnsi" w:cstheme="minorHAnsi"/>
          <w:b/>
        </w:rPr>
        <w:t>Figure 2: Hofstede Cultural Dimension for Brazil</w:t>
      </w:r>
    </w:p>
    <w:p w:rsidR="002B76F4" w:rsidRPr="00615406" w:rsidRDefault="002B76F4" w:rsidP="002B76F4">
      <w:pPr>
        <w:spacing w:line="360" w:lineRule="auto"/>
        <w:jc w:val="center"/>
        <w:rPr>
          <w:rFonts w:asciiTheme="minorHAnsi" w:eastAsia="Times New Roman" w:hAnsiTheme="minorHAnsi" w:cstheme="minorHAnsi"/>
        </w:rPr>
      </w:pPr>
      <w:r w:rsidRPr="00C3654F">
        <w:rPr>
          <w:rFonts w:asciiTheme="minorHAnsi" w:eastAsia="Times New Roman" w:hAnsiTheme="minorHAnsi" w:cstheme="minorHAnsi"/>
        </w:rPr>
        <w:t>(Source: Hofstede-insight, 2022</w:t>
      </w:r>
      <w:r w:rsidRPr="00615406">
        <w:rPr>
          <w:rFonts w:asciiTheme="minorHAnsi" w:eastAsia="Times New Roman" w:hAnsiTheme="minorHAnsi" w:cstheme="minorHAnsi"/>
        </w:rPr>
        <w:t>)</w:t>
      </w:r>
    </w:p>
    <w:p w:rsidR="009C59E9" w:rsidRDefault="009C59E9" w:rsidP="00615406">
      <w:pPr>
        <w:spacing w:line="360" w:lineRule="auto"/>
        <w:jc w:val="both"/>
        <w:rPr>
          <w:rFonts w:asciiTheme="minorHAnsi" w:eastAsia="Times New Roman" w:hAnsiTheme="minorHAnsi" w:cstheme="minorHAnsi"/>
        </w:rPr>
      </w:pPr>
      <w:r w:rsidRPr="009C59E9">
        <w:rPr>
          <w:rFonts w:asciiTheme="minorHAnsi" w:eastAsia="Times New Roman" w:hAnsiTheme="minorHAnsi" w:cstheme="minorHAnsi"/>
          <w:b/>
          <w:i/>
        </w:rPr>
        <w:lastRenderedPageBreak/>
        <w:t>Power distance</w:t>
      </w:r>
      <w:r>
        <w:rPr>
          <w:rFonts w:asciiTheme="minorHAnsi" w:eastAsia="Times New Roman" w:hAnsiTheme="minorHAnsi" w:cstheme="minorHAnsi"/>
        </w:rPr>
        <w:t xml:space="preserve">. </w:t>
      </w:r>
      <w:r w:rsidR="00615406" w:rsidRPr="00615406">
        <w:rPr>
          <w:rFonts w:asciiTheme="minorHAnsi" w:eastAsia="Times New Roman" w:hAnsiTheme="minorHAnsi" w:cstheme="minorHAnsi"/>
        </w:rPr>
        <w:t xml:space="preserve">The Hofstede cultural model explains that Brazil has a high degree of </w:t>
      </w:r>
      <w:r w:rsidR="00615406" w:rsidRPr="009C59E9">
        <w:rPr>
          <w:rFonts w:asciiTheme="minorHAnsi" w:eastAsia="Times New Roman" w:hAnsiTheme="minorHAnsi" w:cstheme="minorHAnsi"/>
        </w:rPr>
        <w:t>power distance</w:t>
      </w:r>
      <w:r w:rsidR="00615406" w:rsidRPr="00615406">
        <w:rPr>
          <w:rFonts w:asciiTheme="minorHAnsi" w:eastAsia="Times New Roman" w:hAnsiTheme="minorHAnsi" w:cstheme="minorHAnsi"/>
        </w:rPr>
        <w:t xml:space="preserve"> of 69 as compared to 35 in the UK, which indicates that the individuals in Brazilian society are not equal with respect to the division of power. There is a huge distance between powerful people in society or organisations and the less powerful people.</w:t>
      </w:r>
    </w:p>
    <w:p w:rsidR="009C59E9" w:rsidRDefault="009C59E9" w:rsidP="00615406">
      <w:pPr>
        <w:spacing w:line="360" w:lineRule="auto"/>
        <w:jc w:val="both"/>
        <w:rPr>
          <w:rFonts w:asciiTheme="minorHAnsi" w:eastAsia="Times New Roman" w:hAnsiTheme="minorHAnsi" w:cstheme="minorHAnsi"/>
        </w:rPr>
      </w:pPr>
      <w:r w:rsidRPr="009C59E9">
        <w:rPr>
          <w:rFonts w:asciiTheme="minorHAnsi" w:eastAsia="Times New Roman" w:hAnsiTheme="minorHAnsi" w:cstheme="minorHAnsi"/>
          <w:b/>
          <w:i/>
        </w:rPr>
        <w:t>Collectivist nature</w:t>
      </w:r>
      <w:r>
        <w:rPr>
          <w:rFonts w:asciiTheme="minorHAnsi" w:eastAsia="Times New Roman" w:hAnsiTheme="minorHAnsi" w:cstheme="minorHAnsi"/>
        </w:rPr>
        <w:t xml:space="preserve">. </w:t>
      </w:r>
      <w:r w:rsidR="00615406" w:rsidRPr="00615406">
        <w:rPr>
          <w:rFonts w:asciiTheme="minorHAnsi" w:eastAsia="Times New Roman" w:hAnsiTheme="minorHAnsi" w:cstheme="minorHAnsi"/>
        </w:rPr>
        <w:t xml:space="preserve">The </w:t>
      </w:r>
      <w:r w:rsidR="00615406" w:rsidRPr="009C59E9">
        <w:rPr>
          <w:rFonts w:asciiTheme="minorHAnsi" w:eastAsia="Times New Roman" w:hAnsiTheme="minorHAnsi" w:cstheme="minorHAnsi"/>
        </w:rPr>
        <w:t>collectivist nature</w:t>
      </w:r>
      <w:r w:rsidR="00615406" w:rsidRPr="00615406">
        <w:rPr>
          <w:rFonts w:asciiTheme="minorHAnsi" w:eastAsia="Times New Roman" w:hAnsiTheme="minorHAnsi" w:cstheme="minorHAnsi"/>
        </w:rPr>
        <w:t xml:space="preserve"> of the society reflects that it is integrated into strong cohesive groups. This will help </w:t>
      </w:r>
      <w:proofErr w:type="spellStart"/>
      <w:r w:rsidR="001339E9">
        <w:rPr>
          <w:rFonts w:asciiTheme="minorHAnsi" w:eastAsia="Times New Roman" w:hAnsiTheme="minorHAnsi" w:cstheme="minorHAnsi"/>
        </w:rPr>
        <w:t>Ribble</w:t>
      </w:r>
      <w:proofErr w:type="spellEnd"/>
      <w:r w:rsidR="001339E9">
        <w:rPr>
          <w:rFonts w:asciiTheme="minorHAnsi" w:eastAsia="Times New Roman" w:hAnsiTheme="minorHAnsi" w:cstheme="minorHAnsi"/>
        </w:rPr>
        <w:t xml:space="preserve"> </w:t>
      </w:r>
      <w:proofErr w:type="spellStart"/>
      <w:r w:rsidR="001339E9">
        <w:rPr>
          <w:rFonts w:asciiTheme="minorHAnsi" w:eastAsia="Times New Roman" w:hAnsiTheme="minorHAnsi" w:cstheme="minorHAnsi"/>
        </w:rPr>
        <w:t>Cycles</w:t>
      </w:r>
      <w:r w:rsidR="00615406" w:rsidRPr="00615406">
        <w:rPr>
          <w:rFonts w:asciiTheme="minorHAnsi" w:eastAsia="Times New Roman" w:hAnsiTheme="minorHAnsi" w:cstheme="minorHAnsi"/>
        </w:rPr>
        <w:t>s</w:t>
      </w:r>
      <w:proofErr w:type="spellEnd"/>
      <w:r w:rsidR="00615406" w:rsidRPr="00615406">
        <w:rPr>
          <w:rFonts w:asciiTheme="minorHAnsi" w:eastAsia="Times New Roman" w:hAnsiTheme="minorHAnsi" w:cstheme="minorHAnsi"/>
        </w:rPr>
        <w:t xml:space="preserve"> in understanding the people's needs and based on this the company's offers will be designed. Brazil has a score of 65 for collectivism as compared to 11 in the UK.</w:t>
      </w:r>
    </w:p>
    <w:p w:rsidR="002B76F4" w:rsidRDefault="009C59E9" w:rsidP="00615406">
      <w:pPr>
        <w:spacing w:line="360" w:lineRule="auto"/>
        <w:jc w:val="both"/>
        <w:rPr>
          <w:rFonts w:asciiTheme="minorHAnsi" w:eastAsia="Times New Roman" w:hAnsiTheme="minorHAnsi" w:cstheme="minorHAnsi"/>
        </w:rPr>
      </w:pPr>
      <w:r w:rsidRPr="009C59E9">
        <w:rPr>
          <w:rFonts w:asciiTheme="minorHAnsi" w:eastAsia="Times New Roman" w:hAnsiTheme="minorHAnsi" w:cstheme="minorHAnsi"/>
          <w:b/>
          <w:i/>
        </w:rPr>
        <w:t>Masculinity and femini</w:t>
      </w:r>
      <w:r>
        <w:rPr>
          <w:rFonts w:asciiTheme="minorHAnsi" w:eastAsia="Times New Roman" w:hAnsiTheme="minorHAnsi" w:cstheme="minorHAnsi"/>
          <w:b/>
          <w:i/>
        </w:rPr>
        <w:t>ni</w:t>
      </w:r>
      <w:r w:rsidRPr="009C59E9">
        <w:rPr>
          <w:rFonts w:asciiTheme="minorHAnsi" w:eastAsia="Times New Roman" w:hAnsiTheme="minorHAnsi" w:cstheme="minorHAnsi"/>
          <w:b/>
          <w:i/>
        </w:rPr>
        <w:t>ty</w:t>
      </w:r>
      <w:r>
        <w:rPr>
          <w:rFonts w:asciiTheme="minorHAnsi" w:eastAsia="Times New Roman" w:hAnsiTheme="minorHAnsi" w:cstheme="minorHAnsi"/>
        </w:rPr>
        <w:t>.</w:t>
      </w:r>
      <w:r w:rsidR="00615406" w:rsidRPr="00615406">
        <w:rPr>
          <w:rFonts w:asciiTheme="minorHAnsi" w:eastAsia="Times New Roman" w:hAnsiTheme="minorHAnsi" w:cstheme="minorHAnsi"/>
        </w:rPr>
        <w:t xml:space="preserve"> Brazil has intermediate scores in the </w:t>
      </w:r>
      <w:r>
        <w:rPr>
          <w:rFonts w:asciiTheme="minorHAnsi" w:eastAsia="Times New Roman" w:hAnsiTheme="minorHAnsi" w:cstheme="minorHAnsi"/>
        </w:rPr>
        <w:t>m</w:t>
      </w:r>
      <w:r w:rsidR="00615406" w:rsidRPr="009C59E9">
        <w:rPr>
          <w:rFonts w:asciiTheme="minorHAnsi" w:eastAsia="Times New Roman" w:hAnsiTheme="minorHAnsi" w:cstheme="minorHAnsi"/>
        </w:rPr>
        <w:t>asculinity and femininity</w:t>
      </w:r>
      <w:r w:rsidR="00615406" w:rsidRPr="00615406">
        <w:rPr>
          <w:rFonts w:asciiTheme="minorHAnsi" w:eastAsia="Times New Roman" w:hAnsiTheme="minorHAnsi" w:cstheme="minorHAnsi"/>
        </w:rPr>
        <w:t xml:space="preserve"> dimension which indicates that the market has maintained a balance between competition, care and respect for others' life. Brazil has a score of 49 m</w:t>
      </w:r>
      <w:r w:rsidR="002B76F4">
        <w:rPr>
          <w:rFonts w:asciiTheme="minorHAnsi" w:eastAsia="Times New Roman" w:hAnsiTheme="minorHAnsi" w:cstheme="minorHAnsi"/>
        </w:rPr>
        <w:t>asculinity</w:t>
      </w:r>
      <w:r w:rsidR="00615406" w:rsidRPr="00615406">
        <w:rPr>
          <w:rFonts w:asciiTheme="minorHAnsi" w:eastAsia="Times New Roman" w:hAnsiTheme="minorHAnsi" w:cstheme="minorHAnsi"/>
        </w:rPr>
        <w:t xml:space="preserve"> score as compared to 66 in the UK which indicates that in Brazil people have a balanced approach toward competition with other people and maintaining care with other people. However, in the UK </w:t>
      </w:r>
      <w:r w:rsidR="002B76F4">
        <w:rPr>
          <w:rFonts w:asciiTheme="minorHAnsi" w:eastAsia="Times New Roman" w:hAnsiTheme="minorHAnsi" w:cstheme="minorHAnsi"/>
        </w:rPr>
        <w:t>t</w:t>
      </w:r>
      <w:r w:rsidR="00615406" w:rsidRPr="00615406">
        <w:rPr>
          <w:rFonts w:asciiTheme="minorHAnsi" w:eastAsia="Times New Roman" w:hAnsiTheme="minorHAnsi" w:cstheme="minorHAnsi"/>
        </w:rPr>
        <w:t>he higher score indicates that the people from the UK are more inclined toward competition rather than having a feeling of care with other people</w:t>
      </w:r>
      <w:r w:rsidR="00DA5812">
        <w:rPr>
          <w:rFonts w:asciiTheme="minorHAnsi" w:eastAsia="Times New Roman" w:hAnsiTheme="minorHAnsi" w:cstheme="minorHAnsi"/>
        </w:rPr>
        <w:t>.</w:t>
      </w:r>
    </w:p>
    <w:p w:rsidR="00615406" w:rsidRPr="00615406" w:rsidRDefault="002B76F4" w:rsidP="00615406">
      <w:pPr>
        <w:spacing w:line="360" w:lineRule="auto"/>
        <w:jc w:val="both"/>
        <w:rPr>
          <w:rFonts w:asciiTheme="minorHAnsi" w:eastAsia="Times New Roman" w:hAnsiTheme="minorHAnsi" w:cstheme="minorHAnsi"/>
        </w:rPr>
      </w:pPr>
      <w:r w:rsidRPr="002B76F4">
        <w:rPr>
          <w:rFonts w:asciiTheme="minorHAnsi" w:eastAsia="Times New Roman" w:hAnsiTheme="minorHAnsi" w:cstheme="minorHAnsi"/>
          <w:b/>
          <w:i/>
        </w:rPr>
        <w:t>Uncertainty avoidance</w:t>
      </w:r>
      <w:r>
        <w:rPr>
          <w:rFonts w:asciiTheme="minorHAnsi" w:eastAsia="Times New Roman" w:hAnsiTheme="minorHAnsi" w:cstheme="minorHAnsi"/>
        </w:rPr>
        <w:t>.</w:t>
      </w:r>
      <w:r w:rsidR="00615406" w:rsidRPr="00615406">
        <w:rPr>
          <w:rFonts w:asciiTheme="minorHAnsi" w:eastAsia="Times New Roman" w:hAnsiTheme="minorHAnsi" w:cstheme="minorHAnsi"/>
        </w:rPr>
        <w:t xml:space="preserve"> A high </w:t>
      </w:r>
      <w:r w:rsidR="00615406" w:rsidRPr="002B76F4">
        <w:rPr>
          <w:rFonts w:asciiTheme="minorHAnsi" w:eastAsia="Times New Roman" w:hAnsiTheme="minorHAnsi" w:cstheme="minorHAnsi"/>
        </w:rPr>
        <w:t>uncertainty avoidance</w:t>
      </w:r>
      <w:r w:rsidR="00615406" w:rsidRPr="00615406">
        <w:rPr>
          <w:rFonts w:asciiTheme="minorHAnsi" w:eastAsia="Times New Roman" w:hAnsiTheme="minorHAnsi" w:cstheme="minorHAnsi"/>
        </w:rPr>
        <w:t xml:space="preserve"> index in Brazil which is 76 as compared to that of the UK where the score is 35, will help </w:t>
      </w:r>
      <w:proofErr w:type="spellStart"/>
      <w:r w:rsidR="001339E9">
        <w:rPr>
          <w:rFonts w:asciiTheme="minorHAnsi" w:eastAsia="Times New Roman" w:hAnsiTheme="minorHAnsi" w:cstheme="minorHAnsi"/>
        </w:rPr>
        <w:t>Ribble</w:t>
      </w:r>
      <w:proofErr w:type="spellEnd"/>
      <w:r w:rsidR="001339E9">
        <w:rPr>
          <w:rFonts w:asciiTheme="minorHAnsi" w:eastAsia="Times New Roman" w:hAnsiTheme="minorHAnsi" w:cstheme="minorHAnsi"/>
        </w:rPr>
        <w:t xml:space="preserve"> </w:t>
      </w:r>
      <w:proofErr w:type="spellStart"/>
      <w:r w:rsidR="001339E9">
        <w:rPr>
          <w:rFonts w:asciiTheme="minorHAnsi" w:eastAsia="Times New Roman" w:hAnsiTheme="minorHAnsi" w:cstheme="minorHAnsi"/>
        </w:rPr>
        <w:t>Cycles</w:t>
      </w:r>
      <w:r w:rsidR="00615406" w:rsidRPr="00615406">
        <w:rPr>
          <w:rFonts w:asciiTheme="minorHAnsi" w:eastAsia="Times New Roman" w:hAnsiTheme="minorHAnsi" w:cstheme="minorHAnsi"/>
        </w:rPr>
        <w:t>s</w:t>
      </w:r>
      <w:proofErr w:type="spellEnd"/>
      <w:r w:rsidR="00615406" w:rsidRPr="00615406">
        <w:rPr>
          <w:rFonts w:asciiTheme="minorHAnsi" w:eastAsia="Times New Roman" w:hAnsiTheme="minorHAnsi" w:cstheme="minorHAnsi"/>
        </w:rPr>
        <w:t xml:space="preserve"> in setting up the production unit and hiring local talent by following the rules and legislation.  A higher uncertainty avoidance index of Brazilian people indicates that they avoid any uncertain situation or products whereas the people of the UK happily accept new situations or products owing to low uncertainty avoidance index.  Due to the high uncertainty avoidance index, the Brazilian people will prove to be demonstrative and passionate people which </w:t>
      </w:r>
      <w:proofErr w:type="spellStart"/>
      <w:r w:rsidR="001339E9">
        <w:rPr>
          <w:rFonts w:asciiTheme="minorHAnsi" w:eastAsia="Times New Roman" w:hAnsiTheme="minorHAnsi" w:cstheme="minorHAnsi"/>
        </w:rPr>
        <w:t>Ribble</w:t>
      </w:r>
      <w:proofErr w:type="spellEnd"/>
      <w:r w:rsidR="001339E9">
        <w:rPr>
          <w:rFonts w:asciiTheme="minorHAnsi" w:eastAsia="Times New Roman" w:hAnsiTheme="minorHAnsi" w:cstheme="minorHAnsi"/>
        </w:rPr>
        <w:t xml:space="preserve"> Cycles</w:t>
      </w:r>
      <w:r w:rsidR="00615406" w:rsidRPr="00615406">
        <w:rPr>
          <w:rFonts w:asciiTheme="minorHAnsi" w:eastAsia="Times New Roman" w:hAnsiTheme="minorHAnsi" w:cstheme="minorHAnsi"/>
        </w:rPr>
        <w:t xml:space="preserve"> can use in their business</w:t>
      </w:r>
      <w:r w:rsidR="00DA5812">
        <w:rPr>
          <w:rFonts w:asciiTheme="minorHAnsi" w:eastAsia="Times New Roman" w:hAnsiTheme="minorHAnsi" w:cstheme="minorHAnsi"/>
        </w:rPr>
        <w:t>.</w:t>
      </w:r>
    </w:p>
    <w:p w:rsidR="002B76F4" w:rsidRDefault="002B76F4" w:rsidP="00615406">
      <w:pPr>
        <w:spacing w:line="360" w:lineRule="auto"/>
        <w:jc w:val="both"/>
        <w:rPr>
          <w:rFonts w:asciiTheme="minorHAnsi" w:eastAsia="Times New Roman" w:hAnsiTheme="minorHAnsi" w:cstheme="minorHAnsi"/>
        </w:rPr>
      </w:pPr>
      <w:r w:rsidRPr="002B76F4">
        <w:rPr>
          <w:rFonts w:asciiTheme="minorHAnsi" w:eastAsia="Times New Roman" w:hAnsiTheme="minorHAnsi" w:cstheme="minorHAnsi"/>
          <w:b/>
          <w:i/>
        </w:rPr>
        <w:t>Long-term orientation</w:t>
      </w:r>
      <w:r>
        <w:rPr>
          <w:rFonts w:asciiTheme="minorHAnsi" w:eastAsia="Times New Roman" w:hAnsiTheme="minorHAnsi" w:cstheme="minorHAnsi"/>
        </w:rPr>
        <w:t xml:space="preserve">. </w:t>
      </w:r>
      <w:r w:rsidR="00615406" w:rsidRPr="00615406">
        <w:rPr>
          <w:rFonts w:asciiTheme="minorHAnsi" w:eastAsia="Times New Roman" w:hAnsiTheme="minorHAnsi" w:cstheme="minorHAnsi"/>
        </w:rPr>
        <w:t xml:space="preserve">Brazil has an intermediate score of 44 in </w:t>
      </w:r>
      <w:r w:rsidR="00615406" w:rsidRPr="002B76F4">
        <w:rPr>
          <w:rFonts w:asciiTheme="minorHAnsi" w:eastAsia="Times New Roman" w:hAnsiTheme="minorHAnsi" w:cstheme="minorHAnsi"/>
        </w:rPr>
        <w:t>long-term orientation</w:t>
      </w:r>
      <w:r w:rsidR="00615406" w:rsidRPr="00615406">
        <w:rPr>
          <w:rFonts w:asciiTheme="minorHAnsi" w:eastAsia="Times New Roman" w:hAnsiTheme="minorHAnsi" w:cstheme="minorHAnsi"/>
        </w:rPr>
        <w:t xml:space="preserve"> which means that the society is in a transition period where people are changing their low </w:t>
      </w:r>
      <w:r w:rsidRPr="00615406">
        <w:rPr>
          <w:rFonts w:asciiTheme="minorHAnsi" w:eastAsia="Times New Roman" w:hAnsiTheme="minorHAnsi" w:cstheme="minorHAnsi"/>
        </w:rPr>
        <w:t>long-term</w:t>
      </w:r>
      <w:r w:rsidR="00615406" w:rsidRPr="00615406">
        <w:rPr>
          <w:rFonts w:asciiTheme="minorHAnsi" w:eastAsia="Times New Roman" w:hAnsiTheme="minorHAnsi" w:cstheme="minorHAnsi"/>
        </w:rPr>
        <w:t xml:space="preserve"> orientation to improve its score. On the contrary, the UK has a 51 score in long-term orientation. The people of Brazil are improving the score of </w:t>
      </w:r>
      <w:r w:rsidRPr="00615406">
        <w:rPr>
          <w:rFonts w:asciiTheme="minorHAnsi" w:eastAsia="Times New Roman" w:hAnsiTheme="minorHAnsi" w:cstheme="minorHAnsi"/>
        </w:rPr>
        <w:t>long-term</w:t>
      </w:r>
      <w:r w:rsidR="00615406" w:rsidRPr="00615406">
        <w:rPr>
          <w:rFonts w:asciiTheme="minorHAnsi" w:eastAsia="Times New Roman" w:hAnsiTheme="minorHAnsi" w:cstheme="minorHAnsi"/>
        </w:rPr>
        <w:t xml:space="preserve"> orientation by dealing more with the challenges of the present and future rather than considering their past. This dimension will help the company in communicating its offers and benefits to people which will help them in the future.</w:t>
      </w:r>
    </w:p>
    <w:p w:rsidR="00615406" w:rsidRDefault="002B76F4" w:rsidP="00615406">
      <w:pPr>
        <w:spacing w:line="360" w:lineRule="auto"/>
        <w:jc w:val="both"/>
        <w:rPr>
          <w:rFonts w:asciiTheme="minorHAnsi" w:eastAsia="Times New Roman" w:hAnsiTheme="minorHAnsi" w:cstheme="minorHAnsi"/>
        </w:rPr>
      </w:pPr>
      <w:r w:rsidRPr="002B76F4">
        <w:rPr>
          <w:rFonts w:asciiTheme="minorHAnsi" w:eastAsia="Times New Roman" w:hAnsiTheme="minorHAnsi" w:cstheme="minorHAnsi"/>
          <w:b/>
          <w:i/>
        </w:rPr>
        <w:t>Indulgence</w:t>
      </w:r>
      <w:r>
        <w:rPr>
          <w:rFonts w:asciiTheme="minorHAnsi" w:eastAsia="Times New Roman" w:hAnsiTheme="minorHAnsi" w:cstheme="minorHAnsi"/>
        </w:rPr>
        <w:t>.</w:t>
      </w:r>
      <w:r w:rsidR="00615406" w:rsidRPr="00615406">
        <w:rPr>
          <w:rFonts w:asciiTheme="minorHAnsi" w:eastAsia="Times New Roman" w:hAnsiTheme="minorHAnsi" w:cstheme="minorHAnsi"/>
        </w:rPr>
        <w:t xml:space="preserve"> A high score of</w:t>
      </w:r>
      <w:r w:rsidR="00615406" w:rsidRPr="00615406">
        <w:rPr>
          <w:rFonts w:asciiTheme="minorHAnsi" w:eastAsia="Times New Roman" w:hAnsiTheme="minorHAnsi" w:cstheme="minorHAnsi"/>
          <w:b/>
          <w:i/>
        </w:rPr>
        <w:t xml:space="preserve"> </w:t>
      </w:r>
      <w:r w:rsidR="00615406" w:rsidRPr="002B76F4">
        <w:rPr>
          <w:rFonts w:asciiTheme="minorHAnsi" w:eastAsia="Times New Roman" w:hAnsiTheme="minorHAnsi" w:cstheme="minorHAnsi"/>
        </w:rPr>
        <w:t>indulgence o</w:t>
      </w:r>
      <w:r w:rsidR="00615406" w:rsidRPr="00615406">
        <w:rPr>
          <w:rFonts w:asciiTheme="minorHAnsi" w:eastAsia="Times New Roman" w:hAnsiTheme="minorHAnsi" w:cstheme="minorHAnsi"/>
        </w:rPr>
        <w:t>f 59 in Brazilian society indicates that the people there have a willingness to realise their desire in regards to enjoy life and have fun</w:t>
      </w:r>
      <w:r>
        <w:rPr>
          <w:rFonts w:asciiTheme="minorHAnsi" w:eastAsia="Times New Roman" w:hAnsiTheme="minorHAnsi" w:cstheme="minorHAnsi"/>
        </w:rPr>
        <w:t>.</w:t>
      </w:r>
      <w:r w:rsidR="00615406" w:rsidRPr="00615406">
        <w:rPr>
          <w:rFonts w:asciiTheme="minorHAnsi" w:eastAsia="Times New Roman" w:hAnsiTheme="minorHAnsi" w:cstheme="minorHAnsi"/>
        </w:rPr>
        <w:t xml:space="preserve"> Although this high score is still lower than that of the UK where the indulgence score is 69, the Brazilian market still makes a better market for setting up production plants. A moderately high score in this dimension will help </w:t>
      </w:r>
      <w:proofErr w:type="spellStart"/>
      <w:r w:rsidR="001339E9">
        <w:rPr>
          <w:rFonts w:asciiTheme="minorHAnsi" w:eastAsia="Times New Roman" w:hAnsiTheme="minorHAnsi" w:cstheme="minorHAnsi"/>
        </w:rPr>
        <w:lastRenderedPageBreak/>
        <w:t>Ribble</w:t>
      </w:r>
      <w:proofErr w:type="spellEnd"/>
      <w:r w:rsidR="001339E9">
        <w:rPr>
          <w:rFonts w:asciiTheme="minorHAnsi" w:eastAsia="Times New Roman" w:hAnsiTheme="minorHAnsi" w:cstheme="minorHAnsi"/>
        </w:rPr>
        <w:t xml:space="preserve"> Cycles</w:t>
      </w:r>
      <w:r w:rsidR="00615406" w:rsidRPr="00615406">
        <w:rPr>
          <w:rFonts w:asciiTheme="minorHAnsi" w:eastAsia="Times New Roman" w:hAnsiTheme="minorHAnsi" w:cstheme="minorHAnsi"/>
        </w:rPr>
        <w:t xml:space="preserve"> in offering the people perks and monetary compensation that they can use to fulfil their desire of enjoying life.</w:t>
      </w:r>
    </w:p>
    <w:p w:rsidR="00DA5812" w:rsidRPr="00DA5812" w:rsidRDefault="00DA5812" w:rsidP="00DA5812">
      <w:pPr>
        <w:spacing w:line="360" w:lineRule="auto"/>
        <w:jc w:val="center"/>
        <w:rPr>
          <w:rFonts w:asciiTheme="minorHAnsi" w:eastAsia="Times New Roman" w:hAnsiTheme="minorHAnsi" w:cstheme="minorHAnsi"/>
          <w:b/>
          <w:i/>
          <w:sz w:val="28"/>
          <w:szCs w:val="28"/>
        </w:rPr>
      </w:pPr>
      <w:r w:rsidRPr="00DA5812">
        <w:rPr>
          <w:rFonts w:asciiTheme="minorHAnsi" w:eastAsia="Times New Roman" w:hAnsiTheme="minorHAnsi" w:cstheme="minorHAnsi"/>
          <w:b/>
          <w:i/>
          <w:sz w:val="28"/>
          <w:szCs w:val="28"/>
        </w:rPr>
        <w:t>HALL’S CULTURAL FACTOR</w:t>
      </w:r>
    </w:p>
    <w:p w:rsidR="00DA5812" w:rsidRPr="00C3654F" w:rsidRDefault="00615406" w:rsidP="00615406">
      <w:pPr>
        <w:spacing w:line="360" w:lineRule="auto"/>
        <w:jc w:val="both"/>
        <w:rPr>
          <w:rFonts w:asciiTheme="minorHAnsi" w:eastAsia="Times New Roman" w:hAnsiTheme="minorHAnsi" w:cstheme="minorHAnsi"/>
        </w:rPr>
      </w:pPr>
      <w:r w:rsidRPr="00C3654F">
        <w:rPr>
          <w:rFonts w:asciiTheme="minorHAnsi" w:eastAsia="Times New Roman" w:hAnsiTheme="minorHAnsi" w:cstheme="minorHAnsi"/>
        </w:rPr>
        <w:t>Hall's Cultural factor is another theory that explains the different behaviour of people. According to this theory, there are three principal categories in which people communicate (Gomez-Trujillo and Gonzalez-Perez, 2020). These three categories ar</w:t>
      </w:r>
      <w:r w:rsidR="00DA5812" w:rsidRPr="00C3654F">
        <w:rPr>
          <w:rFonts w:asciiTheme="minorHAnsi" w:eastAsia="Times New Roman" w:hAnsiTheme="minorHAnsi" w:cstheme="minorHAnsi"/>
        </w:rPr>
        <w:t>e:</w:t>
      </w:r>
    </w:p>
    <w:p w:rsidR="00DA5812" w:rsidRPr="00C3654F" w:rsidRDefault="00DA5812" w:rsidP="00DA5812">
      <w:pPr>
        <w:pStyle w:val="ListParagraph"/>
        <w:numPr>
          <w:ilvl w:val="0"/>
          <w:numId w:val="1"/>
        </w:numPr>
        <w:spacing w:line="360" w:lineRule="auto"/>
        <w:jc w:val="both"/>
        <w:rPr>
          <w:rFonts w:asciiTheme="minorHAnsi" w:eastAsia="Times New Roman" w:hAnsiTheme="minorHAnsi" w:cstheme="minorHAnsi"/>
        </w:rPr>
      </w:pPr>
      <w:r w:rsidRPr="00C3654F">
        <w:rPr>
          <w:rFonts w:asciiTheme="minorHAnsi" w:eastAsia="Times New Roman" w:hAnsiTheme="minorHAnsi" w:cstheme="minorHAnsi"/>
          <w:b/>
          <w:i/>
        </w:rPr>
        <w:t>Context</w:t>
      </w:r>
      <w:r w:rsidR="00615406" w:rsidRPr="00C3654F">
        <w:rPr>
          <w:rFonts w:asciiTheme="minorHAnsi" w:eastAsia="Times New Roman" w:hAnsiTheme="minorHAnsi" w:cstheme="minorHAnsi"/>
        </w:rPr>
        <w:t>. High and low context refers to the importance of the message in communication. Brazil has a high context culture where the messages are mostly indirect and they rely on non-verbal communications. Whereas, countries like the UK where people are more direct in communicating have a low context culture, which means that people have less reliance on non-verbal communication.</w:t>
      </w:r>
    </w:p>
    <w:p w:rsidR="00DA5812" w:rsidRPr="00C3654F" w:rsidRDefault="00DA5812" w:rsidP="00DA5812">
      <w:pPr>
        <w:pStyle w:val="ListParagraph"/>
        <w:numPr>
          <w:ilvl w:val="0"/>
          <w:numId w:val="1"/>
        </w:numPr>
        <w:spacing w:line="360" w:lineRule="auto"/>
        <w:jc w:val="both"/>
        <w:rPr>
          <w:rFonts w:asciiTheme="minorHAnsi" w:eastAsia="Times New Roman" w:hAnsiTheme="minorHAnsi" w:cstheme="minorHAnsi"/>
        </w:rPr>
      </w:pPr>
      <w:r w:rsidRPr="00C3654F">
        <w:rPr>
          <w:rFonts w:asciiTheme="minorHAnsi" w:eastAsia="Times New Roman" w:hAnsiTheme="minorHAnsi" w:cstheme="minorHAnsi"/>
          <w:b/>
          <w:i/>
        </w:rPr>
        <w:t>Space</w:t>
      </w:r>
      <w:r w:rsidRPr="00C3654F">
        <w:rPr>
          <w:rFonts w:asciiTheme="minorHAnsi" w:eastAsia="Times New Roman" w:hAnsiTheme="minorHAnsi" w:cstheme="minorHAnsi"/>
        </w:rPr>
        <w:t xml:space="preserve">. </w:t>
      </w:r>
      <w:r w:rsidR="00615406" w:rsidRPr="00C3654F">
        <w:rPr>
          <w:rFonts w:asciiTheme="minorHAnsi" w:eastAsia="Times New Roman" w:hAnsiTheme="minorHAnsi" w:cstheme="minorHAnsi"/>
        </w:rPr>
        <w:t>Space represents the need for personal space in the workplace (</w:t>
      </w:r>
      <w:proofErr w:type="spellStart"/>
      <w:r w:rsidR="00615406" w:rsidRPr="00C3654F">
        <w:rPr>
          <w:rFonts w:asciiTheme="minorHAnsi" w:eastAsia="Times New Roman" w:hAnsiTheme="minorHAnsi" w:cstheme="minorHAnsi"/>
        </w:rPr>
        <w:t>Waight</w:t>
      </w:r>
      <w:proofErr w:type="spellEnd"/>
      <w:r w:rsidR="00615406" w:rsidRPr="00C3654F">
        <w:rPr>
          <w:rFonts w:asciiTheme="minorHAnsi" w:eastAsia="Times New Roman" w:hAnsiTheme="minorHAnsi" w:cstheme="minorHAnsi"/>
        </w:rPr>
        <w:t xml:space="preserve"> </w:t>
      </w:r>
      <w:r w:rsidR="00615406" w:rsidRPr="00C3654F">
        <w:rPr>
          <w:rFonts w:asciiTheme="minorHAnsi" w:eastAsia="Times New Roman" w:hAnsiTheme="minorHAnsi" w:cstheme="minorHAnsi"/>
          <w:i/>
        </w:rPr>
        <w:t>et al</w:t>
      </w:r>
      <w:r w:rsidR="00615406" w:rsidRPr="00C3654F">
        <w:rPr>
          <w:rFonts w:asciiTheme="minorHAnsi" w:eastAsia="Times New Roman" w:hAnsiTheme="minorHAnsi" w:cstheme="minorHAnsi"/>
        </w:rPr>
        <w:t xml:space="preserve">., 2022). </w:t>
      </w:r>
      <w:r w:rsidRPr="00C3654F">
        <w:rPr>
          <w:rFonts w:asciiTheme="minorHAnsi" w:eastAsia="Times New Roman" w:hAnsiTheme="minorHAnsi" w:cstheme="minorHAnsi"/>
        </w:rPr>
        <w:t>I</w:t>
      </w:r>
      <w:r w:rsidR="00615406" w:rsidRPr="00C3654F">
        <w:rPr>
          <w:rFonts w:asciiTheme="minorHAnsi" w:eastAsia="Times New Roman" w:hAnsiTheme="minorHAnsi" w:cstheme="minorHAnsi"/>
        </w:rPr>
        <w:t>n countries like Brazil, people tend to have a low need for personal space which means people can stand close to others while working. In contrast to this, the UK has a high degree of personal space requirements which makes people need more space while working. The close proximity at the workplace helps in developing better workplace culture as it enables good communication between employees.</w:t>
      </w:r>
    </w:p>
    <w:p w:rsidR="00615406" w:rsidRPr="00C3654F" w:rsidRDefault="00DA5812" w:rsidP="00DA5812">
      <w:pPr>
        <w:pStyle w:val="ListParagraph"/>
        <w:numPr>
          <w:ilvl w:val="0"/>
          <w:numId w:val="1"/>
        </w:numPr>
        <w:spacing w:line="360" w:lineRule="auto"/>
        <w:jc w:val="both"/>
        <w:rPr>
          <w:rFonts w:asciiTheme="minorHAnsi" w:eastAsia="Times New Roman" w:hAnsiTheme="minorHAnsi" w:cstheme="minorHAnsi"/>
        </w:rPr>
      </w:pPr>
      <w:r w:rsidRPr="00C3654F">
        <w:rPr>
          <w:rFonts w:asciiTheme="minorHAnsi" w:eastAsia="Times New Roman" w:hAnsiTheme="minorHAnsi" w:cstheme="minorHAnsi"/>
          <w:b/>
          <w:i/>
        </w:rPr>
        <w:t>Time</w:t>
      </w:r>
      <w:r w:rsidRPr="00C3654F">
        <w:rPr>
          <w:rFonts w:asciiTheme="minorHAnsi" w:eastAsia="Times New Roman" w:hAnsiTheme="minorHAnsi" w:cstheme="minorHAnsi"/>
        </w:rPr>
        <w:t>.</w:t>
      </w:r>
      <w:r w:rsidR="00615406" w:rsidRPr="00C3654F">
        <w:rPr>
          <w:rFonts w:asciiTheme="minorHAnsi" w:eastAsia="Times New Roman" w:hAnsiTheme="minorHAnsi" w:cstheme="minorHAnsi"/>
        </w:rPr>
        <w:t xml:space="preserve">  As far as time is concerned Brazilian people are polychromic which means that they can work more than one job at a time. Whereas, the people from the UK are monochromic which means they work only one job at a time.</w:t>
      </w:r>
    </w:p>
    <w:p w:rsidR="00DA5812" w:rsidRPr="00C3654F" w:rsidRDefault="00DA5812" w:rsidP="00DA5812">
      <w:pPr>
        <w:pStyle w:val="ListParagraph"/>
        <w:spacing w:line="360" w:lineRule="auto"/>
        <w:jc w:val="center"/>
        <w:rPr>
          <w:rFonts w:asciiTheme="minorHAnsi" w:eastAsia="Times New Roman" w:hAnsiTheme="minorHAnsi" w:cstheme="minorHAnsi"/>
          <w:b/>
          <w:i/>
        </w:rPr>
      </w:pPr>
    </w:p>
    <w:p w:rsidR="00DA5812" w:rsidRPr="00C3654F" w:rsidRDefault="00DA5812" w:rsidP="00DA5812">
      <w:pPr>
        <w:pStyle w:val="ListParagraph"/>
        <w:spacing w:line="360" w:lineRule="auto"/>
        <w:jc w:val="center"/>
        <w:rPr>
          <w:rFonts w:asciiTheme="minorHAnsi" w:eastAsia="Times New Roman" w:hAnsiTheme="minorHAnsi" w:cstheme="minorHAnsi"/>
          <w:b/>
          <w:i/>
          <w:sz w:val="28"/>
          <w:szCs w:val="28"/>
        </w:rPr>
      </w:pPr>
      <w:r w:rsidRPr="00C3654F">
        <w:rPr>
          <w:rFonts w:asciiTheme="minorHAnsi" w:eastAsia="Times New Roman" w:hAnsiTheme="minorHAnsi" w:cstheme="minorHAnsi"/>
          <w:b/>
          <w:i/>
          <w:sz w:val="28"/>
          <w:szCs w:val="28"/>
        </w:rPr>
        <w:t>CULTURAL SENSITIVITY</w:t>
      </w:r>
    </w:p>
    <w:p w:rsidR="00DA5812" w:rsidRDefault="00615406" w:rsidP="00615406">
      <w:pPr>
        <w:spacing w:line="360" w:lineRule="auto"/>
        <w:jc w:val="both"/>
        <w:rPr>
          <w:rFonts w:asciiTheme="minorHAnsi" w:eastAsia="Times New Roman" w:hAnsiTheme="minorHAnsi" w:cstheme="minorHAnsi"/>
        </w:rPr>
      </w:pPr>
      <w:r w:rsidRPr="00C3654F">
        <w:rPr>
          <w:rFonts w:asciiTheme="minorHAnsi" w:eastAsia="Times New Roman" w:hAnsiTheme="minorHAnsi" w:cstheme="minorHAnsi"/>
          <w:b/>
          <w:i/>
        </w:rPr>
        <w:t>Cultural sensitivity</w:t>
      </w:r>
      <w:r w:rsidRPr="00C3654F">
        <w:rPr>
          <w:rFonts w:asciiTheme="minorHAnsi" w:eastAsia="Times New Roman" w:hAnsiTheme="minorHAnsi" w:cstheme="minorHAnsi"/>
        </w:rPr>
        <w:t xml:space="preserve"> is a set of skills that allows an organisation to understand the culture of people or a place where the culture is different than theirs. The first step in developing cultural awareness is admitting that different cultures exist. These distinctions are evident in how various groups engage and converse with each other and they also affect how people connect with strangers. However, cultural sensitivity does not imply that one must just be aware of the distinctions to communicate well with others from various cultures (Almeida </w:t>
      </w:r>
      <w:r w:rsidRPr="00C3654F">
        <w:rPr>
          <w:rFonts w:asciiTheme="minorHAnsi" w:eastAsia="Times New Roman" w:hAnsiTheme="minorHAnsi" w:cstheme="minorHAnsi"/>
          <w:i/>
        </w:rPr>
        <w:t>et al</w:t>
      </w:r>
      <w:r w:rsidRPr="00C3654F">
        <w:rPr>
          <w:rFonts w:asciiTheme="minorHAnsi" w:eastAsia="Times New Roman" w:hAnsiTheme="minorHAnsi" w:cstheme="minorHAnsi"/>
        </w:rPr>
        <w:t>., 2019).</w:t>
      </w:r>
    </w:p>
    <w:p w:rsidR="00615406" w:rsidRPr="00615406" w:rsidRDefault="00615406" w:rsidP="00615406">
      <w:pPr>
        <w:spacing w:line="360" w:lineRule="auto"/>
        <w:jc w:val="both"/>
        <w:rPr>
          <w:rFonts w:asciiTheme="minorHAnsi" w:eastAsia="Times New Roman" w:hAnsiTheme="minorHAnsi" w:cstheme="minorHAnsi"/>
        </w:rPr>
      </w:pPr>
      <w:r w:rsidRPr="00615406">
        <w:rPr>
          <w:rFonts w:asciiTheme="minorHAnsi" w:eastAsia="Times New Roman" w:hAnsiTheme="minorHAnsi" w:cstheme="minorHAnsi"/>
        </w:rPr>
        <w:t xml:space="preserve">Cultural sensitivity has a huge impact on any organisation entering a new market. </w:t>
      </w:r>
      <w:proofErr w:type="spellStart"/>
      <w:r w:rsidR="001339E9">
        <w:rPr>
          <w:rFonts w:asciiTheme="minorHAnsi" w:eastAsia="Times New Roman" w:hAnsiTheme="minorHAnsi" w:cstheme="minorHAnsi"/>
        </w:rPr>
        <w:t>Ribble</w:t>
      </w:r>
      <w:proofErr w:type="spellEnd"/>
      <w:r w:rsidR="001339E9">
        <w:rPr>
          <w:rFonts w:asciiTheme="minorHAnsi" w:eastAsia="Times New Roman" w:hAnsiTheme="minorHAnsi" w:cstheme="minorHAnsi"/>
        </w:rPr>
        <w:t xml:space="preserve"> </w:t>
      </w:r>
      <w:proofErr w:type="spellStart"/>
      <w:r w:rsidR="001339E9">
        <w:rPr>
          <w:rFonts w:asciiTheme="minorHAnsi" w:eastAsia="Times New Roman" w:hAnsiTheme="minorHAnsi" w:cstheme="minorHAnsi"/>
        </w:rPr>
        <w:t>Cycles</w:t>
      </w:r>
      <w:r w:rsidRPr="00615406">
        <w:rPr>
          <w:rFonts w:asciiTheme="minorHAnsi" w:eastAsia="Times New Roman" w:hAnsiTheme="minorHAnsi" w:cstheme="minorHAnsi"/>
        </w:rPr>
        <w:t>s</w:t>
      </w:r>
      <w:proofErr w:type="spellEnd"/>
      <w:r w:rsidRPr="00615406">
        <w:rPr>
          <w:rFonts w:asciiTheme="minorHAnsi" w:eastAsia="Times New Roman" w:hAnsiTheme="minorHAnsi" w:cstheme="minorHAnsi"/>
        </w:rPr>
        <w:t xml:space="preserve"> need to understand the culture of Brazil before entering the market. This will help the company in understanding the different cultures of the target market. Since Brazil is located on a different continent and has different cultures, entering Brazil without doing any cultural research will affect the </w:t>
      </w:r>
      <w:r w:rsidRPr="00615406">
        <w:rPr>
          <w:rFonts w:asciiTheme="minorHAnsi" w:eastAsia="Times New Roman" w:hAnsiTheme="minorHAnsi" w:cstheme="minorHAnsi"/>
        </w:rPr>
        <w:lastRenderedPageBreak/>
        <w:t xml:space="preserve">success of the </w:t>
      </w:r>
      <w:proofErr w:type="spellStart"/>
      <w:r w:rsidR="001339E9">
        <w:rPr>
          <w:rFonts w:asciiTheme="minorHAnsi" w:eastAsia="Times New Roman" w:hAnsiTheme="minorHAnsi" w:cstheme="minorHAnsi"/>
        </w:rPr>
        <w:t>Ribble</w:t>
      </w:r>
      <w:proofErr w:type="spellEnd"/>
      <w:r w:rsidR="001339E9">
        <w:rPr>
          <w:rFonts w:asciiTheme="minorHAnsi" w:eastAsia="Times New Roman" w:hAnsiTheme="minorHAnsi" w:cstheme="minorHAnsi"/>
        </w:rPr>
        <w:t xml:space="preserve"> Cycles</w:t>
      </w:r>
      <w:r w:rsidRPr="00615406">
        <w:rPr>
          <w:rFonts w:asciiTheme="minorHAnsi" w:eastAsia="Times New Roman" w:hAnsiTheme="minorHAnsi" w:cstheme="minorHAnsi"/>
        </w:rPr>
        <w:t xml:space="preserve"> in Brazil. </w:t>
      </w:r>
      <w:r w:rsidR="00DA5812">
        <w:rPr>
          <w:rFonts w:asciiTheme="minorHAnsi" w:eastAsia="Times New Roman" w:hAnsiTheme="minorHAnsi" w:cstheme="minorHAnsi"/>
        </w:rPr>
        <w:t>T</w:t>
      </w:r>
      <w:r w:rsidRPr="00615406">
        <w:rPr>
          <w:rFonts w:asciiTheme="minorHAnsi" w:eastAsia="Times New Roman" w:hAnsiTheme="minorHAnsi" w:cstheme="minorHAnsi"/>
        </w:rPr>
        <w:t>he Brazilian business culture depends upon the personal and professional relationship between partners</w:t>
      </w:r>
      <w:r w:rsidR="00DA5812">
        <w:rPr>
          <w:rFonts w:asciiTheme="minorHAnsi" w:eastAsia="Times New Roman" w:hAnsiTheme="minorHAnsi" w:cstheme="minorHAnsi"/>
        </w:rPr>
        <w:t xml:space="preserve"> (</w:t>
      </w:r>
      <w:proofErr w:type="spellStart"/>
      <w:r w:rsidR="00DA5812">
        <w:rPr>
          <w:rFonts w:asciiTheme="minorHAnsi" w:eastAsia="Times New Roman" w:hAnsiTheme="minorHAnsi" w:cstheme="minorHAnsi"/>
        </w:rPr>
        <w:t>Takino</w:t>
      </w:r>
      <w:proofErr w:type="spellEnd"/>
      <w:r w:rsidR="00DA5812">
        <w:rPr>
          <w:rFonts w:asciiTheme="minorHAnsi" w:eastAsia="Times New Roman" w:hAnsiTheme="minorHAnsi" w:cstheme="minorHAnsi"/>
        </w:rPr>
        <w:t>, 2020)</w:t>
      </w:r>
      <w:r w:rsidRPr="00615406">
        <w:rPr>
          <w:rFonts w:asciiTheme="minorHAnsi" w:eastAsia="Times New Roman" w:hAnsiTheme="minorHAnsi" w:cstheme="minorHAnsi"/>
        </w:rPr>
        <w:t xml:space="preserve">. This indicates that </w:t>
      </w:r>
      <w:proofErr w:type="spellStart"/>
      <w:r w:rsidR="001339E9">
        <w:rPr>
          <w:rFonts w:asciiTheme="minorHAnsi" w:eastAsia="Times New Roman" w:hAnsiTheme="minorHAnsi" w:cstheme="minorHAnsi"/>
        </w:rPr>
        <w:t>Ribble</w:t>
      </w:r>
      <w:proofErr w:type="spellEnd"/>
      <w:r w:rsidR="001339E9">
        <w:rPr>
          <w:rFonts w:asciiTheme="minorHAnsi" w:eastAsia="Times New Roman" w:hAnsiTheme="minorHAnsi" w:cstheme="minorHAnsi"/>
        </w:rPr>
        <w:t xml:space="preserve"> </w:t>
      </w:r>
      <w:proofErr w:type="spellStart"/>
      <w:r w:rsidR="001339E9">
        <w:rPr>
          <w:rFonts w:asciiTheme="minorHAnsi" w:eastAsia="Times New Roman" w:hAnsiTheme="minorHAnsi" w:cstheme="minorHAnsi"/>
        </w:rPr>
        <w:t>Cycles</w:t>
      </w:r>
      <w:r w:rsidRPr="00615406">
        <w:rPr>
          <w:rFonts w:asciiTheme="minorHAnsi" w:eastAsia="Times New Roman" w:hAnsiTheme="minorHAnsi" w:cstheme="minorHAnsi"/>
        </w:rPr>
        <w:t>s</w:t>
      </w:r>
      <w:proofErr w:type="spellEnd"/>
      <w:r w:rsidRPr="00615406">
        <w:rPr>
          <w:rFonts w:asciiTheme="minorHAnsi" w:eastAsia="Times New Roman" w:hAnsiTheme="minorHAnsi" w:cstheme="minorHAnsi"/>
        </w:rPr>
        <w:t xml:space="preserve"> needs to develop strong relationships with its business partners in Brazil to be successful in the country. For example, the Brazilian culture of being laid back in coming to office will affect the business of </w:t>
      </w:r>
      <w:proofErr w:type="spellStart"/>
      <w:r w:rsidR="001339E9">
        <w:rPr>
          <w:rFonts w:asciiTheme="minorHAnsi" w:eastAsia="Times New Roman" w:hAnsiTheme="minorHAnsi" w:cstheme="minorHAnsi"/>
        </w:rPr>
        <w:t>Ribble</w:t>
      </w:r>
      <w:proofErr w:type="spellEnd"/>
      <w:r w:rsidR="001339E9">
        <w:rPr>
          <w:rFonts w:asciiTheme="minorHAnsi" w:eastAsia="Times New Roman" w:hAnsiTheme="minorHAnsi" w:cstheme="minorHAnsi"/>
        </w:rPr>
        <w:t xml:space="preserve"> </w:t>
      </w:r>
      <w:proofErr w:type="spellStart"/>
      <w:r w:rsidR="001339E9">
        <w:rPr>
          <w:rFonts w:asciiTheme="minorHAnsi" w:eastAsia="Times New Roman" w:hAnsiTheme="minorHAnsi" w:cstheme="minorHAnsi"/>
        </w:rPr>
        <w:t>Cycles</w:t>
      </w:r>
      <w:r w:rsidRPr="00615406">
        <w:rPr>
          <w:rFonts w:asciiTheme="minorHAnsi" w:eastAsia="Times New Roman" w:hAnsiTheme="minorHAnsi" w:cstheme="minorHAnsi"/>
        </w:rPr>
        <w:t>s</w:t>
      </w:r>
      <w:proofErr w:type="spellEnd"/>
      <w:r w:rsidRPr="00615406">
        <w:rPr>
          <w:rFonts w:asciiTheme="minorHAnsi" w:eastAsia="Times New Roman" w:hAnsiTheme="minorHAnsi" w:cstheme="minorHAnsi"/>
        </w:rPr>
        <w:t xml:space="preserve"> in the target country.  </w:t>
      </w:r>
    </w:p>
    <w:p w:rsidR="00615406" w:rsidRPr="00C3654F" w:rsidRDefault="00BA4EF6" w:rsidP="00615406">
      <w:pPr>
        <w:spacing w:line="360" w:lineRule="auto"/>
        <w:jc w:val="both"/>
        <w:rPr>
          <w:rFonts w:asciiTheme="minorHAnsi" w:eastAsia="Times New Roman" w:hAnsiTheme="minorHAnsi" w:cstheme="minorHAnsi"/>
        </w:rPr>
      </w:pPr>
      <w:r>
        <w:rPr>
          <w:rFonts w:asciiTheme="minorHAnsi" w:eastAsia="Times New Roman" w:hAnsiTheme="minorHAnsi" w:cstheme="minorHAnsi"/>
        </w:rPr>
        <w:t>C</w:t>
      </w:r>
      <w:r w:rsidR="00615406" w:rsidRPr="00615406">
        <w:rPr>
          <w:rFonts w:asciiTheme="minorHAnsi" w:eastAsia="Times New Roman" w:hAnsiTheme="minorHAnsi" w:cstheme="minorHAnsi"/>
        </w:rPr>
        <w:t xml:space="preserve">ultural sensitivity will help an organisation in understanding the unspoken needs of its employees </w:t>
      </w:r>
      <w:r w:rsidR="00615406" w:rsidRPr="00C3654F">
        <w:rPr>
          <w:rFonts w:asciiTheme="minorHAnsi" w:eastAsia="Times New Roman" w:hAnsiTheme="minorHAnsi" w:cstheme="minorHAnsi"/>
        </w:rPr>
        <w:t>and customers</w:t>
      </w:r>
      <w:r w:rsidRPr="00C3654F">
        <w:rPr>
          <w:rFonts w:asciiTheme="minorHAnsi" w:eastAsia="Times New Roman" w:hAnsiTheme="minorHAnsi" w:cstheme="minorHAnsi"/>
        </w:rPr>
        <w:t xml:space="preserve"> (</w:t>
      </w:r>
      <w:proofErr w:type="spellStart"/>
      <w:r w:rsidRPr="00C3654F">
        <w:rPr>
          <w:rFonts w:asciiTheme="minorHAnsi" w:eastAsia="Times New Roman" w:hAnsiTheme="minorHAnsi" w:cstheme="minorHAnsi"/>
        </w:rPr>
        <w:t>Kalogiannidis</w:t>
      </w:r>
      <w:proofErr w:type="spellEnd"/>
      <w:r w:rsidRPr="00C3654F">
        <w:rPr>
          <w:rFonts w:asciiTheme="minorHAnsi" w:eastAsia="Times New Roman" w:hAnsiTheme="minorHAnsi" w:cstheme="minorHAnsi"/>
        </w:rPr>
        <w:t xml:space="preserve">, </w:t>
      </w:r>
      <w:r w:rsidRPr="00C3654F">
        <w:rPr>
          <w:rFonts w:asciiTheme="minorHAnsi" w:eastAsia="Times New Roman" w:hAnsiTheme="minorHAnsi" w:cstheme="minorHAnsi"/>
        </w:rPr>
        <w:t>2020)</w:t>
      </w:r>
      <w:r w:rsidR="00615406" w:rsidRPr="00C3654F">
        <w:rPr>
          <w:rFonts w:asciiTheme="minorHAnsi" w:eastAsia="Times New Roman" w:hAnsiTheme="minorHAnsi" w:cstheme="minorHAnsi"/>
        </w:rPr>
        <w:t xml:space="preserve">. Understanding the culture of the people of Brazil will help </w:t>
      </w:r>
      <w:proofErr w:type="spellStart"/>
      <w:r w:rsidR="001339E9" w:rsidRPr="00C3654F">
        <w:rPr>
          <w:rFonts w:asciiTheme="minorHAnsi" w:eastAsia="Times New Roman" w:hAnsiTheme="minorHAnsi" w:cstheme="minorHAnsi"/>
        </w:rPr>
        <w:t>Ribble</w:t>
      </w:r>
      <w:proofErr w:type="spellEnd"/>
      <w:r w:rsidR="001339E9" w:rsidRPr="00C3654F">
        <w:rPr>
          <w:rFonts w:asciiTheme="minorHAnsi" w:eastAsia="Times New Roman" w:hAnsiTheme="minorHAnsi" w:cstheme="minorHAnsi"/>
        </w:rPr>
        <w:t xml:space="preserve"> Cycles</w:t>
      </w:r>
      <w:r w:rsidR="00615406" w:rsidRPr="00C3654F">
        <w:rPr>
          <w:rFonts w:asciiTheme="minorHAnsi" w:eastAsia="Times New Roman" w:hAnsiTheme="minorHAnsi" w:cstheme="minorHAnsi"/>
        </w:rPr>
        <w:t xml:space="preserve"> in making strategies that will help the people of Brazil in accepting the company in their country. </w:t>
      </w:r>
      <w:r w:rsidRPr="00C3654F">
        <w:rPr>
          <w:rFonts w:asciiTheme="minorHAnsi" w:eastAsia="Times New Roman" w:hAnsiTheme="minorHAnsi" w:cstheme="minorHAnsi"/>
        </w:rPr>
        <w:t>T</w:t>
      </w:r>
      <w:r w:rsidR="00615406" w:rsidRPr="00C3654F">
        <w:rPr>
          <w:rFonts w:asciiTheme="minorHAnsi" w:eastAsia="Times New Roman" w:hAnsiTheme="minorHAnsi" w:cstheme="minorHAnsi"/>
        </w:rPr>
        <w:t>he knowledge of the culture of the target geographical market will not affect any company as long as the company is satisfying the needs of the custome</w:t>
      </w:r>
      <w:r w:rsidRPr="00C3654F">
        <w:rPr>
          <w:rFonts w:asciiTheme="minorHAnsi" w:eastAsia="Times New Roman" w:hAnsiTheme="minorHAnsi" w:cstheme="minorHAnsi"/>
        </w:rPr>
        <w:t>rs (</w:t>
      </w:r>
      <w:proofErr w:type="spellStart"/>
      <w:r w:rsidRPr="00C3654F">
        <w:rPr>
          <w:rFonts w:asciiTheme="minorHAnsi" w:eastAsia="Times New Roman" w:hAnsiTheme="minorHAnsi" w:cstheme="minorHAnsi"/>
        </w:rPr>
        <w:t>He</w:t>
      </w:r>
      <w:r w:rsidR="00C3654F">
        <w:rPr>
          <w:rFonts w:asciiTheme="minorHAnsi" w:eastAsia="Times New Roman" w:hAnsiTheme="minorHAnsi" w:cstheme="minorHAnsi"/>
        </w:rPr>
        <w:t>r</w:t>
      </w:r>
      <w:r w:rsidRPr="00C3654F">
        <w:rPr>
          <w:rFonts w:asciiTheme="minorHAnsi" w:eastAsia="Times New Roman" w:hAnsiTheme="minorHAnsi" w:cstheme="minorHAnsi"/>
        </w:rPr>
        <w:t>mans</w:t>
      </w:r>
      <w:proofErr w:type="spellEnd"/>
      <w:r w:rsidRPr="00C3654F">
        <w:rPr>
          <w:rFonts w:asciiTheme="minorHAnsi" w:eastAsia="Times New Roman" w:hAnsiTheme="minorHAnsi" w:cstheme="minorHAnsi"/>
        </w:rPr>
        <w:t xml:space="preserve"> and Reyes</w:t>
      </w:r>
      <w:r w:rsidRPr="00C3654F">
        <w:rPr>
          <w:rFonts w:asciiTheme="minorHAnsi" w:eastAsia="Times New Roman" w:hAnsiTheme="minorHAnsi" w:cstheme="minorHAnsi"/>
        </w:rPr>
        <w:t xml:space="preserve">, </w:t>
      </w:r>
      <w:r w:rsidRPr="00C3654F">
        <w:rPr>
          <w:rFonts w:asciiTheme="minorHAnsi" w:eastAsia="Times New Roman" w:hAnsiTheme="minorHAnsi" w:cstheme="minorHAnsi"/>
        </w:rPr>
        <w:t>2020)</w:t>
      </w:r>
      <w:r w:rsidR="00615406" w:rsidRPr="00C3654F">
        <w:rPr>
          <w:rFonts w:asciiTheme="minorHAnsi" w:eastAsia="Times New Roman" w:hAnsiTheme="minorHAnsi" w:cstheme="minorHAnsi"/>
        </w:rPr>
        <w:t xml:space="preserve">. This view will not help </w:t>
      </w:r>
      <w:proofErr w:type="spellStart"/>
      <w:r w:rsidR="001339E9" w:rsidRPr="00C3654F">
        <w:rPr>
          <w:rFonts w:asciiTheme="minorHAnsi" w:eastAsia="Times New Roman" w:hAnsiTheme="minorHAnsi" w:cstheme="minorHAnsi"/>
        </w:rPr>
        <w:t>Ribble</w:t>
      </w:r>
      <w:proofErr w:type="spellEnd"/>
      <w:r w:rsidR="001339E9" w:rsidRPr="00C3654F">
        <w:rPr>
          <w:rFonts w:asciiTheme="minorHAnsi" w:eastAsia="Times New Roman" w:hAnsiTheme="minorHAnsi" w:cstheme="minorHAnsi"/>
        </w:rPr>
        <w:t xml:space="preserve"> Cycles</w:t>
      </w:r>
      <w:r w:rsidR="00615406" w:rsidRPr="00C3654F">
        <w:rPr>
          <w:rFonts w:asciiTheme="minorHAnsi" w:eastAsia="Times New Roman" w:hAnsiTheme="minorHAnsi" w:cstheme="minorHAnsi"/>
        </w:rPr>
        <w:t xml:space="preserve"> as the company is planning to set up a production plant in Brazil and the product of the company has no relation or attachment to the culture of the Brazilian people or its customers.</w:t>
      </w:r>
    </w:p>
    <w:p w:rsidR="00BA4EF6" w:rsidRPr="00C3654F" w:rsidRDefault="00BA4EF6" w:rsidP="00BA4EF6">
      <w:pPr>
        <w:spacing w:line="360" w:lineRule="auto"/>
        <w:jc w:val="center"/>
        <w:rPr>
          <w:rFonts w:asciiTheme="minorHAnsi" w:hAnsiTheme="minorHAnsi" w:cstheme="minorHAnsi"/>
          <w:b/>
          <w:i/>
          <w:sz w:val="28"/>
          <w:szCs w:val="28"/>
        </w:rPr>
      </w:pPr>
      <w:r w:rsidRPr="00C3654F">
        <w:rPr>
          <w:rFonts w:asciiTheme="minorHAnsi" w:hAnsiTheme="minorHAnsi" w:cstheme="minorHAnsi"/>
          <w:b/>
          <w:i/>
          <w:sz w:val="28"/>
          <w:szCs w:val="28"/>
        </w:rPr>
        <w:t>NETWORKING IN BUSINESS</w:t>
      </w:r>
    </w:p>
    <w:p w:rsidR="00615406" w:rsidRPr="00C3654F" w:rsidRDefault="00615406" w:rsidP="00615406">
      <w:pPr>
        <w:spacing w:line="360" w:lineRule="auto"/>
        <w:jc w:val="both"/>
        <w:rPr>
          <w:rFonts w:asciiTheme="minorHAnsi" w:eastAsia="Times New Roman" w:hAnsiTheme="minorHAnsi" w:cstheme="minorHAnsi"/>
        </w:rPr>
      </w:pPr>
      <w:r w:rsidRPr="00C3654F">
        <w:rPr>
          <w:rFonts w:asciiTheme="minorHAnsi" w:eastAsia="Times New Roman" w:hAnsiTheme="minorHAnsi" w:cstheme="minorHAnsi"/>
          <w:b/>
          <w:i/>
        </w:rPr>
        <w:t>Networking in business</w:t>
      </w:r>
      <w:r w:rsidRPr="00C3654F">
        <w:rPr>
          <w:rFonts w:asciiTheme="minorHAnsi" w:eastAsia="Times New Roman" w:hAnsiTheme="minorHAnsi" w:cstheme="minorHAnsi"/>
        </w:rPr>
        <w:t xml:space="preserve"> can be defined as a process to engage others in conversation and dealings and mutually beneficial activities. Business networking can provide opportunities for a company's expansion. A top-notch business connection may offer prospects for higher revenues, employment leads, and insider knowledge of the sector. </w:t>
      </w:r>
      <w:r w:rsidRPr="00C3654F">
        <w:rPr>
          <w:rFonts w:asciiTheme="minorHAnsi" w:eastAsia="Times New Roman" w:hAnsiTheme="minorHAnsi" w:cstheme="minorHAnsi"/>
          <w:b/>
          <w:i/>
        </w:rPr>
        <w:t xml:space="preserve">Advantages </w:t>
      </w:r>
      <w:r w:rsidRPr="00C3654F">
        <w:rPr>
          <w:rFonts w:asciiTheme="minorHAnsi" w:eastAsia="Times New Roman" w:hAnsiTheme="minorHAnsi" w:cstheme="minorHAnsi"/>
        </w:rPr>
        <w:t>of networking include the development of</w:t>
      </w:r>
      <w:r w:rsidRPr="00C3654F">
        <w:rPr>
          <w:rFonts w:asciiTheme="minorHAnsi" w:eastAsia="Times New Roman" w:hAnsiTheme="minorHAnsi" w:cstheme="minorHAnsi"/>
          <w:b/>
          <w:i/>
        </w:rPr>
        <w:t xml:space="preserve"> knowledge about the industry</w:t>
      </w:r>
      <w:r w:rsidRPr="00C3654F">
        <w:rPr>
          <w:rFonts w:asciiTheme="minorHAnsi" w:eastAsia="Times New Roman" w:hAnsiTheme="minorHAnsi" w:cstheme="minorHAnsi"/>
        </w:rPr>
        <w:t xml:space="preserve">. Business networking also helps in </w:t>
      </w:r>
      <w:r w:rsidRPr="00C3654F">
        <w:rPr>
          <w:rFonts w:asciiTheme="minorHAnsi" w:eastAsia="Times New Roman" w:hAnsiTheme="minorHAnsi" w:cstheme="minorHAnsi"/>
          <w:b/>
          <w:i/>
        </w:rPr>
        <w:t>developing contacts</w:t>
      </w:r>
      <w:r w:rsidRPr="00C3654F">
        <w:rPr>
          <w:rFonts w:asciiTheme="minorHAnsi" w:eastAsia="Times New Roman" w:hAnsiTheme="minorHAnsi" w:cstheme="minorHAnsi"/>
        </w:rPr>
        <w:t xml:space="preserve"> which helps in referring new customers in new markets. A good business network has the advantage of providing </w:t>
      </w:r>
      <w:r w:rsidRPr="00C3654F">
        <w:rPr>
          <w:rFonts w:asciiTheme="minorHAnsi" w:eastAsia="Times New Roman" w:hAnsiTheme="minorHAnsi" w:cstheme="minorHAnsi"/>
          <w:b/>
          <w:i/>
        </w:rPr>
        <w:t>solutions to a business problem</w:t>
      </w:r>
      <w:r w:rsidRPr="00C3654F">
        <w:rPr>
          <w:rFonts w:asciiTheme="minorHAnsi" w:eastAsia="Times New Roman" w:hAnsiTheme="minorHAnsi" w:cstheme="minorHAnsi"/>
        </w:rPr>
        <w:t xml:space="preserve">. Business networking is a </w:t>
      </w:r>
      <w:r w:rsidR="00BA4EF6" w:rsidRPr="00C3654F">
        <w:rPr>
          <w:rFonts w:asciiTheme="minorHAnsi" w:eastAsia="Times New Roman" w:hAnsiTheme="minorHAnsi" w:cstheme="minorHAnsi"/>
        </w:rPr>
        <w:t>long-term</w:t>
      </w:r>
      <w:r w:rsidRPr="00C3654F">
        <w:rPr>
          <w:rFonts w:asciiTheme="minorHAnsi" w:eastAsia="Times New Roman" w:hAnsiTheme="minorHAnsi" w:cstheme="minorHAnsi"/>
        </w:rPr>
        <w:t xml:space="preserve"> process which</w:t>
      </w:r>
      <w:r w:rsidRPr="00C3654F">
        <w:rPr>
          <w:rFonts w:asciiTheme="minorHAnsi" w:eastAsia="Times New Roman" w:hAnsiTheme="minorHAnsi" w:cstheme="minorHAnsi"/>
          <w:b/>
          <w:i/>
        </w:rPr>
        <w:t xml:space="preserve"> takes time</w:t>
      </w:r>
      <w:r w:rsidRPr="00C3654F">
        <w:rPr>
          <w:rFonts w:asciiTheme="minorHAnsi" w:eastAsia="Times New Roman" w:hAnsiTheme="minorHAnsi" w:cstheme="minorHAnsi"/>
        </w:rPr>
        <w:t xml:space="preserve"> to build which is its one of the</w:t>
      </w:r>
      <w:r w:rsidRPr="00C3654F">
        <w:rPr>
          <w:rFonts w:asciiTheme="minorHAnsi" w:eastAsia="Times New Roman" w:hAnsiTheme="minorHAnsi" w:cstheme="minorHAnsi"/>
          <w:b/>
          <w:i/>
        </w:rPr>
        <w:t xml:space="preserve"> disadvantages</w:t>
      </w:r>
      <w:r w:rsidRPr="00C3654F">
        <w:rPr>
          <w:rFonts w:asciiTheme="minorHAnsi" w:eastAsia="Times New Roman" w:hAnsiTheme="minorHAnsi" w:cstheme="minorHAnsi"/>
        </w:rPr>
        <w:t xml:space="preserve">. A business networking also gives a </w:t>
      </w:r>
      <w:r w:rsidRPr="00C3654F">
        <w:rPr>
          <w:rFonts w:asciiTheme="minorHAnsi" w:eastAsia="Times New Roman" w:hAnsiTheme="minorHAnsi" w:cstheme="minorHAnsi"/>
          <w:b/>
          <w:i/>
        </w:rPr>
        <w:t>false sense of security</w:t>
      </w:r>
      <w:r w:rsidRPr="00C3654F">
        <w:rPr>
          <w:rFonts w:asciiTheme="minorHAnsi" w:eastAsia="Times New Roman" w:hAnsiTheme="minorHAnsi" w:cstheme="minorHAnsi"/>
        </w:rPr>
        <w:t xml:space="preserve"> which makes the business more complacent.</w:t>
      </w:r>
    </w:p>
    <w:p w:rsidR="00BA4EF6" w:rsidRPr="00C3654F" w:rsidRDefault="00BA4EF6" w:rsidP="00BA4EF6">
      <w:pPr>
        <w:spacing w:line="360" w:lineRule="auto"/>
        <w:jc w:val="center"/>
        <w:rPr>
          <w:rFonts w:asciiTheme="minorHAnsi" w:eastAsia="Times New Roman" w:hAnsiTheme="minorHAnsi" w:cstheme="minorHAnsi"/>
          <w:b/>
          <w:i/>
          <w:sz w:val="28"/>
          <w:szCs w:val="28"/>
        </w:rPr>
      </w:pPr>
      <w:r w:rsidRPr="00C3654F">
        <w:rPr>
          <w:rFonts w:asciiTheme="minorHAnsi" w:eastAsia="Times New Roman" w:hAnsiTheme="minorHAnsi" w:cstheme="minorHAnsi"/>
          <w:b/>
          <w:i/>
          <w:sz w:val="28"/>
          <w:szCs w:val="28"/>
        </w:rPr>
        <w:t>LANGUAGE</w:t>
      </w:r>
      <w:r w:rsidR="001339E9" w:rsidRPr="00C3654F">
        <w:rPr>
          <w:rFonts w:asciiTheme="minorHAnsi" w:eastAsia="Times New Roman" w:hAnsiTheme="minorHAnsi" w:cstheme="minorHAnsi"/>
          <w:b/>
          <w:i/>
          <w:sz w:val="28"/>
          <w:szCs w:val="28"/>
        </w:rPr>
        <w:t xml:space="preserve"> AND COMMUNICATION</w:t>
      </w:r>
      <w:r w:rsidRPr="00C3654F">
        <w:rPr>
          <w:rFonts w:asciiTheme="minorHAnsi" w:eastAsia="Times New Roman" w:hAnsiTheme="minorHAnsi" w:cstheme="minorHAnsi"/>
          <w:b/>
          <w:i/>
          <w:sz w:val="28"/>
          <w:szCs w:val="28"/>
        </w:rPr>
        <w:t xml:space="preserve"> BARRIERS</w:t>
      </w:r>
    </w:p>
    <w:p w:rsidR="00BA4EF6" w:rsidRDefault="00615406" w:rsidP="00615406">
      <w:pPr>
        <w:spacing w:line="360" w:lineRule="auto"/>
        <w:jc w:val="both"/>
        <w:rPr>
          <w:rFonts w:asciiTheme="minorHAnsi" w:eastAsia="Times New Roman" w:hAnsiTheme="minorHAnsi" w:cstheme="minorHAnsi"/>
        </w:rPr>
      </w:pPr>
      <w:r w:rsidRPr="00C3654F">
        <w:rPr>
          <w:rFonts w:asciiTheme="minorHAnsi" w:eastAsia="Times New Roman" w:hAnsiTheme="minorHAnsi" w:cstheme="minorHAnsi"/>
          <w:b/>
          <w:i/>
        </w:rPr>
        <w:t>Language</w:t>
      </w:r>
      <w:r w:rsidRPr="00C3654F">
        <w:rPr>
          <w:rFonts w:asciiTheme="minorHAnsi" w:eastAsia="Times New Roman" w:hAnsiTheme="minorHAnsi" w:cstheme="minorHAnsi"/>
        </w:rPr>
        <w:t xml:space="preserve"> plays a vital role in business communication. Be it in the local market or the international market, the strategic use of language results in the success of an organisation.  It is a myth that English is a universal language as many companies are now using the local language of the target market (</w:t>
      </w:r>
      <w:proofErr w:type="spellStart"/>
      <w:r w:rsidRPr="00C3654F">
        <w:rPr>
          <w:rFonts w:asciiTheme="minorHAnsi" w:eastAsia="Times New Roman" w:hAnsiTheme="minorHAnsi" w:cstheme="minorHAnsi"/>
        </w:rPr>
        <w:t>Czinkota</w:t>
      </w:r>
      <w:proofErr w:type="spellEnd"/>
      <w:r w:rsidRPr="00C3654F">
        <w:rPr>
          <w:rFonts w:asciiTheme="minorHAnsi" w:eastAsia="Times New Roman" w:hAnsiTheme="minorHAnsi" w:cstheme="minorHAnsi"/>
        </w:rPr>
        <w:t xml:space="preserve"> </w:t>
      </w:r>
      <w:r w:rsidRPr="00C3654F">
        <w:rPr>
          <w:rFonts w:asciiTheme="minorHAnsi" w:eastAsia="Times New Roman" w:hAnsiTheme="minorHAnsi" w:cstheme="minorHAnsi"/>
          <w:i/>
        </w:rPr>
        <w:t>et al</w:t>
      </w:r>
      <w:r w:rsidRPr="00C3654F">
        <w:rPr>
          <w:rFonts w:asciiTheme="minorHAnsi" w:eastAsia="Times New Roman" w:hAnsiTheme="minorHAnsi" w:cstheme="minorHAnsi"/>
        </w:rPr>
        <w:t>., 2021).</w:t>
      </w:r>
    </w:p>
    <w:p w:rsidR="00BA4EF6" w:rsidRPr="00C3654F" w:rsidRDefault="00615406" w:rsidP="00615406">
      <w:pPr>
        <w:spacing w:line="360" w:lineRule="auto"/>
        <w:jc w:val="both"/>
        <w:rPr>
          <w:rFonts w:asciiTheme="minorHAnsi" w:eastAsia="Times New Roman" w:hAnsiTheme="minorHAnsi" w:cstheme="minorHAnsi"/>
        </w:rPr>
      </w:pPr>
      <w:r w:rsidRPr="00615406">
        <w:rPr>
          <w:rFonts w:asciiTheme="minorHAnsi" w:eastAsia="Times New Roman" w:hAnsiTheme="minorHAnsi" w:cstheme="minorHAnsi"/>
        </w:rPr>
        <w:t xml:space="preserve">While conducting business in Brazil, </w:t>
      </w:r>
      <w:proofErr w:type="spellStart"/>
      <w:r w:rsidR="001339E9">
        <w:rPr>
          <w:rFonts w:asciiTheme="minorHAnsi" w:eastAsia="Times New Roman" w:hAnsiTheme="minorHAnsi" w:cstheme="minorHAnsi"/>
        </w:rPr>
        <w:t>Ribble</w:t>
      </w:r>
      <w:proofErr w:type="spellEnd"/>
      <w:r w:rsidR="001339E9">
        <w:rPr>
          <w:rFonts w:asciiTheme="minorHAnsi" w:eastAsia="Times New Roman" w:hAnsiTheme="minorHAnsi" w:cstheme="minorHAnsi"/>
        </w:rPr>
        <w:t xml:space="preserve"> Cycles</w:t>
      </w:r>
      <w:r w:rsidRPr="00615406">
        <w:rPr>
          <w:rFonts w:asciiTheme="minorHAnsi" w:eastAsia="Times New Roman" w:hAnsiTheme="minorHAnsi" w:cstheme="minorHAnsi"/>
        </w:rPr>
        <w:t xml:space="preserve"> needs to conduct its business in the Portuguese language. This will help the people of Brazil in developing an association with the company as the Portuguese language is a part of their culture. The </w:t>
      </w:r>
      <w:r w:rsidRPr="00615406">
        <w:rPr>
          <w:rFonts w:asciiTheme="minorHAnsi" w:eastAsia="Times New Roman" w:hAnsiTheme="minorHAnsi" w:cstheme="minorHAnsi"/>
          <w:b/>
          <w:i/>
        </w:rPr>
        <w:t>advantage</w:t>
      </w:r>
      <w:r w:rsidRPr="00615406">
        <w:rPr>
          <w:rFonts w:asciiTheme="minorHAnsi" w:eastAsia="Times New Roman" w:hAnsiTheme="minorHAnsi" w:cstheme="minorHAnsi"/>
        </w:rPr>
        <w:t xml:space="preserve"> of using the Portuguese language is it helps in making the employees and buyers understand the value offered by the company. The use of buyer language will help the company in developing bonds with them which will help the company for </w:t>
      </w:r>
      <w:r w:rsidRPr="00615406">
        <w:rPr>
          <w:rFonts w:asciiTheme="minorHAnsi" w:eastAsia="Times New Roman" w:hAnsiTheme="minorHAnsi" w:cstheme="minorHAnsi"/>
        </w:rPr>
        <w:lastRenderedPageBreak/>
        <w:t xml:space="preserve">its long-term sustainability in the Brazilian market. </w:t>
      </w:r>
      <w:proofErr w:type="spellStart"/>
      <w:r w:rsidR="001339E9">
        <w:rPr>
          <w:rFonts w:asciiTheme="minorHAnsi" w:eastAsia="Times New Roman" w:hAnsiTheme="minorHAnsi" w:cstheme="minorHAnsi"/>
        </w:rPr>
        <w:t>Ribble</w:t>
      </w:r>
      <w:proofErr w:type="spellEnd"/>
      <w:r w:rsidR="001339E9">
        <w:rPr>
          <w:rFonts w:asciiTheme="minorHAnsi" w:eastAsia="Times New Roman" w:hAnsiTheme="minorHAnsi" w:cstheme="minorHAnsi"/>
        </w:rPr>
        <w:t xml:space="preserve"> Cycles</w:t>
      </w:r>
      <w:r w:rsidRPr="00615406">
        <w:rPr>
          <w:rFonts w:asciiTheme="minorHAnsi" w:eastAsia="Times New Roman" w:hAnsiTheme="minorHAnsi" w:cstheme="minorHAnsi"/>
        </w:rPr>
        <w:t xml:space="preserve"> should use the buyer’s language in its production facility, in corporate communication, marketing, advertisement and customer service. </w:t>
      </w:r>
      <w:r w:rsidR="00BA4EF6">
        <w:rPr>
          <w:rFonts w:asciiTheme="minorHAnsi" w:eastAsia="Times New Roman" w:hAnsiTheme="minorHAnsi" w:cstheme="minorHAnsi"/>
        </w:rPr>
        <w:t>B</w:t>
      </w:r>
      <w:r w:rsidRPr="00615406">
        <w:rPr>
          <w:rFonts w:asciiTheme="minorHAnsi" w:eastAsia="Times New Roman" w:hAnsiTheme="minorHAnsi" w:cstheme="minorHAnsi"/>
        </w:rPr>
        <w:t>uyer’s language in marketing will help the product to penetrate the market</w:t>
      </w:r>
      <w:r w:rsidR="00BA4EF6">
        <w:rPr>
          <w:rFonts w:asciiTheme="minorHAnsi" w:eastAsia="Times New Roman" w:hAnsiTheme="minorHAnsi" w:cstheme="minorHAnsi"/>
        </w:rPr>
        <w:t xml:space="preserve"> </w:t>
      </w:r>
      <w:r w:rsidR="00BA4EF6">
        <w:rPr>
          <w:rFonts w:asciiTheme="minorHAnsi" w:eastAsia="Times New Roman" w:hAnsiTheme="minorHAnsi" w:cstheme="minorHAnsi"/>
        </w:rPr>
        <w:t>(</w:t>
      </w:r>
      <w:proofErr w:type="spellStart"/>
      <w:r w:rsidR="00BA4EF6" w:rsidRPr="00C3654F">
        <w:rPr>
          <w:rFonts w:asciiTheme="minorHAnsi" w:eastAsia="Times New Roman" w:hAnsiTheme="minorHAnsi" w:cstheme="minorHAnsi"/>
        </w:rPr>
        <w:t>Malyuga</w:t>
      </w:r>
      <w:proofErr w:type="spellEnd"/>
      <w:r w:rsidR="00BA4EF6" w:rsidRPr="00C3654F">
        <w:rPr>
          <w:rFonts w:asciiTheme="minorHAnsi" w:eastAsia="Times New Roman" w:hAnsiTheme="minorHAnsi" w:cstheme="minorHAnsi"/>
        </w:rPr>
        <w:t xml:space="preserve"> </w:t>
      </w:r>
      <w:r w:rsidR="00BA4EF6" w:rsidRPr="00C3654F">
        <w:rPr>
          <w:rFonts w:asciiTheme="minorHAnsi" w:eastAsia="Times New Roman" w:hAnsiTheme="minorHAnsi" w:cstheme="minorHAnsi"/>
          <w:i/>
        </w:rPr>
        <w:t>et al</w:t>
      </w:r>
      <w:r w:rsidR="00BA4EF6" w:rsidRPr="00C3654F">
        <w:rPr>
          <w:rFonts w:asciiTheme="minorHAnsi" w:eastAsia="Times New Roman" w:hAnsiTheme="minorHAnsi" w:cstheme="minorHAnsi"/>
        </w:rPr>
        <w:t>., 2018</w:t>
      </w:r>
      <w:r w:rsidR="00BA4EF6" w:rsidRPr="00C3654F">
        <w:rPr>
          <w:rFonts w:asciiTheme="minorHAnsi" w:eastAsia="Times New Roman" w:hAnsiTheme="minorHAnsi" w:cstheme="minorHAnsi"/>
        </w:rPr>
        <w:t>)</w:t>
      </w:r>
      <w:r w:rsidRPr="00C3654F">
        <w:rPr>
          <w:rFonts w:asciiTheme="minorHAnsi" w:eastAsia="Times New Roman" w:hAnsiTheme="minorHAnsi" w:cstheme="minorHAnsi"/>
        </w:rPr>
        <w:t>.</w:t>
      </w:r>
    </w:p>
    <w:p w:rsidR="00615406" w:rsidRPr="00C3654F" w:rsidRDefault="00615406" w:rsidP="00615406">
      <w:pPr>
        <w:spacing w:line="360" w:lineRule="auto"/>
        <w:jc w:val="both"/>
        <w:rPr>
          <w:rFonts w:asciiTheme="minorHAnsi" w:hAnsiTheme="minorHAnsi" w:cstheme="minorHAnsi"/>
        </w:rPr>
      </w:pPr>
      <w:r w:rsidRPr="00C3654F">
        <w:rPr>
          <w:rFonts w:asciiTheme="minorHAnsi" w:eastAsia="Times New Roman" w:hAnsiTheme="minorHAnsi" w:cstheme="minorHAnsi"/>
        </w:rPr>
        <w:t xml:space="preserve"> However, the use of the buyer's language has a </w:t>
      </w:r>
      <w:r w:rsidRPr="00C3654F">
        <w:rPr>
          <w:rFonts w:asciiTheme="minorHAnsi" w:eastAsia="Times New Roman" w:hAnsiTheme="minorHAnsi" w:cstheme="minorHAnsi"/>
          <w:b/>
          <w:i/>
        </w:rPr>
        <w:t>disadvantage</w:t>
      </w:r>
      <w:r w:rsidRPr="00C3654F">
        <w:rPr>
          <w:rFonts w:asciiTheme="minorHAnsi" w:eastAsia="Times New Roman" w:hAnsiTheme="minorHAnsi" w:cstheme="minorHAnsi"/>
        </w:rPr>
        <w:t xml:space="preserve"> in the form of value that the company is offering. When </w:t>
      </w:r>
      <w:proofErr w:type="spellStart"/>
      <w:r w:rsidR="001339E9" w:rsidRPr="00C3654F">
        <w:rPr>
          <w:rFonts w:asciiTheme="minorHAnsi" w:eastAsia="Times New Roman" w:hAnsiTheme="minorHAnsi" w:cstheme="minorHAnsi"/>
        </w:rPr>
        <w:t>Ribble</w:t>
      </w:r>
      <w:proofErr w:type="spellEnd"/>
      <w:r w:rsidR="001339E9" w:rsidRPr="00C3654F">
        <w:rPr>
          <w:rFonts w:asciiTheme="minorHAnsi" w:eastAsia="Times New Roman" w:hAnsiTheme="minorHAnsi" w:cstheme="minorHAnsi"/>
        </w:rPr>
        <w:t xml:space="preserve"> </w:t>
      </w:r>
      <w:proofErr w:type="spellStart"/>
      <w:r w:rsidR="001339E9" w:rsidRPr="00C3654F">
        <w:rPr>
          <w:rFonts w:asciiTheme="minorHAnsi" w:eastAsia="Times New Roman" w:hAnsiTheme="minorHAnsi" w:cstheme="minorHAnsi"/>
        </w:rPr>
        <w:t>Cycles</w:t>
      </w:r>
      <w:r w:rsidRPr="00C3654F">
        <w:rPr>
          <w:rFonts w:asciiTheme="minorHAnsi" w:eastAsia="Times New Roman" w:hAnsiTheme="minorHAnsi" w:cstheme="minorHAnsi"/>
        </w:rPr>
        <w:t>s</w:t>
      </w:r>
      <w:proofErr w:type="spellEnd"/>
      <w:r w:rsidRPr="00C3654F">
        <w:rPr>
          <w:rFonts w:asciiTheme="minorHAnsi" w:eastAsia="Times New Roman" w:hAnsiTheme="minorHAnsi" w:cstheme="minorHAnsi"/>
        </w:rPr>
        <w:t xml:space="preserve"> offers its products in the Portuguese language it may give a message that it is not offering anything new. Whereas, offering its product in another language like English will make an impression of the international product to the local market.</w:t>
      </w:r>
    </w:p>
    <w:p w:rsidR="001339E9" w:rsidRPr="00C3654F" w:rsidRDefault="001339E9" w:rsidP="00615406">
      <w:pPr>
        <w:spacing w:line="360" w:lineRule="auto"/>
        <w:jc w:val="both"/>
        <w:rPr>
          <w:rFonts w:asciiTheme="minorHAnsi" w:eastAsia="Times New Roman" w:hAnsiTheme="minorHAnsi" w:cstheme="minorHAnsi"/>
        </w:rPr>
      </w:pPr>
      <w:r w:rsidRPr="00C3654F">
        <w:rPr>
          <w:rFonts w:asciiTheme="minorHAnsi" w:eastAsia="Times New Roman" w:hAnsiTheme="minorHAnsi" w:cstheme="minorHAnsi"/>
        </w:rPr>
        <w:t xml:space="preserve">Communication barrier. </w:t>
      </w:r>
      <w:r w:rsidR="00615406" w:rsidRPr="00C3654F">
        <w:rPr>
          <w:rFonts w:asciiTheme="minorHAnsi" w:eastAsia="Times New Roman" w:hAnsiTheme="minorHAnsi" w:cstheme="minorHAnsi"/>
        </w:rPr>
        <w:t xml:space="preserve">A </w:t>
      </w:r>
      <w:r w:rsidR="00615406" w:rsidRPr="00C3654F">
        <w:rPr>
          <w:rFonts w:asciiTheme="minorHAnsi" w:eastAsia="Times New Roman" w:hAnsiTheme="minorHAnsi" w:cstheme="minorHAnsi"/>
          <w:b/>
          <w:i/>
        </w:rPr>
        <w:t>communication barrier</w:t>
      </w:r>
      <w:r w:rsidR="00615406" w:rsidRPr="00C3654F">
        <w:rPr>
          <w:rFonts w:asciiTheme="minorHAnsi" w:eastAsia="Times New Roman" w:hAnsiTheme="minorHAnsi" w:cstheme="minorHAnsi"/>
        </w:rPr>
        <w:t xml:space="preserve"> can be defined as a disconnection of information that is being shared from the sender to a receiver (</w:t>
      </w:r>
      <w:proofErr w:type="spellStart"/>
      <w:r w:rsidR="00615406" w:rsidRPr="00C3654F">
        <w:rPr>
          <w:rFonts w:asciiTheme="minorHAnsi" w:eastAsia="Times New Roman" w:hAnsiTheme="minorHAnsi" w:cstheme="minorHAnsi"/>
        </w:rPr>
        <w:t>Shenkar</w:t>
      </w:r>
      <w:proofErr w:type="spellEnd"/>
      <w:r w:rsidR="00615406" w:rsidRPr="00C3654F">
        <w:rPr>
          <w:rFonts w:asciiTheme="minorHAnsi" w:eastAsia="Times New Roman" w:hAnsiTheme="minorHAnsi" w:cstheme="minorHAnsi"/>
        </w:rPr>
        <w:t xml:space="preserve"> </w:t>
      </w:r>
      <w:r w:rsidR="00615406" w:rsidRPr="00C3654F">
        <w:rPr>
          <w:rFonts w:asciiTheme="minorHAnsi" w:eastAsia="Times New Roman" w:hAnsiTheme="minorHAnsi" w:cstheme="minorHAnsi"/>
          <w:i/>
        </w:rPr>
        <w:t>et al</w:t>
      </w:r>
      <w:r w:rsidR="00615406" w:rsidRPr="00C3654F">
        <w:rPr>
          <w:rFonts w:asciiTheme="minorHAnsi" w:eastAsia="Times New Roman" w:hAnsiTheme="minorHAnsi" w:cstheme="minorHAnsi"/>
        </w:rPr>
        <w:t>., 2020).</w:t>
      </w:r>
    </w:p>
    <w:p w:rsidR="001339E9" w:rsidRPr="00C3654F" w:rsidRDefault="00615406" w:rsidP="00615406">
      <w:pPr>
        <w:spacing w:line="360" w:lineRule="auto"/>
        <w:jc w:val="both"/>
        <w:rPr>
          <w:rFonts w:asciiTheme="minorHAnsi" w:eastAsia="Times New Roman" w:hAnsiTheme="minorHAnsi" w:cstheme="minorHAnsi"/>
        </w:rPr>
      </w:pPr>
      <w:r w:rsidRPr="00C3654F">
        <w:rPr>
          <w:rFonts w:asciiTheme="minorHAnsi" w:eastAsia="Times New Roman" w:hAnsiTheme="minorHAnsi" w:cstheme="minorHAnsi"/>
        </w:rPr>
        <w:t xml:space="preserve">In business, communication barriers can result in the wrong implementation of plans and misinterpretation of information. </w:t>
      </w:r>
      <w:proofErr w:type="spellStart"/>
      <w:r w:rsidR="001339E9" w:rsidRPr="00C3654F">
        <w:rPr>
          <w:rFonts w:asciiTheme="minorHAnsi" w:eastAsia="Times New Roman" w:hAnsiTheme="minorHAnsi" w:cstheme="minorHAnsi"/>
        </w:rPr>
        <w:t>Ribble</w:t>
      </w:r>
      <w:proofErr w:type="spellEnd"/>
      <w:r w:rsidR="001339E9" w:rsidRPr="00C3654F">
        <w:rPr>
          <w:rFonts w:asciiTheme="minorHAnsi" w:eastAsia="Times New Roman" w:hAnsiTheme="minorHAnsi" w:cstheme="minorHAnsi"/>
        </w:rPr>
        <w:t xml:space="preserve"> Cycles</w:t>
      </w:r>
      <w:r w:rsidRPr="00C3654F">
        <w:rPr>
          <w:rFonts w:asciiTheme="minorHAnsi" w:eastAsia="Times New Roman" w:hAnsiTheme="minorHAnsi" w:cstheme="minorHAnsi"/>
        </w:rPr>
        <w:t xml:space="preserve"> needs to minimise any communication barrier which it thinks might affect its business in Brazil. </w:t>
      </w:r>
      <w:r w:rsidRPr="00C3654F">
        <w:rPr>
          <w:rFonts w:asciiTheme="minorHAnsi" w:eastAsia="Times New Roman" w:hAnsiTheme="minorHAnsi" w:cstheme="minorHAnsi"/>
          <w:b/>
          <w:i/>
        </w:rPr>
        <w:t xml:space="preserve">Ethnocentrism </w:t>
      </w:r>
      <w:r w:rsidRPr="00C3654F">
        <w:rPr>
          <w:rFonts w:asciiTheme="minorHAnsi" w:eastAsia="Times New Roman" w:hAnsiTheme="minorHAnsi" w:cstheme="minorHAnsi"/>
        </w:rPr>
        <w:t xml:space="preserve">is one of the communication barriers in which the sender of the information has some preconceived understanding of the receiver (Bauman and </w:t>
      </w:r>
      <w:proofErr w:type="spellStart"/>
      <w:r w:rsidRPr="00C3654F">
        <w:rPr>
          <w:rFonts w:asciiTheme="minorHAnsi" w:eastAsia="Times New Roman" w:hAnsiTheme="minorHAnsi" w:cstheme="minorHAnsi"/>
        </w:rPr>
        <w:t>Shcherbina</w:t>
      </w:r>
      <w:proofErr w:type="spellEnd"/>
      <w:r w:rsidRPr="00C3654F">
        <w:rPr>
          <w:rFonts w:asciiTheme="minorHAnsi" w:eastAsia="Times New Roman" w:hAnsiTheme="minorHAnsi" w:cstheme="minorHAnsi"/>
        </w:rPr>
        <w:t>, 2018).</w:t>
      </w:r>
    </w:p>
    <w:p w:rsidR="00615406" w:rsidRPr="00C3654F" w:rsidRDefault="00615406" w:rsidP="00615406">
      <w:pPr>
        <w:spacing w:line="360" w:lineRule="auto"/>
        <w:jc w:val="both"/>
        <w:rPr>
          <w:rFonts w:asciiTheme="minorHAnsi" w:hAnsiTheme="minorHAnsi" w:cstheme="minorHAnsi"/>
        </w:rPr>
      </w:pPr>
      <w:r w:rsidRPr="00C3654F">
        <w:rPr>
          <w:rFonts w:asciiTheme="minorHAnsi" w:eastAsia="Times New Roman" w:hAnsiTheme="minorHAnsi" w:cstheme="minorHAnsi"/>
        </w:rPr>
        <w:t xml:space="preserve">The sender does not send information from the receiver's understanding point of view. This might result in wrong or no information received by the receiver. For example, communication of starting the work and finishing the work on time by </w:t>
      </w:r>
      <w:proofErr w:type="spellStart"/>
      <w:r w:rsidR="001339E9" w:rsidRPr="00C3654F">
        <w:rPr>
          <w:rFonts w:asciiTheme="minorHAnsi" w:eastAsia="Times New Roman" w:hAnsiTheme="minorHAnsi" w:cstheme="minorHAnsi"/>
        </w:rPr>
        <w:t>Ribble</w:t>
      </w:r>
      <w:proofErr w:type="spellEnd"/>
      <w:r w:rsidR="001339E9" w:rsidRPr="00C3654F">
        <w:rPr>
          <w:rFonts w:asciiTheme="minorHAnsi" w:eastAsia="Times New Roman" w:hAnsiTheme="minorHAnsi" w:cstheme="minorHAnsi"/>
        </w:rPr>
        <w:t xml:space="preserve"> Cycles</w:t>
      </w:r>
      <w:r w:rsidRPr="00C3654F">
        <w:rPr>
          <w:rFonts w:asciiTheme="minorHAnsi" w:eastAsia="Times New Roman" w:hAnsiTheme="minorHAnsi" w:cstheme="minorHAnsi"/>
        </w:rPr>
        <w:t xml:space="preserve"> may not be accepted or understood by the employees as the culture of Brazil does not follow time. However, communication of finishing the work in stipulated time might work for the workers. Another communication barrier is the </w:t>
      </w:r>
      <w:r w:rsidRPr="00C3654F">
        <w:rPr>
          <w:rFonts w:asciiTheme="minorHAnsi" w:eastAsia="Times New Roman" w:hAnsiTheme="minorHAnsi" w:cstheme="minorHAnsi"/>
          <w:b/>
          <w:i/>
        </w:rPr>
        <w:t>language barrier</w:t>
      </w:r>
      <w:r w:rsidRPr="00C3654F">
        <w:rPr>
          <w:rFonts w:asciiTheme="minorHAnsi" w:eastAsia="Times New Roman" w:hAnsiTheme="minorHAnsi" w:cstheme="minorHAnsi"/>
        </w:rPr>
        <w:t xml:space="preserve"> that </w:t>
      </w:r>
      <w:proofErr w:type="spellStart"/>
      <w:r w:rsidR="001339E9" w:rsidRPr="00C3654F">
        <w:rPr>
          <w:rFonts w:asciiTheme="minorHAnsi" w:eastAsia="Times New Roman" w:hAnsiTheme="minorHAnsi" w:cstheme="minorHAnsi"/>
        </w:rPr>
        <w:t>Ribble</w:t>
      </w:r>
      <w:proofErr w:type="spellEnd"/>
      <w:r w:rsidR="001339E9" w:rsidRPr="00C3654F">
        <w:rPr>
          <w:rFonts w:asciiTheme="minorHAnsi" w:eastAsia="Times New Roman" w:hAnsiTheme="minorHAnsi" w:cstheme="minorHAnsi"/>
        </w:rPr>
        <w:t xml:space="preserve"> Cycles</w:t>
      </w:r>
      <w:r w:rsidRPr="00C3654F">
        <w:rPr>
          <w:rFonts w:asciiTheme="minorHAnsi" w:eastAsia="Times New Roman" w:hAnsiTheme="minorHAnsi" w:cstheme="minorHAnsi"/>
        </w:rPr>
        <w:t xml:space="preserve"> has to face while operating in Brazil. </w:t>
      </w:r>
      <w:proofErr w:type="spellStart"/>
      <w:r w:rsidR="001339E9" w:rsidRPr="00C3654F">
        <w:rPr>
          <w:rFonts w:asciiTheme="minorHAnsi" w:eastAsia="Times New Roman" w:hAnsiTheme="minorHAnsi" w:cstheme="minorHAnsi"/>
        </w:rPr>
        <w:t>Ribble</w:t>
      </w:r>
      <w:proofErr w:type="spellEnd"/>
      <w:r w:rsidR="001339E9" w:rsidRPr="00C3654F">
        <w:rPr>
          <w:rFonts w:asciiTheme="minorHAnsi" w:eastAsia="Times New Roman" w:hAnsiTheme="minorHAnsi" w:cstheme="minorHAnsi"/>
        </w:rPr>
        <w:t xml:space="preserve"> Cycles</w:t>
      </w:r>
      <w:r w:rsidRPr="00C3654F">
        <w:rPr>
          <w:rFonts w:asciiTheme="minorHAnsi" w:eastAsia="Times New Roman" w:hAnsiTheme="minorHAnsi" w:cstheme="minorHAnsi"/>
        </w:rPr>
        <w:t xml:space="preserve"> will have to develop the team in Brazil who are Portuguese speaking and senior management as a multilingual team. This will help the company in planning strategies with senior management and implementing those strategies with the workers. For example, if the strategy implementation is conducted in the English language then most of the Portuguese-speaking employees will not comprehend the requirements. This will result in improper strategy implementation.</w:t>
      </w:r>
    </w:p>
    <w:p w:rsidR="00615406" w:rsidRPr="00C3654F" w:rsidRDefault="00615406" w:rsidP="00615406">
      <w:pPr>
        <w:spacing w:line="360" w:lineRule="auto"/>
        <w:jc w:val="both"/>
        <w:rPr>
          <w:rFonts w:asciiTheme="minorHAnsi" w:eastAsia="Times New Roman" w:hAnsiTheme="minorHAnsi" w:cstheme="minorHAnsi"/>
        </w:rPr>
      </w:pPr>
      <w:r w:rsidRPr="00C3654F">
        <w:rPr>
          <w:rFonts w:asciiTheme="minorHAnsi" w:eastAsia="Times New Roman" w:hAnsiTheme="minorHAnsi" w:cstheme="minorHAnsi"/>
        </w:rPr>
        <w:t xml:space="preserve">In order to succeed in the Brazilian market, </w:t>
      </w:r>
      <w:proofErr w:type="spellStart"/>
      <w:r w:rsidR="001339E9" w:rsidRPr="00C3654F">
        <w:rPr>
          <w:rFonts w:asciiTheme="minorHAnsi" w:eastAsia="Times New Roman" w:hAnsiTheme="minorHAnsi" w:cstheme="minorHAnsi"/>
        </w:rPr>
        <w:t>Ribble</w:t>
      </w:r>
      <w:proofErr w:type="spellEnd"/>
      <w:r w:rsidR="001339E9" w:rsidRPr="00C3654F">
        <w:rPr>
          <w:rFonts w:asciiTheme="minorHAnsi" w:eastAsia="Times New Roman" w:hAnsiTheme="minorHAnsi" w:cstheme="minorHAnsi"/>
        </w:rPr>
        <w:t xml:space="preserve"> Cycles</w:t>
      </w:r>
      <w:r w:rsidRPr="00C3654F">
        <w:rPr>
          <w:rFonts w:asciiTheme="minorHAnsi" w:eastAsia="Times New Roman" w:hAnsiTheme="minorHAnsi" w:cstheme="minorHAnsi"/>
        </w:rPr>
        <w:t xml:space="preserve"> needs to develop strategies concerning the culture and different barriers, so that the company can operate without any hassle. Some of the recommendations that </w:t>
      </w:r>
      <w:proofErr w:type="spellStart"/>
      <w:r w:rsidR="001339E9" w:rsidRPr="00C3654F">
        <w:rPr>
          <w:rFonts w:asciiTheme="minorHAnsi" w:eastAsia="Times New Roman" w:hAnsiTheme="minorHAnsi" w:cstheme="minorHAnsi"/>
        </w:rPr>
        <w:t>Ribble</w:t>
      </w:r>
      <w:proofErr w:type="spellEnd"/>
      <w:r w:rsidR="001339E9" w:rsidRPr="00C3654F">
        <w:rPr>
          <w:rFonts w:asciiTheme="minorHAnsi" w:eastAsia="Times New Roman" w:hAnsiTheme="minorHAnsi" w:cstheme="minorHAnsi"/>
        </w:rPr>
        <w:t xml:space="preserve"> Cycles</w:t>
      </w:r>
      <w:r w:rsidRPr="00C3654F">
        <w:rPr>
          <w:rFonts w:asciiTheme="minorHAnsi" w:eastAsia="Times New Roman" w:hAnsiTheme="minorHAnsi" w:cstheme="minorHAnsi"/>
        </w:rPr>
        <w:t xml:space="preserve"> can use for its cross-culture business communication are as follows:</w:t>
      </w:r>
    </w:p>
    <w:p w:rsidR="00615406" w:rsidRPr="001339E9" w:rsidRDefault="00615406" w:rsidP="001339E9">
      <w:pPr>
        <w:pStyle w:val="ListParagraph"/>
        <w:numPr>
          <w:ilvl w:val="0"/>
          <w:numId w:val="2"/>
        </w:numPr>
        <w:spacing w:line="360" w:lineRule="auto"/>
        <w:jc w:val="both"/>
        <w:rPr>
          <w:rFonts w:asciiTheme="minorHAnsi" w:eastAsia="Times New Roman" w:hAnsiTheme="minorHAnsi" w:cstheme="minorHAnsi"/>
        </w:rPr>
      </w:pPr>
      <w:r w:rsidRPr="00C3654F">
        <w:rPr>
          <w:rFonts w:asciiTheme="minorHAnsi" w:eastAsia="Times New Roman" w:hAnsiTheme="minorHAnsi" w:cstheme="minorHAnsi"/>
          <w:b/>
          <w:i/>
        </w:rPr>
        <w:t>Be culturally sensitive</w:t>
      </w:r>
      <w:r w:rsidR="001339E9" w:rsidRPr="00C3654F">
        <w:rPr>
          <w:rFonts w:asciiTheme="minorHAnsi" w:eastAsia="Times New Roman" w:hAnsiTheme="minorHAnsi" w:cstheme="minorHAnsi"/>
          <w:b/>
          <w:i/>
        </w:rPr>
        <w:t>.</w:t>
      </w:r>
      <w:r w:rsidRPr="00C3654F">
        <w:rPr>
          <w:rFonts w:asciiTheme="minorHAnsi" w:eastAsia="Times New Roman" w:hAnsiTheme="minorHAnsi" w:cstheme="minorHAnsi"/>
        </w:rPr>
        <w:t xml:space="preserve"> </w:t>
      </w:r>
      <w:proofErr w:type="spellStart"/>
      <w:r w:rsidR="001339E9" w:rsidRPr="00C3654F">
        <w:rPr>
          <w:rFonts w:asciiTheme="minorHAnsi" w:eastAsia="Times New Roman" w:hAnsiTheme="minorHAnsi" w:cstheme="minorHAnsi"/>
        </w:rPr>
        <w:t>Ribble</w:t>
      </w:r>
      <w:proofErr w:type="spellEnd"/>
      <w:r w:rsidR="001339E9" w:rsidRPr="00C3654F">
        <w:rPr>
          <w:rFonts w:asciiTheme="minorHAnsi" w:eastAsia="Times New Roman" w:hAnsiTheme="minorHAnsi" w:cstheme="minorHAnsi"/>
        </w:rPr>
        <w:t xml:space="preserve"> Cycles</w:t>
      </w:r>
      <w:r w:rsidRPr="00C3654F">
        <w:rPr>
          <w:rFonts w:asciiTheme="minorHAnsi" w:eastAsia="Times New Roman" w:hAnsiTheme="minorHAnsi" w:cstheme="minorHAnsi"/>
        </w:rPr>
        <w:t xml:space="preserve"> should be culturally sensitive for its production plant in Brazil.  By developing the skill of understanding the culture of Brazil, </w:t>
      </w:r>
      <w:proofErr w:type="spellStart"/>
      <w:r w:rsidR="001339E9" w:rsidRPr="00C3654F">
        <w:rPr>
          <w:rFonts w:asciiTheme="minorHAnsi" w:eastAsia="Times New Roman" w:hAnsiTheme="minorHAnsi" w:cstheme="minorHAnsi"/>
        </w:rPr>
        <w:t>Ribble</w:t>
      </w:r>
      <w:proofErr w:type="spellEnd"/>
      <w:r w:rsidR="001339E9" w:rsidRPr="00C3654F">
        <w:rPr>
          <w:rFonts w:asciiTheme="minorHAnsi" w:eastAsia="Times New Roman" w:hAnsiTheme="minorHAnsi" w:cstheme="minorHAnsi"/>
        </w:rPr>
        <w:t xml:space="preserve"> Cycles</w:t>
      </w:r>
      <w:r w:rsidRPr="00C3654F">
        <w:rPr>
          <w:rFonts w:asciiTheme="minorHAnsi" w:eastAsia="Times New Roman" w:hAnsiTheme="minorHAnsi" w:cstheme="minorHAnsi"/>
        </w:rPr>
        <w:t xml:space="preserve"> can make strategies which will be aligned with the culture of the target market. Once the company</w:t>
      </w:r>
      <w:r w:rsidRPr="001339E9">
        <w:rPr>
          <w:rFonts w:asciiTheme="minorHAnsi" w:eastAsia="Times New Roman" w:hAnsiTheme="minorHAnsi" w:cstheme="minorHAnsi"/>
        </w:rPr>
        <w:t xml:space="preserve"> </w:t>
      </w:r>
      <w:r w:rsidRPr="001339E9">
        <w:rPr>
          <w:rFonts w:asciiTheme="minorHAnsi" w:eastAsia="Times New Roman" w:hAnsiTheme="minorHAnsi" w:cstheme="minorHAnsi"/>
        </w:rPr>
        <w:lastRenderedPageBreak/>
        <w:t>becomes culturally sensitive the employees of the new market will develop a sense of association with the company and they will work with full motivation.</w:t>
      </w:r>
    </w:p>
    <w:p w:rsidR="00615406" w:rsidRPr="001339E9" w:rsidRDefault="00615406" w:rsidP="001339E9">
      <w:pPr>
        <w:pStyle w:val="ListParagraph"/>
        <w:numPr>
          <w:ilvl w:val="0"/>
          <w:numId w:val="2"/>
        </w:numPr>
        <w:spacing w:line="360" w:lineRule="auto"/>
        <w:jc w:val="both"/>
        <w:rPr>
          <w:rFonts w:asciiTheme="minorHAnsi" w:eastAsia="Times New Roman" w:hAnsiTheme="minorHAnsi" w:cstheme="minorHAnsi"/>
        </w:rPr>
      </w:pPr>
      <w:r w:rsidRPr="001339E9">
        <w:rPr>
          <w:rFonts w:asciiTheme="minorHAnsi" w:eastAsia="Times New Roman" w:hAnsiTheme="minorHAnsi" w:cstheme="minorHAnsi"/>
          <w:b/>
          <w:i/>
        </w:rPr>
        <w:t>Hiring Local management</w:t>
      </w:r>
      <w:r w:rsidR="001339E9">
        <w:rPr>
          <w:rFonts w:asciiTheme="minorHAnsi" w:eastAsia="Times New Roman" w:hAnsiTheme="minorHAnsi" w:cstheme="minorHAnsi"/>
        </w:rPr>
        <w:t>.</w:t>
      </w:r>
      <w:r w:rsidRPr="001339E9">
        <w:rPr>
          <w:rFonts w:asciiTheme="minorHAnsi" w:eastAsia="Times New Roman" w:hAnsiTheme="minorHAnsi" w:cstheme="minorHAnsi"/>
        </w:rPr>
        <w:t xml:space="preserve"> </w:t>
      </w:r>
      <w:proofErr w:type="spellStart"/>
      <w:r w:rsidR="001339E9">
        <w:rPr>
          <w:rFonts w:asciiTheme="minorHAnsi" w:eastAsia="Times New Roman" w:hAnsiTheme="minorHAnsi" w:cstheme="minorHAnsi"/>
        </w:rPr>
        <w:t>Ribble</w:t>
      </w:r>
      <w:proofErr w:type="spellEnd"/>
      <w:r w:rsidR="001339E9">
        <w:rPr>
          <w:rFonts w:asciiTheme="minorHAnsi" w:eastAsia="Times New Roman" w:hAnsiTheme="minorHAnsi" w:cstheme="minorHAnsi"/>
        </w:rPr>
        <w:t xml:space="preserve"> Cycles</w:t>
      </w:r>
      <w:r w:rsidRPr="001339E9">
        <w:rPr>
          <w:rFonts w:asciiTheme="minorHAnsi" w:eastAsia="Times New Roman" w:hAnsiTheme="minorHAnsi" w:cstheme="minorHAnsi"/>
        </w:rPr>
        <w:t xml:space="preserve"> should hire local management that will have the responsibility of running the business in the country. This will help in reducing most of the problems related to culture and communication. Local management should be bilingual and could understand Company's directives in English and implement strategies to subordinates in the local language.</w:t>
      </w:r>
    </w:p>
    <w:p w:rsidR="00615406" w:rsidRPr="002526A0" w:rsidRDefault="00615406" w:rsidP="001339E9">
      <w:pPr>
        <w:pStyle w:val="ListParagraph"/>
        <w:numPr>
          <w:ilvl w:val="0"/>
          <w:numId w:val="2"/>
        </w:numPr>
        <w:spacing w:line="360" w:lineRule="auto"/>
        <w:jc w:val="both"/>
        <w:rPr>
          <w:rFonts w:ascii="Times New Roman" w:eastAsia="Times New Roman" w:hAnsi="Times New Roman"/>
          <w:sz w:val="24"/>
          <w:szCs w:val="24"/>
        </w:rPr>
      </w:pPr>
      <w:r w:rsidRPr="001339E9">
        <w:rPr>
          <w:rFonts w:asciiTheme="minorHAnsi" w:eastAsia="Times New Roman" w:hAnsiTheme="minorHAnsi" w:cstheme="minorHAnsi"/>
          <w:b/>
          <w:i/>
        </w:rPr>
        <w:t>Using local language as a mode of communication</w:t>
      </w:r>
      <w:r w:rsidR="001339E9">
        <w:rPr>
          <w:rFonts w:asciiTheme="minorHAnsi" w:eastAsia="Times New Roman" w:hAnsiTheme="minorHAnsi" w:cstheme="minorHAnsi"/>
          <w:b/>
          <w:i/>
        </w:rPr>
        <w:t>.</w:t>
      </w:r>
      <w:r w:rsidRPr="001339E9">
        <w:rPr>
          <w:rFonts w:asciiTheme="minorHAnsi" w:eastAsia="Times New Roman" w:hAnsiTheme="minorHAnsi" w:cstheme="minorHAnsi"/>
        </w:rPr>
        <w:t xml:space="preserve"> The company should use the Portuguese language as a mode of communication in its new market. This will help the company in better marketing the product and develop a good working environment in the workplace. The use of the local language will also help the employees in working in the production site in a better way as they will be </w:t>
      </w:r>
      <w:r w:rsidRPr="002526A0">
        <w:rPr>
          <w:rFonts w:asciiTheme="minorHAnsi" w:eastAsia="Times New Roman" w:hAnsiTheme="minorHAnsi" w:cstheme="minorHAnsi"/>
        </w:rPr>
        <w:t>able to understand all the directives and plans from the management (</w:t>
      </w:r>
      <w:proofErr w:type="spellStart"/>
      <w:r w:rsidRPr="002526A0">
        <w:rPr>
          <w:rFonts w:asciiTheme="minorHAnsi" w:eastAsia="Times New Roman" w:hAnsiTheme="minorHAnsi" w:cstheme="minorHAnsi"/>
        </w:rPr>
        <w:t>Waight</w:t>
      </w:r>
      <w:proofErr w:type="spellEnd"/>
      <w:r w:rsidRPr="002526A0">
        <w:rPr>
          <w:rFonts w:asciiTheme="minorHAnsi" w:eastAsia="Times New Roman" w:hAnsiTheme="minorHAnsi" w:cstheme="minorHAnsi"/>
        </w:rPr>
        <w:t xml:space="preserve"> </w:t>
      </w:r>
      <w:r w:rsidRPr="002526A0">
        <w:rPr>
          <w:rFonts w:asciiTheme="minorHAnsi" w:eastAsia="Times New Roman" w:hAnsiTheme="minorHAnsi" w:cstheme="minorHAnsi"/>
          <w:i/>
        </w:rPr>
        <w:t>et al</w:t>
      </w:r>
      <w:r w:rsidRPr="002526A0">
        <w:rPr>
          <w:rFonts w:asciiTheme="minorHAnsi" w:eastAsia="Times New Roman" w:hAnsiTheme="minorHAnsi" w:cstheme="minorHAnsi"/>
        </w:rPr>
        <w:t>., 2022).</w:t>
      </w:r>
    </w:p>
    <w:p w:rsidR="001339E9" w:rsidRDefault="001339E9" w:rsidP="001339E9">
      <w:pPr>
        <w:spacing w:line="360" w:lineRule="auto"/>
        <w:jc w:val="both"/>
        <w:rPr>
          <w:rFonts w:ascii="Times New Roman" w:eastAsia="Times New Roman" w:hAnsi="Times New Roman"/>
          <w:sz w:val="24"/>
          <w:szCs w:val="24"/>
        </w:rPr>
      </w:pPr>
    </w:p>
    <w:p w:rsidR="001339E9" w:rsidRDefault="001339E9" w:rsidP="001339E9">
      <w:pPr>
        <w:spacing w:line="360" w:lineRule="auto"/>
        <w:jc w:val="both"/>
        <w:rPr>
          <w:rFonts w:ascii="Times New Roman" w:eastAsia="Times New Roman" w:hAnsi="Times New Roman"/>
          <w:sz w:val="24"/>
          <w:szCs w:val="24"/>
        </w:rPr>
      </w:pPr>
    </w:p>
    <w:p w:rsidR="001339E9" w:rsidRDefault="001339E9" w:rsidP="001339E9">
      <w:pPr>
        <w:spacing w:line="360" w:lineRule="auto"/>
        <w:jc w:val="both"/>
        <w:rPr>
          <w:rFonts w:ascii="Times New Roman" w:eastAsia="Times New Roman" w:hAnsi="Times New Roman"/>
          <w:sz w:val="24"/>
          <w:szCs w:val="24"/>
        </w:rPr>
      </w:pPr>
    </w:p>
    <w:p w:rsidR="001339E9" w:rsidRDefault="001339E9" w:rsidP="001339E9">
      <w:pPr>
        <w:spacing w:line="360" w:lineRule="auto"/>
        <w:jc w:val="both"/>
        <w:rPr>
          <w:rFonts w:ascii="Times New Roman" w:eastAsia="Times New Roman" w:hAnsi="Times New Roman"/>
          <w:sz w:val="24"/>
          <w:szCs w:val="24"/>
        </w:rPr>
      </w:pPr>
    </w:p>
    <w:p w:rsidR="001339E9" w:rsidRDefault="001339E9" w:rsidP="001339E9">
      <w:pPr>
        <w:spacing w:line="360" w:lineRule="auto"/>
        <w:jc w:val="both"/>
        <w:rPr>
          <w:rFonts w:ascii="Times New Roman" w:eastAsia="Times New Roman" w:hAnsi="Times New Roman"/>
          <w:sz w:val="24"/>
          <w:szCs w:val="24"/>
        </w:rPr>
      </w:pPr>
    </w:p>
    <w:p w:rsidR="001339E9" w:rsidRDefault="001339E9" w:rsidP="001339E9">
      <w:pPr>
        <w:spacing w:line="360" w:lineRule="auto"/>
        <w:jc w:val="both"/>
        <w:rPr>
          <w:rFonts w:ascii="Times New Roman" w:eastAsia="Times New Roman" w:hAnsi="Times New Roman"/>
          <w:sz w:val="24"/>
          <w:szCs w:val="24"/>
        </w:rPr>
      </w:pPr>
    </w:p>
    <w:p w:rsidR="001339E9" w:rsidRDefault="001339E9" w:rsidP="001339E9">
      <w:pPr>
        <w:spacing w:line="360" w:lineRule="auto"/>
        <w:jc w:val="both"/>
        <w:rPr>
          <w:rFonts w:ascii="Times New Roman" w:eastAsia="Times New Roman" w:hAnsi="Times New Roman"/>
          <w:sz w:val="24"/>
          <w:szCs w:val="24"/>
        </w:rPr>
      </w:pPr>
    </w:p>
    <w:p w:rsidR="001339E9" w:rsidRDefault="001339E9" w:rsidP="001339E9">
      <w:pPr>
        <w:spacing w:line="360" w:lineRule="auto"/>
        <w:jc w:val="both"/>
        <w:rPr>
          <w:rFonts w:ascii="Times New Roman" w:eastAsia="Times New Roman" w:hAnsi="Times New Roman"/>
          <w:sz w:val="24"/>
          <w:szCs w:val="24"/>
        </w:rPr>
      </w:pPr>
    </w:p>
    <w:p w:rsidR="001339E9" w:rsidRDefault="001339E9" w:rsidP="001339E9">
      <w:pPr>
        <w:spacing w:line="360" w:lineRule="auto"/>
        <w:jc w:val="both"/>
        <w:rPr>
          <w:rFonts w:ascii="Times New Roman" w:eastAsia="Times New Roman" w:hAnsi="Times New Roman"/>
          <w:sz w:val="24"/>
          <w:szCs w:val="24"/>
        </w:rPr>
      </w:pPr>
    </w:p>
    <w:p w:rsidR="001339E9" w:rsidRDefault="001339E9" w:rsidP="001339E9">
      <w:pPr>
        <w:spacing w:line="360" w:lineRule="auto"/>
        <w:jc w:val="both"/>
        <w:rPr>
          <w:rFonts w:ascii="Times New Roman" w:eastAsia="Times New Roman" w:hAnsi="Times New Roman"/>
          <w:sz w:val="24"/>
          <w:szCs w:val="24"/>
        </w:rPr>
      </w:pPr>
    </w:p>
    <w:p w:rsidR="001339E9" w:rsidRDefault="001339E9" w:rsidP="001339E9">
      <w:pPr>
        <w:spacing w:line="360" w:lineRule="auto"/>
        <w:jc w:val="both"/>
        <w:rPr>
          <w:rFonts w:ascii="Times New Roman" w:eastAsia="Times New Roman" w:hAnsi="Times New Roman"/>
          <w:sz w:val="24"/>
          <w:szCs w:val="24"/>
        </w:rPr>
      </w:pPr>
    </w:p>
    <w:p w:rsidR="001339E9" w:rsidRDefault="001339E9" w:rsidP="001339E9">
      <w:pPr>
        <w:spacing w:line="360" w:lineRule="auto"/>
        <w:jc w:val="both"/>
        <w:rPr>
          <w:rFonts w:ascii="Times New Roman" w:eastAsia="Times New Roman" w:hAnsi="Times New Roman"/>
          <w:sz w:val="24"/>
          <w:szCs w:val="24"/>
        </w:rPr>
      </w:pPr>
    </w:p>
    <w:p w:rsidR="001339E9" w:rsidRDefault="001339E9" w:rsidP="001339E9">
      <w:pPr>
        <w:spacing w:line="360" w:lineRule="auto"/>
        <w:jc w:val="both"/>
        <w:rPr>
          <w:rFonts w:ascii="Times New Roman" w:eastAsia="Times New Roman" w:hAnsi="Times New Roman"/>
          <w:sz w:val="24"/>
          <w:szCs w:val="24"/>
        </w:rPr>
      </w:pPr>
    </w:p>
    <w:p w:rsidR="001339E9" w:rsidRDefault="001339E9" w:rsidP="001339E9">
      <w:pPr>
        <w:spacing w:line="360" w:lineRule="auto"/>
        <w:jc w:val="both"/>
        <w:rPr>
          <w:rFonts w:ascii="Times New Roman" w:eastAsia="Times New Roman" w:hAnsi="Times New Roman"/>
          <w:sz w:val="24"/>
          <w:szCs w:val="24"/>
        </w:rPr>
      </w:pPr>
    </w:p>
    <w:p w:rsidR="001339E9" w:rsidRDefault="001339E9" w:rsidP="001339E9">
      <w:pPr>
        <w:spacing w:line="360" w:lineRule="auto"/>
        <w:jc w:val="both"/>
        <w:rPr>
          <w:rFonts w:ascii="Times New Roman" w:eastAsia="Times New Roman" w:hAnsi="Times New Roman"/>
          <w:sz w:val="24"/>
          <w:szCs w:val="24"/>
        </w:rPr>
      </w:pPr>
    </w:p>
    <w:p w:rsidR="001339E9" w:rsidRPr="00C3654F" w:rsidRDefault="001339E9" w:rsidP="001339E9">
      <w:pPr>
        <w:spacing w:line="360" w:lineRule="auto"/>
        <w:jc w:val="both"/>
        <w:rPr>
          <w:rFonts w:asciiTheme="minorHAnsi" w:eastAsia="Times New Roman" w:hAnsiTheme="minorHAnsi" w:cstheme="minorHAnsi"/>
          <w:b/>
          <w:sz w:val="24"/>
          <w:szCs w:val="24"/>
        </w:rPr>
      </w:pPr>
      <w:r w:rsidRPr="00C3654F">
        <w:rPr>
          <w:rFonts w:asciiTheme="minorHAnsi" w:eastAsia="Times New Roman" w:hAnsiTheme="minorHAnsi" w:cstheme="minorHAnsi"/>
          <w:b/>
          <w:sz w:val="24"/>
          <w:szCs w:val="24"/>
        </w:rPr>
        <w:lastRenderedPageBreak/>
        <w:t>Conclusion</w:t>
      </w:r>
    </w:p>
    <w:p w:rsidR="00615406" w:rsidRPr="00C3654F" w:rsidRDefault="00615406" w:rsidP="00615406">
      <w:pPr>
        <w:spacing w:line="360" w:lineRule="auto"/>
        <w:jc w:val="both"/>
        <w:rPr>
          <w:rFonts w:asciiTheme="minorHAnsi" w:eastAsia="Times New Roman" w:hAnsiTheme="minorHAnsi" w:cstheme="minorHAnsi"/>
        </w:rPr>
      </w:pPr>
      <w:bookmarkStart w:id="1" w:name="_3dy6vkm" w:colFirst="0" w:colLast="0"/>
      <w:bookmarkEnd w:id="1"/>
      <w:r w:rsidRPr="00C3654F">
        <w:rPr>
          <w:rFonts w:asciiTheme="minorHAnsi" w:eastAsia="Times New Roman" w:hAnsiTheme="minorHAnsi" w:cstheme="minorHAnsi"/>
        </w:rPr>
        <w:t xml:space="preserve">It can be concluded that culture plays an important role in international business communication. </w:t>
      </w:r>
      <w:proofErr w:type="spellStart"/>
      <w:r w:rsidR="001339E9" w:rsidRPr="00C3654F">
        <w:rPr>
          <w:rFonts w:asciiTheme="minorHAnsi" w:eastAsia="Times New Roman" w:hAnsiTheme="minorHAnsi" w:cstheme="minorHAnsi"/>
        </w:rPr>
        <w:t>Ribble</w:t>
      </w:r>
      <w:proofErr w:type="spellEnd"/>
      <w:r w:rsidR="001339E9" w:rsidRPr="00C3654F">
        <w:rPr>
          <w:rFonts w:asciiTheme="minorHAnsi" w:eastAsia="Times New Roman" w:hAnsiTheme="minorHAnsi" w:cstheme="minorHAnsi"/>
        </w:rPr>
        <w:t xml:space="preserve"> Cycles</w:t>
      </w:r>
      <w:r w:rsidRPr="00C3654F">
        <w:rPr>
          <w:rFonts w:asciiTheme="minorHAnsi" w:eastAsia="Times New Roman" w:hAnsiTheme="minorHAnsi" w:cstheme="minorHAnsi"/>
        </w:rPr>
        <w:t xml:space="preserve"> needs to develop strategies to understand the culture of Brazil so that it can work effectively in the target market. Different theories were used to understand how the culture of Brazil could affect the business communication and operation of the </w:t>
      </w:r>
      <w:proofErr w:type="spellStart"/>
      <w:r w:rsidR="001339E9" w:rsidRPr="00C3654F">
        <w:rPr>
          <w:rFonts w:asciiTheme="minorHAnsi" w:eastAsia="Times New Roman" w:hAnsiTheme="minorHAnsi" w:cstheme="minorHAnsi"/>
        </w:rPr>
        <w:t>Ribble</w:t>
      </w:r>
      <w:proofErr w:type="spellEnd"/>
      <w:r w:rsidR="001339E9" w:rsidRPr="00C3654F">
        <w:rPr>
          <w:rFonts w:asciiTheme="minorHAnsi" w:eastAsia="Times New Roman" w:hAnsiTheme="minorHAnsi" w:cstheme="minorHAnsi"/>
        </w:rPr>
        <w:t xml:space="preserve"> Cycles</w:t>
      </w:r>
      <w:r w:rsidRPr="00C3654F">
        <w:rPr>
          <w:rFonts w:asciiTheme="minorHAnsi" w:eastAsia="Times New Roman" w:hAnsiTheme="minorHAnsi" w:cstheme="minorHAnsi"/>
        </w:rPr>
        <w:t>. The company needs to be culturally sensitive so that the employees and customers in Brazil can accept the company's offerings. Different recommendations were given for the company for the successful operation of the business in Brazil</w:t>
      </w:r>
      <w:r w:rsidR="001339E9" w:rsidRPr="00C3654F">
        <w:rPr>
          <w:rFonts w:asciiTheme="minorHAnsi" w:eastAsia="Times New Roman" w:hAnsiTheme="minorHAnsi" w:cstheme="minorHAnsi"/>
        </w:rPr>
        <w:t>.</w:t>
      </w:r>
    </w:p>
    <w:p w:rsidR="00615406" w:rsidRPr="00C3654F" w:rsidRDefault="00615406" w:rsidP="00615406">
      <w:pPr>
        <w:spacing w:line="360" w:lineRule="auto"/>
        <w:jc w:val="both"/>
        <w:rPr>
          <w:rFonts w:ascii="Times New Roman" w:eastAsia="Times New Roman" w:hAnsi="Times New Roman"/>
          <w:sz w:val="24"/>
          <w:szCs w:val="24"/>
        </w:rPr>
      </w:pPr>
    </w:p>
    <w:p w:rsidR="00615406" w:rsidRPr="00C3654F" w:rsidRDefault="00615406" w:rsidP="00615406">
      <w:pPr>
        <w:rPr>
          <w:rFonts w:ascii="Times New Roman" w:eastAsia="Times New Roman" w:hAnsi="Times New Roman"/>
          <w:b/>
          <w:sz w:val="24"/>
          <w:szCs w:val="24"/>
        </w:rPr>
      </w:pPr>
      <w:bookmarkStart w:id="2" w:name="_1t3h5sf" w:colFirst="0" w:colLast="0"/>
      <w:bookmarkStart w:id="3" w:name="_Toc108882646"/>
      <w:bookmarkEnd w:id="2"/>
      <w:r w:rsidRPr="00C3654F">
        <w:br w:type="page"/>
      </w:r>
    </w:p>
    <w:bookmarkEnd w:id="3"/>
    <w:p w:rsidR="001339E9" w:rsidRPr="00C3654F" w:rsidRDefault="001339E9" w:rsidP="00615406">
      <w:pPr>
        <w:spacing w:before="240" w:after="240" w:line="360" w:lineRule="auto"/>
        <w:jc w:val="both"/>
        <w:rPr>
          <w:rFonts w:asciiTheme="minorHAnsi" w:eastAsia="Times New Roman" w:hAnsiTheme="minorHAnsi" w:cstheme="minorHAnsi"/>
          <w:b/>
          <w:sz w:val="24"/>
          <w:szCs w:val="24"/>
        </w:rPr>
      </w:pPr>
      <w:r w:rsidRPr="00C3654F">
        <w:rPr>
          <w:rFonts w:asciiTheme="minorHAnsi" w:eastAsia="Times New Roman" w:hAnsiTheme="minorHAnsi" w:cstheme="minorHAnsi"/>
          <w:b/>
          <w:sz w:val="24"/>
          <w:szCs w:val="24"/>
        </w:rPr>
        <w:lastRenderedPageBreak/>
        <w:t>References</w:t>
      </w:r>
    </w:p>
    <w:p w:rsidR="00615406" w:rsidRPr="00C3654F" w:rsidRDefault="00615406" w:rsidP="00615406">
      <w:pPr>
        <w:spacing w:before="240" w:after="240" w:line="360" w:lineRule="auto"/>
        <w:jc w:val="both"/>
        <w:rPr>
          <w:rFonts w:asciiTheme="minorHAnsi" w:eastAsia="Times New Roman" w:hAnsiTheme="minorHAnsi" w:cstheme="minorHAnsi"/>
        </w:rPr>
      </w:pPr>
      <w:r w:rsidRPr="00C3654F">
        <w:rPr>
          <w:rFonts w:asciiTheme="minorHAnsi" w:eastAsia="Times New Roman" w:hAnsiTheme="minorHAnsi" w:cstheme="minorHAnsi"/>
          <w:b/>
        </w:rPr>
        <w:t>Almeida L., Rocha T.V. and Ribeiro da Fonseca M., 2019</w:t>
      </w:r>
      <w:r w:rsidRPr="00C3654F">
        <w:rPr>
          <w:rFonts w:asciiTheme="minorHAnsi" w:eastAsia="Times New Roman" w:hAnsiTheme="minorHAnsi" w:cstheme="minorHAnsi"/>
        </w:rPr>
        <w:t xml:space="preserve">. </w:t>
      </w:r>
      <w:r w:rsidRPr="00C3654F">
        <w:rPr>
          <w:rFonts w:asciiTheme="minorHAnsi" w:eastAsia="Times New Roman" w:hAnsiTheme="minorHAnsi" w:cstheme="minorHAnsi"/>
          <w:i/>
        </w:rPr>
        <w:t>Corporate communication actions in response to crises: Empirical evidence in food fraud in Brazil</w:t>
      </w:r>
      <w:r w:rsidRPr="00C3654F">
        <w:rPr>
          <w:rFonts w:asciiTheme="minorHAnsi" w:eastAsia="Times New Roman" w:hAnsiTheme="minorHAnsi" w:cstheme="minorHAnsi"/>
        </w:rPr>
        <w:t>. Available at SSRN 3756006.</w:t>
      </w:r>
    </w:p>
    <w:p w:rsidR="00615406" w:rsidRPr="00C3654F" w:rsidRDefault="00615406" w:rsidP="00615406">
      <w:pPr>
        <w:spacing w:before="240" w:after="240" w:line="360" w:lineRule="auto"/>
        <w:jc w:val="both"/>
        <w:rPr>
          <w:rFonts w:asciiTheme="minorHAnsi" w:eastAsia="Times New Roman" w:hAnsiTheme="minorHAnsi" w:cstheme="minorHAnsi"/>
        </w:rPr>
      </w:pPr>
      <w:r w:rsidRPr="00C3654F">
        <w:rPr>
          <w:rFonts w:asciiTheme="minorHAnsi" w:eastAsia="Times New Roman" w:hAnsiTheme="minorHAnsi" w:cstheme="minorHAnsi"/>
          <w:b/>
        </w:rPr>
        <w:t xml:space="preserve">Bauman A.A. and </w:t>
      </w:r>
      <w:proofErr w:type="spellStart"/>
      <w:r w:rsidRPr="00C3654F">
        <w:rPr>
          <w:rFonts w:asciiTheme="minorHAnsi" w:eastAsia="Times New Roman" w:hAnsiTheme="minorHAnsi" w:cstheme="minorHAnsi"/>
          <w:b/>
        </w:rPr>
        <w:t>Shcherbina</w:t>
      </w:r>
      <w:proofErr w:type="spellEnd"/>
      <w:r w:rsidRPr="00C3654F">
        <w:rPr>
          <w:rFonts w:asciiTheme="minorHAnsi" w:eastAsia="Times New Roman" w:hAnsiTheme="minorHAnsi" w:cstheme="minorHAnsi"/>
          <w:b/>
        </w:rPr>
        <w:t xml:space="preserve"> N.V., 2018</w:t>
      </w:r>
      <w:r w:rsidRPr="00C3654F">
        <w:rPr>
          <w:rFonts w:asciiTheme="minorHAnsi" w:eastAsia="Times New Roman" w:hAnsiTheme="minorHAnsi" w:cstheme="minorHAnsi"/>
        </w:rPr>
        <w:t xml:space="preserve">. </w:t>
      </w:r>
      <w:r w:rsidRPr="00C3654F">
        <w:rPr>
          <w:rFonts w:asciiTheme="minorHAnsi" w:eastAsia="Times New Roman" w:hAnsiTheme="minorHAnsi" w:cstheme="minorHAnsi"/>
          <w:i/>
        </w:rPr>
        <w:t>Millennials, technology, and cross-cultural communication.</w:t>
      </w:r>
      <w:r w:rsidRPr="00C3654F">
        <w:rPr>
          <w:rFonts w:asciiTheme="minorHAnsi" w:eastAsia="Times New Roman" w:hAnsiTheme="minorHAnsi" w:cstheme="minorHAnsi"/>
        </w:rPr>
        <w:t xml:space="preserve"> Journal of Higher Education Theory and Practice</w:t>
      </w:r>
      <w:r w:rsidR="00C3654F">
        <w:rPr>
          <w:rFonts w:asciiTheme="minorHAnsi" w:eastAsia="Times New Roman" w:hAnsiTheme="minorHAnsi" w:cstheme="minorHAnsi"/>
        </w:rPr>
        <w:t xml:space="preserve">, </w:t>
      </w:r>
      <w:r w:rsidRPr="00C3654F">
        <w:rPr>
          <w:rFonts w:asciiTheme="minorHAnsi" w:eastAsia="Times New Roman" w:hAnsiTheme="minorHAnsi" w:cstheme="minorHAnsi"/>
        </w:rPr>
        <w:t>18(3), pp.75-85.</w:t>
      </w:r>
    </w:p>
    <w:p w:rsidR="00615406" w:rsidRPr="00C3654F" w:rsidRDefault="00615406" w:rsidP="00615406">
      <w:pPr>
        <w:spacing w:before="240" w:after="240" w:line="360" w:lineRule="auto"/>
        <w:jc w:val="both"/>
        <w:rPr>
          <w:rFonts w:asciiTheme="minorHAnsi" w:eastAsia="Times New Roman" w:hAnsiTheme="minorHAnsi" w:cstheme="minorHAnsi"/>
        </w:rPr>
      </w:pPr>
      <w:proofErr w:type="spellStart"/>
      <w:r w:rsidRPr="00C3654F">
        <w:rPr>
          <w:rFonts w:asciiTheme="minorHAnsi" w:eastAsia="Times New Roman" w:hAnsiTheme="minorHAnsi" w:cstheme="minorHAnsi"/>
          <w:b/>
        </w:rPr>
        <w:t>Czinkota</w:t>
      </w:r>
      <w:proofErr w:type="spellEnd"/>
      <w:r w:rsidRPr="00C3654F">
        <w:rPr>
          <w:rFonts w:asciiTheme="minorHAnsi" w:eastAsia="Times New Roman" w:hAnsiTheme="minorHAnsi" w:cstheme="minorHAnsi"/>
          <w:b/>
        </w:rPr>
        <w:t xml:space="preserve"> M., Khan Z. and Knight G., 2021</w:t>
      </w:r>
      <w:r w:rsidRPr="00C3654F">
        <w:rPr>
          <w:rFonts w:asciiTheme="minorHAnsi" w:eastAsia="Times New Roman" w:hAnsiTheme="minorHAnsi" w:cstheme="minorHAnsi"/>
        </w:rPr>
        <w:t xml:space="preserve">. </w:t>
      </w:r>
      <w:r w:rsidRPr="00C3654F">
        <w:rPr>
          <w:rFonts w:asciiTheme="minorHAnsi" w:eastAsia="Times New Roman" w:hAnsiTheme="minorHAnsi" w:cstheme="minorHAnsi"/>
          <w:i/>
        </w:rPr>
        <w:t>International business and the migrant-owned enterprise</w:t>
      </w:r>
      <w:r w:rsidRPr="00C3654F">
        <w:rPr>
          <w:rFonts w:asciiTheme="minorHAnsi" w:eastAsia="Times New Roman" w:hAnsiTheme="minorHAnsi" w:cstheme="minorHAnsi"/>
        </w:rPr>
        <w:t>. Journal of Business Research, 122, pp.657-669.</w:t>
      </w:r>
    </w:p>
    <w:p w:rsidR="00615406" w:rsidRPr="00C3654F" w:rsidRDefault="00615406" w:rsidP="00615406">
      <w:pPr>
        <w:spacing w:before="240" w:after="240" w:line="360" w:lineRule="auto"/>
        <w:jc w:val="both"/>
        <w:rPr>
          <w:rFonts w:asciiTheme="minorHAnsi" w:eastAsia="Times New Roman" w:hAnsiTheme="minorHAnsi" w:cstheme="minorHAnsi"/>
        </w:rPr>
      </w:pPr>
      <w:r w:rsidRPr="00C3654F">
        <w:rPr>
          <w:rFonts w:asciiTheme="minorHAnsi" w:eastAsia="Times New Roman" w:hAnsiTheme="minorHAnsi" w:cstheme="minorHAnsi"/>
          <w:b/>
        </w:rPr>
        <w:t>Gomez-Trujillo A.M. and Gonzalez-Perez M.A., 2020</w:t>
      </w:r>
      <w:r w:rsidRPr="00C3654F">
        <w:rPr>
          <w:rFonts w:asciiTheme="minorHAnsi" w:eastAsia="Times New Roman" w:hAnsiTheme="minorHAnsi" w:cstheme="minorHAnsi"/>
        </w:rPr>
        <w:t xml:space="preserve">. </w:t>
      </w:r>
      <w:r w:rsidRPr="00C3654F">
        <w:rPr>
          <w:rFonts w:asciiTheme="minorHAnsi" w:eastAsia="Times New Roman" w:hAnsiTheme="minorHAnsi" w:cstheme="minorHAnsi"/>
          <w:i/>
        </w:rPr>
        <w:t>What do we know about organizational sustainability and international business?</w:t>
      </w:r>
      <w:r w:rsidRPr="00C3654F">
        <w:rPr>
          <w:rFonts w:asciiTheme="minorHAnsi" w:eastAsia="Times New Roman" w:hAnsiTheme="minorHAnsi" w:cstheme="minorHAnsi"/>
        </w:rPr>
        <w:t xml:space="preserve"> Management of Environmental Quality: An International Journal.</w:t>
      </w:r>
    </w:p>
    <w:p w:rsidR="00615406" w:rsidRPr="00C3654F" w:rsidRDefault="00615406" w:rsidP="00615406">
      <w:pPr>
        <w:spacing w:before="240" w:after="240" w:line="360" w:lineRule="auto"/>
        <w:jc w:val="both"/>
        <w:rPr>
          <w:rFonts w:asciiTheme="minorHAnsi" w:eastAsia="Times New Roman" w:hAnsiTheme="minorHAnsi" w:cstheme="minorHAnsi"/>
        </w:rPr>
      </w:pPr>
      <w:proofErr w:type="spellStart"/>
      <w:r w:rsidRPr="00C3654F">
        <w:rPr>
          <w:rFonts w:asciiTheme="minorHAnsi" w:eastAsia="Times New Roman" w:hAnsiTheme="minorHAnsi" w:cstheme="minorHAnsi"/>
          <w:b/>
        </w:rPr>
        <w:t>Hermans</w:t>
      </w:r>
      <w:proofErr w:type="spellEnd"/>
      <w:r w:rsidRPr="00C3654F">
        <w:rPr>
          <w:rFonts w:asciiTheme="minorHAnsi" w:eastAsia="Times New Roman" w:hAnsiTheme="minorHAnsi" w:cstheme="minorHAnsi"/>
          <w:b/>
        </w:rPr>
        <w:t xml:space="preserve"> M. and Reye, A.B., 2020</w:t>
      </w:r>
      <w:r w:rsidRPr="00C3654F">
        <w:rPr>
          <w:rFonts w:asciiTheme="minorHAnsi" w:eastAsia="Times New Roman" w:hAnsiTheme="minorHAnsi" w:cstheme="minorHAnsi"/>
        </w:rPr>
        <w:t xml:space="preserve">. </w:t>
      </w:r>
      <w:r w:rsidRPr="00C3654F">
        <w:rPr>
          <w:rFonts w:asciiTheme="minorHAnsi" w:eastAsia="Times New Roman" w:hAnsiTheme="minorHAnsi" w:cstheme="minorHAnsi"/>
          <w:i/>
        </w:rPr>
        <w:t>A value creation perspective on international business in Latin America: directions for differentiation between emerging market multinationals</w:t>
      </w:r>
      <w:r w:rsidRPr="00C3654F">
        <w:rPr>
          <w:rFonts w:asciiTheme="minorHAnsi" w:eastAsia="Times New Roman" w:hAnsiTheme="minorHAnsi" w:cstheme="minorHAnsi"/>
        </w:rPr>
        <w:t>. Multinational Business Review, 28(2), pp.157-175.</w:t>
      </w:r>
    </w:p>
    <w:p w:rsidR="00615406" w:rsidRPr="00C3654F" w:rsidRDefault="00615406" w:rsidP="00615406">
      <w:pPr>
        <w:spacing w:line="360" w:lineRule="auto"/>
        <w:jc w:val="both"/>
        <w:rPr>
          <w:rFonts w:asciiTheme="minorHAnsi" w:eastAsia="Times New Roman" w:hAnsiTheme="minorHAnsi" w:cstheme="minorHAnsi"/>
        </w:rPr>
      </w:pPr>
      <w:r w:rsidRPr="00C3654F">
        <w:rPr>
          <w:rFonts w:asciiTheme="minorHAnsi" w:eastAsia="Times New Roman" w:hAnsiTheme="minorHAnsi" w:cstheme="minorHAnsi"/>
          <w:b/>
        </w:rPr>
        <w:t>Hofstede-insight.com</w:t>
      </w:r>
      <w:r w:rsidR="00C3654F" w:rsidRPr="00C3654F">
        <w:rPr>
          <w:rFonts w:asciiTheme="minorHAnsi" w:eastAsia="Times New Roman" w:hAnsiTheme="minorHAnsi" w:cstheme="minorHAnsi"/>
          <w:b/>
        </w:rPr>
        <w:t>,</w:t>
      </w:r>
      <w:r w:rsidRPr="00C3654F">
        <w:rPr>
          <w:rFonts w:asciiTheme="minorHAnsi" w:eastAsia="Times New Roman" w:hAnsiTheme="minorHAnsi" w:cstheme="minorHAnsi"/>
          <w:b/>
        </w:rPr>
        <w:t xml:space="preserve"> 2022</w:t>
      </w:r>
      <w:r w:rsidR="00C3654F">
        <w:rPr>
          <w:rFonts w:asciiTheme="minorHAnsi" w:eastAsia="Times New Roman" w:hAnsiTheme="minorHAnsi" w:cstheme="minorHAnsi"/>
        </w:rPr>
        <w:t xml:space="preserve">. </w:t>
      </w:r>
      <w:r w:rsidRPr="00C3654F">
        <w:rPr>
          <w:rFonts w:asciiTheme="minorHAnsi" w:eastAsia="Times New Roman" w:hAnsiTheme="minorHAnsi" w:cstheme="minorHAnsi"/>
        </w:rPr>
        <w:t>Available at:</w:t>
      </w:r>
      <w:r w:rsidR="00C3654F">
        <w:rPr>
          <w:rFonts w:asciiTheme="minorHAnsi" w:eastAsia="Times New Roman" w:hAnsiTheme="minorHAnsi" w:cstheme="minorHAnsi"/>
        </w:rPr>
        <w:t xml:space="preserve"> </w:t>
      </w:r>
      <w:r w:rsidRPr="00C3654F">
        <w:rPr>
          <w:rFonts w:asciiTheme="minorHAnsi" w:eastAsia="Times New Roman" w:hAnsiTheme="minorHAnsi" w:cstheme="minorHAnsi"/>
          <w:u w:val="single"/>
        </w:rPr>
        <w:t>http</w:t>
      </w:r>
      <w:r w:rsidR="00C3654F">
        <w:rPr>
          <w:rFonts w:asciiTheme="minorHAnsi" w:eastAsia="Times New Roman" w:hAnsiTheme="minorHAnsi" w:cstheme="minorHAnsi"/>
          <w:u w:val="single"/>
        </w:rPr>
        <w:t>s</w:t>
      </w:r>
      <w:r w:rsidRPr="00C3654F">
        <w:rPr>
          <w:rFonts w:asciiTheme="minorHAnsi" w:eastAsia="Times New Roman" w:hAnsiTheme="minorHAnsi" w:cstheme="minorHAnsi"/>
          <w:u w:val="single"/>
        </w:rPr>
        <w:t>://www.hofstede-insights.com/country/brazil/</w:t>
      </w:r>
      <w:r w:rsidRPr="00C3654F">
        <w:rPr>
          <w:rFonts w:asciiTheme="minorHAnsi" w:eastAsia="Times New Roman" w:hAnsiTheme="minorHAnsi" w:cstheme="minorHAnsi"/>
        </w:rPr>
        <w:t xml:space="preserve"> [a</w:t>
      </w:r>
      <w:r w:rsidR="00C3654F">
        <w:rPr>
          <w:rFonts w:asciiTheme="minorHAnsi" w:eastAsia="Times New Roman" w:hAnsiTheme="minorHAnsi" w:cstheme="minorHAnsi"/>
        </w:rPr>
        <w:t>cc</w:t>
      </w:r>
      <w:r w:rsidRPr="00C3654F">
        <w:rPr>
          <w:rFonts w:asciiTheme="minorHAnsi" w:eastAsia="Times New Roman" w:hAnsiTheme="minorHAnsi" w:cstheme="minorHAnsi"/>
        </w:rPr>
        <w:t>essed on 15 July 2022]</w:t>
      </w:r>
      <w:r w:rsidR="00C3654F">
        <w:rPr>
          <w:rFonts w:asciiTheme="minorHAnsi" w:eastAsia="Times New Roman" w:hAnsiTheme="minorHAnsi" w:cstheme="minorHAnsi"/>
        </w:rPr>
        <w:t>.</w:t>
      </w:r>
    </w:p>
    <w:p w:rsidR="00615406" w:rsidRPr="002526A0" w:rsidRDefault="00615406" w:rsidP="00615406">
      <w:pPr>
        <w:spacing w:before="240" w:after="240" w:line="360" w:lineRule="auto"/>
        <w:jc w:val="both"/>
        <w:rPr>
          <w:rFonts w:asciiTheme="minorHAnsi" w:eastAsia="Times New Roman" w:hAnsiTheme="minorHAnsi" w:cstheme="minorHAnsi"/>
        </w:rPr>
      </w:pPr>
      <w:proofErr w:type="spellStart"/>
      <w:r w:rsidRPr="00C3654F">
        <w:rPr>
          <w:rFonts w:asciiTheme="minorHAnsi" w:eastAsia="Times New Roman" w:hAnsiTheme="minorHAnsi" w:cstheme="minorHAnsi"/>
          <w:b/>
        </w:rPr>
        <w:t>Kalogiannidis</w:t>
      </w:r>
      <w:proofErr w:type="spellEnd"/>
      <w:r w:rsidRPr="00C3654F">
        <w:rPr>
          <w:rFonts w:asciiTheme="minorHAnsi" w:eastAsia="Times New Roman" w:hAnsiTheme="minorHAnsi" w:cstheme="minorHAnsi"/>
          <w:b/>
        </w:rPr>
        <w:t xml:space="preserve"> S., 2020</w:t>
      </w:r>
      <w:r w:rsidRPr="00C3654F">
        <w:rPr>
          <w:rFonts w:asciiTheme="minorHAnsi" w:eastAsia="Times New Roman" w:hAnsiTheme="minorHAnsi" w:cstheme="minorHAnsi"/>
        </w:rPr>
        <w:t xml:space="preserve">. </w:t>
      </w:r>
      <w:r w:rsidRPr="002526A0">
        <w:rPr>
          <w:rFonts w:asciiTheme="minorHAnsi" w:eastAsia="Times New Roman" w:hAnsiTheme="minorHAnsi" w:cstheme="minorHAnsi"/>
          <w:i/>
        </w:rPr>
        <w:t>Impact of effective business communication on employee performance</w:t>
      </w:r>
      <w:r w:rsidRPr="00C3654F">
        <w:rPr>
          <w:rFonts w:asciiTheme="minorHAnsi" w:eastAsia="Times New Roman" w:hAnsiTheme="minorHAnsi" w:cstheme="minorHAnsi"/>
        </w:rPr>
        <w:t xml:space="preserve">. </w:t>
      </w:r>
      <w:r w:rsidRPr="002526A0">
        <w:rPr>
          <w:rFonts w:asciiTheme="minorHAnsi" w:eastAsia="Times New Roman" w:hAnsiTheme="minorHAnsi" w:cstheme="minorHAnsi"/>
        </w:rPr>
        <w:t>European Journal of Business and Management Research, 5(6).</w:t>
      </w:r>
    </w:p>
    <w:p w:rsidR="00615406" w:rsidRPr="002526A0" w:rsidRDefault="00615406" w:rsidP="00615406">
      <w:pPr>
        <w:spacing w:before="240" w:after="240" w:line="360" w:lineRule="auto"/>
        <w:jc w:val="both"/>
        <w:rPr>
          <w:rFonts w:asciiTheme="minorHAnsi" w:eastAsia="Times New Roman" w:hAnsiTheme="minorHAnsi" w:cstheme="minorHAnsi"/>
        </w:rPr>
      </w:pPr>
      <w:proofErr w:type="spellStart"/>
      <w:r w:rsidRPr="002526A0">
        <w:rPr>
          <w:rFonts w:asciiTheme="minorHAnsi" w:eastAsia="Times New Roman" w:hAnsiTheme="minorHAnsi" w:cstheme="minorHAnsi"/>
          <w:b/>
        </w:rPr>
        <w:t>Malyuga</w:t>
      </w:r>
      <w:proofErr w:type="spellEnd"/>
      <w:r w:rsidRPr="002526A0">
        <w:rPr>
          <w:rFonts w:asciiTheme="minorHAnsi" w:eastAsia="Times New Roman" w:hAnsiTheme="minorHAnsi" w:cstheme="minorHAnsi"/>
          <w:b/>
        </w:rPr>
        <w:t xml:space="preserve"> E., </w:t>
      </w:r>
      <w:proofErr w:type="spellStart"/>
      <w:r w:rsidRPr="002526A0">
        <w:rPr>
          <w:rFonts w:asciiTheme="minorHAnsi" w:eastAsia="Times New Roman" w:hAnsiTheme="minorHAnsi" w:cstheme="minorHAnsi"/>
          <w:b/>
        </w:rPr>
        <w:t>Krouglov</w:t>
      </w:r>
      <w:proofErr w:type="spellEnd"/>
      <w:r w:rsidRPr="002526A0">
        <w:rPr>
          <w:rFonts w:asciiTheme="minorHAnsi" w:eastAsia="Times New Roman" w:hAnsiTheme="minorHAnsi" w:cstheme="minorHAnsi"/>
          <w:b/>
        </w:rPr>
        <w:t xml:space="preserve"> A.V. and Tomalin B., 2018</w:t>
      </w:r>
      <w:r w:rsidRPr="002526A0">
        <w:rPr>
          <w:rFonts w:asciiTheme="minorHAnsi" w:eastAsia="Times New Roman" w:hAnsiTheme="minorHAnsi" w:cstheme="minorHAnsi"/>
          <w:i/>
        </w:rPr>
        <w:t>. Linguo-cultural competence is a cornerstone of translators' performance in the domain of intercultural business communication</w:t>
      </w:r>
      <w:r w:rsidRPr="00C3654F">
        <w:rPr>
          <w:rFonts w:asciiTheme="minorHAnsi" w:eastAsia="Times New Roman" w:hAnsiTheme="minorHAnsi" w:cstheme="minorHAnsi"/>
        </w:rPr>
        <w:t xml:space="preserve">. </w:t>
      </w:r>
      <w:proofErr w:type="spellStart"/>
      <w:r w:rsidRPr="002526A0">
        <w:rPr>
          <w:rFonts w:asciiTheme="minorHAnsi" w:eastAsia="Times New Roman" w:hAnsiTheme="minorHAnsi" w:cstheme="minorHAnsi"/>
        </w:rPr>
        <w:t>XLinguae</w:t>
      </w:r>
      <w:proofErr w:type="spellEnd"/>
      <w:r w:rsidRPr="002526A0">
        <w:rPr>
          <w:rFonts w:asciiTheme="minorHAnsi" w:eastAsia="Times New Roman" w:hAnsiTheme="minorHAnsi" w:cstheme="minorHAnsi"/>
        </w:rPr>
        <w:t>, 11(2), pp.566-582.</w:t>
      </w:r>
    </w:p>
    <w:p w:rsidR="00615406" w:rsidRPr="002526A0" w:rsidRDefault="00615406" w:rsidP="00615406">
      <w:pPr>
        <w:spacing w:before="240" w:after="240" w:line="360" w:lineRule="auto"/>
        <w:jc w:val="both"/>
        <w:rPr>
          <w:rFonts w:asciiTheme="minorHAnsi" w:eastAsia="Times New Roman" w:hAnsiTheme="minorHAnsi" w:cstheme="minorHAnsi"/>
        </w:rPr>
      </w:pPr>
      <w:proofErr w:type="spellStart"/>
      <w:r w:rsidRPr="002526A0">
        <w:rPr>
          <w:rFonts w:asciiTheme="minorHAnsi" w:eastAsia="Times New Roman" w:hAnsiTheme="minorHAnsi" w:cstheme="minorHAnsi"/>
          <w:b/>
        </w:rPr>
        <w:t>Shenkar</w:t>
      </w:r>
      <w:proofErr w:type="spellEnd"/>
      <w:r w:rsidRPr="002526A0">
        <w:rPr>
          <w:rFonts w:asciiTheme="minorHAnsi" w:eastAsia="Times New Roman" w:hAnsiTheme="minorHAnsi" w:cstheme="minorHAnsi"/>
          <w:b/>
        </w:rPr>
        <w:t xml:space="preserve"> O., </w:t>
      </w:r>
      <w:proofErr w:type="spellStart"/>
      <w:r w:rsidRPr="002526A0">
        <w:rPr>
          <w:rFonts w:asciiTheme="minorHAnsi" w:eastAsia="Times New Roman" w:hAnsiTheme="minorHAnsi" w:cstheme="minorHAnsi"/>
          <w:b/>
        </w:rPr>
        <w:t>Tallma</w:t>
      </w:r>
      <w:proofErr w:type="spellEnd"/>
      <w:r w:rsidRPr="002526A0">
        <w:rPr>
          <w:rFonts w:asciiTheme="minorHAnsi" w:eastAsia="Times New Roman" w:hAnsiTheme="minorHAnsi" w:cstheme="minorHAnsi"/>
          <w:b/>
        </w:rPr>
        <w:t>, S.B., Wang H. and Wu</w:t>
      </w:r>
      <w:r w:rsidR="002526A0" w:rsidRPr="002526A0">
        <w:rPr>
          <w:rFonts w:asciiTheme="minorHAnsi" w:eastAsia="Times New Roman" w:hAnsiTheme="minorHAnsi" w:cstheme="minorHAnsi"/>
          <w:b/>
        </w:rPr>
        <w:t xml:space="preserve"> </w:t>
      </w:r>
      <w:r w:rsidRPr="002526A0">
        <w:rPr>
          <w:rFonts w:asciiTheme="minorHAnsi" w:eastAsia="Times New Roman" w:hAnsiTheme="minorHAnsi" w:cstheme="minorHAnsi"/>
          <w:b/>
        </w:rPr>
        <w:t>J., 2020</w:t>
      </w:r>
      <w:r w:rsidRPr="00C3654F">
        <w:rPr>
          <w:rFonts w:asciiTheme="minorHAnsi" w:eastAsia="Times New Roman" w:hAnsiTheme="minorHAnsi" w:cstheme="minorHAnsi"/>
        </w:rPr>
        <w:t xml:space="preserve">. </w:t>
      </w:r>
      <w:r w:rsidRPr="002526A0">
        <w:rPr>
          <w:rFonts w:asciiTheme="minorHAnsi" w:eastAsia="Times New Roman" w:hAnsiTheme="minorHAnsi" w:cstheme="minorHAnsi"/>
          <w:i/>
        </w:rPr>
        <w:t>National culture and international business: A path forward</w:t>
      </w:r>
      <w:r w:rsidRPr="00C3654F">
        <w:rPr>
          <w:rFonts w:asciiTheme="minorHAnsi" w:eastAsia="Times New Roman" w:hAnsiTheme="minorHAnsi" w:cstheme="minorHAnsi"/>
        </w:rPr>
        <w:t xml:space="preserve">. </w:t>
      </w:r>
      <w:r w:rsidRPr="002526A0">
        <w:rPr>
          <w:rFonts w:asciiTheme="minorHAnsi" w:eastAsia="Times New Roman" w:hAnsiTheme="minorHAnsi" w:cstheme="minorHAnsi"/>
        </w:rPr>
        <w:t>Journal of International Business Studies, pp.1-18.</w:t>
      </w:r>
    </w:p>
    <w:p w:rsidR="00615406" w:rsidRPr="00C3654F" w:rsidRDefault="00615406" w:rsidP="00615406">
      <w:pPr>
        <w:spacing w:before="240" w:after="240" w:line="360" w:lineRule="auto"/>
        <w:jc w:val="both"/>
        <w:rPr>
          <w:rFonts w:asciiTheme="minorHAnsi" w:eastAsia="Times New Roman" w:hAnsiTheme="minorHAnsi" w:cstheme="minorHAnsi"/>
        </w:rPr>
      </w:pPr>
      <w:proofErr w:type="spellStart"/>
      <w:r w:rsidRPr="002526A0">
        <w:rPr>
          <w:rFonts w:asciiTheme="minorHAnsi" w:eastAsia="Times New Roman" w:hAnsiTheme="minorHAnsi" w:cstheme="minorHAnsi"/>
          <w:b/>
        </w:rPr>
        <w:t>Takino</w:t>
      </w:r>
      <w:proofErr w:type="spellEnd"/>
      <w:r w:rsidRPr="002526A0">
        <w:rPr>
          <w:rFonts w:asciiTheme="minorHAnsi" w:eastAsia="Times New Roman" w:hAnsiTheme="minorHAnsi" w:cstheme="minorHAnsi"/>
          <w:b/>
        </w:rPr>
        <w:t xml:space="preserve"> M., 2020</w:t>
      </w:r>
      <w:r w:rsidRPr="00C3654F">
        <w:rPr>
          <w:rFonts w:asciiTheme="minorHAnsi" w:eastAsia="Times New Roman" w:hAnsiTheme="minorHAnsi" w:cstheme="minorHAnsi"/>
        </w:rPr>
        <w:t xml:space="preserve">. </w:t>
      </w:r>
      <w:r w:rsidRPr="002526A0">
        <w:rPr>
          <w:rFonts w:asciiTheme="minorHAnsi" w:eastAsia="Times New Roman" w:hAnsiTheme="minorHAnsi" w:cstheme="minorHAnsi"/>
          <w:i/>
        </w:rPr>
        <w:t xml:space="preserve">Power in international business communication and linguistic competence: </w:t>
      </w:r>
      <w:proofErr w:type="spellStart"/>
      <w:r w:rsidRPr="002526A0">
        <w:rPr>
          <w:rFonts w:asciiTheme="minorHAnsi" w:eastAsia="Times New Roman" w:hAnsiTheme="minorHAnsi" w:cstheme="minorHAnsi"/>
          <w:i/>
        </w:rPr>
        <w:t>Analyzing</w:t>
      </w:r>
      <w:proofErr w:type="spellEnd"/>
      <w:r w:rsidRPr="002526A0">
        <w:rPr>
          <w:rFonts w:asciiTheme="minorHAnsi" w:eastAsia="Times New Roman" w:hAnsiTheme="minorHAnsi" w:cstheme="minorHAnsi"/>
          <w:i/>
        </w:rPr>
        <w:t xml:space="preserve"> the experiences of </w:t>
      </w:r>
      <w:proofErr w:type="spellStart"/>
      <w:r w:rsidRPr="002526A0">
        <w:rPr>
          <w:rFonts w:asciiTheme="minorHAnsi" w:eastAsia="Times New Roman" w:hAnsiTheme="minorHAnsi" w:cstheme="minorHAnsi"/>
          <w:i/>
        </w:rPr>
        <w:t>nonnative</w:t>
      </w:r>
      <w:proofErr w:type="spellEnd"/>
      <w:r w:rsidRPr="002526A0">
        <w:rPr>
          <w:rFonts w:asciiTheme="minorHAnsi" w:eastAsia="Times New Roman" w:hAnsiTheme="minorHAnsi" w:cstheme="minorHAnsi"/>
          <w:i/>
        </w:rPr>
        <w:t xml:space="preserve"> business people who use English as a business lingua franca (BELF)</w:t>
      </w:r>
      <w:r w:rsidRPr="00C3654F">
        <w:rPr>
          <w:rFonts w:asciiTheme="minorHAnsi" w:eastAsia="Times New Roman" w:hAnsiTheme="minorHAnsi" w:cstheme="minorHAnsi"/>
        </w:rPr>
        <w:t xml:space="preserve">. </w:t>
      </w:r>
      <w:r w:rsidRPr="002526A0">
        <w:rPr>
          <w:rFonts w:asciiTheme="minorHAnsi" w:eastAsia="Times New Roman" w:hAnsiTheme="minorHAnsi" w:cstheme="minorHAnsi"/>
        </w:rPr>
        <w:t>International Journal of Business Communication, 57(4), pp.517-544</w:t>
      </w:r>
      <w:r w:rsidRPr="00C3654F">
        <w:rPr>
          <w:rFonts w:asciiTheme="minorHAnsi" w:eastAsia="Times New Roman" w:hAnsiTheme="minorHAnsi" w:cstheme="minorHAnsi"/>
        </w:rPr>
        <w:t>.</w:t>
      </w:r>
    </w:p>
    <w:p w:rsidR="00615406" w:rsidRPr="002526A0" w:rsidRDefault="00615406" w:rsidP="00615406">
      <w:pPr>
        <w:spacing w:before="240" w:after="240" w:line="360" w:lineRule="auto"/>
        <w:jc w:val="both"/>
        <w:rPr>
          <w:rFonts w:asciiTheme="minorHAnsi" w:eastAsia="Times New Roman" w:hAnsiTheme="minorHAnsi" w:cstheme="minorHAnsi"/>
        </w:rPr>
      </w:pPr>
      <w:proofErr w:type="spellStart"/>
      <w:r w:rsidRPr="002526A0">
        <w:rPr>
          <w:rFonts w:asciiTheme="minorHAnsi" w:eastAsia="Times New Roman" w:hAnsiTheme="minorHAnsi" w:cstheme="minorHAnsi"/>
          <w:b/>
        </w:rPr>
        <w:t>Waight</w:t>
      </w:r>
      <w:proofErr w:type="spellEnd"/>
      <w:r w:rsidRPr="002526A0">
        <w:rPr>
          <w:rFonts w:asciiTheme="minorHAnsi" w:eastAsia="Times New Roman" w:hAnsiTheme="minorHAnsi" w:cstheme="minorHAnsi"/>
          <w:b/>
        </w:rPr>
        <w:t xml:space="preserve"> C.L., </w:t>
      </w:r>
      <w:proofErr w:type="spellStart"/>
      <w:r w:rsidRPr="002526A0">
        <w:rPr>
          <w:rFonts w:asciiTheme="minorHAnsi" w:eastAsia="Times New Roman" w:hAnsiTheme="minorHAnsi" w:cstheme="minorHAnsi"/>
          <w:b/>
        </w:rPr>
        <w:t>Kjerfve</w:t>
      </w:r>
      <w:proofErr w:type="spellEnd"/>
      <w:r w:rsidRPr="002526A0">
        <w:rPr>
          <w:rFonts w:asciiTheme="minorHAnsi" w:eastAsia="Times New Roman" w:hAnsiTheme="minorHAnsi" w:cstheme="minorHAnsi"/>
          <w:b/>
        </w:rPr>
        <w:t xml:space="preserve"> T.N., Kite A. and Smith B., 2022</w:t>
      </w:r>
      <w:r w:rsidRPr="00C3654F">
        <w:rPr>
          <w:rFonts w:asciiTheme="minorHAnsi" w:eastAsia="Times New Roman" w:hAnsiTheme="minorHAnsi" w:cstheme="minorHAnsi"/>
        </w:rPr>
        <w:t xml:space="preserve">. </w:t>
      </w:r>
      <w:r w:rsidRPr="002526A0">
        <w:rPr>
          <w:rFonts w:asciiTheme="minorHAnsi" w:eastAsia="Times New Roman" w:hAnsiTheme="minorHAnsi" w:cstheme="minorHAnsi"/>
          <w:i/>
        </w:rPr>
        <w:t>Connecting and relating in Brazil: implications of remote work</w:t>
      </w:r>
      <w:r w:rsidRPr="00C3654F">
        <w:rPr>
          <w:rFonts w:asciiTheme="minorHAnsi" w:eastAsia="Times New Roman" w:hAnsiTheme="minorHAnsi" w:cstheme="minorHAnsi"/>
        </w:rPr>
        <w:t xml:space="preserve">. </w:t>
      </w:r>
      <w:r w:rsidRPr="002526A0">
        <w:rPr>
          <w:rFonts w:asciiTheme="minorHAnsi" w:eastAsia="Times New Roman" w:hAnsiTheme="minorHAnsi" w:cstheme="minorHAnsi"/>
        </w:rPr>
        <w:t>Human Resource Development International, 25(2), pp.231-253.</w:t>
      </w:r>
    </w:p>
    <w:p w:rsidR="00615406" w:rsidRPr="002526A0" w:rsidRDefault="00615406" w:rsidP="00615406">
      <w:pPr>
        <w:spacing w:before="240" w:after="240" w:line="360" w:lineRule="auto"/>
        <w:jc w:val="both"/>
        <w:rPr>
          <w:rFonts w:asciiTheme="minorHAnsi" w:eastAsia="Times New Roman" w:hAnsiTheme="minorHAnsi" w:cstheme="minorHAnsi"/>
        </w:rPr>
      </w:pPr>
      <w:r w:rsidRPr="002526A0">
        <w:rPr>
          <w:rFonts w:asciiTheme="minorHAnsi" w:eastAsia="Times New Roman" w:hAnsiTheme="minorHAnsi" w:cstheme="minorHAnsi"/>
          <w:b/>
        </w:rPr>
        <w:lastRenderedPageBreak/>
        <w:t xml:space="preserve">Wang Q., Clegg J., </w:t>
      </w:r>
      <w:proofErr w:type="spellStart"/>
      <w:r w:rsidRPr="002526A0">
        <w:rPr>
          <w:rFonts w:asciiTheme="minorHAnsi" w:eastAsia="Times New Roman" w:hAnsiTheme="minorHAnsi" w:cstheme="minorHAnsi"/>
          <w:b/>
        </w:rPr>
        <w:t>Gajewska</w:t>
      </w:r>
      <w:proofErr w:type="spellEnd"/>
      <w:r w:rsidRPr="002526A0">
        <w:rPr>
          <w:rFonts w:asciiTheme="minorHAnsi" w:eastAsia="Times New Roman" w:hAnsiTheme="minorHAnsi" w:cstheme="minorHAnsi"/>
          <w:b/>
        </w:rPr>
        <w:t>-De Mattos H. and Buckley P., 2020</w:t>
      </w:r>
      <w:r w:rsidRPr="00C3654F">
        <w:rPr>
          <w:rFonts w:asciiTheme="minorHAnsi" w:eastAsia="Times New Roman" w:hAnsiTheme="minorHAnsi" w:cstheme="minorHAnsi"/>
        </w:rPr>
        <w:t xml:space="preserve">. </w:t>
      </w:r>
      <w:r w:rsidRPr="002526A0">
        <w:rPr>
          <w:rFonts w:asciiTheme="minorHAnsi" w:eastAsia="Times New Roman" w:hAnsiTheme="minorHAnsi" w:cstheme="minorHAnsi"/>
          <w:i/>
        </w:rPr>
        <w:t>The role of emotions in intercultural business communication: Language standardization in the context of international knowledge transfer</w:t>
      </w:r>
      <w:r w:rsidRPr="00C3654F">
        <w:rPr>
          <w:rFonts w:asciiTheme="minorHAnsi" w:eastAsia="Times New Roman" w:hAnsiTheme="minorHAnsi" w:cstheme="minorHAnsi"/>
        </w:rPr>
        <w:t xml:space="preserve">. </w:t>
      </w:r>
      <w:r w:rsidRPr="002526A0">
        <w:rPr>
          <w:rFonts w:asciiTheme="minorHAnsi" w:eastAsia="Times New Roman" w:hAnsiTheme="minorHAnsi" w:cstheme="minorHAnsi"/>
        </w:rPr>
        <w:t>Journal of World Business, 55(6), p</w:t>
      </w:r>
      <w:r w:rsidR="002526A0">
        <w:rPr>
          <w:rFonts w:asciiTheme="minorHAnsi" w:eastAsia="Times New Roman" w:hAnsiTheme="minorHAnsi" w:cstheme="minorHAnsi"/>
        </w:rPr>
        <w:t>p</w:t>
      </w:r>
      <w:r w:rsidRPr="002526A0">
        <w:rPr>
          <w:rFonts w:asciiTheme="minorHAnsi" w:eastAsia="Times New Roman" w:hAnsiTheme="minorHAnsi" w:cstheme="minorHAnsi"/>
        </w:rPr>
        <w:t>.100</w:t>
      </w:r>
      <w:r w:rsidR="002526A0">
        <w:rPr>
          <w:rFonts w:asciiTheme="minorHAnsi" w:eastAsia="Times New Roman" w:hAnsiTheme="minorHAnsi" w:cstheme="minorHAnsi"/>
        </w:rPr>
        <w:t>-</w:t>
      </w:r>
      <w:r w:rsidRPr="002526A0">
        <w:rPr>
          <w:rFonts w:asciiTheme="minorHAnsi" w:eastAsia="Times New Roman" w:hAnsiTheme="minorHAnsi" w:cstheme="minorHAnsi"/>
        </w:rPr>
        <w:t>973.</w:t>
      </w:r>
    </w:p>
    <w:p w:rsidR="00615406" w:rsidRPr="00780AE7" w:rsidRDefault="00615406" w:rsidP="00615406">
      <w:pPr>
        <w:spacing w:line="360" w:lineRule="auto"/>
        <w:jc w:val="both"/>
        <w:rPr>
          <w:rFonts w:ascii="Times New Roman" w:eastAsia="Times New Roman" w:hAnsi="Times New Roman"/>
          <w:sz w:val="24"/>
          <w:szCs w:val="24"/>
        </w:rPr>
      </w:pPr>
    </w:p>
    <w:p w:rsidR="00615406" w:rsidRDefault="00615406" w:rsidP="00615406">
      <w:pPr>
        <w:jc w:val="both"/>
      </w:pPr>
    </w:p>
    <w:sectPr w:rsidR="00615406" w:rsidSect="008009A6">
      <w:footerReference w:type="default" r:id="rId9"/>
      <w:pgSz w:w="11906" w:h="16838" w:code="9"/>
      <w:pgMar w:top="1440" w:right="1440" w:bottom="1440" w:left="1440" w:header="709" w:footer="709" w:gutter="0"/>
      <w:pgBorders w:offsetFrom="page">
        <w:top w:val="double" w:sz="12" w:space="24" w:color="auto"/>
        <w:left w:val="double" w:sz="12" w:space="24" w:color="auto"/>
        <w:bottom w:val="double" w:sz="12" w:space="24" w:color="auto"/>
        <w:right w:val="doub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1117D" w:rsidRDefault="0011117D" w:rsidP="008009A6">
      <w:pPr>
        <w:spacing w:after="0" w:line="240" w:lineRule="auto"/>
      </w:pPr>
      <w:r>
        <w:separator/>
      </w:r>
    </w:p>
  </w:endnote>
  <w:endnote w:type="continuationSeparator" w:id="0">
    <w:p w:rsidR="0011117D" w:rsidRDefault="0011117D" w:rsidP="008009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stellar">
    <w:panose1 w:val="020A0402060406010301"/>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253938"/>
      <w:docPartObj>
        <w:docPartGallery w:val="Page Numbers (Bottom of Page)"/>
        <w:docPartUnique/>
      </w:docPartObj>
    </w:sdtPr>
    <w:sdtEndPr>
      <w:rPr>
        <w:noProof/>
      </w:rPr>
    </w:sdtEndPr>
    <w:sdtContent>
      <w:p w:rsidR="008009A6" w:rsidRDefault="008009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8009A6" w:rsidRDefault="008009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1117D" w:rsidRDefault="0011117D" w:rsidP="008009A6">
      <w:pPr>
        <w:spacing w:after="0" w:line="240" w:lineRule="auto"/>
      </w:pPr>
      <w:r>
        <w:separator/>
      </w:r>
    </w:p>
  </w:footnote>
  <w:footnote w:type="continuationSeparator" w:id="0">
    <w:p w:rsidR="0011117D" w:rsidRDefault="0011117D" w:rsidP="008009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D9E0BF4"/>
    <w:multiLevelType w:val="hybridMultilevel"/>
    <w:tmpl w:val="224660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35C6D96"/>
    <w:multiLevelType w:val="hybridMultilevel"/>
    <w:tmpl w:val="BFE8AD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9A6"/>
    <w:rsid w:val="0011117D"/>
    <w:rsid w:val="001339E9"/>
    <w:rsid w:val="002526A0"/>
    <w:rsid w:val="002B76F4"/>
    <w:rsid w:val="00615406"/>
    <w:rsid w:val="00627869"/>
    <w:rsid w:val="008009A6"/>
    <w:rsid w:val="009C59E9"/>
    <w:rsid w:val="00B00157"/>
    <w:rsid w:val="00B13185"/>
    <w:rsid w:val="00BA4EF6"/>
    <w:rsid w:val="00C3654F"/>
    <w:rsid w:val="00DA5812"/>
    <w:rsid w:val="00DC4ACD"/>
    <w:rsid w:val="00E332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C018E"/>
  <w15:chartTrackingRefBased/>
  <w15:docId w15:val="{D80DFF70-1FBB-4332-9012-95E6CD2B3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09A6"/>
    <w:pPr>
      <w:suppressAutoHyphens/>
      <w:autoSpaceDN w:val="0"/>
      <w:spacing w:line="251" w:lineRule="auto"/>
      <w:textAlignment w:val="baseline"/>
    </w:pPr>
    <w:rPr>
      <w:rFonts w:ascii="Calibri" w:eastAsia="Calibri" w:hAnsi="Calibri" w:cs="Times New Roman"/>
    </w:rPr>
  </w:style>
  <w:style w:type="paragraph" w:styleId="Heading1">
    <w:name w:val="heading 1"/>
    <w:basedOn w:val="Normal"/>
    <w:next w:val="Normal"/>
    <w:link w:val="Heading1Char"/>
    <w:rsid w:val="00615406"/>
    <w:pPr>
      <w:keepNext/>
      <w:keepLines/>
      <w:suppressAutoHyphens w:val="0"/>
      <w:autoSpaceDN/>
      <w:spacing w:before="400" w:after="120" w:line="276" w:lineRule="auto"/>
      <w:textAlignment w:val="auto"/>
      <w:outlineLvl w:val="0"/>
    </w:pPr>
    <w:rPr>
      <w:rFonts w:ascii="Times New Roman" w:eastAsia="Times New Roman" w:hAnsi="Times New Roman"/>
      <w:b/>
      <w:sz w:val="24"/>
      <w:szCs w:val="24"/>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09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09A6"/>
    <w:rPr>
      <w:rFonts w:ascii="Calibri" w:eastAsia="Calibri" w:hAnsi="Calibri" w:cs="Times New Roman"/>
    </w:rPr>
  </w:style>
  <w:style w:type="paragraph" w:styleId="Footer">
    <w:name w:val="footer"/>
    <w:basedOn w:val="Normal"/>
    <w:link w:val="FooterChar"/>
    <w:uiPriority w:val="99"/>
    <w:unhideWhenUsed/>
    <w:rsid w:val="008009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09A6"/>
    <w:rPr>
      <w:rFonts w:ascii="Calibri" w:eastAsia="Calibri" w:hAnsi="Calibri" w:cs="Times New Roman"/>
    </w:rPr>
  </w:style>
  <w:style w:type="character" w:customStyle="1" w:styleId="Heading1Char">
    <w:name w:val="Heading 1 Char"/>
    <w:basedOn w:val="DefaultParagraphFont"/>
    <w:link w:val="Heading1"/>
    <w:rsid w:val="00615406"/>
    <w:rPr>
      <w:rFonts w:ascii="Times New Roman" w:eastAsia="Times New Roman" w:hAnsi="Times New Roman" w:cs="Times New Roman"/>
      <w:b/>
      <w:sz w:val="24"/>
      <w:szCs w:val="24"/>
      <w:lang w:eastAsia="en-IN"/>
    </w:rPr>
  </w:style>
  <w:style w:type="paragraph" w:styleId="ListParagraph">
    <w:name w:val="List Paragraph"/>
    <w:basedOn w:val="Normal"/>
    <w:uiPriority w:val="34"/>
    <w:qFormat/>
    <w:rsid w:val="00DA58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12</Pages>
  <Words>2734</Words>
  <Characters>15587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Stoica (1921732)</dc:creator>
  <cp:keywords/>
  <dc:description/>
  <cp:lastModifiedBy>Cristian Stoica (1921732)</cp:lastModifiedBy>
  <cp:revision>4</cp:revision>
  <dcterms:created xsi:type="dcterms:W3CDTF">2022-07-26T09:50:00Z</dcterms:created>
  <dcterms:modified xsi:type="dcterms:W3CDTF">2022-07-26T21:46:00Z</dcterms:modified>
</cp:coreProperties>
</file>