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6FD318" w14:textId="77777777" w:rsidR="00430F64" w:rsidRPr="00BD74DC" w:rsidRDefault="00430F64" w:rsidP="00430F64">
      <w:pPr>
        <w:rPr>
          <w:rFonts w:ascii="Times New Roman" w:hAnsi="Times New Roman" w:cs="Times New Roman"/>
          <w:noProof/>
        </w:rPr>
      </w:pPr>
    </w:p>
    <w:p w14:paraId="7F020134" w14:textId="77777777" w:rsidR="00430F64" w:rsidRPr="00BD74DC" w:rsidRDefault="00430F64" w:rsidP="00430F64">
      <w:pPr>
        <w:rPr>
          <w:rFonts w:ascii="Times New Roman" w:hAnsi="Times New Roman" w:cs="Times New Roman"/>
          <w:noProof/>
        </w:rPr>
      </w:pPr>
    </w:p>
    <w:p w14:paraId="0AF51EA8" w14:textId="77777777" w:rsidR="00430F64" w:rsidRPr="00BD74DC" w:rsidRDefault="00430F64" w:rsidP="00430F64">
      <w:pPr>
        <w:rPr>
          <w:rFonts w:ascii="Times New Roman" w:hAnsi="Times New Roman" w:cs="Times New Roman"/>
          <w:noProof/>
        </w:rPr>
      </w:pPr>
      <w:r w:rsidRPr="00BD74DC">
        <w:rPr>
          <w:rFonts w:ascii="Times New Roman" w:hAnsi="Times New Roman" w:cs="Times New Roman"/>
          <w:noProof/>
        </w:rPr>
        <w:drawing>
          <wp:anchor distT="0" distB="0" distL="114300" distR="114300" simplePos="0" relativeHeight="251659264" behindDoc="1" locked="0" layoutInCell="1" allowOverlap="1" wp14:anchorId="0A65DA84" wp14:editId="4F8092BB">
            <wp:simplePos x="0" y="0"/>
            <wp:positionH relativeFrom="margin">
              <wp:align>center</wp:align>
            </wp:positionH>
            <wp:positionV relativeFrom="paragraph">
              <wp:posOffset>22860</wp:posOffset>
            </wp:positionV>
            <wp:extent cx="2521585" cy="1005840"/>
            <wp:effectExtent l="0" t="0" r="0" b="0"/>
            <wp:wrapTight wrapText="bothSides">
              <wp:wrapPolygon edited="0">
                <wp:start x="0" y="818"/>
                <wp:lineTo x="0" y="9000"/>
                <wp:lineTo x="653" y="14727"/>
                <wp:lineTo x="816" y="17591"/>
                <wp:lineTo x="3916" y="19227"/>
                <wp:lineTo x="8812" y="20045"/>
                <wp:lineTo x="9628" y="20045"/>
                <wp:lineTo x="16318" y="19227"/>
                <wp:lineTo x="21377" y="17182"/>
                <wp:lineTo x="21377" y="12273"/>
                <wp:lineTo x="18440" y="8182"/>
                <wp:lineTo x="19582" y="3273"/>
                <wp:lineTo x="18929" y="2045"/>
                <wp:lineTo x="14850" y="818"/>
                <wp:lineTo x="0" y="818"/>
              </wp:wrapPolygon>
            </wp:wrapTight>
            <wp:docPr id="1238185860" name="Picture 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185860" name="Picture 2" descr="A black background with white text&#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521585" cy="1005840"/>
                    </a:xfrm>
                    <a:prstGeom prst="rect">
                      <a:avLst/>
                    </a:prstGeom>
                    <a:noFill/>
                  </pic:spPr>
                </pic:pic>
              </a:graphicData>
            </a:graphic>
            <wp14:sizeRelH relativeFrom="page">
              <wp14:pctWidth>0</wp14:pctWidth>
            </wp14:sizeRelH>
            <wp14:sizeRelV relativeFrom="page">
              <wp14:pctHeight>0</wp14:pctHeight>
            </wp14:sizeRelV>
          </wp:anchor>
        </w:drawing>
      </w:r>
    </w:p>
    <w:p w14:paraId="78A5C2C2" w14:textId="77777777" w:rsidR="00430F64" w:rsidRPr="00BD74DC" w:rsidRDefault="00430F64" w:rsidP="00430F64">
      <w:pPr>
        <w:spacing w:line="360" w:lineRule="auto"/>
        <w:rPr>
          <w:rFonts w:ascii="Times New Roman" w:hAnsi="Times New Roman" w:cs="Times New Roman"/>
          <w:noProof/>
        </w:rPr>
      </w:pPr>
    </w:p>
    <w:p w14:paraId="0A2D815E" w14:textId="77777777" w:rsidR="00430F64" w:rsidRPr="00BD74DC" w:rsidRDefault="00430F64" w:rsidP="00430F64">
      <w:pPr>
        <w:spacing w:line="360" w:lineRule="auto"/>
        <w:jc w:val="center"/>
        <w:rPr>
          <w:rFonts w:ascii="Times New Roman" w:hAnsi="Times New Roman" w:cs="Times New Roman"/>
          <w:b/>
          <w:bCs/>
          <w:noProof/>
          <w:sz w:val="36"/>
          <w:szCs w:val="36"/>
        </w:rPr>
      </w:pPr>
    </w:p>
    <w:p w14:paraId="44BE0200" w14:textId="77777777" w:rsidR="00430F64" w:rsidRDefault="00430F64" w:rsidP="00430F64">
      <w:pPr>
        <w:spacing w:line="360" w:lineRule="auto"/>
        <w:rPr>
          <w:rFonts w:ascii="Times New Roman" w:hAnsi="Times New Roman" w:cs="Times New Roman"/>
          <w:b/>
          <w:bCs/>
          <w:color w:val="000000" w:themeColor="text1"/>
          <w:sz w:val="36"/>
          <w:szCs w:val="36"/>
        </w:rPr>
      </w:pPr>
    </w:p>
    <w:p w14:paraId="485F9C61" w14:textId="77777777" w:rsidR="00430F64" w:rsidRDefault="00430F64" w:rsidP="00430F64">
      <w:pPr>
        <w:spacing w:line="360" w:lineRule="auto"/>
        <w:rPr>
          <w:rFonts w:ascii="Times New Roman" w:hAnsi="Times New Roman" w:cs="Times New Roman"/>
          <w:b/>
          <w:bCs/>
          <w:color w:val="000000" w:themeColor="text1"/>
          <w:sz w:val="36"/>
          <w:szCs w:val="36"/>
        </w:rPr>
      </w:pPr>
    </w:p>
    <w:p w14:paraId="16FF2209" w14:textId="77777777" w:rsidR="00430F64" w:rsidRPr="00BD74DC" w:rsidRDefault="00430F64" w:rsidP="00430F64">
      <w:pPr>
        <w:spacing w:line="360" w:lineRule="auto"/>
        <w:jc w:val="center"/>
        <w:rPr>
          <w:rFonts w:ascii="Times New Roman" w:hAnsi="Times New Roman" w:cs="Times New Roman"/>
          <w:b/>
          <w:bCs/>
          <w:color w:val="000000" w:themeColor="text1"/>
          <w:sz w:val="36"/>
          <w:szCs w:val="36"/>
        </w:rPr>
      </w:pPr>
      <w:r w:rsidRPr="00BD74DC">
        <w:rPr>
          <w:rFonts w:ascii="Times New Roman" w:hAnsi="Times New Roman" w:cs="Times New Roman"/>
          <w:b/>
          <w:bCs/>
          <w:color w:val="000000" w:themeColor="text1"/>
          <w:sz w:val="36"/>
          <w:szCs w:val="36"/>
        </w:rPr>
        <w:t xml:space="preserve">COMPARISON OF TWO HOSPITALITY </w:t>
      </w:r>
    </w:p>
    <w:p w14:paraId="54C98338" w14:textId="77777777" w:rsidR="00430F64" w:rsidRDefault="00430F64" w:rsidP="00430F64">
      <w:pPr>
        <w:spacing w:line="360" w:lineRule="auto"/>
        <w:jc w:val="center"/>
        <w:rPr>
          <w:rFonts w:ascii="Times New Roman" w:hAnsi="Times New Roman" w:cs="Times New Roman"/>
          <w:b/>
          <w:bCs/>
          <w:color w:val="000000" w:themeColor="text1"/>
          <w:sz w:val="36"/>
          <w:szCs w:val="36"/>
        </w:rPr>
      </w:pPr>
      <w:r w:rsidRPr="00BD74DC">
        <w:rPr>
          <w:rFonts w:ascii="Times New Roman" w:hAnsi="Times New Roman" w:cs="Times New Roman"/>
          <w:b/>
          <w:bCs/>
          <w:color w:val="000000" w:themeColor="text1"/>
          <w:sz w:val="36"/>
          <w:szCs w:val="36"/>
        </w:rPr>
        <w:t>ORGANIZATIONS</w:t>
      </w:r>
    </w:p>
    <w:p w14:paraId="51BBCDEA" w14:textId="77777777" w:rsidR="00430F64" w:rsidRPr="00BD74DC" w:rsidRDefault="00430F64" w:rsidP="00430F64">
      <w:pPr>
        <w:spacing w:line="360" w:lineRule="auto"/>
        <w:rPr>
          <w:rFonts w:ascii="Times New Roman" w:hAnsi="Times New Roman" w:cs="Times New Roman"/>
          <w:b/>
          <w:bCs/>
          <w:sz w:val="36"/>
          <w:szCs w:val="36"/>
        </w:rPr>
      </w:pPr>
    </w:p>
    <w:p w14:paraId="2CD76A4B" w14:textId="5A3E9FAF" w:rsidR="00430F64" w:rsidRPr="005476F1" w:rsidRDefault="00430F64" w:rsidP="00430F64">
      <w:pPr>
        <w:spacing w:line="360" w:lineRule="auto"/>
        <w:jc w:val="center"/>
        <w:rPr>
          <w:rFonts w:ascii="Times New Roman" w:hAnsi="Times New Roman" w:cs="Times New Roman"/>
          <w:b/>
          <w:bCs/>
          <w:sz w:val="28"/>
          <w:szCs w:val="28"/>
        </w:rPr>
      </w:pPr>
      <w:r w:rsidRPr="005476F1">
        <w:rPr>
          <w:rFonts w:ascii="Times New Roman" w:hAnsi="Times New Roman" w:cs="Times New Roman"/>
          <w:b/>
          <w:bCs/>
          <w:sz w:val="28"/>
          <w:szCs w:val="28"/>
        </w:rPr>
        <w:t>Student Name:</w:t>
      </w:r>
      <w:r>
        <w:rPr>
          <w:rFonts w:ascii="Times New Roman" w:hAnsi="Times New Roman" w:cs="Times New Roman"/>
          <w:b/>
          <w:bCs/>
          <w:sz w:val="28"/>
          <w:szCs w:val="28"/>
        </w:rPr>
        <w:t xml:space="preserve"> Ella Daniela Mirea</w:t>
      </w:r>
    </w:p>
    <w:p w14:paraId="5F158261" w14:textId="4700F61D" w:rsidR="00430F64" w:rsidRPr="005476F1" w:rsidRDefault="00430F64" w:rsidP="00430F64">
      <w:pPr>
        <w:spacing w:line="360" w:lineRule="auto"/>
        <w:jc w:val="center"/>
        <w:rPr>
          <w:rFonts w:ascii="Times New Roman" w:hAnsi="Times New Roman" w:cs="Times New Roman"/>
          <w:b/>
          <w:bCs/>
          <w:sz w:val="28"/>
          <w:szCs w:val="28"/>
        </w:rPr>
      </w:pPr>
      <w:r w:rsidRPr="005476F1">
        <w:rPr>
          <w:rFonts w:ascii="Times New Roman" w:hAnsi="Times New Roman" w:cs="Times New Roman"/>
          <w:b/>
          <w:bCs/>
          <w:sz w:val="28"/>
          <w:szCs w:val="28"/>
        </w:rPr>
        <w:t xml:space="preserve">Student ID: </w:t>
      </w:r>
      <w:r w:rsidRPr="00430F64">
        <w:rPr>
          <w:rFonts w:ascii="Times New Roman" w:hAnsi="Times New Roman" w:cs="Times New Roman"/>
          <w:b/>
          <w:bCs/>
          <w:sz w:val="28"/>
          <w:szCs w:val="28"/>
          <w:lang w:val="en-GB"/>
        </w:rPr>
        <w:t>2246573</w:t>
      </w:r>
    </w:p>
    <w:p w14:paraId="5737B9D9" w14:textId="77777777" w:rsidR="00430F64" w:rsidRPr="005476F1" w:rsidRDefault="00430F64" w:rsidP="00430F64">
      <w:pPr>
        <w:spacing w:line="360" w:lineRule="auto"/>
        <w:jc w:val="center"/>
        <w:rPr>
          <w:rFonts w:ascii="Times New Roman" w:hAnsi="Times New Roman" w:cs="Times New Roman"/>
          <w:b/>
          <w:bCs/>
          <w:sz w:val="28"/>
          <w:szCs w:val="28"/>
        </w:rPr>
      </w:pPr>
      <w:r w:rsidRPr="005476F1">
        <w:rPr>
          <w:rFonts w:ascii="Times New Roman" w:hAnsi="Times New Roman" w:cs="Times New Roman"/>
          <w:b/>
          <w:bCs/>
          <w:sz w:val="28"/>
          <w:szCs w:val="28"/>
        </w:rPr>
        <w:t>BA International Hotel Management</w:t>
      </w:r>
    </w:p>
    <w:p w14:paraId="0FE1A848" w14:textId="77777777" w:rsidR="00430F64" w:rsidRPr="005476F1" w:rsidRDefault="00430F64" w:rsidP="00430F64">
      <w:pPr>
        <w:spacing w:line="360" w:lineRule="auto"/>
        <w:jc w:val="center"/>
        <w:rPr>
          <w:rFonts w:ascii="Times New Roman" w:hAnsi="Times New Roman" w:cs="Times New Roman"/>
          <w:b/>
          <w:bCs/>
          <w:sz w:val="28"/>
          <w:szCs w:val="28"/>
        </w:rPr>
      </w:pPr>
      <w:r w:rsidRPr="005476F1">
        <w:rPr>
          <w:rFonts w:ascii="Times New Roman" w:hAnsi="Times New Roman" w:cs="Times New Roman"/>
          <w:b/>
          <w:bCs/>
          <w:sz w:val="28"/>
          <w:szCs w:val="28"/>
        </w:rPr>
        <w:t>Module: Financial Management for the Hotel Industry</w:t>
      </w:r>
    </w:p>
    <w:p w14:paraId="5F017B97" w14:textId="77777777" w:rsidR="00430F64" w:rsidRPr="005476F1" w:rsidRDefault="00430F64" w:rsidP="00430F64">
      <w:pPr>
        <w:spacing w:line="360" w:lineRule="auto"/>
        <w:jc w:val="center"/>
        <w:rPr>
          <w:rFonts w:ascii="Times New Roman" w:hAnsi="Times New Roman" w:cs="Times New Roman"/>
          <w:b/>
          <w:bCs/>
          <w:sz w:val="28"/>
          <w:szCs w:val="28"/>
        </w:rPr>
      </w:pPr>
      <w:r w:rsidRPr="005476F1">
        <w:rPr>
          <w:rFonts w:ascii="Times New Roman" w:hAnsi="Times New Roman" w:cs="Times New Roman"/>
          <w:b/>
          <w:bCs/>
          <w:sz w:val="28"/>
          <w:szCs w:val="28"/>
        </w:rPr>
        <w:t xml:space="preserve">Module Code: BMIH5007  </w:t>
      </w:r>
    </w:p>
    <w:p w14:paraId="56EF3ADA" w14:textId="77777777" w:rsidR="00430F64" w:rsidRPr="005476F1" w:rsidRDefault="00430F64" w:rsidP="00430F64">
      <w:pPr>
        <w:spacing w:line="360" w:lineRule="auto"/>
        <w:jc w:val="center"/>
        <w:rPr>
          <w:rFonts w:ascii="Times New Roman" w:hAnsi="Times New Roman" w:cs="Times New Roman"/>
          <w:b/>
          <w:bCs/>
          <w:sz w:val="28"/>
          <w:szCs w:val="28"/>
        </w:rPr>
      </w:pPr>
      <w:r w:rsidRPr="005476F1">
        <w:rPr>
          <w:rFonts w:ascii="Times New Roman" w:hAnsi="Times New Roman" w:cs="Times New Roman"/>
          <w:b/>
          <w:bCs/>
          <w:sz w:val="28"/>
          <w:szCs w:val="28"/>
        </w:rPr>
        <w:t>Lecturer: Tristan Hawkins</w:t>
      </w:r>
    </w:p>
    <w:p w14:paraId="32B1A5B9" w14:textId="77777777" w:rsidR="00430F64" w:rsidRPr="005476F1" w:rsidRDefault="00430F64" w:rsidP="00430F64">
      <w:pPr>
        <w:spacing w:line="360" w:lineRule="auto"/>
        <w:jc w:val="center"/>
        <w:rPr>
          <w:rFonts w:ascii="Times New Roman" w:hAnsi="Times New Roman" w:cs="Times New Roman"/>
          <w:b/>
          <w:bCs/>
          <w:sz w:val="28"/>
          <w:szCs w:val="28"/>
        </w:rPr>
      </w:pPr>
      <w:r w:rsidRPr="005476F1">
        <w:rPr>
          <w:rFonts w:ascii="Times New Roman" w:hAnsi="Times New Roman" w:cs="Times New Roman"/>
          <w:b/>
          <w:bCs/>
          <w:sz w:val="28"/>
          <w:szCs w:val="28"/>
        </w:rPr>
        <w:t>Assignment Tile: Business Report</w:t>
      </w:r>
    </w:p>
    <w:p w14:paraId="37E10DF6" w14:textId="77777777" w:rsidR="00430F64" w:rsidRDefault="00430F64" w:rsidP="003238F8">
      <w:pPr>
        <w:spacing w:line="360" w:lineRule="auto"/>
        <w:rPr>
          <w:rFonts w:ascii="Times New Roman" w:hAnsi="Times New Roman" w:cs="Times New Roman"/>
          <w:b/>
          <w:bCs/>
          <w:sz w:val="28"/>
          <w:szCs w:val="28"/>
        </w:rPr>
      </w:pPr>
    </w:p>
    <w:p w14:paraId="6C0733C5" w14:textId="77777777" w:rsidR="00430F64" w:rsidRDefault="00430F64" w:rsidP="00430F64">
      <w:pPr>
        <w:spacing w:after="160" w:line="259" w:lineRule="auto"/>
        <w:jc w:val="center"/>
        <w:rPr>
          <w:rFonts w:ascii="Times New Roman" w:hAnsi="Times New Roman" w:cs="Times New Roman"/>
          <w:b/>
          <w:bCs/>
          <w:sz w:val="28"/>
          <w:szCs w:val="28"/>
          <w:u w:val="single"/>
        </w:rPr>
      </w:pPr>
    </w:p>
    <w:p w14:paraId="4E2A6158" w14:textId="77777777" w:rsidR="003238F8" w:rsidRDefault="003238F8" w:rsidP="00430F64">
      <w:pPr>
        <w:spacing w:after="160" w:line="259" w:lineRule="auto"/>
        <w:jc w:val="center"/>
        <w:rPr>
          <w:rFonts w:ascii="Times New Roman" w:hAnsi="Times New Roman" w:cs="Times New Roman"/>
          <w:b/>
          <w:bCs/>
          <w:sz w:val="28"/>
          <w:szCs w:val="28"/>
          <w:u w:val="single"/>
        </w:rPr>
      </w:pPr>
    </w:p>
    <w:p w14:paraId="6B5A0C77" w14:textId="77777777" w:rsidR="00430F64" w:rsidRPr="00BA2442" w:rsidRDefault="00430F64" w:rsidP="00430F64">
      <w:pPr>
        <w:spacing w:after="160" w:line="259" w:lineRule="auto"/>
        <w:jc w:val="center"/>
        <w:rPr>
          <w:rFonts w:ascii="Times New Roman" w:hAnsi="Times New Roman" w:cs="Times New Roman"/>
          <w:b/>
          <w:bCs/>
          <w:sz w:val="28"/>
          <w:szCs w:val="28"/>
          <w:u w:val="single"/>
        </w:rPr>
      </w:pPr>
      <w:r w:rsidRPr="00BA2442">
        <w:rPr>
          <w:rFonts w:ascii="Times New Roman" w:hAnsi="Times New Roman" w:cs="Times New Roman"/>
          <w:b/>
          <w:bCs/>
          <w:sz w:val="28"/>
          <w:szCs w:val="28"/>
          <w:u w:val="single"/>
        </w:rPr>
        <w:t>ACKNOWLEDGEMENTS</w:t>
      </w:r>
    </w:p>
    <w:p w14:paraId="789D33D4" w14:textId="11EC0395" w:rsidR="00430F64" w:rsidRDefault="00430F64" w:rsidP="00430F64">
      <w:pPr>
        <w:spacing w:after="160" w:line="360" w:lineRule="auto"/>
        <w:rPr>
          <w:rFonts w:ascii="Times New Roman" w:hAnsi="Times New Roman" w:cs="Times New Roman"/>
          <w:sz w:val="24"/>
          <w:szCs w:val="24"/>
        </w:rPr>
      </w:pPr>
      <w:r w:rsidRPr="00BA2442">
        <w:rPr>
          <w:rFonts w:ascii="Times New Roman" w:hAnsi="Times New Roman" w:cs="Times New Roman"/>
          <w:sz w:val="24"/>
          <w:szCs w:val="24"/>
        </w:rPr>
        <w:t xml:space="preserve">I affirm that I have not </w:t>
      </w:r>
      <w:r w:rsidR="001A72F5" w:rsidRPr="00BA2442">
        <w:rPr>
          <w:rFonts w:ascii="Times New Roman" w:hAnsi="Times New Roman" w:cs="Times New Roman"/>
          <w:sz w:val="24"/>
          <w:szCs w:val="24"/>
        </w:rPr>
        <w:t>utilized</w:t>
      </w:r>
      <w:r w:rsidRPr="00BA2442">
        <w:rPr>
          <w:rFonts w:ascii="Times New Roman" w:hAnsi="Times New Roman" w:cs="Times New Roman"/>
          <w:sz w:val="24"/>
          <w:szCs w:val="24"/>
        </w:rPr>
        <w:t xml:space="preserve"> any AI technologies in the research and development of this work. I affirm that I have not submitted any AI-generated content as my own work. I affirm that I own copies of my drafts, notes, and other materials </w:t>
      </w:r>
      <w:r w:rsidR="001A72F5" w:rsidRPr="00BA2442">
        <w:rPr>
          <w:rFonts w:ascii="Times New Roman" w:hAnsi="Times New Roman" w:cs="Times New Roman"/>
          <w:sz w:val="24"/>
          <w:szCs w:val="24"/>
        </w:rPr>
        <w:t>utilized</w:t>
      </w:r>
      <w:r w:rsidRPr="00BA2442">
        <w:rPr>
          <w:rFonts w:ascii="Times New Roman" w:hAnsi="Times New Roman" w:cs="Times New Roman"/>
          <w:sz w:val="24"/>
          <w:szCs w:val="24"/>
        </w:rPr>
        <w:t>, which I may be required to present as proof.</w:t>
      </w:r>
    </w:p>
    <w:p w14:paraId="41DA3CEF" w14:textId="77777777" w:rsidR="00430F64" w:rsidRDefault="00430F64" w:rsidP="00430F64">
      <w:pPr>
        <w:spacing w:after="160" w:line="360" w:lineRule="auto"/>
        <w:rPr>
          <w:rFonts w:ascii="Times New Roman" w:hAnsi="Times New Roman" w:cs="Times New Roman"/>
          <w:sz w:val="24"/>
          <w:szCs w:val="24"/>
        </w:rPr>
      </w:pPr>
    </w:p>
    <w:p w14:paraId="263BD2B3" w14:textId="77777777" w:rsidR="00430F64" w:rsidRDefault="00430F64" w:rsidP="00430F64">
      <w:pPr>
        <w:spacing w:after="160" w:line="360" w:lineRule="auto"/>
        <w:rPr>
          <w:rFonts w:ascii="Times New Roman" w:hAnsi="Times New Roman" w:cs="Times New Roman"/>
          <w:sz w:val="24"/>
          <w:szCs w:val="24"/>
        </w:rPr>
      </w:pPr>
    </w:p>
    <w:p w14:paraId="3416CE63" w14:textId="77777777" w:rsidR="00430F64" w:rsidRDefault="00430F64" w:rsidP="00430F64">
      <w:pPr>
        <w:spacing w:after="160" w:line="360" w:lineRule="auto"/>
        <w:rPr>
          <w:rFonts w:ascii="Times New Roman" w:hAnsi="Times New Roman" w:cs="Times New Roman"/>
          <w:sz w:val="24"/>
          <w:szCs w:val="24"/>
        </w:rPr>
      </w:pPr>
    </w:p>
    <w:sdt>
      <w:sdtPr>
        <w:rPr>
          <w:rFonts w:ascii="Times New Roman" w:eastAsiaTheme="minorHAnsi" w:hAnsi="Times New Roman" w:cs="Times New Roman"/>
          <w:b/>
          <w:bCs/>
          <w:color w:val="auto"/>
          <w:kern w:val="2"/>
          <w:sz w:val="24"/>
          <w:szCs w:val="24"/>
          <w14:ligatures w14:val="standardContextual"/>
        </w:rPr>
        <w:id w:val="1637223712"/>
        <w:docPartObj>
          <w:docPartGallery w:val="Table of Contents"/>
          <w:docPartUnique/>
        </w:docPartObj>
      </w:sdtPr>
      <w:sdtEndPr>
        <w:rPr>
          <w:noProof/>
        </w:rPr>
      </w:sdtEndPr>
      <w:sdtContent>
        <w:p w14:paraId="7FD43E50" w14:textId="77777777" w:rsidR="00430F64" w:rsidRPr="008500BE" w:rsidRDefault="00430F64" w:rsidP="00430F64">
          <w:pPr>
            <w:pStyle w:val="TOCHeading"/>
            <w:spacing w:line="360" w:lineRule="auto"/>
            <w:jc w:val="both"/>
            <w:rPr>
              <w:rFonts w:ascii="Times New Roman" w:hAnsi="Times New Roman" w:cs="Times New Roman"/>
              <w:b/>
              <w:bCs/>
              <w:sz w:val="24"/>
              <w:szCs w:val="24"/>
            </w:rPr>
          </w:pPr>
          <w:r w:rsidRPr="008500BE">
            <w:rPr>
              <w:rFonts w:ascii="Times New Roman" w:hAnsi="Times New Roman" w:cs="Times New Roman"/>
              <w:b/>
              <w:bCs/>
              <w:sz w:val="24"/>
              <w:szCs w:val="24"/>
            </w:rPr>
            <w:t>Contents</w:t>
          </w:r>
        </w:p>
        <w:p w14:paraId="0C677914" w14:textId="77777777" w:rsidR="00430F64" w:rsidRPr="008500BE" w:rsidRDefault="00430F64" w:rsidP="00430F64">
          <w:pPr>
            <w:pStyle w:val="TOC1"/>
            <w:tabs>
              <w:tab w:val="right" w:leader="dot" w:pos="9350"/>
            </w:tabs>
            <w:spacing w:line="360" w:lineRule="auto"/>
            <w:rPr>
              <w:rFonts w:ascii="Times New Roman" w:hAnsi="Times New Roman" w:cs="Times New Roman"/>
              <w:noProof/>
              <w:sz w:val="24"/>
              <w:szCs w:val="24"/>
            </w:rPr>
          </w:pPr>
          <w:r w:rsidRPr="008500BE">
            <w:rPr>
              <w:rFonts w:ascii="Times New Roman" w:hAnsi="Times New Roman" w:cs="Times New Roman"/>
              <w:sz w:val="24"/>
              <w:szCs w:val="24"/>
            </w:rPr>
            <w:fldChar w:fldCharType="begin"/>
          </w:r>
          <w:r w:rsidRPr="008500BE">
            <w:rPr>
              <w:rFonts w:ascii="Times New Roman" w:hAnsi="Times New Roman" w:cs="Times New Roman"/>
              <w:sz w:val="24"/>
              <w:szCs w:val="24"/>
            </w:rPr>
            <w:instrText xml:space="preserve"> TOC \o "1-3" \h \z \u </w:instrText>
          </w:r>
          <w:r w:rsidRPr="008500BE">
            <w:rPr>
              <w:rFonts w:ascii="Times New Roman" w:hAnsi="Times New Roman" w:cs="Times New Roman"/>
              <w:sz w:val="24"/>
              <w:szCs w:val="24"/>
            </w:rPr>
            <w:fldChar w:fldCharType="separate"/>
          </w:r>
          <w:hyperlink w:anchor="_Toc179988735" w:history="1">
            <w:r w:rsidRPr="008500BE">
              <w:rPr>
                <w:rStyle w:val="Hyperlink"/>
                <w:rFonts w:ascii="Times New Roman" w:hAnsi="Times New Roman" w:cs="Times New Roman"/>
                <w:noProof/>
                <w:sz w:val="24"/>
                <w:szCs w:val="24"/>
              </w:rPr>
              <w:t>1. Introduction</w:t>
            </w:r>
            <w:r w:rsidRPr="008500BE">
              <w:rPr>
                <w:rFonts w:ascii="Times New Roman" w:hAnsi="Times New Roman" w:cs="Times New Roman"/>
                <w:noProof/>
                <w:webHidden/>
                <w:sz w:val="24"/>
                <w:szCs w:val="24"/>
              </w:rPr>
              <w:tab/>
            </w:r>
            <w:r w:rsidRPr="008500BE">
              <w:rPr>
                <w:rFonts w:ascii="Times New Roman" w:hAnsi="Times New Roman" w:cs="Times New Roman"/>
                <w:noProof/>
                <w:webHidden/>
                <w:sz w:val="24"/>
                <w:szCs w:val="24"/>
              </w:rPr>
              <w:fldChar w:fldCharType="begin"/>
            </w:r>
            <w:r w:rsidRPr="008500BE">
              <w:rPr>
                <w:rFonts w:ascii="Times New Roman" w:hAnsi="Times New Roman" w:cs="Times New Roman"/>
                <w:noProof/>
                <w:webHidden/>
                <w:sz w:val="24"/>
                <w:szCs w:val="24"/>
              </w:rPr>
              <w:instrText xml:space="preserve"> PAGEREF _Toc179988735 \h </w:instrText>
            </w:r>
            <w:r w:rsidRPr="008500BE">
              <w:rPr>
                <w:rFonts w:ascii="Times New Roman" w:hAnsi="Times New Roman" w:cs="Times New Roman"/>
                <w:noProof/>
                <w:webHidden/>
                <w:sz w:val="24"/>
                <w:szCs w:val="24"/>
              </w:rPr>
            </w:r>
            <w:r w:rsidRPr="008500BE">
              <w:rPr>
                <w:rFonts w:ascii="Times New Roman" w:hAnsi="Times New Roman" w:cs="Times New Roman"/>
                <w:noProof/>
                <w:webHidden/>
                <w:sz w:val="24"/>
                <w:szCs w:val="24"/>
              </w:rPr>
              <w:fldChar w:fldCharType="separate"/>
            </w:r>
            <w:r w:rsidRPr="008500BE">
              <w:rPr>
                <w:rFonts w:ascii="Times New Roman" w:hAnsi="Times New Roman" w:cs="Times New Roman"/>
                <w:noProof/>
                <w:webHidden/>
                <w:sz w:val="24"/>
                <w:szCs w:val="24"/>
              </w:rPr>
              <w:t>2</w:t>
            </w:r>
            <w:r w:rsidRPr="008500BE">
              <w:rPr>
                <w:rFonts w:ascii="Times New Roman" w:hAnsi="Times New Roman" w:cs="Times New Roman"/>
                <w:noProof/>
                <w:webHidden/>
                <w:sz w:val="24"/>
                <w:szCs w:val="24"/>
              </w:rPr>
              <w:fldChar w:fldCharType="end"/>
            </w:r>
          </w:hyperlink>
        </w:p>
        <w:p w14:paraId="789CAB09" w14:textId="77777777" w:rsidR="00430F64" w:rsidRPr="008500BE" w:rsidRDefault="00430F64" w:rsidP="00430F64">
          <w:pPr>
            <w:pStyle w:val="TOC1"/>
            <w:tabs>
              <w:tab w:val="right" w:leader="dot" w:pos="9350"/>
            </w:tabs>
            <w:spacing w:line="360" w:lineRule="auto"/>
            <w:rPr>
              <w:rFonts w:ascii="Times New Roman" w:hAnsi="Times New Roman" w:cs="Times New Roman"/>
              <w:noProof/>
              <w:sz w:val="24"/>
              <w:szCs w:val="24"/>
            </w:rPr>
          </w:pPr>
          <w:hyperlink w:anchor="_Toc179988736" w:history="1">
            <w:r w:rsidRPr="008500BE">
              <w:rPr>
                <w:rStyle w:val="Hyperlink"/>
                <w:rFonts w:ascii="Times New Roman" w:hAnsi="Times New Roman" w:cs="Times New Roman"/>
                <w:noProof/>
                <w:sz w:val="24"/>
                <w:szCs w:val="24"/>
              </w:rPr>
              <w:t>2. Total Revenue: Sources, Trends, and Drivers</w:t>
            </w:r>
            <w:r w:rsidRPr="008500BE">
              <w:rPr>
                <w:rFonts w:ascii="Times New Roman" w:hAnsi="Times New Roman" w:cs="Times New Roman"/>
                <w:noProof/>
                <w:webHidden/>
                <w:sz w:val="24"/>
                <w:szCs w:val="24"/>
              </w:rPr>
              <w:tab/>
            </w:r>
            <w:r w:rsidRPr="008500BE">
              <w:rPr>
                <w:rFonts w:ascii="Times New Roman" w:hAnsi="Times New Roman" w:cs="Times New Roman"/>
                <w:noProof/>
                <w:webHidden/>
                <w:sz w:val="24"/>
                <w:szCs w:val="24"/>
              </w:rPr>
              <w:fldChar w:fldCharType="begin"/>
            </w:r>
            <w:r w:rsidRPr="008500BE">
              <w:rPr>
                <w:rFonts w:ascii="Times New Roman" w:hAnsi="Times New Roman" w:cs="Times New Roman"/>
                <w:noProof/>
                <w:webHidden/>
                <w:sz w:val="24"/>
                <w:szCs w:val="24"/>
              </w:rPr>
              <w:instrText xml:space="preserve"> PAGEREF _Toc179988736 \h </w:instrText>
            </w:r>
            <w:r w:rsidRPr="008500BE">
              <w:rPr>
                <w:rFonts w:ascii="Times New Roman" w:hAnsi="Times New Roman" w:cs="Times New Roman"/>
                <w:noProof/>
                <w:webHidden/>
                <w:sz w:val="24"/>
                <w:szCs w:val="24"/>
              </w:rPr>
            </w:r>
            <w:r w:rsidRPr="008500BE">
              <w:rPr>
                <w:rFonts w:ascii="Times New Roman" w:hAnsi="Times New Roman" w:cs="Times New Roman"/>
                <w:noProof/>
                <w:webHidden/>
                <w:sz w:val="24"/>
                <w:szCs w:val="24"/>
              </w:rPr>
              <w:fldChar w:fldCharType="separate"/>
            </w:r>
            <w:r w:rsidRPr="008500BE">
              <w:rPr>
                <w:rFonts w:ascii="Times New Roman" w:hAnsi="Times New Roman" w:cs="Times New Roman"/>
                <w:noProof/>
                <w:webHidden/>
                <w:sz w:val="24"/>
                <w:szCs w:val="24"/>
              </w:rPr>
              <w:t>2</w:t>
            </w:r>
            <w:r w:rsidRPr="008500BE">
              <w:rPr>
                <w:rFonts w:ascii="Times New Roman" w:hAnsi="Times New Roman" w:cs="Times New Roman"/>
                <w:noProof/>
                <w:webHidden/>
                <w:sz w:val="24"/>
                <w:szCs w:val="24"/>
              </w:rPr>
              <w:fldChar w:fldCharType="end"/>
            </w:r>
          </w:hyperlink>
        </w:p>
        <w:p w14:paraId="2D5A7002" w14:textId="77777777" w:rsidR="00430F64" w:rsidRPr="008500BE" w:rsidRDefault="00430F64" w:rsidP="00430F64">
          <w:pPr>
            <w:pStyle w:val="TOC2"/>
            <w:tabs>
              <w:tab w:val="right" w:leader="dot" w:pos="9350"/>
            </w:tabs>
            <w:spacing w:line="360" w:lineRule="auto"/>
            <w:rPr>
              <w:rFonts w:ascii="Times New Roman" w:hAnsi="Times New Roman" w:cs="Times New Roman"/>
              <w:noProof/>
              <w:sz w:val="24"/>
              <w:szCs w:val="24"/>
            </w:rPr>
          </w:pPr>
          <w:hyperlink w:anchor="_Toc179988737" w:history="1">
            <w:r w:rsidRPr="008500BE">
              <w:rPr>
                <w:rStyle w:val="Hyperlink"/>
                <w:rFonts w:ascii="Times New Roman" w:hAnsi="Times New Roman" w:cs="Times New Roman"/>
                <w:noProof/>
                <w:sz w:val="24"/>
                <w:szCs w:val="24"/>
              </w:rPr>
              <w:t>2.1 Shangri-La Hotels</w:t>
            </w:r>
            <w:r w:rsidRPr="008500BE">
              <w:rPr>
                <w:rFonts w:ascii="Times New Roman" w:hAnsi="Times New Roman" w:cs="Times New Roman"/>
                <w:noProof/>
                <w:webHidden/>
                <w:sz w:val="24"/>
                <w:szCs w:val="24"/>
              </w:rPr>
              <w:tab/>
            </w:r>
            <w:r w:rsidRPr="008500BE">
              <w:rPr>
                <w:rFonts w:ascii="Times New Roman" w:hAnsi="Times New Roman" w:cs="Times New Roman"/>
                <w:noProof/>
                <w:webHidden/>
                <w:sz w:val="24"/>
                <w:szCs w:val="24"/>
              </w:rPr>
              <w:fldChar w:fldCharType="begin"/>
            </w:r>
            <w:r w:rsidRPr="008500BE">
              <w:rPr>
                <w:rFonts w:ascii="Times New Roman" w:hAnsi="Times New Roman" w:cs="Times New Roman"/>
                <w:noProof/>
                <w:webHidden/>
                <w:sz w:val="24"/>
                <w:szCs w:val="24"/>
              </w:rPr>
              <w:instrText xml:space="preserve"> PAGEREF _Toc179988737 \h </w:instrText>
            </w:r>
            <w:r w:rsidRPr="008500BE">
              <w:rPr>
                <w:rFonts w:ascii="Times New Roman" w:hAnsi="Times New Roman" w:cs="Times New Roman"/>
                <w:noProof/>
                <w:webHidden/>
                <w:sz w:val="24"/>
                <w:szCs w:val="24"/>
              </w:rPr>
            </w:r>
            <w:r w:rsidRPr="008500BE">
              <w:rPr>
                <w:rFonts w:ascii="Times New Roman" w:hAnsi="Times New Roman" w:cs="Times New Roman"/>
                <w:noProof/>
                <w:webHidden/>
                <w:sz w:val="24"/>
                <w:szCs w:val="24"/>
              </w:rPr>
              <w:fldChar w:fldCharType="separate"/>
            </w:r>
            <w:r w:rsidRPr="008500BE">
              <w:rPr>
                <w:rFonts w:ascii="Times New Roman" w:hAnsi="Times New Roman" w:cs="Times New Roman"/>
                <w:noProof/>
                <w:webHidden/>
                <w:sz w:val="24"/>
                <w:szCs w:val="24"/>
              </w:rPr>
              <w:t>2</w:t>
            </w:r>
            <w:r w:rsidRPr="008500BE">
              <w:rPr>
                <w:rFonts w:ascii="Times New Roman" w:hAnsi="Times New Roman" w:cs="Times New Roman"/>
                <w:noProof/>
                <w:webHidden/>
                <w:sz w:val="24"/>
                <w:szCs w:val="24"/>
              </w:rPr>
              <w:fldChar w:fldCharType="end"/>
            </w:r>
          </w:hyperlink>
        </w:p>
        <w:p w14:paraId="0187BA66" w14:textId="77777777" w:rsidR="00430F64" w:rsidRPr="008500BE" w:rsidRDefault="00430F64" w:rsidP="00430F64">
          <w:pPr>
            <w:pStyle w:val="TOC3"/>
            <w:tabs>
              <w:tab w:val="right" w:leader="dot" w:pos="9350"/>
            </w:tabs>
            <w:spacing w:line="360" w:lineRule="auto"/>
            <w:rPr>
              <w:rFonts w:ascii="Times New Roman" w:hAnsi="Times New Roman" w:cs="Times New Roman"/>
              <w:noProof/>
              <w:sz w:val="24"/>
              <w:szCs w:val="24"/>
            </w:rPr>
          </w:pPr>
          <w:hyperlink w:anchor="_Toc179988738" w:history="1">
            <w:r w:rsidRPr="008500BE">
              <w:rPr>
                <w:rStyle w:val="Hyperlink"/>
                <w:rFonts w:ascii="Times New Roman" w:hAnsi="Times New Roman" w:cs="Times New Roman"/>
                <w:noProof/>
                <w:sz w:val="24"/>
                <w:szCs w:val="24"/>
              </w:rPr>
              <w:t>2.1.1. Cost-Volume-Profit Analysis of Shangri-La:</w:t>
            </w:r>
            <w:r w:rsidRPr="008500BE">
              <w:rPr>
                <w:rFonts w:ascii="Times New Roman" w:hAnsi="Times New Roman" w:cs="Times New Roman"/>
                <w:noProof/>
                <w:webHidden/>
                <w:sz w:val="24"/>
                <w:szCs w:val="24"/>
              </w:rPr>
              <w:tab/>
            </w:r>
            <w:r w:rsidRPr="008500BE">
              <w:rPr>
                <w:rFonts w:ascii="Times New Roman" w:hAnsi="Times New Roman" w:cs="Times New Roman"/>
                <w:noProof/>
                <w:webHidden/>
                <w:sz w:val="24"/>
                <w:szCs w:val="24"/>
              </w:rPr>
              <w:fldChar w:fldCharType="begin"/>
            </w:r>
            <w:r w:rsidRPr="008500BE">
              <w:rPr>
                <w:rFonts w:ascii="Times New Roman" w:hAnsi="Times New Roman" w:cs="Times New Roman"/>
                <w:noProof/>
                <w:webHidden/>
                <w:sz w:val="24"/>
                <w:szCs w:val="24"/>
              </w:rPr>
              <w:instrText xml:space="preserve"> PAGEREF _Toc179988738 \h </w:instrText>
            </w:r>
            <w:r w:rsidRPr="008500BE">
              <w:rPr>
                <w:rFonts w:ascii="Times New Roman" w:hAnsi="Times New Roman" w:cs="Times New Roman"/>
                <w:noProof/>
                <w:webHidden/>
                <w:sz w:val="24"/>
                <w:szCs w:val="24"/>
              </w:rPr>
            </w:r>
            <w:r w:rsidRPr="008500BE">
              <w:rPr>
                <w:rFonts w:ascii="Times New Roman" w:hAnsi="Times New Roman" w:cs="Times New Roman"/>
                <w:noProof/>
                <w:webHidden/>
                <w:sz w:val="24"/>
                <w:szCs w:val="24"/>
              </w:rPr>
              <w:fldChar w:fldCharType="separate"/>
            </w:r>
            <w:r w:rsidRPr="008500BE">
              <w:rPr>
                <w:rFonts w:ascii="Times New Roman" w:hAnsi="Times New Roman" w:cs="Times New Roman"/>
                <w:noProof/>
                <w:webHidden/>
                <w:sz w:val="24"/>
                <w:szCs w:val="24"/>
              </w:rPr>
              <w:t>3</w:t>
            </w:r>
            <w:r w:rsidRPr="008500BE">
              <w:rPr>
                <w:rFonts w:ascii="Times New Roman" w:hAnsi="Times New Roman" w:cs="Times New Roman"/>
                <w:noProof/>
                <w:webHidden/>
                <w:sz w:val="24"/>
                <w:szCs w:val="24"/>
              </w:rPr>
              <w:fldChar w:fldCharType="end"/>
            </w:r>
          </w:hyperlink>
        </w:p>
        <w:p w14:paraId="4F067AF9" w14:textId="77777777" w:rsidR="00430F64" w:rsidRPr="008500BE" w:rsidRDefault="00430F64" w:rsidP="00430F64">
          <w:pPr>
            <w:pStyle w:val="TOC2"/>
            <w:tabs>
              <w:tab w:val="right" w:leader="dot" w:pos="9350"/>
            </w:tabs>
            <w:spacing w:line="360" w:lineRule="auto"/>
            <w:rPr>
              <w:rFonts w:ascii="Times New Roman" w:hAnsi="Times New Roman" w:cs="Times New Roman"/>
              <w:noProof/>
              <w:sz w:val="24"/>
              <w:szCs w:val="24"/>
            </w:rPr>
          </w:pPr>
          <w:hyperlink w:anchor="_Toc179988739" w:history="1">
            <w:r w:rsidRPr="008500BE">
              <w:rPr>
                <w:rStyle w:val="Hyperlink"/>
                <w:rFonts w:ascii="Times New Roman" w:hAnsi="Times New Roman" w:cs="Times New Roman"/>
                <w:noProof/>
                <w:sz w:val="24"/>
                <w:szCs w:val="24"/>
              </w:rPr>
              <w:t>2.2 Premier Inn Hotels</w:t>
            </w:r>
            <w:r w:rsidRPr="008500BE">
              <w:rPr>
                <w:rFonts w:ascii="Times New Roman" w:hAnsi="Times New Roman" w:cs="Times New Roman"/>
                <w:noProof/>
                <w:webHidden/>
                <w:sz w:val="24"/>
                <w:szCs w:val="24"/>
              </w:rPr>
              <w:tab/>
            </w:r>
            <w:r w:rsidRPr="008500BE">
              <w:rPr>
                <w:rFonts w:ascii="Times New Roman" w:hAnsi="Times New Roman" w:cs="Times New Roman"/>
                <w:noProof/>
                <w:webHidden/>
                <w:sz w:val="24"/>
                <w:szCs w:val="24"/>
              </w:rPr>
              <w:fldChar w:fldCharType="begin"/>
            </w:r>
            <w:r w:rsidRPr="008500BE">
              <w:rPr>
                <w:rFonts w:ascii="Times New Roman" w:hAnsi="Times New Roman" w:cs="Times New Roman"/>
                <w:noProof/>
                <w:webHidden/>
                <w:sz w:val="24"/>
                <w:szCs w:val="24"/>
              </w:rPr>
              <w:instrText xml:space="preserve"> PAGEREF _Toc179988739 \h </w:instrText>
            </w:r>
            <w:r w:rsidRPr="008500BE">
              <w:rPr>
                <w:rFonts w:ascii="Times New Roman" w:hAnsi="Times New Roman" w:cs="Times New Roman"/>
                <w:noProof/>
                <w:webHidden/>
                <w:sz w:val="24"/>
                <w:szCs w:val="24"/>
              </w:rPr>
            </w:r>
            <w:r w:rsidRPr="008500BE">
              <w:rPr>
                <w:rFonts w:ascii="Times New Roman" w:hAnsi="Times New Roman" w:cs="Times New Roman"/>
                <w:noProof/>
                <w:webHidden/>
                <w:sz w:val="24"/>
                <w:szCs w:val="24"/>
              </w:rPr>
              <w:fldChar w:fldCharType="separate"/>
            </w:r>
            <w:r w:rsidRPr="008500BE">
              <w:rPr>
                <w:rFonts w:ascii="Times New Roman" w:hAnsi="Times New Roman" w:cs="Times New Roman"/>
                <w:noProof/>
                <w:webHidden/>
                <w:sz w:val="24"/>
                <w:szCs w:val="24"/>
              </w:rPr>
              <w:t>4</w:t>
            </w:r>
            <w:r w:rsidRPr="008500BE">
              <w:rPr>
                <w:rFonts w:ascii="Times New Roman" w:hAnsi="Times New Roman" w:cs="Times New Roman"/>
                <w:noProof/>
                <w:webHidden/>
                <w:sz w:val="24"/>
                <w:szCs w:val="24"/>
              </w:rPr>
              <w:fldChar w:fldCharType="end"/>
            </w:r>
          </w:hyperlink>
        </w:p>
        <w:p w14:paraId="46A88AD5" w14:textId="77777777" w:rsidR="00430F64" w:rsidRPr="008500BE" w:rsidRDefault="00430F64" w:rsidP="00430F64">
          <w:pPr>
            <w:pStyle w:val="TOC3"/>
            <w:tabs>
              <w:tab w:val="right" w:leader="dot" w:pos="9350"/>
            </w:tabs>
            <w:spacing w:line="360" w:lineRule="auto"/>
            <w:rPr>
              <w:rFonts w:ascii="Times New Roman" w:hAnsi="Times New Roman" w:cs="Times New Roman"/>
              <w:noProof/>
              <w:sz w:val="24"/>
              <w:szCs w:val="24"/>
            </w:rPr>
          </w:pPr>
          <w:hyperlink w:anchor="_Toc179988740" w:history="1">
            <w:r w:rsidRPr="008500BE">
              <w:rPr>
                <w:rStyle w:val="Hyperlink"/>
                <w:rFonts w:ascii="Times New Roman" w:hAnsi="Times New Roman" w:cs="Times New Roman"/>
                <w:noProof/>
                <w:sz w:val="24"/>
                <w:szCs w:val="24"/>
              </w:rPr>
              <w:t>2.2.1. Cost-Volume-Profit Analysis of Premier Inn:</w:t>
            </w:r>
            <w:r w:rsidRPr="008500BE">
              <w:rPr>
                <w:rFonts w:ascii="Times New Roman" w:hAnsi="Times New Roman" w:cs="Times New Roman"/>
                <w:noProof/>
                <w:webHidden/>
                <w:sz w:val="24"/>
                <w:szCs w:val="24"/>
              </w:rPr>
              <w:tab/>
            </w:r>
            <w:r w:rsidRPr="008500BE">
              <w:rPr>
                <w:rFonts w:ascii="Times New Roman" w:hAnsi="Times New Roman" w:cs="Times New Roman"/>
                <w:noProof/>
                <w:webHidden/>
                <w:sz w:val="24"/>
                <w:szCs w:val="24"/>
              </w:rPr>
              <w:fldChar w:fldCharType="begin"/>
            </w:r>
            <w:r w:rsidRPr="008500BE">
              <w:rPr>
                <w:rFonts w:ascii="Times New Roman" w:hAnsi="Times New Roman" w:cs="Times New Roman"/>
                <w:noProof/>
                <w:webHidden/>
                <w:sz w:val="24"/>
                <w:szCs w:val="24"/>
              </w:rPr>
              <w:instrText xml:space="preserve"> PAGEREF _Toc179988740 \h </w:instrText>
            </w:r>
            <w:r w:rsidRPr="008500BE">
              <w:rPr>
                <w:rFonts w:ascii="Times New Roman" w:hAnsi="Times New Roman" w:cs="Times New Roman"/>
                <w:noProof/>
                <w:webHidden/>
                <w:sz w:val="24"/>
                <w:szCs w:val="24"/>
              </w:rPr>
            </w:r>
            <w:r w:rsidRPr="008500BE">
              <w:rPr>
                <w:rFonts w:ascii="Times New Roman" w:hAnsi="Times New Roman" w:cs="Times New Roman"/>
                <w:noProof/>
                <w:webHidden/>
                <w:sz w:val="24"/>
                <w:szCs w:val="24"/>
              </w:rPr>
              <w:fldChar w:fldCharType="separate"/>
            </w:r>
            <w:r w:rsidRPr="008500BE">
              <w:rPr>
                <w:rFonts w:ascii="Times New Roman" w:hAnsi="Times New Roman" w:cs="Times New Roman"/>
                <w:noProof/>
                <w:webHidden/>
                <w:sz w:val="24"/>
                <w:szCs w:val="24"/>
              </w:rPr>
              <w:t>4</w:t>
            </w:r>
            <w:r w:rsidRPr="008500BE">
              <w:rPr>
                <w:rFonts w:ascii="Times New Roman" w:hAnsi="Times New Roman" w:cs="Times New Roman"/>
                <w:noProof/>
                <w:webHidden/>
                <w:sz w:val="24"/>
                <w:szCs w:val="24"/>
              </w:rPr>
              <w:fldChar w:fldCharType="end"/>
            </w:r>
          </w:hyperlink>
        </w:p>
        <w:p w14:paraId="4AE2F3A8" w14:textId="77777777" w:rsidR="00430F64" w:rsidRPr="008500BE" w:rsidRDefault="00430F64" w:rsidP="00430F64">
          <w:pPr>
            <w:pStyle w:val="TOC1"/>
            <w:tabs>
              <w:tab w:val="right" w:leader="dot" w:pos="9350"/>
            </w:tabs>
            <w:spacing w:line="360" w:lineRule="auto"/>
            <w:rPr>
              <w:rFonts w:ascii="Times New Roman" w:hAnsi="Times New Roman" w:cs="Times New Roman"/>
              <w:noProof/>
              <w:sz w:val="24"/>
              <w:szCs w:val="24"/>
            </w:rPr>
          </w:pPr>
          <w:hyperlink w:anchor="_Toc179988741" w:history="1">
            <w:r w:rsidRPr="008500BE">
              <w:rPr>
                <w:rStyle w:val="Hyperlink"/>
                <w:rFonts w:ascii="Times New Roman" w:hAnsi="Times New Roman" w:cs="Times New Roman"/>
                <w:noProof/>
                <w:sz w:val="24"/>
                <w:szCs w:val="24"/>
              </w:rPr>
              <w:t>3. Market Positioning</w:t>
            </w:r>
            <w:r w:rsidRPr="008500BE">
              <w:rPr>
                <w:rFonts w:ascii="Times New Roman" w:hAnsi="Times New Roman" w:cs="Times New Roman"/>
                <w:noProof/>
                <w:webHidden/>
                <w:sz w:val="24"/>
                <w:szCs w:val="24"/>
              </w:rPr>
              <w:tab/>
            </w:r>
            <w:r w:rsidRPr="008500BE">
              <w:rPr>
                <w:rFonts w:ascii="Times New Roman" w:hAnsi="Times New Roman" w:cs="Times New Roman"/>
                <w:noProof/>
                <w:webHidden/>
                <w:sz w:val="24"/>
                <w:szCs w:val="24"/>
              </w:rPr>
              <w:fldChar w:fldCharType="begin"/>
            </w:r>
            <w:r w:rsidRPr="008500BE">
              <w:rPr>
                <w:rFonts w:ascii="Times New Roman" w:hAnsi="Times New Roman" w:cs="Times New Roman"/>
                <w:noProof/>
                <w:webHidden/>
                <w:sz w:val="24"/>
                <w:szCs w:val="24"/>
              </w:rPr>
              <w:instrText xml:space="preserve"> PAGEREF _Toc179988741 \h </w:instrText>
            </w:r>
            <w:r w:rsidRPr="008500BE">
              <w:rPr>
                <w:rFonts w:ascii="Times New Roman" w:hAnsi="Times New Roman" w:cs="Times New Roman"/>
                <w:noProof/>
                <w:webHidden/>
                <w:sz w:val="24"/>
                <w:szCs w:val="24"/>
              </w:rPr>
            </w:r>
            <w:r w:rsidRPr="008500BE">
              <w:rPr>
                <w:rFonts w:ascii="Times New Roman" w:hAnsi="Times New Roman" w:cs="Times New Roman"/>
                <w:noProof/>
                <w:webHidden/>
                <w:sz w:val="24"/>
                <w:szCs w:val="24"/>
              </w:rPr>
              <w:fldChar w:fldCharType="separate"/>
            </w:r>
            <w:r w:rsidRPr="008500BE">
              <w:rPr>
                <w:rFonts w:ascii="Times New Roman" w:hAnsi="Times New Roman" w:cs="Times New Roman"/>
                <w:noProof/>
                <w:webHidden/>
                <w:sz w:val="24"/>
                <w:szCs w:val="24"/>
              </w:rPr>
              <w:t>5</w:t>
            </w:r>
            <w:r w:rsidRPr="008500BE">
              <w:rPr>
                <w:rFonts w:ascii="Times New Roman" w:hAnsi="Times New Roman" w:cs="Times New Roman"/>
                <w:noProof/>
                <w:webHidden/>
                <w:sz w:val="24"/>
                <w:szCs w:val="24"/>
              </w:rPr>
              <w:fldChar w:fldCharType="end"/>
            </w:r>
          </w:hyperlink>
        </w:p>
        <w:p w14:paraId="7FAA4B8B" w14:textId="77777777" w:rsidR="00430F64" w:rsidRPr="008500BE" w:rsidRDefault="00430F64" w:rsidP="00430F64">
          <w:pPr>
            <w:pStyle w:val="TOC2"/>
            <w:tabs>
              <w:tab w:val="right" w:leader="dot" w:pos="9350"/>
            </w:tabs>
            <w:spacing w:line="360" w:lineRule="auto"/>
            <w:rPr>
              <w:rFonts w:ascii="Times New Roman" w:hAnsi="Times New Roman" w:cs="Times New Roman"/>
              <w:noProof/>
              <w:sz w:val="24"/>
              <w:szCs w:val="24"/>
            </w:rPr>
          </w:pPr>
          <w:hyperlink w:anchor="_Toc179988742" w:history="1">
            <w:r w:rsidRPr="008500BE">
              <w:rPr>
                <w:rStyle w:val="Hyperlink"/>
                <w:rFonts w:ascii="Times New Roman" w:hAnsi="Times New Roman" w:cs="Times New Roman"/>
                <w:noProof/>
                <w:sz w:val="24"/>
                <w:szCs w:val="24"/>
              </w:rPr>
              <w:t>3.1 Shangri-La Hotels</w:t>
            </w:r>
            <w:r w:rsidRPr="008500BE">
              <w:rPr>
                <w:rFonts w:ascii="Times New Roman" w:hAnsi="Times New Roman" w:cs="Times New Roman"/>
                <w:noProof/>
                <w:webHidden/>
                <w:sz w:val="24"/>
                <w:szCs w:val="24"/>
              </w:rPr>
              <w:tab/>
            </w:r>
            <w:r w:rsidRPr="008500BE">
              <w:rPr>
                <w:rFonts w:ascii="Times New Roman" w:hAnsi="Times New Roman" w:cs="Times New Roman"/>
                <w:noProof/>
                <w:webHidden/>
                <w:sz w:val="24"/>
                <w:szCs w:val="24"/>
              </w:rPr>
              <w:fldChar w:fldCharType="begin"/>
            </w:r>
            <w:r w:rsidRPr="008500BE">
              <w:rPr>
                <w:rFonts w:ascii="Times New Roman" w:hAnsi="Times New Roman" w:cs="Times New Roman"/>
                <w:noProof/>
                <w:webHidden/>
                <w:sz w:val="24"/>
                <w:szCs w:val="24"/>
              </w:rPr>
              <w:instrText xml:space="preserve"> PAGEREF _Toc179988742 \h </w:instrText>
            </w:r>
            <w:r w:rsidRPr="008500BE">
              <w:rPr>
                <w:rFonts w:ascii="Times New Roman" w:hAnsi="Times New Roman" w:cs="Times New Roman"/>
                <w:noProof/>
                <w:webHidden/>
                <w:sz w:val="24"/>
                <w:szCs w:val="24"/>
              </w:rPr>
            </w:r>
            <w:r w:rsidRPr="008500BE">
              <w:rPr>
                <w:rFonts w:ascii="Times New Roman" w:hAnsi="Times New Roman" w:cs="Times New Roman"/>
                <w:noProof/>
                <w:webHidden/>
                <w:sz w:val="24"/>
                <w:szCs w:val="24"/>
              </w:rPr>
              <w:fldChar w:fldCharType="separate"/>
            </w:r>
            <w:r w:rsidRPr="008500BE">
              <w:rPr>
                <w:rFonts w:ascii="Times New Roman" w:hAnsi="Times New Roman" w:cs="Times New Roman"/>
                <w:noProof/>
                <w:webHidden/>
                <w:sz w:val="24"/>
                <w:szCs w:val="24"/>
              </w:rPr>
              <w:t>5</w:t>
            </w:r>
            <w:r w:rsidRPr="008500BE">
              <w:rPr>
                <w:rFonts w:ascii="Times New Roman" w:hAnsi="Times New Roman" w:cs="Times New Roman"/>
                <w:noProof/>
                <w:webHidden/>
                <w:sz w:val="24"/>
                <w:szCs w:val="24"/>
              </w:rPr>
              <w:fldChar w:fldCharType="end"/>
            </w:r>
          </w:hyperlink>
        </w:p>
        <w:p w14:paraId="432119B1" w14:textId="77777777" w:rsidR="00430F64" w:rsidRPr="008500BE" w:rsidRDefault="00430F64" w:rsidP="00430F64">
          <w:pPr>
            <w:pStyle w:val="TOC2"/>
            <w:tabs>
              <w:tab w:val="right" w:leader="dot" w:pos="9350"/>
            </w:tabs>
            <w:spacing w:line="360" w:lineRule="auto"/>
            <w:rPr>
              <w:rFonts w:ascii="Times New Roman" w:hAnsi="Times New Roman" w:cs="Times New Roman"/>
              <w:noProof/>
              <w:sz w:val="24"/>
              <w:szCs w:val="24"/>
            </w:rPr>
          </w:pPr>
          <w:hyperlink w:anchor="_Toc179988743" w:history="1">
            <w:r w:rsidRPr="008500BE">
              <w:rPr>
                <w:rStyle w:val="Hyperlink"/>
                <w:rFonts w:ascii="Times New Roman" w:hAnsi="Times New Roman" w:cs="Times New Roman"/>
                <w:noProof/>
                <w:sz w:val="24"/>
                <w:szCs w:val="24"/>
              </w:rPr>
              <w:t>3.2 Premier Inn Hotels</w:t>
            </w:r>
            <w:r w:rsidRPr="008500BE">
              <w:rPr>
                <w:rFonts w:ascii="Times New Roman" w:hAnsi="Times New Roman" w:cs="Times New Roman"/>
                <w:noProof/>
                <w:webHidden/>
                <w:sz w:val="24"/>
                <w:szCs w:val="24"/>
              </w:rPr>
              <w:tab/>
            </w:r>
            <w:r w:rsidRPr="008500BE">
              <w:rPr>
                <w:rFonts w:ascii="Times New Roman" w:hAnsi="Times New Roman" w:cs="Times New Roman"/>
                <w:noProof/>
                <w:webHidden/>
                <w:sz w:val="24"/>
                <w:szCs w:val="24"/>
              </w:rPr>
              <w:fldChar w:fldCharType="begin"/>
            </w:r>
            <w:r w:rsidRPr="008500BE">
              <w:rPr>
                <w:rFonts w:ascii="Times New Roman" w:hAnsi="Times New Roman" w:cs="Times New Roman"/>
                <w:noProof/>
                <w:webHidden/>
                <w:sz w:val="24"/>
                <w:szCs w:val="24"/>
              </w:rPr>
              <w:instrText xml:space="preserve"> PAGEREF _Toc179988743 \h </w:instrText>
            </w:r>
            <w:r w:rsidRPr="008500BE">
              <w:rPr>
                <w:rFonts w:ascii="Times New Roman" w:hAnsi="Times New Roman" w:cs="Times New Roman"/>
                <w:noProof/>
                <w:webHidden/>
                <w:sz w:val="24"/>
                <w:szCs w:val="24"/>
              </w:rPr>
            </w:r>
            <w:r w:rsidRPr="008500BE">
              <w:rPr>
                <w:rFonts w:ascii="Times New Roman" w:hAnsi="Times New Roman" w:cs="Times New Roman"/>
                <w:noProof/>
                <w:webHidden/>
                <w:sz w:val="24"/>
                <w:szCs w:val="24"/>
              </w:rPr>
              <w:fldChar w:fldCharType="separate"/>
            </w:r>
            <w:r w:rsidRPr="008500BE">
              <w:rPr>
                <w:rFonts w:ascii="Times New Roman" w:hAnsi="Times New Roman" w:cs="Times New Roman"/>
                <w:noProof/>
                <w:webHidden/>
                <w:sz w:val="24"/>
                <w:szCs w:val="24"/>
              </w:rPr>
              <w:t>6</w:t>
            </w:r>
            <w:r w:rsidRPr="008500BE">
              <w:rPr>
                <w:rFonts w:ascii="Times New Roman" w:hAnsi="Times New Roman" w:cs="Times New Roman"/>
                <w:noProof/>
                <w:webHidden/>
                <w:sz w:val="24"/>
                <w:szCs w:val="24"/>
              </w:rPr>
              <w:fldChar w:fldCharType="end"/>
            </w:r>
          </w:hyperlink>
        </w:p>
        <w:p w14:paraId="67E3816D" w14:textId="77777777" w:rsidR="00430F64" w:rsidRPr="008500BE" w:rsidRDefault="00430F64" w:rsidP="00430F64">
          <w:pPr>
            <w:pStyle w:val="TOC1"/>
            <w:tabs>
              <w:tab w:val="right" w:leader="dot" w:pos="9350"/>
            </w:tabs>
            <w:spacing w:line="360" w:lineRule="auto"/>
            <w:rPr>
              <w:rFonts w:ascii="Times New Roman" w:hAnsi="Times New Roman" w:cs="Times New Roman"/>
              <w:noProof/>
              <w:sz w:val="24"/>
              <w:szCs w:val="24"/>
            </w:rPr>
          </w:pPr>
          <w:hyperlink w:anchor="_Toc179988744" w:history="1">
            <w:r w:rsidRPr="008500BE">
              <w:rPr>
                <w:rStyle w:val="Hyperlink"/>
                <w:rFonts w:ascii="Times New Roman" w:hAnsi="Times New Roman" w:cs="Times New Roman"/>
                <w:noProof/>
                <w:sz w:val="24"/>
                <w:szCs w:val="24"/>
              </w:rPr>
              <w:t>4. Growth Potential</w:t>
            </w:r>
            <w:r w:rsidRPr="008500BE">
              <w:rPr>
                <w:rFonts w:ascii="Times New Roman" w:hAnsi="Times New Roman" w:cs="Times New Roman"/>
                <w:noProof/>
                <w:webHidden/>
                <w:sz w:val="24"/>
                <w:szCs w:val="24"/>
              </w:rPr>
              <w:tab/>
            </w:r>
            <w:r w:rsidRPr="008500BE">
              <w:rPr>
                <w:rFonts w:ascii="Times New Roman" w:hAnsi="Times New Roman" w:cs="Times New Roman"/>
                <w:noProof/>
                <w:webHidden/>
                <w:sz w:val="24"/>
                <w:szCs w:val="24"/>
              </w:rPr>
              <w:fldChar w:fldCharType="begin"/>
            </w:r>
            <w:r w:rsidRPr="008500BE">
              <w:rPr>
                <w:rFonts w:ascii="Times New Roman" w:hAnsi="Times New Roman" w:cs="Times New Roman"/>
                <w:noProof/>
                <w:webHidden/>
                <w:sz w:val="24"/>
                <w:szCs w:val="24"/>
              </w:rPr>
              <w:instrText xml:space="preserve"> PAGEREF _Toc179988744 \h </w:instrText>
            </w:r>
            <w:r w:rsidRPr="008500BE">
              <w:rPr>
                <w:rFonts w:ascii="Times New Roman" w:hAnsi="Times New Roman" w:cs="Times New Roman"/>
                <w:noProof/>
                <w:webHidden/>
                <w:sz w:val="24"/>
                <w:szCs w:val="24"/>
              </w:rPr>
            </w:r>
            <w:r w:rsidRPr="008500BE">
              <w:rPr>
                <w:rFonts w:ascii="Times New Roman" w:hAnsi="Times New Roman" w:cs="Times New Roman"/>
                <w:noProof/>
                <w:webHidden/>
                <w:sz w:val="24"/>
                <w:szCs w:val="24"/>
              </w:rPr>
              <w:fldChar w:fldCharType="separate"/>
            </w:r>
            <w:r w:rsidRPr="008500BE">
              <w:rPr>
                <w:rFonts w:ascii="Times New Roman" w:hAnsi="Times New Roman" w:cs="Times New Roman"/>
                <w:noProof/>
                <w:webHidden/>
                <w:sz w:val="24"/>
                <w:szCs w:val="24"/>
              </w:rPr>
              <w:t>7</w:t>
            </w:r>
            <w:r w:rsidRPr="008500BE">
              <w:rPr>
                <w:rFonts w:ascii="Times New Roman" w:hAnsi="Times New Roman" w:cs="Times New Roman"/>
                <w:noProof/>
                <w:webHidden/>
                <w:sz w:val="24"/>
                <w:szCs w:val="24"/>
              </w:rPr>
              <w:fldChar w:fldCharType="end"/>
            </w:r>
          </w:hyperlink>
        </w:p>
        <w:p w14:paraId="1DE9228B" w14:textId="77777777" w:rsidR="00430F64" w:rsidRPr="008500BE" w:rsidRDefault="00430F64" w:rsidP="00430F64">
          <w:pPr>
            <w:pStyle w:val="TOC2"/>
            <w:tabs>
              <w:tab w:val="right" w:leader="dot" w:pos="9350"/>
            </w:tabs>
            <w:spacing w:line="360" w:lineRule="auto"/>
            <w:rPr>
              <w:rFonts w:ascii="Times New Roman" w:hAnsi="Times New Roman" w:cs="Times New Roman"/>
              <w:noProof/>
              <w:sz w:val="24"/>
              <w:szCs w:val="24"/>
            </w:rPr>
          </w:pPr>
          <w:hyperlink w:anchor="_Toc179988745" w:history="1">
            <w:r w:rsidRPr="008500BE">
              <w:rPr>
                <w:rStyle w:val="Hyperlink"/>
                <w:rFonts w:ascii="Times New Roman" w:hAnsi="Times New Roman" w:cs="Times New Roman"/>
                <w:noProof/>
                <w:sz w:val="24"/>
                <w:szCs w:val="24"/>
              </w:rPr>
              <w:t>4.1 Shangri-La Hotels</w:t>
            </w:r>
            <w:r w:rsidRPr="008500BE">
              <w:rPr>
                <w:rFonts w:ascii="Times New Roman" w:hAnsi="Times New Roman" w:cs="Times New Roman"/>
                <w:noProof/>
                <w:webHidden/>
                <w:sz w:val="24"/>
                <w:szCs w:val="24"/>
              </w:rPr>
              <w:tab/>
            </w:r>
            <w:r w:rsidRPr="008500BE">
              <w:rPr>
                <w:rFonts w:ascii="Times New Roman" w:hAnsi="Times New Roman" w:cs="Times New Roman"/>
                <w:noProof/>
                <w:webHidden/>
                <w:sz w:val="24"/>
                <w:szCs w:val="24"/>
              </w:rPr>
              <w:fldChar w:fldCharType="begin"/>
            </w:r>
            <w:r w:rsidRPr="008500BE">
              <w:rPr>
                <w:rFonts w:ascii="Times New Roman" w:hAnsi="Times New Roman" w:cs="Times New Roman"/>
                <w:noProof/>
                <w:webHidden/>
                <w:sz w:val="24"/>
                <w:szCs w:val="24"/>
              </w:rPr>
              <w:instrText xml:space="preserve"> PAGEREF _Toc179988745 \h </w:instrText>
            </w:r>
            <w:r w:rsidRPr="008500BE">
              <w:rPr>
                <w:rFonts w:ascii="Times New Roman" w:hAnsi="Times New Roman" w:cs="Times New Roman"/>
                <w:noProof/>
                <w:webHidden/>
                <w:sz w:val="24"/>
                <w:szCs w:val="24"/>
              </w:rPr>
            </w:r>
            <w:r w:rsidRPr="008500BE">
              <w:rPr>
                <w:rFonts w:ascii="Times New Roman" w:hAnsi="Times New Roman" w:cs="Times New Roman"/>
                <w:noProof/>
                <w:webHidden/>
                <w:sz w:val="24"/>
                <w:szCs w:val="24"/>
              </w:rPr>
              <w:fldChar w:fldCharType="separate"/>
            </w:r>
            <w:r w:rsidRPr="008500BE">
              <w:rPr>
                <w:rFonts w:ascii="Times New Roman" w:hAnsi="Times New Roman" w:cs="Times New Roman"/>
                <w:noProof/>
                <w:webHidden/>
                <w:sz w:val="24"/>
                <w:szCs w:val="24"/>
              </w:rPr>
              <w:t>7</w:t>
            </w:r>
            <w:r w:rsidRPr="008500BE">
              <w:rPr>
                <w:rFonts w:ascii="Times New Roman" w:hAnsi="Times New Roman" w:cs="Times New Roman"/>
                <w:noProof/>
                <w:webHidden/>
                <w:sz w:val="24"/>
                <w:szCs w:val="24"/>
              </w:rPr>
              <w:fldChar w:fldCharType="end"/>
            </w:r>
          </w:hyperlink>
        </w:p>
        <w:p w14:paraId="13DEF036" w14:textId="77777777" w:rsidR="00430F64" w:rsidRPr="008500BE" w:rsidRDefault="00430F64" w:rsidP="00430F64">
          <w:pPr>
            <w:pStyle w:val="TOC2"/>
            <w:tabs>
              <w:tab w:val="right" w:leader="dot" w:pos="9350"/>
            </w:tabs>
            <w:spacing w:line="360" w:lineRule="auto"/>
            <w:rPr>
              <w:rFonts w:ascii="Times New Roman" w:hAnsi="Times New Roman" w:cs="Times New Roman"/>
              <w:noProof/>
              <w:sz w:val="24"/>
              <w:szCs w:val="24"/>
            </w:rPr>
          </w:pPr>
          <w:hyperlink w:anchor="_Toc179988746" w:history="1">
            <w:r w:rsidRPr="008500BE">
              <w:rPr>
                <w:rStyle w:val="Hyperlink"/>
                <w:rFonts w:ascii="Times New Roman" w:hAnsi="Times New Roman" w:cs="Times New Roman"/>
                <w:noProof/>
                <w:sz w:val="24"/>
                <w:szCs w:val="24"/>
              </w:rPr>
              <w:t>4.2 Premier Inn Hotels</w:t>
            </w:r>
            <w:r w:rsidRPr="008500BE">
              <w:rPr>
                <w:rFonts w:ascii="Times New Roman" w:hAnsi="Times New Roman" w:cs="Times New Roman"/>
                <w:noProof/>
                <w:webHidden/>
                <w:sz w:val="24"/>
                <w:szCs w:val="24"/>
              </w:rPr>
              <w:tab/>
            </w:r>
            <w:r w:rsidRPr="008500BE">
              <w:rPr>
                <w:rFonts w:ascii="Times New Roman" w:hAnsi="Times New Roman" w:cs="Times New Roman"/>
                <w:noProof/>
                <w:webHidden/>
                <w:sz w:val="24"/>
                <w:szCs w:val="24"/>
              </w:rPr>
              <w:fldChar w:fldCharType="begin"/>
            </w:r>
            <w:r w:rsidRPr="008500BE">
              <w:rPr>
                <w:rFonts w:ascii="Times New Roman" w:hAnsi="Times New Roman" w:cs="Times New Roman"/>
                <w:noProof/>
                <w:webHidden/>
                <w:sz w:val="24"/>
                <w:szCs w:val="24"/>
              </w:rPr>
              <w:instrText xml:space="preserve"> PAGEREF _Toc179988746 \h </w:instrText>
            </w:r>
            <w:r w:rsidRPr="008500BE">
              <w:rPr>
                <w:rFonts w:ascii="Times New Roman" w:hAnsi="Times New Roman" w:cs="Times New Roman"/>
                <w:noProof/>
                <w:webHidden/>
                <w:sz w:val="24"/>
                <w:szCs w:val="24"/>
              </w:rPr>
            </w:r>
            <w:r w:rsidRPr="008500BE">
              <w:rPr>
                <w:rFonts w:ascii="Times New Roman" w:hAnsi="Times New Roman" w:cs="Times New Roman"/>
                <w:noProof/>
                <w:webHidden/>
                <w:sz w:val="24"/>
                <w:szCs w:val="24"/>
              </w:rPr>
              <w:fldChar w:fldCharType="separate"/>
            </w:r>
            <w:r w:rsidRPr="008500BE">
              <w:rPr>
                <w:rFonts w:ascii="Times New Roman" w:hAnsi="Times New Roman" w:cs="Times New Roman"/>
                <w:noProof/>
                <w:webHidden/>
                <w:sz w:val="24"/>
                <w:szCs w:val="24"/>
              </w:rPr>
              <w:t>7</w:t>
            </w:r>
            <w:r w:rsidRPr="008500BE">
              <w:rPr>
                <w:rFonts w:ascii="Times New Roman" w:hAnsi="Times New Roman" w:cs="Times New Roman"/>
                <w:noProof/>
                <w:webHidden/>
                <w:sz w:val="24"/>
                <w:szCs w:val="24"/>
              </w:rPr>
              <w:fldChar w:fldCharType="end"/>
            </w:r>
          </w:hyperlink>
        </w:p>
        <w:p w14:paraId="6AB2068E" w14:textId="77777777" w:rsidR="00430F64" w:rsidRPr="008500BE" w:rsidRDefault="00430F64" w:rsidP="00430F64">
          <w:pPr>
            <w:pStyle w:val="TOC1"/>
            <w:tabs>
              <w:tab w:val="right" w:leader="dot" w:pos="9350"/>
            </w:tabs>
            <w:spacing w:line="360" w:lineRule="auto"/>
            <w:rPr>
              <w:rFonts w:ascii="Times New Roman" w:hAnsi="Times New Roman" w:cs="Times New Roman"/>
              <w:noProof/>
              <w:sz w:val="24"/>
              <w:szCs w:val="24"/>
            </w:rPr>
          </w:pPr>
          <w:hyperlink w:anchor="_Toc179988747" w:history="1">
            <w:r w:rsidRPr="008500BE">
              <w:rPr>
                <w:rStyle w:val="Hyperlink"/>
                <w:rFonts w:ascii="Times New Roman" w:hAnsi="Times New Roman" w:cs="Times New Roman"/>
                <w:noProof/>
                <w:sz w:val="24"/>
                <w:szCs w:val="24"/>
              </w:rPr>
              <w:t>5. Financial Commitment to CSR</w:t>
            </w:r>
            <w:r w:rsidRPr="008500BE">
              <w:rPr>
                <w:rFonts w:ascii="Times New Roman" w:hAnsi="Times New Roman" w:cs="Times New Roman"/>
                <w:noProof/>
                <w:webHidden/>
                <w:sz w:val="24"/>
                <w:szCs w:val="24"/>
              </w:rPr>
              <w:tab/>
            </w:r>
            <w:r w:rsidRPr="008500BE">
              <w:rPr>
                <w:rFonts w:ascii="Times New Roman" w:hAnsi="Times New Roman" w:cs="Times New Roman"/>
                <w:noProof/>
                <w:webHidden/>
                <w:sz w:val="24"/>
                <w:szCs w:val="24"/>
              </w:rPr>
              <w:fldChar w:fldCharType="begin"/>
            </w:r>
            <w:r w:rsidRPr="008500BE">
              <w:rPr>
                <w:rFonts w:ascii="Times New Roman" w:hAnsi="Times New Roman" w:cs="Times New Roman"/>
                <w:noProof/>
                <w:webHidden/>
                <w:sz w:val="24"/>
                <w:szCs w:val="24"/>
              </w:rPr>
              <w:instrText xml:space="preserve"> PAGEREF _Toc179988747 \h </w:instrText>
            </w:r>
            <w:r w:rsidRPr="008500BE">
              <w:rPr>
                <w:rFonts w:ascii="Times New Roman" w:hAnsi="Times New Roman" w:cs="Times New Roman"/>
                <w:noProof/>
                <w:webHidden/>
                <w:sz w:val="24"/>
                <w:szCs w:val="24"/>
              </w:rPr>
            </w:r>
            <w:r w:rsidRPr="008500BE">
              <w:rPr>
                <w:rFonts w:ascii="Times New Roman" w:hAnsi="Times New Roman" w:cs="Times New Roman"/>
                <w:noProof/>
                <w:webHidden/>
                <w:sz w:val="24"/>
                <w:szCs w:val="24"/>
              </w:rPr>
              <w:fldChar w:fldCharType="separate"/>
            </w:r>
            <w:r w:rsidRPr="008500BE">
              <w:rPr>
                <w:rFonts w:ascii="Times New Roman" w:hAnsi="Times New Roman" w:cs="Times New Roman"/>
                <w:noProof/>
                <w:webHidden/>
                <w:sz w:val="24"/>
                <w:szCs w:val="24"/>
              </w:rPr>
              <w:t>8</w:t>
            </w:r>
            <w:r w:rsidRPr="008500BE">
              <w:rPr>
                <w:rFonts w:ascii="Times New Roman" w:hAnsi="Times New Roman" w:cs="Times New Roman"/>
                <w:noProof/>
                <w:webHidden/>
                <w:sz w:val="24"/>
                <w:szCs w:val="24"/>
              </w:rPr>
              <w:fldChar w:fldCharType="end"/>
            </w:r>
          </w:hyperlink>
        </w:p>
        <w:p w14:paraId="4AB2659A" w14:textId="77777777" w:rsidR="00430F64" w:rsidRPr="008500BE" w:rsidRDefault="00430F64" w:rsidP="00430F64">
          <w:pPr>
            <w:pStyle w:val="TOC2"/>
            <w:tabs>
              <w:tab w:val="right" w:leader="dot" w:pos="9350"/>
            </w:tabs>
            <w:spacing w:line="360" w:lineRule="auto"/>
            <w:rPr>
              <w:rFonts w:ascii="Times New Roman" w:hAnsi="Times New Roman" w:cs="Times New Roman"/>
              <w:noProof/>
              <w:sz w:val="24"/>
              <w:szCs w:val="24"/>
            </w:rPr>
          </w:pPr>
          <w:hyperlink w:anchor="_Toc179988748" w:history="1">
            <w:r w:rsidRPr="008500BE">
              <w:rPr>
                <w:rStyle w:val="Hyperlink"/>
                <w:rFonts w:ascii="Times New Roman" w:hAnsi="Times New Roman" w:cs="Times New Roman"/>
                <w:noProof/>
                <w:sz w:val="24"/>
                <w:szCs w:val="24"/>
              </w:rPr>
              <w:t>5.1 Shangri-La Hotels</w:t>
            </w:r>
            <w:r w:rsidRPr="008500BE">
              <w:rPr>
                <w:rFonts w:ascii="Times New Roman" w:hAnsi="Times New Roman" w:cs="Times New Roman"/>
                <w:noProof/>
                <w:webHidden/>
                <w:sz w:val="24"/>
                <w:szCs w:val="24"/>
              </w:rPr>
              <w:tab/>
            </w:r>
            <w:r w:rsidRPr="008500BE">
              <w:rPr>
                <w:rFonts w:ascii="Times New Roman" w:hAnsi="Times New Roman" w:cs="Times New Roman"/>
                <w:noProof/>
                <w:webHidden/>
                <w:sz w:val="24"/>
                <w:szCs w:val="24"/>
              </w:rPr>
              <w:fldChar w:fldCharType="begin"/>
            </w:r>
            <w:r w:rsidRPr="008500BE">
              <w:rPr>
                <w:rFonts w:ascii="Times New Roman" w:hAnsi="Times New Roman" w:cs="Times New Roman"/>
                <w:noProof/>
                <w:webHidden/>
                <w:sz w:val="24"/>
                <w:szCs w:val="24"/>
              </w:rPr>
              <w:instrText xml:space="preserve"> PAGEREF _Toc179988748 \h </w:instrText>
            </w:r>
            <w:r w:rsidRPr="008500BE">
              <w:rPr>
                <w:rFonts w:ascii="Times New Roman" w:hAnsi="Times New Roman" w:cs="Times New Roman"/>
                <w:noProof/>
                <w:webHidden/>
                <w:sz w:val="24"/>
                <w:szCs w:val="24"/>
              </w:rPr>
            </w:r>
            <w:r w:rsidRPr="008500BE">
              <w:rPr>
                <w:rFonts w:ascii="Times New Roman" w:hAnsi="Times New Roman" w:cs="Times New Roman"/>
                <w:noProof/>
                <w:webHidden/>
                <w:sz w:val="24"/>
                <w:szCs w:val="24"/>
              </w:rPr>
              <w:fldChar w:fldCharType="separate"/>
            </w:r>
            <w:r w:rsidRPr="008500BE">
              <w:rPr>
                <w:rFonts w:ascii="Times New Roman" w:hAnsi="Times New Roman" w:cs="Times New Roman"/>
                <w:noProof/>
                <w:webHidden/>
                <w:sz w:val="24"/>
                <w:szCs w:val="24"/>
              </w:rPr>
              <w:t>8</w:t>
            </w:r>
            <w:r w:rsidRPr="008500BE">
              <w:rPr>
                <w:rFonts w:ascii="Times New Roman" w:hAnsi="Times New Roman" w:cs="Times New Roman"/>
                <w:noProof/>
                <w:webHidden/>
                <w:sz w:val="24"/>
                <w:szCs w:val="24"/>
              </w:rPr>
              <w:fldChar w:fldCharType="end"/>
            </w:r>
          </w:hyperlink>
        </w:p>
        <w:p w14:paraId="38F0B3FD" w14:textId="77777777" w:rsidR="00430F64" w:rsidRPr="008500BE" w:rsidRDefault="00430F64" w:rsidP="00430F64">
          <w:pPr>
            <w:pStyle w:val="TOC2"/>
            <w:tabs>
              <w:tab w:val="right" w:leader="dot" w:pos="9350"/>
            </w:tabs>
            <w:spacing w:line="360" w:lineRule="auto"/>
            <w:rPr>
              <w:rFonts w:ascii="Times New Roman" w:hAnsi="Times New Roman" w:cs="Times New Roman"/>
              <w:noProof/>
              <w:sz w:val="24"/>
              <w:szCs w:val="24"/>
            </w:rPr>
          </w:pPr>
          <w:hyperlink w:anchor="_Toc179988749" w:history="1">
            <w:r w:rsidRPr="008500BE">
              <w:rPr>
                <w:rStyle w:val="Hyperlink"/>
                <w:rFonts w:ascii="Times New Roman" w:hAnsi="Times New Roman" w:cs="Times New Roman"/>
                <w:noProof/>
                <w:sz w:val="24"/>
                <w:szCs w:val="24"/>
              </w:rPr>
              <w:t>5.2 Premier Inn Hotels</w:t>
            </w:r>
            <w:r w:rsidRPr="008500BE">
              <w:rPr>
                <w:rFonts w:ascii="Times New Roman" w:hAnsi="Times New Roman" w:cs="Times New Roman"/>
                <w:noProof/>
                <w:webHidden/>
                <w:sz w:val="24"/>
                <w:szCs w:val="24"/>
              </w:rPr>
              <w:tab/>
            </w:r>
            <w:r w:rsidRPr="008500BE">
              <w:rPr>
                <w:rFonts w:ascii="Times New Roman" w:hAnsi="Times New Roman" w:cs="Times New Roman"/>
                <w:noProof/>
                <w:webHidden/>
                <w:sz w:val="24"/>
                <w:szCs w:val="24"/>
              </w:rPr>
              <w:fldChar w:fldCharType="begin"/>
            </w:r>
            <w:r w:rsidRPr="008500BE">
              <w:rPr>
                <w:rFonts w:ascii="Times New Roman" w:hAnsi="Times New Roman" w:cs="Times New Roman"/>
                <w:noProof/>
                <w:webHidden/>
                <w:sz w:val="24"/>
                <w:szCs w:val="24"/>
              </w:rPr>
              <w:instrText xml:space="preserve"> PAGEREF _Toc179988749 \h </w:instrText>
            </w:r>
            <w:r w:rsidRPr="008500BE">
              <w:rPr>
                <w:rFonts w:ascii="Times New Roman" w:hAnsi="Times New Roman" w:cs="Times New Roman"/>
                <w:noProof/>
                <w:webHidden/>
                <w:sz w:val="24"/>
                <w:szCs w:val="24"/>
              </w:rPr>
            </w:r>
            <w:r w:rsidRPr="008500BE">
              <w:rPr>
                <w:rFonts w:ascii="Times New Roman" w:hAnsi="Times New Roman" w:cs="Times New Roman"/>
                <w:noProof/>
                <w:webHidden/>
                <w:sz w:val="24"/>
                <w:szCs w:val="24"/>
              </w:rPr>
              <w:fldChar w:fldCharType="separate"/>
            </w:r>
            <w:r w:rsidRPr="008500BE">
              <w:rPr>
                <w:rFonts w:ascii="Times New Roman" w:hAnsi="Times New Roman" w:cs="Times New Roman"/>
                <w:noProof/>
                <w:webHidden/>
                <w:sz w:val="24"/>
                <w:szCs w:val="24"/>
              </w:rPr>
              <w:t>9</w:t>
            </w:r>
            <w:r w:rsidRPr="008500BE">
              <w:rPr>
                <w:rFonts w:ascii="Times New Roman" w:hAnsi="Times New Roman" w:cs="Times New Roman"/>
                <w:noProof/>
                <w:webHidden/>
                <w:sz w:val="24"/>
                <w:szCs w:val="24"/>
              </w:rPr>
              <w:fldChar w:fldCharType="end"/>
            </w:r>
          </w:hyperlink>
        </w:p>
        <w:p w14:paraId="0535D219" w14:textId="77777777" w:rsidR="00430F64" w:rsidRPr="008500BE" w:rsidRDefault="00430F64" w:rsidP="00430F64">
          <w:pPr>
            <w:pStyle w:val="TOC1"/>
            <w:tabs>
              <w:tab w:val="right" w:leader="dot" w:pos="9350"/>
            </w:tabs>
            <w:spacing w:line="360" w:lineRule="auto"/>
            <w:rPr>
              <w:rFonts w:ascii="Times New Roman" w:hAnsi="Times New Roman" w:cs="Times New Roman"/>
              <w:noProof/>
              <w:sz w:val="24"/>
              <w:szCs w:val="24"/>
            </w:rPr>
          </w:pPr>
          <w:hyperlink w:anchor="_Toc179988750" w:history="1">
            <w:r w:rsidRPr="008500BE">
              <w:rPr>
                <w:rStyle w:val="Hyperlink"/>
                <w:rFonts w:ascii="Times New Roman" w:hAnsi="Times New Roman" w:cs="Times New Roman"/>
                <w:noProof/>
                <w:sz w:val="24"/>
                <w:szCs w:val="24"/>
              </w:rPr>
              <w:t>6. Financial Management Strategies</w:t>
            </w:r>
            <w:r w:rsidRPr="008500BE">
              <w:rPr>
                <w:rFonts w:ascii="Times New Roman" w:hAnsi="Times New Roman" w:cs="Times New Roman"/>
                <w:noProof/>
                <w:webHidden/>
                <w:sz w:val="24"/>
                <w:szCs w:val="24"/>
              </w:rPr>
              <w:tab/>
            </w:r>
            <w:r w:rsidRPr="008500BE">
              <w:rPr>
                <w:rFonts w:ascii="Times New Roman" w:hAnsi="Times New Roman" w:cs="Times New Roman"/>
                <w:noProof/>
                <w:webHidden/>
                <w:sz w:val="24"/>
                <w:szCs w:val="24"/>
              </w:rPr>
              <w:fldChar w:fldCharType="begin"/>
            </w:r>
            <w:r w:rsidRPr="008500BE">
              <w:rPr>
                <w:rFonts w:ascii="Times New Roman" w:hAnsi="Times New Roman" w:cs="Times New Roman"/>
                <w:noProof/>
                <w:webHidden/>
                <w:sz w:val="24"/>
                <w:szCs w:val="24"/>
              </w:rPr>
              <w:instrText xml:space="preserve"> PAGEREF _Toc179988750 \h </w:instrText>
            </w:r>
            <w:r w:rsidRPr="008500BE">
              <w:rPr>
                <w:rFonts w:ascii="Times New Roman" w:hAnsi="Times New Roman" w:cs="Times New Roman"/>
                <w:noProof/>
                <w:webHidden/>
                <w:sz w:val="24"/>
                <w:szCs w:val="24"/>
              </w:rPr>
            </w:r>
            <w:r w:rsidRPr="008500BE">
              <w:rPr>
                <w:rFonts w:ascii="Times New Roman" w:hAnsi="Times New Roman" w:cs="Times New Roman"/>
                <w:noProof/>
                <w:webHidden/>
                <w:sz w:val="24"/>
                <w:szCs w:val="24"/>
              </w:rPr>
              <w:fldChar w:fldCharType="separate"/>
            </w:r>
            <w:r w:rsidRPr="008500BE">
              <w:rPr>
                <w:rFonts w:ascii="Times New Roman" w:hAnsi="Times New Roman" w:cs="Times New Roman"/>
                <w:noProof/>
                <w:webHidden/>
                <w:sz w:val="24"/>
                <w:szCs w:val="24"/>
              </w:rPr>
              <w:t>10</w:t>
            </w:r>
            <w:r w:rsidRPr="008500BE">
              <w:rPr>
                <w:rFonts w:ascii="Times New Roman" w:hAnsi="Times New Roman" w:cs="Times New Roman"/>
                <w:noProof/>
                <w:webHidden/>
                <w:sz w:val="24"/>
                <w:szCs w:val="24"/>
              </w:rPr>
              <w:fldChar w:fldCharType="end"/>
            </w:r>
          </w:hyperlink>
        </w:p>
        <w:p w14:paraId="7CC9ACBF" w14:textId="77777777" w:rsidR="00430F64" w:rsidRPr="008500BE" w:rsidRDefault="00430F64" w:rsidP="00430F64">
          <w:pPr>
            <w:pStyle w:val="TOC2"/>
            <w:tabs>
              <w:tab w:val="right" w:leader="dot" w:pos="9350"/>
            </w:tabs>
            <w:spacing w:line="360" w:lineRule="auto"/>
            <w:rPr>
              <w:rFonts w:ascii="Times New Roman" w:hAnsi="Times New Roman" w:cs="Times New Roman"/>
              <w:noProof/>
              <w:sz w:val="24"/>
              <w:szCs w:val="24"/>
            </w:rPr>
          </w:pPr>
          <w:hyperlink w:anchor="_Toc179988751" w:history="1">
            <w:r w:rsidRPr="008500BE">
              <w:rPr>
                <w:rStyle w:val="Hyperlink"/>
                <w:rFonts w:ascii="Times New Roman" w:hAnsi="Times New Roman" w:cs="Times New Roman"/>
                <w:noProof/>
                <w:sz w:val="24"/>
                <w:szCs w:val="24"/>
              </w:rPr>
              <w:t>6.1 Budgeting and Cost Control</w:t>
            </w:r>
            <w:r w:rsidRPr="008500BE">
              <w:rPr>
                <w:rFonts w:ascii="Times New Roman" w:hAnsi="Times New Roman" w:cs="Times New Roman"/>
                <w:noProof/>
                <w:webHidden/>
                <w:sz w:val="24"/>
                <w:szCs w:val="24"/>
              </w:rPr>
              <w:tab/>
            </w:r>
            <w:r w:rsidRPr="008500BE">
              <w:rPr>
                <w:rFonts w:ascii="Times New Roman" w:hAnsi="Times New Roman" w:cs="Times New Roman"/>
                <w:noProof/>
                <w:webHidden/>
                <w:sz w:val="24"/>
                <w:szCs w:val="24"/>
              </w:rPr>
              <w:fldChar w:fldCharType="begin"/>
            </w:r>
            <w:r w:rsidRPr="008500BE">
              <w:rPr>
                <w:rFonts w:ascii="Times New Roman" w:hAnsi="Times New Roman" w:cs="Times New Roman"/>
                <w:noProof/>
                <w:webHidden/>
                <w:sz w:val="24"/>
                <w:szCs w:val="24"/>
              </w:rPr>
              <w:instrText xml:space="preserve"> PAGEREF _Toc179988751 \h </w:instrText>
            </w:r>
            <w:r w:rsidRPr="008500BE">
              <w:rPr>
                <w:rFonts w:ascii="Times New Roman" w:hAnsi="Times New Roman" w:cs="Times New Roman"/>
                <w:noProof/>
                <w:webHidden/>
                <w:sz w:val="24"/>
                <w:szCs w:val="24"/>
              </w:rPr>
            </w:r>
            <w:r w:rsidRPr="008500BE">
              <w:rPr>
                <w:rFonts w:ascii="Times New Roman" w:hAnsi="Times New Roman" w:cs="Times New Roman"/>
                <w:noProof/>
                <w:webHidden/>
                <w:sz w:val="24"/>
                <w:szCs w:val="24"/>
              </w:rPr>
              <w:fldChar w:fldCharType="separate"/>
            </w:r>
            <w:r w:rsidRPr="008500BE">
              <w:rPr>
                <w:rFonts w:ascii="Times New Roman" w:hAnsi="Times New Roman" w:cs="Times New Roman"/>
                <w:noProof/>
                <w:webHidden/>
                <w:sz w:val="24"/>
                <w:szCs w:val="24"/>
              </w:rPr>
              <w:t>10</w:t>
            </w:r>
            <w:r w:rsidRPr="008500BE">
              <w:rPr>
                <w:rFonts w:ascii="Times New Roman" w:hAnsi="Times New Roman" w:cs="Times New Roman"/>
                <w:noProof/>
                <w:webHidden/>
                <w:sz w:val="24"/>
                <w:szCs w:val="24"/>
              </w:rPr>
              <w:fldChar w:fldCharType="end"/>
            </w:r>
          </w:hyperlink>
        </w:p>
        <w:p w14:paraId="5FF506E8" w14:textId="77777777" w:rsidR="00430F64" w:rsidRPr="008500BE" w:rsidRDefault="00430F64" w:rsidP="00430F64">
          <w:pPr>
            <w:pStyle w:val="TOC2"/>
            <w:tabs>
              <w:tab w:val="right" w:leader="dot" w:pos="9350"/>
            </w:tabs>
            <w:spacing w:line="360" w:lineRule="auto"/>
            <w:rPr>
              <w:rFonts w:ascii="Times New Roman" w:hAnsi="Times New Roman" w:cs="Times New Roman"/>
              <w:noProof/>
              <w:sz w:val="24"/>
              <w:szCs w:val="24"/>
            </w:rPr>
          </w:pPr>
          <w:hyperlink w:anchor="_Toc179988752" w:history="1">
            <w:r w:rsidRPr="008500BE">
              <w:rPr>
                <w:rStyle w:val="Hyperlink"/>
                <w:rFonts w:ascii="Times New Roman" w:hAnsi="Times New Roman" w:cs="Times New Roman"/>
                <w:noProof/>
                <w:sz w:val="24"/>
                <w:szCs w:val="24"/>
              </w:rPr>
              <w:t>6.2 Use of Accounting Software</w:t>
            </w:r>
            <w:r w:rsidRPr="008500BE">
              <w:rPr>
                <w:rFonts w:ascii="Times New Roman" w:hAnsi="Times New Roman" w:cs="Times New Roman"/>
                <w:noProof/>
                <w:webHidden/>
                <w:sz w:val="24"/>
                <w:szCs w:val="24"/>
              </w:rPr>
              <w:tab/>
            </w:r>
            <w:r w:rsidRPr="008500BE">
              <w:rPr>
                <w:rFonts w:ascii="Times New Roman" w:hAnsi="Times New Roman" w:cs="Times New Roman"/>
                <w:noProof/>
                <w:webHidden/>
                <w:sz w:val="24"/>
                <w:szCs w:val="24"/>
              </w:rPr>
              <w:fldChar w:fldCharType="begin"/>
            </w:r>
            <w:r w:rsidRPr="008500BE">
              <w:rPr>
                <w:rFonts w:ascii="Times New Roman" w:hAnsi="Times New Roman" w:cs="Times New Roman"/>
                <w:noProof/>
                <w:webHidden/>
                <w:sz w:val="24"/>
                <w:szCs w:val="24"/>
              </w:rPr>
              <w:instrText xml:space="preserve"> PAGEREF _Toc179988752 \h </w:instrText>
            </w:r>
            <w:r w:rsidRPr="008500BE">
              <w:rPr>
                <w:rFonts w:ascii="Times New Roman" w:hAnsi="Times New Roman" w:cs="Times New Roman"/>
                <w:noProof/>
                <w:webHidden/>
                <w:sz w:val="24"/>
                <w:szCs w:val="24"/>
              </w:rPr>
            </w:r>
            <w:r w:rsidRPr="008500BE">
              <w:rPr>
                <w:rFonts w:ascii="Times New Roman" w:hAnsi="Times New Roman" w:cs="Times New Roman"/>
                <w:noProof/>
                <w:webHidden/>
                <w:sz w:val="24"/>
                <w:szCs w:val="24"/>
              </w:rPr>
              <w:fldChar w:fldCharType="separate"/>
            </w:r>
            <w:r w:rsidRPr="008500BE">
              <w:rPr>
                <w:rFonts w:ascii="Times New Roman" w:hAnsi="Times New Roman" w:cs="Times New Roman"/>
                <w:noProof/>
                <w:webHidden/>
                <w:sz w:val="24"/>
                <w:szCs w:val="24"/>
              </w:rPr>
              <w:t>10</w:t>
            </w:r>
            <w:r w:rsidRPr="008500BE">
              <w:rPr>
                <w:rFonts w:ascii="Times New Roman" w:hAnsi="Times New Roman" w:cs="Times New Roman"/>
                <w:noProof/>
                <w:webHidden/>
                <w:sz w:val="24"/>
                <w:szCs w:val="24"/>
              </w:rPr>
              <w:fldChar w:fldCharType="end"/>
            </w:r>
          </w:hyperlink>
        </w:p>
        <w:p w14:paraId="5616E54C" w14:textId="77777777" w:rsidR="00430F64" w:rsidRPr="008500BE" w:rsidRDefault="00430F64" w:rsidP="00430F64">
          <w:pPr>
            <w:pStyle w:val="TOC1"/>
            <w:tabs>
              <w:tab w:val="right" w:leader="dot" w:pos="9350"/>
            </w:tabs>
            <w:spacing w:line="360" w:lineRule="auto"/>
            <w:rPr>
              <w:rFonts w:ascii="Times New Roman" w:hAnsi="Times New Roman" w:cs="Times New Roman"/>
              <w:noProof/>
              <w:sz w:val="24"/>
              <w:szCs w:val="24"/>
            </w:rPr>
          </w:pPr>
          <w:hyperlink w:anchor="_Toc179988753" w:history="1">
            <w:r w:rsidRPr="008500BE">
              <w:rPr>
                <w:rStyle w:val="Hyperlink"/>
                <w:rFonts w:ascii="Times New Roman" w:hAnsi="Times New Roman" w:cs="Times New Roman"/>
                <w:noProof/>
                <w:sz w:val="24"/>
                <w:szCs w:val="24"/>
              </w:rPr>
              <w:t>7. Recommendations</w:t>
            </w:r>
            <w:r w:rsidRPr="008500BE">
              <w:rPr>
                <w:rFonts w:ascii="Times New Roman" w:hAnsi="Times New Roman" w:cs="Times New Roman"/>
                <w:noProof/>
                <w:webHidden/>
                <w:sz w:val="24"/>
                <w:szCs w:val="24"/>
              </w:rPr>
              <w:tab/>
            </w:r>
            <w:r w:rsidRPr="008500BE">
              <w:rPr>
                <w:rFonts w:ascii="Times New Roman" w:hAnsi="Times New Roman" w:cs="Times New Roman"/>
                <w:noProof/>
                <w:webHidden/>
                <w:sz w:val="24"/>
                <w:szCs w:val="24"/>
              </w:rPr>
              <w:fldChar w:fldCharType="begin"/>
            </w:r>
            <w:r w:rsidRPr="008500BE">
              <w:rPr>
                <w:rFonts w:ascii="Times New Roman" w:hAnsi="Times New Roman" w:cs="Times New Roman"/>
                <w:noProof/>
                <w:webHidden/>
                <w:sz w:val="24"/>
                <w:szCs w:val="24"/>
              </w:rPr>
              <w:instrText xml:space="preserve"> PAGEREF _Toc179988753 \h </w:instrText>
            </w:r>
            <w:r w:rsidRPr="008500BE">
              <w:rPr>
                <w:rFonts w:ascii="Times New Roman" w:hAnsi="Times New Roman" w:cs="Times New Roman"/>
                <w:noProof/>
                <w:webHidden/>
                <w:sz w:val="24"/>
                <w:szCs w:val="24"/>
              </w:rPr>
            </w:r>
            <w:r w:rsidRPr="008500BE">
              <w:rPr>
                <w:rFonts w:ascii="Times New Roman" w:hAnsi="Times New Roman" w:cs="Times New Roman"/>
                <w:noProof/>
                <w:webHidden/>
                <w:sz w:val="24"/>
                <w:szCs w:val="24"/>
              </w:rPr>
              <w:fldChar w:fldCharType="separate"/>
            </w:r>
            <w:r w:rsidRPr="008500BE">
              <w:rPr>
                <w:rFonts w:ascii="Times New Roman" w:hAnsi="Times New Roman" w:cs="Times New Roman"/>
                <w:noProof/>
                <w:webHidden/>
                <w:sz w:val="24"/>
                <w:szCs w:val="24"/>
              </w:rPr>
              <w:t>10</w:t>
            </w:r>
            <w:r w:rsidRPr="008500BE">
              <w:rPr>
                <w:rFonts w:ascii="Times New Roman" w:hAnsi="Times New Roman" w:cs="Times New Roman"/>
                <w:noProof/>
                <w:webHidden/>
                <w:sz w:val="24"/>
                <w:szCs w:val="24"/>
              </w:rPr>
              <w:fldChar w:fldCharType="end"/>
            </w:r>
          </w:hyperlink>
        </w:p>
        <w:p w14:paraId="4767677B" w14:textId="77777777" w:rsidR="00430F64" w:rsidRPr="008500BE" w:rsidRDefault="00430F64" w:rsidP="00430F64">
          <w:pPr>
            <w:pStyle w:val="TOC2"/>
            <w:tabs>
              <w:tab w:val="right" w:leader="dot" w:pos="9350"/>
            </w:tabs>
            <w:spacing w:line="360" w:lineRule="auto"/>
            <w:rPr>
              <w:rFonts w:ascii="Times New Roman" w:hAnsi="Times New Roman" w:cs="Times New Roman"/>
              <w:noProof/>
              <w:sz w:val="24"/>
              <w:szCs w:val="24"/>
            </w:rPr>
          </w:pPr>
          <w:hyperlink w:anchor="_Toc179988754" w:history="1">
            <w:r w:rsidRPr="008500BE">
              <w:rPr>
                <w:rStyle w:val="Hyperlink"/>
                <w:rFonts w:ascii="Times New Roman" w:hAnsi="Times New Roman" w:cs="Times New Roman"/>
                <w:noProof/>
                <w:sz w:val="24"/>
                <w:szCs w:val="24"/>
              </w:rPr>
              <w:t>7.1 Shangri-La Hotels</w:t>
            </w:r>
            <w:r w:rsidRPr="008500BE">
              <w:rPr>
                <w:rFonts w:ascii="Times New Roman" w:hAnsi="Times New Roman" w:cs="Times New Roman"/>
                <w:noProof/>
                <w:webHidden/>
                <w:sz w:val="24"/>
                <w:szCs w:val="24"/>
              </w:rPr>
              <w:tab/>
            </w:r>
            <w:r w:rsidRPr="008500BE">
              <w:rPr>
                <w:rFonts w:ascii="Times New Roman" w:hAnsi="Times New Roman" w:cs="Times New Roman"/>
                <w:noProof/>
                <w:webHidden/>
                <w:sz w:val="24"/>
                <w:szCs w:val="24"/>
              </w:rPr>
              <w:fldChar w:fldCharType="begin"/>
            </w:r>
            <w:r w:rsidRPr="008500BE">
              <w:rPr>
                <w:rFonts w:ascii="Times New Roman" w:hAnsi="Times New Roman" w:cs="Times New Roman"/>
                <w:noProof/>
                <w:webHidden/>
                <w:sz w:val="24"/>
                <w:szCs w:val="24"/>
              </w:rPr>
              <w:instrText xml:space="preserve"> PAGEREF _Toc179988754 \h </w:instrText>
            </w:r>
            <w:r w:rsidRPr="008500BE">
              <w:rPr>
                <w:rFonts w:ascii="Times New Roman" w:hAnsi="Times New Roman" w:cs="Times New Roman"/>
                <w:noProof/>
                <w:webHidden/>
                <w:sz w:val="24"/>
                <w:szCs w:val="24"/>
              </w:rPr>
            </w:r>
            <w:r w:rsidRPr="008500BE">
              <w:rPr>
                <w:rFonts w:ascii="Times New Roman" w:hAnsi="Times New Roman" w:cs="Times New Roman"/>
                <w:noProof/>
                <w:webHidden/>
                <w:sz w:val="24"/>
                <w:szCs w:val="24"/>
              </w:rPr>
              <w:fldChar w:fldCharType="separate"/>
            </w:r>
            <w:r w:rsidRPr="008500BE">
              <w:rPr>
                <w:rFonts w:ascii="Times New Roman" w:hAnsi="Times New Roman" w:cs="Times New Roman"/>
                <w:noProof/>
                <w:webHidden/>
                <w:sz w:val="24"/>
                <w:szCs w:val="24"/>
              </w:rPr>
              <w:t>10</w:t>
            </w:r>
            <w:r w:rsidRPr="008500BE">
              <w:rPr>
                <w:rFonts w:ascii="Times New Roman" w:hAnsi="Times New Roman" w:cs="Times New Roman"/>
                <w:noProof/>
                <w:webHidden/>
                <w:sz w:val="24"/>
                <w:szCs w:val="24"/>
              </w:rPr>
              <w:fldChar w:fldCharType="end"/>
            </w:r>
          </w:hyperlink>
        </w:p>
        <w:p w14:paraId="64F9AF79" w14:textId="77777777" w:rsidR="00430F64" w:rsidRPr="008500BE" w:rsidRDefault="00430F64" w:rsidP="00430F64">
          <w:pPr>
            <w:pStyle w:val="TOC2"/>
            <w:tabs>
              <w:tab w:val="right" w:leader="dot" w:pos="9350"/>
            </w:tabs>
            <w:spacing w:line="360" w:lineRule="auto"/>
            <w:rPr>
              <w:rFonts w:ascii="Times New Roman" w:hAnsi="Times New Roman" w:cs="Times New Roman"/>
              <w:noProof/>
              <w:sz w:val="24"/>
              <w:szCs w:val="24"/>
            </w:rPr>
          </w:pPr>
          <w:hyperlink w:anchor="_Toc179988755" w:history="1">
            <w:r w:rsidRPr="008500BE">
              <w:rPr>
                <w:rStyle w:val="Hyperlink"/>
                <w:rFonts w:ascii="Times New Roman" w:hAnsi="Times New Roman" w:cs="Times New Roman"/>
                <w:noProof/>
                <w:sz w:val="24"/>
                <w:szCs w:val="24"/>
              </w:rPr>
              <w:t>7.2. Premier Inn Hotels</w:t>
            </w:r>
            <w:r w:rsidRPr="008500BE">
              <w:rPr>
                <w:rFonts w:ascii="Times New Roman" w:hAnsi="Times New Roman" w:cs="Times New Roman"/>
                <w:noProof/>
                <w:webHidden/>
                <w:sz w:val="24"/>
                <w:szCs w:val="24"/>
              </w:rPr>
              <w:tab/>
            </w:r>
            <w:r w:rsidRPr="008500BE">
              <w:rPr>
                <w:rFonts w:ascii="Times New Roman" w:hAnsi="Times New Roman" w:cs="Times New Roman"/>
                <w:noProof/>
                <w:webHidden/>
                <w:sz w:val="24"/>
                <w:szCs w:val="24"/>
              </w:rPr>
              <w:fldChar w:fldCharType="begin"/>
            </w:r>
            <w:r w:rsidRPr="008500BE">
              <w:rPr>
                <w:rFonts w:ascii="Times New Roman" w:hAnsi="Times New Roman" w:cs="Times New Roman"/>
                <w:noProof/>
                <w:webHidden/>
                <w:sz w:val="24"/>
                <w:szCs w:val="24"/>
              </w:rPr>
              <w:instrText xml:space="preserve"> PAGEREF _Toc179988755 \h </w:instrText>
            </w:r>
            <w:r w:rsidRPr="008500BE">
              <w:rPr>
                <w:rFonts w:ascii="Times New Roman" w:hAnsi="Times New Roman" w:cs="Times New Roman"/>
                <w:noProof/>
                <w:webHidden/>
                <w:sz w:val="24"/>
                <w:szCs w:val="24"/>
              </w:rPr>
            </w:r>
            <w:r w:rsidRPr="008500BE">
              <w:rPr>
                <w:rFonts w:ascii="Times New Roman" w:hAnsi="Times New Roman" w:cs="Times New Roman"/>
                <w:noProof/>
                <w:webHidden/>
                <w:sz w:val="24"/>
                <w:szCs w:val="24"/>
              </w:rPr>
              <w:fldChar w:fldCharType="separate"/>
            </w:r>
            <w:r w:rsidRPr="008500BE">
              <w:rPr>
                <w:rFonts w:ascii="Times New Roman" w:hAnsi="Times New Roman" w:cs="Times New Roman"/>
                <w:noProof/>
                <w:webHidden/>
                <w:sz w:val="24"/>
                <w:szCs w:val="24"/>
              </w:rPr>
              <w:t>10</w:t>
            </w:r>
            <w:r w:rsidRPr="008500BE">
              <w:rPr>
                <w:rFonts w:ascii="Times New Roman" w:hAnsi="Times New Roman" w:cs="Times New Roman"/>
                <w:noProof/>
                <w:webHidden/>
                <w:sz w:val="24"/>
                <w:szCs w:val="24"/>
              </w:rPr>
              <w:fldChar w:fldCharType="end"/>
            </w:r>
          </w:hyperlink>
        </w:p>
        <w:p w14:paraId="59CDB455" w14:textId="77777777" w:rsidR="00430F64" w:rsidRDefault="00430F64" w:rsidP="00430F64">
          <w:pPr>
            <w:spacing w:line="360" w:lineRule="auto"/>
            <w:rPr>
              <w:rFonts w:ascii="Times New Roman" w:hAnsi="Times New Roman" w:cs="Times New Roman"/>
              <w:b/>
              <w:bCs/>
              <w:noProof/>
              <w:sz w:val="24"/>
              <w:szCs w:val="24"/>
            </w:rPr>
          </w:pPr>
          <w:r w:rsidRPr="008500BE">
            <w:rPr>
              <w:rFonts w:ascii="Times New Roman" w:hAnsi="Times New Roman" w:cs="Times New Roman"/>
              <w:b/>
              <w:bCs/>
              <w:noProof/>
              <w:sz w:val="24"/>
              <w:szCs w:val="24"/>
            </w:rPr>
            <w:fldChar w:fldCharType="end"/>
          </w:r>
        </w:p>
      </w:sdtContent>
    </w:sdt>
    <w:p w14:paraId="760A2FAF" w14:textId="77777777" w:rsidR="00430F64" w:rsidRDefault="00430F64" w:rsidP="00430F64">
      <w:pPr>
        <w:spacing w:after="160" w:line="360" w:lineRule="auto"/>
        <w:rPr>
          <w:rFonts w:ascii="Times New Roman" w:hAnsi="Times New Roman" w:cs="Times New Roman"/>
          <w:sz w:val="24"/>
          <w:szCs w:val="24"/>
        </w:rPr>
      </w:pPr>
    </w:p>
    <w:p w14:paraId="137E36C1" w14:textId="77777777" w:rsidR="00430F64" w:rsidRDefault="00430F64" w:rsidP="00430F64">
      <w:pPr>
        <w:spacing w:line="360" w:lineRule="auto"/>
        <w:jc w:val="center"/>
        <w:rPr>
          <w:rFonts w:ascii="Times New Roman" w:hAnsi="Times New Roman" w:cs="Times New Roman"/>
          <w:b/>
          <w:bCs/>
          <w:sz w:val="28"/>
          <w:szCs w:val="28"/>
        </w:rPr>
      </w:pPr>
    </w:p>
    <w:p w14:paraId="0F4A1419" w14:textId="77777777" w:rsidR="00430F64" w:rsidRDefault="00430F64" w:rsidP="00430F64">
      <w:pPr>
        <w:spacing w:line="360" w:lineRule="auto"/>
        <w:jc w:val="center"/>
        <w:rPr>
          <w:rFonts w:ascii="Times New Roman" w:hAnsi="Times New Roman" w:cs="Times New Roman"/>
          <w:b/>
          <w:bCs/>
          <w:sz w:val="28"/>
          <w:szCs w:val="28"/>
        </w:rPr>
      </w:pPr>
    </w:p>
    <w:p w14:paraId="157AB0F8" w14:textId="77777777" w:rsidR="00430F64" w:rsidRDefault="00430F64" w:rsidP="00430F64">
      <w:pPr>
        <w:spacing w:line="360" w:lineRule="auto"/>
        <w:jc w:val="center"/>
        <w:rPr>
          <w:rFonts w:ascii="Times New Roman" w:hAnsi="Times New Roman" w:cs="Times New Roman"/>
          <w:b/>
          <w:bCs/>
          <w:sz w:val="28"/>
          <w:szCs w:val="28"/>
        </w:rPr>
      </w:pPr>
    </w:p>
    <w:p w14:paraId="1C533674" w14:textId="77777777" w:rsidR="00430F64" w:rsidRPr="00430F64" w:rsidRDefault="00430F64" w:rsidP="00430F64">
      <w:pPr>
        <w:pStyle w:val="Heading1"/>
        <w:jc w:val="both"/>
        <w:rPr>
          <w:rFonts w:ascii="Arial" w:hAnsi="Arial" w:cs="Arial"/>
          <w:b/>
          <w:bCs/>
          <w:sz w:val="24"/>
          <w:szCs w:val="24"/>
        </w:rPr>
      </w:pPr>
      <w:bookmarkStart w:id="0" w:name="_Toc179988736"/>
    </w:p>
    <w:p w14:paraId="3F5CB0B2" w14:textId="77777777" w:rsidR="00430F64" w:rsidRPr="00430F64" w:rsidRDefault="00430F64" w:rsidP="00430F64">
      <w:pPr>
        <w:pStyle w:val="Heading1"/>
        <w:jc w:val="both"/>
        <w:rPr>
          <w:rFonts w:ascii="Arial" w:hAnsi="Arial" w:cs="Arial"/>
          <w:color w:val="000000" w:themeColor="text1"/>
          <w:sz w:val="24"/>
          <w:szCs w:val="24"/>
        </w:rPr>
      </w:pPr>
      <w:r w:rsidRPr="00430F64">
        <w:rPr>
          <w:rFonts w:ascii="Arial" w:hAnsi="Arial" w:cs="Arial"/>
          <w:color w:val="000000" w:themeColor="text1"/>
          <w:sz w:val="24"/>
          <w:szCs w:val="24"/>
        </w:rPr>
        <w:t>1. Introduction</w:t>
      </w:r>
    </w:p>
    <w:p w14:paraId="61F36B1D" w14:textId="77777777" w:rsidR="00430F64" w:rsidRPr="00430F64" w:rsidRDefault="00430F64" w:rsidP="00430F64">
      <w:pPr>
        <w:pStyle w:val="Heading1"/>
        <w:jc w:val="both"/>
        <w:rPr>
          <w:rFonts w:ascii="Arial" w:hAnsi="Arial" w:cs="Arial"/>
          <w:color w:val="000000" w:themeColor="text1"/>
          <w:sz w:val="24"/>
          <w:szCs w:val="24"/>
        </w:rPr>
      </w:pPr>
      <w:r w:rsidRPr="00430F64">
        <w:rPr>
          <w:rFonts w:ascii="Arial" w:hAnsi="Arial" w:cs="Arial"/>
          <w:color w:val="000000" w:themeColor="text1"/>
          <w:sz w:val="24"/>
          <w:szCs w:val="24"/>
        </w:rPr>
        <w:t>The hospitality industry includes many hotels that serve different types of customers. Shangri-La Hotels and Premier Inn Hotels are examples of luxury and budget hotels. Shangri-La is a luxury hotel group based in Hong Kong, with over 100 hotels in Asia, Europe, North America, and China. It offers five-star services and has 213 modern rooms and long-stay apartments. Shangri-La focuses on keeping customers happy, developing its staff, and being environmentally friendly (Abdullah, 2015).</w:t>
      </w:r>
    </w:p>
    <w:p w14:paraId="3786B54D" w14:textId="35EF29A4" w:rsidR="00430F64" w:rsidRPr="00430F64" w:rsidRDefault="00430F64" w:rsidP="00430F64">
      <w:pPr>
        <w:pStyle w:val="Heading1"/>
        <w:jc w:val="both"/>
        <w:rPr>
          <w:rFonts w:ascii="Arial" w:hAnsi="Arial" w:cs="Arial"/>
          <w:color w:val="000000" w:themeColor="text1"/>
          <w:sz w:val="24"/>
          <w:szCs w:val="24"/>
        </w:rPr>
      </w:pPr>
      <w:r w:rsidRPr="00430F64">
        <w:rPr>
          <w:rFonts w:ascii="Arial" w:hAnsi="Arial" w:cs="Arial"/>
          <w:color w:val="000000" w:themeColor="text1"/>
          <w:sz w:val="24"/>
          <w:szCs w:val="24"/>
        </w:rPr>
        <w:t>Premier Inn is a UK budget hotel brand owned by Whitbread, with over 800 hotels and 72,000 rooms. It serves budget travellers, families, and businesses, and offers rooms with en-suite bathrooms, internet, and restaurants. Premier Inn makes up 70% of Whitbread’s earnings (</w:t>
      </w:r>
      <w:proofErr w:type="spellStart"/>
      <w:r w:rsidRPr="00430F64">
        <w:rPr>
          <w:rFonts w:ascii="Arial" w:hAnsi="Arial" w:cs="Arial"/>
          <w:color w:val="000000" w:themeColor="text1"/>
          <w:sz w:val="24"/>
          <w:szCs w:val="24"/>
        </w:rPr>
        <w:t>Ghandour</w:t>
      </w:r>
      <w:proofErr w:type="spellEnd"/>
      <w:r w:rsidRPr="00430F64">
        <w:rPr>
          <w:rFonts w:ascii="Arial" w:hAnsi="Arial" w:cs="Arial"/>
          <w:color w:val="000000" w:themeColor="text1"/>
          <w:sz w:val="24"/>
          <w:szCs w:val="24"/>
        </w:rPr>
        <w:t xml:space="preserve"> et al., 2015). While Premier Inn mainly serves UK budget travellers, Shangri-La aims for luxury customers worldwide.</w:t>
      </w:r>
    </w:p>
    <w:p w14:paraId="45E614ED" w14:textId="77777777" w:rsidR="00430F64" w:rsidRPr="00430F64" w:rsidRDefault="00430F64" w:rsidP="00430F64">
      <w:pPr>
        <w:pStyle w:val="Heading1"/>
        <w:jc w:val="both"/>
        <w:rPr>
          <w:rFonts w:ascii="Arial" w:hAnsi="Arial" w:cs="Arial"/>
          <w:color w:val="000000" w:themeColor="text1"/>
          <w:sz w:val="24"/>
          <w:szCs w:val="24"/>
        </w:rPr>
      </w:pPr>
      <w:r w:rsidRPr="00430F64">
        <w:rPr>
          <w:rFonts w:ascii="Arial" w:hAnsi="Arial" w:cs="Arial"/>
          <w:color w:val="000000" w:themeColor="text1"/>
          <w:sz w:val="24"/>
          <w:szCs w:val="24"/>
        </w:rPr>
        <w:t>This report looks at their financial management, including total revenue, market position, growth potential, and commitment to social responsibility. It will also review how well they manage costs and revenue through cost-volume-profit analysis and budgeting.</w:t>
      </w:r>
    </w:p>
    <w:p w14:paraId="566C534D" w14:textId="77777777" w:rsidR="00430F64" w:rsidRPr="00430F64" w:rsidRDefault="00430F64" w:rsidP="00430F64">
      <w:pPr>
        <w:pStyle w:val="Heading1"/>
        <w:jc w:val="both"/>
        <w:rPr>
          <w:rFonts w:ascii="Arial" w:hAnsi="Arial" w:cs="Arial"/>
          <w:color w:val="000000" w:themeColor="text1"/>
          <w:sz w:val="24"/>
          <w:szCs w:val="24"/>
        </w:rPr>
      </w:pPr>
      <w:r w:rsidRPr="00430F64">
        <w:rPr>
          <w:rFonts w:ascii="Arial" w:hAnsi="Arial" w:cs="Arial"/>
          <w:color w:val="000000" w:themeColor="text1"/>
          <w:sz w:val="24"/>
          <w:szCs w:val="24"/>
        </w:rPr>
        <w:t>2. Total Revenue: Sources, Trends, and Drivers</w:t>
      </w:r>
      <w:bookmarkEnd w:id="0"/>
    </w:p>
    <w:p w14:paraId="14C4911C" w14:textId="77777777" w:rsidR="00430F64" w:rsidRPr="00430F64" w:rsidRDefault="00430F64" w:rsidP="00430F64">
      <w:pPr>
        <w:pStyle w:val="Heading2"/>
        <w:jc w:val="both"/>
        <w:rPr>
          <w:rFonts w:ascii="Arial" w:hAnsi="Arial" w:cs="Arial"/>
          <w:color w:val="000000" w:themeColor="text1"/>
          <w:sz w:val="24"/>
          <w:szCs w:val="24"/>
        </w:rPr>
      </w:pPr>
      <w:bookmarkStart w:id="1" w:name="_Toc179988737"/>
      <w:r w:rsidRPr="00430F64">
        <w:rPr>
          <w:rFonts w:ascii="Arial" w:hAnsi="Arial" w:cs="Arial"/>
          <w:color w:val="000000" w:themeColor="text1"/>
          <w:sz w:val="24"/>
          <w:szCs w:val="24"/>
        </w:rPr>
        <w:t>2.1 Shangri-La Hotels</w:t>
      </w:r>
      <w:bookmarkEnd w:id="1"/>
    </w:p>
    <w:p w14:paraId="0EEBD901" w14:textId="2576096F" w:rsidR="00430F64" w:rsidRPr="003F5EA8" w:rsidRDefault="003F5EA8" w:rsidP="003F5EA8">
      <w:pPr>
        <w:spacing w:line="360" w:lineRule="auto"/>
        <w:ind w:firstLine="720"/>
        <w:rPr>
          <w:rFonts w:ascii="Arial" w:hAnsi="Arial" w:cs="Arial"/>
          <w:sz w:val="24"/>
          <w:szCs w:val="24"/>
        </w:rPr>
      </w:pPr>
      <w:r w:rsidRPr="003F5EA8">
        <w:rPr>
          <w:rFonts w:ascii="Arial" w:hAnsi="Arial" w:cs="Arial"/>
          <w:sz w:val="24"/>
          <w:szCs w:val="24"/>
          <w:lang w:val="en-GB"/>
        </w:rPr>
        <w:t>Shangri-La Hotels makes most of its money from room bookings, selling food and drinks, and luxury services like spas and leisure activities. The hotel group has more than 100 hotels around the world, especially in Asia, including places like China, Hong Kong, and Singapore (Kee et al., 2020). Their income depends a lot on providing a luxury experience, which includes fine dining, conference services, and wellness activities.</w:t>
      </w:r>
    </w:p>
    <w:p w14:paraId="6FA86735" w14:textId="159FA4A2" w:rsidR="003F5EA8" w:rsidRDefault="00430F64" w:rsidP="003F5EA8">
      <w:pPr>
        <w:spacing w:line="360" w:lineRule="auto"/>
        <w:ind w:firstLine="720"/>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1312" behindDoc="1" locked="0" layoutInCell="1" allowOverlap="1" wp14:anchorId="24ACA389" wp14:editId="695CDEAA">
            <wp:simplePos x="0" y="0"/>
            <wp:positionH relativeFrom="page">
              <wp:posOffset>1364566</wp:posOffset>
            </wp:positionH>
            <wp:positionV relativeFrom="paragraph">
              <wp:posOffset>7131</wp:posOffset>
            </wp:positionV>
            <wp:extent cx="4870450" cy="1898650"/>
            <wp:effectExtent l="0" t="0" r="6350" b="6350"/>
            <wp:wrapTight wrapText="bothSides">
              <wp:wrapPolygon edited="0">
                <wp:start x="0" y="0"/>
                <wp:lineTo x="0" y="21456"/>
                <wp:lineTo x="21544" y="21456"/>
                <wp:lineTo x="21544" y="0"/>
                <wp:lineTo x="0" y="0"/>
              </wp:wrapPolygon>
            </wp:wrapTight>
            <wp:docPr id="1272645795" name="Picture 3" descr="A graph with numbers and a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645795" name="Picture 3" descr="A graph with numbers and a line&#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870450" cy="1898650"/>
                    </a:xfrm>
                    <a:prstGeom prst="rect">
                      <a:avLst/>
                    </a:prstGeom>
                    <a:noFill/>
                  </pic:spPr>
                </pic:pic>
              </a:graphicData>
            </a:graphic>
            <wp14:sizeRelH relativeFrom="page">
              <wp14:pctWidth>0</wp14:pctWidth>
            </wp14:sizeRelH>
            <wp14:sizeRelV relativeFrom="page">
              <wp14:pctHeight>0</wp14:pctHeight>
            </wp14:sizeRelV>
          </wp:anchor>
        </w:drawing>
      </w:r>
      <w:r w:rsidR="003F5EA8">
        <w:rPr>
          <w:rFonts w:ascii="Times New Roman" w:hAnsi="Times New Roman" w:cs="Times New Roman"/>
          <w:sz w:val="24"/>
          <w:szCs w:val="24"/>
        </w:rPr>
        <w:t xml:space="preserve">Figure 1: </w:t>
      </w:r>
      <w:r w:rsidR="003F5EA8" w:rsidRPr="00FF72FF">
        <w:rPr>
          <w:rFonts w:ascii="Times New Roman" w:hAnsi="Times New Roman" w:cs="Times New Roman"/>
          <w:sz w:val="24"/>
          <w:szCs w:val="24"/>
        </w:rPr>
        <w:t>Shangri La Hotel PCL's Revenue</w:t>
      </w:r>
      <w:r w:rsidR="003F5EA8">
        <w:rPr>
          <w:rFonts w:ascii="Times New Roman" w:hAnsi="Times New Roman" w:cs="Times New Roman"/>
          <w:sz w:val="24"/>
          <w:szCs w:val="24"/>
        </w:rPr>
        <w:t xml:space="preserve"> from year 2015-2023 </w:t>
      </w:r>
      <w:r w:rsidR="003F5EA8">
        <w:rPr>
          <w:rFonts w:ascii="Times New Roman" w:hAnsi="Times New Roman" w:cs="Times New Roman"/>
          <w:sz w:val="24"/>
          <w:szCs w:val="24"/>
        </w:rPr>
        <w:fldChar w:fldCharType="begin"/>
      </w:r>
      <w:r w:rsidR="003F5EA8">
        <w:rPr>
          <w:rFonts w:ascii="Times New Roman" w:hAnsi="Times New Roman" w:cs="Times New Roman"/>
          <w:sz w:val="24"/>
          <w:szCs w:val="24"/>
        </w:rPr>
        <w:instrText xml:space="preserve"> ADDIN EN.CITE &lt;EndNote&gt;&lt;Cite&gt;&lt;Author&gt;Finbox&lt;/Author&gt;&lt;Year&gt;2024&lt;/Year&gt;&lt;RecNum&gt;1432&lt;/RecNum&gt;&lt;DisplayText&gt;(Finbox, 2024)&lt;/DisplayText&gt;&lt;record&gt;&lt;rec-number&gt;1432&lt;/rec-number&gt;&lt;foreign-keys&gt;&lt;key app="EN" db-id="t2savdxwkaxre7e9fd6xz92j0ztexww9xara" timestamp="1729069874"&gt;1432&lt;/key&gt;&lt;/foreign-keys&gt;&lt;ref-type name="Journal Article"&gt;17&lt;/ref-type&gt;&lt;contributors&gt;&lt;authors&gt;&lt;author&gt;Finbox&lt;/author&gt;&lt;/authors&gt;&lt;/contributors&gt;&lt;titles&gt;&lt;title&gt;Revenue for Shangri La Hotel PCL&lt;/title&gt;&lt;/titles&gt;&lt;dates&gt;&lt;year&gt;2024&lt;/year&gt;&lt;/dates&gt;&lt;urls&gt;&lt;/urls&gt;&lt;/record&gt;&lt;/Cite&gt;&lt;/EndNote&gt;</w:instrText>
      </w:r>
      <w:r w:rsidR="003F5EA8">
        <w:rPr>
          <w:rFonts w:ascii="Times New Roman" w:hAnsi="Times New Roman" w:cs="Times New Roman"/>
          <w:sz w:val="24"/>
          <w:szCs w:val="24"/>
        </w:rPr>
        <w:fldChar w:fldCharType="separate"/>
      </w:r>
      <w:r w:rsidR="003F5EA8">
        <w:rPr>
          <w:rFonts w:ascii="Times New Roman" w:hAnsi="Times New Roman" w:cs="Times New Roman"/>
          <w:noProof/>
          <w:sz w:val="24"/>
          <w:szCs w:val="24"/>
        </w:rPr>
        <w:t>(Finbox, 2024)</w:t>
      </w:r>
      <w:r w:rsidR="003F5EA8">
        <w:rPr>
          <w:rFonts w:ascii="Times New Roman" w:hAnsi="Times New Roman" w:cs="Times New Roman"/>
          <w:sz w:val="24"/>
          <w:szCs w:val="24"/>
        </w:rPr>
        <w:fldChar w:fldCharType="end"/>
      </w:r>
    </w:p>
    <w:p w14:paraId="65CB8652" w14:textId="77777777" w:rsidR="003F5EA8" w:rsidRPr="003F5EA8" w:rsidRDefault="003F5EA8" w:rsidP="003F5EA8">
      <w:pPr>
        <w:spacing w:line="360" w:lineRule="auto"/>
        <w:rPr>
          <w:rFonts w:ascii="Arial" w:hAnsi="Arial" w:cs="Arial"/>
          <w:sz w:val="24"/>
          <w:szCs w:val="24"/>
          <w:lang w:val="en-GB"/>
        </w:rPr>
      </w:pPr>
    </w:p>
    <w:p w14:paraId="4BECF06C" w14:textId="77777777" w:rsidR="003F5EA8" w:rsidRPr="003F5EA8" w:rsidRDefault="003F5EA8" w:rsidP="003F5EA8">
      <w:pPr>
        <w:spacing w:line="360" w:lineRule="auto"/>
        <w:rPr>
          <w:rFonts w:ascii="Arial" w:hAnsi="Arial" w:cs="Arial"/>
          <w:sz w:val="24"/>
          <w:szCs w:val="24"/>
          <w:lang w:val="en-GB"/>
        </w:rPr>
      </w:pPr>
      <w:r w:rsidRPr="003F5EA8">
        <w:rPr>
          <w:rFonts w:ascii="Arial" w:hAnsi="Arial" w:cs="Arial"/>
          <w:sz w:val="24"/>
          <w:szCs w:val="24"/>
          <w:lang w:val="en-GB"/>
        </w:rPr>
        <w:lastRenderedPageBreak/>
        <w:t xml:space="preserve">According to </w:t>
      </w:r>
      <w:proofErr w:type="spellStart"/>
      <w:r w:rsidRPr="003F5EA8">
        <w:rPr>
          <w:rFonts w:ascii="Arial" w:hAnsi="Arial" w:cs="Arial"/>
          <w:sz w:val="24"/>
          <w:szCs w:val="24"/>
          <w:lang w:val="en-GB"/>
        </w:rPr>
        <w:t>Finbox</w:t>
      </w:r>
      <w:proofErr w:type="spellEnd"/>
      <w:r w:rsidRPr="003F5EA8">
        <w:rPr>
          <w:rFonts w:ascii="Arial" w:hAnsi="Arial" w:cs="Arial"/>
          <w:sz w:val="24"/>
          <w:szCs w:val="24"/>
          <w:lang w:val="en-GB"/>
        </w:rPr>
        <w:t xml:space="preserve"> (2024), Shangri-La Hotel’s income has gone up and down over the last five years, averaging 1.391 billion. The highest income was 2.55 billion in 2019, but the pandemic caused it to drop to 355.9 million in 2021, the lowest in five years. Despite these challenges, Shangri-La bounced back, increasing income by 237.5 million in 2022 and by 82% in 2023, reaching 2.186 billion. This shows the hotel’s ability to recover after the pandemic.</w:t>
      </w:r>
    </w:p>
    <w:p w14:paraId="5BD04A01" w14:textId="77777777" w:rsidR="003F5EA8" w:rsidRPr="003F5EA8" w:rsidRDefault="003F5EA8" w:rsidP="003F5EA8">
      <w:pPr>
        <w:spacing w:line="360" w:lineRule="auto"/>
        <w:rPr>
          <w:rFonts w:ascii="Arial" w:hAnsi="Arial" w:cs="Arial"/>
          <w:sz w:val="24"/>
          <w:szCs w:val="24"/>
          <w:lang w:val="en-GB"/>
        </w:rPr>
      </w:pPr>
    </w:p>
    <w:p w14:paraId="2620F6E4" w14:textId="2848F3F5" w:rsidR="00430F64" w:rsidRDefault="003F5EA8" w:rsidP="003F5EA8">
      <w:pPr>
        <w:spacing w:line="360" w:lineRule="auto"/>
        <w:rPr>
          <w:rFonts w:ascii="Arial" w:hAnsi="Arial" w:cs="Arial"/>
          <w:sz w:val="24"/>
          <w:szCs w:val="24"/>
          <w:lang w:val="en-GB"/>
        </w:rPr>
      </w:pPr>
      <w:r w:rsidRPr="003F5EA8">
        <w:rPr>
          <w:rFonts w:ascii="Arial" w:hAnsi="Arial" w:cs="Arial"/>
          <w:sz w:val="24"/>
          <w:szCs w:val="24"/>
          <w:lang w:val="en-GB"/>
        </w:rPr>
        <w:t xml:space="preserve">Shangri-La is expensive because of its luxury services, skilled staff, and top locations. Luxury hotels need well-trained staff, so </w:t>
      </w:r>
      <w:r w:rsidRPr="003F5EA8">
        <w:rPr>
          <w:rFonts w:ascii="Arial" w:hAnsi="Arial" w:cs="Arial"/>
          <w:sz w:val="24"/>
          <w:szCs w:val="24"/>
          <w:lang w:val="en-GB"/>
        </w:rPr>
        <w:t>labour</w:t>
      </w:r>
      <w:r w:rsidRPr="003F5EA8">
        <w:rPr>
          <w:rFonts w:ascii="Arial" w:hAnsi="Arial" w:cs="Arial"/>
          <w:sz w:val="24"/>
          <w:szCs w:val="24"/>
          <w:lang w:val="en-GB"/>
        </w:rPr>
        <w:t xml:space="preserve"> costs are a big part of the expenses. Shangri-La’s high operating costs make it hard to cut costs without lowering quality, which means the hotel has less flexibility in controlling expenses (</w:t>
      </w:r>
      <w:proofErr w:type="spellStart"/>
      <w:r w:rsidRPr="003F5EA8">
        <w:rPr>
          <w:rFonts w:ascii="Arial" w:hAnsi="Arial" w:cs="Arial"/>
          <w:sz w:val="24"/>
          <w:szCs w:val="24"/>
          <w:lang w:val="en-GB"/>
        </w:rPr>
        <w:t>Alhemeiri</w:t>
      </w:r>
      <w:proofErr w:type="spellEnd"/>
      <w:r w:rsidRPr="003F5EA8">
        <w:rPr>
          <w:rFonts w:ascii="Arial" w:hAnsi="Arial" w:cs="Arial"/>
          <w:sz w:val="24"/>
          <w:szCs w:val="24"/>
          <w:lang w:val="en-GB"/>
        </w:rPr>
        <w:t xml:space="preserve"> et al.).</w:t>
      </w:r>
    </w:p>
    <w:p w14:paraId="4E1027FA" w14:textId="77777777" w:rsidR="003F5EA8" w:rsidRDefault="003F5EA8" w:rsidP="003F5EA8">
      <w:pPr>
        <w:spacing w:line="360" w:lineRule="auto"/>
        <w:rPr>
          <w:rFonts w:ascii="Arial" w:hAnsi="Arial" w:cs="Arial"/>
          <w:sz w:val="24"/>
          <w:szCs w:val="24"/>
          <w:lang w:val="en-GB"/>
        </w:rPr>
      </w:pPr>
    </w:p>
    <w:p w14:paraId="50BC5771" w14:textId="77777777" w:rsidR="003F5EA8" w:rsidRPr="003F5EA8" w:rsidRDefault="003F5EA8" w:rsidP="003F5EA8">
      <w:pPr>
        <w:spacing w:line="360" w:lineRule="auto"/>
        <w:rPr>
          <w:rFonts w:ascii="Arial" w:hAnsi="Arial" w:cs="Arial"/>
          <w:sz w:val="24"/>
          <w:szCs w:val="24"/>
          <w:lang w:val="en-GB"/>
        </w:rPr>
      </w:pPr>
      <w:r w:rsidRPr="003F5EA8">
        <w:rPr>
          <w:rFonts w:ascii="Arial" w:hAnsi="Arial" w:cs="Arial"/>
          <w:sz w:val="24"/>
          <w:szCs w:val="24"/>
          <w:lang w:val="en-GB"/>
        </w:rPr>
        <w:t>2.1.1. Cost-Volume-Profit Analysis of Shangri-La:</w:t>
      </w:r>
    </w:p>
    <w:p w14:paraId="397E56FE" w14:textId="77777777" w:rsidR="003F5EA8" w:rsidRPr="003F5EA8" w:rsidRDefault="003F5EA8" w:rsidP="003F5EA8">
      <w:pPr>
        <w:spacing w:line="360" w:lineRule="auto"/>
        <w:rPr>
          <w:rFonts w:ascii="Arial" w:hAnsi="Arial" w:cs="Arial"/>
          <w:sz w:val="24"/>
          <w:szCs w:val="24"/>
          <w:lang w:val="en-GB"/>
        </w:rPr>
      </w:pPr>
      <w:r w:rsidRPr="003F5EA8">
        <w:rPr>
          <w:rFonts w:ascii="Arial" w:hAnsi="Arial" w:cs="Arial"/>
          <w:sz w:val="24"/>
          <w:szCs w:val="24"/>
          <w:lang w:val="en-GB"/>
        </w:rPr>
        <w:t>Fixed Costs: These are high because Shangri-La has expensive locations (like property maintenance, staff pay, and utilities). High fixed costs make it harder to make a profit, as the hotel needs more guests to break even, so low occupancy rates can hurt their profits (Mat et al., 2019).</w:t>
      </w:r>
    </w:p>
    <w:p w14:paraId="1E57D995" w14:textId="77777777" w:rsidR="003F5EA8" w:rsidRPr="003F5EA8" w:rsidRDefault="003F5EA8" w:rsidP="003F5EA8">
      <w:pPr>
        <w:spacing w:line="360" w:lineRule="auto"/>
        <w:rPr>
          <w:rFonts w:ascii="Arial" w:hAnsi="Arial" w:cs="Arial"/>
          <w:sz w:val="24"/>
          <w:szCs w:val="24"/>
          <w:lang w:val="en-GB"/>
        </w:rPr>
      </w:pPr>
      <w:r w:rsidRPr="003F5EA8">
        <w:rPr>
          <w:rFonts w:ascii="Arial" w:hAnsi="Arial" w:cs="Arial"/>
          <w:sz w:val="24"/>
          <w:szCs w:val="24"/>
          <w:lang w:val="en-GB"/>
        </w:rPr>
        <w:t>Variable Costs: These are costs that change depending on the number of guests, like room supplies, food, and cleaning. As more guests stay, profits increase because these costs are manageable, and the hotel earns more as occupancy goes up.</w:t>
      </w:r>
    </w:p>
    <w:p w14:paraId="3FB9D09C" w14:textId="77777777" w:rsidR="003F5EA8" w:rsidRPr="003F5EA8" w:rsidRDefault="003F5EA8" w:rsidP="003F5EA8">
      <w:pPr>
        <w:spacing w:line="360" w:lineRule="auto"/>
        <w:rPr>
          <w:rFonts w:ascii="Arial" w:hAnsi="Arial" w:cs="Arial"/>
          <w:sz w:val="24"/>
          <w:szCs w:val="24"/>
          <w:lang w:val="en-GB"/>
        </w:rPr>
      </w:pPr>
      <w:r w:rsidRPr="003F5EA8">
        <w:rPr>
          <w:rFonts w:ascii="Arial" w:hAnsi="Arial" w:cs="Arial"/>
          <w:sz w:val="24"/>
          <w:szCs w:val="24"/>
          <w:lang w:val="en-GB"/>
        </w:rPr>
        <w:t>Marginal Costing: Shangri-La’s high prices cover the variable costs with a big margin, which helps cover fixed costs. During busy times, the large margin makes it easier to make a profit.</w:t>
      </w:r>
    </w:p>
    <w:p w14:paraId="3278C188" w14:textId="77777777" w:rsidR="00AB6824" w:rsidRPr="00AB6824" w:rsidRDefault="00AB6824" w:rsidP="00AB6824">
      <w:pPr>
        <w:spacing w:line="360" w:lineRule="auto"/>
        <w:rPr>
          <w:rFonts w:ascii="Arial" w:hAnsi="Arial" w:cs="Arial"/>
          <w:sz w:val="24"/>
          <w:szCs w:val="24"/>
          <w:lang w:val="en-GB"/>
        </w:rPr>
      </w:pPr>
      <w:r w:rsidRPr="00AB6824">
        <w:rPr>
          <w:rFonts w:ascii="Arial" w:hAnsi="Arial" w:cs="Arial"/>
          <w:sz w:val="24"/>
          <w:szCs w:val="24"/>
          <w:lang w:val="en-GB"/>
        </w:rPr>
        <w:t>2.2 Premier Inn Hotels</w:t>
      </w:r>
    </w:p>
    <w:p w14:paraId="476775CE" w14:textId="5DA53BB2" w:rsidR="003F5EA8" w:rsidRDefault="00AB6824" w:rsidP="00AB6824">
      <w:pPr>
        <w:spacing w:line="360" w:lineRule="auto"/>
        <w:rPr>
          <w:rFonts w:ascii="Arial" w:hAnsi="Arial" w:cs="Arial"/>
          <w:sz w:val="24"/>
          <w:szCs w:val="24"/>
          <w:lang w:val="en-GB"/>
        </w:rPr>
      </w:pPr>
      <w:r w:rsidRPr="00AB6824">
        <w:rPr>
          <w:rFonts w:ascii="Arial" w:hAnsi="Arial" w:cs="Arial"/>
          <w:sz w:val="24"/>
          <w:szCs w:val="24"/>
          <w:lang w:val="en-GB"/>
        </w:rPr>
        <w:t>Premier Inn is a budget hotel that mainly makes money from guests booking rooms. It does not depend much on other services like restaurants and conference rooms (</w:t>
      </w:r>
      <w:proofErr w:type="spellStart"/>
      <w:r w:rsidRPr="00AB6824">
        <w:rPr>
          <w:rFonts w:ascii="Arial" w:hAnsi="Arial" w:cs="Arial"/>
          <w:sz w:val="24"/>
          <w:szCs w:val="24"/>
          <w:lang w:val="en-GB"/>
        </w:rPr>
        <w:t>Ghandour</w:t>
      </w:r>
      <w:proofErr w:type="spellEnd"/>
      <w:r w:rsidRPr="00AB6824">
        <w:rPr>
          <w:rFonts w:ascii="Arial" w:hAnsi="Arial" w:cs="Arial"/>
          <w:sz w:val="24"/>
          <w:szCs w:val="24"/>
          <w:lang w:val="en-GB"/>
        </w:rPr>
        <w:t xml:space="preserve"> et al., 2015).</w:t>
      </w:r>
    </w:p>
    <w:p w14:paraId="38760B94" w14:textId="77777777" w:rsidR="00AB6824" w:rsidRDefault="00AB6824" w:rsidP="00AB6824">
      <w:pPr>
        <w:spacing w:line="360" w:lineRule="auto"/>
        <w:rPr>
          <w:rFonts w:ascii="Arial" w:hAnsi="Arial" w:cs="Arial"/>
          <w:sz w:val="24"/>
          <w:szCs w:val="24"/>
        </w:rPr>
      </w:pPr>
    </w:p>
    <w:p w14:paraId="4634344F" w14:textId="77777777" w:rsidR="00AB6824" w:rsidRDefault="00AB6824" w:rsidP="00AB6824">
      <w:pPr>
        <w:spacing w:line="360" w:lineRule="auto"/>
        <w:ind w:firstLine="720"/>
        <w:jc w:val="center"/>
        <w:rPr>
          <w:rFonts w:ascii="Times New Roman" w:hAnsi="Times New Roman" w:cs="Times New Roman"/>
          <w:sz w:val="24"/>
          <w:szCs w:val="24"/>
        </w:rPr>
      </w:pPr>
    </w:p>
    <w:p w14:paraId="11D3ECBB" w14:textId="77777777" w:rsidR="00AB6824" w:rsidRDefault="00AB6824" w:rsidP="00AB6824">
      <w:pPr>
        <w:spacing w:line="360" w:lineRule="auto"/>
        <w:ind w:firstLine="720"/>
        <w:jc w:val="center"/>
        <w:rPr>
          <w:rFonts w:ascii="Times New Roman" w:hAnsi="Times New Roman" w:cs="Times New Roman"/>
          <w:sz w:val="24"/>
          <w:szCs w:val="24"/>
        </w:rPr>
      </w:pPr>
    </w:p>
    <w:p w14:paraId="0F4B544F" w14:textId="77777777" w:rsidR="00AB6824" w:rsidRDefault="00AB6824" w:rsidP="00AB6824">
      <w:pPr>
        <w:spacing w:line="360" w:lineRule="auto"/>
        <w:ind w:firstLine="720"/>
        <w:jc w:val="center"/>
        <w:rPr>
          <w:rFonts w:ascii="Times New Roman" w:hAnsi="Times New Roman" w:cs="Times New Roman"/>
          <w:sz w:val="24"/>
          <w:szCs w:val="24"/>
        </w:rPr>
      </w:pPr>
    </w:p>
    <w:p w14:paraId="6271C837" w14:textId="77777777" w:rsidR="00AB6824" w:rsidRDefault="00AB6824" w:rsidP="00AB6824">
      <w:pPr>
        <w:spacing w:line="360" w:lineRule="auto"/>
        <w:ind w:firstLine="720"/>
        <w:jc w:val="center"/>
        <w:rPr>
          <w:rFonts w:ascii="Times New Roman" w:hAnsi="Times New Roman" w:cs="Times New Roman"/>
          <w:sz w:val="24"/>
          <w:szCs w:val="24"/>
        </w:rPr>
      </w:pPr>
    </w:p>
    <w:p w14:paraId="0596B411" w14:textId="77777777" w:rsidR="00EF3E5D" w:rsidRDefault="00EF3E5D" w:rsidP="00AB6824">
      <w:pPr>
        <w:spacing w:line="360" w:lineRule="auto"/>
        <w:ind w:firstLine="720"/>
        <w:jc w:val="center"/>
        <w:rPr>
          <w:rFonts w:ascii="Times New Roman" w:hAnsi="Times New Roman" w:cs="Times New Roman"/>
          <w:sz w:val="24"/>
          <w:szCs w:val="24"/>
        </w:rPr>
      </w:pPr>
    </w:p>
    <w:p w14:paraId="0E900F42" w14:textId="57EE0CE6" w:rsidR="00AB6824" w:rsidRDefault="00AB6824" w:rsidP="00AB6824">
      <w:pPr>
        <w:spacing w:line="360" w:lineRule="auto"/>
        <w:ind w:firstLine="720"/>
        <w:jc w:val="center"/>
        <w:rPr>
          <w:rFonts w:ascii="Times New Roman" w:hAnsi="Times New Roman" w:cs="Times New Roman"/>
          <w:sz w:val="24"/>
          <w:szCs w:val="24"/>
        </w:rPr>
      </w:pPr>
      <w:r>
        <w:rPr>
          <w:rFonts w:ascii="Times New Roman" w:hAnsi="Times New Roman" w:cs="Times New Roman"/>
          <w:sz w:val="24"/>
          <w:szCs w:val="24"/>
        </w:rPr>
        <w:lastRenderedPageBreak/>
        <w:t xml:space="preserve">Figure 2: Revenue of Premier Inn Hotel in </w:t>
      </w:r>
      <w:r w:rsidRPr="000F1F9E">
        <w:rPr>
          <w:rFonts w:ascii="Times New Roman" w:hAnsi="Times New Roman" w:cs="Times New Roman"/>
          <w:sz w:val="24"/>
          <w:szCs w:val="24"/>
        </w:rPr>
        <w:t>£ (Million)</w:t>
      </w:r>
      <w:r>
        <w:rPr>
          <w:rFonts w:ascii="Times New Roman" w:hAnsi="Times New Roman" w:cs="Times New Roman"/>
          <w:sz w:val="24"/>
          <w:szCs w:val="24"/>
        </w:rPr>
        <w:t xml:space="preserve"> of Year 2020-2023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&lt;EndNote&gt;&lt;Cite&gt;&lt;Author&gt;Whitebread&lt;/Author&gt;&lt;Year&gt;2023&lt;/Year&gt;&lt;RecNum&gt;1435&lt;/RecNum&gt;&lt;DisplayText&gt;(Whitebread, 2023)&lt;/DisplayText&gt;&lt;record&gt;&lt;rec-number&gt;1435&lt;/rec-number&gt;&lt;foreign-keys&gt;&lt;key app="EN" db-id="t2savdxwkaxre7e9fd6xz92j0ztexww9xara" timestamp="1729071426"&gt;1435&lt;/key&gt;&lt;/foreign-keys&gt;&lt;ref-type name="Report"&gt;27&lt;/ref-type&gt;&lt;contributors&gt;&lt;authors&gt;&lt;author&gt;Whitebread&lt;/author&gt;&lt;/authors&gt;&lt;/contributors&gt;&lt;titles&gt;&lt;title&gt;Premier Inn UK drives significant profit uplift versus FY22 and FY20&lt;/title&gt;&lt;/titles&gt;&lt;dates&gt;&lt;year&gt;2023&lt;/year&gt;&lt;/dates&gt;&lt;urls&gt;&lt;/urls&gt;&lt;/record&gt;&lt;/Cite&gt;&lt;/EndNote&gt;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noProof/>
          <w:sz w:val="24"/>
          <w:szCs w:val="24"/>
        </w:rPr>
        <w:t>(Whitebread, 2023)</w:t>
      </w:r>
      <w:r>
        <w:rPr>
          <w:rFonts w:ascii="Times New Roman" w:hAnsi="Times New Roman" w:cs="Times New Roman"/>
          <w:sz w:val="24"/>
          <w:szCs w:val="24"/>
        </w:rPr>
        <w:fldChar w:fldCharType="end"/>
      </w:r>
    </w:p>
    <w:p w14:paraId="3D54AC5F" w14:textId="421ADF11" w:rsidR="00AB6824" w:rsidRDefault="00AB6824" w:rsidP="00AB6824">
      <w:pPr>
        <w:spacing w:line="360" w:lineRule="auto"/>
        <w:rPr>
          <w:rFonts w:ascii="Arial" w:hAnsi="Arial" w:cs="Arial"/>
          <w:sz w:val="24"/>
          <w:szCs w:val="24"/>
        </w:rPr>
      </w:pPr>
      <w:r>
        <w:rPr>
          <w:noProof/>
        </w:rPr>
        <w:drawing>
          <wp:anchor distT="0" distB="0" distL="114300" distR="114300" simplePos="0" relativeHeight="251663360" behindDoc="0" locked="0" layoutInCell="1" allowOverlap="1" wp14:anchorId="78924E05" wp14:editId="03712C96">
            <wp:simplePos x="0" y="0"/>
            <wp:positionH relativeFrom="margin">
              <wp:posOffset>571500</wp:posOffset>
            </wp:positionH>
            <wp:positionV relativeFrom="paragraph">
              <wp:posOffset>266700</wp:posOffset>
            </wp:positionV>
            <wp:extent cx="4572000" cy="2743200"/>
            <wp:effectExtent l="0" t="0" r="0" b="0"/>
            <wp:wrapTight wrapText="bothSides">
              <wp:wrapPolygon edited="0">
                <wp:start x="0" y="0"/>
                <wp:lineTo x="0" y="21450"/>
                <wp:lineTo x="21510" y="21450"/>
                <wp:lineTo x="21510" y="0"/>
                <wp:lineTo x="0" y="0"/>
              </wp:wrapPolygon>
            </wp:wrapTight>
            <wp:docPr id="1528518723" name="Chart 1">
              <a:extLst xmlns:a="http://schemas.openxmlformats.org/drawingml/2006/main">
                <a:ext uri="{FF2B5EF4-FFF2-40B4-BE49-F238E27FC236}">
                  <a16:creationId xmlns:a16="http://schemas.microsoft.com/office/drawing/2014/main" id="{E23B44EA-1E4E-3948-6FC2-4BB22C4C99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14:sizeRelH relativeFrom="margin">
              <wp14:pctWidth>0</wp14:pctWidth>
            </wp14:sizeRelH>
            <wp14:sizeRelV relativeFrom="margin">
              <wp14:pctHeight>0</wp14:pctHeight>
            </wp14:sizeRelV>
          </wp:anchor>
        </w:drawing>
      </w:r>
    </w:p>
    <w:p w14:paraId="184C935B" w14:textId="77777777" w:rsidR="00AB6824" w:rsidRPr="00AB6824" w:rsidRDefault="00AB6824" w:rsidP="00AB6824">
      <w:pPr>
        <w:rPr>
          <w:rFonts w:ascii="Arial" w:hAnsi="Arial" w:cs="Arial"/>
          <w:sz w:val="24"/>
          <w:szCs w:val="24"/>
        </w:rPr>
      </w:pPr>
    </w:p>
    <w:p w14:paraId="26E079A6" w14:textId="77777777" w:rsidR="00AB6824" w:rsidRPr="00AB6824" w:rsidRDefault="00AB6824" w:rsidP="00AB6824">
      <w:pPr>
        <w:rPr>
          <w:rFonts w:ascii="Arial" w:hAnsi="Arial" w:cs="Arial"/>
          <w:sz w:val="24"/>
          <w:szCs w:val="24"/>
        </w:rPr>
      </w:pPr>
    </w:p>
    <w:p w14:paraId="16254511" w14:textId="77777777" w:rsidR="00AB6824" w:rsidRPr="00AB6824" w:rsidRDefault="00AB6824" w:rsidP="00AB6824">
      <w:pPr>
        <w:rPr>
          <w:rFonts w:ascii="Arial" w:hAnsi="Arial" w:cs="Arial"/>
          <w:sz w:val="24"/>
          <w:szCs w:val="24"/>
        </w:rPr>
      </w:pPr>
    </w:p>
    <w:p w14:paraId="177CCE7A" w14:textId="77777777" w:rsidR="00AB6824" w:rsidRPr="00AB6824" w:rsidRDefault="00AB6824" w:rsidP="00AB6824">
      <w:pPr>
        <w:rPr>
          <w:rFonts w:ascii="Arial" w:hAnsi="Arial" w:cs="Arial"/>
          <w:sz w:val="24"/>
          <w:szCs w:val="24"/>
        </w:rPr>
      </w:pPr>
    </w:p>
    <w:p w14:paraId="58A7EF6A" w14:textId="77777777" w:rsidR="00AB6824" w:rsidRPr="00AB6824" w:rsidRDefault="00AB6824" w:rsidP="00AB6824">
      <w:pPr>
        <w:rPr>
          <w:rFonts w:ascii="Arial" w:hAnsi="Arial" w:cs="Arial"/>
          <w:sz w:val="24"/>
          <w:szCs w:val="24"/>
        </w:rPr>
      </w:pPr>
    </w:p>
    <w:p w14:paraId="225288E6" w14:textId="77777777" w:rsidR="00AB6824" w:rsidRPr="00AB6824" w:rsidRDefault="00AB6824" w:rsidP="00AB6824">
      <w:pPr>
        <w:rPr>
          <w:rFonts w:ascii="Arial" w:hAnsi="Arial" w:cs="Arial"/>
          <w:sz w:val="24"/>
          <w:szCs w:val="24"/>
        </w:rPr>
      </w:pPr>
    </w:p>
    <w:p w14:paraId="5A3C6CB9" w14:textId="77777777" w:rsidR="00AB6824" w:rsidRPr="00AB6824" w:rsidRDefault="00AB6824" w:rsidP="00AB6824">
      <w:pPr>
        <w:rPr>
          <w:rFonts w:ascii="Arial" w:hAnsi="Arial" w:cs="Arial"/>
          <w:sz w:val="24"/>
          <w:szCs w:val="24"/>
        </w:rPr>
      </w:pPr>
    </w:p>
    <w:p w14:paraId="0C489D4E" w14:textId="77777777" w:rsidR="00AB6824" w:rsidRPr="00AB6824" w:rsidRDefault="00AB6824" w:rsidP="00AB6824">
      <w:pPr>
        <w:rPr>
          <w:rFonts w:ascii="Arial" w:hAnsi="Arial" w:cs="Arial"/>
          <w:sz w:val="24"/>
          <w:szCs w:val="24"/>
        </w:rPr>
      </w:pPr>
    </w:p>
    <w:p w14:paraId="75C2F7F0" w14:textId="77777777" w:rsidR="00AB6824" w:rsidRPr="00AB6824" w:rsidRDefault="00AB6824" w:rsidP="00AB6824">
      <w:pPr>
        <w:rPr>
          <w:rFonts w:ascii="Arial" w:hAnsi="Arial" w:cs="Arial"/>
          <w:sz w:val="24"/>
          <w:szCs w:val="24"/>
        </w:rPr>
      </w:pPr>
    </w:p>
    <w:p w14:paraId="6F7FFDC3" w14:textId="77777777" w:rsidR="00AB6824" w:rsidRPr="00AB6824" w:rsidRDefault="00AB6824" w:rsidP="00AB6824">
      <w:pPr>
        <w:rPr>
          <w:rFonts w:ascii="Arial" w:hAnsi="Arial" w:cs="Arial"/>
          <w:sz w:val="24"/>
          <w:szCs w:val="24"/>
        </w:rPr>
      </w:pPr>
    </w:p>
    <w:p w14:paraId="098978AD" w14:textId="77777777" w:rsidR="00AB6824" w:rsidRPr="00AB6824" w:rsidRDefault="00AB6824" w:rsidP="00AB6824">
      <w:pPr>
        <w:rPr>
          <w:rFonts w:ascii="Arial" w:hAnsi="Arial" w:cs="Arial"/>
          <w:sz w:val="24"/>
          <w:szCs w:val="24"/>
        </w:rPr>
      </w:pPr>
    </w:p>
    <w:p w14:paraId="36AAB6DA" w14:textId="77777777" w:rsidR="00AB6824" w:rsidRPr="00AB6824" w:rsidRDefault="00AB6824" w:rsidP="00AB6824">
      <w:pPr>
        <w:rPr>
          <w:rFonts w:ascii="Arial" w:hAnsi="Arial" w:cs="Arial"/>
          <w:sz w:val="24"/>
          <w:szCs w:val="24"/>
        </w:rPr>
      </w:pPr>
    </w:p>
    <w:p w14:paraId="77F941C1" w14:textId="77777777" w:rsidR="00AB6824" w:rsidRPr="00AB6824" w:rsidRDefault="00AB6824" w:rsidP="00AB6824">
      <w:pPr>
        <w:rPr>
          <w:rFonts w:ascii="Arial" w:hAnsi="Arial" w:cs="Arial"/>
          <w:sz w:val="24"/>
          <w:szCs w:val="24"/>
        </w:rPr>
      </w:pPr>
    </w:p>
    <w:p w14:paraId="65AE60F8" w14:textId="77777777" w:rsidR="00AB6824" w:rsidRPr="00AB6824" w:rsidRDefault="00AB6824" w:rsidP="00AB6824">
      <w:pPr>
        <w:rPr>
          <w:rFonts w:ascii="Arial" w:hAnsi="Arial" w:cs="Arial"/>
          <w:sz w:val="24"/>
          <w:szCs w:val="24"/>
        </w:rPr>
      </w:pPr>
    </w:p>
    <w:p w14:paraId="1DDE9F3F" w14:textId="77777777" w:rsidR="00AB6824" w:rsidRPr="00AB6824" w:rsidRDefault="00AB6824" w:rsidP="00AB6824">
      <w:pPr>
        <w:rPr>
          <w:rFonts w:ascii="Arial" w:hAnsi="Arial" w:cs="Arial"/>
          <w:sz w:val="24"/>
          <w:szCs w:val="24"/>
        </w:rPr>
      </w:pPr>
    </w:p>
    <w:p w14:paraId="2CB9E04D" w14:textId="77777777" w:rsidR="00AB6824" w:rsidRDefault="00AB6824" w:rsidP="00AB6824">
      <w:pPr>
        <w:rPr>
          <w:rFonts w:ascii="Arial" w:hAnsi="Arial" w:cs="Arial"/>
          <w:sz w:val="24"/>
          <w:szCs w:val="24"/>
        </w:rPr>
      </w:pPr>
    </w:p>
    <w:p w14:paraId="0969E6FB" w14:textId="77777777" w:rsidR="00AB6824" w:rsidRDefault="00AB6824" w:rsidP="00AB6824">
      <w:pPr>
        <w:rPr>
          <w:rFonts w:ascii="Arial" w:hAnsi="Arial" w:cs="Arial"/>
          <w:sz w:val="24"/>
          <w:szCs w:val="24"/>
        </w:rPr>
      </w:pPr>
    </w:p>
    <w:p w14:paraId="2379F176" w14:textId="77777777" w:rsidR="00AB6824" w:rsidRPr="00AB6824" w:rsidRDefault="00AB6824" w:rsidP="00AB6824">
      <w:pPr>
        <w:rPr>
          <w:rFonts w:ascii="Arial" w:hAnsi="Arial" w:cs="Arial"/>
          <w:sz w:val="24"/>
          <w:szCs w:val="24"/>
        </w:rPr>
      </w:pPr>
    </w:p>
    <w:p w14:paraId="1F5995B4" w14:textId="6F0A9A71" w:rsidR="00AB6824" w:rsidRPr="00AB6824" w:rsidRDefault="00AB6824" w:rsidP="00AB6824">
      <w:pPr>
        <w:rPr>
          <w:rFonts w:ascii="Arial" w:hAnsi="Arial" w:cs="Arial"/>
          <w:sz w:val="24"/>
          <w:szCs w:val="24"/>
          <w:lang w:val="en-GB"/>
        </w:rPr>
      </w:pPr>
      <w:r w:rsidRPr="00AB6824">
        <w:rPr>
          <w:rFonts w:ascii="Arial" w:hAnsi="Arial" w:cs="Arial"/>
          <w:sz w:val="24"/>
          <w:szCs w:val="24"/>
          <w:lang w:val="en-GB"/>
        </w:rPr>
        <w:t xml:space="preserve">According to a report by Whitbread (2023), Shangri-La is expensive because of its luxury services, skilled staff, and prime locations. Luxury hotels need trained workers, so </w:t>
      </w:r>
      <w:r w:rsidRPr="00AB6824">
        <w:rPr>
          <w:rFonts w:ascii="Arial" w:hAnsi="Arial" w:cs="Arial"/>
          <w:sz w:val="24"/>
          <w:szCs w:val="24"/>
          <w:lang w:val="en-GB"/>
        </w:rPr>
        <w:t>labour</w:t>
      </w:r>
      <w:r w:rsidRPr="00AB6824">
        <w:rPr>
          <w:rFonts w:ascii="Arial" w:hAnsi="Arial" w:cs="Arial"/>
          <w:sz w:val="24"/>
          <w:szCs w:val="24"/>
          <w:lang w:val="en-GB"/>
        </w:rPr>
        <w:t xml:space="preserve"> costs are a big part of their expenses. Shangri-La’s high operating costs make it hard to cut costs without lowering quality.</w:t>
      </w:r>
    </w:p>
    <w:p w14:paraId="4AD0CCBE" w14:textId="77777777" w:rsidR="00AB6824" w:rsidRPr="00AB6824" w:rsidRDefault="00AB6824" w:rsidP="00AB6824">
      <w:pPr>
        <w:rPr>
          <w:rFonts w:ascii="Arial" w:hAnsi="Arial" w:cs="Arial"/>
          <w:sz w:val="24"/>
          <w:szCs w:val="24"/>
          <w:lang w:val="en-GB"/>
        </w:rPr>
      </w:pPr>
    </w:p>
    <w:p w14:paraId="2C7CA50D" w14:textId="474B7143" w:rsidR="00AB6824" w:rsidRDefault="00AB6824" w:rsidP="00AB6824">
      <w:pPr>
        <w:rPr>
          <w:rFonts w:ascii="Arial" w:hAnsi="Arial" w:cs="Arial"/>
          <w:sz w:val="24"/>
          <w:szCs w:val="24"/>
          <w:lang w:val="en-GB"/>
        </w:rPr>
      </w:pPr>
      <w:r w:rsidRPr="00AB6824">
        <w:rPr>
          <w:rFonts w:ascii="Arial" w:hAnsi="Arial" w:cs="Arial"/>
          <w:sz w:val="24"/>
          <w:szCs w:val="24"/>
          <w:lang w:val="en-GB"/>
        </w:rPr>
        <w:t xml:space="preserve">Premier Inn uses a cost-effective business model, focusing on getting as many guests as possible by offering affordable prices, as noted by Whitbread. Despite the pandemic, Premier Inn quickly bounced back in 2021 because more people wanted budget hotels for domestic travel. The chain’s ability to keep costs low while having high occupancy rates shows it is very efficient (Bas &amp; </w:t>
      </w:r>
      <w:proofErr w:type="spellStart"/>
      <w:r w:rsidRPr="00AB6824">
        <w:rPr>
          <w:rFonts w:ascii="Arial" w:hAnsi="Arial" w:cs="Arial"/>
          <w:sz w:val="24"/>
          <w:szCs w:val="24"/>
          <w:lang w:val="en-GB"/>
        </w:rPr>
        <w:t>Sivaprasad</w:t>
      </w:r>
      <w:proofErr w:type="spellEnd"/>
      <w:r w:rsidRPr="00AB6824">
        <w:rPr>
          <w:rFonts w:ascii="Arial" w:hAnsi="Arial" w:cs="Arial"/>
          <w:sz w:val="24"/>
          <w:szCs w:val="24"/>
          <w:lang w:val="en-GB"/>
        </w:rPr>
        <w:t>, 2022). This is different from Shangri-La, whose income is more affected by changes in the global economy.</w:t>
      </w:r>
    </w:p>
    <w:p w14:paraId="1968EAF2" w14:textId="77777777" w:rsidR="001A72F5" w:rsidRDefault="001A72F5" w:rsidP="00AB6824">
      <w:pPr>
        <w:rPr>
          <w:rFonts w:ascii="Arial" w:hAnsi="Arial" w:cs="Arial"/>
          <w:sz w:val="24"/>
          <w:szCs w:val="24"/>
          <w:lang w:val="en-GB"/>
        </w:rPr>
      </w:pPr>
    </w:p>
    <w:p w14:paraId="4F9F1ECC" w14:textId="77777777" w:rsidR="001A72F5" w:rsidRPr="001A72F5" w:rsidRDefault="001A72F5" w:rsidP="001A72F5">
      <w:pPr>
        <w:rPr>
          <w:rFonts w:ascii="Arial" w:hAnsi="Arial" w:cs="Arial"/>
          <w:sz w:val="24"/>
          <w:szCs w:val="24"/>
          <w:lang w:val="en-GB"/>
        </w:rPr>
      </w:pPr>
      <w:r w:rsidRPr="001A72F5">
        <w:rPr>
          <w:rFonts w:ascii="Arial" w:hAnsi="Arial" w:cs="Arial"/>
          <w:sz w:val="24"/>
          <w:szCs w:val="24"/>
          <w:lang w:val="en-GB"/>
        </w:rPr>
        <w:t>2.2.1. Cost-Volume-Profit Analysis of Premier Inn:</w:t>
      </w:r>
    </w:p>
    <w:p w14:paraId="266D6415" w14:textId="77777777" w:rsidR="001A72F5" w:rsidRPr="001A72F5" w:rsidRDefault="001A72F5" w:rsidP="001A72F5">
      <w:pPr>
        <w:rPr>
          <w:rFonts w:ascii="Arial" w:hAnsi="Arial" w:cs="Arial"/>
          <w:sz w:val="24"/>
          <w:szCs w:val="24"/>
          <w:lang w:val="en-GB"/>
        </w:rPr>
      </w:pPr>
    </w:p>
    <w:p w14:paraId="4DA549A7" w14:textId="77777777" w:rsidR="001A72F5" w:rsidRPr="001A72F5" w:rsidRDefault="001A72F5" w:rsidP="001A72F5">
      <w:pPr>
        <w:rPr>
          <w:rFonts w:ascii="Arial" w:hAnsi="Arial" w:cs="Arial"/>
          <w:sz w:val="24"/>
          <w:szCs w:val="24"/>
          <w:lang w:val="en-GB"/>
        </w:rPr>
      </w:pPr>
      <w:r w:rsidRPr="001A72F5">
        <w:rPr>
          <w:rFonts w:ascii="Arial" w:hAnsi="Arial" w:cs="Arial"/>
          <w:sz w:val="24"/>
          <w:szCs w:val="24"/>
          <w:lang w:val="en-GB"/>
        </w:rPr>
        <w:t>Fixed Costs: Premier Inn has lower fixed costs than Shangri-La because it operates as a budget hotel.</w:t>
      </w:r>
    </w:p>
    <w:p w14:paraId="59076535" w14:textId="77777777" w:rsidR="001A72F5" w:rsidRPr="001A72F5" w:rsidRDefault="001A72F5" w:rsidP="001A72F5">
      <w:pPr>
        <w:rPr>
          <w:rFonts w:ascii="Arial" w:hAnsi="Arial" w:cs="Arial"/>
          <w:sz w:val="24"/>
          <w:szCs w:val="24"/>
          <w:lang w:val="en-GB"/>
        </w:rPr>
      </w:pPr>
    </w:p>
    <w:p w14:paraId="0BC27E6B" w14:textId="77777777" w:rsidR="001A72F5" w:rsidRPr="001A72F5" w:rsidRDefault="001A72F5" w:rsidP="001A72F5">
      <w:pPr>
        <w:rPr>
          <w:rFonts w:ascii="Arial" w:hAnsi="Arial" w:cs="Arial"/>
          <w:sz w:val="24"/>
          <w:szCs w:val="24"/>
          <w:lang w:val="en-GB"/>
        </w:rPr>
      </w:pPr>
      <w:r w:rsidRPr="001A72F5">
        <w:rPr>
          <w:rFonts w:ascii="Arial" w:hAnsi="Arial" w:cs="Arial"/>
          <w:sz w:val="24"/>
          <w:szCs w:val="24"/>
          <w:lang w:val="en-GB"/>
        </w:rPr>
        <w:t>Variable Costs: Variable costs, like cleaning and basic supplies, are kept low to minimise expenses.</w:t>
      </w:r>
    </w:p>
    <w:p w14:paraId="3F789262" w14:textId="77777777" w:rsidR="001A72F5" w:rsidRPr="001A72F5" w:rsidRDefault="001A72F5" w:rsidP="001A72F5">
      <w:pPr>
        <w:rPr>
          <w:rFonts w:ascii="Arial" w:hAnsi="Arial" w:cs="Arial"/>
          <w:sz w:val="24"/>
          <w:szCs w:val="24"/>
          <w:lang w:val="en-GB"/>
        </w:rPr>
      </w:pPr>
    </w:p>
    <w:p w14:paraId="0F948655" w14:textId="77777777" w:rsidR="001A72F5" w:rsidRPr="001A72F5" w:rsidRDefault="001A72F5" w:rsidP="001A72F5">
      <w:pPr>
        <w:rPr>
          <w:rFonts w:ascii="Arial" w:hAnsi="Arial" w:cs="Arial"/>
          <w:sz w:val="24"/>
          <w:szCs w:val="24"/>
          <w:lang w:val="en-GB"/>
        </w:rPr>
      </w:pPr>
      <w:r w:rsidRPr="001A72F5">
        <w:rPr>
          <w:rFonts w:ascii="Arial" w:hAnsi="Arial" w:cs="Arial"/>
          <w:sz w:val="24"/>
          <w:szCs w:val="24"/>
          <w:lang w:val="en-GB"/>
        </w:rPr>
        <w:t>Marginal Costing: Marginal costing shows that Premier Inn focuses on having many guests and controlling costs, with revenue depending on keeping rooms occupied.</w:t>
      </w:r>
    </w:p>
    <w:p w14:paraId="4FF21E5B" w14:textId="77777777" w:rsidR="001A72F5" w:rsidRPr="001A72F5" w:rsidRDefault="001A72F5" w:rsidP="001A72F5">
      <w:pPr>
        <w:rPr>
          <w:rFonts w:ascii="Arial" w:hAnsi="Arial" w:cs="Arial"/>
          <w:sz w:val="24"/>
          <w:szCs w:val="24"/>
          <w:lang w:val="en-GB"/>
        </w:rPr>
      </w:pPr>
    </w:p>
    <w:p w14:paraId="16835ABC" w14:textId="77777777" w:rsidR="001A72F5" w:rsidRPr="001A72F5" w:rsidRDefault="001A72F5" w:rsidP="001A72F5">
      <w:pPr>
        <w:rPr>
          <w:rFonts w:ascii="Arial" w:hAnsi="Arial" w:cs="Arial"/>
          <w:sz w:val="24"/>
          <w:szCs w:val="24"/>
          <w:lang w:val="en-GB"/>
        </w:rPr>
      </w:pPr>
      <w:r w:rsidRPr="001A72F5">
        <w:rPr>
          <w:rFonts w:ascii="Arial" w:hAnsi="Arial" w:cs="Arial"/>
          <w:sz w:val="24"/>
          <w:szCs w:val="24"/>
          <w:lang w:val="en-GB"/>
        </w:rPr>
        <w:t>In comparison, even though Premier Inn recovered steadily, Shangri-La had a bigger drop in revenue during the pandemic but then saw a larger increase in 2023. Both hotel chains showed they could bounce back, but Shangri-La’s recovery in percentage terms was more significant, showing a strong comeback in 2023.</w:t>
      </w:r>
    </w:p>
    <w:p w14:paraId="66A11E44" w14:textId="77777777" w:rsidR="001A72F5" w:rsidRPr="001A72F5" w:rsidRDefault="001A72F5" w:rsidP="001A72F5">
      <w:pPr>
        <w:pStyle w:val="Heading1"/>
        <w:jc w:val="both"/>
        <w:rPr>
          <w:rFonts w:ascii="Arial" w:hAnsi="Arial" w:cs="Arial"/>
          <w:color w:val="000000" w:themeColor="text1"/>
          <w:sz w:val="24"/>
          <w:szCs w:val="24"/>
        </w:rPr>
      </w:pPr>
      <w:bookmarkStart w:id="2" w:name="_Toc179988741"/>
      <w:r w:rsidRPr="001A72F5">
        <w:rPr>
          <w:rFonts w:ascii="Arial" w:hAnsi="Arial" w:cs="Arial"/>
          <w:color w:val="000000" w:themeColor="text1"/>
          <w:sz w:val="24"/>
          <w:szCs w:val="24"/>
        </w:rPr>
        <w:lastRenderedPageBreak/>
        <w:t>3. Market Positioning</w:t>
      </w:r>
      <w:bookmarkEnd w:id="2"/>
    </w:p>
    <w:p w14:paraId="343B8D58" w14:textId="47BB5D85" w:rsidR="001A72F5" w:rsidRPr="001A72F5" w:rsidRDefault="001A72F5" w:rsidP="001A72F5">
      <w:pPr>
        <w:pStyle w:val="Heading2"/>
        <w:jc w:val="both"/>
        <w:rPr>
          <w:rFonts w:ascii="Arial" w:hAnsi="Arial" w:cs="Arial"/>
          <w:color w:val="000000" w:themeColor="text1"/>
          <w:sz w:val="24"/>
          <w:szCs w:val="24"/>
        </w:rPr>
      </w:pPr>
      <w:bookmarkStart w:id="3" w:name="_Toc179988742"/>
      <w:r w:rsidRPr="001A72F5">
        <w:rPr>
          <w:rFonts w:ascii="Arial" w:hAnsi="Arial" w:cs="Arial"/>
          <w:color w:val="000000" w:themeColor="text1"/>
          <w:sz w:val="24"/>
          <w:szCs w:val="24"/>
        </w:rPr>
        <w:t>3.1 Shangri-La Hotels</w:t>
      </w:r>
      <w:bookmarkEnd w:id="3"/>
    </w:p>
    <w:p w14:paraId="6BAA3252" w14:textId="77777777" w:rsidR="001A72F5" w:rsidRPr="001A72F5" w:rsidRDefault="001A72F5" w:rsidP="001A72F5">
      <w:pPr>
        <w:rPr>
          <w:rFonts w:ascii="Arial" w:hAnsi="Arial" w:cs="Arial"/>
          <w:sz w:val="24"/>
          <w:szCs w:val="24"/>
          <w:lang w:val="en-GB"/>
        </w:rPr>
      </w:pPr>
      <w:r w:rsidRPr="001A72F5">
        <w:rPr>
          <w:rFonts w:ascii="Arial" w:hAnsi="Arial" w:cs="Arial"/>
          <w:sz w:val="24"/>
          <w:szCs w:val="24"/>
          <w:lang w:val="en-GB"/>
        </w:rPr>
        <w:t>Shangri-La Hotels targets rich customers who want luxury. It is well-known in China and Southeast Asia. The hotel is popular because of its luxury, exclusivity, and great service, attracting wealthy people, business travellers, and tourists (Yang, 2013). However, Abdullah (2015) said that Shangri-La competes with Hilton Hotels and Marriott International in the luxury market. These hotels challenge Shangri-La with better service and strong marketing for the same rich customers.</w:t>
      </w:r>
    </w:p>
    <w:p w14:paraId="3E9D23E8" w14:textId="77777777" w:rsidR="001A72F5" w:rsidRDefault="001A72F5" w:rsidP="00AB6824">
      <w:pPr>
        <w:rPr>
          <w:rFonts w:ascii="Arial" w:hAnsi="Arial" w:cs="Arial"/>
          <w:sz w:val="24"/>
          <w:szCs w:val="24"/>
        </w:rPr>
      </w:pPr>
    </w:p>
    <w:p w14:paraId="10C4D56D" w14:textId="1BB71D8C" w:rsidR="001A72F5" w:rsidRDefault="001A72F5" w:rsidP="00AB6824">
      <w:pPr>
        <w:rPr>
          <w:rFonts w:ascii="Arial" w:hAnsi="Arial" w:cs="Arial"/>
          <w:sz w:val="24"/>
          <w:szCs w:val="24"/>
        </w:rPr>
      </w:pPr>
      <w:r w:rsidRPr="005A45BD">
        <w:rPr>
          <w:rFonts w:ascii="Times New Roman" w:hAnsi="Times New Roman" w:cs="Times New Roman"/>
          <w:noProof/>
          <w:sz w:val="24"/>
          <w:szCs w:val="24"/>
        </w:rPr>
        <w:drawing>
          <wp:anchor distT="0" distB="0" distL="114300" distR="114300" simplePos="0" relativeHeight="251665408" behindDoc="0" locked="0" layoutInCell="1" allowOverlap="1" wp14:anchorId="5AF5360F" wp14:editId="544EF6E8">
            <wp:simplePos x="0" y="0"/>
            <wp:positionH relativeFrom="margin">
              <wp:posOffset>0</wp:posOffset>
            </wp:positionH>
            <wp:positionV relativeFrom="paragraph">
              <wp:posOffset>177165</wp:posOffset>
            </wp:positionV>
            <wp:extent cx="5943600" cy="2489835"/>
            <wp:effectExtent l="0" t="0" r="0" b="5715"/>
            <wp:wrapTight wrapText="bothSides">
              <wp:wrapPolygon edited="0">
                <wp:start x="0" y="0"/>
                <wp:lineTo x="0" y="21484"/>
                <wp:lineTo x="21531" y="21484"/>
                <wp:lineTo x="21531" y="0"/>
                <wp:lineTo x="0" y="0"/>
              </wp:wrapPolygon>
            </wp:wrapTight>
            <wp:docPr id="1563972812" name="Picture 1"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972812" name="Picture 1" descr="A graph of different colored lines&#10;&#10;Description automatically generated"/>
                    <pic:cNvPicPr/>
                  </pic:nvPicPr>
                  <pic:blipFill>
                    <a:blip r:embed="rId7"/>
                    <a:stretch>
                      <a:fillRect/>
                    </a:stretch>
                  </pic:blipFill>
                  <pic:spPr>
                    <a:xfrm>
                      <a:off x="0" y="0"/>
                      <a:ext cx="5943600" cy="2489835"/>
                    </a:xfrm>
                    <a:prstGeom prst="rect">
                      <a:avLst/>
                    </a:prstGeom>
                  </pic:spPr>
                </pic:pic>
              </a:graphicData>
            </a:graphic>
            <wp14:sizeRelV relativeFrom="margin">
              <wp14:pctHeight>0</wp14:pctHeight>
            </wp14:sizeRelV>
          </wp:anchor>
        </w:drawing>
      </w:r>
    </w:p>
    <w:p w14:paraId="2B6957AE" w14:textId="77777777" w:rsidR="001A72F5" w:rsidRDefault="001A72F5" w:rsidP="001A72F5">
      <w:pPr>
        <w:spacing w:line="360" w:lineRule="auto"/>
        <w:ind w:firstLine="720"/>
        <w:jc w:val="center"/>
        <w:rPr>
          <w:rFonts w:ascii="Times New Roman" w:hAnsi="Times New Roman" w:cs="Times New Roman"/>
          <w:sz w:val="24"/>
          <w:szCs w:val="24"/>
        </w:rPr>
      </w:pPr>
      <w:r>
        <w:rPr>
          <w:rFonts w:ascii="Times New Roman" w:hAnsi="Times New Roman" w:cs="Times New Roman"/>
          <w:sz w:val="24"/>
          <w:szCs w:val="24"/>
        </w:rPr>
        <w:t xml:space="preserve">Figure 3: </w:t>
      </w:r>
      <w:r w:rsidRPr="00DD0265">
        <w:rPr>
          <w:rFonts w:ascii="Times New Roman" w:hAnsi="Times New Roman" w:cs="Times New Roman"/>
          <w:sz w:val="24"/>
          <w:szCs w:val="24"/>
        </w:rPr>
        <w:t>Top 10 Brand Values Over Time</w:t>
      </w:r>
      <w:r>
        <w:rPr>
          <w:rFonts w:ascii="Times New Roman" w:hAnsi="Times New Roman" w:cs="Times New Roman"/>
          <w:sz w:val="24"/>
          <w:szCs w:val="24"/>
        </w:rPr>
        <w:t xml:space="preserve"> in Hotel Industry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&lt;EndNote&gt;&lt;Cite&gt;&lt;Author&gt;Finance&lt;/Author&gt;&lt;Year&gt;2024&lt;/Year&gt;&lt;RecNum&gt;1449&lt;/RecNum&gt;&lt;DisplayText&gt;(B. V. Finance, 2024)&lt;/DisplayText&gt;&lt;record&gt;&lt;rec-number&gt;1449&lt;/rec-number&gt;&lt;foreign-keys&gt;&lt;key app="EN" db-id="t2savdxwkaxre7e9fd6xz92j0ztexww9xara" timestamp="1729073863"&gt;1449&lt;/key&gt;&lt;/foreign-keys&gt;&lt;ref-type name="Web Page"&gt;12&lt;/ref-type&gt;&lt;contributors&gt;&lt;authors&gt;&lt;author&gt;Brand Value Finance &lt;/author&gt;&lt;/authors&gt;&lt;/contributors&gt;&lt;titles&gt;&lt;title&gt;Hotels Overview &lt;/title&gt;&lt;/titles&gt;&lt;dates&gt;&lt;year&gt;2024&lt;/year&gt;&lt;/dates&gt;&lt;urls&gt;&lt;/urls&gt;&lt;/record&gt;&lt;/Cite&gt;&lt;/EndNote&gt;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noProof/>
          <w:sz w:val="24"/>
          <w:szCs w:val="24"/>
        </w:rPr>
        <w:t>(B. V. Finance, 2024)</w:t>
      </w:r>
      <w:r>
        <w:rPr>
          <w:rFonts w:ascii="Times New Roman" w:hAnsi="Times New Roman" w:cs="Times New Roman"/>
          <w:sz w:val="24"/>
          <w:szCs w:val="24"/>
        </w:rPr>
        <w:fldChar w:fldCharType="end"/>
      </w:r>
    </w:p>
    <w:p w14:paraId="5D76CBC0" w14:textId="77777777" w:rsidR="00D04B42" w:rsidRPr="00D04B42" w:rsidRDefault="00D04B42" w:rsidP="00D04B42">
      <w:pPr>
        <w:tabs>
          <w:tab w:val="left" w:pos="1020"/>
        </w:tabs>
        <w:rPr>
          <w:rFonts w:ascii="Arial" w:hAnsi="Arial" w:cs="Arial"/>
          <w:sz w:val="24"/>
          <w:szCs w:val="24"/>
          <w:lang w:val="en-GB"/>
        </w:rPr>
      </w:pPr>
      <w:r w:rsidRPr="00D04B42">
        <w:rPr>
          <w:rFonts w:ascii="Arial" w:hAnsi="Arial" w:cs="Arial"/>
          <w:sz w:val="24"/>
          <w:szCs w:val="24"/>
          <w:lang w:val="en-GB"/>
        </w:rPr>
        <w:t>The graph shows the brand values of hotel chains from 2016 to 2024. Shangri-La’s market position is steady but not as strong as Hilton, Holiday Inn, and Marriott. Its brand value has changed between $2 billion and $3 billion USD over the years. Although it is not the most valuable brand, Shangri-La has a steady presence in the luxury hotel market. Shangri-La keeps its market position by focusing on high-quality, unique, and personalised service for customers, unlike Holiday Inn.</w:t>
      </w:r>
    </w:p>
    <w:p w14:paraId="43C7B1F9" w14:textId="43DB4C51" w:rsidR="001A72F5" w:rsidRPr="00D04B42" w:rsidRDefault="001A72F5" w:rsidP="001A72F5">
      <w:pPr>
        <w:tabs>
          <w:tab w:val="left" w:pos="1020"/>
        </w:tabs>
        <w:rPr>
          <w:rFonts w:ascii="Arial" w:hAnsi="Arial" w:cs="Arial"/>
          <w:sz w:val="24"/>
          <w:szCs w:val="24"/>
        </w:rPr>
      </w:pPr>
    </w:p>
    <w:p w14:paraId="6E2E4B79" w14:textId="77777777" w:rsidR="00D04B42" w:rsidRPr="00D04B42" w:rsidRDefault="00D04B42" w:rsidP="00D04B42">
      <w:pPr>
        <w:rPr>
          <w:rFonts w:ascii="Arial" w:hAnsi="Arial" w:cs="Arial"/>
          <w:sz w:val="24"/>
          <w:szCs w:val="24"/>
          <w:lang w:val="en-GB"/>
        </w:rPr>
      </w:pPr>
      <w:r w:rsidRPr="00D04B42">
        <w:rPr>
          <w:rFonts w:ascii="Arial" w:hAnsi="Arial" w:cs="Arial"/>
          <w:sz w:val="24"/>
          <w:szCs w:val="24"/>
          <w:lang w:val="en-GB"/>
        </w:rPr>
        <w:t>Chen (2019) said that Shangri-La might compete with boutique hotels and luxury brands that offer special, high-quality experiences. Even so, Shangri-La’s unique services keep customers coming back (Bauer, 2017). However, Ahmad (2024) found that rising costs and higher prices from suppliers might make the hotel raise its rates, leading to more competition. This changing market means the brand needs good negotiation skills to stay competitive. Shangri-La’s market share is smaller than other global luxury brands, but it is still important in its key areas.</w:t>
      </w:r>
    </w:p>
    <w:p w14:paraId="01125B05" w14:textId="77777777" w:rsidR="00D04B42" w:rsidRPr="00D04B42" w:rsidRDefault="00D04B42" w:rsidP="00D04B42">
      <w:pPr>
        <w:rPr>
          <w:rFonts w:ascii="Arial" w:hAnsi="Arial" w:cs="Arial"/>
          <w:sz w:val="24"/>
          <w:szCs w:val="24"/>
          <w:lang w:val="en-GB"/>
        </w:rPr>
      </w:pPr>
    </w:p>
    <w:p w14:paraId="06675364" w14:textId="3A887D69" w:rsidR="001A72F5" w:rsidRPr="00D04B42" w:rsidRDefault="00D04B42" w:rsidP="00D04B42">
      <w:pPr>
        <w:rPr>
          <w:rFonts w:ascii="Arial" w:hAnsi="Arial" w:cs="Arial"/>
          <w:sz w:val="24"/>
          <w:szCs w:val="24"/>
        </w:rPr>
      </w:pPr>
      <w:r w:rsidRPr="00D04B42">
        <w:rPr>
          <w:rFonts w:ascii="Arial" w:hAnsi="Arial" w:cs="Arial"/>
          <w:sz w:val="24"/>
          <w:szCs w:val="24"/>
          <w:lang w:val="en-GB"/>
        </w:rPr>
        <w:t xml:space="preserve">Research by Chen and Chon (2016) showed that Shangri-La’s customers are mainly upper-middle-class and wealthy travellers, </w:t>
      </w:r>
      <w:r w:rsidRPr="00D04B42">
        <w:rPr>
          <w:rFonts w:ascii="Arial" w:hAnsi="Arial" w:cs="Arial"/>
          <w:sz w:val="24"/>
          <w:szCs w:val="24"/>
          <w:lang w:val="en-GB"/>
        </w:rPr>
        <w:t>businesspeople</w:t>
      </w:r>
      <w:r w:rsidRPr="00D04B42">
        <w:rPr>
          <w:rFonts w:ascii="Arial" w:hAnsi="Arial" w:cs="Arial"/>
          <w:sz w:val="24"/>
          <w:szCs w:val="24"/>
          <w:lang w:val="en-GB"/>
        </w:rPr>
        <w:t>, and tourists from rich countries. The brand has a strong presence in Asia, which helps it benefit from the growing tourism industry in the region (Kee et al., 2020).</w:t>
      </w:r>
    </w:p>
    <w:p w14:paraId="4C9E4E61" w14:textId="77777777" w:rsidR="001A72F5" w:rsidRDefault="001A72F5" w:rsidP="001A72F5">
      <w:pPr>
        <w:rPr>
          <w:rFonts w:ascii="Arial" w:hAnsi="Arial" w:cs="Arial"/>
          <w:sz w:val="24"/>
          <w:szCs w:val="24"/>
        </w:rPr>
      </w:pPr>
    </w:p>
    <w:p w14:paraId="016ED805" w14:textId="77777777" w:rsidR="00D04B42" w:rsidRPr="00D04B42" w:rsidRDefault="00D04B42" w:rsidP="00D04B42">
      <w:pPr>
        <w:rPr>
          <w:rFonts w:ascii="Arial" w:hAnsi="Arial" w:cs="Arial"/>
          <w:sz w:val="24"/>
          <w:szCs w:val="24"/>
          <w:lang w:val="en-GB"/>
        </w:rPr>
      </w:pPr>
      <w:r w:rsidRPr="00D04B42">
        <w:rPr>
          <w:rFonts w:ascii="Arial" w:hAnsi="Arial" w:cs="Arial"/>
          <w:sz w:val="24"/>
          <w:szCs w:val="24"/>
          <w:lang w:val="en-GB"/>
        </w:rPr>
        <w:t>3.2 Premier Inn Hotels</w:t>
      </w:r>
    </w:p>
    <w:p w14:paraId="22ED7C7A" w14:textId="4FA81A8E" w:rsidR="00D04B42" w:rsidRDefault="00D04B42" w:rsidP="00D04B42">
      <w:pPr>
        <w:rPr>
          <w:rFonts w:ascii="Arial" w:hAnsi="Arial" w:cs="Arial"/>
          <w:sz w:val="24"/>
          <w:szCs w:val="24"/>
          <w:lang w:val="en-GB"/>
        </w:rPr>
      </w:pPr>
      <w:r w:rsidRPr="00D04B42">
        <w:rPr>
          <w:rFonts w:ascii="Arial" w:hAnsi="Arial" w:cs="Arial"/>
          <w:sz w:val="24"/>
          <w:szCs w:val="24"/>
          <w:lang w:val="en-GB"/>
        </w:rPr>
        <w:t xml:space="preserve">Premier Inn, part of Whitbread PLC, is a leader in budget hotels in the UK. It serves a wide range of customers, including local travellers, business workers, and tourists </w:t>
      </w:r>
      <w:r w:rsidRPr="00D04B42">
        <w:rPr>
          <w:rFonts w:ascii="Arial" w:hAnsi="Arial" w:cs="Arial"/>
          <w:sz w:val="24"/>
          <w:szCs w:val="24"/>
          <w:lang w:val="en-GB"/>
        </w:rPr>
        <w:lastRenderedPageBreak/>
        <w:t xml:space="preserve">looking for affordable options (Buttle et al., 2016). According to George (2021a), Premier Inn positions itself as a trustworthy and budget-friendly choice for travellers. The hotel targets professionals aged 25 to 55 with incomes of £30,000 or more, appealing to both business and leisure travellers who want convenience and good prices. The hotels </w:t>
      </w:r>
      <w:r w:rsidRPr="00D04B42">
        <w:rPr>
          <w:rFonts w:ascii="Arial" w:hAnsi="Arial" w:cs="Arial"/>
          <w:sz w:val="24"/>
          <w:szCs w:val="24"/>
          <w:lang w:val="en-GB"/>
        </w:rPr>
        <w:t>are in</w:t>
      </w:r>
      <w:r w:rsidRPr="00D04B42">
        <w:rPr>
          <w:rFonts w:ascii="Arial" w:hAnsi="Arial" w:cs="Arial"/>
          <w:sz w:val="24"/>
          <w:szCs w:val="24"/>
          <w:lang w:val="en-GB"/>
        </w:rPr>
        <w:t xml:space="preserve"> cities, suburbs, and countryside areas, making them easy to reach for many different types of tourists.</w:t>
      </w:r>
    </w:p>
    <w:p w14:paraId="141EBF32" w14:textId="4E0BABBB" w:rsidR="00D04B42" w:rsidRPr="00D04B42" w:rsidRDefault="00D04B42" w:rsidP="00D04B42">
      <w:pPr>
        <w:rPr>
          <w:rFonts w:ascii="Arial" w:hAnsi="Arial" w:cs="Arial"/>
          <w:sz w:val="24"/>
          <w:szCs w:val="24"/>
        </w:rPr>
      </w:pPr>
      <w:r w:rsidRPr="00D04B42">
        <w:rPr>
          <w:rFonts w:ascii="Arial" w:hAnsi="Arial" w:cs="Arial"/>
          <w:sz w:val="24"/>
          <w:szCs w:val="24"/>
          <w:lang w:val="en-GB"/>
        </w:rPr>
        <w:t xml:space="preserve">Premier Inn focuses on clean and comfortable rooms at low prices, located near important travel routes. This makes it </w:t>
      </w:r>
      <w:r>
        <w:rPr>
          <w:rFonts w:ascii="Arial" w:hAnsi="Arial" w:cs="Arial"/>
          <w:sz w:val="24"/>
          <w:szCs w:val="24"/>
          <w:lang w:val="en-GB"/>
        </w:rPr>
        <w:t>desirable</w:t>
      </w:r>
      <w:r w:rsidRPr="00D04B42">
        <w:rPr>
          <w:rFonts w:ascii="Arial" w:hAnsi="Arial" w:cs="Arial"/>
          <w:sz w:val="24"/>
          <w:szCs w:val="24"/>
          <w:lang w:val="en-GB"/>
        </w:rPr>
        <w:t xml:space="preserve"> to </w:t>
      </w:r>
      <w:r w:rsidRPr="00D04B42">
        <w:rPr>
          <w:rFonts w:ascii="Arial" w:hAnsi="Arial" w:cs="Arial"/>
          <w:sz w:val="24"/>
          <w:szCs w:val="24"/>
          <w:lang w:val="en-GB"/>
        </w:rPr>
        <w:t>travellers</w:t>
      </w:r>
      <w:r w:rsidRPr="00D04B42">
        <w:rPr>
          <w:rFonts w:ascii="Arial" w:hAnsi="Arial" w:cs="Arial"/>
          <w:sz w:val="24"/>
          <w:szCs w:val="24"/>
          <w:lang w:val="en-GB"/>
        </w:rPr>
        <w:t xml:space="preserve"> who want to save money (Buttle et al., 2016). George (2021b) also noted that Premier Inn’s strong customer service and consistent quality set it apart from competitors like Holiday Inn and Hilton. Premier Inn has a strong brand, shown by its high Brand Strength Index (BSI) score of 88.7, which is better than its competitors. The hotel mainly targets middle-income </w:t>
      </w:r>
      <w:r w:rsidRPr="00D04B42">
        <w:rPr>
          <w:rFonts w:ascii="Arial" w:hAnsi="Arial" w:cs="Arial"/>
          <w:sz w:val="24"/>
          <w:szCs w:val="24"/>
          <w:lang w:val="en-GB"/>
        </w:rPr>
        <w:t>travellers</w:t>
      </w:r>
      <w:r w:rsidRPr="00D04B42">
        <w:rPr>
          <w:rFonts w:ascii="Arial" w:hAnsi="Arial" w:cs="Arial"/>
          <w:sz w:val="24"/>
          <w:szCs w:val="24"/>
          <w:lang w:val="en-GB"/>
        </w:rPr>
        <w:t xml:space="preserve">, families, and </w:t>
      </w:r>
      <w:r w:rsidRPr="00D04B42">
        <w:rPr>
          <w:rFonts w:ascii="Arial" w:hAnsi="Arial" w:cs="Arial"/>
          <w:sz w:val="24"/>
          <w:szCs w:val="24"/>
          <w:lang w:val="en-GB"/>
        </w:rPr>
        <w:t>businesspeople</w:t>
      </w:r>
      <w:r w:rsidRPr="00D04B42">
        <w:rPr>
          <w:rFonts w:ascii="Arial" w:hAnsi="Arial" w:cs="Arial"/>
          <w:sz w:val="24"/>
          <w:szCs w:val="24"/>
          <w:lang w:val="en-GB"/>
        </w:rPr>
        <w:t xml:space="preserve"> looking for affordable places to stay. Premier Inn is growing in Germany and plans to expand into more European markets, which shows it has good potential for growth as budget travel becomes more popular.</w:t>
      </w:r>
    </w:p>
    <w:p w14:paraId="3DE6ADD4" w14:textId="77777777" w:rsidR="001A72F5" w:rsidRPr="00D04B42" w:rsidRDefault="001A72F5" w:rsidP="001A72F5">
      <w:pPr>
        <w:rPr>
          <w:rFonts w:ascii="Arial" w:hAnsi="Arial" w:cs="Arial"/>
          <w:sz w:val="24"/>
          <w:szCs w:val="24"/>
        </w:rPr>
      </w:pPr>
    </w:p>
    <w:p w14:paraId="4A6A1118" w14:textId="77777777" w:rsidR="00862D67" w:rsidRPr="00862D67" w:rsidRDefault="00862D67" w:rsidP="00862D67">
      <w:pPr>
        <w:rPr>
          <w:rFonts w:ascii="Arial" w:hAnsi="Arial" w:cs="Arial"/>
          <w:sz w:val="24"/>
          <w:szCs w:val="24"/>
          <w:lang w:val="en-GB"/>
        </w:rPr>
      </w:pPr>
      <w:r w:rsidRPr="00862D67">
        <w:rPr>
          <w:rFonts w:ascii="Arial" w:hAnsi="Arial" w:cs="Arial"/>
          <w:sz w:val="24"/>
          <w:szCs w:val="24"/>
          <w:lang w:val="en-GB"/>
        </w:rPr>
        <w:t>4. Growth Potential</w:t>
      </w:r>
    </w:p>
    <w:p w14:paraId="621E91C5" w14:textId="77777777" w:rsidR="00862D67" w:rsidRPr="00862D67" w:rsidRDefault="00862D67" w:rsidP="00862D67">
      <w:pPr>
        <w:rPr>
          <w:rFonts w:ascii="Arial" w:hAnsi="Arial" w:cs="Arial"/>
          <w:sz w:val="24"/>
          <w:szCs w:val="24"/>
          <w:lang w:val="en-GB"/>
        </w:rPr>
      </w:pPr>
      <w:r w:rsidRPr="00862D67">
        <w:rPr>
          <w:rFonts w:ascii="Arial" w:hAnsi="Arial" w:cs="Arial"/>
          <w:sz w:val="24"/>
          <w:szCs w:val="24"/>
          <w:lang w:val="en-GB"/>
        </w:rPr>
        <w:t>4.1 Shangri-La Hotels</w:t>
      </w:r>
    </w:p>
    <w:p w14:paraId="49CB1A6B" w14:textId="77777777" w:rsidR="00862D67" w:rsidRPr="00862D67" w:rsidRDefault="00862D67" w:rsidP="00862D67">
      <w:pPr>
        <w:rPr>
          <w:rFonts w:ascii="Arial" w:hAnsi="Arial" w:cs="Arial"/>
          <w:sz w:val="24"/>
          <w:szCs w:val="24"/>
          <w:lang w:val="en-GB"/>
        </w:rPr>
      </w:pPr>
      <w:r w:rsidRPr="00862D67">
        <w:rPr>
          <w:rFonts w:ascii="Arial" w:hAnsi="Arial" w:cs="Arial"/>
          <w:sz w:val="24"/>
          <w:szCs w:val="24"/>
          <w:lang w:val="en-GB"/>
        </w:rPr>
        <w:t>Shangri-La is focused on growing in luxury markets and improving its online presence. The brand has invested a lot in digital changes to make booking and interacting with customers online better. The luxury market is very competitive and can change quickly due to the economy, which could slow down Shangri-La’s growth (Llamas &amp; Belk, 2011).</w:t>
      </w:r>
    </w:p>
    <w:p w14:paraId="0FC14B46" w14:textId="77777777" w:rsidR="00862D67" w:rsidRPr="00862D67" w:rsidRDefault="00862D67" w:rsidP="00862D67">
      <w:pPr>
        <w:rPr>
          <w:rFonts w:ascii="Arial" w:hAnsi="Arial" w:cs="Arial"/>
          <w:sz w:val="24"/>
          <w:szCs w:val="24"/>
          <w:lang w:val="en-GB"/>
        </w:rPr>
      </w:pPr>
    </w:p>
    <w:p w14:paraId="05716C17" w14:textId="77777777" w:rsidR="00862D67" w:rsidRPr="00862D67" w:rsidRDefault="00862D67" w:rsidP="00862D67">
      <w:pPr>
        <w:rPr>
          <w:rFonts w:ascii="Arial" w:hAnsi="Arial" w:cs="Arial"/>
          <w:sz w:val="24"/>
          <w:szCs w:val="24"/>
          <w:lang w:val="en-GB"/>
        </w:rPr>
      </w:pPr>
      <w:r w:rsidRPr="00862D67">
        <w:rPr>
          <w:rFonts w:ascii="Arial" w:hAnsi="Arial" w:cs="Arial"/>
          <w:sz w:val="24"/>
          <w:szCs w:val="24"/>
          <w:lang w:val="en-GB"/>
        </w:rPr>
        <w:t xml:space="preserve">According to a report by </w:t>
      </w:r>
      <w:proofErr w:type="spellStart"/>
      <w:r w:rsidRPr="00862D67">
        <w:rPr>
          <w:rFonts w:ascii="Arial" w:hAnsi="Arial" w:cs="Arial"/>
          <w:sz w:val="24"/>
          <w:szCs w:val="24"/>
          <w:lang w:val="en-GB"/>
        </w:rPr>
        <w:t>Mingtiandi</w:t>
      </w:r>
      <w:proofErr w:type="spellEnd"/>
      <w:r w:rsidRPr="00862D67">
        <w:rPr>
          <w:rFonts w:ascii="Arial" w:hAnsi="Arial" w:cs="Arial"/>
          <w:sz w:val="24"/>
          <w:szCs w:val="24"/>
          <w:lang w:val="en-GB"/>
        </w:rPr>
        <w:t xml:space="preserve"> (2023), in 2023, Shangri-La Hotels tripled its earnings before interest, taxes, depreciation, and amortisation (EBITDA) to $522.2 million and increased its revenue by 46.5% to $2.1 billion. After three years of losses, the group made a net profit of $184.1 million, showing a positive change. Travel restrictions were lifted in China and Hong Kong, leading to an increase in occupancy from 42% to 64% and a 69% rise in revenue per available room (RevPAR) to $108. Shangri-La’s growth after the pandemic looks promising because of its recovery, cost savings, and higher profits.</w:t>
      </w:r>
    </w:p>
    <w:p w14:paraId="6B4C4F8C" w14:textId="77777777" w:rsidR="00862D67" w:rsidRPr="00862D67" w:rsidRDefault="00862D67" w:rsidP="00862D67">
      <w:pPr>
        <w:rPr>
          <w:rFonts w:ascii="Arial" w:hAnsi="Arial" w:cs="Arial"/>
          <w:sz w:val="24"/>
          <w:szCs w:val="24"/>
          <w:lang w:val="en-GB"/>
        </w:rPr>
      </w:pPr>
    </w:p>
    <w:p w14:paraId="120D3C7F" w14:textId="6994999B" w:rsidR="001A72F5" w:rsidRPr="00862D67" w:rsidRDefault="00862D67" w:rsidP="00862D67">
      <w:pPr>
        <w:rPr>
          <w:rFonts w:ascii="Arial" w:hAnsi="Arial" w:cs="Arial"/>
          <w:sz w:val="24"/>
          <w:szCs w:val="24"/>
        </w:rPr>
      </w:pPr>
      <w:r w:rsidRPr="00862D67">
        <w:rPr>
          <w:rFonts w:ascii="Arial" w:hAnsi="Arial" w:cs="Arial"/>
          <w:sz w:val="24"/>
          <w:szCs w:val="24"/>
          <w:lang w:val="en-GB"/>
        </w:rPr>
        <w:t>However, Shangri-La faces potential challenges to growth, such as high operating costs, tough competition from other luxury brands, and risks like global economic downturns and travel restrictions. The company’s dependence on important markets like China and Southeast Asia also makes it vulnerable to political and economic issues in these areas (Kee et al., 2020).</w:t>
      </w:r>
    </w:p>
    <w:p w14:paraId="571D67EC" w14:textId="77777777" w:rsidR="00862D67" w:rsidRPr="00862D67" w:rsidRDefault="00862D67" w:rsidP="00862D67">
      <w:pPr>
        <w:rPr>
          <w:rFonts w:ascii="Arial" w:hAnsi="Arial" w:cs="Arial"/>
          <w:b/>
          <w:bCs/>
          <w:sz w:val="24"/>
          <w:szCs w:val="24"/>
          <w:lang w:val="en-GB"/>
        </w:rPr>
      </w:pPr>
    </w:p>
    <w:p w14:paraId="1E28A01A" w14:textId="77777777" w:rsidR="00862D67" w:rsidRPr="00862D67" w:rsidRDefault="00862D67" w:rsidP="00862D67">
      <w:pPr>
        <w:rPr>
          <w:rFonts w:ascii="Arial" w:hAnsi="Arial" w:cs="Arial"/>
          <w:sz w:val="24"/>
          <w:szCs w:val="24"/>
          <w:lang w:val="en-GB"/>
        </w:rPr>
      </w:pPr>
      <w:r w:rsidRPr="00862D67">
        <w:rPr>
          <w:rFonts w:ascii="Arial" w:hAnsi="Arial" w:cs="Arial"/>
          <w:sz w:val="24"/>
          <w:szCs w:val="24"/>
          <w:lang w:val="en-GB"/>
        </w:rPr>
        <w:t>4.2 Premier Inn Hotels</w:t>
      </w:r>
    </w:p>
    <w:p w14:paraId="1792D758" w14:textId="77777777" w:rsidR="00862D67" w:rsidRPr="00862D67" w:rsidRDefault="00862D67" w:rsidP="00862D67">
      <w:pPr>
        <w:rPr>
          <w:rFonts w:ascii="Arial" w:hAnsi="Arial" w:cs="Arial"/>
          <w:sz w:val="24"/>
          <w:szCs w:val="24"/>
          <w:lang w:val="en-GB"/>
        </w:rPr>
      </w:pPr>
      <w:r w:rsidRPr="00862D67">
        <w:rPr>
          <w:rFonts w:ascii="Arial" w:hAnsi="Arial" w:cs="Arial"/>
          <w:sz w:val="24"/>
          <w:szCs w:val="24"/>
          <w:lang w:val="en-GB"/>
        </w:rPr>
        <w:t>Premier Inn has a lot of potential for growth, especially in Europe. The company’s move into Germany has been welcomed, and it plans to keep expanding in Europe. According to a report by Y. Finance (2024), Premier Inn aims to increase its UK hotel rooms by 25% by mid-2029, reaching a total of 125,000 rooms. In 2024, it reported a 36% rise in pre-tax profit to £561 million, a 10% increase in revenue per room, and a record return of 15.5% on capital in the UK. Expanding in Germany offers long-term growth. As customers become more careful about spending due to economic uncertainty, budget hotels are likely to remain in demand. Premier Inn can take advantage of this situation because of its efficient operations and strong brand recognition.</w:t>
      </w:r>
    </w:p>
    <w:p w14:paraId="775C12E6" w14:textId="77777777" w:rsidR="00862D67" w:rsidRPr="00862D67" w:rsidRDefault="00862D67" w:rsidP="00862D67">
      <w:pPr>
        <w:rPr>
          <w:rFonts w:ascii="Arial" w:hAnsi="Arial" w:cs="Arial"/>
          <w:sz w:val="24"/>
          <w:szCs w:val="24"/>
          <w:lang w:val="en-GB"/>
        </w:rPr>
      </w:pPr>
    </w:p>
    <w:p w14:paraId="224DE9C8" w14:textId="77777777" w:rsidR="00862D67" w:rsidRDefault="00862D67" w:rsidP="00862D67">
      <w:pPr>
        <w:rPr>
          <w:rFonts w:ascii="Arial" w:hAnsi="Arial" w:cs="Arial"/>
          <w:sz w:val="24"/>
          <w:szCs w:val="24"/>
          <w:lang w:val="en-GB"/>
        </w:rPr>
      </w:pPr>
      <w:r w:rsidRPr="00862D67">
        <w:rPr>
          <w:rFonts w:ascii="Arial" w:hAnsi="Arial" w:cs="Arial"/>
          <w:sz w:val="24"/>
          <w:szCs w:val="24"/>
          <w:lang w:val="en-GB"/>
        </w:rPr>
        <w:t>Barriers to Premier Inn’s growth include more competition from other budget hotel chains and the possibility of the UK market becoming too crowded. However, the company’s focus on growing internationally helps protect it from these risks.</w:t>
      </w:r>
    </w:p>
    <w:p w14:paraId="7CAB51EC" w14:textId="77777777" w:rsidR="00981A9B" w:rsidRPr="00862D67" w:rsidRDefault="00981A9B" w:rsidP="00862D67">
      <w:pPr>
        <w:rPr>
          <w:rFonts w:ascii="Arial" w:hAnsi="Arial" w:cs="Arial"/>
          <w:sz w:val="24"/>
          <w:szCs w:val="24"/>
          <w:lang w:val="en-GB"/>
        </w:rPr>
      </w:pPr>
    </w:p>
    <w:p w14:paraId="3752E7B7" w14:textId="77777777" w:rsidR="00981A9B" w:rsidRPr="00981A9B" w:rsidRDefault="00981A9B" w:rsidP="00981A9B">
      <w:pPr>
        <w:rPr>
          <w:rFonts w:ascii="Arial" w:hAnsi="Arial" w:cs="Arial"/>
          <w:sz w:val="24"/>
          <w:szCs w:val="24"/>
          <w:lang w:val="en-GB"/>
        </w:rPr>
      </w:pPr>
      <w:r w:rsidRPr="00981A9B">
        <w:rPr>
          <w:rFonts w:ascii="Arial" w:hAnsi="Arial" w:cs="Arial"/>
          <w:sz w:val="24"/>
          <w:szCs w:val="24"/>
          <w:lang w:val="en-GB"/>
        </w:rPr>
        <w:t>5. Financial Commitment to CSR</w:t>
      </w:r>
    </w:p>
    <w:p w14:paraId="02902376" w14:textId="77777777" w:rsidR="00981A9B" w:rsidRPr="00981A9B" w:rsidRDefault="00981A9B" w:rsidP="00981A9B">
      <w:pPr>
        <w:rPr>
          <w:rFonts w:ascii="Arial" w:hAnsi="Arial" w:cs="Arial"/>
          <w:sz w:val="24"/>
          <w:szCs w:val="24"/>
          <w:lang w:val="en-GB"/>
        </w:rPr>
      </w:pPr>
      <w:r w:rsidRPr="00981A9B">
        <w:rPr>
          <w:rFonts w:ascii="Arial" w:hAnsi="Arial" w:cs="Arial"/>
          <w:sz w:val="24"/>
          <w:szCs w:val="24"/>
          <w:lang w:val="en-GB"/>
        </w:rPr>
        <w:t>5.1 Shangri-La Hotels</w:t>
      </w:r>
    </w:p>
    <w:p w14:paraId="6EAD2062" w14:textId="77777777" w:rsidR="00981A9B" w:rsidRPr="00981A9B" w:rsidRDefault="00981A9B" w:rsidP="00981A9B">
      <w:pPr>
        <w:rPr>
          <w:rFonts w:ascii="Arial" w:hAnsi="Arial" w:cs="Arial"/>
          <w:sz w:val="24"/>
          <w:szCs w:val="24"/>
          <w:lang w:val="en-GB"/>
        </w:rPr>
      </w:pPr>
      <w:r w:rsidRPr="00981A9B">
        <w:rPr>
          <w:rFonts w:ascii="Arial" w:hAnsi="Arial" w:cs="Arial"/>
          <w:sz w:val="24"/>
          <w:szCs w:val="24"/>
          <w:lang w:val="en-GB"/>
        </w:rPr>
        <w:t>Shangri-La spends a lot of money on corporate social responsibility (CSR), focusing on being sustainable and helping communities. The company has a plan called “Sustainability, Social Responsibility, and Governance” (SSRG) that shows how it does responsible business. This includes caring for the environment, reducing carbon footprints, and helping local communities. Shangri-La invests in energy-saving technologies, waste management, and renewable energy projects.</w:t>
      </w:r>
    </w:p>
    <w:p w14:paraId="02C04A7E" w14:textId="77777777" w:rsidR="00981A9B" w:rsidRPr="00981A9B" w:rsidRDefault="00981A9B" w:rsidP="00981A9B">
      <w:pPr>
        <w:rPr>
          <w:rFonts w:ascii="Arial" w:hAnsi="Arial" w:cs="Arial"/>
          <w:sz w:val="24"/>
          <w:szCs w:val="24"/>
          <w:lang w:val="en-GB"/>
        </w:rPr>
      </w:pPr>
    </w:p>
    <w:p w14:paraId="25F663C5" w14:textId="77777777" w:rsidR="00981A9B" w:rsidRPr="00981A9B" w:rsidRDefault="00981A9B" w:rsidP="00981A9B">
      <w:pPr>
        <w:rPr>
          <w:rFonts w:ascii="Arial" w:hAnsi="Arial" w:cs="Arial"/>
          <w:sz w:val="24"/>
          <w:szCs w:val="24"/>
          <w:lang w:val="en-GB"/>
        </w:rPr>
      </w:pPr>
      <w:r w:rsidRPr="00981A9B">
        <w:rPr>
          <w:rFonts w:ascii="Arial" w:hAnsi="Arial" w:cs="Arial"/>
          <w:sz w:val="24"/>
          <w:szCs w:val="24"/>
          <w:lang w:val="en-GB"/>
        </w:rPr>
        <w:t>One important program is called “Embrace,” which aims to improve the lives of poor communities near Shangri-La hotels. The company uses a big part of its revenue for these CSR activities, but it can be hard to find detailed financial information about these investments because it is privately owned.</w:t>
      </w:r>
    </w:p>
    <w:p w14:paraId="61D55B6E" w14:textId="77777777" w:rsidR="001A72F5" w:rsidRPr="00981A9B" w:rsidRDefault="001A72F5" w:rsidP="001A72F5">
      <w:pPr>
        <w:rPr>
          <w:rFonts w:ascii="Arial" w:hAnsi="Arial" w:cs="Arial"/>
          <w:sz w:val="24"/>
          <w:szCs w:val="24"/>
        </w:rPr>
      </w:pPr>
    </w:p>
    <w:p w14:paraId="769542DC" w14:textId="77777777" w:rsidR="00981A9B" w:rsidRDefault="00981A9B" w:rsidP="00981A9B">
      <w:pPr>
        <w:spacing w:line="360" w:lineRule="auto"/>
        <w:ind w:firstLine="720"/>
        <w:jc w:val="center"/>
        <w:rPr>
          <w:rFonts w:ascii="Times New Roman" w:hAnsi="Times New Roman" w:cs="Times New Roman"/>
          <w:b/>
          <w:bCs/>
          <w:sz w:val="24"/>
          <w:szCs w:val="24"/>
          <w:u w:val="single"/>
        </w:rPr>
      </w:pPr>
      <w:r w:rsidRPr="001F6C05">
        <w:rPr>
          <w:rFonts w:ascii="Times New Roman" w:hAnsi="Times New Roman" w:cs="Times New Roman"/>
          <w:b/>
          <w:bCs/>
          <w:sz w:val="24"/>
          <w:szCs w:val="24"/>
          <w:u w:val="single"/>
        </w:rPr>
        <w:t>SUSTAINIBILITY PRACTICES STATEMNETS</w:t>
      </w:r>
    </w:p>
    <w:p w14:paraId="76CDFB6F" w14:textId="0344802C" w:rsidR="001A72F5" w:rsidRPr="001A72F5" w:rsidRDefault="00981A9B" w:rsidP="001A72F5">
      <w:pPr>
        <w:rPr>
          <w:rFonts w:ascii="Arial" w:hAnsi="Arial" w:cs="Arial"/>
          <w:sz w:val="24"/>
          <w:szCs w:val="24"/>
        </w:rPr>
      </w:pPr>
      <w:r w:rsidRPr="0021389D">
        <w:rPr>
          <w:rFonts w:ascii="Times New Roman" w:hAnsi="Times New Roman" w:cs="Times New Roman"/>
          <w:noProof/>
          <w:sz w:val="24"/>
          <w:szCs w:val="24"/>
        </w:rPr>
        <w:drawing>
          <wp:anchor distT="0" distB="0" distL="114300" distR="114300" simplePos="0" relativeHeight="251667456" behindDoc="0" locked="0" layoutInCell="1" allowOverlap="1" wp14:anchorId="75F5BC2C" wp14:editId="712A8AF3">
            <wp:simplePos x="0" y="0"/>
            <wp:positionH relativeFrom="column">
              <wp:posOffset>0</wp:posOffset>
            </wp:positionH>
            <wp:positionV relativeFrom="paragraph">
              <wp:posOffset>165100</wp:posOffset>
            </wp:positionV>
            <wp:extent cx="5943600" cy="2106295"/>
            <wp:effectExtent l="0" t="0" r="0" b="8255"/>
            <wp:wrapTight wrapText="bothSides">
              <wp:wrapPolygon edited="0">
                <wp:start x="0" y="0"/>
                <wp:lineTo x="0" y="21489"/>
                <wp:lineTo x="21531" y="21489"/>
                <wp:lineTo x="21531" y="0"/>
                <wp:lineTo x="0" y="0"/>
              </wp:wrapPolygon>
            </wp:wrapTight>
            <wp:docPr id="842921887" name="Picture 1" descr="A graph of a graph of a group of hote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921887" name="Picture 1" descr="A graph of a graph of a group of hotels&#10;&#10;Description automatically generated with medium confidence"/>
                    <pic:cNvPicPr/>
                  </pic:nvPicPr>
                  <pic:blipFill>
                    <a:blip r:embed="rId8"/>
                    <a:stretch>
                      <a:fillRect/>
                    </a:stretch>
                  </pic:blipFill>
                  <pic:spPr>
                    <a:xfrm>
                      <a:off x="0" y="0"/>
                      <a:ext cx="5943600" cy="2106295"/>
                    </a:xfrm>
                    <a:prstGeom prst="rect">
                      <a:avLst/>
                    </a:prstGeom>
                  </pic:spPr>
                </pic:pic>
              </a:graphicData>
            </a:graphic>
          </wp:anchor>
        </w:drawing>
      </w:r>
    </w:p>
    <w:p w14:paraId="34D0D775" w14:textId="77777777" w:rsidR="00981A9B" w:rsidRDefault="00981A9B" w:rsidP="00EF3E5D">
      <w:pPr>
        <w:spacing w:line="360" w:lineRule="auto"/>
        <w:rPr>
          <w:rFonts w:ascii="Times New Roman" w:hAnsi="Times New Roman" w:cs="Times New Roman"/>
          <w:sz w:val="24"/>
          <w:szCs w:val="24"/>
        </w:rPr>
      </w:pPr>
      <w:r w:rsidRPr="008244D0">
        <w:rPr>
          <w:rFonts w:ascii="Times New Roman" w:hAnsi="Times New Roman" w:cs="Times New Roman"/>
          <w:noProof/>
          <w:sz w:val="24"/>
          <w:szCs w:val="24"/>
        </w:rPr>
        <w:drawing>
          <wp:anchor distT="0" distB="0" distL="114300" distR="114300" simplePos="0" relativeHeight="251669504" behindDoc="0" locked="0" layoutInCell="1" allowOverlap="1" wp14:anchorId="3B77051B" wp14:editId="22E574B2">
            <wp:simplePos x="0" y="0"/>
            <wp:positionH relativeFrom="margin">
              <wp:align>right</wp:align>
            </wp:positionH>
            <wp:positionV relativeFrom="paragraph">
              <wp:posOffset>647212</wp:posOffset>
            </wp:positionV>
            <wp:extent cx="5943600" cy="2161540"/>
            <wp:effectExtent l="0" t="0" r="0" b="0"/>
            <wp:wrapTight wrapText="bothSides">
              <wp:wrapPolygon edited="0">
                <wp:start x="0" y="0"/>
                <wp:lineTo x="0" y="21321"/>
                <wp:lineTo x="21531" y="21321"/>
                <wp:lineTo x="21531" y="0"/>
                <wp:lineTo x="0" y="0"/>
              </wp:wrapPolygon>
            </wp:wrapTight>
            <wp:docPr id="1544833202" name="Picture 1" descr="A graph of water consump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833202" name="Picture 1" descr="A graph of water consumption&#10;&#10;Description automatically generated with medium confidence"/>
                    <pic:cNvPicPr/>
                  </pic:nvPicPr>
                  <pic:blipFill>
                    <a:blip r:embed="rId9"/>
                    <a:stretch>
                      <a:fillRect/>
                    </a:stretch>
                  </pic:blipFill>
                  <pic:spPr>
                    <a:xfrm>
                      <a:off x="0" y="0"/>
                      <a:ext cx="5943600" cy="2161540"/>
                    </a:xfrm>
                    <a:prstGeom prst="rect">
                      <a:avLst/>
                    </a:prstGeom>
                  </pic:spPr>
                </pic:pic>
              </a:graphicData>
            </a:graphic>
          </wp:anchor>
        </w:drawing>
      </w:r>
      <w:r>
        <w:rPr>
          <w:rFonts w:ascii="Times New Roman" w:hAnsi="Times New Roman" w:cs="Times New Roman"/>
          <w:sz w:val="24"/>
          <w:szCs w:val="24"/>
        </w:rPr>
        <w:t xml:space="preserve">Figure 4: Data of Total energy consumption and GHG emission in Shangri-la hotels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&lt;EndNote&gt;&lt;Cite&gt;&lt;Author&gt;HOTEL&lt;/Author&gt;&lt;Year&gt;2023&lt;/Year&gt;&lt;RecNum&gt;1454&lt;/RecNum&gt;&lt;DisplayText&gt;(HOTEL, 2023)&lt;/DisplayText&gt;&lt;record&gt;&lt;rec-number&gt;1454&lt;/rec-number&gt;&lt;foreign-keys&gt;&lt;key app="EN" db-id="t2savdxwkaxre7e9fd6xz92j0ztexww9xara" timestamp="1729075570"&gt;1454&lt;/key&gt;&lt;/foreign-keys&gt;&lt;ref-type name="Report"&gt;27&lt;/ref-type&gt;&lt;contributors&gt;&lt;authors&gt;&lt;author&gt;SHANGRI-LA HOTEL &lt;/author&gt;&lt;/authors&gt;&lt;/contributors&gt;&lt;titles&gt;&lt;title&gt;Annual Report&lt;/title&gt;&lt;/titles&gt;&lt;dates&gt;&lt;year&gt;2023&lt;/year&gt;&lt;/dates&gt;&lt;urls&gt;&lt;/urls&gt;&lt;/record&gt;&lt;/Cite&gt;&lt;/EndNote&gt;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noProof/>
          <w:sz w:val="24"/>
          <w:szCs w:val="24"/>
        </w:rPr>
        <w:t>(HOTEL, 2023)</w:t>
      </w:r>
      <w:r>
        <w:rPr>
          <w:rFonts w:ascii="Times New Roman" w:hAnsi="Times New Roman" w:cs="Times New Roman"/>
          <w:sz w:val="24"/>
          <w:szCs w:val="24"/>
        </w:rPr>
        <w:fldChar w:fldCharType="end"/>
      </w:r>
    </w:p>
    <w:p w14:paraId="4AE67507" w14:textId="77777777" w:rsidR="00981A9B" w:rsidRDefault="00981A9B" w:rsidP="00EF3E5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Figure 5: Data of Water suitability practices by </w:t>
      </w:r>
      <w:r w:rsidRPr="00EC1D70">
        <w:rPr>
          <w:rFonts w:ascii="Times New Roman" w:hAnsi="Times New Roman" w:cs="Times New Roman"/>
          <w:sz w:val="24"/>
          <w:szCs w:val="24"/>
        </w:rPr>
        <w:t>Shangri-La Hotels</w:t>
      </w:r>
      <w:r>
        <w:rPr>
          <w:rFonts w:ascii="Times New Roman" w:hAnsi="Times New Roman" w:cs="Times New Roman"/>
          <w:sz w:val="24"/>
          <w:szCs w:val="24"/>
        </w:rPr>
        <w:t xml:space="preserv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&lt;EndNote&gt;&lt;Cite&gt;&lt;Author&gt;HOTEL&lt;/Author&gt;&lt;Year&gt;2023&lt;/Year&gt;&lt;RecNum&gt;1454&lt;/RecNum&gt;&lt;DisplayText&gt;(HOTEL, 2023)&lt;/DisplayText&gt;&lt;record&gt;&lt;rec-number&gt;1454&lt;/rec-number&gt;&lt;foreign-keys&gt;&lt;key app="EN" db-id="t2savdxwkaxre7e9fd6xz92j0ztexww9xara" timestamp="1729075570"&gt;1454&lt;/key&gt;&lt;/foreign-keys&gt;&lt;ref-type name="Report"&gt;27&lt;/ref-type&gt;&lt;contributors&gt;&lt;authors&gt;&lt;author&gt;SHANGRI-LA HOTEL &lt;/author&gt;&lt;/authors&gt;&lt;/contributors&gt;&lt;titles&gt;&lt;title&gt;Annual Report&lt;/title&gt;&lt;/titles&gt;&lt;dates&gt;&lt;year&gt;2023&lt;/year&gt;&lt;/dates&gt;&lt;urls&gt;&lt;/urls&gt;&lt;/record&gt;&lt;/Cite&gt;&lt;/EndNote&gt;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noProof/>
          <w:sz w:val="24"/>
          <w:szCs w:val="24"/>
        </w:rPr>
        <w:t>(HOTEL, 2023)</w:t>
      </w:r>
      <w:r>
        <w:rPr>
          <w:rFonts w:ascii="Times New Roman" w:hAnsi="Times New Roman" w:cs="Times New Roman"/>
          <w:sz w:val="24"/>
          <w:szCs w:val="24"/>
        </w:rPr>
        <w:fldChar w:fldCharType="end"/>
      </w:r>
    </w:p>
    <w:p w14:paraId="06245900" w14:textId="77777777" w:rsidR="00981A9B" w:rsidRDefault="00981A9B" w:rsidP="00981A9B">
      <w:pPr>
        <w:spacing w:line="360" w:lineRule="auto"/>
        <w:ind w:firstLine="720"/>
        <w:rPr>
          <w:rFonts w:ascii="Times New Roman" w:hAnsi="Times New Roman" w:cs="Times New Roman"/>
          <w:sz w:val="24"/>
          <w:szCs w:val="24"/>
        </w:rPr>
      </w:pPr>
      <w:r w:rsidRPr="006D5E46">
        <w:rPr>
          <w:rFonts w:ascii="Times New Roman" w:hAnsi="Times New Roman" w:cs="Times New Roman"/>
          <w:noProof/>
          <w:sz w:val="24"/>
          <w:szCs w:val="24"/>
        </w:rPr>
        <w:drawing>
          <wp:anchor distT="0" distB="0" distL="114300" distR="114300" simplePos="0" relativeHeight="251670528" behindDoc="0" locked="0" layoutInCell="1" allowOverlap="1" wp14:anchorId="3A31A995" wp14:editId="57BAA329">
            <wp:simplePos x="0" y="0"/>
            <wp:positionH relativeFrom="column">
              <wp:posOffset>0</wp:posOffset>
            </wp:positionH>
            <wp:positionV relativeFrom="paragraph">
              <wp:posOffset>267335</wp:posOffset>
            </wp:positionV>
            <wp:extent cx="5943600" cy="2226945"/>
            <wp:effectExtent l="0" t="0" r="0" b="1905"/>
            <wp:wrapTight wrapText="bothSides">
              <wp:wrapPolygon edited="0">
                <wp:start x="0" y="0"/>
                <wp:lineTo x="0" y="21434"/>
                <wp:lineTo x="21531" y="21434"/>
                <wp:lineTo x="21531" y="0"/>
                <wp:lineTo x="0" y="0"/>
              </wp:wrapPolygon>
            </wp:wrapTight>
            <wp:docPr id="1161979769" name="Picture 1" descr="A comparison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979769" name="Picture 1" descr="A comparison of a graph&#10;&#10;Description automatically generated with medium confidence"/>
                    <pic:cNvPicPr/>
                  </pic:nvPicPr>
                  <pic:blipFill>
                    <a:blip r:embed="rId10"/>
                    <a:stretch>
                      <a:fillRect/>
                    </a:stretch>
                  </pic:blipFill>
                  <pic:spPr>
                    <a:xfrm>
                      <a:off x="0" y="0"/>
                      <a:ext cx="5943600" cy="2226945"/>
                    </a:xfrm>
                    <a:prstGeom prst="rect">
                      <a:avLst/>
                    </a:prstGeom>
                  </pic:spPr>
                </pic:pic>
              </a:graphicData>
            </a:graphic>
          </wp:anchor>
        </w:drawing>
      </w:r>
    </w:p>
    <w:p w14:paraId="59426FDD" w14:textId="77777777" w:rsidR="001A72F5" w:rsidRDefault="001A72F5" w:rsidP="001A72F5">
      <w:pPr>
        <w:rPr>
          <w:rFonts w:ascii="Arial" w:hAnsi="Arial" w:cs="Arial"/>
          <w:sz w:val="24"/>
          <w:szCs w:val="24"/>
        </w:rPr>
      </w:pPr>
    </w:p>
    <w:p w14:paraId="7960F6D9" w14:textId="77777777" w:rsidR="00981A9B" w:rsidRDefault="00981A9B" w:rsidP="00981A9B">
      <w:pPr>
        <w:spacing w:line="360" w:lineRule="auto"/>
        <w:ind w:firstLine="720"/>
        <w:jc w:val="center"/>
        <w:rPr>
          <w:rFonts w:ascii="Times New Roman" w:hAnsi="Times New Roman" w:cs="Times New Roman"/>
          <w:sz w:val="24"/>
          <w:szCs w:val="24"/>
        </w:rPr>
      </w:pPr>
      <w:r>
        <w:rPr>
          <w:rFonts w:ascii="Times New Roman" w:hAnsi="Times New Roman" w:cs="Times New Roman"/>
          <w:sz w:val="24"/>
          <w:szCs w:val="24"/>
        </w:rPr>
        <w:t xml:space="preserve">Figure 6: Data of waste management in Shangri-la hotel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&lt;EndNote&gt;&lt;Cite&gt;&lt;Author&gt;HOTEL&lt;/Author&gt;&lt;Year&gt;2023&lt;/Year&gt;&lt;RecNum&gt;1454&lt;/RecNum&gt;&lt;DisplayText&gt;(HOTEL, 2023)&lt;/DisplayText&gt;&lt;record&gt;&lt;rec-number&gt;1454&lt;/rec-number&gt;&lt;foreign-keys&gt;&lt;key app="EN" db-id="t2savdxwkaxre7e9fd6xz92j0ztexww9xara" timestamp="1729075570"&gt;1454&lt;/key&gt;&lt;/foreign-keys&gt;&lt;ref-type name="Report"&gt;27&lt;/ref-type&gt;&lt;contributors&gt;&lt;authors&gt;&lt;author&gt;SHANGRI-LA HOTEL &lt;/author&gt;&lt;/authors&gt;&lt;/contributors&gt;&lt;titles&gt;&lt;title&gt;Annual Report&lt;/title&gt;&lt;/titles&gt;&lt;dates&gt;&lt;year&gt;2023&lt;/year&gt;&lt;/dates&gt;&lt;urls&gt;&lt;/urls&gt;&lt;/record&gt;&lt;/Cite&gt;&lt;/EndNote&gt;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noProof/>
          <w:sz w:val="24"/>
          <w:szCs w:val="24"/>
        </w:rPr>
        <w:t>(HOTEL, 2023)</w:t>
      </w:r>
      <w:r>
        <w:rPr>
          <w:rFonts w:ascii="Times New Roman" w:hAnsi="Times New Roman" w:cs="Times New Roman"/>
          <w:sz w:val="24"/>
          <w:szCs w:val="24"/>
        </w:rPr>
        <w:fldChar w:fldCharType="end"/>
      </w:r>
    </w:p>
    <w:p w14:paraId="5E62653E" w14:textId="77777777" w:rsidR="00981A9B" w:rsidRPr="00981A9B" w:rsidRDefault="00981A9B" w:rsidP="00981A9B">
      <w:pPr>
        <w:rPr>
          <w:rFonts w:ascii="Arial" w:hAnsi="Arial" w:cs="Arial"/>
          <w:sz w:val="24"/>
          <w:szCs w:val="24"/>
          <w:lang w:val="en-GB"/>
        </w:rPr>
      </w:pPr>
    </w:p>
    <w:p w14:paraId="7FD2E40B" w14:textId="77777777" w:rsidR="00981A9B" w:rsidRPr="00981A9B" w:rsidRDefault="00981A9B" w:rsidP="00981A9B">
      <w:pPr>
        <w:rPr>
          <w:rFonts w:ascii="Arial" w:hAnsi="Arial" w:cs="Arial"/>
          <w:sz w:val="24"/>
          <w:szCs w:val="24"/>
          <w:lang w:val="en-GB"/>
        </w:rPr>
      </w:pPr>
      <w:r w:rsidRPr="00981A9B">
        <w:rPr>
          <w:rFonts w:ascii="Arial" w:hAnsi="Arial" w:cs="Arial"/>
          <w:sz w:val="24"/>
          <w:szCs w:val="24"/>
          <w:lang w:val="en-GB"/>
        </w:rPr>
        <w:t>5.2 Premier Inn Hotels</w:t>
      </w:r>
    </w:p>
    <w:p w14:paraId="5883891C" w14:textId="77777777" w:rsidR="00981A9B" w:rsidRPr="00981A9B" w:rsidRDefault="00981A9B" w:rsidP="00981A9B">
      <w:pPr>
        <w:rPr>
          <w:rFonts w:ascii="Arial" w:hAnsi="Arial" w:cs="Arial"/>
          <w:sz w:val="24"/>
          <w:szCs w:val="24"/>
          <w:lang w:val="en-GB"/>
        </w:rPr>
      </w:pPr>
      <w:r w:rsidRPr="00981A9B">
        <w:rPr>
          <w:rFonts w:ascii="Arial" w:hAnsi="Arial" w:cs="Arial"/>
          <w:sz w:val="24"/>
          <w:szCs w:val="24"/>
          <w:lang w:val="en-GB"/>
        </w:rPr>
        <w:t>Premier Inn has also invested a lot in corporate social responsibility (CSR), especially in helping the environment. Its parent company, Whitbread PLC, has started many projects to be more sustainable. These projects include building energy-efficient buildings, reducing waste, and saving water. Premier Inn is part of Whitbread’s larger plan called “Force for Good,” which shows its commitment to helping the environment, being socially responsible, and following good practices (George, 2021b).</w:t>
      </w:r>
    </w:p>
    <w:p w14:paraId="492FCE9D" w14:textId="77777777" w:rsidR="00981A9B" w:rsidRPr="00981A9B" w:rsidRDefault="00981A9B" w:rsidP="00981A9B">
      <w:pPr>
        <w:rPr>
          <w:rFonts w:ascii="Arial" w:hAnsi="Arial" w:cs="Arial"/>
          <w:sz w:val="24"/>
          <w:szCs w:val="24"/>
          <w:lang w:val="en-GB"/>
        </w:rPr>
      </w:pPr>
    </w:p>
    <w:p w14:paraId="4A1635E6" w14:textId="77777777" w:rsidR="00981A9B" w:rsidRDefault="00981A9B" w:rsidP="00981A9B">
      <w:pPr>
        <w:rPr>
          <w:rFonts w:ascii="Arial" w:hAnsi="Arial" w:cs="Arial"/>
          <w:sz w:val="24"/>
          <w:szCs w:val="24"/>
          <w:lang w:val="en-GB"/>
        </w:rPr>
      </w:pPr>
      <w:r w:rsidRPr="00981A9B">
        <w:rPr>
          <w:rFonts w:ascii="Arial" w:hAnsi="Arial" w:cs="Arial"/>
          <w:sz w:val="24"/>
          <w:szCs w:val="24"/>
          <w:lang w:val="en-GB"/>
        </w:rPr>
        <w:t>According to Premier Inn, they have set big goals to reduce their carbon footprint, including a promise to reach net-zero carbon emissions by 2040. Whitbread uses some of its revenue for these projects, and Premier Inn benefits from these efforts. Premier Inn’s commitment to CSR is part of its overall business plan, making sure that sustainability is an important part of its long-term strategy.</w:t>
      </w:r>
    </w:p>
    <w:p w14:paraId="597AEDF8" w14:textId="77777777" w:rsidR="00981A9B" w:rsidRDefault="00981A9B" w:rsidP="00981A9B">
      <w:pPr>
        <w:rPr>
          <w:rFonts w:ascii="Arial" w:hAnsi="Arial" w:cs="Arial"/>
          <w:sz w:val="24"/>
          <w:szCs w:val="24"/>
          <w:lang w:val="en-GB"/>
        </w:rPr>
      </w:pPr>
    </w:p>
    <w:p w14:paraId="3FD77CA6" w14:textId="77777777" w:rsidR="00981A9B" w:rsidRDefault="00981A9B" w:rsidP="00981A9B">
      <w:pPr>
        <w:rPr>
          <w:rFonts w:ascii="Arial" w:hAnsi="Arial" w:cs="Arial"/>
          <w:sz w:val="24"/>
          <w:szCs w:val="24"/>
          <w:lang w:val="en-GB"/>
        </w:rPr>
      </w:pPr>
    </w:p>
    <w:p w14:paraId="1C0B1136" w14:textId="77777777" w:rsidR="00981A9B" w:rsidRPr="00981A9B" w:rsidRDefault="00981A9B" w:rsidP="00981A9B">
      <w:pPr>
        <w:rPr>
          <w:rFonts w:ascii="Arial" w:hAnsi="Arial" w:cs="Arial"/>
          <w:sz w:val="24"/>
          <w:szCs w:val="24"/>
          <w:lang w:val="en-GB"/>
        </w:rPr>
      </w:pPr>
      <w:r w:rsidRPr="00981A9B">
        <w:rPr>
          <w:rFonts w:ascii="Arial" w:hAnsi="Arial" w:cs="Arial"/>
          <w:sz w:val="24"/>
          <w:szCs w:val="24"/>
          <w:lang w:val="en-GB"/>
        </w:rPr>
        <w:t>6. Financial Management Strategies</w:t>
      </w:r>
    </w:p>
    <w:p w14:paraId="6F9FF4CB" w14:textId="77777777" w:rsidR="00981A9B" w:rsidRPr="00981A9B" w:rsidRDefault="00981A9B" w:rsidP="00981A9B">
      <w:pPr>
        <w:rPr>
          <w:rFonts w:ascii="Arial" w:hAnsi="Arial" w:cs="Arial"/>
          <w:sz w:val="24"/>
          <w:szCs w:val="24"/>
          <w:lang w:val="en-GB"/>
        </w:rPr>
      </w:pPr>
      <w:r w:rsidRPr="00981A9B">
        <w:rPr>
          <w:rFonts w:ascii="Arial" w:hAnsi="Arial" w:cs="Arial"/>
          <w:sz w:val="24"/>
          <w:szCs w:val="24"/>
          <w:lang w:val="en-GB"/>
        </w:rPr>
        <w:t>6.1 Budgeting and Cost Control</w:t>
      </w:r>
    </w:p>
    <w:p w14:paraId="667F0814" w14:textId="16AC2FBE" w:rsidR="00981A9B" w:rsidRPr="00981A9B" w:rsidRDefault="00981A9B" w:rsidP="00981A9B">
      <w:pPr>
        <w:rPr>
          <w:rFonts w:ascii="Arial" w:hAnsi="Arial" w:cs="Arial"/>
          <w:sz w:val="24"/>
          <w:szCs w:val="24"/>
          <w:lang w:val="en-GB"/>
        </w:rPr>
      </w:pPr>
      <w:r w:rsidRPr="00981A9B">
        <w:rPr>
          <w:rFonts w:ascii="Arial" w:hAnsi="Arial" w:cs="Arial"/>
          <w:sz w:val="24"/>
          <w:szCs w:val="24"/>
          <w:lang w:val="en-GB"/>
        </w:rPr>
        <w:t xml:space="preserve">Both Shangri-La and Premier Inn have strong budgeting and cost control systems. Shangri-La uses advanced tools to manage its money well, aiming to get the most from its luxury services while keeping high operating costs in check. Premier Inn focuses on budgeting to stay efficient by controlling costs like utilities, </w:t>
      </w:r>
      <w:r w:rsidRPr="00981A9B">
        <w:rPr>
          <w:rFonts w:ascii="Arial" w:hAnsi="Arial" w:cs="Arial"/>
          <w:sz w:val="24"/>
          <w:szCs w:val="24"/>
          <w:lang w:val="en-GB"/>
        </w:rPr>
        <w:t>labour</w:t>
      </w:r>
      <w:r w:rsidRPr="00981A9B">
        <w:rPr>
          <w:rFonts w:ascii="Arial" w:hAnsi="Arial" w:cs="Arial"/>
          <w:sz w:val="24"/>
          <w:szCs w:val="24"/>
          <w:lang w:val="en-GB"/>
        </w:rPr>
        <w:t>, and supplies (</w:t>
      </w:r>
      <w:proofErr w:type="spellStart"/>
      <w:r w:rsidRPr="00981A9B">
        <w:rPr>
          <w:rFonts w:ascii="Arial" w:hAnsi="Arial" w:cs="Arial"/>
          <w:sz w:val="24"/>
          <w:szCs w:val="24"/>
          <w:lang w:val="en-GB"/>
        </w:rPr>
        <w:t>Alhemeiri</w:t>
      </w:r>
      <w:proofErr w:type="spellEnd"/>
      <w:r w:rsidRPr="00981A9B">
        <w:rPr>
          <w:rFonts w:ascii="Arial" w:hAnsi="Arial" w:cs="Arial"/>
          <w:sz w:val="24"/>
          <w:szCs w:val="24"/>
          <w:lang w:val="en-GB"/>
        </w:rPr>
        <w:t xml:space="preserve"> et al.).</w:t>
      </w:r>
    </w:p>
    <w:p w14:paraId="3265DCAE" w14:textId="77777777" w:rsidR="00981A9B" w:rsidRPr="00981A9B" w:rsidRDefault="00981A9B" w:rsidP="00981A9B">
      <w:pPr>
        <w:rPr>
          <w:rFonts w:ascii="Arial" w:hAnsi="Arial" w:cs="Arial"/>
          <w:sz w:val="24"/>
          <w:szCs w:val="24"/>
          <w:lang w:val="en-GB"/>
        </w:rPr>
      </w:pPr>
    </w:p>
    <w:p w14:paraId="48E61CC9" w14:textId="08CFCAE4" w:rsidR="00981A9B" w:rsidRPr="00981A9B" w:rsidRDefault="00981A9B" w:rsidP="00981A9B">
      <w:pPr>
        <w:rPr>
          <w:rFonts w:ascii="Arial" w:hAnsi="Arial" w:cs="Arial"/>
          <w:sz w:val="24"/>
          <w:szCs w:val="24"/>
          <w:lang w:val="en-GB"/>
        </w:rPr>
      </w:pPr>
      <w:r w:rsidRPr="00981A9B">
        <w:rPr>
          <w:rFonts w:ascii="Arial" w:hAnsi="Arial" w:cs="Arial"/>
          <w:sz w:val="24"/>
          <w:szCs w:val="24"/>
          <w:lang w:val="en-GB"/>
        </w:rPr>
        <w:t xml:space="preserve">For managing working capital, Shangri-La has longer </w:t>
      </w:r>
      <w:proofErr w:type="gramStart"/>
      <w:r w:rsidRPr="00981A9B">
        <w:rPr>
          <w:rFonts w:ascii="Arial" w:hAnsi="Arial" w:cs="Arial"/>
          <w:sz w:val="24"/>
          <w:szCs w:val="24"/>
          <w:lang w:val="en-GB"/>
        </w:rPr>
        <w:t>cycles</w:t>
      </w:r>
      <w:proofErr w:type="gramEnd"/>
      <w:r w:rsidRPr="00981A9B">
        <w:rPr>
          <w:rFonts w:ascii="Arial" w:hAnsi="Arial" w:cs="Arial"/>
          <w:sz w:val="24"/>
          <w:szCs w:val="24"/>
          <w:lang w:val="en-GB"/>
        </w:rPr>
        <w:t xml:space="preserve"> because it relies on high-end services. In contrast, Premier Inn benefits from shorter cycles because of its budget model (Ren, 2020).</w:t>
      </w:r>
    </w:p>
    <w:p w14:paraId="5B73BA4D" w14:textId="77777777" w:rsidR="00981A9B" w:rsidRPr="00981A9B" w:rsidRDefault="00981A9B" w:rsidP="00981A9B">
      <w:pPr>
        <w:rPr>
          <w:rFonts w:ascii="Arial" w:hAnsi="Arial" w:cs="Arial"/>
          <w:sz w:val="24"/>
          <w:szCs w:val="24"/>
          <w:lang w:val="en-GB"/>
        </w:rPr>
      </w:pPr>
    </w:p>
    <w:p w14:paraId="5FA3660A" w14:textId="77777777" w:rsidR="00EF3E5D" w:rsidRPr="00EF3E5D" w:rsidRDefault="00EF3E5D" w:rsidP="00EF3E5D">
      <w:pPr>
        <w:rPr>
          <w:rFonts w:ascii="Arial" w:hAnsi="Arial" w:cs="Arial"/>
          <w:sz w:val="24"/>
          <w:szCs w:val="24"/>
          <w:lang w:val="en-GB"/>
        </w:rPr>
      </w:pPr>
      <w:r w:rsidRPr="00EF3E5D">
        <w:rPr>
          <w:rFonts w:ascii="Arial" w:hAnsi="Arial" w:cs="Arial"/>
          <w:sz w:val="24"/>
          <w:szCs w:val="24"/>
          <w:lang w:val="en-GB"/>
        </w:rPr>
        <w:t>6.2 Use of Accounting Software</w:t>
      </w:r>
    </w:p>
    <w:p w14:paraId="1AB746E3" w14:textId="1A8E7350" w:rsidR="00981A9B" w:rsidRPr="00EF3E5D" w:rsidRDefault="00EF3E5D" w:rsidP="00EF3E5D">
      <w:pPr>
        <w:rPr>
          <w:rFonts w:ascii="Arial" w:hAnsi="Arial" w:cs="Arial"/>
          <w:sz w:val="24"/>
          <w:szCs w:val="24"/>
          <w:lang w:val="en-GB"/>
        </w:rPr>
      </w:pPr>
      <w:r w:rsidRPr="00EF3E5D">
        <w:rPr>
          <w:rFonts w:ascii="Arial" w:hAnsi="Arial" w:cs="Arial"/>
          <w:sz w:val="24"/>
          <w:szCs w:val="24"/>
          <w:lang w:val="en-GB"/>
        </w:rPr>
        <w:t xml:space="preserve">Shangri-La uses advanced accounting software to manage its money. This software helps track income, costs, and make reports for its hotels around the world. Premier Inn, part of Whitbread, uses a system that lets them see how their hotels are doing </w:t>
      </w:r>
      <w:r w:rsidRPr="00EF3E5D">
        <w:rPr>
          <w:rFonts w:ascii="Arial" w:hAnsi="Arial" w:cs="Arial"/>
          <w:sz w:val="24"/>
          <w:szCs w:val="24"/>
          <w:lang w:val="en-GB"/>
        </w:rPr>
        <w:lastRenderedPageBreak/>
        <w:t>with money all the time. This helps them keep track of cash flow and control costs well (</w:t>
      </w:r>
      <w:proofErr w:type="spellStart"/>
      <w:r w:rsidRPr="00EF3E5D">
        <w:rPr>
          <w:rFonts w:ascii="Arial" w:hAnsi="Arial" w:cs="Arial"/>
          <w:sz w:val="24"/>
          <w:szCs w:val="24"/>
          <w:lang w:val="en-GB"/>
        </w:rPr>
        <w:t>Roblek</w:t>
      </w:r>
      <w:proofErr w:type="spellEnd"/>
      <w:r w:rsidRPr="00EF3E5D">
        <w:rPr>
          <w:rFonts w:ascii="Arial" w:hAnsi="Arial" w:cs="Arial"/>
          <w:sz w:val="24"/>
          <w:szCs w:val="24"/>
          <w:lang w:val="en-GB"/>
        </w:rPr>
        <w:t xml:space="preserve"> et al., 2016).</w:t>
      </w:r>
    </w:p>
    <w:p w14:paraId="796F8A9E" w14:textId="77777777" w:rsidR="00EF3E5D" w:rsidRPr="00EF3E5D" w:rsidRDefault="00EF3E5D" w:rsidP="00EF3E5D">
      <w:pPr>
        <w:rPr>
          <w:rFonts w:ascii="Arial" w:hAnsi="Arial" w:cs="Arial"/>
          <w:sz w:val="24"/>
          <w:szCs w:val="24"/>
          <w:lang w:val="en-GB"/>
        </w:rPr>
      </w:pPr>
    </w:p>
    <w:p w14:paraId="4725D525" w14:textId="77777777" w:rsidR="00EF3E5D" w:rsidRPr="00EF3E5D" w:rsidRDefault="00EF3E5D" w:rsidP="00EF3E5D">
      <w:pPr>
        <w:rPr>
          <w:rFonts w:ascii="Arial" w:hAnsi="Arial" w:cs="Arial"/>
          <w:sz w:val="24"/>
          <w:szCs w:val="24"/>
          <w:lang w:val="en-GB"/>
        </w:rPr>
      </w:pPr>
      <w:r w:rsidRPr="00EF3E5D">
        <w:rPr>
          <w:rFonts w:ascii="Arial" w:hAnsi="Arial" w:cs="Arial"/>
          <w:sz w:val="24"/>
          <w:szCs w:val="24"/>
          <w:lang w:val="en-GB"/>
        </w:rPr>
        <w:t>7. Recommendations</w:t>
      </w:r>
    </w:p>
    <w:p w14:paraId="116ECF20" w14:textId="77777777" w:rsidR="00EF3E5D" w:rsidRPr="00EF3E5D" w:rsidRDefault="00EF3E5D" w:rsidP="00EF3E5D">
      <w:pPr>
        <w:rPr>
          <w:rFonts w:ascii="Arial" w:hAnsi="Arial" w:cs="Arial"/>
          <w:sz w:val="24"/>
          <w:szCs w:val="24"/>
          <w:lang w:val="en-GB"/>
        </w:rPr>
      </w:pPr>
      <w:r w:rsidRPr="00EF3E5D">
        <w:rPr>
          <w:rFonts w:ascii="Arial" w:hAnsi="Arial" w:cs="Arial"/>
          <w:sz w:val="24"/>
          <w:szCs w:val="24"/>
          <w:lang w:val="en-GB"/>
        </w:rPr>
        <w:t>7.1 Shangri-La Hotels</w:t>
      </w:r>
    </w:p>
    <w:p w14:paraId="630CBA91" w14:textId="77777777" w:rsidR="00EF3E5D" w:rsidRPr="00EF3E5D" w:rsidRDefault="00EF3E5D" w:rsidP="00EF3E5D">
      <w:pPr>
        <w:rPr>
          <w:rFonts w:ascii="Arial" w:hAnsi="Arial" w:cs="Arial"/>
          <w:sz w:val="24"/>
          <w:szCs w:val="24"/>
          <w:lang w:val="en-GB"/>
        </w:rPr>
      </w:pPr>
      <w:r w:rsidRPr="00EF3E5D">
        <w:rPr>
          <w:rFonts w:ascii="Arial" w:hAnsi="Arial" w:cs="Arial"/>
          <w:sz w:val="24"/>
          <w:szCs w:val="24"/>
          <w:lang w:val="en-GB"/>
        </w:rPr>
        <w:t>To ensure long-term financial sustainability, Shangri-La should explore opportunities for revenue diversification by investing in wellness and health tourism, which has seen significant growth in recent years. This would allow the company to tap into new customer segments and reduce its reliance on traditional luxury services.</w:t>
      </w:r>
    </w:p>
    <w:p w14:paraId="7A5E3280" w14:textId="77777777" w:rsidR="00EF3E5D" w:rsidRPr="00EF3E5D" w:rsidRDefault="00EF3E5D" w:rsidP="00EF3E5D">
      <w:pPr>
        <w:rPr>
          <w:rFonts w:ascii="Arial" w:hAnsi="Arial" w:cs="Arial"/>
          <w:sz w:val="24"/>
          <w:szCs w:val="24"/>
          <w:lang w:val="en-GB"/>
        </w:rPr>
      </w:pPr>
      <w:r w:rsidRPr="00EF3E5D">
        <w:rPr>
          <w:rFonts w:ascii="Arial" w:hAnsi="Arial" w:cs="Arial"/>
          <w:sz w:val="24"/>
          <w:szCs w:val="24"/>
          <w:lang w:val="en-GB"/>
        </w:rPr>
        <w:t>7.2. Premier Inn Hotels</w:t>
      </w:r>
    </w:p>
    <w:p w14:paraId="098795FD" w14:textId="0AC452F0" w:rsidR="00EF3E5D" w:rsidRPr="00EF3E5D" w:rsidRDefault="00EF3E5D" w:rsidP="00EF3E5D">
      <w:pPr>
        <w:rPr>
          <w:rFonts w:ascii="Arial" w:hAnsi="Arial" w:cs="Arial"/>
          <w:sz w:val="24"/>
          <w:szCs w:val="24"/>
          <w:lang w:val="en-GB"/>
        </w:rPr>
      </w:pPr>
      <w:r w:rsidRPr="00EF3E5D">
        <w:rPr>
          <w:rFonts w:ascii="Arial" w:hAnsi="Arial" w:cs="Arial"/>
          <w:sz w:val="24"/>
          <w:szCs w:val="24"/>
          <w:lang w:val="en-GB"/>
        </w:rPr>
        <w:t>Premier Inn should boost its internet presence and digital marketing to attract more customers. Loyalty programs also boost client retention. Staff training to improve service will set it apart. Partnering with local attractions can improve tourist experiences and boost bookings.</w:t>
      </w:r>
    </w:p>
    <w:p w14:paraId="64731F1B" w14:textId="77777777" w:rsidR="00981A9B" w:rsidRDefault="00981A9B" w:rsidP="00981A9B">
      <w:pPr>
        <w:rPr>
          <w:rFonts w:ascii="Arial" w:hAnsi="Arial" w:cs="Arial"/>
          <w:sz w:val="24"/>
          <w:szCs w:val="24"/>
          <w:lang w:val="en-GB"/>
        </w:rPr>
      </w:pPr>
    </w:p>
    <w:p w14:paraId="7219BC9E" w14:textId="77777777" w:rsidR="00981A9B" w:rsidRDefault="00981A9B" w:rsidP="00981A9B">
      <w:pPr>
        <w:rPr>
          <w:rFonts w:ascii="Arial" w:hAnsi="Arial" w:cs="Arial"/>
          <w:sz w:val="24"/>
          <w:szCs w:val="24"/>
          <w:lang w:val="en-GB"/>
        </w:rPr>
      </w:pPr>
    </w:p>
    <w:p w14:paraId="40DDD4DF" w14:textId="77777777" w:rsidR="00981A9B" w:rsidRDefault="00981A9B" w:rsidP="00981A9B">
      <w:pPr>
        <w:rPr>
          <w:rFonts w:ascii="Arial" w:hAnsi="Arial" w:cs="Arial"/>
          <w:sz w:val="24"/>
          <w:szCs w:val="24"/>
          <w:lang w:val="en-GB"/>
        </w:rPr>
      </w:pPr>
    </w:p>
    <w:p w14:paraId="3795D272" w14:textId="77777777" w:rsidR="00981A9B" w:rsidRDefault="00981A9B" w:rsidP="00981A9B">
      <w:pPr>
        <w:rPr>
          <w:rFonts w:ascii="Arial" w:hAnsi="Arial" w:cs="Arial"/>
          <w:sz w:val="24"/>
          <w:szCs w:val="24"/>
          <w:lang w:val="en-GB"/>
        </w:rPr>
      </w:pPr>
    </w:p>
    <w:p w14:paraId="56A61291" w14:textId="77777777" w:rsidR="00981A9B" w:rsidRDefault="00981A9B" w:rsidP="00981A9B">
      <w:pPr>
        <w:rPr>
          <w:rFonts w:ascii="Arial" w:hAnsi="Arial" w:cs="Arial"/>
          <w:sz w:val="24"/>
          <w:szCs w:val="24"/>
          <w:lang w:val="en-GB"/>
        </w:rPr>
      </w:pPr>
    </w:p>
    <w:p w14:paraId="2BE60DA6" w14:textId="77777777" w:rsidR="00981A9B" w:rsidRDefault="00981A9B" w:rsidP="00981A9B">
      <w:pPr>
        <w:rPr>
          <w:rFonts w:ascii="Arial" w:hAnsi="Arial" w:cs="Arial"/>
          <w:sz w:val="24"/>
          <w:szCs w:val="24"/>
          <w:lang w:val="en-GB"/>
        </w:rPr>
      </w:pPr>
    </w:p>
    <w:p w14:paraId="253DC357" w14:textId="77777777" w:rsidR="00EF3E5D" w:rsidRDefault="00EF3E5D" w:rsidP="00981A9B">
      <w:pPr>
        <w:rPr>
          <w:rFonts w:ascii="Arial" w:hAnsi="Arial" w:cs="Arial"/>
          <w:sz w:val="24"/>
          <w:szCs w:val="24"/>
          <w:lang w:val="en-GB"/>
        </w:rPr>
      </w:pPr>
    </w:p>
    <w:p w14:paraId="18E6FB90" w14:textId="77777777" w:rsidR="00EF3E5D" w:rsidRDefault="00EF3E5D" w:rsidP="00981A9B">
      <w:pPr>
        <w:rPr>
          <w:rFonts w:ascii="Arial" w:hAnsi="Arial" w:cs="Arial"/>
          <w:sz w:val="24"/>
          <w:szCs w:val="24"/>
          <w:lang w:val="en-GB"/>
        </w:rPr>
      </w:pPr>
    </w:p>
    <w:p w14:paraId="67FDE79A" w14:textId="77777777" w:rsidR="00EF3E5D" w:rsidRDefault="00EF3E5D" w:rsidP="00981A9B">
      <w:pPr>
        <w:rPr>
          <w:rFonts w:ascii="Arial" w:hAnsi="Arial" w:cs="Arial"/>
          <w:sz w:val="24"/>
          <w:szCs w:val="24"/>
          <w:lang w:val="en-GB"/>
        </w:rPr>
      </w:pPr>
    </w:p>
    <w:p w14:paraId="4402B260" w14:textId="77777777" w:rsidR="00EF3E5D" w:rsidRDefault="00EF3E5D" w:rsidP="00981A9B">
      <w:pPr>
        <w:rPr>
          <w:rFonts w:ascii="Arial" w:hAnsi="Arial" w:cs="Arial"/>
          <w:sz w:val="24"/>
          <w:szCs w:val="24"/>
          <w:lang w:val="en-GB"/>
        </w:rPr>
      </w:pPr>
    </w:p>
    <w:p w14:paraId="2FBF14B0" w14:textId="77777777" w:rsidR="00EF3E5D" w:rsidRDefault="00EF3E5D" w:rsidP="00981A9B">
      <w:pPr>
        <w:rPr>
          <w:rFonts w:ascii="Arial" w:hAnsi="Arial" w:cs="Arial"/>
          <w:sz w:val="24"/>
          <w:szCs w:val="24"/>
          <w:lang w:val="en-GB"/>
        </w:rPr>
      </w:pPr>
    </w:p>
    <w:p w14:paraId="461E07CB" w14:textId="77777777" w:rsidR="00EF3E5D" w:rsidRDefault="00EF3E5D" w:rsidP="00981A9B">
      <w:pPr>
        <w:rPr>
          <w:rFonts w:ascii="Arial" w:hAnsi="Arial" w:cs="Arial"/>
          <w:sz w:val="24"/>
          <w:szCs w:val="24"/>
          <w:lang w:val="en-GB"/>
        </w:rPr>
      </w:pPr>
    </w:p>
    <w:p w14:paraId="5611B099" w14:textId="77777777" w:rsidR="00EF3E5D" w:rsidRDefault="00EF3E5D" w:rsidP="00981A9B">
      <w:pPr>
        <w:rPr>
          <w:rFonts w:ascii="Arial" w:hAnsi="Arial" w:cs="Arial"/>
          <w:sz w:val="24"/>
          <w:szCs w:val="24"/>
          <w:lang w:val="en-GB"/>
        </w:rPr>
      </w:pPr>
    </w:p>
    <w:p w14:paraId="393FFE7E" w14:textId="77777777" w:rsidR="00EF3E5D" w:rsidRDefault="00EF3E5D" w:rsidP="00981A9B">
      <w:pPr>
        <w:rPr>
          <w:rFonts w:ascii="Arial" w:hAnsi="Arial" w:cs="Arial"/>
          <w:sz w:val="24"/>
          <w:szCs w:val="24"/>
          <w:lang w:val="en-GB"/>
        </w:rPr>
      </w:pPr>
    </w:p>
    <w:p w14:paraId="6000AC65" w14:textId="77777777" w:rsidR="00EF3E5D" w:rsidRDefault="00EF3E5D" w:rsidP="00981A9B">
      <w:pPr>
        <w:rPr>
          <w:rFonts w:ascii="Arial" w:hAnsi="Arial" w:cs="Arial"/>
          <w:sz w:val="24"/>
          <w:szCs w:val="24"/>
          <w:lang w:val="en-GB"/>
        </w:rPr>
      </w:pPr>
    </w:p>
    <w:p w14:paraId="711533CA" w14:textId="77777777" w:rsidR="00EF3E5D" w:rsidRDefault="00EF3E5D" w:rsidP="00981A9B">
      <w:pPr>
        <w:rPr>
          <w:rFonts w:ascii="Arial" w:hAnsi="Arial" w:cs="Arial"/>
          <w:sz w:val="24"/>
          <w:szCs w:val="24"/>
          <w:lang w:val="en-GB"/>
        </w:rPr>
      </w:pPr>
    </w:p>
    <w:p w14:paraId="5FF2EFDE" w14:textId="77777777" w:rsidR="00EF3E5D" w:rsidRDefault="00EF3E5D" w:rsidP="00981A9B">
      <w:pPr>
        <w:rPr>
          <w:rFonts w:ascii="Arial" w:hAnsi="Arial" w:cs="Arial"/>
          <w:sz w:val="24"/>
          <w:szCs w:val="24"/>
          <w:lang w:val="en-GB"/>
        </w:rPr>
      </w:pPr>
    </w:p>
    <w:p w14:paraId="54543C48" w14:textId="77777777" w:rsidR="00EF3E5D" w:rsidRDefault="00EF3E5D" w:rsidP="00981A9B">
      <w:pPr>
        <w:rPr>
          <w:rFonts w:ascii="Arial" w:hAnsi="Arial" w:cs="Arial"/>
          <w:sz w:val="24"/>
          <w:szCs w:val="24"/>
          <w:lang w:val="en-GB"/>
        </w:rPr>
      </w:pPr>
    </w:p>
    <w:p w14:paraId="1E594799" w14:textId="77777777" w:rsidR="00EF3E5D" w:rsidRDefault="00EF3E5D" w:rsidP="00981A9B">
      <w:pPr>
        <w:rPr>
          <w:rFonts w:ascii="Arial" w:hAnsi="Arial" w:cs="Arial"/>
          <w:sz w:val="24"/>
          <w:szCs w:val="24"/>
          <w:lang w:val="en-GB"/>
        </w:rPr>
      </w:pPr>
    </w:p>
    <w:p w14:paraId="7886E051" w14:textId="77777777" w:rsidR="00EF3E5D" w:rsidRDefault="00EF3E5D" w:rsidP="00981A9B">
      <w:pPr>
        <w:rPr>
          <w:rFonts w:ascii="Arial" w:hAnsi="Arial" w:cs="Arial"/>
          <w:sz w:val="24"/>
          <w:szCs w:val="24"/>
          <w:lang w:val="en-GB"/>
        </w:rPr>
      </w:pPr>
    </w:p>
    <w:p w14:paraId="000713F9" w14:textId="77777777" w:rsidR="00EF3E5D" w:rsidRDefault="00EF3E5D" w:rsidP="00981A9B">
      <w:pPr>
        <w:rPr>
          <w:rFonts w:ascii="Arial" w:hAnsi="Arial" w:cs="Arial"/>
          <w:sz w:val="24"/>
          <w:szCs w:val="24"/>
          <w:lang w:val="en-GB"/>
        </w:rPr>
      </w:pPr>
    </w:p>
    <w:p w14:paraId="51C4E2A1" w14:textId="77777777" w:rsidR="00EF3E5D" w:rsidRDefault="00EF3E5D" w:rsidP="00981A9B">
      <w:pPr>
        <w:rPr>
          <w:rFonts w:ascii="Arial" w:hAnsi="Arial" w:cs="Arial"/>
          <w:sz w:val="24"/>
          <w:szCs w:val="24"/>
          <w:lang w:val="en-GB"/>
        </w:rPr>
      </w:pPr>
    </w:p>
    <w:p w14:paraId="2338B37D" w14:textId="77777777" w:rsidR="00EF3E5D" w:rsidRDefault="00EF3E5D" w:rsidP="00981A9B">
      <w:pPr>
        <w:rPr>
          <w:rFonts w:ascii="Arial" w:hAnsi="Arial" w:cs="Arial"/>
          <w:sz w:val="24"/>
          <w:szCs w:val="24"/>
          <w:lang w:val="en-GB"/>
        </w:rPr>
      </w:pPr>
    </w:p>
    <w:p w14:paraId="334E17F8" w14:textId="77777777" w:rsidR="00EF3E5D" w:rsidRDefault="00EF3E5D" w:rsidP="00981A9B">
      <w:pPr>
        <w:rPr>
          <w:rFonts w:ascii="Arial" w:hAnsi="Arial" w:cs="Arial"/>
          <w:sz w:val="24"/>
          <w:szCs w:val="24"/>
          <w:lang w:val="en-GB"/>
        </w:rPr>
      </w:pPr>
    </w:p>
    <w:p w14:paraId="01AB61E8" w14:textId="77777777" w:rsidR="00EF3E5D" w:rsidRDefault="00EF3E5D" w:rsidP="00981A9B">
      <w:pPr>
        <w:rPr>
          <w:rFonts w:ascii="Arial" w:hAnsi="Arial" w:cs="Arial"/>
          <w:sz w:val="24"/>
          <w:szCs w:val="24"/>
          <w:lang w:val="en-GB"/>
        </w:rPr>
      </w:pPr>
    </w:p>
    <w:p w14:paraId="396CC89D" w14:textId="77777777" w:rsidR="00EF3E5D" w:rsidRDefault="00EF3E5D" w:rsidP="00981A9B">
      <w:pPr>
        <w:rPr>
          <w:rFonts w:ascii="Arial" w:hAnsi="Arial" w:cs="Arial"/>
          <w:sz w:val="24"/>
          <w:szCs w:val="24"/>
          <w:lang w:val="en-GB"/>
        </w:rPr>
      </w:pPr>
    </w:p>
    <w:p w14:paraId="792128CA" w14:textId="77777777" w:rsidR="00EF3E5D" w:rsidRDefault="00EF3E5D" w:rsidP="00981A9B">
      <w:pPr>
        <w:rPr>
          <w:rFonts w:ascii="Arial" w:hAnsi="Arial" w:cs="Arial"/>
          <w:sz w:val="24"/>
          <w:szCs w:val="24"/>
          <w:lang w:val="en-GB"/>
        </w:rPr>
      </w:pPr>
    </w:p>
    <w:p w14:paraId="51E9596A" w14:textId="77777777" w:rsidR="00EF3E5D" w:rsidRDefault="00EF3E5D" w:rsidP="00981A9B">
      <w:pPr>
        <w:rPr>
          <w:rFonts w:ascii="Arial" w:hAnsi="Arial" w:cs="Arial"/>
          <w:sz w:val="24"/>
          <w:szCs w:val="24"/>
          <w:lang w:val="en-GB"/>
        </w:rPr>
      </w:pPr>
    </w:p>
    <w:p w14:paraId="35F3F9CA" w14:textId="77777777" w:rsidR="00EF3E5D" w:rsidRDefault="00EF3E5D" w:rsidP="00981A9B">
      <w:pPr>
        <w:rPr>
          <w:rFonts w:ascii="Arial" w:hAnsi="Arial" w:cs="Arial"/>
          <w:sz w:val="24"/>
          <w:szCs w:val="24"/>
          <w:lang w:val="en-GB"/>
        </w:rPr>
      </w:pPr>
    </w:p>
    <w:p w14:paraId="50AC7A44" w14:textId="77777777" w:rsidR="00EF3E5D" w:rsidRDefault="00EF3E5D" w:rsidP="00981A9B">
      <w:pPr>
        <w:rPr>
          <w:rFonts w:ascii="Arial" w:hAnsi="Arial" w:cs="Arial"/>
          <w:sz w:val="24"/>
          <w:szCs w:val="24"/>
          <w:lang w:val="en-GB"/>
        </w:rPr>
      </w:pPr>
    </w:p>
    <w:p w14:paraId="119C909F" w14:textId="77777777" w:rsidR="00EF3E5D" w:rsidRDefault="00EF3E5D" w:rsidP="00981A9B">
      <w:pPr>
        <w:rPr>
          <w:rFonts w:ascii="Arial" w:hAnsi="Arial" w:cs="Arial"/>
          <w:sz w:val="24"/>
          <w:szCs w:val="24"/>
          <w:lang w:val="en-GB"/>
        </w:rPr>
      </w:pPr>
    </w:p>
    <w:p w14:paraId="3BE764C0" w14:textId="77777777" w:rsidR="00EF3E5D" w:rsidRDefault="00EF3E5D" w:rsidP="00981A9B">
      <w:pPr>
        <w:rPr>
          <w:rFonts w:ascii="Arial" w:hAnsi="Arial" w:cs="Arial"/>
          <w:sz w:val="24"/>
          <w:szCs w:val="24"/>
          <w:lang w:val="en-GB"/>
        </w:rPr>
      </w:pPr>
    </w:p>
    <w:p w14:paraId="1DABD891" w14:textId="77777777" w:rsidR="00EF3E5D" w:rsidRDefault="00EF3E5D" w:rsidP="00981A9B">
      <w:pPr>
        <w:rPr>
          <w:rFonts w:ascii="Arial" w:hAnsi="Arial" w:cs="Arial"/>
          <w:sz w:val="24"/>
          <w:szCs w:val="24"/>
          <w:lang w:val="en-GB"/>
        </w:rPr>
      </w:pPr>
    </w:p>
    <w:p w14:paraId="69B9C4E2" w14:textId="77777777" w:rsidR="00EF3E5D" w:rsidRDefault="00EF3E5D" w:rsidP="00981A9B">
      <w:pPr>
        <w:rPr>
          <w:rFonts w:ascii="Arial" w:hAnsi="Arial" w:cs="Arial"/>
          <w:sz w:val="24"/>
          <w:szCs w:val="24"/>
          <w:lang w:val="en-GB"/>
        </w:rPr>
      </w:pPr>
    </w:p>
    <w:p w14:paraId="52B3A240" w14:textId="77777777" w:rsidR="00EF3E5D" w:rsidRDefault="00EF3E5D" w:rsidP="00981A9B">
      <w:pPr>
        <w:rPr>
          <w:rFonts w:ascii="Arial" w:hAnsi="Arial" w:cs="Arial"/>
          <w:sz w:val="24"/>
          <w:szCs w:val="24"/>
          <w:lang w:val="en-GB"/>
        </w:rPr>
      </w:pPr>
    </w:p>
    <w:p w14:paraId="354DA440" w14:textId="77777777" w:rsidR="00EF3E5D" w:rsidRDefault="00EF3E5D" w:rsidP="00981A9B">
      <w:pPr>
        <w:rPr>
          <w:rFonts w:ascii="Arial" w:hAnsi="Arial" w:cs="Arial"/>
          <w:sz w:val="24"/>
          <w:szCs w:val="24"/>
          <w:lang w:val="en-GB"/>
        </w:rPr>
      </w:pPr>
    </w:p>
    <w:p w14:paraId="4BB43B4F" w14:textId="77777777" w:rsidR="00EF3E5D" w:rsidRDefault="00EF3E5D" w:rsidP="00981A9B">
      <w:pPr>
        <w:rPr>
          <w:rFonts w:ascii="Arial" w:hAnsi="Arial" w:cs="Arial"/>
          <w:sz w:val="24"/>
          <w:szCs w:val="24"/>
          <w:lang w:val="en-GB"/>
        </w:rPr>
      </w:pPr>
    </w:p>
    <w:p w14:paraId="211450C6" w14:textId="77777777" w:rsidR="00EF3E5D" w:rsidRDefault="00EF3E5D" w:rsidP="00981A9B">
      <w:pPr>
        <w:rPr>
          <w:rFonts w:ascii="Arial" w:hAnsi="Arial" w:cs="Arial"/>
          <w:sz w:val="24"/>
          <w:szCs w:val="24"/>
          <w:lang w:val="en-GB"/>
        </w:rPr>
      </w:pPr>
    </w:p>
    <w:p w14:paraId="779E0BE9" w14:textId="77777777" w:rsidR="00EF3E5D" w:rsidRDefault="00EF3E5D" w:rsidP="00EF3E5D">
      <w:pPr>
        <w:spacing w:line="360" w:lineRule="auto"/>
        <w:ind w:firstLine="720"/>
        <w:rPr>
          <w:rFonts w:ascii="Times New Roman" w:hAnsi="Times New Roman" w:cs="Times New Roman"/>
          <w:sz w:val="24"/>
          <w:szCs w:val="24"/>
        </w:rPr>
      </w:pPr>
    </w:p>
    <w:p w14:paraId="053BCFED" w14:textId="77777777" w:rsidR="00EF3E5D" w:rsidRPr="00021DA6" w:rsidRDefault="00EF3E5D" w:rsidP="00EF3E5D">
      <w:pPr>
        <w:pStyle w:val="EndNoteBibliographyTitle"/>
        <w:spacing w:line="360" w:lineRule="auto"/>
        <w:jc w:val="both"/>
        <w:rPr>
          <w:rFonts w:ascii="Times New Roman" w:hAnsi="Times New Roman" w:cs="Times New Roman"/>
          <w:sz w:val="24"/>
          <w:szCs w:val="24"/>
        </w:rPr>
      </w:pPr>
      <w:r w:rsidRPr="00021DA6">
        <w:rPr>
          <w:rFonts w:ascii="Times New Roman" w:hAnsi="Times New Roman" w:cs="Times New Roman"/>
          <w:sz w:val="24"/>
          <w:szCs w:val="24"/>
        </w:rPr>
        <w:fldChar w:fldCharType="begin"/>
      </w:r>
      <w:r w:rsidRPr="00021DA6">
        <w:rPr>
          <w:rFonts w:ascii="Times New Roman" w:hAnsi="Times New Roman" w:cs="Times New Roman"/>
          <w:sz w:val="24"/>
          <w:szCs w:val="24"/>
        </w:rPr>
        <w:instrText xml:space="preserve"> ADDIN EN.REFLIST </w:instrText>
      </w:r>
      <w:r w:rsidRPr="00021DA6">
        <w:rPr>
          <w:rFonts w:ascii="Times New Roman" w:hAnsi="Times New Roman" w:cs="Times New Roman"/>
          <w:sz w:val="24"/>
          <w:szCs w:val="24"/>
        </w:rPr>
        <w:fldChar w:fldCharType="separate"/>
      </w:r>
      <w:r w:rsidRPr="00021DA6">
        <w:rPr>
          <w:rFonts w:ascii="Times New Roman" w:hAnsi="Times New Roman" w:cs="Times New Roman"/>
          <w:sz w:val="24"/>
          <w:szCs w:val="24"/>
        </w:rPr>
        <w:t>References</w:t>
      </w:r>
    </w:p>
    <w:p w14:paraId="62A46853" w14:textId="77777777" w:rsidR="00EF3E5D" w:rsidRPr="00021DA6" w:rsidRDefault="00EF3E5D" w:rsidP="00EF3E5D">
      <w:pPr>
        <w:pStyle w:val="EndNoteBibliographyTitle"/>
        <w:spacing w:line="360" w:lineRule="auto"/>
        <w:jc w:val="both"/>
        <w:rPr>
          <w:rFonts w:ascii="Times New Roman" w:hAnsi="Times New Roman" w:cs="Times New Roman"/>
          <w:sz w:val="24"/>
          <w:szCs w:val="24"/>
        </w:rPr>
      </w:pPr>
    </w:p>
    <w:p w14:paraId="58431EF4" w14:textId="77777777" w:rsidR="00EF3E5D" w:rsidRPr="00021DA6" w:rsidRDefault="00EF3E5D" w:rsidP="00EF3E5D">
      <w:pPr>
        <w:pStyle w:val="EndNoteBibliography"/>
        <w:spacing w:line="360" w:lineRule="auto"/>
        <w:ind w:left="720" w:hanging="720"/>
        <w:rPr>
          <w:rFonts w:ascii="Times New Roman" w:hAnsi="Times New Roman" w:cs="Times New Roman"/>
          <w:sz w:val="24"/>
          <w:szCs w:val="24"/>
        </w:rPr>
      </w:pPr>
      <w:r w:rsidRPr="00021DA6">
        <w:rPr>
          <w:rFonts w:ascii="Times New Roman" w:hAnsi="Times New Roman" w:cs="Times New Roman"/>
          <w:sz w:val="24"/>
          <w:szCs w:val="24"/>
        </w:rPr>
        <w:t xml:space="preserve">Abdullah, H. H. (2015). Strategy Building and Sustaining Competitive Advantage: A Case Study of Shangri-La Hotels (Malaysia) Berhad. </w:t>
      </w:r>
    </w:p>
    <w:p w14:paraId="22075893" w14:textId="77777777" w:rsidR="00EF3E5D" w:rsidRPr="00021DA6" w:rsidRDefault="00EF3E5D" w:rsidP="00EF3E5D">
      <w:pPr>
        <w:pStyle w:val="EndNoteBibliography"/>
        <w:spacing w:line="360" w:lineRule="auto"/>
        <w:ind w:left="720" w:hanging="720"/>
        <w:rPr>
          <w:rFonts w:ascii="Times New Roman" w:hAnsi="Times New Roman" w:cs="Times New Roman"/>
          <w:sz w:val="24"/>
          <w:szCs w:val="24"/>
        </w:rPr>
      </w:pPr>
      <w:r w:rsidRPr="00021DA6">
        <w:rPr>
          <w:rFonts w:ascii="Times New Roman" w:hAnsi="Times New Roman" w:cs="Times New Roman"/>
          <w:sz w:val="24"/>
          <w:szCs w:val="24"/>
        </w:rPr>
        <w:t xml:space="preserve">Ahmad, A. A. (2024). Corporate Governance and Its Determinants: A Study on Shangri-La Hotel (Malaysia) Berhad. </w:t>
      </w:r>
      <w:r w:rsidRPr="00021DA6">
        <w:rPr>
          <w:rFonts w:ascii="Times New Roman" w:hAnsi="Times New Roman" w:cs="Times New Roman"/>
          <w:i/>
          <w:sz w:val="24"/>
          <w:szCs w:val="24"/>
        </w:rPr>
        <w:t>Available at SSRN 4694743</w:t>
      </w:r>
      <w:r w:rsidRPr="00021DA6">
        <w:rPr>
          <w:rFonts w:ascii="Times New Roman" w:hAnsi="Times New Roman" w:cs="Times New Roman"/>
          <w:sz w:val="24"/>
          <w:szCs w:val="24"/>
        </w:rPr>
        <w:t xml:space="preserve">. </w:t>
      </w:r>
    </w:p>
    <w:p w14:paraId="0EDDC264" w14:textId="77777777" w:rsidR="00EF3E5D" w:rsidRPr="00021DA6" w:rsidRDefault="00EF3E5D" w:rsidP="00EF3E5D">
      <w:pPr>
        <w:pStyle w:val="EndNoteBibliography"/>
        <w:spacing w:line="360" w:lineRule="auto"/>
        <w:ind w:left="720" w:hanging="720"/>
        <w:rPr>
          <w:rFonts w:ascii="Times New Roman" w:hAnsi="Times New Roman" w:cs="Times New Roman"/>
          <w:sz w:val="24"/>
          <w:szCs w:val="24"/>
        </w:rPr>
      </w:pPr>
      <w:r w:rsidRPr="00021DA6">
        <w:rPr>
          <w:rFonts w:ascii="Times New Roman" w:hAnsi="Times New Roman" w:cs="Times New Roman"/>
          <w:sz w:val="24"/>
          <w:szCs w:val="24"/>
        </w:rPr>
        <w:t xml:space="preserve">Alhemeiri, N., Ali, N., Alawlaqi, M., Almarzooqi, Y., Alshowab, A., &amp; Nobanee, H. Financial analysis of Shangri-La Hotel. </w:t>
      </w:r>
    </w:p>
    <w:p w14:paraId="6C7738A3" w14:textId="77777777" w:rsidR="00EF3E5D" w:rsidRPr="00021DA6" w:rsidRDefault="00EF3E5D" w:rsidP="00EF3E5D">
      <w:pPr>
        <w:pStyle w:val="EndNoteBibliography"/>
        <w:spacing w:line="360" w:lineRule="auto"/>
        <w:ind w:left="720" w:hanging="720"/>
        <w:rPr>
          <w:rFonts w:ascii="Times New Roman" w:hAnsi="Times New Roman" w:cs="Times New Roman"/>
          <w:sz w:val="24"/>
          <w:szCs w:val="24"/>
        </w:rPr>
      </w:pPr>
      <w:r w:rsidRPr="00021DA6">
        <w:rPr>
          <w:rFonts w:ascii="Times New Roman" w:hAnsi="Times New Roman" w:cs="Times New Roman"/>
          <w:sz w:val="24"/>
          <w:szCs w:val="24"/>
        </w:rPr>
        <w:t xml:space="preserve">Bas, T., &amp; Sivaprasad, S. (2022). An Exploratory Insight into the Impact of COVID-19 on the Travel and Tourism Sector: UK Evidence. </w:t>
      </w:r>
      <w:r w:rsidRPr="00021DA6">
        <w:rPr>
          <w:rFonts w:ascii="Times New Roman" w:hAnsi="Times New Roman" w:cs="Times New Roman"/>
          <w:i/>
          <w:sz w:val="24"/>
          <w:szCs w:val="24"/>
        </w:rPr>
        <w:t>Bas, T. &amp; Sivaprasad, S.(2022). An exploratory insight into the impact of COVID-19 on the travel and tourism sector: UK evidence. In S. Karabulut (Ed.), Economic and Financial Analysis of Global and National Developments</w:t>
      </w:r>
      <w:r w:rsidRPr="00021DA6">
        <w:rPr>
          <w:rFonts w:ascii="Times New Roman" w:hAnsi="Times New Roman" w:cs="Times New Roman"/>
          <w:sz w:val="24"/>
          <w:szCs w:val="24"/>
        </w:rPr>
        <w:t xml:space="preserve">, 355-369. </w:t>
      </w:r>
    </w:p>
    <w:p w14:paraId="34C4BBE7" w14:textId="77777777" w:rsidR="00EF3E5D" w:rsidRPr="00021DA6" w:rsidRDefault="00EF3E5D" w:rsidP="00EF3E5D">
      <w:pPr>
        <w:pStyle w:val="EndNoteBibliography"/>
        <w:spacing w:line="360" w:lineRule="auto"/>
        <w:ind w:left="720" w:hanging="720"/>
        <w:rPr>
          <w:rFonts w:ascii="Times New Roman" w:hAnsi="Times New Roman" w:cs="Times New Roman"/>
          <w:sz w:val="24"/>
          <w:szCs w:val="24"/>
        </w:rPr>
      </w:pPr>
      <w:r w:rsidRPr="00021DA6">
        <w:rPr>
          <w:rFonts w:ascii="Times New Roman" w:hAnsi="Times New Roman" w:cs="Times New Roman"/>
          <w:sz w:val="24"/>
          <w:szCs w:val="24"/>
        </w:rPr>
        <w:t xml:space="preserve">Bauer, T. (2017). Human rights obligations of international hotel chains. In </w:t>
      </w:r>
      <w:r w:rsidRPr="00021DA6">
        <w:rPr>
          <w:rFonts w:ascii="Times New Roman" w:hAnsi="Times New Roman" w:cs="Times New Roman"/>
          <w:i/>
          <w:sz w:val="24"/>
          <w:szCs w:val="24"/>
        </w:rPr>
        <w:t>Sustainability in hospitality</w:t>
      </w:r>
      <w:r w:rsidRPr="00021DA6">
        <w:rPr>
          <w:rFonts w:ascii="Times New Roman" w:hAnsi="Times New Roman" w:cs="Times New Roman"/>
          <w:sz w:val="24"/>
          <w:szCs w:val="24"/>
        </w:rPr>
        <w:t xml:space="preserve"> (pp. 8-24). Routledge. </w:t>
      </w:r>
    </w:p>
    <w:p w14:paraId="7A695BF7" w14:textId="77777777" w:rsidR="00EF3E5D" w:rsidRPr="00021DA6" w:rsidRDefault="00EF3E5D" w:rsidP="00EF3E5D">
      <w:pPr>
        <w:pStyle w:val="EndNoteBibliography"/>
        <w:spacing w:line="360" w:lineRule="auto"/>
        <w:ind w:left="720" w:hanging="720"/>
        <w:rPr>
          <w:rFonts w:ascii="Times New Roman" w:hAnsi="Times New Roman" w:cs="Times New Roman"/>
          <w:sz w:val="24"/>
          <w:szCs w:val="24"/>
        </w:rPr>
      </w:pPr>
      <w:r w:rsidRPr="00021DA6">
        <w:rPr>
          <w:rFonts w:ascii="Times New Roman" w:hAnsi="Times New Roman" w:cs="Times New Roman"/>
          <w:sz w:val="24"/>
          <w:szCs w:val="24"/>
        </w:rPr>
        <w:t xml:space="preserve">Buttle, F., Bowie, D., Brookes, M., &amp; Mariussen, A. (2016). </w:t>
      </w:r>
      <w:r w:rsidRPr="00021DA6">
        <w:rPr>
          <w:rFonts w:ascii="Times New Roman" w:hAnsi="Times New Roman" w:cs="Times New Roman"/>
          <w:i/>
          <w:sz w:val="24"/>
          <w:szCs w:val="24"/>
        </w:rPr>
        <w:t>Hospitality Marketing</w:t>
      </w:r>
      <w:r w:rsidRPr="00021DA6">
        <w:rPr>
          <w:rFonts w:ascii="Times New Roman" w:hAnsi="Times New Roman" w:cs="Times New Roman"/>
          <w:sz w:val="24"/>
          <w:szCs w:val="24"/>
        </w:rPr>
        <w:t xml:space="preserve">. Routledge. </w:t>
      </w:r>
    </w:p>
    <w:p w14:paraId="36FA04C6" w14:textId="77777777" w:rsidR="00EF3E5D" w:rsidRPr="00021DA6" w:rsidRDefault="00EF3E5D" w:rsidP="00EF3E5D">
      <w:pPr>
        <w:pStyle w:val="EndNoteBibliography"/>
        <w:spacing w:line="360" w:lineRule="auto"/>
        <w:ind w:left="720" w:hanging="720"/>
        <w:rPr>
          <w:rFonts w:ascii="Times New Roman" w:hAnsi="Times New Roman" w:cs="Times New Roman"/>
          <w:sz w:val="24"/>
          <w:szCs w:val="24"/>
        </w:rPr>
      </w:pPr>
      <w:r w:rsidRPr="00021DA6">
        <w:rPr>
          <w:rFonts w:ascii="Times New Roman" w:hAnsi="Times New Roman" w:cs="Times New Roman"/>
          <w:sz w:val="24"/>
          <w:szCs w:val="24"/>
        </w:rPr>
        <w:t xml:space="preserve">Chen, A. L., &amp; Chon, K. (2016). Transferability of Asian paradigm in hospitality management to non-Asian countries. In </w:t>
      </w:r>
      <w:r w:rsidRPr="00021DA6">
        <w:rPr>
          <w:rFonts w:ascii="Times New Roman" w:hAnsi="Times New Roman" w:cs="Times New Roman"/>
          <w:i/>
          <w:sz w:val="24"/>
          <w:szCs w:val="24"/>
        </w:rPr>
        <w:t>Tourism and hospitality management</w:t>
      </w:r>
      <w:r w:rsidRPr="00021DA6">
        <w:rPr>
          <w:rFonts w:ascii="Times New Roman" w:hAnsi="Times New Roman" w:cs="Times New Roman"/>
          <w:sz w:val="24"/>
          <w:szCs w:val="24"/>
        </w:rPr>
        <w:t xml:space="preserve"> (pp. 143-157). Emerald Group Publishing Limited. </w:t>
      </w:r>
    </w:p>
    <w:p w14:paraId="3095E517" w14:textId="77777777" w:rsidR="00EF3E5D" w:rsidRPr="00021DA6" w:rsidRDefault="00EF3E5D" w:rsidP="00EF3E5D">
      <w:pPr>
        <w:pStyle w:val="EndNoteBibliography"/>
        <w:spacing w:line="360" w:lineRule="auto"/>
        <w:ind w:left="720" w:hanging="720"/>
        <w:rPr>
          <w:rFonts w:ascii="Times New Roman" w:hAnsi="Times New Roman" w:cs="Times New Roman"/>
          <w:sz w:val="24"/>
          <w:szCs w:val="24"/>
        </w:rPr>
      </w:pPr>
      <w:r w:rsidRPr="00021DA6">
        <w:rPr>
          <w:rFonts w:ascii="Times New Roman" w:hAnsi="Times New Roman" w:cs="Times New Roman"/>
          <w:sz w:val="24"/>
          <w:szCs w:val="24"/>
        </w:rPr>
        <w:t xml:space="preserve">Chen, X. (2019). A brief review of the current Chinese hotel industry. ISCONTOUR 2019 Tourism Research Perspectives: Proceedings of the International Student Conference in Tourism Research, </w:t>
      </w:r>
    </w:p>
    <w:p w14:paraId="01826FF0" w14:textId="77777777" w:rsidR="00EF3E5D" w:rsidRPr="00021DA6" w:rsidRDefault="00EF3E5D" w:rsidP="00EF3E5D">
      <w:pPr>
        <w:pStyle w:val="EndNoteBibliography"/>
        <w:spacing w:line="360" w:lineRule="auto"/>
        <w:ind w:left="720" w:hanging="720"/>
        <w:rPr>
          <w:rFonts w:ascii="Times New Roman" w:hAnsi="Times New Roman" w:cs="Times New Roman"/>
          <w:i/>
          <w:sz w:val="24"/>
          <w:szCs w:val="24"/>
        </w:rPr>
      </w:pPr>
      <w:r w:rsidRPr="00021DA6">
        <w:rPr>
          <w:rFonts w:ascii="Times New Roman" w:hAnsi="Times New Roman" w:cs="Times New Roman"/>
          <w:sz w:val="24"/>
          <w:szCs w:val="24"/>
        </w:rPr>
        <w:t xml:space="preserve">Finance, B. V. (2024). </w:t>
      </w:r>
      <w:r w:rsidRPr="00021DA6">
        <w:rPr>
          <w:rFonts w:ascii="Times New Roman" w:hAnsi="Times New Roman" w:cs="Times New Roman"/>
          <w:i/>
          <w:sz w:val="24"/>
          <w:szCs w:val="24"/>
        </w:rPr>
        <w:t xml:space="preserve">Hotels Overview </w:t>
      </w:r>
    </w:p>
    <w:p w14:paraId="040CEFBB" w14:textId="77777777" w:rsidR="00EF3E5D" w:rsidRPr="00021DA6" w:rsidRDefault="00EF3E5D" w:rsidP="00EF3E5D">
      <w:pPr>
        <w:pStyle w:val="EndNoteBibliography"/>
        <w:spacing w:line="360" w:lineRule="auto"/>
        <w:ind w:left="720" w:hanging="720"/>
        <w:rPr>
          <w:rFonts w:ascii="Times New Roman" w:hAnsi="Times New Roman" w:cs="Times New Roman"/>
          <w:sz w:val="24"/>
          <w:szCs w:val="24"/>
        </w:rPr>
      </w:pPr>
      <w:r w:rsidRPr="00021DA6">
        <w:rPr>
          <w:rFonts w:ascii="Times New Roman" w:hAnsi="Times New Roman" w:cs="Times New Roman"/>
          <w:sz w:val="24"/>
          <w:szCs w:val="24"/>
        </w:rPr>
        <w:t xml:space="preserve">Finance, Y. (2024). </w:t>
      </w:r>
      <w:r w:rsidRPr="00021DA6">
        <w:rPr>
          <w:rFonts w:ascii="Times New Roman" w:hAnsi="Times New Roman" w:cs="Times New Roman"/>
          <w:i/>
          <w:sz w:val="24"/>
          <w:szCs w:val="24"/>
        </w:rPr>
        <w:t>Premier Inn to Grow Hotel Room Count by 25% Before 2030</w:t>
      </w:r>
      <w:r w:rsidRPr="00021DA6">
        <w:rPr>
          <w:rFonts w:ascii="Times New Roman" w:hAnsi="Times New Roman" w:cs="Times New Roman"/>
          <w:sz w:val="24"/>
          <w:szCs w:val="24"/>
        </w:rPr>
        <w:t xml:space="preserve">. </w:t>
      </w:r>
    </w:p>
    <w:p w14:paraId="7F558C7B" w14:textId="77777777" w:rsidR="00EF3E5D" w:rsidRPr="00021DA6" w:rsidRDefault="00EF3E5D" w:rsidP="00EF3E5D">
      <w:pPr>
        <w:pStyle w:val="EndNoteBibliography"/>
        <w:spacing w:line="360" w:lineRule="auto"/>
        <w:ind w:left="720" w:hanging="720"/>
        <w:rPr>
          <w:rFonts w:ascii="Times New Roman" w:hAnsi="Times New Roman" w:cs="Times New Roman"/>
          <w:sz w:val="24"/>
          <w:szCs w:val="24"/>
        </w:rPr>
      </w:pPr>
      <w:r w:rsidRPr="00021DA6">
        <w:rPr>
          <w:rFonts w:ascii="Times New Roman" w:hAnsi="Times New Roman" w:cs="Times New Roman"/>
          <w:sz w:val="24"/>
          <w:szCs w:val="24"/>
        </w:rPr>
        <w:t xml:space="preserve">Finbox. (2024). Revenue for Shangri La Hotel PCL. </w:t>
      </w:r>
    </w:p>
    <w:p w14:paraId="0FFB5530" w14:textId="77777777" w:rsidR="00EF3E5D" w:rsidRPr="00021DA6" w:rsidRDefault="00EF3E5D" w:rsidP="00EF3E5D">
      <w:pPr>
        <w:pStyle w:val="EndNoteBibliography"/>
        <w:spacing w:line="360" w:lineRule="auto"/>
        <w:ind w:left="720" w:hanging="720"/>
        <w:rPr>
          <w:rFonts w:ascii="Times New Roman" w:hAnsi="Times New Roman" w:cs="Times New Roman"/>
          <w:sz w:val="24"/>
          <w:szCs w:val="24"/>
        </w:rPr>
      </w:pPr>
      <w:r w:rsidRPr="00021DA6">
        <w:rPr>
          <w:rFonts w:ascii="Times New Roman" w:hAnsi="Times New Roman" w:cs="Times New Roman"/>
          <w:sz w:val="24"/>
          <w:szCs w:val="24"/>
        </w:rPr>
        <w:t xml:space="preserve">George, R. (2021a). </w:t>
      </w:r>
      <w:r w:rsidRPr="00021DA6">
        <w:rPr>
          <w:rFonts w:ascii="Times New Roman" w:hAnsi="Times New Roman" w:cs="Times New Roman"/>
          <w:i/>
          <w:sz w:val="24"/>
          <w:szCs w:val="24"/>
        </w:rPr>
        <w:t>Marketing tourism and hospitality: Concepts and cases</w:t>
      </w:r>
      <w:r w:rsidRPr="00021DA6">
        <w:rPr>
          <w:rFonts w:ascii="Times New Roman" w:hAnsi="Times New Roman" w:cs="Times New Roman"/>
          <w:sz w:val="24"/>
          <w:szCs w:val="24"/>
        </w:rPr>
        <w:t xml:space="preserve">. Springer Nature. </w:t>
      </w:r>
    </w:p>
    <w:p w14:paraId="37FFC876" w14:textId="77777777" w:rsidR="00EF3E5D" w:rsidRPr="00021DA6" w:rsidRDefault="00EF3E5D" w:rsidP="00EF3E5D">
      <w:pPr>
        <w:pStyle w:val="EndNoteBibliography"/>
        <w:spacing w:line="360" w:lineRule="auto"/>
        <w:ind w:left="720" w:hanging="720"/>
        <w:rPr>
          <w:rFonts w:ascii="Times New Roman" w:hAnsi="Times New Roman" w:cs="Times New Roman"/>
          <w:sz w:val="24"/>
          <w:szCs w:val="24"/>
        </w:rPr>
      </w:pPr>
      <w:r w:rsidRPr="00021DA6">
        <w:rPr>
          <w:rFonts w:ascii="Times New Roman" w:hAnsi="Times New Roman" w:cs="Times New Roman"/>
          <w:sz w:val="24"/>
          <w:szCs w:val="24"/>
        </w:rPr>
        <w:t xml:space="preserve">George, R. (2021b). Tourism and Hospitality Marketing Principles. In </w:t>
      </w:r>
      <w:r w:rsidRPr="00021DA6">
        <w:rPr>
          <w:rFonts w:ascii="Times New Roman" w:hAnsi="Times New Roman" w:cs="Times New Roman"/>
          <w:i/>
          <w:sz w:val="24"/>
          <w:szCs w:val="24"/>
        </w:rPr>
        <w:t>Marketing Tourism and Hospitality: Concepts and Cases</w:t>
      </w:r>
      <w:r w:rsidRPr="00021DA6">
        <w:rPr>
          <w:rFonts w:ascii="Times New Roman" w:hAnsi="Times New Roman" w:cs="Times New Roman"/>
          <w:sz w:val="24"/>
          <w:szCs w:val="24"/>
        </w:rPr>
        <w:t xml:space="preserve"> (pp. 3-31). Springer. </w:t>
      </w:r>
    </w:p>
    <w:p w14:paraId="6ABA2F48" w14:textId="77777777" w:rsidR="00EF3E5D" w:rsidRPr="00021DA6" w:rsidRDefault="00EF3E5D" w:rsidP="00EF3E5D">
      <w:pPr>
        <w:pStyle w:val="EndNoteBibliography"/>
        <w:spacing w:line="360" w:lineRule="auto"/>
        <w:ind w:left="720" w:hanging="720"/>
        <w:rPr>
          <w:rFonts w:ascii="Times New Roman" w:hAnsi="Times New Roman" w:cs="Times New Roman"/>
          <w:sz w:val="24"/>
          <w:szCs w:val="24"/>
        </w:rPr>
      </w:pPr>
      <w:r w:rsidRPr="00021DA6">
        <w:rPr>
          <w:rFonts w:ascii="Times New Roman" w:hAnsi="Times New Roman" w:cs="Times New Roman"/>
          <w:sz w:val="24"/>
          <w:szCs w:val="24"/>
        </w:rPr>
        <w:t xml:space="preserve">Ghandour, R., Bilal, J., &amp; Mudassar, H. (2015). Relationship between Service Quality, Customer Retention and the role of Social Media-Case study Premier Inn Hotel (UK). </w:t>
      </w:r>
      <w:r w:rsidRPr="00021DA6">
        <w:rPr>
          <w:rFonts w:ascii="Times New Roman" w:hAnsi="Times New Roman" w:cs="Times New Roman"/>
          <w:i/>
          <w:sz w:val="24"/>
          <w:szCs w:val="24"/>
        </w:rPr>
        <w:t>Journal of Organizational Studies and Innovation</w:t>
      </w:r>
      <w:r w:rsidRPr="00021DA6">
        <w:rPr>
          <w:rFonts w:ascii="Times New Roman" w:hAnsi="Times New Roman" w:cs="Times New Roman"/>
          <w:sz w:val="24"/>
          <w:szCs w:val="24"/>
        </w:rPr>
        <w:t>,</w:t>
      </w:r>
      <w:r w:rsidRPr="00021DA6">
        <w:rPr>
          <w:rFonts w:ascii="Times New Roman" w:hAnsi="Times New Roman" w:cs="Times New Roman"/>
          <w:i/>
          <w:sz w:val="24"/>
          <w:szCs w:val="24"/>
        </w:rPr>
        <w:t xml:space="preserve"> 2</w:t>
      </w:r>
      <w:r w:rsidRPr="00021DA6">
        <w:rPr>
          <w:rFonts w:ascii="Times New Roman" w:hAnsi="Times New Roman" w:cs="Times New Roman"/>
          <w:sz w:val="24"/>
          <w:szCs w:val="24"/>
        </w:rPr>
        <w:t xml:space="preserve">(4), 1-12. </w:t>
      </w:r>
    </w:p>
    <w:p w14:paraId="03B4C3E3" w14:textId="77777777" w:rsidR="00EF3E5D" w:rsidRPr="00021DA6" w:rsidRDefault="00EF3E5D" w:rsidP="00EF3E5D">
      <w:pPr>
        <w:pStyle w:val="EndNoteBibliography"/>
        <w:spacing w:line="360" w:lineRule="auto"/>
        <w:ind w:left="720" w:hanging="720"/>
        <w:rPr>
          <w:rFonts w:ascii="Times New Roman" w:hAnsi="Times New Roman" w:cs="Times New Roman"/>
          <w:sz w:val="24"/>
          <w:szCs w:val="24"/>
        </w:rPr>
      </w:pPr>
      <w:r w:rsidRPr="00021DA6">
        <w:rPr>
          <w:rFonts w:ascii="Times New Roman" w:hAnsi="Times New Roman" w:cs="Times New Roman"/>
          <w:sz w:val="24"/>
          <w:szCs w:val="24"/>
        </w:rPr>
        <w:lastRenderedPageBreak/>
        <w:t xml:space="preserve">HOTEL, S.-L. (2023). </w:t>
      </w:r>
      <w:r w:rsidRPr="00021DA6">
        <w:rPr>
          <w:rFonts w:ascii="Times New Roman" w:hAnsi="Times New Roman" w:cs="Times New Roman"/>
          <w:i/>
          <w:sz w:val="24"/>
          <w:szCs w:val="24"/>
        </w:rPr>
        <w:t>Annual Report</w:t>
      </w:r>
      <w:r w:rsidRPr="00021DA6">
        <w:rPr>
          <w:rFonts w:ascii="Times New Roman" w:hAnsi="Times New Roman" w:cs="Times New Roman"/>
          <w:sz w:val="24"/>
          <w:szCs w:val="24"/>
        </w:rPr>
        <w:t xml:space="preserve">. </w:t>
      </w:r>
    </w:p>
    <w:p w14:paraId="48CB9010" w14:textId="77777777" w:rsidR="00EF3E5D" w:rsidRPr="00021DA6" w:rsidRDefault="00EF3E5D" w:rsidP="00EF3E5D">
      <w:pPr>
        <w:pStyle w:val="EndNoteBibliography"/>
        <w:spacing w:line="360" w:lineRule="auto"/>
        <w:ind w:left="720" w:hanging="720"/>
        <w:rPr>
          <w:rFonts w:ascii="Times New Roman" w:hAnsi="Times New Roman" w:cs="Times New Roman"/>
          <w:sz w:val="24"/>
          <w:szCs w:val="24"/>
        </w:rPr>
      </w:pPr>
      <w:r w:rsidRPr="00021DA6">
        <w:rPr>
          <w:rFonts w:ascii="Times New Roman" w:hAnsi="Times New Roman" w:cs="Times New Roman"/>
          <w:sz w:val="24"/>
          <w:szCs w:val="24"/>
        </w:rPr>
        <w:t xml:space="preserve">Kee, D. M. H., Ang, Z. L., Woh, M. T., Soleimani, M., Jayant, J., Quttainah, M. A., &amp; Pandey, R. (2020). Shangri-La Hotels and Resorts’ People and Culture Strategy in Deriving Employee Satisfaction. </w:t>
      </w:r>
      <w:r w:rsidRPr="00021DA6">
        <w:rPr>
          <w:rFonts w:ascii="Times New Roman" w:hAnsi="Times New Roman" w:cs="Times New Roman"/>
          <w:i/>
          <w:sz w:val="24"/>
          <w:szCs w:val="24"/>
        </w:rPr>
        <w:t>Advances in Global Economics and Business Journal</w:t>
      </w:r>
      <w:r w:rsidRPr="00021DA6">
        <w:rPr>
          <w:rFonts w:ascii="Times New Roman" w:hAnsi="Times New Roman" w:cs="Times New Roman"/>
          <w:sz w:val="24"/>
          <w:szCs w:val="24"/>
        </w:rPr>
        <w:t>,</w:t>
      </w:r>
      <w:r w:rsidRPr="00021DA6">
        <w:rPr>
          <w:rFonts w:ascii="Times New Roman" w:hAnsi="Times New Roman" w:cs="Times New Roman"/>
          <w:i/>
          <w:sz w:val="24"/>
          <w:szCs w:val="24"/>
        </w:rPr>
        <w:t xml:space="preserve"> 1</w:t>
      </w:r>
      <w:r w:rsidRPr="00021DA6">
        <w:rPr>
          <w:rFonts w:ascii="Times New Roman" w:hAnsi="Times New Roman" w:cs="Times New Roman"/>
          <w:sz w:val="24"/>
          <w:szCs w:val="24"/>
        </w:rPr>
        <w:t xml:space="preserve">(1), 1-11. </w:t>
      </w:r>
    </w:p>
    <w:p w14:paraId="4462A348" w14:textId="77777777" w:rsidR="00EF3E5D" w:rsidRPr="00021DA6" w:rsidRDefault="00EF3E5D" w:rsidP="00EF3E5D">
      <w:pPr>
        <w:pStyle w:val="EndNoteBibliography"/>
        <w:spacing w:line="360" w:lineRule="auto"/>
        <w:ind w:left="720" w:hanging="720"/>
        <w:rPr>
          <w:rFonts w:ascii="Times New Roman" w:hAnsi="Times New Roman" w:cs="Times New Roman"/>
          <w:sz w:val="24"/>
          <w:szCs w:val="24"/>
        </w:rPr>
      </w:pPr>
      <w:r w:rsidRPr="00021DA6">
        <w:rPr>
          <w:rFonts w:ascii="Times New Roman" w:hAnsi="Times New Roman" w:cs="Times New Roman"/>
          <w:sz w:val="24"/>
          <w:szCs w:val="24"/>
        </w:rPr>
        <w:t xml:space="preserve">Llamas, R., &amp; Belk, R. (2011). Shangri-La: Messing with a myth. </w:t>
      </w:r>
      <w:r w:rsidRPr="00021DA6">
        <w:rPr>
          <w:rFonts w:ascii="Times New Roman" w:hAnsi="Times New Roman" w:cs="Times New Roman"/>
          <w:i/>
          <w:sz w:val="24"/>
          <w:szCs w:val="24"/>
        </w:rPr>
        <w:t>Journal of Macromarketing</w:t>
      </w:r>
      <w:r w:rsidRPr="00021DA6">
        <w:rPr>
          <w:rFonts w:ascii="Times New Roman" w:hAnsi="Times New Roman" w:cs="Times New Roman"/>
          <w:sz w:val="24"/>
          <w:szCs w:val="24"/>
        </w:rPr>
        <w:t>,</w:t>
      </w:r>
      <w:r w:rsidRPr="00021DA6">
        <w:rPr>
          <w:rFonts w:ascii="Times New Roman" w:hAnsi="Times New Roman" w:cs="Times New Roman"/>
          <w:i/>
          <w:sz w:val="24"/>
          <w:szCs w:val="24"/>
        </w:rPr>
        <w:t xml:space="preserve"> 31</w:t>
      </w:r>
      <w:r w:rsidRPr="00021DA6">
        <w:rPr>
          <w:rFonts w:ascii="Times New Roman" w:hAnsi="Times New Roman" w:cs="Times New Roman"/>
          <w:sz w:val="24"/>
          <w:szCs w:val="24"/>
        </w:rPr>
        <w:t xml:space="preserve">(3), 257-275. </w:t>
      </w:r>
    </w:p>
    <w:p w14:paraId="171EE976" w14:textId="77777777" w:rsidR="00EF3E5D" w:rsidRPr="00021DA6" w:rsidRDefault="00EF3E5D" w:rsidP="00EF3E5D">
      <w:pPr>
        <w:pStyle w:val="EndNoteBibliography"/>
        <w:spacing w:line="360" w:lineRule="auto"/>
        <w:ind w:left="720" w:hanging="720"/>
        <w:rPr>
          <w:rFonts w:ascii="Times New Roman" w:hAnsi="Times New Roman" w:cs="Times New Roman"/>
          <w:sz w:val="24"/>
          <w:szCs w:val="24"/>
        </w:rPr>
      </w:pPr>
      <w:r w:rsidRPr="00021DA6">
        <w:rPr>
          <w:rFonts w:ascii="Times New Roman" w:hAnsi="Times New Roman" w:cs="Times New Roman"/>
          <w:sz w:val="24"/>
          <w:szCs w:val="24"/>
        </w:rPr>
        <w:t xml:space="preserve">Mat, N. H. N., Omar, K., Zabidi, Z. N., SAFRAH, H., SALLEH, Y. Y., Mohamed, W. N., &amp; ABDUL, I. N. F. (2019). Framework for managing the climate change impact in Malaysian hotel industry. </w:t>
      </w:r>
      <w:r w:rsidRPr="00021DA6">
        <w:rPr>
          <w:rFonts w:ascii="Times New Roman" w:hAnsi="Times New Roman" w:cs="Times New Roman"/>
          <w:i/>
          <w:sz w:val="24"/>
          <w:szCs w:val="24"/>
        </w:rPr>
        <w:t>Journal of Sustainability Science and Management</w:t>
      </w:r>
      <w:r w:rsidRPr="00021DA6">
        <w:rPr>
          <w:rFonts w:ascii="Times New Roman" w:hAnsi="Times New Roman" w:cs="Times New Roman"/>
          <w:sz w:val="24"/>
          <w:szCs w:val="24"/>
        </w:rPr>
        <w:t>,</w:t>
      </w:r>
      <w:r w:rsidRPr="00021DA6">
        <w:rPr>
          <w:rFonts w:ascii="Times New Roman" w:hAnsi="Times New Roman" w:cs="Times New Roman"/>
          <w:i/>
          <w:sz w:val="24"/>
          <w:szCs w:val="24"/>
        </w:rPr>
        <w:t xml:space="preserve"> 14</w:t>
      </w:r>
      <w:r w:rsidRPr="00021DA6">
        <w:rPr>
          <w:rFonts w:ascii="Times New Roman" w:hAnsi="Times New Roman" w:cs="Times New Roman"/>
          <w:sz w:val="24"/>
          <w:szCs w:val="24"/>
        </w:rPr>
        <w:t xml:space="preserve">(3), 117-124. </w:t>
      </w:r>
    </w:p>
    <w:p w14:paraId="17EF015A" w14:textId="77777777" w:rsidR="00EF3E5D" w:rsidRPr="00021DA6" w:rsidRDefault="00EF3E5D" w:rsidP="00EF3E5D">
      <w:pPr>
        <w:pStyle w:val="EndNoteBibliography"/>
        <w:spacing w:line="360" w:lineRule="auto"/>
        <w:ind w:left="720" w:hanging="720"/>
        <w:rPr>
          <w:rFonts w:ascii="Times New Roman" w:hAnsi="Times New Roman" w:cs="Times New Roman"/>
          <w:sz w:val="24"/>
          <w:szCs w:val="24"/>
        </w:rPr>
      </w:pPr>
      <w:r w:rsidRPr="00021DA6">
        <w:rPr>
          <w:rFonts w:ascii="Times New Roman" w:hAnsi="Times New Roman" w:cs="Times New Roman"/>
          <w:sz w:val="24"/>
          <w:szCs w:val="24"/>
        </w:rPr>
        <w:t xml:space="preserve">Mingtiandi. (2023). </w:t>
      </w:r>
      <w:r w:rsidRPr="00021DA6">
        <w:rPr>
          <w:rFonts w:ascii="Times New Roman" w:hAnsi="Times New Roman" w:cs="Times New Roman"/>
          <w:i/>
          <w:sz w:val="24"/>
          <w:szCs w:val="24"/>
        </w:rPr>
        <w:t>Shangri-La Returned to Profit in 2023 as Revenue Jumped 47% on Travel Recovery</w:t>
      </w:r>
      <w:r w:rsidRPr="00021DA6">
        <w:rPr>
          <w:rFonts w:ascii="Times New Roman" w:hAnsi="Times New Roman" w:cs="Times New Roman"/>
          <w:sz w:val="24"/>
          <w:szCs w:val="24"/>
        </w:rPr>
        <w:t xml:space="preserve">. </w:t>
      </w:r>
    </w:p>
    <w:p w14:paraId="471396FD" w14:textId="77777777" w:rsidR="00EF3E5D" w:rsidRPr="00021DA6" w:rsidRDefault="00EF3E5D" w:rsidP="00EF3E5D">
      <w:pPr>
        <w:pStyle w:val="EndNoteBibliography"/>
        <w:spacing w:line="360" w:lineRule="auto"/>
        <w:ind w:left="720" w:hanging="720"/>
        <w:rPr>
          <w:rFonts w:ascii="Times New Roman" w:hAnsi="Times New Roman" w:cs="Times New Roman"/>
          <w:sz w:val="24"/>
          <w:szCs w:val="24"/>
        </w:rPr>
      </w:pPr>
      <w:r w:rsidRPr="00021DA6">
        <w:rPr>
          <w:rFonts w:ascii="Times New Roman" w:hAnsi="Times New Roman" w:cs="Times New Roman"/>
          <w:sz w:val="24"/>
          <w:szCs w:val="24"/>
        </w:rPr>
        <w:t xml:space="preserve">Ren, L. (2020). The Development of Hotel Management Contracts in China. In </w:t>
      </w:r>
      <w:r w:rsidRPr="00021DA6">
        <w:rPr>
          <w:rFonts w:ascii="Times New Roman" w:hAnsi="Times New Roman" w:cs="Times New Roman"/>
          <w:i/>
          <w:sz w:val="24"/>
          <w:szCs w:val="24"/>
        </w:rPr>
        <w:t>The Routledge Companion to International Hospitality Management</w:t>
      </w:r>
      <w:r w:rsidRPr="00021DA6">
        <w:rPr>
          <w:rFonts w:ascii="Times New Roman" w:hAnsi="Times New Roman" w:cs="Times New Roman"/>
          <w:sz w:val="24"/>
          <w:szCs w:val="24"/>
        </w:rPr>
        <w:t xml:space="preserve"> (pp. 271-278). Routledge. </w:t>
      </w:r>
    </w:p>
    <w:p w14:paraId="559431B7" w14:textId="77777777" w:rsidR="00EF3E5D" w:rsidRPr="00021DA6" w:rsidRDefault="00EF3E5D" w:rsidP="00EF3E5D">
      <w:pPr>
        <w:pStyle w:val="EndNoteBibliography"/>
        <w:spacing w:line="360" w:lineRule="auto"/>
        <w:ind w:left="720" w:hanging="720"/>
        <w:rPr>
          <w:rFonts w:ascii="Times New Roman" w:hAnsi="Times New Roman" w:cs="Times New Roman"/>
          <w:sz w:val="24"/>
          <w:szCs w:val="24"/>
        </w:rPr>
      </w:pPr>
      <w:r w:rsidRPr="00021DA6">
        <w:rPr>
          <w:rFonts w:ascii="Times New Roman" w:hAnsi="Times New Roman" w:cs="Times New Roman"/>
          <w:sz w:val="24"/>
          <w:szCs w:val="24"/>
        </w:rPr>
        <w:t xml:space="preserve">Roblek, V., Milenkovska, V., &amp; Milojica, V. (2016). The impact of corporate sustainability in achieving business goals in hotel industry. Faculty of Tourism and Hospitality Management in Opatija. Biennial International Congress. Tourism &amp; Hospitality Industry, </w:t>
      </w:r>
    </w:p>
    <w:p w14:paraId="31441019" w14:textId="77777777" w:rsidR="00EF3E5D" w:rsidRPr="00021DA6" w:rsidRDefault="00EF3E5D" w:rsidP="00EF3E5D">
      <w:pPr>
        <w:pStyle w:val="EndNoteBibliography"/>
        <w:spacing w:line="360" w:lineRule="auto"/>
        <w:ind w:left="720" w:hanging="720"/>
        <w:rPr>
          <w:rFonts w:ascii="Times New Roman" w:hAnsi="Times New Roman" w:cs="Times New Roman"/>
          <w:sz w:val="24"/>
          <w:szCs w:val="24"/>
        </w:rPr>
      </w:pPr>
      <w:r w:rsidRPr="00021DA6">
        <w:rPr>
          <w:rFonts w:ascii="Times New Roman" w:hAnsi="Times New Roman" w:cs="Times New Roman"/>
          <w:sz w:val="24"/>
          <w:szCs w:val="24"/>
        </w:rPr>
        <w:t xml:space="preserve">Whitebread. </w:t>
      </w:r>
      <w:r w:rsidRPr="00021DA6">
        <w:rPr>
          <w:rFonts w:ascii="Times New Roman" w:hAnsi="Times New Roman" w:cs="Times New Roman"/>
          <w:i/>
          <w:sz w:val="24"/>
          <w:szCs w:val="24"/>
        </w:rPr>
        <w:t>Our business model and strategy</w:t>
      </w:r>
      <w:r w:rsidRPr="00021DA6">
        <w:rPr>
          <w:rFonts w:ascii="Times New Roman" w:hAnsi="Times New Roman" w:cs="Times New Roman"/>
          <w:sz w:val="24"/>
          <w:szCs w:val="24"/>
        </w:rPr>
        <w:t xml:space="preserve">. </w:t>
      </w:r>
    </w:p>
    <w:p w14:paraId="1B2A6806" w14:textId="77777777" w:rsidR="00EF3E5D" w:rsidRPr="00021DA6" w:rsidRDefault="00EF3E5D" w:rsidP="00EF3E5D">
      <w:pPr>
        <w:pStyle w:val="EndNoteBibliography"/>
        <w:spacing w:line="360" w:lineRule="auto"/>
        <w:ind w:left="720" w:hanging="720"/>
        <w:rPr>
          <w:rFonts w:ascii="Times New Roman" w:hAnsi="Times New Roman" w:cs="Times New Roman"/>
          <w:sz w:val="24"/>
          <w:szCs w:val="24"/>
        </w:rPr>
      </w:pPr>
      <w:r w:rsidRPr="00021DA6">
        <w:rPr>
          <w:rFonts w:ascii="Times New Roman" w:hAnsi="Times New Roman" w:cs="Times New Roman"/>
          <w:sz w:val="24"/>
          <w:szCs w:val="24"/>
        </w:rPr>
        <w:t xml:space="preserve">Whitebread. (2023). </w:t>
      </w:r>
      <w:r w:rsidRPr="00021DA6">
        <w:rPr>
          <w:rFonts w:ascii="Times New Roman" w:hAnsi="Times New Roman" w:cs="Times New Roman"/>
          <w:i/>
          <w:sz w:val="24"/>
          <w:szCs w:val="24"/>
        </w:rPr>
        <w:t>Premier Inn UK drives significant profit uplift versus FY22 and FY20</w:t>
      </w:r>
      <w:r w:rsidRPr="00021DA6">
        <w:rPr>
          <w:rFonts w:ascii="Times New Roman" w:hAnsi="Times New Roman" w:cs="Times New Roman"/>
          <w:sz w:val="24"/>
          <w:szCs w:val="24"/>
        </w:rPr>
        <w:t xml:space="preserve">. </w:t>
      </w:r>
    </w:p>
    <w:p w14:paraId="44E578F5" w14:textId="77777777" w:rsidR="00EF3E5D" w:rsidRPr="00021DA6" w:rsidRDefault="00EF3E5D" w:rsidP="00EF3E5D">
      <w:pPr>
        <w:pStyle w:val="EndNoteBibliography"/>
        <w:spacing w:line="360" w:lineRule="auto"/>
        <w:ind w:left="720" w:hanging="720"/>
        <w:rPr>
          <w:rFonts w:ascii="Times New Roman" w:hAnsi="Times New Roman" w:cs="Times New Roman"/>
          <w:sz w:val="24"/>
          <w:szCs w:val="24"/>
        </w:rPr>
      </w:pPr>
      <w:r w:rsidRPr="00021DA6">
        <w:rPr>
          <w:rFonts w:ascii="Times New Roman" w:hAnsi="Times New Roman" w:cs="Times New Roman"/>
          <w:sz w:val="24"/>
          <w:szCs w:val="24"/>
        </w:rPr>
        <w:t xml:space="preserve">Yang, H.-P. (2013). Case study 12: Shangri-La hotels expanding to non-Asian markets. In </w:t>
      </w:r>
      <w:r w:rsidRPr="00021DA6">
        <w:rPr>
          <w:rFonts w:ascii="Times New Roman" w:hAnsi="Times New Roman" w:cs="Times New Roman"/>
          <w:i/>
          <w:sz w:val="24"/>
          <w:szCs w:val="24"/>
        </w:rPr>
        <w:t>Marketing Cases from Emerging Markets</w:t>
      </w:r>
      <w:r w:rsidRPr="00021DA6">
        <w:rPr>
          <w:rFonts w:ascii="Times New Roman" w:hAnsi="Times New Roman" w:cs="Times New Roman"/>
          <w:sz w:val="24"/>
          <w:szCs w:val="24"/>
        </w:rPr>
        <w:t xml:space="preserve"> (pp. 113-116). Springer. </w:t>
      </w:r>
    </w:p>
    <w:p w14:paraId="0D0E45F2" w14:textId="325E337C" w:rsidR="00EF3E5D" w:rsidRDefault="00EF3E5D" w:rsidP="00EF3E5D">
      <w:pPr>
        <w:rPr>
          <w:rFonts w:ascii="Arial" w:hAnsi="Arial" w:cs="Arial"/>
          <w:sz w:val="24"/>
          <w:szCs w:val="24"/>
          <w:lang w:val="en-GB"/>
        </w:rPr>
      </w:pPr>
      <w:r w:rsidRPr="00021DA6">
        <w:rPr>
          <w:rFonts w:ascii="Times New Roman" w:hAnsi="Times New Roman" w:cs="Times New Roman"/>
          <w:sz w:val="24"/>
          <w:szCs w:val="24"/>
        </w:rPr>
        <w:fldChar w:fldCharType="end"/>
      </w:r>
    </w:p>
    <w:p w14:paraId="13EF805E" w14:textId="77777777" w:rsidR="00981A9B" w:rsidRDefault="00981A9B" w:rsidP="00981A9B">
      <w:pPr>
        <w:rPr>
          <w:rFonts w:ascii="Arial" w:hAnsi="Arial" w:cs="Arial"/>
          <w:sz w:val="24"/>
          <w:szCs w:val="24"/>
          <w:lang w:val="en-GB"/>
        </w:rPr>
      </w:pPr>
    </w:p>
    <w:p w14:paraId="65867933" w14:textId="77777777" w:rsidR="00981A9B" w:rsidRDefault="00981A9B" w:rsidP="00981A9B">
      <w:pPr>
        <w:rPr>
          <w:rFonts w:ascii="Arial" w:hAnsi="Arial" w:cs="Arial"/>
          <w:sz w:val="24"/>
          <w:szCs w:val="24"/>
          <w:lang w:val="en-GB"/>
        </w:rPr>
      </w:pPr>
    </w:p>
    <w:p w14:paraId="46BF4E8C" w14:textId="77777777" w:rsidR="00981A9B" w:rsidRPr="00981A9B" w:rsidRDefault="00981A9B" w:rsidP="00981A9B">
      <w:pPr>
        <w:rPr>
          <w:rFonts w:ascii="Arial" w:hAnsi="Arial" w:cs="Arial"/>
          <w:sz w:val="24"/>
          <w:szCs w:val="24"/>
          <w:lang w:val="en-GB"/>
        </w:rPr>
      </w:pPr>
    </w:p>
    <w:p w14:paraId="0B901FE1" w14:textId="77777777" w:rsidR="00981A9B" w:rsidRPr="001A72F5" w:rsidRDefault="00981A9B" w:rsidP="001A72F5">
      <w:pPr>
        <w:rPr>
          <w:rFonts w:ascii="Arial" w:hAnsi="Arial" w:cs="Arial"/>
          <w:sz w:val="24"/>
          <w:szCs w:val="24"/>
        </w:rPr>
      </w:pPr>
    </w:p>
    <w:sectPr w:rsidR="00981A9B" w:rsidRPr="001A72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0F64"/>
    <w:rsid w:val="001A72F5"/>
    <w:rsid w:val="00282809"/>
    <w:rsid w:val="003238F8"/>
    <w:rsid w:val="003F5EA8"/>
    <w:rsid w:val="00423307"/>
    <w:rsid w:val="00430F64"/>
    <w:rsid w:val="00577ACF"/>
    <w:rsid w:val="00862D67"/>
    <w:rsid w:val="008C5238"/>
    <w:rsid w:val="00981A9B"/>
    <w:rsid w:val="00AB6824"/>
    <w:rsid w:val="00BC7671"/>
    <w:rsid w:val="00D04B42"/>
    <w:rsid w:val="00EF3E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F724CD"/>
  <w15:chartTrackingRefBased/>
  <w15:docId w15:val="{13D40A80-A25C-2D49-A0CF-CB404B866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0F64"/>
    <w:pPr>
      <w:jc w:val="both"/>
    </w:pPr>
    <w:rPr>
      <w:sz w:val="22"/>
      <w:szCs w:val="22"/>
      <w:lang w:val="en-US"/>
    </w:rPr>
  </w:style>
  <w:style w:type="paragraph" w:styleId="Heading1">
    <w:name w:val="heading 1"/>
    <w:basedOn w:val="Normal"/>
    <w:next w:val="Normal"/>
    <w:link w:val="Heading1Char"/>
    <w:uiPriority w:val="9"/>
    <w:qFormat/>
    <w:rsid w:val="00430F64"/>
    <w:pPr>
      <w:keepNext/>
      <w:keepLines/>
      <w:spacing w:before="360" w:after="80"/>
      <w:jc w:val="left"/>
      <w:outlineLvl w:val="0"/>
    </w:pPr>
    <w:rPr>
      <w:rFonts w:asciiTheme="majorHAnsi" w:eastAsiaTheme="majorEastAsia" w:hAnsiTheme="majorHAnsi" w:cstheme="majorBidi"/>
      <w:color w:val="0F4761" w:themeColor="accent1" w:themeShade="BF"/>
      <w:sz w:val="40"/>
      <w:szCs w:val="40"/>
      <w:lang w:val="en-GB"/>
    </w:rPr>
  </w:style>
  <w:style w:type="paragraph" w:styleId="Heading2">
    <w:name w:val="heading 2"/>
    <w:basedOn w:val="Normal"/>
    <w:next w:val="Normal"/>
    <w:link w:val="Heading2Char"/>
    <w:uiPriority w:val="9"/>
    <w:unhideWhenUsed/>
    <w:qFormat/>
    <w:rsid w:val="00430F64"/>
    <w:pPr>
      <w:keepNext/>
      <w:keepLines/>
      <w:spacing w:before="160" w:after="80"/>
      <w:jc w:val="left"/>
      <w:outlineLvl w:val="1"/>
    </w:pPr>
    <w:rPr>
      <w:rFonts w:asciiTheme="majorHAnsi" w:eastAsiaTheme="majorEastAsia" w:hAnsiTheme="majorHAnsi" w:cstheme="majorBidi"/>
      <w:color w:val="0F4761" w:themeColor="accent1" w:themeShade="BF"/>
      <w:sz w:val="32"/>
      <w:szCs w:val="32"/>
      <w:lang w:val="en-GB"/>
    </w:rPr>
  </w:style>
  <w:style w:type="paragraph" w:styleId="Heading3">
    <w:name w:val="heading 3"/>
    <w:basedOn w:val="Normal"/>
    <w:next w:val="Normal"/>
    <w:link w:val="Heading3Char"/>
    <w:uiPriority w:val="9"/>
    <w:semiHidden/>
    <w:unhideWhenUsed/>
    <w:qFormat/>
    <w:rsid w:val="00430F64"/>
    <w:pPr>
      <w:keepNext/>
      <w:keepLines/>
      <w:spacing w:before="160" w:after="80"/>
      <w:jc w:val="left"/>
      <w:outlineLvl w:val="2"/>
    </w:pPr>
    <w:rPr>
      <w:rFonts w:eastAsiaTheme="majorEastAsia" w:cstheme="majorBidi"/>
      <w:color w:val="0F4761" w:themeColor="accent1" w:themeShade="BF"/>
      <w:sz w:val="28"/>
      <w:szCs w:val="28"/>
      <w:lang w:val="en-GB"/>
    </w:rPr>
  </w:style>
  <w:style w:type="paragraph" w:styleId="Heading4">
    <w:name w:val="heading 4"/>
    <w:basedOn w:val="Normal"/>
    <w:next w:val="Normal"/>
    <w:link w:val="Heading4Char"/>
    <w:uiPriority w:val="9"/>
    <w:semiHidden/>
    <w:unhideWhenUsed/>
    <w:qFormat/>
    <w:rsid w:val="00430F64"/>
    <w:pPr>
      <w:keepNext/>
      <w:keepLines/>
      <w:spacing w:before="80" w:after="40"/>
      <w:jc w:val="left"/>
      <w:outlineLvl w:val="3"/>
    </w:pPr>
    <w:rPr>
      <w:rFonts w:eastAsiaTheme="majorEastAsia" w:cstheme="majorBidi"/>
      <w:i/>
      <w:iCs/>
      <w:color w:val="0F4761" w:themeColor="accent1" w:themeShade="BF"/>
      <w:sz w:val="24"/>
      <w:szCs w:val="24"/>
      <w:lang w:val="en-GB"/>
    </w:rPr>
  </w:style>
  <w:style w:type="paragraph" w:styleId="Heading5">
    <w:name w:val="heading 5"/>
    <w:basedOn w:val="Normal"/>
    <w:next w:val="Normal"/>
    <w:link w:val="Heading5Char"/>
    <w:uiPriority w:val="9"/>
    <w:semiHidden/>
    <w:unhideWhenUsed/>
    <w:qFormat/>
    <w:rsid w:val="00430F64"/>
    <w:pPr>
      <w:keepNext/>
      <w:keepLines/>
      <w:spacing w:before="80" w:after="40"/>
      <w:jc w:val="left"/>
      <w:outlineLvl w:val="4"/>
    </w:pPr>
    <w:rPr>
      <w:rFonts w:eastAsiaTheme="majorEastAsia" w:cstheme="majorBidi"/>
      <w:color w:val="0F4761" w:themeColor="accent1" w:themeShade="BF"/>
      <w:sz w:val="24"/>
      <w:szCs w:val="24"/>
      <w:lang w:val="en-GB"/>
    </w:rPr>
  </w:style>
  <w:style w:type="paragraph" w:styleId="Heading6">
    <w:name w:val="heading 6"/>
    <w:basedOn w:val="Normal"/>
    <w:next w:val="Normal"/>
    <w:link w:val="Heading6Char"/>
    <w:uiPriority w:val="9"/>
    <w:semiHidden/>
    <w:unhideWhenUsed/>
    <w:qFormat/>
    <w:rsid w:val="00430F64"/>
    <w:pPr>
      <w:keepNext/>
      <w:keepLines/>
      <w:spacing w:before="40"/>
      <w:jc w:val="left"/>
      <w:outlineLvl w:val="5"/>
    </w:pPr>
    <w:rPr>
      <w:rFonts w:eastAsiaTheme="majorEastAsia" w:cstheme="majorBidi"/>
      <w:i/>
      <w:iCs/>
      <w:color w:val="595959" w:themeColor="text1" w:themeTint="A6"/>
      <w:sz w:val="24"/>
      <w:szCs w:val="24"/>
      <w:lang w:val="en-GB"/>
    </w:rPr>
  </w:style>
  <w:style w:type="paragraph" w:styleId="Heading7">
    <w:name w:val="heading 7"/>
    <w:basedOn w:val="Normal"/>
    <w:next w:val="Normal"/>
    <w:link w:val="Heading7Char"/>
    <w:uiPriority w:val="9"/>
    <w:semiHidden/>
    <w:unhideWhenUsed/>
    <w:qFormat/>
    <w:rsid w:val="00430F64"/>
    <w:pPr>
      <w:keepNext/>
      <w:keepLines/>
      <w:spacing w:before="40"/>
      <w:jc w:val="left"/>
      <w:outlineLvl w:val="6"/>
    </w:pPr>
    <w:rPr>
      <w:rFonts w:eastAsiaTheme="majorEastAsia" w:cstheme="majorBidi"/>
      <w:color w:val="595959" w:themeColor="text1" w:themeTint="A6"/>
      <w:sz w:val="24"/>
      <w:szCs w:val="24"/>
      <w:lang w:val="en-GB"/>
    </w:rPr>
  </w:style>
  <w:style w:type="paragraph" w:styleId="Heading8">
    <w:name w:val="heading 8"/>
    <w:basedOn w:val="Normal"/>
    <w:next w:val="Normal"/>
    <w:link w:val="Heading8Char"/>
    <w:uiPriority w:val="9"/>
    <w:semiHidden/>
    <w:unhideWhenUsed/>
    <w:qFormat/>
    <w:rsid w:val="00430F64"/>
    <w:pPr>
      <w:keepNext/>
      <w:keepLines/>
      <w:jc w:val="left"/>
      <w:outlineLvl w:val="7"/>
    </w:pPr>
    <w:rPr>
      <w:rFonts w:eastAsiaTheme="majorEastAsia" w:cstheme="majorBidi"/>
      <w:i/>
      <w:iCs/>
      <w:color w:val="272727" w:themeColor="text1" w:themeTint="D8"/>
      <w:sz w:val="24"/>
      <w:szCs w:val="24"/>
      <w:lang w:val="en-GB"/>
    </w:rPr>
  </w:style>
  <w:style w:type="paragraph" w:styleId="Heading9">
    <w:name w:val="heading 9"/>
    <w:basedOn w:val="Normal"/>
    <w:next w:val="Normal"/>
    <w:link w:val="Heading9Char"/>
    <w:uiPriority w:val="9"/>
    <w:semiHidden/>
    <w:unhideWhenUsed/>
    <w:qFormat/>
    <w:rsid w:val="00430F64"/>
    <w:pPr>
      <w:keepNext/>
      <w:keepLines/>
      <w:jc w:val="left"/>
      <w:outlineLvl w:val="8"/>
    </w:pPr>
    <w:rPr>
      <w:rFonts w:eastAsiaTheme="majorEastAsia" w:cstheme="majorBidi"/>
      <w:color w:val="272727" w:themeColor="text1" w:themeTint="D8"/>
      <w:sz w:val="24"/>
      <w:szCs w:val="24"/>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0F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30F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0F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0F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0F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0F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0F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0F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0F64"/>
    <w:rPr>
      <w:rFonts w:eastAsiaTheme="majorEastAsia" w:cstheme="majorBidi"/>
      <w:color w:val="272727" w:themeColor="text1" w:themeTint="D8"/>
    </w:rPr>
  </w:style>
  <w:style w:type="paragraph" w:styleId="Title">
    <w:name w:val="Title"/>
    <w:basedOn w:val="Normal"/>
    <w:next w:val="Normal"/>
    <w:link w:val="TitleChar"/>
    <w:uiPriority w:val="10"/>
    <w:qFormat/>
    <w:rsid w:val="00430F64"/>
    <w:pPr>
      <w:spacing w:after="80"/>
      <w:contextualSpacing/>
      <w:jc w:val="left"/>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430F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0F64"/>
    <w:pPr>
      <w:numPr>
        <w:ilvl w:val="1"/>
      </w:numPr>
      <w:spacing w:after="160"/>
      <w:jc w:val="left"/>
    </w:pPr>
    <w:rPr>
      <w:rFonts w:eastAsiaTheme="majorEastAsia" w:cstheme="majorBidi"/>
      <w:color w:val="595959" w:themeColor="text1" w:themeTint="A6"/>
      <w:spacing w:val="15"/>
      <w:sz w:val="28"/>
      <w:szCs w:val="28"/>
      <w:lang w:val="en-GB"/>
    </w:rPr>
  </w:style>
  <w:style w:type="character" w:customStyle="1" w:styleId="SubtitleChar">
    <w:name w:val="Subtitle Char"/>
    <w:basedOn w:val="DefaultParagraphFont"/>
    <w:link w:val="Subtitle"/>
    <w:uiPriority w:val="11"/>
    <w:rsid w:val="00430F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0F64"/>
    <w:pPr>
      <w:spacing w:before="160" w:after="160"/>
      <w:jc w:val="center"/>
    </w:pPr>
    <w:rPr>
      <w:i/>
      <w:iCs/>
      <w:color w:val="404040" w:themeColor="text1" w:themeTint="BF"/>
      <w:sz w:val="24"/>
      <w:szCs w:val="24"/>
      <w:lang w:val="en-GB"/>
    </w:rPr>
  </w:style>
  <w:style w:type="character" w:customStyle="1" w:styleId="QuoteChar">
    <w:name w:val="Quote Char"/>
    <w:basedOn w:val="DefaultParagraphFont"/>
    <w:link w:val="Quote"/>
    <w:uiPriority w:val="29"/>
    <w:rsid w:val="00430F64"/>
    <w:rPr>
      <w:i/>
      <w:iCs/>
      <w:color w:val="404040" w:themeColor="text1" w:themeTint="BF"/>
    </w:rPr>
  </w:style>
  <w:style w:type="paragraph" w:styleId="ListParagraph">
    <w:name w:val="List Paragraph"/>
    <w:basedOn w:val="Normal"/>
    <w:uiPriority w:val="34"/>
    <w:qFormat/>
    <w:rsid w:val="00430F64"/>
    <w:pPr>
      <w:ind w:left="720"/>
      <w:contextualSpacing/>
      <w:jc w:val="left"/>
    </w:pPr>
    <w:rPr>
      <w:sz w:val="24"/>
      <w:szCs w:val="24"/>
      <w:lang w:val="en-GB"/>
    </w:rPr>
  </w:style>
  <w:style w:type="character" w:styleId="IntenseEmphasis">
    <w:name w:val="Intense Emphasis"/>
    <w:basedOn w:val="DefaultParagraphFont"/>
    <w:uiPriority w:val="21"/>
    <w:qFormat/>
    <w:rsid w:val="00430F64"/>
    <w:rPr>
      <w:i/>
      <w:iCs/>
      <w:color w:val="0F4761" w:themeColor="accent1" w:themeShade="BF"/>
    </w:rPr>
  </w:style>
  <w:style w:type="paragraph" w:styleId="IntenseQuote">
    <w:name w:val="Intense Quote"/>
    <w:basedOn w:val="Normal"/>
    <w:next w:val="Normal"/>
    <w:link w:val="IntenseQuoteChar"/>
    <w:uiPriority w:val="30"/>
    <w:qFormat/>
    <w:rsid w:val="00430F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sz w:val="24"/>
      <w:szCs w:val="24"/>
      <w:lang w:val="en-GB"/>
    </w:rPr>
  </w:style>
  <w:style w:type="character" w:customStyle="1" w:styleId="IntenseQuoteChar">
    <w:name w:val="Intense Quote Char"/>
    <w:basedOn w:val="DefaultParagraphFont"/>
    <w:link w:val="IntenseQuote"/>
    <w:uiPriority w:val="30"/>
    <w:rsid w:val="00430F64"/>
    <w:rPr>
      <w:i/>
      <w:iCs/>
      <w:color w:val="0F4761" w:themeColor="accent1" w:themeShade="BF"/>
    </w:rPr>
  </w:style>
  <w:style w:type="character" w:styleId="IntenseReference">
    <w:name w:val="Intense Reference"/>
    <w:basedOn w:val="DefaultParagraphFont"/>
    <w:uiPriority w:val="32"/>
    <w:qFormat/>
    <w:rsid w:val="00430F64"/>
    <w:rPr>
      <w:b/>
      <w:bCs/>
      <w:smallCaps/>
      <w:color w:val="0F4761" w:themeColor="accent1" w:themeShade="BF"/>
      <w:spacing w:val="5"/>
    </w:rPr>
  </w:style>
  <w:style w:type="paragraph" w:styleId="TOCHeading">
    <w:name w:val="TOC Heading"/>
    <w:basedOn w:val="Heading1"/>
    <w:next w:val="Normal"/>
    <w:uiPriority w:val="39"/>
    <w:unhideWhenUsed/>
    <w:qFormat/>
    <w:rsid w:val="00430F6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30F64"/>
    <w:pPr>
      <w:spacing w:after="100"/>
    </w:pPr>
  </w:style>
  <w:style w:type="paragraph" w:styleId="TOC2">
    <w:name w:val="toc 2"/>
    <w:basedOn w:val="Normal"/>
    <w:next w:val="Normal"/>
    <w:autoRedefine/>
    <w:uiPriority w:val="39"/>
    <w:unhideWhenUsed/>
    <w:rsid w:val="00430F64"/>
    <w:pPr>
      <w:spacing w:after="100"/>
      <w:ind w:left="220"/>
    </w:pPr>
  </w:style>
  <w:style w:type="paragraph" w:styleId="TOC3">
    <w:name w:val="toc 3"/>
    <w:basedOn w:val="Normal"/>
    <w:next w:val="Normal"/>
    <w:autoRedefine/>
    <w:uiPriority w:val="39"/>
    <w:unhideWhenUsed/>
    <w:rsid w:val="00430F64"/>
    <w:pPr>
      <w:spacing w:after="100"/>
      <w:ind w:left="440"/>
    </w:pPr>
  </w:style>
  <w:style w:type="character" w:styleId="Hyperlink">
    <w:name w:val="Hyperlink"/>
    <w:basedOn w:val="DefaultParagraphFont"/>
    <w:uiPriority w:val="99"/>
    <w:unhideWhenUsed/>
    <w:rsid w:val="00430F64"/>
    <w:rPr>
      <w:color w:val="467886" w:themeColor="hyperlink"/>
      <w:u w:val="single"/>
    </w:rPr>
  </w:style>
  <w:style w:type="paragraph" w:customStyle="1" w:styleId="EndNoteBibliographyTitle">
    <w:name w:val="EndNote Bibliography Title"/>
    <w:basedOn w:val="Normal"/>
    <w:link w:val="EndNoteBibliographyTitleChar"/>
    <w:rsid w:val="00EF3E5D"/>
    <w:pPr>
      <w:jc w:val="center"/>
    </w:pPr>
    <w:rPr>
      <w:rFonts w:ascii="Calibri" w:hAnsi="Calibri" w:cs="Calibri"/>
      <w:noProof/>
    </w:rPr>
  </w:style>
  <w:style w:type="character" w:customStyle="1" w:styleId="EndNoteBibliographyTitleChar">
    <w:name w:val="EndNote Bibliography Title Char"/>
    <w:basedOn w:val="DefaultParagraphFont"/>
    <w:link w:val="EndNoteBibliographyTitle"/>
    <w:rsid w:val="00EF3E5D"/>
    <w:rPr>
      <w:rFonts w:ascii="Calibri" w:hAnsi="Calibri" w:cs="Calibri"/>
      <w:noProof/>
      <w:sz w:val="22"/>
      <w:szCs w:val="22"/>
      <w:lang w:val="en-US"/>
    </w:rPr>
  </w:style>
  <w:style w:type="paragraph" w:customStyle="1" w:styleId="EndNoteBibliography">
    <w:name w:val="EndNote Bibliography"/>
    <w:basedOn w:val="Normal"/>
    <w:link w:val="EndNoteBibliographyChar"/>
    <w:rsid w:val="00EF3E5D"/>
    <w:rPr>
      <w:rFonts w:ascii="Calibri" w:hAnsi="Calibri" w:cs="Calibri"/>
      <w:noProof/>
    </w:rPr>
  </w:style>
  <w:style w:type="character" w:customStyle="1" w:styleId="EndNoteBibliographyChar">
    <w:name w:val="EndNote Bibliography Char"/>
    <w:basedOn w:val="DefaultParagraphFont"/>
    <w:link w:val="EndNoteBibliography"/>
    <w:rsid w:val="00EF3E5D"/>
    <w:rPr>
      <w:rFonts w:ascii="Calibri" w:hAnsi="Calibri" w:cs="Calibri"/>
      <w:noProof/>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webSettings" Target="web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image" Target="media/image6.png"/><Relationship Id="rId4" Type="http://schemas.openxmlformats.org/officeDocument/2006/relationships/image" Target="media/image1.png"/><Relationship Id="rId9" Type="http://schemas.openxmlformats.org/officeDocument/2006/relationships/image" Target="media/image5.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Revenue of Premier Inn Hotels in £ (Million)</a:t>
            </a:r>
          </a:p>
        </c:rich>
      </c:tx>
      <c:layout>
        <c:manualLayout>
          <c:xMode val="edge"/>
          <c:yMode val="edge"/>
          <c:x val="0.22493044619422572"/>
          <c:y val="1.8518518518518517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numRef>
              <c:f>Sheet1!$D$4:$D$7</c:f>
              <c:numCache>
                <c:formatCode>General</c:formatCode>
                <c:ptCount val="4"/>
                <c:pt idx="0">
                  <c:v>2020</c:v>
                </c:pt>
                <c:pt idx="1">
                  <c:v>2021</c:v>
                </c:pt>
                <c:pt idx="2">
                  <c:v>2022</c:v>
                </c:pt>
                <c:pt idx="3">
                  <c:v>2023</c:v>
                </c:pt>
              </c:numCache>
            </c:numRef>
          </c:cat>
          <c:val>
            <c:numRef>
              <c:f>Sheet1!$E$3</c:f>
              <c:numCache>
                <c:formatCode>General</c:formatCode>
                <c:ptCount val="1"/>
                <c:pt idx="0">
                  <c:v>0</c:v>
                </c:pt>
              </c:numCache>
            </c:numRef>
          </c:val>
          <c:extLst>
            <c:ext xmlns:c16="http://schemas.microsoft.com/office/drawing/2014/chart" uri="{C3380CC4-5D6E-409C-BE32-E72D297353CC}">
              <c16:uniqueId val="{00000000-4ACE-9A4F-85B5-11D71A07743C}"/>
            </c:ext>
          </c:extLst>
        </c:ser>
        <c:ser>
          <c:idx val="1"/>
          <c:order val="1"/>
          <c:tx>
            <c:strRef>
              <c:f>Sheet1!$E$3</c:f>
              <c:strCache>
                <c:ptCount val="1"/>
                <c:pt idx="0">
                  <c:v>Revenue in £ (Million)</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Sheet1!$D$4:$D$7</c:f>
              <c:numCache>
                <c:formatCode>General</c:formatCode>
                <c:ptCount val="4"/>
                <c:pt idx="0">
                  <c:v>2020</c:v>
                </c:pt>
                <c:pt idx="1">
                  <c:v>2021</c:v>
                </c:pt>
                <c:pt idx="2">
                  <c:v>2022</c:v>
                </c:pt>
                <c:pt idx="3">
                  <c:v>2023</c:v>
                </c:pt>
              </c:numCache>
            </c:numRef>
          </c:cat>
          <c:val>
            <c:numRef>
              <c:f>Sheet1!$E$4:$E$7</c:f>
              <c:numCache>
                <c:formatCode>General</c:formatCode>
                <c:ptCount val="4"/>
                <c:pt idx="0">
                  <c:v>590</c:v>
                </c:pt>
                <c:pt idx="1">
                  <c:v>872</c:v>
                </c:pt>
                <c:pt idx="2" formatCode="#,##0">
                  <c:v>1465</c:v>
                </c:pt>
                <c:pt idx="3" formatCode="#,##0">
                  <c:v>1631</c:v>
                </c:pt>
              </c:numCache>
            </c:numRef>
          </c:val>
          <c:extLst>
            <c:ext xmlns:c16="http://schemas.microsoft.com/office/drawing/2014/chart" uri="{C3380CC4-5D6E-409C-BE32-E72D297353CC}">
              <c16:uniqueId val="{00000001-4ACE-9A4F-85B5-11D71A07743C}"/>
            </c:ext>
          </c:extLst>
        </c:ser>
        <c:dLbls>
          <c:showLegendKey val="0"/>
          <c:showVal val="0"/>
          <c:showCatName val="0"/>
          <c:showSerName val="0"/>
          <c:showPercent val="0"/>
          <c:showBubbleSize val="0"/>
        </c:dLbls>
        <c:gapWidth val="75"/>
        <c:overlap val="40"/>
        <c:axId val="909947295"/>
        <c:axId val="909944895"/>
      </c:barChart>
      <c:catAx>
        <c:axId val="909947295"/>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909944895"/>
        <c:crosses val="autoZero"/>
        <c:auto val="1"/>
        <c:lblAlgn val="ctr"/>
        <c:lblOffset val="100"/>
        <c:noMultiLvlLbl val="0"/>
      </c:catAx>
      <c:valAx>
        <c:axId val="909944895"/>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909947295"/>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TotalTime>
  <Pages>12</Pages>
  <Words>3589</Words>
  <Characters>20463</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Mirea</dc:creator>
  <cp:keywords/>
  <dc:description/>
  <cp:lastModifiedBy>Ella Mirea</cp:lastModifiedBy>
  <cp:revision>2</cp:revision>
  <dcterms:created xsi:type="dcterms:W3CDTF">2024-10-18T12:58:00Z</dcterms:created>
  <dcterms:modified xsi:type="dcterms:W3CDTF">2024-10-18T14:20:00Z</dcterms:modified>
</cp:coreProperties>
</file>