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6F50D" w14:textId="0ADE889D" w:rsidR="009B6F02" w:rsidRPr="00D22A09" w:rsidRDefault="00D22A09" w:rsidP="00B87985">
      <w:pPr>
        <w:rPr>
          <w:lang w:val="en-US"/>
        </w:rPr>
      </w:pPr>
      <w:r>
        <w:rPr>
          <w:noProof/>
          <w14:ligatures w14:val="standardContextual"/>
        </w:rPr>
        <w:drawing>
          <wp:anchor distT="0" distB="0" distL="114300" distR="114300" simplePos="0" relativeHeight="251661312" behindDoc="0" locked="0" layoutInCell="1" allowOverlap="1" wp14:anchorId="595D4DEF" wp14:editId="012F3E14">
            <wp:simplePos x="0" y="0"/>
            <wp:positionH relativeFrom="margin">
              <wp:posOffset>-171450</wp:posOffset>
            </wp:positionH>
            <wp:positionV relativeFrom="margin">
              <wp:posOffset>-790575</wp:posOffset>
            </wp:positionV>
            <wp:extent cx="6433820" cy="9594215"/>
            <wp:effectExtent l="0" t="0" r="5080" b="6985"/>
            <wp:wrapSquare wrapText="bothSides"/>
            <wp:docPr id="5305498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549801" name=""/>
                    <pic:cNvPicPr/>
                  </pic:nvPicPr>
                  <pic:blipFill>
                    <a:blip r:embed="rId7">
                      <a:extLst>
                        <a:ext uri="{96DAC541-7B7A-43D3-8B79-37D633B846F1}">
                          <asvg:svgBlip xmlns:asvg="http://schemas.microsoft.com/office/drawing/2016/SVG/main" r:embed="rId8"/>
                        </a:ext>
                      </a:extLst>
                    </a:blip>
                    <a:stretch>
                      <a:fillRect/>
                    </a:stretch>
                  </pic:blipFill>
                  <pic:spPr>
                    <a:xfrm>
                      <a:off x="0" y="0"/>
                      <a:ext cx="6433820" cy="9594215"/>
                    </a:xfrm>
                    <a:prstGeom prst="rect">
                      <a:avLst/>
                    </a:prstGeom>
                  </pic:spPr>
                </pic:pic>
              </a:graphicData>
            </a:graphic>
            <wp14:sizeRelH relativeFrom="margin">
              <wp14:pctWidth>0</wp14:pctWidth>
            </wp14:sizeRelH>
            <wp14:sizeRelV relativeFrom="margin">
              <wp14:pctHeight>0</wp14:pctHeight>
            </wp14:sizeRelV>
          </wp:anchor>
        </w:drawing>
      </w:r>
    </w:p>
    <w:p w14:paraId="2ADAFA7C" w14:textId="3775386B" w:rsidR="009B6F02" w:rsidRPr="009B6F02" w:rsidRDefault="009B6F02" w:rsidP="009B6F02">
      <w:pPr>
        <w:rPr>
          <w:b/>
          <w:bCs/>
          <w:sz w:val="32"/>
          <w:szCs w:val="28"/>
        </w:rPr>
      </w:pPr>
      <w:r w:rsidRPr="009B6F02">
        <w:rPr>
          <w:b/>
          <w:bCs/>
          <w:sz w:val="32"/>
          <w:szCs w:val="28"/>
        </w:rPr>
        <w:lastRenderedPageBreak/>
        <w:t>Declaration</w:t>
      </w:r>
    </w:p>
    <w:p w14:paraId="1169EB84" w14:textId="7791FDE2" w:rsidR="009B6F02" w:rsidRDefault="009B6F02" w:rsidP="009B6F02">
      <w:pPr>
        <w:rPr>
          <w:lang w:val="en-US"/>
        </w:rPr>
      </w:pPr>
      <w:r w:rsidRPr="009B6F02">
        <w:t xml:space="preserve">I confirm that I have not used any AI tools in the research and creation of this assignment. I confirm that I have not presented any </w:t>
      </w:r>
      <w:r>
        <w:t>AI-generated</w:t>
      </w:r>
      <w:r w:rsidRPr="009B6F02">
        <w:t xml:space="preserve"> materials as my work. I confirm I have copies of my drafts, notes, and other resources I used, which I may be asked to provide in evidence.</w:t>
      </w:r>
    </w:p>
    <w:p w14:paraId="62B30827" w14:textId="77777777" w:rsidR="009B6F02" w:rsidRDefault="009B6F02" w:rsidP="00B87985">
      <w:pPr>
        <w:rPr>
          <w:b/>
          <w:bCs/>
          <w:lang w:val="en-US"/>
        </w:rPr>
      </w:pPr>
    </w:p>
    <w:p w14:paraId="5F54BB81" w14:textId="77777777" w:rsidR="009B6F02" w:rsidRDefault="009B6F02" w:rsidP="00B87985">
      <w:pPr>
        <w:rPr>
          <w:b/>
          <w:bCs/>
          <w:lang w:val="en-US"/>
        </w:rPr>
      </w:pPr>
    </w:p>
    <w:p w14:paraId="298FF093" w14:textId="77777777" w:rsidR="009B6F02" w:rsidRDefault="009B6F02" w:rsidP="00B87985">
      <w:pPr>
        <w:rPr>
          <w:b/>
          <w:bCs/>
          <w:lang w:val="en-US"/>
        </w:rPr>
      </w:pPr>
    </w:p>
    <w:p w14:paraId="151CE598" w14:textId="77777777" w:rsidR="009B6F02" w:rsidRDefault="009B6F02" w:rsidP="00B87985">
      <w:pPr>
        <w:rPr>
          <w:b/>
          <w:bCs/>
          <w:lang w:val="en-US"/>
        </w:rPr>
      </w:pPr>
    </w:p>
    <w:p w14:paraId="7FCAB31E" w14:textId="77777777" w:rsidR="009B6F02" w:rsidRDefault="009B6F02" w:rsidP="00B87985">
      <w:pPr>
        <w:rPr>
          <w:b/>
          <w:bCs/>
          <w:lang w:val="en-US"/>
        </w:rPr>
      </w:pPr>
    </w:p>
    <w:p w14:paraId="0FB66619" w14:textId="77777777" w:rsidR="009B6F02" w:rsidRDefault="009B6F02" w:rsidP="00B87985">
      <w:pPr>
        <w:rPr>
          <w:b/>
          <w:bCs/>
          <w:lang w:val="en-US"/>
        </w:rPr>
      </w:pPr>
    </w:p>
    <w:p w14:paraId="7CBC4666" w14:textId="77777777" w:rsidR="009B6F02" w:rsidRDefault="009B6F02" w:rsidP="00B87985">
      <w:pPr>
        <w:rPr>
          <w:b/>
          <w:bCs/>
          <w:lang w:val="en-US"/>
        </w:rPr>
      </w:pPr>
    </w:p>
    <w:p w14:paraId="50F08DEF" w14:textId="77777777" w:rsidR="009B6F02" w:rsidRDefault="009B6F02" w:rsidP="00B87985">
      <w:pPr>
        <w:rPr>
          <w:b/>
          <w:bCs/>
          <w:lang w:val="en-US"/>
        </w:rPr>
      </w:pPr>
    </w:p>
    <w:p w14:paraId="0B7DF427" w14:textId="77777777" w:rsidR="009B6F02" w:rsidRDefault="009B6F02" w:rsidP="00B87985">
      <w:pPr>
        <w:rPr>
          <w:b/>
          <w:bCs/>
          <w:lang w:val="en-US"/>
        </w:rPr>
      </w:pPr>
    </w:p>
    <w:p w14:paraId="3EDA9224" w14:textId="77777777" w:rsidR="009B6F02" w:rsidRDefault="009B6F02" w:rsidP="00B87985">
      <w:pPr>
        <w:rPr>
          <w:b/>
          <w:bCs/>
          <w:lang w:val="en-US"/>
        </w:rPr>
      </w:pPr>
    </w:p>
    <w:p w14:paraId="4CA1A313" w14:textId="77777777" w:rsidR="009B6F02" w:rsidRDefault="009B6F02" w:rsidP="00B87985">
      <w:pPr>
        <w:rPr>
          <w:b/>
          <w:bCs/>
          <w:lang w:val="en-US"/>
        </w:rPr>
      </w:pPr>
    </w:p>
    <w:p w14:paraId="63C21616" w14:textId="77777777" w:rsidR="009B6F02" w:rsidRDefault="009B6F02" w:rsidP="00B87985">
      <w:pPr>
        <w:rPr>
          <w:b/>
          <w:bCs/>
          <w:lang w:val="en-US"/>
        </w:rPr>
      </w:pPr>
    </w:p>
    <w:p w14:paraId="614B4475" w14:textId="77777777" w:rsidR="009B6F02" w:rsidRDefault="009B6F02" w:rsidP="00B87985">
      <w:pPr>
        <w:rPr>
          <w:b/>
          <w:bCs/>
          <w:lang w:val="en-US"/>
        </w:rPr>
      </w:pPr>
    </w:p>
    <w:p w14:paraId="2B9CA161" w14:textId="77777777" w:rsidR="009B6F02" w:rsidRDefault="009B6F02" w:rsidP="00B87985">
      <w:pPr>
        <w:rPr>
          <w:b/>
          <w:bCs/>
          <w:lang w:val="en-US"/>
        </w:rPr>
      </w:pPr>
    </w:p>
    <w:p w14:paraId="03B1BAC5" w14:textId="77777777" w:rsidR="009B6F02" w:rsidRDefault="009B6F02" w:rsidP="00B87985">
      <w:pPr>
        <w:rPr>
          <w:b/>
          <w:bCs/>
          <w:lang w:val="en-US"/>
        </w:rPr>
      </w:pPr>
    </w:p>
    <w:p w14:paraId="21986C95" w14:textId="77777777" w:rsidR="009B6F02" w:rsidRDefault="009B6F02" w:rsidP="00B87985">
      <w:pPr>
        <w:rPr>
          <w:b/>
          <w:bCs/>
          <w:lang w:val="en-US"/>
        </w:rPr>
      </w:pPr>
    </w:p>
    <w:p w14:paraId="29D13AA2" w14:textId="77777777" w:rsidR="009B6F02" w:rsidRDefault="009B6F02" w:rsidP="00B87985">
      <w:pPr>
        <w:rPr>
          <w:b/>
          <w:bCs/>
          <w:lang w:val="en-US"/>
        </w:rPr>
      </w:pPr>
    </w:p>
    <w:p w14:paraId="0A7A24A3" w14:textId="77777777" w:rsidR="009B6F02" w:rsidRDefault="009B6F02" w:rsidP="00B87985">
      <w:pPr>
        <w:rPr>
          <w:b/>
          <w:bCs/>
          <w:lang w:val="en-US"/>
        </w:rPr>
      </w:pPr>
    </w:p>
    <w:p w14:paraId="76C81DB0" w14:textId="77777777" w:rsidR="009B6F02" w:rsidRDefault="009B6F02" w:rsidP="00B87985">
      <w:pPr>
        <w:rPr>
          <w:b/>
          <w:bCs/>
          <w:lang w:val="en-US"/>
        </w:rPr>
      </w:pPr>
    </w:p>
    <w:sdt>
      <w:sdtPr>
        <w:rPr>
          <w:rFonts w:ascii="Times New Roman" w:eastAsiaTheme="minorHAnsi" w:hAnsi="Times New Roman" w:cstheme="minorBidi"/>
          <w:color w:val="auto"/>
          <w:sz w:val="24"/>
          <w:szCs w:val="22"/>
          <w:lang w:val="en-GB"/>
        </w:rPr>
        <w:id w:val="-470204951"/>
        <w:docPartObj>
          <w:docPartGallery w:val="Table of Contents"/>
          <w:docPartUnique/>
        </w:docPartObj>
      </w:sdtPr>
      <w:sdtEndPr>
        <w:rPr>
          <w:b/>
          <w:bCs/>
          <w:noProof/>
        </w:rPr>
      </w:sdtEndPr>
      <w:sdtContent>
        <w:p w14:paraId="19BD6CFD" w14:textId="14CC058B" w:rsidR="00173CFD" w:rsidRPr="009B6F02" w:rsidRDefault="00173CFD">
          <w:pPr>
            <w:pStyle w:val="TOCHeading"/>
            <w:rPr>
              <w:rFonts w:ascii="Times New Roman" w:hAnsi="Times New Roman" w:cs="Times New Roman"/>
            </w:rPr>
          </w:pPr>
          <w:r w:rsidRPr="009B6F02">
            <w:rPr>
              <w:rFonts w:ascii="Times New Roman" w:hAnsi="Times New Roman" w:cs="Times New Roman"/>
            </w:rPr>
            <w:t>Table of Contents</w:t>
          </w:r>
        </w:p>
        <w:p w14:paraId="47AA96CF" w14:textId="5CE8FC19" w:rsidR="00A23DC8" w:rsidRDefault="00173CFD">
          <w:pPr>
            <w:pStyle w:val="TOC1"/>
            <w:tabs>
              <w:tab w:val="right" w:leader="dot" w:pos="9350"/>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81801326" w:history="1">
            <w:r w:rsidR="00A23DC8" w:rsidRPr="00B43ECB">
              <w:rPr>
                <w:rStyle w:val="Hyperlink"/>
                <w:noProof/>
                <w:lang w:val="en-US"/>
              </w:rPr>
              <w:t>Executive Summary</w:t>
            </w:r>
            <w:r w:rsidR="00A23DC8">
              <w:rPr>
                <w:noProof/>
                <w:webHidden/>
              </w:rPr>
              <w:tab/>
            </w:r>
            <w:r w:rsidR="00A23DC8">
              <w:rPr>
                <w:noProof/>
                <w:webHidden/>
              </w:rPr>
              <w:fldChar w:fldCharType="begin"/>
            </w:r>
            <w:r w:rsidR="00A23DC8">
              <w:rPr>
                <w:noProof/>
                <w:webHidden/>
              </w:rPr>
              <w:instrText xml:space="preserve"> PAGEREF _Toc181801326 \h </w:instrText>
            </w:r>
            <w:r w:rsidR="00A23DC8">
              <w:rPr>
                <w:noProof/>
                <w:webHidden/>
              </w:rPr>
            </w:r>
            <w:r w:rsidR="00A23DC8">
              <w:rPr>
                <w:noProof/>
                <w:webHidden/>
              </w:rPr>
              <w:fldChar w:fldCharType="separate"/>
            </w:r>
            <w:r w:rsidR="00A23DC8">
              <w:rPr>
                <w:noProof/>
                <w:webHidden/>
              </w:rPr>
              <w:t>1</w:t>
            </w:r>
            <w:r w:rsidR="00A23DC8">
              <w:rPr>
                <w:noProof/>
                <w:webHidden/>
              </w:rPr>
              <w:fldChar w:fldCharType="end"/>
            </w:r>
          </w:hyperlink>
        </w:p>
        <w:p w14:paraId="76685EFC" w14:textId="0A63FA9C" w:rsidR="00A23DC8"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81801327" w:history="1">
            <w:r w:rsidR="00A23DC8" w:rsidRPr="00B43ECB">
              <w:rPr>
                <w:rStyle w:val="Hyperlink"/>
                <w:noProof/>
                <w:lang w:val="en-US"/>
              </w:rPr>
              <w:t>Introduction</w:t>
            </w:r>
            <w:r w:rsidR="00A23DC8">
              <w:rPr>
                <w:noProof/>
                <w:webHidden/>
              </w:rPr>
              <w:tab/>
            </w:r>
            <w:r w:rsidR="00A23DC8">
              <w:rPr>
                <w:noProof/>
                <w:webHidden/>
              </w:rPr>
              <w:fldChar w:fldCharType="begin"/>
            </w:r>
            <w:r w:rsidR="00A23DC8">
              <w:rPr>
                <w:noProof/>
                <w:webHidden/>
              </w:rPr>
              <w:instrText xml:space="preserve"> PAGEREF _Toc181801327 \h </w:instrText>
            </w:r>
            <w:r w:rsidR="00A23DC8">
              <w:rPr>
                <w:noProof/>
                <w:webHidden/>
              </w:rPr>
            </w:r>
            <w:r w:rsidR="00A23DC8">
              <w:rPr>
                <w:noProof/>
                <w:webHidden/>
              </w:rPr>
              <w:fldChar w:fldCharType="separate"/>
            </w:r>
            <w:r w:rsidR="00A23DC8">
              <w:rPr>
                <w:noProof/>
                <w:webHidden/>
              </w:rPr>
              <w:t>4</w:t>
            </w:r>
            <w:r w:rsidR="00A23DC8">
              <w:rPr>
                <w:noProof/>
                <w:webHidden/>
              </w:rPr>
              <w:fldChar w:fldCharType="end"/>
            </w:r>
          </w:hyperlink>
        </w:p>
        <w:p w14:paraId="1D10D6F2" w14:textId="0539AF4B" w:rsidR="00A23DC8"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81801328" w:history="1">
            <w:r w:rsidR="00A23DC8" w:rsidRPr="00B43ECB">
              <w:rPr>
                <w:rStyle w:val="Hyperlink"/>
                <w:noProof/>
                <w:lang w:val="en-US"/>
              </w:rPr>
              <w:t>Analysis</w:t>
            </w:r>
            <w:r w:rsidR="00A23DC8">
              <w:rPr>
                <w:noProof/>
                <w:webHidden/>
              </w:rPr>
              <w:tab/>
            </w:r>
            <w:r w:rsidR="00A23DC8">
              <w:rPr>
                <w:noProof/>
                <w:webHidden/>
              </w:rPr>
              <w:fldChar w:fldCharType="begin"/>
            </w:r>
            <w:r w:rsidR="00A23DC8">
              <w:rPr>
                <w:noProof/>
                <w:webHidden/>
              </w:rPr>
              <w:instrText xml:space="preserve"> PAGEREF _Toc181801328 \h </w:instrText>
            </w:r>
            <w:r w:rsidR="00A23DC8">
              <w:rPr>
                <w:noProof/>
                <w:webHidden/>
              </w:rPr>
            </w:r>
            <w:r w:rsidR="00A23DC8">
              <w:rPr>
                <w:noProof/>
                <w:webHidden/>
              </w:rPr>
              <w:fldChar w:fldCharType="separate"/>
            </w:r>
            <w:r w:rsidR="00A23DC8">
              <w:rPr>
                <w:noProof/>
                <w:webHidden/>
              </w:rPr>
              <w:t>6</w:t>
            </w:r>
            <w:r w:rsidR="00A23DC8">
              <w:rPr>
                <w:noProof/>
                <w:webHidden/>
              </w:rPr>
              <w:fldChar w:fldCharType="end"/>
            </w:r>
          </w:hyperlink>
        </w:p>
        <w:p w14:paraId="2A12BCE2" w14:textId="227753F8" w:rsidR="00A23DC8"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81801329" w:history="1">
            <w:r w:rsidR="00A23DC8" w:rsidRPr="00B43ECB">
              <w:rPr>
                <w:rStyle w:val="Hyperlink"/>
                <w:noProof/>
                <w:lang w:val="en-US"/>
              </w:rPr>
              <w:t>Recommendations and Change Management</w:t>
            </w:r>
            <w:r w:rsidR="00A23DC8">
              <w:rPr>
                <w:noProof/>
                <w:webHidden/>
              </w:rPr>
              <w:tab/>
            </w:r>
            <w:r w:rsidR="00A23DC8">
              <w:rPr>
                <w:noProof/>
                <w:webHidden/>
              </w:rPr>
              <w:fldChar w:fldCharType="begin"/>
            </w:r>
            <w:r w:rsidR="00A23DC8">
              <w:rPr>
                <w:noProof/>
                <w:webHidden/>
              </w:rPr>
              <w:instrText xml:space="preserve"> PAGEREF _Toc181801329 \h </w:instrText>
            </w:r>
            <w:r w:rsidR="00A23DC8">
              <w:rPr>
                <w:noProof/>
                <w:webHidden/>
              </w:rPr>
            </w:r>
            <w:r w:rsidR="00A23DC8">
              <w:rPr>
                <w:noProof/>
                <w:webHidden/>
              </w:rPr>
              <w:fldChar w:fldCharType="separate"/>
            </w:r>
            <w:r w:rsidR="00A23DC8">
              <w:rPr>
                <w:noProof/>
                <w:webHidden/>
              </w:rPr>
              <w:t>12</w:t>
            </w:r>
            <w:r w:rsidR="00A23DC8">
              <w:rPr>
                <w:noProof/>
                <w:webHidden/>
              </w:rPr>
              <w:fldChar w:fldCharType="end"/>
            </w:r>
          </w:hyperlink>
        </w:p>
        <w:p w14:paraId="2BE50212" w14:textId="75EA3DB1" w:rsidR="00A23DC8"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81801330" w:history="1">
            <w:r w:rsidR="00A23DC8" w:rsidRPr="00B43ECB">
              <w:rPr>
                <w:rStyle w:val="Hyperlink"/>
                <w:noProof/>
              </w:rPr>
              <w:t>Action Plan</w:t>
            </w:r>
            <w:r w:rsidR="00A23DC8">
              <w:rPr>
                <w:noProof/>
                <w:webHidden/>
              </w:rPr>
              <w:tab/>
            </w:r>
            <w:r w:rsidR="00A23DC8">
              <w:rPr>
                <w:noProof/>
                <w:webHidden/>
              </w:rPr>
              <w:fldChar w:fldCharType="begin"/>
            </w:r>
            <w:r w:rsidR="00A23DC8">
              <w:rPr>
                <w:noProof/>
                <w:webHidden/>
              </w:rPr>
              <w:instrText xml:space="preserve"> PAGEREF _Toc181801330 \h </w:instrText>
            </w:r>
            <w:r w:rsidR="00A23DC8">
              <w:rPr>
                <w:noProof/>
                <w:webHidden/>
              </w:rPr>
            </w:r>
            <w:r w:rsidR="00A23DC8">
              <w:rPr>
                <w:noProof/>
                <w:webHidden/>
              </w:rPr>
              <w:fldChar w:fldCharType="separate"/>
            </w:r>
            <w:r w:rsidR="00A23DC8">
              <w:rPr>
                <w:noProof/>
                <w:webHidden/>
              </w:rPr>
              <w:t>19</w:t>
            </w:r>
            <w:r w:rsidR="00A23DC8">
              <w:rPr>
                <w:noProof/>
                <w:webHidden/>
              </w:rPr>
              <w:fldChar w:fldCharType="end"/>
            </w:r>
          </w:hyperlink>
        </w:p>
        <w:p w14:paraId="0B8D2976" w14:textId="43F2C9D7" w:rsidR="00A23DC8"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81801331" w:history="1">
            <w:r w:rsidR="00A23DC8" w:rsidRPr="00B43ECB">
              <w:rPr>
                <w:rStyle w:val="Hyperlink"/>
                <w:noProof/>
              </w:rPr>
              <w:t>Conclusion</w:t>
            </w:r>
            <w:r w:rsidR="00A23DC8">
              <w:rPr>
                <w:noProof/>
                <w:webHidden/>
              </w:rPr>
              <w:tab/>
            </w:r>
            <w:r w:rsidR="00A23DC8">
              <w:rPr>
                <w:noProof/>
                <w:webHidden/>
              </w:rPr>
              <w:fldChar w:fldCharType="begin"/>
            </w:r>
            <w:r w:rsidR="00A23DC8">
              <w:rPr>
                <w:noProof/>
                <w:webHidden/>
              </w:rPr>
              <w:instrText xml:space="preserve"> PAGEREF _Toc181801331 \h </w:instrText>
            </w:r>
            <w:r w:rsidR="00A23DC8">
              <w:rPr>
                <w:noProof/>
                <w:webHidden/>
              </w:rPr>
            </w:r>
            <w:r w:rsidR="00A23DC8">
              <w:rPr>
                <w:noProof/>
                <w:webHidden/>
              </w:rPr>
              <w:fldChar w:fldCharType="separate"/>
            </w:r>
            <w:r w:rsidR="00A23DC8">
              <w:rPr>
                <w:noProof/>
                <w:webHidden/>
              </w:rPr>
              <w:t>21</w:t>
            </w:r>
            <w:r w:rsidR="00A23DC8">
              <w:rPr>
                <w:noProof/>
                <w:webHidden/>
              </w:rPr>
              <w:fldChar w:fldCharType="end"/>
            </w:r>
          </w:hyperlink>
        </w:p>
        <w:p w14:paraId="417C3AD5" w14:textId="3654C8E8" w:rsidR="00A23DC8"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81801332" w:history="1">
            <w:r w:rsidR="00A23DC8" w:rsidRPr="00B43ECB">
              <w:rPr>
                <w:rStyle w:val="Hyperlink"/>
                <w:noProof/>
              </w:rPr>
              <w:t>Reference</w:t>
            </w:r>
            <w:r w:rsidR="00A23DC8">
              <w:rPr>
                <w:noProof/>
                <w:webHidden/>
              </w:rPr>
              <w:tab/>
            </w:r>
            <w:r w:rsidR="00A23DC8">
              <w:rPr>
                <w:noProof/>
                <w:webHidden/>
              </w:rPr>
              <w:fldChar w:fldCharType="begin"/>
            </w:r>
            <w:r w:rsidR="00A23DC8">
              <w:rPr>
                <w:noProof/>
                <w:webHidden/>
              </w:rPr>
              <w:instrText xml:space="preserve"> PAGEREF _Toc181801332 \h </w:instrText>
            </w:r>
            <w:r w:rsidR="00A23DC8">
              <w:rPr>
                <w:noProof/>
                <w:webHidden/>
              </w:rPr>
            </w:r>
            <w:r w:rsidR="00A23DC8">
              <w:rPr>
                <w:noProof/>
                <w:webHidden/>
              </w:rPr>
              <w:fldChar w:fldCharType="separate"/>
            </w:r>
            <w:r w:rsidR="00A23DC8">
              <w:rPr>
                <w:noProof/>
                <w:webHidden/>
              </w:rPr>
              <w:t>23</w:t>
            </w:r>
            <w:r w:rsidR="00A23DC8">
              <w:rPr>
                <w:noProof/>
                <w:webHidden/>
              </w:rPr>
              <w:fldChar w:fldCharType="end"/>
            </w:r>
          </w:hyperlink>
        </w:p>
        <w:p w14:paraId="55E9C23D" w14:textId="47B2B763" w:rsidR="00A23DC8"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81801333" w:history="1">
            <w:r w:rsidR="00A23DC8" w:rsidRPr="00B43ECB">
              <w:rPr>
                <w:rStyle w:val="Hyperlink"/>
                <w:noProof/>
              </w:rPr>
              <w:t>Appendix</w:t>
            </w:r>
            <w:r w:rsidR="00A23DC8">
              <w:rPr>
                <w:noProof/>
                <w:webHidden/>
              </w:rPr>
              <w:tab/>
            </w:r>
            <w:r w:rsidR="00A23DC8">
              <w:rPr>
                <w:noProof/>
                <w:webHidden/>
              </w:rPr>
              <w:fldChar w:fldCharType="begin"/>
            </w:r>
            <w:r w:rsidR="00A23DC8">
              <w:rPr>
                <w:noProof/>
                <w:webHidden/>
              </w:rPr>
              <w:instrText xml:space="preserve"> PAGEREF _Toc181801333 \h </w:instrText>
            </w:r>
            <w:r w:rsidR="00A23DC8">
              <w:rPr>
                <w:noProof/>
                <w:webHidden/>
              </w:rPr>
            </w:r>
            <w:r w:rsidR="00A23DC8">
              <w:rPr>
                <w:noProof/>
                <w:webHidden/>
              </w:rPr>
              <w:fldChar w:fldCharType="separate"/>
            </w:r>
            <w:r w:rsidR="00A23DC8">
              <w:rPr>
                <w:noProof/>
                <w:webHidden/>
              </w:rPr>
              <w:t>29</w:t>
            </w:r>
            <w:r w:rsidR="00A23DC8">
              <w:rPr>
                <w:noProof/>
                <w:webHidden/>
              </w:rPr>
              <w:fldChar w:fldCharType="end"/>
            </w:r>
          </w:hyperlink>
        </w:p>
        <w:p w14:paraId="130AD950" w14:textId="03CD753B" w:rsidR="00173CFD" w:rsidRDefault="00173CFD">
          <w:r>
            <w:rPr>
              <w:b/>
              <w:bCs/>
              <w:noProof/>
            </w:rPr>
            <w:fldChar w:fldCharType="end"/>
          </w:r>
        </w:p>
      </w:sdtContent>
    </w:sdt>
    <w:p w14:paraId="66038591" w14:textId="24DC3C2F" w:rsidR="00152FCE" w:rsidRDefault="00152FCE" w:rsidP="00B87985">
      <w:pPr>
        <w:rPr>
          <w:b/>
          <w:bCs/>
          <w:lang w:val="en-US"/>
        </w:rPr>
      </w:pPr>
    </w:p>
    <w:p w14:paraId="7D4D30B8" w14:textId="77777777" w:rsidR="00152FCE" w:rsidRDefault="00152FCE" w:rsidP="00B87985">
      <w:pPr>
        <w:rPr>
          <w:b/>
          <w:bCs/>
          <w:lang w:val="en-US"/>
        </w:rPr>
      </w:pPr>
    </w:p>
    <w:p w14:paraId="2BE25E1B" w14:textId="77777777" w:rsidR="00152FCE" w:rsidRDefault="00152FCE" w:rsidP="00B87985">
      <w:pPr>
        <w:rPr>
          <w:b/>
          <w:bCs/>
          <w:lang w:val="en-US"/>
        </w:rPr>
      </w:pPr>
    </w:p>
    <w:p w14:paraId="270CE0A0" w14:textId="77777777" w:rsidR="00152FCE" w:rsidRDefault="00152FCE" w:rsidP="00B87985">
      <w:pPr>
        <w:rPr>
          <w:b/>
          <w:bCs/>
          <w:lang w:val="en-US"/>
        </w:rPr>
      </w:pPr>
    </w:p>
    <w:p w14:paraId="394C3D4F" w14:textId="77777777" w:rsidR="00152FCE" w:rsidRDefault="00152FCE" w:rsidP="00B87985">
      <w:pPr>
        <w:rPr>
          <w:b/>
          <w:bCs/>
          <w:lang w:val="en-US"/>
        </w:rPr>
      </w:pPr>
    </w:p>
    <w:p w14:paraId="64A00601" w14:textId="77777777" w:rsidR="00152FCE" w:rsidRDefault="00152FCE" w:rsidP="00B87985">
      <w:pPr>
        <w:rPr>
          <w:b/>
          <w:bCs/>
          <w:lang w:val="en-US"/>
        </w:rPr>
      </w:pPr>
    </w:p>
    <w:p w14:paraId="7E75A053" w14:textId="77777777" w:rsidR="00152FCE" w:rsidRDefault="00152FCE" w:rsidP="00B87985">
      <w:pPr>
        <w:rPr>
          <w:b/>
          <w:bCs/>
          <w:lang w:val="en-US"/>
        </w:rPr>
      </w:pPr>
    </w:p>
    <w:p w14:paraId="3A89EF5B" w14:textId="77777777" w:rsidR="00152FCE" w:rsidRDefault="00152FCE" w:rsidP="00B87985">
      <w:pPr>
        <w:rPr>
          <w:b/>
          <w:bCs/>
          <w:lang w:val="en-US"/>
        </w:rPr>
      </w:pPr>
    </w:p>
    <w:p w14:paraId="7F43A432" w14:textId="77777777" w:rsidR="00152FCE" w:rsidRDefault="00152FCE" w:rsidP="00B87985">
      <w:pPr>
        <w:rPr>
          <w:b/>
          <w:bCs/>
          <w:lang w:val="en-US"/>
        </w:rPr>
      </w:pPr>
    </w:p>
    <w:p w14:paraId="33BE39EA" w14:textId="77777777" w:rsidR="00152FCE" w:rsidRDefault="00152FCE" w:rsidP="00B87985">
      <w:pPr>
        <w:rPr>
          <w:b/>
          <w:bCs/>
          <w:lang w:val="en-US"/>
        </w:rPr>
      </w:pPr>
    </w:p>
    <w:p w14:paraId="2EC704C2" w14:textId="77777777" w:rsidR="00152FCE" w:rsidRDefault="00152FCE" w:rsidP="00B87985">
      <w:pPr>
        <w:rPr>
          <w:b/>
          <w:bCs/>
          <w:lang w:val="en-US"/>
        </w:rPr>
      </w:pPr>
    </w:p>
    <w:p w14:paraId="52BDA132" w14:textId="77777777" w:rsidR="00152FCE" w:rsidRDefault="00152FCE" w:rsidP="00B87985">
      <w:pPr>
        <w:rPr>
          <w:b/>
          <w:bCs/>
          <w:lang w:val="en-US"/>
        </w:rPr>
      </w:pPr>
    </w:p>
    <w:p w14:paraId="0FD0900B" w14:textId="77777777" w:rsidR="00152FCE" w:rsidRDefault="00152FCE" w:rsidP="00B87985">
      <w:pPr>
        <w:rPr>
          <w:b/>
          <w:bCs/>
          <w:lang w:val="en-US"/>
        </w:rPr>
      </w:pPr>
    </w:p>
    <w:p w14:paraId="653D7CE5" w14:textId="77777777" w:rsidR="00152FCE" w:rsidRDefault="00152FCE" w:rsidP="00B87985">
      <w:pPr>
        <w:rPr>
          <w:b/>
          <w:bCs/>
          <w:lang w:val="en-US"/>
        </w:rPr>
      </w:pPr>
    </w:p>
    <w:p w14:paraId="3194161D" w14:textId="77777777" w:rsidR="00173CFD" w:rsidRDefault="00173CFD" w:rsidP="00173CFD">
      <w:pPr>
        <w:pStyle w:val="Heading1"/>
        <w:rPr>
          <w:lang w:val="en-US"/>
        </w:rPr>
        <w:sectPr w:rsidR="00173CFD">
          <w:pgSz w:w="12240" w:h="15840"/>
          <w:pgMar w:top="1440" w:right="1440" w:bottom="1440" w:left="1440" w:header="720" w:footer="720" w:gutter="0"/>
          <w:cols w:space="720"/>
          <w:docGrid w:linePitch="360"/>
        </w:sectPr>
      </w:pPr>
    </w:p>
    <w:p w14:paraId="30B2A71D" w14:textId="724D50A3" w:rsidR="00152FCE" w:rsidRDefault="00152FCE" w:rsidP="00173CFD">
      <w:pPr>
        <w:pStyle w:val="Heading1"/>
        <w:rPr>
          <w:lang w:val="en-US"/>
        </w:rPr>
      </w:pPr>
      <w:bookmarkStart w:id="0" w:name="_Toc181801326"/>
      <w:r>
        <w:rPr>
          <w:lang w:val="en-US"/>
        </w:rPr>
        <w:t>Executive Summary</w:t>
      </w:r>
      <w:bookmarkEnd w:id="0"/>
    </w:p>
    <w:p w14:paraId="5CA48577" w14:textId="490C1BC2" w:rsidR="00345BC8" w:rsidRPr="00345BC8" w:rsidRDefault="00345BC8" w:rsidP="00345BC8">
      <w:pPr>
        <w:rPr>
          <w:lang w:val="en-US"/>
        </w:rPr>
      </w:pPr>
      <w:r w:rsidRPr="00345BC8">
        <w:rPr>
          <w:lang w:val="en-US"/>
        </w:rPr>
        <w:t xml:space="preserve">This consultancy report focuses on critical business and service delivery issues concerning Hilton London Bankside – one of the prime properties in the Hilton Hotels and Resort chain. Located in the dynamic South Bank </w:t>
      </w:r>
      <w:r w:rsidR="00A96E6D" w:rsidRPr="00345BC8">
        <w:rPr>
          <w:lang w:val="en-US"/>
        </w:rPr>
        <w:t>neighbo</w:t>
      </w:r>
      <w:r w:rsidR="00A96E6D">
        <w:rPr>
          <w:lang w:val="en-US"/>
        </w:rPr>
        <w:t>r</w:t>
      </w:r>
      <w:r w:rsidR="00A96E6D" w:rsidRPr="00345BC8">
        <w:rPr>
          <w:lang w:val="en-US"/>
        </w:rPr>
        <w:t>hood</w:t>
      </w:r>
      <w:r w:rsidRPr="00345BC8">
        <w:rPr>
          <w:lang w:val="en-US"/>
        </w:rPr>
        <w:t>, this hotel disposes of 292 rooms, superior amenities, a</w:t>
      </w:r>
      <w:r w:rsidR="00FF400E">
        <w:rPr>
          <w:lang w:val="en-US"/>
        </w:rPr>
        <w:t>n</w:t>
      </w:r>
      <w:r w:rsidRPr="00345BC8">
        <w:rPr>
          <w:lang w:val="en-US"/>
        </w:rPr>
        <w:t xml:space="preserve">d extensive connections to cultural and business </w:t>
      </w:r>
      <w:r w:rsidR="00A96E6D" w:rsidRPr="00345BC8">
        <w:rPr>
          <w:lang w:val="en-US"/>
        </w:rPr>
        <w:t>cente</w:t>
      </w:r>
      <w:r w:rsidR="00A96E6D">
        <w:rPr>
          <w:lang w:val="en-US"/>
        </w:rPr>
        <w:t>r</w:t>
      </w:r>
      <w:r w:rsidR="00A96E6D" w:rsidRPr="00345BC8">
        <w:rPr>
          <w:lang w:val="en-US"/>
        </w:rPr>
        <w:t>s</w:t>
      </w:r>
      <w:r w:rsidRPr="00345BC8">
        <w:rPr>
          <w:lang w:val="en-US"/>
        </w:rPr>
        <w:t>, making it one of the key assets in Hilton’s chain. However, potential critical areas of concern have been identified as hav</w:t>
      </w:r>
      <w:r w:rsidR="00FF400E">
        <w:rPr>
          <w:lang w:val="en-US"/>
        </w:rPr>
        <w:t>ing</w:t>
      </w:r>
      <w:r w:rsidRPr="00345BC8">
        <w:rPr>
          <w:lang w:val="en-US"/>
        </w:rPr>
        <w:t xml:space="preserve"> direct impacts on guest satisfaction, reputation, barriers to occupancy, and ultimately revenue generation, and positioning in the competitive luxury hospitality sector in London.</w:t>
      </w:r>
    </w:p>
    <w:p w14:paraId="2EA0FCB3" w14:textId="244900C4" w:rsidR="00345BC8" w:rsidRPr="00345BC8" w:rsidRDefault="00345BC8" w:rsidP="00345BC8">
      <w:pPr>
        <w:rPr>
          <w:lang w:val="en-US"/>
        </w:rPr>
      </w:pPr>
      <w:r w:rsidRPr="00345BC8">
        <w:rPr>
          <w:lang w:val="en-US"/>
        </w:rPr>
        <w:t>From the analysis</w:t>
      </w:r>
      <w:r w:rsidR="00FF400E">
        <w:rPr>
          <w:lang w:val="en-US"/>
        </w:rPr>
        <w:t>,</w:t>
      </w:r>
      <w:r w:rsidRPr="00345BC8">
        <w:rPr>
          <w:lang w:val="en-US"/>
        </w:rPr>
        <w:t xml:space="preserve"> it becomes evident that guest satisfaction is negotiated by numerous operational and service delivery hassles. This has highlighted </w:t>
      </w:r>
      <w:r w:rsidR="00FF400E">
        <w:rPr>
          <w:lang w:val="en-US"/>
        </w:rPr>
        <w:t>so</w:t>
      </w:r>
      <w:r w:rsidRPr="00345BC8">
        <w:rPr>
          <w:lang w:val="en-US"/>
        </w:rPr>
        <w:t xml:space="preserve">me problems such as; poor service delivery standards, long times taken for check-in and check-out processes, and failure to offer guest solutions different from those of competitors and are therefore experiencing a drop in guest’s ratings and repeats. They are critical, particularly in </w:t>
      </w:r>
      <w:r w:rsidR="00FF400E">
        <w:rPr>
          <w:lang w:val="en-US"/>
        </w:rPr>
        <w:t>the </w:t>
      </w:r>
      <w:r w:rsidRPr="00345BC8">
        <w:rPr>
          <w:lang w:val="en-US"/>
        </w:rPr>
        <w:t xml:space="preserve">luxury hospitality segment, because brand reputation among its clients is key to performance. Apart from these internal challenges, problems that relate to </w:t>
      </w:r>
      <w:r w:rsidR="00FF400E">
        <w:rPr>
          <w:lang w:val="en-US"/>
        </w:rPr>
        <w:t>the </w:t>
      </w:r>
      <w:r w:rsidRPr="00345BC8">
        <w:rPr>
          <w:lang w:val="en-US"/>
        </w:rPr>
        <w:t>external environment include the following; inflation, leading to increased costs, new competition in the form of boutique hotels and changing customer requirement</w:t>
      </w:r>
      <w:r w:rsidR="00FF400E">
        <w:rPr>
          <w:lang w:val="en-US"/>
        </w:rPr>
        <w:t>s</w:t>
      </w:r>
      <w:r w:rsidRPr="00345BC8">
        <w:rPr>
          <w:lang w:val="en-US"/>
        </w:rPr>
        <w:t>, wh</w:t>
      </w:r>
      <w:r w:rsidR="00546EE2">
        <w:rPr>
          <w:lang w:val="en-US"/>
        </w:rPr>
        <w:t>ich</w:t>
      </w:r>
      <w:r w:rsidRPr="00345BC8">
        <w:rPr>
          <w:lang w:val="en-US"/>
        </w:rPr>
        <w:t xml:space="preserve"> now require integration of technology and environmentally friendly solutions.</w:t>
      </w:r>
    </w:p>
    <w:p w14:paraId="094EC966" w14:textId="710B2A07" w:rsidR="00345BC8" w:rsidRDefault="00345BC8" w:rsidP="00345BC8">
      <w:pPr>
        <w:rPr>
          <w:lang w:val="en-US"/>
        </w:rPr>
      </w:pPr>
      <w:r w:rsidRPr="00345BC8">
        <w:rPr>
          <w:lang w:val="en-US"/>
        </w:rPr>
        <w:t>This study applied PESTEL and SWOT analysis to take a look at Hilton London Bankside and determined the internal strengths and weaknesses of this hotel and the external opportunities and threats of this line of business. PESTEL analysis points to several compelling external forces within the organization, which are important in altering the hotel’s situation and the hospitality market. A SWOT analysis shows that first, the Hilton brand and the location in London are major strengths; however, second, the absence of a clear competitive advantage in guest experience and variability in service quality decrease its competitive advantage.</w:t>
      </w:r>
    </w:p>
    <w:p w14:paraId="4B4140C3" w14:textId="209EE29F" w:rsidR="00345BC8" w:rsidRPr="00345BC8" w:rsidRDefault="00345BC8" w:rsidP="00345BC8">
      <w:pPr>
        <w:rPr>
          <w:lang w:val="en-US"/>
        </w:rPr>
      </w:pPr>
      <w:r w:rsidRPr="00345BC8">
        <w:rPr>
          <w:lang w:val="en-US"/>
        </w:rPr>
        <w:t xml:space="preserve">TOWS analysis then synthesized these findings and pinpointed areas of improvement aligned to Hilton’s key values of luxury and service. </w:t>
      </w:r>
      <w:r w:rsidR="00FF400E">
        <w:rPr>
          <w:lang w:val="en-US"/>
        </w:rPr>
        <w:t>O</w:t>
      </w:r>
      <w:r w:rsidRPr="00345BC8">
        <w:rPr>
          <w:lang w:val="en-US"/>
        </w:rPr>
        <w:t>pportunities include leveraging on this brand reputation by attracting business travelers who constitute the largest market for Hilton and engaging in follow</w:t>
      </w:r>
      <w:r w:rsidR="00FF400E">
        <w:rPr>
          <w:lang w:val="en-US"/>
        </w:rPr>
        <w:t>-</w:t>
      </w:r>
      <w:r w:rsidRPr="00345BC8">
        <w:rPr>
          <w:lang w:val="en-US"/>
        </w:rPr>
        <w:t>through environmentally sustainable measures that are beginning to attract numerous consumers. Solving these problems could help Hilton London Bankside to rebuild its image, increase customers’ loyalty and attract new customer segments.</w:t>
      </w:r>
    </w:p>
    <w:p w14:paraId="215E682F" w14:textId="65C65C2C" w:rsidR="00345BC8" w:rsidRPr="00345BC8" w:rsidRDefault="00345BC8" w:rsidP="00345BC8">
      <w:pPr>
        <w:rPr>
          <w:lang w:val="en-US"/>
        </w:rPr>
      </w:pPr>
      <w:r w:rsidRPr="00345BC8">
        <w:rPr>
          <w:lang w:val="en-US"/>
        </w:rPr>
        <w:t xml:space="preserve">From the above analysis several specific suggestions have been made to address the challenges highlighted above. First, staff training and service capabilities can be further developed, which will help the guests achieve the company’s service standards and remain consistent throughout the company territory. Minimizing the check-in/checkout time by the use of application technologies like mobile check can help minimize congestion and increase customer satisfaction because business and leisure </w:t>
      </w:r>
      <w:r w:rsidR="0013432E" w:rsidRPr="00345BC8">
        <w:rPr>
          <w:lang w:val="en-US"/>
        </w:rPr>
        <w:t>travel</w:t>
      </w:r>
      <w:r w:rsidR="0013432E">
        <w:rPr>
          <w:lang w:val="en-US"/>
        </w:rPr>
        <w:t>e</w:t>
      </w:r>
      <w:r w:rsidR="0013432E" w:rsidRPr="00345BC8">
        <w:rPr>
          <w:lang w:val="en-US"/>
        </w:rPr>
        <w:t>rs</w:t>
      </w:r>
      <w:r w:rsidRPr="00345BC8">
        <w:rPr>
          <w:lang w:val="en-US"/>
        </w:rPr>
        <w:t xml:space="preserve"> expect fast services.</w:t>
      </w:r>
    </w:p>
    <w:p w14:paraId="3DCFA9C4" w14:textId="381057B2" w:rsidR="00345BC8" w:rsidRPr="00345BC8" w:rsidRDefault="00345BC8" w:rsidP="00345BC8">
      <w:pPr>
        <w:rPr>
          <w:lang w:val="en-US"/>
        </w:rPr>
      </w:pPr>
      <w:r w:rsidRPr="00345BC8">
        <w:rPr>
          <w:lang w:val="en-US"/>
        </w:rPr>
        <w:t xml:space="preserve">To put Hilton London Bankside in a competitive niche, I suggest that the proposed hotel introduces services that represent local features of the city, such as sightseeing or cooperation with local attractions as services. It means that such unique services can improve the satisfaction of the guests, serve various sectors of the population, and attract people several times to the place. Cutting on energy use, applying waste management strategies and sourcing locally would help Hilton to fit </w:t>
      </w:r>
      <w:r w:rsidR="00FF400E">
        <w:rPr>
          <w:lang w:val="en-US"/>
        </w:rPr>
        <w:t>in</w:t>
      </w:r>
      <w:r w:rsidRPr="00345BC8">
        <w:rPr>
          <w:lang w:val="en-US"/>
        </w:rPr>
        <w:t>to the market demand for eco-friendlier accommodation services therefore improving its image among eco-conscious customers.</w:t>
      </w:r>
    </w:p>
    <w:p w14:paraId="4D691C12" w14:textId="67EE4FAD" w:rsidR="00345BC8" w:rsidRDefault="00345BC8" w:rsidP="00345BC8">
      <w:pPr>
        <w:rPr>
          <w:lang w:val="en-US"/>
        </w:rPr>
      </w:pPr>
      <w:r w:rsidRPr="00345BC8">
        <w:rPr>
          <w:lang w:val="en-US"/>
        </w:rPr>
        <w:t xml:space="preserve">They also provide a very clear change management plan which should enable the successful execution of these strategies. People are empowered and trained so they understand and embrace all these changes that are being implemented. </w:t>
      </w:r>
      <w:r w:rsidR="00FF400E">
        <w:rPr>
          <w:lang w:val="en-US"/>
        </w:rPr>
        <w:t>Abou</w:t>
      </w:r>
      <w:r w:rsidRPr="00345BC8">
        <w:rPr>
          <w:lang w:val="en-US"/>
        </w:rPr>
        <w:t>t this transition, communication will flow in as a way of addressing any concern to ensure that the transition is very smooth. Furthermore, a continuing evaluation of the effectiveness and efficacy of these programs together with feedback from the guests will be taken to allow the hotel to make adjustments when necessary.</w:t>
      </w:r>
    </w:p>
    <w:p w14:paraId="4F3116EA" w14:textId="61B72F9B" w:rsidR="00EC1DB8" w:rsidRPr="00EC1DB8" w:rsidRDefault="00EC1DB8" w:rsidP="00EC1DB8">
      <w:pPr>
        <w:rPr>
          <w:lang w:val="en-US"/>
        </w:rPr>
      </w:pPr>
      <w:r w:rsidRPr="00EC1DB8">
        <w:rPr>
          <w:lang w:val="en-US"/>
        </w:rPr>
        <w:t>Therefore, this paper has identified that Hilton London Bankside is experiencing a few issues in delivering guest satisfaction and operational effectiveness that need a sound solution to realign the property with the Hilton brand luxury experiences. The strategies described in this report are realistic and evidence-based and would help solve the existing problems while at the same time propel</w:t>
      </w:r>
      <w:r w:rsidR="00832627">
        <w:rPr>
          <w:lang w:val="en-US"/>
        </w:rPr>
        <w:t>ling</w:t>
      </w:r>
      <w:r w:rsidRPr="00EC1DB8">
        <w:rPr>
          <w:lang w:val="en-US"/>
        </w:rPr>
        <w:t xml:space="preserve"> Hilton London Bankside as a leading luxury and sustainable hotel. Hilton London Bankside will therefore be in a position to increase user satisfaction, customer appeal and patronage, and corporate sustainability to generate further revenues and sustain the group’s competitiveness within the London region.</w:t>
      </w:r>
    </w:p>
    <w:p w14:paraId="2948EDDE" w14:textId="77777777" w:rsidR="00EC1DB8" w:rsidRPr="00EC1DB8" w:rsidRDefault="00EC1DB8" w:rsidP="00EC1DB8">
      <w:pPr>
        <w:rPr>
          <w:lang w:val="en-US"/>
        </w:rPr>
      </w:pPr>
    </w:p>
    <w:p w14:paraId="1F37EE72" w14:textId="6DDA35D6" w:rsidR="00152FCE" w:rsidRDefault="00EC1DB8" w:rsidP="00EC1DB8">
      <w:pPr>
        <w:rPr>
          <w:lang w:val="en-US"/>
        </w:rPr>
      </w:pPr>
      <w:r w:rsidRPr="00EC1DB8">
        <w:rPr>
          <w:lang w:val="en-US"/>
        </w:rPr>
        <w:t xml:space="preserve">Structured, systematic identification, analysis and recommendations in the report give Hilton London Bankside a clear step-by-step guide to attaining these goals. Nexus Hospitality Solutions would like to express gratitude to Hilton London Bankside for allowing Nexus to help improve and </w:t>
      </w:r>
      <w:proofErr w:type="spellStart"/>
      <w:r w:rsidRPr="00EC1DB8">
        <w:rPr>
          <w:lang w:val="en-US"/>
        </w:rPr>
        <w:t>optimise</w:t>
      </w:r>
      <w:proofErr w:type="spellEnd"/>
      <w:r w:rsidRPr="00EC1DB8">
        <w:rPr>
          <w:lang w:val="en-US"/>
        </w:rPr>
        <w:t xml:space="preserve"> its services and the guest experience, and it is thus hoped that the findings provided to Hilton will facilitate its ongoing growth and sustainability.</w:t>
      </w:r>
    </w:p>
    <w:p w14:paraId="3FFA4661" w14:textId="77777777" w:rsidR="00152FCE" w:rsidRDefault="00152FCE" w:rsidP="00B87985">
      <w:pPr>
        <w:rPr>
          <w:b/>
          <w:bCs/>
          <w:lang w:val="en-US"/>
        </w:rPr>
      </w:pPr>
    </w:p>
    <w:p w14:paraId="411A2FF8" w14:textId="77777777" w:rsidR="00152FCE" w:rsidRDefault="00152FCE" w:rsidP="00B87985">
      <w:pPr>
        <w:rPr>
          <w:b/>
          <w:bCs/>
          <w:lang w:val="en-US"/>
        </w:rPr>
      </w:pPr>
    </w:p>
    <w:p w14:paraId="6E4E86A1" w14:textId="77777777" w:rsidR="00152FCE" w:rsidRDefault="00152FCE" w:rsidP="00B87985">
      <w:pPr>
        <w:rPr>
          <w:b/>
          <w:bCs/>
          <w:lang w:val="en-US"/>
        </w:rPr>
      </w:pPr>
    </w:p>
    <w:p w14:paraId="061F0EE6" w14:textId="77777777" w:rsidR="00152FCE" w:rsidRDefault="00152FCE" w:rsidP="00B87985">
      <w:pPr>
        <w:rPr>
          <w:b/>
          <w:bCs/>
          <w:lang w:val="en-US"/>
        </w:rPr>
      </w:pPr>
    </w:p>
    <w:p w14:paraId="2BE86372" w14:textId="77777777" w:rsidR="00152FCE" w:rsidRDefault="00152FCE" w:rsidP="00B87985">
      <w:pPr>
        <w:rPr>
          <w:b/>
          <w:bCs/>
          <w:lang w:val="en-US"/>
        </w:rPr>
      </w:pPr>
    </w:p>
    <w:p w14:paraId="4DC39FDF" w14:textId="77777777" w:rsidR="00152FCE" w:rsidRDefault="00152FCE" w:rsidP="00B87985">
      <w:pPr>
        <w:rPr>
          <w:b/>
          <w:bCs/>
          <w:lang w:val="en-US"/>
        </w:rPr>
      </w:pPr>
    </w:p>
    <w:p w14:paraId="75D83ED0" w14:textId="77777777" w:rsidR="00152FCE" w:rsidRDefault="00152FCE" w:rsidP="00B87985">
      <w:pPr>
        <w:rPr>
          <w:b/>
          <w:bCs/>
          <w:lang w:val="en-US"/>
        </w:rPr>
      </w:pPr>
    </w:p>
    <w:p w14:paraId="7418A120" w14:textId="77777777" w:rsidR="00152FCE" w:rsidRDefault="00152FCE" w:rsidP="00B87985">
      <w:pPr>
        <w:rPr>
          <w:b/>
          <w:bCs/>
          <w:lang w:val="en-US"/>
        </w:rPr>
      </w:pPr>
    </w:p>
    <w:p w14:paraId="06750752" w14:textId="77777777" w:rsidR="00152FCE" w:rsidRDefault="00152FCE" w:rsidP="00B87985">
      <w:pPr>
        <w:rPr>
          <w:b/>
          <w:bCs/>
          <w:lang w:val="en-US"/>
        </w:rPr>
      </w:pPr>
    </w:p>
    <w:p w14:paraId="59A3EBED" w14:textId="77777777" w:rsidR="00152FCE" w:rsidRDefault="00152FCE" w:rsidP="00B87985">
      <w:pPr>
        <w:rPr>
          <w:b/>
          <w:bCs/>
          <w:lang w:val="en-US"/>
        </w:rPr>
      </w:pPr>
    </w:p>
    <w:p w14:paraId="665B427E" w14:textId="77777777" w:rsidR="00152FCE" w:rsidRDefault="00152FCE" w:rsidP="00B87985">
      <w:pPr>
        <w:rPr>
          <w:b/>
          <w:bCs/>
          <w:lang w:val="en-US"/>
        </w:rPr>
      </w:pPr>
    </w:p>
    <w:p w14:paraId="2B06F48C" w14:textId="77777777" w:rsidR="00152FCE" w:rsidRDefault="00152FCE" w:rsidP="00B87985">
      <w:pPr>
        <w:rPr>
          <w:b/>
          <w:bCs/>
          <w:lang w:val="en-US"/>
        </w:rPr>
      </w:pPr>
    </w:p>
    <w:p w14:paraId="6EFF852D" w14:textId="77777777" w:rsidR="00152FCE" w:rsidRDefault="00152FCE" w:rsidP="00B87985">
      <w:pPr>
        <w:rPr>
          <w:b/>
          <w:bCs/>
          <w:lang w:val="en-US"/>
        </w:rPr>
      </w:pPr>
    </w:p>
    <w:p w14:paraId="64165FA1" w14:textId="77777777" w:rsidR="00152FCE" w:rsidRDefault="00152FCE" w:rsidP="00B87985">
      <w:pPr>
        <w:rPr>
          <w:b/>
          <w:bCs/>
          <w:lang w:val="en-US"/>
        </w:rPr>
      </w:pPr>
    </w:p>
    <w:p w14:paraId="71715900" w14:textId="77777777" w:rsidR="00152FCE" w:rsidRDefault="00152FCE" w:rsidP="00B87985">
      <w:pPr>
        <w:rPr>
          <w:b/>
          <w:bCs/>
          <w:lang w:val="en-US"/>
        </w:rPr>
      </w:pPr>
    </w:p>
    <w:p w14:paraId="50978B46" w14:textId="77777777" w:rsidR="00152FCE" w:rsidRDefault="00152FCE" w:rsidP="00B87985">
      <w:pPr>
        <w:rPr>
          <w:b/>
          <w:bCs/>
          <w:lang w:val="en-US"/>
        </w:rPr>
      </w:pPr>
    </w:p>
    <w:p w14:paraId="48E891CA" w14:textId="77777777" w:rsidR="00152FCE" w:rsidRDefault="00152FCE" w:rsidP="00B87985">
      <w:pPr>
        <w:rPr>
          <w:b/>
          <w:bCs/>
          <w:lang w:val="en-US"/>
        </w:rPr>
      </w:pPr>
    </w:p>
    <w:p w14:paraId="4410E380" w14:textId="1BEC1A62" w:rsidR="00152FCE" w:rsidRDefault="00152FCE" w:rsidP="00B87985">
      <w:pPr>
        <w:rPr>
          <w:b/>
          <w:bCs/>
          <w:lang w:val="en-US"/>
        </w:rPr>
      </w:pPr>
    </w:p>
    <w:p w14:paraId="7306963D" w14:textId="2FFDA513" w:rsidR="00B87985" w:rsidRDefault="00B87985" w:rsidP="00152FCE">
      <w:pPr>
        <w:pStyle w:val="Heading1"/>
        <w:rPr>
          <w:lang w:val="en-US"/>
        </w:rPr>
      </w:pPr>
      <w:bookmarkStart w:id="1" w:name="_Toc181801327"/>
      <w:r w:rsidRPr="00B87985">
        <w:rPr>
          <w:lang w:val="en-US"/>
        </w:rPr>
        <w:t>Introduction</w:t>
      </w:r>
      <w:bookmarkEnd w:id="1"/>
    </w:p>
    <w:p w14:paraId="07B88270" w14:textId="481D71B3" w:rsidR="00316A15" w:rsidRDefault="00345BC8" w:rsidP="00316A15">
      <w:pPr>
        <w:rPr>
          <w:lang w:val="en-US"/>
        </w:rPr>
      </w:pPr>
      <w:r w:rsidRPr="00345BC8">
        <w:rPr>
          <w:lang w:val="en-US"/>
        </w:rPr>
        <w:t xml:space="preserve">This paper considers main issues of the hotel that refers to a Hilton chain – Hilton London Bankside. Originally founded </w:t>
      </w:r>
      <w:r w:rsidR="00FF400E">
        <w:rPr>
          <w:lang w:val="en-US"/>
        </w:rPr>
        <w:t>by </w:t>
      </w:r>
      <w:r w:rsidRPr="00345BC8">
        <w:rPr>
          <w:lang w:val="en-US"/>
        </w:rPr>
        <w:t>Conrad Nicholson Hilton in 1919 the brand has enlarged and currently is one of the greatest</w:t>
      </w:r>
      <w:r w:rsidR="00A23DC8">
        <w:rPr>
          <w:lang w:val="en-US"/>
        </w:rPr>
        <w:t>-</w:t>
      </w:r>
      <w:r w:rsidRPr="00345BC8">
        <w:rPr>
          <w:lang w:val="en-US"/>
        </w:rPr>
        <w:t>known companies providing high</w:t>
      </w:r>
      <w:r w:rsidR="00A23DC8">
        <w:rPr>
          <w:lang w:val="en-US"/>
        </w:rPr>
        <w:t>-l</w:t>
      </w:r>
      <w:r w:rsidRPr="00345BC8">
        <w:rPr>
          <w:lang w:val="en-US"/>
        </w:rPr>
        <w:t xml:space="preserve">evel services in the sphere of </w:t>
      </w:r>
      <w:r w:rsidR="00A23DC8">
        <w:rPr>
          <w:lang w:val="en-US"/>
        </w:rPr>
        <w:t>the </w:t>
      </w:r>
      <w:r w:rsidRPr="00345BC8">
        <w:rPr>
          <w:lang w:val="en-US"/>
        </w:rPr>
        <w:t>hotel industry it is located in McLean, Virginia, United States. Currently, the Hilton brand ha</w:t>
      </w:r>
      <w:r w:rsidR="00A23DC8">
        <w:rPr>
          <w:lang w:val="en-US"/>
        </w:rPr>
        <w:t>s</w:t>
      </w:r>
      <w:r w:rsidRPr="00345BC8">
        <w:rPr>
          <w:lang w:val="en-US"/>
        </w:rPr>
        <w:t xml:space="preserve"> over 580 hotels globally with a promise of luxury while ensuring quality services by December 2019</w:t>
      </w:r>
      <w:r w:rsidR="00C67EA9">
        <w:rPr>
          <w:lang w:val="en-US"/>
        </w:rPr>
        <w:t xml:space="preserve"> </w:t>
      </w:r>
      <w:r w:rsidR="00C67EA9" w:rsidRPr="00C67EA9">
        <w:rPr>
          <w:lang w:val="en-US"/>
        </w:rPr>
        <w:t>(Fernandes, 2021)</w:t>
      </w:r>
      <w:r w:rsidRPr="00345BC8">
        <w:rPr>
          <w:lang w:val="en-US"/>
        </w:rPr>
        <w:t xml:space="preserve">. Situated at South Bank in London, Hilton London Bankside began its operations in the same year, 2015, with </w:t>
      </w:r>
      <w:r w:rsidR="00A23DC8">
        <w:rPr>
          <w:lang w:val="en-US"/>
        </w:rPr>
        <w:t>a </w:t>
      </w:r>
      <w:r w:rsidRPr="00345BC8">
        <w:rPr>
          <w:lang w:val="en-US"/>
        </w:rPr>
        <w:t xml:space="preserve">total of 292 superior guest rooms, offers comprehensive conference and banqueting services along with all the modern amenities; thus, is </w:t>
      </w:r>
      <w:r w:rsidR="00A23DC8">
        <w:rPr>
          <w:lang w:val="en-US"/>
        </w:rPr>
        <w:t>a </w:t>
      </w:r>
      <w:r w:rsidR="0013432E" w:rsidRPr="00345BC8">
        <w:rPr>
          <w:lang w:val="en-US"/>
        </w:rPr>
        <w:t>favo</w:t>
      </w:r>
      <w:r w:rsidR="0013432E">
        <w:rPr>
          <w:lang w:val="en-US"/>
        </w:rPr>
        <w:t>r</w:t>
      </w:r>
      <w:r w:rsidR="0013432E" w:rsidRPr="00345BC8">
        <w:rPr>
          <w:lang w:val="en-US"/>
        </w:rPr>
        <w:t>ite</w:t>
      </w:r>
      <w:r w:rsidRPr="00345BC8">
        <w:rPr>
          <w:lang w:val="en-US"/>
        </w:rPr>
        <w:t xml:space="preserve"> corporate business and leisure hotel. However</w:t>
      </w:r>
      <w:r w:rsidR="00A23DC8">
        <w:rPr>
          <w:lang w:val="en-US"/>
        </w:rPr>
        <w:t>,</w:t>
      </w:r>
      <w:r w:rsidRPr="00345BC8">
        <w:rPr>
          <w:lang w:val="en-US"/>
        </w:rPr>
        <w:t xml:space="preserve"> this good property is at some serious issues like the satisfaction level of guests and the occupancy level</w:t>
      </w:r>
      <w:r w:rsidR="0057377E">
        <w:rPr>
          <w:lang w:val="en-US"/>
        </w:rPr>
        <w:t xml:space="preserve"> </w:t>
      </w:r>
      <w:r w:rsidR="0057377E" w:rsidRPr="0057377E">
        <w:rPr>
          <w:lang w:val="en-US"/>
        </w:rPr>
        <w:t>(Zeng, 2021)</w:t>
      </w:r>
      <w:r w:rsidRPr="00345BC8">
        <w:rPr>
          <w:lang w:val="en-US"/>
        </w:rPr>
        <w:t xml:space="preserve">. Preoccupations such as a lack of service uniformity, elating, and limited novelty experiences for guests have resulted in decreased guest ratings affecting brand image and repeat clientele. </w:t>
      </w:r>
      <w:r w:rsidR="00EC1DB8" w:rsidRPr="00EC1DB8">
        <w:rPr>
          <w:lang w:val="en-US"/>
        </w:rPr>
        <w:t>In a cut-thin environment like central London where Hilton competes with other luxury hotels as well as new</w:t>
      </w:r>
      <w:r w:rsidR="00A23DC8">
        <w:rPr>
          <w:lang w:val="en-US"/>
        </w:rPr>
        <w:t>-</w:t>
      </w:r>
      <w:r w:rsidR="00EC1DB8" w:rsidRPr="00EC1DB8">
        <w:rPr>
          <w:lang w:val="en-US"/>
        </w:rPr>
        <w:t>generation boutique hotels, it becomes imperative to address these issues to sustain a key position and revenue growth</w:t>
      </w:r>
      <w:r w:rsidR="00C67EA9">
        <w:rPr>
          <w:lang w:val="en-US"/>
        </w:rPr>
        <w:t xml:space="preserve"> </w:t>
      </w:r>
      <w:r w:rsidR="00C67EA9" w:rsidRPr="00C67EA9">
        <w:rPr>
          <w:lang w:val="en-US"/>
        </w:rPr>
        <w:t>(García, 2021)</w:t>
      </w:r>
      <w:r w:rsidR="00EC1DB8" w:rsidRPr="00EC1DB8">
        <w:rPr>
          <w:lang w:val="en-US"/>
        </w:rPr>
        <w:t>.</w:t>
      </w:r>
    </w:p>
    <w:p w14:paraId="0B340D63" w14:textId="6457BE1B" w:rsidR="00A23DC8" w:rsidRPr="00316A15" w:rsidRDefault="00A23DC8" w:rsidP="00316A15">
      <w:pPr>
        <w:rPr>
          <w:lang w:val="en-US"/>
        </w:rPr>
      </w:pPr>
      <w:r>
        <w:rPr>
          <w:b/>
          <w:bCs/>
          <w:noProof/>
          <w:lang w:val="en-US"/>
          <w14:ligatures w14:val="standardContextual"/>
        </w:rPr>
        <w:drawing>
          <wp:anchor distT="0" distB="0" distL="114300" distR="114300" simplePos="0" relativeHeight="251660288" behindDoc="0" locked="0" layoutInCell="1" allowOverlap="1" wp14:anchorId="39A0B4A3" wp14:editId="7C805886">
            <wp:simplePos x="0" y="0"/>
            <wp:positionH relativeFrom="margin">
              <wp:align>left</wp:align>
            </wp:positionH>
            <wp:positionV relativeFrom="margin">
              <wp:posOffset>4671060</wp:posOffset>
            </wp:positionV>
            <wp:extent cx="1607469" cy="1152525"/>
            <wp:effectExtent l="0" t="0" r="0" b="0"/>
            <wp:wrapSquare wrapText="bothSides"/>
            <wp:docPr id="1851875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594703" name="Picture 1454594703"/>
                    <pic:cNvPicPr/>
                  </pic:nvPicPr>
                  <pic:blipFill>
                    <a:blip r:embed="rId9">
                      <a:extLst>
                        <a:ext uri="{28A0092B-C50C-407E-A947-70E740481C1C}">
                          <a14:useLocalDpi xmlns:a14="http://schemas.microsoft.com/office/drawing/2010/main" val="0"/>
                        </a:ext>
                      </a:extLst>
                    </a:blip>
                    <a:stretch>
                      <a:fillRect/>
                    </a:stretch>
                  </pic:blipFill>
                  <pic:spPr>
                    <a:xfrm>
                      <a:off x="0" y="0"/>
                      <a:ext cx="1607469" cy="1152525"/>
                    </a:xfrm>
                    <a:prstGeom prst="rect">
                      <a:avLst/>
                    </a:prstGeom>
                  </pic:spPr>
                </pic:pic>
              </a:graphicData>
            </a:graphic>
          </wp:anchor>
        </w:drawing>
      </w:r>
    </w:p>
    <w:p w14:paraId="0664A7A4" w14:textId="773917EC" w:rsidR="00EC1DB8" w:rsidRPr="00EC1DB8" w:rsidRDefault="00EC1DB8" w:rsidP="00EC1DB8">
      <w:pPr>
        <w:rPr>
          <w:lang w:val="en-US"/>
        </w:rPr>
      </w:pPr>
      <w:r w:rsidRPr="00EC1DB8">
        <w:rPr>
          <w:lang w:val="en-US"/>
        </w:rPr>
        <w:t xml:space="preserve">Independent consultancy Nexus Hospitality Solutions has been appointed to offer strategic tips to improve service delivery at </w:t>
      </w:r>
      <w:r w:rsidR="00A23DC8">
        <w:rPr>
          <w:lang w:val="en-US"/>
        </w:rPr>
        <w:t>the </w:t>
      </w:r>
      <w:r w:rsidRPr="00EC1DB8">
        <w:rPr>
          <w:lang w:val="en-US"/>
        </w:rPr>
        <w:t xml:space="preserve">Hilton London Bankside </w:t>
      </w:r>
      <w:r w:rsidR="00A23DC8">
        <w:rPr>
          <w:lang w:val="en-US"/>
        </w:rPr>
        <w:t>H</w:t>
      </w:r>
      <w:r w:rsidRPr="00EC1DB8">
        <w:rPr>
          <w:lang w:val="en-US"/>
        </w:rPr>
        <w:t>otel. Nexus Hospitality Solutions specializes in effective service management and promoting the use of abridged techniques that increase brand reputation among clients</w:t>
      </w:r>
      <w:r w:rsidR="00C67EA9">
        <w:rPr>
          <w:lang w:val="en-US"/>
        </w:rPr>
        <w:t xml:space="preserve"> </w:t>
      </w:r>
      <w:r w:rsidR="00C67EA9" w:rsidRPr="00C67EA9">
        <w:rPr>
          <w:lang w:val="en-US"/>
        </w:rPr>
        <w:t>(Thomas, 2022)</w:t>
      </w:r>
      <w:r w:rsidRPr="00EC1DB8">
        <w:rPr>
          <w:lang w:val="en-US"/>
        </w:rPr>
        <w:t>. To this end, the online firm has sought to focus on specific areas for Hilton London Bankside’s improvement and package them in line with current industry trends that will help the organization get back on track.</w:t>
      </w:r>
    </w:p>
    <w:p w14:paraId="56BC0FD8" w14:textId="4FAF1A79" w:rsidR="00EC1DB8" w:rsidRDefault="00EC1DB8" w:rsidP="00EC1DB8">
      <w:pPr>
        <w:rPr>
          <w:lang w:val="en-US"/>
        </w:rPr>
      </w:pPr>
      <w:r w:rsidRPr="00EC1DB8">
        <w:rPr>
          <w:lang w:val="en-US"/>
        </w:rPr>
        <w:t>In this regard, the following sections of the report will apply the PESTEL, SWOT, and TOWS analyses to the challenges systematically. PESTEL analysis will look at factors out of the hotel’s control ranging from political, economic, sociocultural, technical, environmental, and legal</w:t>
      </w:r>
      <w:r w:rsidR="0057377E">
        <w:rPr>
          <w:lang w:val="en-US"/>
        </w:rPr>
        <w:t xml:space="preserve"> </w:t>
      </w:r>
      <w:r w:rsidR="0057377E" w:rsidRPr="0057377E">
        <w:rPr>
          <w:lang w:val="en-US"/>
        </w:rPr>
        <w:t>(Salem, 2020)</w:t>
      </w:r>
      <w:r w:rsidRPr="00EC1DB8">
        <w:rPr>
          <w:lang w:val="en-US"/>
        </w:rPr>
        <w:t>. This analysis is necessary because the external environment is constantly changing, for example, customer needs change, which affects the company’s strategic planning, as well as changes in legislation can have consequences for Hilton.</w:t>
      </w:r>
    </w:p>
    <w:p w14:paraId="48507A85" w14:textId="57137C66" w:rsidR="00EC1DB8" w:rsidRPr="00EC1DB8" w:rsidRDefault="00EC1DB8" w:rsidP="00EC1DB8">
      <w:pPr>
        <w:rPr>
          <w:lang w:val="en-US"/>
        </w:rPr>
      </w:pPr>
      <w:r w:rsidRPr="00EC1DB8">
        <w:rPr>
          <w:lang w:val="en-US"/>
        </w:rPr>
        <w:t>SWOT analysis will compare Hilton London Bankside’s internal environment or internal strengths and weaknesses to the external environment or external opportunities and threats</w:t>
      </w:r>
      <w:r w:rsidR="0057377E">
        <w:rPr>
          <w:lang w:val="en-US"/>
        </w:rPr>
        <w:t xml:space="preserve"> </w:t>
      </w:r>
      <w:r w:rsidR="0057377E" w:rsidRPr="0057377E">
        <w:rPr>
          <w:lang w:val="en-US"/>
        </w:rPr>
        <w:t>(Rockett, 2024)</w:t>
      </w:r>
      <w:r w:rsidRPr="00EC1DB8">
        <w:rPr>
          <w:lang w:val="en-US"/>
        </w:rPr>
        <w:t xml:space="preserve">. Assets, including, for instance, the globally synonymous reputation and the strategic position of Hilton </w:t>
      </w:r>
      <w:r w:rsidR="00546EE2">
        <w:rPr>
          <w:lang w:val="en-US"/>
        </w:rPr>
        <w:t>H</w:t>
      </w:r>
      <w:r w:rsidRPr="00EC1DB8">
        <w:rPr>
          <w:lang w:val="en-US"/>
        </w:rPr>
        <w:t>otel will be analyzed and compared to liabilities, including, delivery</w:t>
      </w:r>
      <w:r w:rsidR="00A23DC8">
        <w:rPr>
          <w:lang w:val="en-US"/>
        </w:rPr>
        <w:t xml:space="preserve"> </w:t>
      </w:r>
      <w:r w:rsidR="00A23DC8" w:rsidRPr="00EC1DB8">
        <w:rPr>
          <w:lang w:val="en-US"/>
        </w:rPr>
        <w:t>service</w:t>
      </w:r>
      <w:r w:rsidRPr="00EC1DB8">
        <w:rPr>
          <w:lang w:val="en-US"/>
        </w:rPr>
        <w:t xml:space="preserve"> in the hotel at the moment.</w:t>
      </w:r>
    </w:p>
    <w:p w14:paraId="7B8F63AB" w14:textId="5DC677DA" w:rsidR="00EC1DB8" w:rsidRDefault="00EC1DB8" w:rsidP="00EC1DB8">
      <w:pPr>
        <w:rPr>
          <w:lang w:val="en-US"/>
        </w:rPr>
      </w:pPr>
      <w:r w:rsidRPr="00EC1DB8">
        <w:rPr>
          <w:lang w:val="en-US"/>
        </w:rPr>
        <w:t>From this, the TOWS analysis will transform the findings into specific strategic directions, presenting how Hilton London Bankside should capitalize on strengths to overcome threats, and harness opportunities</w:t>
      </w:r>
      <w:r w:rsidR="0007766B">
        <w:rPr>
          <w:lang w:val="en-US"/>
        </w:rPr>
        <w:t xml:space="preserve"> </w:t>
      </w:r>
      <w:r w:rsidR="0007766B" w:rsidRPr="0007766B">
        <w:rPr>
          <w:lang w:val="en-US"/>
        </w:rPr>
        <w:t>(Morosan and DeFranco, 2019)</w:t>
      </w:r>
      <w:r w:rsidRPr="00EC1DB8">
        <w:rPr>
          <w:lang w:val="en-US"/>
        </w:rPr>
        <w:t>. For instance, Hilton</w:t>
      </w:r>
      <w:r w:rsidR="00546EE2">
        <w:rPr>
          <w:lang w:val="en-US"/>
        </w:rPr>
        <w:t>'s</w:t>
      </w:r>
      <w:r w:rsidRPr="00EC1DB8">
        <w:rPr>
          <w:lang w:val="en-US"/>
        </w:rPr>
        <w:t xml:space="preserve"> brand image could be employed in communicating with specific segments for instance international business travelers which would assist the organization in gaining market share and occupancy rates.</w:t>
      </w:r>
    </w:p>
    <w:p w14:paraId="15281FE5" w14:textId="3BBF7288" w:rsidR="00B87985" w:rsidRDefault="00EC1DB8" w:rsidP="000638F7">
      <w:pPr>
        <w:rPr>
          <w:lang w:val="en-US"/>
        </w:rPr>
      </w:pPr>
      <w:r w:rsidRPr="00EC1DB8">
        <w:rPr>
          <w:lang w:val="en-US"/>
        </w:rPr>
        <w:t xml:space="preserve">In conclusion, this report provides a clear guide </w:t>
      </w:r>
      <w:r w:rsidR="0057377E">
        <w:rPr>
          <w:lang w:val="en-US"/>
        </w:rPr>
        <w:t>t</w:t>
      </w:r>
      <w:r w:rsidRPr="00EC1DB8">
        <w:rPr>
          <w:lang w:val="en-US"/>
        </w:rPr>
        <w:t>o Hilton London Bankside</w:t>
      </w:r>
      <w:r w:rsidR="0057377E">
        <w:rPr>
          <w:lang w:val="en-US"/>
        </w:rPr>
        <w:t>'s</w:t>
      </w:r>
      <w:r w:rsidRPr="00EC1DB8">
        <w:rPr>
          <w:lang w:val="en-US"/>
        </w:rPr>
        <w:t xml:space="preserve"> current challenges with the help of structured frameworks. Its purpose is to offer practical solutions that can increase guest satisfaction, optimize the processes and strengthen the competitive advantage of Hilton London Bankside </w:t>
      </w:r>
      <w:r w:rsidR="0057377E">
        <w:rPr>
          <w:lang w:val="en-US"/>
        </w:rPr>
        <w:t>H</w:t>
      </w:r>
      <w:r w:rsidRPr="00EC1DB8">
        <w:rPr>
          <w:lang w:val="en-US"/>
        </w:rPr>
        <w:t>otel in the rapidly growing London market.</w:t>
      </w:r>
    </w:p>
    <w:p w14:paraId="28AA9789" w14:textId="77777777" w:rsidR="00C84E12" w:rsidRDefault="00C84E12" w:rsidP="000638F7">
      <w:pPr>
        <w:rPr>
          <w:lang w:val="en-US"/>
        </w:rPr>
      </w:pPr>
    </w:p>
    <w:p w14:paraId="7204EAA0" w14:textId="77777777" w:rsidR="00C84E12" w:rsidRDefault="00C84E12" w:rsidP="000638F7">
      <w:pPr>
        <w:rPr>
          <w:lang w:val="en-US"/>
        </w:rPr>
      </w:pPr>
    </w:p>
    <w:p w14:paraId="4BED0549" w14:textId="77777777" w:rsidR="00C84E12" w:rsidRDefault="00C84E12" w:rsidP="000638F7">
      <w:pPr>
        <w:rPr>
          <w:lang w:val="en-US"/>
        </w:rPr>
      </w:pPr>
    </w:p>
    <w:p w14:paraId="544D62A1" w14:textId="77777777" w:rsidR="00C84E12" w:rsidRDefault="00C84E12" w:rsidP="000638F7">
      <w:pPr>
        <w:rPr>
          <w:lang w:val="en-US"/>
        </w:rPr>
      </w:pPr>
    </w:p>
    <w:p w14:paraId="6A24E9BE" w14:textId="77777777" w:rsidR="00C84E12" w:rsidRDefault="00C84E12" w:rsidP="000638F7">
      <w:pPr>
        <w:rPr>
          <w:lang w:val="en-US"/>
        </w:rPr>
      </w:pPr>
    </w:p>
    <w:p w14:paraId="722D8EA0" w14:textId="77777777" w:rsidR="00C84E12" w:rsidRDefault="00C84E12" w:rsidP="000638F7">
      <w:pPr>
        <w:rPr>
          <w:lang w:val="en-US"/>
        </w:rPr>
      </w:pPr>
    </w:p>
    <w:p w14:paraId="1AD179C4" w14:textId="77777777" w:rsidR="00C84E12" w:rsidRDefault="00C84E12" w:rsidP="000638F7">
      <w:pPr>
        <w:rPr>
          <w:lang w:val="en-US"/>
        </w:rPr>
      </w:pPr>
    </w:p>
    <w:p w14:paraId="3E009EA0" w14:textId="77777777" w:rsidR="00C84E12" w:rsidRDefault="00C84E12" w:rsidP="000638F7">
      <w:pPr>
        <w:rPr>
          <w:lang w:val="en-US"/>
        </w:rPr>
      </w:pPr>
    </w:p>
    <w:p w14:paraId="4BA5C60D" w14:textId="77777777" w:rsidR="00C84E12" w:rsidRDefault="00C84E12" w:rsidP="000638F7">
      <w:pPr>
        <w:rPr>
          <w:lang w:val="en-US"/>
        </w:rPr>
      </w:pPr>
    </w:p>
    <w:p w14:paraId="7E39996D" w14:textId="77777777" w:rsidR="00A23DC8" w:rsidRPr="00316A15" w:rsidRDefault="00A23DC8" w:rsidP="000638F7">
      <w:pPr>
        <w:rPr>
          <w:lang w:val="en-US"/>
        </w:rPr>
      </w:pPr>
    </w:p>
    <w:p w14:paraId="09FF4FE1" w14:textId="2BAB7EA6" w:rsidR="00152FCE" w:rsidRDefault="00152FCE" w:rsidP="00152FCE">
      <w:pPr>
        <w:pStyle w:val="Heading1"/>
        <w:rPr>
          <w:lang w:val="en-US"/>
        </w:rPr>
      </w:pPr>
      <w:bookmarkStart w:id="2" w:name="_Toc181801328"/>
      <w:r>
        <w:rPr>
          <w:lang w:val="en-US"/>
        </w:rPr>
        <w:t>Analysis</w:t>
      </w:r>
      <w:bookmarkEnd w:id="2"/>
    </w:p>
    <w:p w14:paraId="3F10FFF8" w14:textId="3B9E63A2" w:rsidR="000638F7" w:rsidRPr="000638F7" w:rsidRDefault="000638F7" w:rsidP="000638F7">
      <w:pPr>
        <w:rPr>
          <w:lang w:val="en-US"/>
        </w:rPr>
      </w:pPr>
      <w:r w:rsidRPr="000638F7">
        <w:rPr>
          <w:b/>
          <w:bCs/>
          <w:lang w:val="en-US"/>
        </w:rPr>
        <w:t xml:space="preserve">Analysis of </w:t>
      </w:r>
      <w:r w:rsidR="00316A15">
        <w:rPr>
          <w:b/>
          <w:bCs/>
          <w:lang w:val="en-US"/>
        </w:rPr>
        <w:t xml:space="preserve">Hilton Hotels &amp; </w:t>
      </w:r>
      <w:proofErr w:type="spellStart"/>
      <w:r w:rsidR="00316A15">
        <w:rPr>
          <w:b/>
          <w:bCs/>
          <w:lang w:val="en-US"/>
        </w:rPr>
        <w:t>Resorts</w:t>
      </w:r>
      <w:r w:rsidRPr="000638F7">
        <w:rPr>
          <w:b/>
          <w:bCs/>
          <w:lang w:val="en-US"/>
        </w:rPr>
        <w:t>'s</w:t>
      </w:r>
      <w:proofErr w:type="spellEnd"/>
      <w:r w:rsidRPr="000638F7">
        <w:rPr>
          <w:b/>
          <w:bCs/>
          <w:lang w:val="en-US"/>
        </w:rPr>
        <w:t xml:space="preserve"> Challenges</w:t>
      </w:r>
    </w:p>
    <w:p w14:paraId="5DE40773" w14:textId="49CCD4C3" w:rsidR="00B92749" w:rsidRPr="00B92749" w:rsidRDefault="00B92749" w:rsidP="00B92749">
      <w:pPr>
        <w:rPr>
          <w:lang w:val="en-US"/>
        </w:rPr>
      </w:pPr>
      <w:r w:rsidRPr="00B92749">
        <w:rPr>
          <w:lang w:val="en-US"/>
        </w:rPr>
        <w:t>This paper assess</w:t>
      </w:r>
      <w:r w:rsidR="00906709">
        <w:rPr>
          <w:lang w:val="en-US"/>
        </w:rPr>
        <w:t>es</w:t>
      </w:r>
      <w:r w:rsidRPr="00B92749">
        <w:rPr>
          <w:lang w:val="en-US"/>
        </w:rPr>
        <w:t xml:space="preserve"> </w:t>
      </w:r>
      <w:r w:rsidR="00316A15">
        <w:rPr>
          <w:lang w:val="en-US"/>
        </w:rPr>
        <w:t xml:space="preserve">Hilton Hotels &amp; </w:t>
      </w:r>
      <w:proofErr w:type="spellStart"/>
      <w:r w:rsidR="00316A15">
        <w:rPr>
          <w:lang w:val="en-US"/>
        </w:rPr>
        <w:t>Resorts</w:t>
      </w:r>
      <w:r w:rsidRPr="00B92749">
        <w:rPr>
          <w:lang w:val="en-US"/>
        </w:rPr>
        <w:t>’s</w:t>
      </w:r>
      <w:proofErr w:type="spellEnd"/>
      <w:r w:rsidRPr="00B92749">
        <w:rPr>
          <w:lang w:val="en-US"/>
        </w:rPr>
        <w:t xml:space="preserve"> problems which include constraints that affect the </w:t>
      </w:r>
      <w:proofErr w:type="spellStart"/>
      <w:r w:rsidRPr="00B92749">
        <w:rPr>
          <w:lang w:val="en-US"/>
        </w:rPr>
        <w:t>organisation</w:t>
      </w:r>
      <w:proofErr w:type="spellEnd"/>
      <w:r w:rsidRPr="00B92749">
        <w:rPr>
          <w:lang w:val="en-US"/>
        </w:rPr>
        <w:t xml:space="preserve"> in such aspects as customer satisfaction and market standing and </w:t>
      </w:r>
      <w:proofErr w:type="spellStart"/>
      <w:r w:rsidRPr="00B92749">
        <w:rPr>
          <w:lang w:val="en-US"/>
        </w:rPr>
        <w:t>organisational</w:t>
      </w:r>
      <w:proofErr w:type="spellEnd"/>
      <w:r w:rsidRPr="00B92749">
        <w:rPr>
          <w:lang w:val="en-US"/>
        </w:rPr>
        <w:t xml:space="preserve"> performance in terms of profitability. Despite it </w:t>
      </w:r>
      <w:r w:rsidR="00906709">
        <w:rPr>
          <w:lang w:val="en-US"/>
        </w:rPr>
        <w:t>be</w:t>
      </w:r>
      <w:r w:rsidRPr="00B92749">
        <w:rPr>
          <w:lang w:val="en-US"/>
        </w:rPr>
        <w:t>in</w:t>
      </w:r>
      <w:r w:rsidR="00906709">
        <w:rPr>
          <w:lang w:val="en-US"/>
        </w:rPr>
        <w:t>g</w:t>
      </w:r>
      <w:r w:rsidRPr="00B92749">
        <w:rPr>
          <w:lang w:val="en-US"/>
        </w:rPr>
        <w:t xml:space="preserve"> recognized as the premier hotel branded </w:t>
      </w:r>
      <w:r w:rsidR="00316A15">
        <w:rPr>
          <w:lang w:val="en-US"/>
        </w:rPr>
        <w:t xml:space="preserve">Hilton Hotel </w:t>
      </w:r>
      <w:r w:rsidRPr="00B92749">
        <w:rPr>
          <w:lang w:val="en-US"/>
        </w:rPr>
        <w:t xml:space="preserve">still occupies an enviable position in the heart of London as a luxury hotel but </w:t>
      </w:r>
      <w:r w:rsidR="008C24B4">
        <w:rPr>
          <w:lang w:val="en-US"/>
        </w:rPr>
        <w:t>so</w:t>
      </w:r>
      <w:r w:rsidRPr="00B92749">
        <w:rPr>
          <w:lang w:val="en-US"/>
        </w:rPr>
        <w:t>me challenges that exist currently can erode its future profitability and competitive advantage. Within the scope of this section, key issues are identified based on internal and external factors and are created using the tools of PESTEL, SWOT and TOWS analysis.</w:t>
      </w:r>
    </w:p>
    <w:p w14:paraId="371F76AA" w14:textId="08695527" w:rsidR="00B92749" w:rsidRPr="00152FCE" w:rsidRDefault="007C0A7D" w:rsidP="00B92749">
      <w:pPr>
        <w:rPr>
          <w:b/>
          <w:bCs/>
          <w:lang w:val="en-US"/>
        </w:rPr>
      </w:pPr>
      <w:r w:rsidRPr="00152FCE">
        <w:rPr>
          <w:b/>
          <w:bCs/>
          <w:lang w:val="en-US"/>
        </w:rPr>
        <w:t xml:space="preserve">Current Challenges Faced by The </w:t>
      </w:r>
      <w:r w:rsidR="00316A15">
        <w:rPr>
          <w:b/>
          <w:bCs/>
          <w:lang w:val="en-US"/>
        </w:rPr>
        <w:t>Hilton</w:t>
      </w:r>
    </w:p>
    <w:p w14:paraId="4D1831D2" w14:textId="77777777" w:rsidR="00B92749" w:rsidRPr="00152FCE" w:rsidRDefault="00B92749" w:rsidP="00B92749">
      <w:pPr>
        <w:rPr>
          <w:b/>
          <w:bCs/>
          <w:lang w:val="en-US"/>
        </w:rPr>
      </w:pPr>
      <w:r w:rsidRPr="00152FCE">
        <w:rPr>
          <w:b/>
          <w:bCs/>
          <w:lang w:val="en-US"/>
        </w:rPr>
        <w:t>1. Declining Occupancy Rates</w:t>
      </w:r>
    </w:p>
    <w:p w14:paraId="036BB0AE" w14:textId="6B3AEC5F" w:rsidR="00B92749" w:rsidRPr="00B92749" w:rsidRDefault="00B92749" w:rsidP="00B92749">
      <w:pPr>
        <w:rPr>
          <w:lang w:val="en-US"/>
        </w:rPr>
      </w:pPr>
      <w:r w:rsidRPr="00B92749">
        <w:rPr>
          <w:lang w:val="en-US"/>
        </w:rPr>
        <w:t xml:space="preserve">This development has badly hit </w:t>
      </w:r>
      <w:r w:rsidR="00316A15">
        <w:rPr>
          <w:lang w:val="en-US"/>
        </w:rPr>
        <w:t>Hilton Hotel</w:t>
      </w:r>
      <w:r w:rsidR="0057377E">
        <w:rPr>
          <w:lang w:val="en-US"/>
        </w:rPr>
        <w:t>s</w:t>
      </w:r>
      <w:r w:rsidR="00316A15">
        <w:rPr>
          <w:lang w:val="en-US"/>
        </w:rPr>
        <w:t xml:space="preserve"> </w:t>
      </w:r>
      <w:r w:rsidRPr="00B92749">
        <w:rPr>
          <w:lang w:val="en-US"/>
        </w:rPr>
        <w:t>because it has recorded low occupancy levels and hence low revenues and profits</w:t>
      </w:r>
      <w:r w:rsidR="00722BC2">
        <w:rPr>
          <w:lang w:val="en-US"/>
        </w:rPr>
        <w:t xml:space="preserve"> </w:t>
      </w:r>
      <w:r w:rsidR="00722BC2" w:rsidRPr="00722BC2">
        <w:rPr>
          <w:lang w:val="en-US"/>
        </w:rPr>
        <w:t>(Gehrels and Blanar, 2013)</w:t>
      </w:r>
      <w:r w:rsidRPr="00B92749">
        <w:rPr>
          <w:lang w:val="en-US"/>
        </w:rPr>
        <w:t xml:space="preserve">. Even though it </w:t>
      </w:r>
      <w:r w:rsidR="00906709">
        <w:rPr>
          <w:lang w:val="en-US"/>
        </w:rPr>
        <w:t>ha</w:t>
      </w:r>
      <w:r w:rsidRPr="00B92749">
        <w:rPr>
          <w:lang w:val="en-US"/>
        </w:rPr>
        <w:t>s</w:t>
      </w:r>
      <w:r w:rsidR="00906709">
        <w:rPr>
          <w:lang w:val="en-US"/>
        </w:rPr>
        <w:t xml:space="preserve"> been</w:t>
      </w:r>
      <w:r w:rsidRPr="00B92749">
        <w:rPr>
          <w:lang w:val="en-US"/>
        </w:rPr>
        <w:t xml:space="preserve"> considered a luxurious hotel over the years, competition from other hotels and cheap trendy hotels, &amp; boutique hotels have reduced the demand for The </w:t>
      </w:r>
      <w:r w:rsidR="00316A15">
        <w:rPr>
          <w:lang w:val="en-US"/>
        </w:rPr>
        <w:t>Hilton</w:t>
      </w:r>
      <w:r w:rsidRPr="00B92749">
        <w:rPr>
          <w:lang w:val="en-US"/>
        </w:rPr>
        <w:t xml:space="preserve">. The nature of luxury travel has changed, especially shifting clearly towards the concept of exclusivity and </w:t>
      </w:r>
      <w:proofErr w:type="spellStart"/>
      <w:r w:rsidRPr="00B92749">
        <w:rPr>
          <w:lang w:val="en-US"/>
        </w:rPr>
        <w:t>personalisation</w:t>
      </w:r>
      <w:proofErr w:type="spellEnd"/>
      <w:r w:rsidRPr="00B92749">
        <w:rPr>
          <w:lang w:val="en-US"/>
        </w:rPr>
        <w:t>, which minimizes the attractiveness of classical luxury hotel products. Data from STR Global revealed that in the past two years, the average Occupancy Rate in luxury hotel</w:t>
      </w:r>
      <w:r w:rsidR="00906709">
        <w:rPr>
          <w:lang w:val="en-US"/>
        </w:rPr>
        <w:t>s</w:t>
      </w:r>
      <w:r w:rsidRPr="00B92749">
        <w:rPr>
          <w:lang w:val="en-US"/>
        </w:rPr>
        <w:t xml:space="preserve"> in London has dipped by 12% which was common with </w:t>
      </w:r>
      <w:r w:rsidR="00316A15">
        <w:rPr>
          <w:lang w:val="en-US"/>
        </w:rPr>
        <w:t>Hilton’s</w:t>
      </w:r>
      <w:r w:rsidRPr="00B92749">
        <w:rPr>
          <w:lang w:val="en-US"/>
        </w:rPr>
        <w:t xml:space="preserve"> report</w:t>
      </w:r>
      <w:r w:rsidR="00722BC2">
        <w:rPr>
          <w:lang w:val="en-US"/>
        </w:rPr>
        <w:t xml:space="preserve"> </w:t>
      </w:r>
      <w:r w:rsidR="00722BC2" w:rsidRPr="00722BC2">
        <w:rPr>
          <w:lang w:val="en-US"/>
        </w:rPr>
        <w:t>(</w:t>
      </w:r>
      <w:proofErr w:type="spellStart"/>
      <w:r w:rsidR="00722BC2" w:rsidRPr="00722BC2">
        <w:rPr>
          <w:lang w:val="en-US"/>
        </w:rPr>
        <w:t>Fachada</w:t>
      </w:r>
      <w:proofErr w:type="spellEnd"/>
      <w:r w:rsidR="00722BC2" w:rsidRPr="00722BC2">
        <w:rPr>
          <w:lang w:val="en-US"/>
        </w:rPr>
        <w:t>, 2023)</w:t>
      </w:r>
      <w:r w:rsidRPr="00B92749">
        <w:rPr>
          <w:lang w:val="en-US"/>
        </w:rPr>
        <w:t>. Due to lower occupancy levels, high fixed costs have meant rising operational costs as cost is distributed over the number of rooms occupied.</w:t>
      </w:r>
    </w:p>
    <w:p w14:paraId="5565AC32" w14:textId="3ABA0F7E" w:rsidR="00B92749" w:rsidRPr="00152FCE" w:rsidRDefault="00B92749" w:rsidP="00B92749">
      <w:pPr>
        <w:rPr>
          <w:b/>
          <w:bCs/>
          <w:lang w:val="en-US"/>
        </w:rPr>
      </w:pPr>
      <w:r w:rsidRPr="00152FCE">
        <w:rPr>
          <w:b/>
          <w:bCs/>
          <w:lang w:val="en-US"/>
        </w:rPr>
        <w:t>2. Reputation and Guest Satisfaction Decline</w:t>
      </w:r>
    </w:p>
    <w:p w14:paraId="34464E0E" w14:textId="07D61442" w:rsidR="00B92749" w:rsidRDefault="00B92749" w:rsidP="00B92749">
      <w:pPr>
        <w:rPr>
          <w:lang w:val="en-US"/>
        </w:rPr>
      </w:pPr>
      <w:r w:rsidRPr="00B92749">
        <w:rPr>
          <w:lang w:val="en-US"/>
        </w:rPr>
        <w:t xml:space="preserve">According to the latest guest feedback surveys done it was evident that there has been a decline in the standards and quality of service provision and offering at </w:t>
      </w:r>
      <w:r w:rsidR="00316A15">
        <w:rPr>
          <w:lang w:val="en-US"/>
        </w:rPr>
        <w:t xml:space="preserve">Hilton Hotel </w:t>
      </w:r>
      <w:r w:rsidRPr="00B92749">
        <w:rPr>
          <w:lang w:val="en-US"/>
        </w:rPr>
        <w:t xml:space="preserve">especially when it comes to inconsistency in service delivery the increasing accommodation standards, </w:t>
      </w:r>
      <w:r w:rsidR="008C24B4">
        <w:rPr>
          <w:lang w:val="en-US"/>
        </w:rPr>
        <w:t>and </w:t>
      </w:r>
      <w:r w:rsidRPr="00B92749">
        <w:rPr>
          <w:lang w:val="en-US"/>
        </w:rPr>
        <w:t>additional amenities provided in the rooms</w:t>
      </w:r>
      <w:r w:rsidR="00722BC2">
        <w:rPr>
          <w:lang w:val="en-US"/>
        </w:rPr>
        <w:t xml:space="preserve"> </w:t>
      </w:r>
      <w:r w:rsidR="00722BC2" w:rsidRPr="00722BC2">
        <w:rPr>
          <w:lang w:val="en-US"/>
        </w:rPr>
        <w:t>(Jia et al., 2022)</w:t>
      </w:r>
      <w:r w:rsidRPr="00B92749">
        <w:rPr>
          <w:lang w:val="en-US"/>
        </w:rPr>
        <w:t>. For example, in the reviews posted on the web site such as TripAdvisor, there are clear dissimilarities in the level of satisfaction between first-time visitors and frequent guests, and the first-time guests note that there are differences in service and facilities. Key consumer trends emerging from the COVID-19 pandemic may be summarized as follows: When it comes to travelling luxury, consumers are now asking for more sophistication, customization, and digital component</w:t>
      </w:r>
      <w:r w:rsidR="00906709">
        <w:rPr>
          <w:lang w:val="en-US"/>
        </w:rPr>
        <w:t>s</w:t>
      </w:r>
      <w:r w:rsidRPr="00B92749">
        <w:rPr>
          <w:lang w:val="en-US"/>
        </w:rPr>
        <w:t xml:space="preserve">. </w:t>
      </w:r>
      <w:r w:rsidR="00316A15">
        <w:rPr>
          <w:lang w:val="en-US"/>
        </w:rPr>
        <w:t>Hilton’s</w:t>
      </w:r>
      <w:r w:rsidRPr="00B92749">
        <w:rPr>
          <w:lang w:val="en-US"/>
        </w:rPr>
        <w:t xml:space="preserve"> extremely conservative business model remains popular with many consumers, however, disce</w:t>
      </w:r>
      <w:r w:rsidR="00906709">
        <w:rPr>
          <w:lang w:val="en-US"/>
        </w:rPr>
        <w:t>r</w:t>
      </w:r>
      <w:r w:rsidRPr="00B92749">
        <w:rPr>
          <w:lang w:val="en-US"/>
        </w:rPr>
        <w:t>ning high-end consumers are not attracted to its distinctive services</w:t>
      </w:r>
      <w:r w:rsidR="00722BC2">
        <w:rPr>
          <w:lang w:val="en-US"/>
        </w:rPr>
        <w:t xml:space="preserve"> </w:t>
      </w:r>
      <w:r w:rsidR="00722BC2" w:rsidRPr="00722BC2">
        <w:rPr>
          <w:lang w:val="en-US"/>
        </w:rPr>
        <w:t>(Wei, 2022)</w:t>
      </w:r>
      <w:r w:rsidRPr="00B92749">
        <w:rPr>
          <w:lang w:val="en-US"/>
        </w:rPr>
        <w:t xml:space="preserve">. </w:t>
      </w:r>
    </w:p>
    <w:p w14:paraId="1BCE7E55" w14:textId="77777777" w:rsidR="00B92749" w:rsidRPr="00152FCE" w:rsidRDefault="00B92749" w:rsidP="00B92749">
      <w:pPr>
        <w:rPr>
          <w:b/>
          <w:bCs/>
          <w:lang w:val="en-US"/>
        </w:rPr>
      </w:pPr>
      <w:r w:rsidRPr="00152FCE">
        <w:rPr>
          <w:b/>
          <w:bCs/>
          <w:lang w:val="en-US"/>
        </w:rPr>
        <w:t>3. Increasing Operational Costs</w:t>
      </w:r>
    </w:p>
    <w:p w14:paraId="06D9934F" w14:textId="0D440D42" w:rsidR="00B92749" w:rsidRPr="00B92749" w:rsidRDefault="00B92749" w:rsidP="00B92749">
      <w:pPr>
        <w:rPr>
          <w:lang w:val="en-US"/>
        </w:rPr>
      </w:pPr>
      <w:r w:rsidRPr="00B92749">
        <w:rPr>
          <w:lang w:val="en-US"/>
        </w:rPr>
        <w:t xml:space="preserve">With inflation, difficulties in attracting and retaining employees and fluctuations in the global supply chains, operational costs have increased drastically for The </w:t>
      </w:r>
      <w:r w:rsidR="00316A15">
        <w:rPr>
          <w:lang w:val="en-US"/>
        </w:rPr>
        <w:t>Hilton</w:t>
      </w:r>
      <w:r w:rsidRPr="00B92749">
        <w:rPr>
          <w:lang w:val="en-US"/>
        </w:rPr>
        <w:t xml:space="preserve">. Even the costs for energy have increased by 25% since </w:t>
      </w:r>
      <w:r w:rsidR="00906709">
        <w:rPr>
          <w:lang w:val="en-US"/>
        </w:rPr>
        <w:t>the </w:t>
      </w:r>
      <w:r w:rsidRPr="00B92749">
        <w:rPr>
          <w:lang w:val="en-US"/>
        </w:rPr>
        <w:t>year</w:t>
      </w:r>
      <w:r w:rsidR="00906709">
        <w:rPr>
          <w:lang w:val="en-US"/>
        </w:rPr>
        <w:t xml:space="preserve"> 2021</w:t>
      </w:r>
      <w:r w:rsidRPr="00B92749">
        <w:rPr>
          <w:lang w:val="en-US"/>
        </w:rPr>
        <w:t xml:space="preserve"> and it influenced </w:t>
      </w:r>
      <w:r w:rsidR="00906709">
        <w:rPr>
          <w:lang w:val="en-US"/>
        </w:rPr>
        <w:t>the </w:t>
      </w:r>
      <w:r w:rsidRPr="00B92749">
        <w:rPr>
          <w:lang w:val="en-US"/>
        </w:rPr>
        <w:t>budget for maintenance, renovations, and recruitment of staff, in the hotel</w:t>
      </w:r>
      <w:r w:rsidR="00722BC2">
        <w:rPr>
          <w:lang w:val="en-US"/>
        </w:rPr>
        <w:t xml:space="preserve"> </w:t>
      </w:r>
      <w:r w:rsidR="00722BC2" w:rsidRPr="00722BC2">
        <w:rPr>
          <w:lang w:val="en-US"/>
        </w:rPr>
        <w:t>(Alameri et al., 2021)</w:t>
      </w:r>
      <w:r w:rsidRPr="00B92749">
        <w:rPr>
          <w:lang w:val="en-US"/>
        </w:rPr>
        <w:t xml:space="preserve">. Further, the model has also highlighted </w:t>
      </w:r>
      <w:r w:rsidR="00906709">
        <w:rPr>
          <w:lang w:val="en-US"/>
        </w:rPr>
        <w:t>the</w:t>
      </w:r>
      <w:r w:rsidRPr="00B92749">
        <w:rPr>
          <w:lang w:val="en-US"/>
        </w:rPr>
        <w:t xml:space="preserve"> challenge of retaining a competent and skilled human resource which has remained bleak in line with the trade conditions of the </w:t>
      </w:r>
      <w:r w:rsidR="0013432E" w:rsidRPr="00B92749">
        <w:rPr>
          <w:lang w:val="en-US"/>
        </w:rPr>
        <w:t>labo</w:t>
      </w:r>
      <w:r w:rsidR="0013432E">
        <w:rPr>
          <w:lang w:val="en-US"/>
        </w:rPr>
        <w:t>r</w:t>
      </w:r>
      <w:r w:rsidRPr="00B92749">
        <w:rPr>
          <w:lang w:val="en-US"/>
        </w:rPr>
        <w:t xml:space="preserve"> market industry in the context of the hospitality industry. Wages have to be raised to retain employees with lots of experience as some of them are not loyal to the company, which drives up operating costs and restricts investment in improving guests’ experience and satisfaction. </w:t>
      </w:r>
    </w:p>
    <w:p w14:paraId="63F4ECC1" w14:textId="77777777" w:rsidR="00B92749" w:rsidRPr="00152FCE" w:rsidRDefault="00B92749" w:rsidP="00B92749">
      <w:pPr>
        <w:rPr>
          <w:b/>
          <w:bCs/>
          <w:lang w:val="en-US"/>
        </w:rPr>
      </w:pPr>
      <w:r w:rsidRPr="00152FCE">
        <w:rPr>
          <w:b/>
          <w:bCs/>
          <w:lang w:val="en-US"/>
        </w:rPr>
        <w:t>4. Threat from Other Types of Lodges</w:t>
      </w:r>
    </w:p>
    <w:p w14:paraId="0E8CBAA9" w14:textId="5F0C421B" w:rsidR="00B92749" w:rsidRDefault="00B92749" w:rsidP="00B92749">
      <w:pPr>
        <w:rPr>
          <w:lang w:val="en-US"/>
        </w:rPr>
      </w:pPr>
      <w:r w:rsidRPr="00B92749">
        <w:rPr>
          <w:lang w:val="en-US"/>
        </w:rPr>
        <w:t xml:space="preserve">Luxury property management combined with platforms such as Airbnb poses a great threat to </w:t>
      </w:r>
      <w:r w:rsidR="00906709">
        <w:rPr>
          <w:lang w:val="en-US"/>
        </w:rPr>
        <w:t>the </w:t>
      </w:r>
      <w:r w:rsidRPr="00B92749">
        <w:rPr>
          <w:lang w:val="en-US"/>
        </w:rPr>
        <w:t xml:space="preserve">traditional hotel business, let alone </w:t>
      </w:r>
      <w:r w:rsidR="00906709">
        <w:rPr>
          <w:lang w:val="en-US"/>
        </w:rPr>
        <w:t>to</w:t>
      </w:r>
      <w:r w:rsidRPr="00B92749">
        <w:rPr>
          <w:lang w:val="en-US"/>
        </w:rPr>
        <w:t xml:space="preserve"> the luxury segment</w:t>
      </w:r>
      <w:r w:rsidR="00722BC2">
        <w:rPr>
          <w:lang w:val="en-US"/>
        </w:rPr>
        <w:t xml:space="preserve"> </w:t>
      </w:r>
      <w:r w:rsidR="00722BC2" w:rsidRPr="00722BC2">
        <w:rPr>
          <w:lang w:val="en-US"/>
        </w:rPr>
        <w:t>(Linxi, 2021)</w:t>
      </w:r>
      <w:r w:rsidRPr="00B92749">
        <w:rPr>
          <w:lang w:val="en-US"/>
        </w:rPr>
        <w:t xml:space="preserve">. Today, many wealthy </w:t>
      </w:r>
      <w:r w:rsidR="0013432E" w:rsidRPr="00B92749">
        <w:rPr>
          <w:lang w:val="en-US"/>
        </w:rPr>
        <w:t>travel</w:t>
      </w:r>
      <w:r w:rsidR="0013432E">
        <w:rPr>
          <w:lang w:val="en-US"/>
        </w:rPr>
        <w:t>e</w:t>
      </w:r>
      <w:r w:rsidR="0013432E" w:rsidRPr="00B92749">
        <w:rPr>
          <w:lang w:val="en-US"/>
        </w:rPr>
        <w:t>rs</w:t>
      </w:r>
      <w:r w:rsidRPr="00B92749">
        <w:rPr>
          <w:lang w:val="en-US"/>
        </w:rPr>
        <w:t xml:space="preserve"> go for culturally</w:t>
      </w:r>
      <w:r w:rsidR="008C24B4">
        <w:rPr>
          <w:lang w:val="en-US"/>
        </w:rPr>
        <w:t xml:space="preserve"> </w:t>
      </w:r>
      <w:r w:rsidRPr="00B92749">
        <w:rPr>
          <w:lang w:val="en-US"/>
        </w:rPr>
        <w:t>tinged, exclusive experiences, which are closer to lifestyle than to hospitality—more a part of luxury residence</w:t>
      </w:r>
      <w:r w:rsidR="00906709">
        <w:rPr>
          <w:lang w:val="en-US"/>
        </w:rPr>
        <w:t>s</w:t>
      </w:r>
      <w:r w:rsidRPr="00B92749">
        <w:rPr>
          <w:lang w:val="en-US"/>
        </w:rPr>
        <w:t xml:space="preserve"> than conventional lodgings. </w:t>
      </w:r>
      <w:r w:rsidR="00722BC2">
        <w:rPr>
          <w:lang w:val="en-US"/>
        </w:rPr>
        <w:t>S</w:t>
      </w:r>
      <w:r w:rsidRPr="00B92749">
        <w:rPr>
          <w:lang w:val="en-US"/>
        </w:rPr>
        <w:t xml:space="preserve">uch tradition has cut </w:t>
      </w:r>
      <w:r w:rsidR="00316A15">
        <w:rPr>
          <w:lang w:val="en-US"/>
        </w:rPr>
        <w:t>Hilton’s</w:t>
      </w:r>
      <w:r w:rsidRPr="00B92749">
        <w:rPr>
          <w:lang w:val="en-US"/>
        </w:rPr>
        <w:t xml:space="preserve"> market share</w:t>
      </w:r>
      <w:r w:rsidR="008C24B4">
        <w:rPr>
          <w:lang w:val="en-US"/>
        </w:rPr>
        <w:t>,</w:t>
      </w:r>
      <w:r w:rsidRPr="00B92749">
        <w:rPr>
          <w:lang w:val="en-US"/>
        </w:rPr>
        <w:t xml:space="preserve"> especially amongst the new generation of luxury consumers who prefer the real thing and cannot immediately associate the hotel with standardized luxury</w:t>
      </w:r>
      <w:r w:rsidR="00152FCE">
        <w:rPr>
          <w:lang w:val="en-US"/>
        </w:rPr>
        <w:t>.</w:t>
      </w:r>
    </w:p>
    <w:p w14:paraId="47E19D84" w14:textId="21465E6F" w:rsidR="00B92749" w:rsidRPr="00152FCE" w:rsidRDefault="00B92749" w:rsidP="00B92749">
      <w:pPr>
        <w:rPr>
          <w:b/>
          <w:bCs/>
          <w:lang w:val="en-US"/>
        </w:rPr>
      </w:pPr>
      <w:r w:rsidRPr="00152FCE">
        <w:rPr>
          <w:b/>
          <w:bCs/>
          <w:lang w:val="en-US"/>
        </w:rPr>
        <w:t xml:space="preserve">PESTEL analysis </w:t>
      </w:r>
    </w:p>
    <w:p w14:paraId="7240DC2F" w14:textId="7F3E9A9D" w:rsidR="00B92749" w:rsidRPr="00B92749" w:rsidRDefault="00B92749" w:rsidP="00B92749">
      <w:pPr>
        <w:rPr>
          <w:lang w:val="en-US"/>
        </w:rPr>
      </w:pPr>
      <w:r w:rsidRPr="00152FCE">
        <w:rPr>
          <w:b/>
          <w:bCs/>
          <w:lang w:val="en-US"/>
        </w:rPr>
        <w:t>Political:</w:t>
      </w:r>
      <w:r w:rsidR="00152FCE">
        <w:rPr>
          <w:lang w:val="en-US"/>
        </w:rPr>
        <w:t xml:space="preserve"> </w:t>
      </w:r>
      <w:r w:rsidRPr="00B92749">
        <w:rPr>
          <w:lang w:val="en-US"/>
        </w:rPr>
        <w:t xml:space="preserve">Brexit changes have influenced staffing at The </w:t>
      </w:r>
      <w:r w:rsidR="00316A15">
        <w:rPr>
          <w:lang w:val="en-US"/>
        </w:rPr>
        <w:t>Hilton</w:t>
      </w:r>
      <w:r w:rsidRPr="00B92749">
        <w:rPr>
          <w:lang w:val="en-US"/>
        </w:rPr>
        <w:t xml:space="preserve">; several foreign workers cannot enter the UK freely as before and limits on visas make hiring international workers expensive. This has resulted </w:t>
      </w:r>
      <w:r w:rsidR="00906709">
        <w:rPr>
          <w:lang w:val="en-US"/>
        </w:rPr>
        <w:t>in</w:t>
      </w:r>
      <w:r w:rsidRPr="00B92749">
        <w:rPr>
          <w:lang w:val="en-US"/>
        </w:rPr>
        <w:t xml:space="preserve"> service delivery hitches because the hotel has been procuring and training competent personnel with </w:t>
      </w:r>
      <w:r w:rsidR="00906709">
        <w:rPr>
          <w:lang w:val="en-US"/>
        </w:rPr>
        <w:t>the </w:t>
      </w:r>
      <w:r w:rsidRPr="00B92749">
        <w:rPr>
          <w:lang w:val="en-US"/>
        </w:rPr>
        <w:t xml:space="preserve">challenges of a shortage of </w:t>
      </w:r>
      <w:r w:rsidR="0013432E" w:rsidRPr="00B92749">
        <w:rPr>
          <w:lang w:val="en-US"/>
        </w:rPr>
        <w:t>labo</w:t>
      </w:r>
      <w:r w:rsidR="0013432E">
        <w:rPr>
          <w:lang w:val="en-US"/>
        </w:rPr>
        <w:t>r</w:t>
      </w:r>
      <w:r w:rsidR="001952F9">
        <w:rPr>
          <w:lang w:val="en-US"/>
        </w:rPr>
        <w:t xml:space="preserve"> </w:t>
      </w:r>
      <w:r w:rsidR="001952F9" w:rsidRPr="001952F9">
        <w:rPr>
          <w:lang w:val="en-US"/>
        </w:rPr>
        <w:t>(Buttrick, 2009)</w:t>
      </w:r>
      <w:r w:rsidRPr="00B92749">
        <w:rPr>
          <w:lang w:val="en-US"/>
        </w:rPr>
        <w:t>.</w:t>
      </w:r>
    </w:p>
    <w:p w14:paraId="2257FEC9" w14:textId="1B8B7F44" w:rsidR="00B92749" w:rsidRPr="00B92749" w:rsidRDefault="00B92749" w:rsidP="00B92749">
      <w:pPr>
        <w:rPr>
          <w:lang w:val="en-US"/>
        </w:rPr>
      </w:pPr>
      <w:r w:rsidRPr="00152FCE">
        <w:rPr>
          <w:b/>
          <w:bCs/>
          <w:lang w:val="en-US"/>
        </w:rPr>
        <w:t>Economic:</w:t>
      </w:r>
      <w:r w:rsidR="00152FCE">
        <w:rPr>
          <w:lang w:val="en-US"/>
        </w:rPr>
        <w:t xml:space="preserve"> </w:t>
      </w:r>
      <w:r w:rsidRPr="00B92749">
        <w:rPr>
          <w:lang w:val="en-US"/>
        </w:rPr>
        <w:t xml:space="preserve">The increase in </w:t>
      </w:r>
      <w:r w:rsidR="00152FCE" w:rsidRPr="00152FCE">
        <w:rPr>
          <w:lang w:val="en-US"/>
        </w:rPr>
        <w:t>inflation in the UK has directly impacted the business by increasing its operating costs in </w:t>
      </w:r>
      <w:r w:rsidRPr="00B92749">
        <w:rPr>
          <w:lang w:val="en-US"/>
        </w:rPr>
        <w:t xml:space="preserve">utility costs, </w:t>
      </w:r>
      <w:r w:rsidR="008C24B4">
        <w:rPr>
          <w:lang w:val="en-US"/>
        </w:rPr>
        <w:t>and </w:t>
      </w:r>
      <w:r w:rsidRPr="00B92749">
        <w:rPr>
          <w:lang w:val="en-US"/>
        </w:rPr>
        <w:t xml:space="preserve">wages for staff, and suppliers. The problems associated with owning a luxury hotel are consistent cash flow requirements for quality maintenance and guest services thus affecting </w:t>
      </w:r>
      <w:r w:rsidR="00316A15">
        <w:rPr>
          <w:lang w:val="en-US"/>
        </w:rPr>
        <w:t>Hilton’s</w:t>
      </w:r>
      <w:r w:rsidRPr="00B92749">
        <w:rPr>
          <w:lang w:val="en-US"/>
        </w:rPr>
        <w:t xml:space="preserve"> capacity in improving investment.</w:t>
      </w:r>
    </w:p>
    <w:p w14:paraId="34E681CA" w14:textId="653A4E9F" w:rsidR="00B92749" w:rsidRPr="00B92749" w:rsidRDefault="00B92749" w:rsidP="00B92749">
      <w:pPr>
        <w:rPr>
          <w:lang w:val="en-US"/>
        </w:rPr>
      </w:pPr>
      <w:r w:rsidRPr="00152FCE">
        <w:rPr>
          <w:b/>
          <w:bCs/>
          <w:lang w:val="en-US"/>
        </w:rPr>
        <w:t>Social:</w:t>
      </w:r>
      <w:r w:rsidR="00152FCE">
        <w:rPr>
          <w:lang w:val="en-US"/>
        </w:rPr>
        <w:t xml:space="preserve"> </w:t>
      </w:r>
      <w:r w:rsidRPr="00B92749">
        <w:rPr>
          <w:lang w:val="en-US"/>
        </w:rPr>
        <w:t xml:space="preserve">New customer </w:t>
      </w:r>
      <w:r w:rsidR="0013432E" w:rsidRPr="00B92749">
        <w:rPr>
          <w:lang w:val="en-US"/>
        </w:rPr>
        <w:t>behavio</w:t>
      </w:r>
      <w:r w:rsidR="0013432E">
        <w:rPr>
          <w:lang w:val="en-US"/>
        </w:rPr>
        <w:t>r</w:t>
      </w:r>
      <w:r w:rsidRPr="00B92749">
        <w:rPr>
          <w:lang w:val="en-US"/>
        </w:rPr>
        <w:t xml:space="preserve"> patterns have led to an increasingly high appreciation for individuality and eco-friendliness</w:t>
      </w:r>
      <w:r w:rsidR="001952F9">
        <w:rPr>
          <w:lang w:val="en-US"/>
        </w:rPr>
        <w:t xml:space="preserve"> </w:t>
      </w:r>
      <w:r w:rsidR="001952F9" w:rsidRPr="001952F9">
        <w:rPr>
          <w:lang w:val="en-US"/>
        </w:rPr>
        <w:t>(Burnes, 2014)</w:t>
      </w:r>
      <w:r w:rsidRPr="00B92749">
        <w:rPr>
          <w:lang w:val="en-US"/>
        </w:rPr>
        <w:t xml:space="preserve">. Customers to a large extent pay attention to environmental conservation and are as such likely to select accommodation facilities that embrace green practices. </w:t>
      </w:r>
      <w:r w:rsidR="00316A15">
        <w:rPr>
          <w:lang w:val="en-US"/>
        </w:rPr>
        <w:t xml:space="preserve">Hilton Hotel </w:t>
      </w:r>
      <w:r w:rsidRPr="00B92749">
        <w:rPr>
          <w:lang w:val="en-US"/>
        </w:rPr>
        <w:t xml:space="preserve">makes practical use of its brand </w:t>
      </w:r>
      <w:r w:rsidR="0012455E" w:rsidRPr="00B92749">
        <w:rPr>
          <w:lang w:val="en-US"/>
        </w:rPr>
        <w:t>name,</w:t>
      </w:r>
      <w:r w:rsidRPr="00B92749">
        <w:rPr>
          <w:lang w:val="en-US"/>
        </w:rPr>
        <w:t xml:space="preserve"> and its traditional luxury positioning may not create the unique and </w:t>
      </w:r>
      <w:proofErr w:type="spellStart"/>
      <w:r w:rsidRPr="00B92749">
        <w:rPr>
          <w:lang w:val="en-US"/>
        </w:rPr>
        <w:t>individualised</w:t>
      </w:r>
      <w:proofErr w:type="spellEnd"/>
      <w:r w:rsidRPr="00B92749">
        <w:rPr>
          <w:lang w:val="en-US"/>
        </w:rPr>
        <w:t xml:space="preserve"> experience that many of today’s high–income </w:t>
      </w:r>
      <w:r w:rsidR="0013432E" w:rsidRPr="00B92749">
        <w:rPr>
          <w:lang w:val="en-US"/>
        </w:rPr>
        <w:t>travel</w:t>
      </w:r>
      <w:r w:rsidR="0013432E">
        <w:rPr>
          <w:lang w:val="en-US"/>
        </w:rPr>
        <w:t>e</w:t>
      </w:r>
      <w:r w:rsidR="0013432E" w:rsidRPr="00B92749">
        <w:rPr>
          <w:lang w:val="en-US"/>
        </w:rPr>
        <w:t>rs</w:t>
      </w:r>
      <w:r w:rsidRPr="00B92749">
        <w:rPr>
          <w:lang w:val="en-US"/>
        </w:rPr>
        <w:t xml:space="preserve"> are looking for</w:t>
      </w:r>
      <w:r w:rsidR="00C25ABC">
        <w:rPr>
          <w:lang w:val="en-US"/>
        </w:rPr>
        <w:t xml:space="preserve"> </w:t>
      </w:r>
      <w:r w:rsidR="00C25ABC" w:rsidRPr="00C25ABC">
        <w:rPr>
          <w:lang w:val="en-US"/>
        </w:rPr>
        <w:t>(Xiao, 2021)</w:t>
      </w:r>
      <w:r w:rsidRPr="00B92749">
        <w:rPr>
          <w:lang w:val="en-US"/>
        </w:rPr>
        <w:t>.</w:t>
      </w:r>
    </w:p>
    <w:p w14:paraId="5472754F" w14:textId="70A68774" w:rsidR="00B92749" w:rsidRPr="00B92749" w:rsidRDefault="00B92749" w:rsidP="00B92749">
      <w:pPr>
        <w:rPr>
          <w:lang w:val="en-US"/>
        </w:rPr>
      </w:pPr>
      <w:r w:rsidRPr="00152FCE">
        <w:rPr>
          <w:b/>
          <w:bCs/>
          <w:lang w:val="en-US"/>
        </w:rPr>
        <w:t>Technological:</w:t>
      </w:r>
      <w:r w:rsidR="00152FCE">
        <w:rPr>
          <w:lang w:val="en-US"/>
        </w:rPr>
        <w:t xml:space="preserve"> </w:t>
      </w:r>
      <w:r w:rsidRPr="00B92749">
        <w:rPr>
          <w:lang w:val="en-US"/>
        </w:rPr>
        <w:t>There is increase</w:t>
      </w:r>
      <w:r w:rsidR="00906709">
        <w:rPr>
          <w:lang w:val="en-US"/>
        </w:rPr>
        <w:t>d</w:t>
      </w:r>
      <w:r w:rsidRPr="00B92749">
        <w:rPr>
          <w:lang w:val="en-US"/>
        </w:rPr>
        <w:t xml:space="preserve"> competition in the technology</w:t>
      </w:r>
      <w:r w:rsidR="00906709">
        <w:rPr>
          <w:lang w:val="en-US"/>
        </w:rPr>
        <w:t>-</w:t>
      </w:r>
      <w:r w:rsidRPr="00B92749">
        <w:rPr>
          <w:lang w:val="en-US"/>
        </w:rPr>
        <w:t>enhanced hospitality industry. Those hotels with mobile check-ins, personalized guest preferences, and data marketing are taking market share</w:t>
      </w:r>
      <w:r w:rsidR="001952F9">
        <w:rPr>
          <w:lang w:val="en-US"/>
        </w:rPr>
        <w:t xml:space="preserve"> </w:t>
      </w:r>
      <w:r w:rsidR="001952F9" w:rsidRPr="001952F9">
        <w:rPr>
          <w:lang w:val="en-US"/>
        </w:rPr>
        <w:t>(</w:t>
      </w:r>
      <w:proofErr w:type="spellStart"/>
      <w:r w:rsidR="001952F9" w:rsidRPr="001952F9">
        <w:rPr>
          <w:lang w:val="en-US"/>
        </w:rPr>
        <w:t>Noordzife</w:t>
      </w:r>
      <w:proofErr w:type="spellEnd"/>
      <w:r w:rsidR="001952F9" w:rsidRPr="001952F9">
        <w:rPr>
          <w:lang w:val="en-US"/>
        </w:rPr>
        <w:t>, 2014)</w:t>
      </w:r>
      <w:r w:rsidRPr="00B92749">
        <w:rPr>
          <w:lang w:val="en-US"/>
        </w:rPr>
        <w:t>. This restaurant lacks the integration of advanced digital incentives which may be off pace to the advanced generation of travelers who base their preferences on digital integration strategies used.</w:t>
      </w:r>
    </w:p>
    <w:p w14:paraId="3AAB5C70" w14:textId="4186D113" w:rsidR="00B92749" w:rsidRPr="00B92749" w:rsidRDefault="00B92749" w:rsidP="00B92749">
      <w:pPr>
        <w:rPr>
          <w:lang w:val="en-US"/>
        </w:rPr>
      </w:pPr>
      <w:r w:rsidRPr="00152FCE">
        <w:rPr>
          <w:b/>
          <w:bCs/>
          <w:lang w:val="en-US"/>
        </w:rPr>
        <w:t>Environmental:</w:t>
      </w:r>
      <w:r w:rsidR="00152FCE">
        <w:rPr>
          <w:lang w:val="en-US"/>
        </w:rPr>
        <w:t xml:space="preserve"> </w:t>
      </w:r>
      <w:r w:rsidRPr="00B92749">
        <w:rPr>
          <w:lang w:val="en-US"/>
        </w:rPr>
        <w:t xml:space="preserve">Stakeholder pressures are also highly important for guests, as many tourists look for sustainable accommodation. As far as customers’ perception of the hotel is concerned, </w:t>
      </w:r>
      <w:r w:rsidR="00316A15">
        <w:rPr>
          <w:lang w:val="en-US"/>
        </w:rPr>
        <w:t>Hilton Hotel</w:t>
      </w:r>
      <w:r w:rsidR="008C24B4">
        <w:rPr>
          <w:lang w:val="en-US"/>
        </w:rPr>
        <w:t xml:space="preserve"> </w:t>
      </w:r>
      <w:r w:rsidRPr="00B92749">
        <w:rPr>
          <w:lang w:val="en-US"/>
        </w:rPr>
        <w:t>has a long</w:t>
      </w:r>
      <w:r w:rsidR="00906709">
        <w:rPr>
          <w:lang w:val="en-US"/>
        </w:rPr>
        <w:t>-</w:t>
      </w:r>
      <w:r w:rsidRPr="00B92749">
        <w:rPr>
          <w:lang w:val="en-US"/>
        </w:rPr>
        <w:t>standing image which can work to its benefit therefore it should strive to enhance its already poor environmental credentials as falls short of the current expectations</w:t>
      </w:r>
      <w:r w:rsidR="001952F9">
        <w:rPr>
          <w:lang w:val="en-US"/>
        </w:rPr>
        <w:t xml:space="preserve"> </w:t>
      </w:r>
      <w:r w:rsidR="001952F9" w:rsidRPr="001952F9">
        <w:rPr>
          <w:lang w:val="en-US"/>
        </w:rPr>
        <w:t>(Whittington et al., 2020)</w:t>
      </w:r>
      <w:r w:rsidRPr="00B92749">
        <w:rPr>
          <w:lang w:val="en-US"/>
        </w:rPr>
        <w:t>.</w:t>
      </w:r>
    </w:p>
    <w:p w14:paraId="56AEC7AE" w14:textId="7EEB3CDF" w:rsidR="00A23DC8" w:rsidRPr="00B92749" w:rsidRDefault="00B92749" w:rsidP="00B92749">
      <w:pPr>
        <w:rPr>
          <w:lang w:val="en-US"/>
        </w:rPr>
      </w:pPr>
      <w:r w:rsidRPr="00152FCE">
        <w:rPr>
          <w:b/>
          <w:bCs/>
          <w:lang w:val="en-US"/>
        </w:rPr>
        <w:t>Legal:</w:t>
      </w:r>
      <w:r w:rsidR="00152FCE">
        <w:rPr>
          <w:lang w:val="en-US"/>
        </w:rPr>
        <w:t xml:space="preserve"> </w:t>
      </w:r>
      <w:r w:rsidRPr="00B92749">
        <w:rPr>
          <w:lang w:val="en-US"/>
        </w:rPr>
        <w:t>The GDPR and other similar laws address privacy issues and have meant that managing data belonging to guests comes with extra costs and challenges</w:t>
      </w:r>
      <w:r w:rsidR="00C25ABC">
        <w:rPr>
          <w:lang w:val="en-US"/>
        </w:rPr>
        <w:t xml:space="preserve"> </w:t>
      </w:r>
      <w:r w:rsidR="00C25ABC" w:rsidRPr="00C25ABC">
        <w:rPr>
          <w:lang w:val="en-US"/>
        </w:rPr>
        <w:t>(Line et al., 2020)</w:t>
      </w:r>
      <w:r w:rsidRPr="00B92749">
        <w:rPr>
          <w:lang w:val="en-US"/>
        </w:rPr>
        <w:t>. They raise the production costs through additional operational expenses, and they constrain some advertising approaches.</w:t>
      </w:r>
    </w:p>
    <w:p w14:paraId="65A0EA5D" w14:textId="6C8A2EDC" w:rsidR="00B92749" w:rsidRPr="00B92749" w:rsidRDefault="00B92749" w:rsidP="00B92749">
      <w:pPr>
        <w:rPr>
          <w:b/>
          <w:bCs/>
          <w:lang w:val="en-US"/>
        </w:rPr>
      </w:pPr>
      <w:r w:rsidRPr="000638F7">
        <w:rPr>
          <w:b/>
          <w:bCs/>
          <w:lang w:val="en-US"/>
        </w:rPr>
        <w:t>Analysis of the Causes of Identified Issues</w:t>
      </w:r>
    </w:p>
    <w:p w14:paraId="47254306" w14:textId="65E25614" w:rsidR="007C0A7D" w:rsidRPr="00152FCE" w:rsidRDefault="007C0A7D" w:rsidP="00B92749">
      <w:pPr>
        <w:rPr>
          <w:b/>
          <w:bCs/>
          <w:lang w:val="en-US"/>
        </w:rPr>
      </w:pPr>
      <w:r w:rsidRPr="00152FCE">
        <w:rPr>
          <w:b/>
          <w:bCs/>
          <w:lang w:val="en-US"/>
        </w:rPr>
        <w:t>1. Shifting Guest Preferences and Market Demands</w:t>
      </w:r>
    </w:p>
    <w:p w14:paraId="65C1A289" w14:textId="799BC342" w:rsidR="00B92749" w:rsidRDefault="007C0A7D" w:rsidP="00B92749">
      <w:pPr>
        <w:rPr>
          <w:lang w:val="en-US"/>
        </w:rPr>
      </w:pPr>
      <w:r>
        <w:rPr>
          <w:lang w:val="en-US"/>
        </w:rPr>
        <w:t>C</w:t>
      </w:r>
      <w:r w:rsidR="00B92749" w:rsidRPr="00B92749">
        <w:rPr>
          <w:lang w:val="en-US"/>
        </w:rPr>
        <w:t xml:space="preserve">ontemporary luxury consumers seek unique and sustainable experiences, separating </w:t>
      </w:r>
      <w:r w:rsidR="00316A15">
        <w:rPr>
          <w:lang w:val="en-US"/>
        </w:rPr>
        <w:t>Hilton</w:t>
      </w:r>
      <w:r w:rsidR="00B92749" w:rsidRPr="00B92749">
        <w:rPr>
          <w:lang w:val="en-US"/>
        </w:rPr>
        <w:t>’s classic luxury positioning from the current one</w:t>
      </w:r>
      <w:r w:rsidR="00906709">
        <w:rPr>
          <w:lang w:val="en-US"/>
        </w:rPr>
        <w:t> and </w:t>
      </w:r>
      <w:r w:rsidR="00B92749" w:rsidRPr="00B92749">
        <w:rPr>
          <w:lang w:val="en-US"/>
        </w:rPr>
        <w:t xml:space="preserve">adding further mismatch to The </w:t>
      </w:r>
      <w:r w:rsidR="00316A15">
        <w:rPr>
          <w:lang w:val="en-US"/>
        </w:rPr>
        <w:t>Hilton</w:t>
      </w:r>
      <w:r w:rsidR="00B92749" w:rsidRPr="00B92749">
        <w:rPr>
          <w:lang w:val="en-US"/>
        </w:rPr>
        <w:t>. Guests</w:t>
      </w:r>
      <w:r w:rsidR="00906709">
        <w:rPr>
          <w:lang w:val="en-US"/>
        </w:rPr>
        <w:t>'</w:t>
      </w:r>
      <w:r w:rsidR="00B92749" w:rsidRPr="00B92749">
        <w:rPr>
          <w:lang w:val="en-US"/>
        </w:rPr>
        <w:t xml:space="preserve"> preferences are shifting towards sustainability, using innovative technology within rooms, and individual customization as opportunities in which </w:t>
      </w:r>
      <w:r w:rsidR="00316A15">
        <w:rPr>
          <w:lang w:val="en-US"/>
        </w:rPr>
        <w:t>Hilton Hotel</w:t>
      </w:r>
      <w:r w:rsidR="001952F9">
        <w:rPr>
          <w:lang w:val="en-US"/>
        </w:rPr>
        <w:t>s</w:t>
      </w:r>
      <w:r w:rsidR="00316A15">
        <w:rPr>
          <w:lang w:val="en-US"/>
        </w:rPr>
        <w:t xml:space="preserve"> </w:t>
      </w:r>
      <w:r w:rsidR="00B92749" w:rsidRPr="00B92749">
        <w:rPr>
          <w:lang w:val="en-US"/>
        </w:rPr>
        <w:t>could enhance the experience</w:t>
      </w:r>
      <w:r w:rsidR="001952F9">
        <w:rPr>
          <w:lang w:val="en-US"/>
        </w:rPr>
        <w:t xml:space="preserve"> </w:t>
      </w:r>
      <w:r w:rsidR="001952F9" w:rsidRPr="001952F9">
        <w:rPr>
          <w:lang w:val="en-US"/>
        </w:rPr>
        <w:t>(</w:t>
      </w:r>
      <w:proofErr w:type="spellStart"/>
      <w:r w:rsidR="001952F9" w:rsidRPr="001952F9">
        <w:rPr>
          <w:lang w:val="en-US"/>
        </w:rPr>
        <w:t>Mavridopoulou</w:t>
      </w:r>
      <w:proofErr w:type="spellEnd"/>
      <w:r w:rsidR="001952F9" w:rsidRPr="001952F9">
        <w:rPr>
          <w:lang w:val="en-US"/>
        </w:rPr>
        <w:t xml:space="preserve"> </w:t>
      </w:r>
      <w:r w:rsidR="001952F9">
        <w:rPr>
          <w:lang w:val="en-US"/>
        </w:rPr>
        <w:t>and</w:t>
      </w:r>
      <w:r w:rsidR="001952F9" w:rsidRPr="001952F9">
        <w:rPr>
          <w:lang w:val="en-US"/>
        </w:rPr>
        <w:t xml:space="preserve"> O’Mahoney, 2020)</w:t>
      </w:r>
      <w:r w:rsidR="00B92749" w:rsidRPr="00B92749">
        <w:rPr>
          <w:lang w:val="en-US"/>
        </w:rPr>
        <w:t xml:space="preserve">. This change is part of a tendency to emphasize the so-called experience economy in hospitality, which poses problems to </w:t>
      </w:r>
      <w:r w:rsidR="00316A15">
        <w:rPr>
          <w:lang w:val="en-US"/>
        </w:rPr>
        <w:t>Hilton Hotel</w:t>
      </w:r>
      <w:r w:rsidR="008C24B4">
        <w:rPr>
          <w:lang w:val="en-US"/>
        </w:rPr>
        <w:t>s</w:t>
      </w:r>
      <w:r w:rsidR="00316A15">
        <w:rPr>
          <w:lang w:val="en-US"/>
        </w:rPr>
        <w:t xml:space="preserve"> </w:t>
      </w:r>
      <w:r w:rsidR="00B92749" w:rsidRPr="00B92749">
        <w:rPr>
          <w:lang w:val="en-US"/>
        </w:rPr>
        <w:t>when compared to other establishments offering respective but significantly more modern services catering to eco-conscious tourists</w:t>
      </w:r>
      <w:r w:rsidR="00C25ABC">
        <w:rPr>
          <w:lang w:val="en-US"/>
        </w:rPr>
        <w:t xml:space="preserve"> </w:t>
      </w:r>
      <w:r w:rsidR="00C25ABC" w:rsidRPr="00C25ABC">
        <w:rPr>
          <w:lang w:val="en-US"/>
        </w:rPr>
        <w:t>(</w:t>
      </w:r>
      <w:proofErr w:type="spellStart"/>
      <w:r w:rsidR="00C25ABC" w:rsidRPr="00C25ABC">
        <w:rPr>
          <w:lang w:val="en-US"/>
        </w:rPr>
        <w:t>Qubbaj</w:t>
      </w:r>
      <w:proofErr w:type="spellEnd"/>
      <w:r w:rsidR="00C25ABC" w:rsidRPr="00C25ABC">
        <w:rPr>
          <w:lang w:val="en-US"/>
        </w:rPr>
        <w:t>, 2024)</w:t>
      </w:r>
      <w:r w:rsidR="00B92749" w:rsidRPr="00B92749">
        <w:rPr>
          <w:lang w:val="en-US"/>
        </w:rPr>
        <w:t>.</w:t>
      </w:r>
    </w:p>
    <w:p w14:paraId="243A4E19" w14:textId="0F7A56CA" w:rsidR="00B92749" w:rsidRPr="00152FCE" w:rsidRDefault="007C0A7D" w:rsidP="00B92749">
      <w:pPr>
        <w:rPr>
          <w:b/>
          <w:bCs/>
          <w:lang w:val="en-US"/>
        </w:rPr>
      </w:pPr>
      <w:r w:rsidRPr="00152FCE">
        <w:rPr>
          <w:b/>
          <w:bCs/>
          <w:lang w:val="en-US"/>
        </w:rPr>
        <w:t>2. Financial and Economic Pressures</w:t>
      </w:r>
    </w:p>
    <w:p w14:paraId="6BD2EB66" w14:textId="10ADE113" w:rsidR="00B92749" w:rsidRPr="00B92749" w:rsidRDefault="00B92749" w:rsidP="00B92749">
      <w:pPr>
        <w:rPr>
          <w:lang w:val="en-US"/>
        </w:rPr>
      </w:pPr>
      <w:r w:rsidRPr="00B92749">
        <w:rPr>
          <w:lang w:val="en-US"/>
        </w:rPr>
        <w:t xml:space="preserve">Due to </w:t>
      </w:r>
      <w:r w:rsidR="00906709">
        <w:rPr>
          <w:lang w:val="en-US"/>
        </w:rPr>
        <w:t>the </w:t>
      </w:r>
      <w:r w:rsidRPr="00B92749">
        <w:rPr>
          <w:lang w:val="en-US"/>
        </w:rPr>
        <w:t>inflationary environment in the UK</w:t>
      </w:r>
      <w:r w:rsidR="00906709">
        <w:rPr>
          <w:lang w:val="en-US"/>
        </w:rPr>
        <w:t>,</w:t>
      </w:r>
      <w:r w:rsidRPr="00B92749">
        <w:rPr>
          <w:lang w:val="en-US"/>
        </w:rPr>
        <w:t xml:space="preserve"> all areas of operation of </w:t>
      </w:r>
      <w:r w:rsidR="00316A15">
        <w:rPr>
          <w:lang w:val="en-US"/>
        </w:rPr>
        <w:t xml:space="preserve">Hilton Hotel </w:t>
      </w:r>
      <w:r w:rsidRPr="00B92749">
        <w:rPr>
          <w:lang w:val="en-US"/>
        </w:rPr>
        <w:t xml:space="preserve">have witnessed </w:t>
      </w:r>
      <w:r w:rsidR="00906709">
        <w:rPr>
          <w:lang w:val="en-US"/>
        </w:rPr>
        <w:t>an </w:t>
      </w:r>
      <w:r w:rsidRPr="00B92749">
        <w:rPr>
          <w:lang w:val="en-US"/>
        </w:rPr>
        <w:t xml:space="preserve">increase in cost particularly in energy and </w:t>
      </w:r>
      <w:r w:rsidR="0013432E" w:rsidRPr="00B92749">
        <w:rPr>
          <w:lang w:val="en-US"/>
        </w:rPr>
        <w:t>labo</w:t>
      </w:r>
      <w:r w:rsidR="0013432E">
        <w:rPr>
          <w:lang w:val="en-US"/>
        </w:rPr>
        <w:t>r</w:t>
      </w:r>
      <w:r w:rsidRPr="00B92749">
        <w:rPr>
          <w:lang w:val="en-US"/>
        </w:rPr>
        <w:t>. These items scream into the hotel operating costs hence lowering the amount that can be ploughed back into service and infrastructure upgrade</w:t>
      </w:r>
      <w:r w:rsidR="00906709">
        <w:rPr>
          <w:lang w:val="en-US"/>
        </w:rPr>
        <w:t>s</w:t>
      </w:r>
      <w:r w:rsidR="001952F9">
        <w:rPr>
          <w:lang w:val="en-US"/>
        </w:rPr>
        <w:t xml:space="preserve"> </w:t>
      </w:r>
      <w:r w:rsidR="001952F9" w:rsidRPr="001952F9">
        <w:rPr>
          <w:lang w:val="en-US"/>
        </w:rPr>
        <w:t>(O’Mahoney, 2021)</w:t>
      </w:r>
      <w:r w:rsidRPr="00B92749">
        <w:rPr>
          <w:lang w:val="en-US"/>
        </w:rPr>
        <w:t xml:space="preserve">. Fluctuations in operating costs also affect room tariffs; the main problem with controlling operational costs to sustain competitive room rates for </w:t>
      </w:r>
      <w:r w:rsidR="00316A15">
        <w:rPr>
          <w:lang w:val="en-US"/>
        </w:rPr>
        <w:t>Hilton Hotel</w:t>
      </w:r>
      <w:r w:rsidR="008C24B4">
        <w:rPr>
          <w:lang w:val="en-US"/>
        </w:rPr>
        <w:t>s</w:t>
      </w:r>
      <w:r w:rsidR="00316A15">
        <w:rPr>
          <w:lang w:val="en-US"/>
        </w:rPr>
        <w:t xml:space="preserve"> </w:t>
      </w:r>
      <w:r w:rsidRPr="00B92749">
        <w:rPr>
          <w:lang w:val="en-US"/>
        </w:rPr>
        <w:t>in a sensitive market</w:t>
      </w:r>
      <w:r w:rsidR="00C25ABC">
        <w:rPr>
          <w:lang w:val="en-US"/>
        </w:rPr>
        <w:t xml:space="preserve"> </w:t>
      </w:r>
      <w:r w:rsidR="00C25ABC" w:rsidRPr="00C25ABC">
        <w:rPr>
          <w:lang w:val="en-US"/>
        </w:rPr>
        <w:t>(Yu et al., 2024)</w:t>
      </w:r>
      <w:r w:rsidRPr="00B92749">
        <w:rPr>
          <w:lang w:val="en-US"/>
        </w:rPr>
        <w:t xml:space="preserve">. Business factors also reduce </w:t>
      </w:r>
      <w:r w:rsidR="00906709">
        <w:rPr>
          <w:lang w:val="en-US"/>
        </w:rPr>
        <w:t>the</w:t>
      </w:r>
      <w:r w:rsidRPr="00B92749">
        <w:rPr>
          <w:lang w:val="en-US"/>
        </w:rPr>
        <w:t xml:space="preserve"> opportunity to provide a discount or a free upgrade for a new clientele or for clients that have been with the hotel for years.</w:t>
      </w:r>
    </w:p>
    <w:p w14:paraId="159D8B7D" w14:textId="77777777" w:rsidR="00B92749" w:rsidRPr="00152FCE" w:rsidRDefault="00B92749" w:rsidP="00B92749">
      <w:pPr>
        <w:rPr>
          <w:b/>
          <w:bCs/>
          <w:lang w:val="en-US"/>
        </w:rPr>
      </w:pPr>
      <w:r w:rsidRPr="00152FCE">
        <w:rPr>
          <w:b/>
          <w:bCs/>
          <w:lang w:val="en-US"/>
        </w:rPr>
        <w:t>3. Technological development amongst competitors</w:t>
      </w:r>
    </w:p>
    <w:p w14:paraId="2A26419B" w14:textId="78B2220A" w:rsidR="00A23DC8" w:rsidRPr="00B92749" w:rsidRDefault="00B92749" w:rsidP="00B92749">
      <w:pPr>
        <w:rPr>
          <w:lang w:val="en-US"/>
        </w:rPr>
      </w:pPr>
      <w:r w:rsidRPr="00B92749">
        <w:rPr>
          <w:lang w:val="en-US"/>
        </w:rPr>
        <w:t xml:space="preserve">Many competitors in the hospitality industry have trended to incorporate high-end technologies to enhance fast, </w:t>
      </w:r>
      <w:proofErr w:type="spellStart"/>
      <w:r w:rsidRPr="00B92749">
        <w:rPr>
          <w:lang w:val="en-US"/>
        </w:rPr>
        <w:t>customised</w:t>
      </w:r>
      <w:proofErr w:type="spellEnd"/>
      <w:r w:rsidRPr="00B92749">
        <w:rPr>
          <w:lang w:val="en-US"/>
        </w:rPr>
        <w:t xml:space="preserve"> services. Currently, many hotels apply data analytics for purposes of promotions, mobile applications for clients, and technologies that are customized for a client in the hotel room</w:t>
      </w:r>
      <w:r w:rsidR="001952F9">
        <w:rPr>
          <w:lang w:val="en-US"/>
        </w:rPr>
        <w:t xml:space="preserve"> </w:t>
      </w:r>
      <w:r w:rsidR="001952F9" w:rsidRPr="001952F9">
        <w:rPr>
          <w:lang w:val="en-US"/>
        </w:rPr>
        <w:t xml:space="preserve">(Kipping </w:t>
      </w:r>
      <w:r w:rsidR="001952F9">
        <w:rPr>
          <w:lang w:val="en-US"/>
        </w:rPr>
        <w:t>and</w:t>
      </w:r>
      <w:r w:rsidR="001952F9" w:rsidRPr="001952F9">
        <w:rPr>
          <w:lang w:val="en-US"/>
        </w:rPr>
        <w:t xml:space="preserve"> Clark, 2012)</w:t>
      </w:r>
      <w:r w:rsidRPr="00B92749">
        <w:rPr>
          <w:lang w:val="en-US"/>
        </w:rPr>
        <w:t xml:space="preserve">. Conversely, the traditional mode of accommodation at </w:t>
      </w:r>
      <w:r w:rsidR="00316A15">
        <w:rPr>
          <w:lang w:val="en-US"/>
        </w:rPr>
        <w:t xml:space="preserve">Hilton Hotel </w:t>
      </w:r>
      <w:r w:rsidRPr="00B92749">
        <w:rPr>
          <w:lang w:val="en-US"/>
        </w:rPr>
        <w:t>restri</w:t>
      </w:r>
      <w:r w:rsidR="00906709">
        <w:rPr>
          <w:lang w:val="en-US"/>
        </w:rPr>
        <w:t>c</w:t>
      </w:r>
      <w:r w:rsidRPr="00B92749">
        <w:rPr>
          <w:lang w:val="en-US"/>
        </w:rPr>
        <w:t>ts it from receiving an extensive number of tech</w:t>
      </w:r>
      <w:r w:rsidR="00906709">
        <w:rPr>
          <w:lang w:val="en-US"/>
        </w:rPr>
        <w:t>-</w:t>
      </w:r>
      <w:r w:rsidRPr="00B92749">
        <w:rPr>
          <w:lang w:val="en-US"/>
        </w:rPr>
        <w:t xml:space="preserve">savvy </w:t>
      </w:r>
      <w:r w:rsidR="0013432E" w:rsidRPr="00B92749">
        <w:rPr>
          <w:lang w:val="en-US"/>
        </w:rPr>
        <w:t>travel</w:t>
      </w:r>
      <w:r w:rsidR="0013432E">
        <w:rPr>
          <w:lang w:val="en-US"/>
        </w:rPr>
        <w:t>e</w:t>
      </w:r>
      <w:r w:rsidR="0013432E" w:rsidRPr="00B92749">
        <w:rPr>
          <w:lang w:val="en-US"/>
        </w:rPr>
        <w:t>rs</w:t>
      </w:r>
      <w:r w:rsidRPr="00B92749">
        <w:rPr>
          <w:lang w:val="en-US"/>
        </w:rPr>
        <w:t xml:space="preserve"> with easy access to most of the amenities during their stays. </w:t>
      </w:r>
    </w:p>
    <w:p w14:paraId="2FE930EB" w14:textId="77777777" w:rsidR="00B92749" w:rsidRPr="00152FCE" w:rsidRDefault="00B92749" w:rsidP="00B92749">
      <w:pPr>
        <w:rPr>
          <w:b/>
          <w:bCs/>
          <w:lang w:val="en-US"/>
        </w:rPr>
      </w:pPr>
      <w:r w:rsidRPr="00152FCE">
        <w:rPr>
          <w:b/>
          <w:bCs/>
          <w:lang w:val="en-US"/>
        </w:rPr>
        <w:t>SWOT Analysis</w:t>
      </w:r>
    </w:p>
    <w:p w14:paraId="56CFC6D8" w14:textId="18AFB340" w:rsidR="00152FCE" w:rsidRPr="00B92749" w:rsidRDefault="00B92749" w:rsidP="00B92749">
      <w:pPr>
        <w:rPr>
          <w:lang w:val="en-US"/>
        </w:rPr>
      </w:pPr>
      <w:r w:rsidRPr="00B92749">
        <w:rPr>
          <w:lang w:val="en-US"/>
        </w:rPr>
        <w:t xml:space="preserve">A SWOT analysis gives an analysis of the internal environment of </w:t>
      </w:r>
      <w:r w:rsidR="00316A15">
        <w:rPr>
          <w:lang w:val="en-US"/>
        </w:rPr>
        <w:t>Hilton</w:t>
      </w:r>
      <w:r w:rsidR="00906709">
        <w:rPr>
          <w:lang w:val="en-US"/>
        </w:rPr>
        <w:t>'s</w:t>
      </w:r>
      <w:r w:rsidRPr="00B92749">
        <w:rPr>
          <w:lang w:val="en-US"/>
        </w:rPr>
        <w:t xml:space="preserve"> success and failure factors, and the external environment</w:t>
      </w:r>
      <w:r w:rsidR="00906709">
        <w:rPr>
          <w:lang w:val="en-US"/>
        </w:rPr>
        <w:t>'s</w:t>
      </w:r>
      <w:r w:rsidRPr="00B92749">
        <w:rPr>
          <w:lang w:val="en-US"/>
        </w:rPr>
        <w:t xml:space="preserve"> opportunities and threats.</w:t>
      </w:r>
    </w:p>
    <w:p w14:paraId="33F9AD67" w14:textId="77777777" w:rsidR="00B92749" w:rsidRPr="00152FCE" w:rsidRDefault="00B92749" w:rsidP="00152FCE">
      <w:pPr>
        <w:spacing w:after="0"/>
        <w:rPr>
          <w:b/>
          <w:bCs/>
          <w:lang w:val="en-US"/>
        </w:rPr>
      </w:pPr>
      <w:r w:rsidRPr="00152FCE">
        <w:rPr>
          <w:b/>
          <w:bCs/>
          <w:lang w:val="en-US"/>
        </w:rPr>
        <w:t>Strengths:</w:t>
      </w:r>
    </w:p>
    <w:p w14:paraId="0C7E1E4A" w14:textId="10BAF1B8" w:rsidR="00B92749" w:rsidRPr="00B92749" w:rsidRDefault="00B92749" w:rsidP="00B92749">
      <w:pPr>
        <w:rPr>
          <w:lang w:val="en-US"/>
        </w:rPr>
      </w:pPr>
      <w:r w:rsidRPr="00B92749">
        <w:rPr>
          <w:lang w:val="en-US"/>
        </w:rPr>
        <w:t xml:space="preserve">These strengths include the prestige of </w:t>
      </w:r>
      <w:r w:rsidR="00316A15">
        <w:rPr>
          <w:lang w:val="en-US"/>
        </w:rPr>
        <w:t>Hilton</w:t>
      </w:r>
      <w:r w:rsidRPr="00B92749">
        <w:rPr>
          <w:lang w:val="en-US"/>
        </w:rPr>
        <w:t xml:space="preserve"> dating back to its early days of opening, the location and the history all of which make guest</w:t>
      </w:r>
      <w:r w:rsidR="00906709">
        <w:rPr>
          <w:lang w:val="en-US"/>
        </w:rPr>
        <w:t>s</w:t>
      </w:r>
      <w:r w:rsidRPr="00B92749">
        <w:rPr>
          <w:lang w:val="en-US"/>
        </w:rPr>
        <w:t xml:space="preserve"> interested in staying at a hotel which has </w:t>
      </w:r>
      <w:r w:rsidR="00906709">
        <w:rPr>
          <w:lang w:val="en-US"/>
        </w:rPr>
        <w:t>a </w:t>
      </w:r>
      <w:r w:rsidRPr="00B92749">
        <w:rPr>
          <w:lang w:val="en-US"/>
        </w:rPr>
        <w:t>rich history and culture behind it</w:t>
      </w:r>
      <w:r w:rsidR="001952F9">
        <w:rPr>
          <w:lang w:val="en-US"/>
        </w:rPr>
        <w:t xml:space="preserve"> </w:t>
      </w:r>
      <w:r w:rsidR="001952F9" w:rsidRPr="001952F9">
        <w:rPr>
          <w:lang w:val="en-US"/>
        </w:rPr>
        <w:t>(Kotter, 2012)</w:t>
      </w:r>
      <w:r w:rsidRPr="00B92749">
        <w:rPr>
          <w:lang w:val="en-US"/>
        </w:rPr>
        <w:t xml:space="preserve">. They immediately get respect and are associated with </w:t>
      </w:r>
      <w:r w:rsidR="00906709">
        <w:rPr>
          <w:lang w:val="en-US"/>
        </w:rPr>
        <w:t>the </w:t>
      </w:r>
      <w:r w:rsidRPr="00B92749">
        <w:rPr>
          <w:lang w:val="en-US"/>
        </w:rPr>
        <w:t xml:space="preserve">London luxury hotel business having taken many years of establishment to develop. Also, </w:t>
      </w:r>
      <w:r w:rsidR="00316A15">
        <w:rPr>
          <w:lang w:val="en-US"/>
        </w:rPr>
        <w:t xml:space="preserve">Hilton Hotel </w:t>
      </w:r>
      <w:r w:rsidRPr="00B92749">
        <w:rPr>
          <w:lang w:val="en-US"/>
        </w:rPr>
        <w:t xml:space="preserve">has a team of professional personnel that can provide service delivery which meets </w:t>
      </w:r>
      <w:r w:rsidR="00316A15">
        <w:rPr>
          <w:lang w:val="en-US"/>
        </w:rPr>
        <w:t>Hilton’s</w:t>
      </w:r>
      <w:r w:rsidRPr="00B92749">
        <w:rPr>
          <w:lang w:val="en-US"/>
        </w:rPr>
        <w:t xml:space="preserve"> brand destiny</w:t>
      </w:r>
      <w:r w:rsidR="00C25ABC">
        <w:rPr>
          <w:lang w:val="en-US"/>
        </w:rPr>
        <w:t xml:space="preserve"> </w:t>
      </w:r>
      <w:r w:rsidR="00C25ABC" w:rsidRPr="00C25ABC">
        <w:rPr>
          <w:lang w:val="en-US"/>
        </w:rPr>
        <w:t>(Raza and Khan, 2022)</w:t>
      </w:r>
      <w:r w:rsidRPr="00B92749">
        <w:rPr>
          <w:lang w:val="en-US"/>
        </w:rPr>
        <w:t>.</w:t>
      </w:r>
    </w:p>
    <w:p w14:paraId="5D5CB680" w14:textId="77777777" w:rsidR="00B92749" w:rsidRPr="00152FCE" w:rsidRDefault="00B92749" w:rsidP="00152FCE">
      <w:pPr>
        <w:spacing w:after="0"/>
        <w:rPr>
          <w:b/>
          <w:bCs/>
          <w:lang w:val="en-US"/>
        </w:rPr>
      </w:pPr>
      <w:r w:rsidRPr="00152FCE">
        <w:rPr>
          <w:b/>
          <w:bCs/>
          <w:lang w:val="en-US"/>
        </w:rPr>
        <w:t>Weaknesses:</w:t>
      </w:r>
    </w:p>
    <w:p w14:paraId="472A3CA2" w14:textId="49832216" w:rsidR="007C0A7D" w:rsidRDefault="00316A15" w:rsidP="00B92749">
      <w:pPr>
        <w:rPr>
          <w:lang w:val="en-US"/>
        </w:rPr>
      </w:pPr>
      <w:r>
        <w:rPr>
          <w:lang w:val="en-US"/>
        </w:rPr>
        <w:t xml:space="preserve">Hilton Hotel </w:t>
      </w:r>
      <w:r w:rsidR="00B92749" w:rsidRPr="00B92749">
        <w:rPr>
          <w:lang w:val="en-US"/>
        </w:rPr>
        <w:t>has high operational costs which results in service variations which are a setback when it comes to updating the facility to accommodate a diverse clientele. The absence of integrated high-tech solutions in guest rooms and the possible absence of an environmental program can put off the target audiences consisting of conscious citizens of the world and owners of high-tech devices</w:t>
      </w:r>
      <w:r w:rsidR="001952F9">
        <w:rPr>
          <w:lang w:val="en-US"/>
        </w:rPr>
        <w:t xml:space="preserve"> </w:t>
      </w:r>
      <w:r w:rsidR="001952F9" w:rsidRPr="001952F9">
        <w:rPr>
          <w:lang w:val="en-US"/>
        </w:rPr>
        <w:t>(Newton, 2010)</w:t>
      </w:r>
      <w:r w:rsidR="00B92749" w:rsidRPr="00B92749">
        <w:rPr>
          <w:lang w:val="en-US"/>
        </w:rPr>
        <w:t xml:space="preserve">. </w:t>
      </w:r>
    </w:p>
    <w:p w14:paraId="04FEB9AC" w14:textId="43F5C8EE" w:rsidR="00B92749" w:rsidRPr="00152FCE" w:rsidRDefault="00B92749" w:rsidP="00152FCE">
      <w:pPr>
        <w:spacing w:after="0"/>
        <w:rPr>
          <w:b/>
          <w:bCs/>
          <w:lang w:val="en-US"/>
        </w:rPr>
      </w:pPr>
      <w:r w:rsidRPr="00152FCE">
        <w:rPr>
          <w:b/>
          <w:bCs/>
          <w:lang w:val="en-US"/>
        </w:rPr>
        <w:t>Opportunities:</w:t>
      </w:r>
    </w:p>
    <w:p w14:paraId="3B25AEA9" w14:textId="7017D72F" w:rsidR="00B92749" w:rsidRPr="00B92749" w:rsidRDefault="00B92749" w:rsidP="00B92749">
      <w:pPr>
        <w:rPr>
          <w:lang w:val="en-US"/>
        </w:rPr>
      </w:pPr>
      <w:r w:rsidRPr="00B92749">
        <w:rPr>
          <w:lang w:val="en-US"/>
        </w:rPr>
        <w:t xml:space="preserve">These new methods of delivery also reflect the increasing consumer trend towards sustainable and personalized luxury that is available in </w:t>
      </w:r>
      <w:r w:rsidR="00316A15">
        <w:rPr>
          <w:lang w:val="en-US"/>
        </w:rPr>
        <w:t>Hilton</w:t>
      </w:r>
      <w:r w:rsidRPr="00B92749">
        <w:rPr>
          <w:lang w:val="en-US"/>
        </w:rPr>
        <w:t>. Appealing to a broader audience could be achieved through, targeting luxury brands for limited edition experiences or digital strategy</w:t>
      </w:r>
      <w:r w:rsidR="001952F9">
        <w:rPr>
          <w:lang w:val="en-US"/>
        </w:rPr>
        <w:t xml:space="preserve"> </w:t>
      </w:r>
      <w:r w:rsidR="001952F9" w:rsidRPr="001952F9">
        <w:rPr>
          <w:lang w:val="en-US"/>
        </w:rPr>
        <w:t xml:space="preserve">(Fisman </w:t>
      </w:r>
      <w:r w:rsidR="001952F9">
        <w:rPr>
          <w:lang w:val="en-US"/>
        </w:rPr>
        <w:t>and</w:t>
      </w:r>
      <w:r w:rsidR="001952F9" w:rsidRPr="001952F9">
        <w:rPr>
          <w:lang w:val="en-US"/>
        </w:rPr>
        <w:t xml:space="preserve"> Sullivan, 2014)</w:t>
      </w:r>
      <w:r w:rsidRPr="00B92749">
        <w:rPr>
          <w:lang w:val="en-US"/>
        </w:rPr>
        <w:t xml:space="preserve">. Also, since the stabilization of the so-called ‘post-COVID’ tourism, </w:t>
      </w:r>
      <w:r w:rsidR="00316A15">
        <w:rPr>
          <w:lang w:val="en-US"/>
        </w:rPr>
        <w:t xml:space="preserve">Hilton Hotel </w:t>
      </w:r>
      <w:r w:rsidRPr="00B92749">
        <w:rPr>
          <w:lang w:val="en-US"/>
        </w:rPr>
        <w:t>may become a beneficiary of the flow into the upscale segment of the tourism industry.</w:t>
      </w:r>
    </w:p>
    <w:p w14:paraId="2FAA658F" w14:textId="77777777" w:rsidR="00B92749" w:rsidRPr="00152FCE" w:rsidRDefault="00B92749" w:rsidP="00152FCE">
      <w:pPr>
        <w:spacing w:after="0"/>
        <w:rPr>
          <w:b/>
          <w:bCs/>
          <w:lang w:val="en-US"/>
        </w:rPr>
      </w:pPr>
      <w:r w:rsidRPr="00152FCE">
        <w:rPr>
          <w:b/>
          <w:bCs/>
          <w:lang w:val="en-US"/>
        </w:rPr>
        <w:t>Threats:</w:t>
      </w:r>
    </w:p>
    <w:p w14:paraId="1E2A9599" w14:textId="3CABE832" w:rsidR="00B92749" w:rsidRDefault="00316A15" w:rsidP="00B92749">
      <w:pPr>
        <w:rPr>
          <w:lang w:val="en-US"/>
        </w:rPr>
      </w:pPr>
      <w:r>
        <w:rPr>
          <w:lang w:val="en-US"/>
        </w:rPr>
        <w:t xml:space="preserve">Hilton Hotel </w:t>
      </w:r>
      <w:r w:rsidR="00B92749" w:rsidRPr="00B92749">
        <w:rPr>
          <w:lang w:val="en-US"/>
        </w:rPr>
        <w:t xml:space="preserve">is threatened by increased competition from small niche players </w:t>
      </w:r>
      <w:r w:rsidR="00906709">
        <w:rPr>
          <w:lang w:val="en-US"/>
        </w:rPr>
        <w:t>w</w:t>
      </w:r>
      <w:r w:rsidR="00B92749" w:rsidRPr="00B92749">
        <w:rPr>
          <w:lang w:val="en-US"/>
        </w:rPr>
        <w:t>h</w:t>
      </w:r>
      <w:r w:rsidR="00906709">
        <w:rPr>
          <w:lang w:val="en-US"/>
        </w:rPr>
        <w:t>o</w:t>
      </w:r>
      <w:r w:rsidR="00B92749" w:rsidRPr="00B92749">
        <w:rPr>
          <w:lang w:val="en-US"/>
        </w:rPr>
        <w:t xml:space="preserve"> have to focus on opportunities. Increasing operational costs along with economic instability factors in the UK also remain a concern for profitability Loss of </w:t>
      </w:r>
      <w:r w:rsidR="0013432E" w:rsidRPr="00B92749">
        <w:rPr>
          <w:lang w:val="en-US"/>
        </w:rPr>
        <w:t>labor</w:t>
      </w:r>
      <w:r w:rsidR="00B92749" w:rsidRPr="00B92749">
        <w:rPr>
          <w:lang w:val="en-US"/>
        </w:rPr>
        <w:t xml:space="preserve">, </w:t>
      </w:r>
      <w:r w:rsidR="00906709">
        <w:rPr>
          <w:lang w:val="en-US"/>
        </w:rPr>
        <w:t>and </w:t>
      </w:r>
      <w:r w:rsidR="00B92749" w:rsidRPr="00B92749">
        <w:rPr>
          <w:lang w:val="en-US"/>
        </w:rPr>
        <w:t>visa restrictions affect the quality of staff hired</w:t>
      </w:r>
      <w:r w:rsidR="001952F9">
        <w:rPr>
          <w:lang w:val="en-US"/>
        </w:rPr>
        <w:t xml:space="preserve"> </w:t>
      </w:r>
      <w:r w:rsidR="001952F9" w:rsidRPr="001952F9">
        <w:rPr>
          <w:lang w:val="en-US"/>
        </w:rPr>
        <w:t>(Mayhew and Anand, 2020)</w:t>
      </w:r>
      <w:r w:rsidR="00B92749" w:rsidRPr="00B92749">
        <w:rPr>
          <w:lang w:val="en-US"/>
        </w:rPr>
        <w:t xml:space="preserve">. There are challenges for </w:t>
      </w:r>
      <w:r>
        <w:rPr>
          <w:lang w:val="en-US"/>
        </w:rPr>
        <w:t>Hilton Hotel</w:t>
      </w:r>
      <w:r w:rsidR="001952F9">
        <w:rPr>
          <w:lang w:val="en-US"/>
        </w:rPr>
        <w:t>s</w:t>
      </w:r>
      <w:r>
        <w:rPr>
          <w:lang w:val="en-US"/>
        </w:rPr>
        <w:t xml:space="preserve"> </w:t>
      </w:r>
      <w:r w:rsidR="00B92749" w:rsidRPr="00B92749">
        <w:rPr>
          <w:lang w:val="en-US"/>
        </w:rPr>
        <w:t>if they fail to meet the growing guest demands of sustainability and technology.</w:t>
      </w:r>
    </w:p>
    <w:p w14:paraId="669D46A5" w14:textId="77777777" w:rsidR="00A23DC8" w:rsidRPr="00B92749" w:rsidRDefault="00A23DC8" w:rsidP="00B92749">
      <w:pPr>
        <w:rPr>
          <w:lang w:val="en-US"/>
        </w:rPr>
      </w:pPr>
    </w:p>
    <w:p w14:paraId="62B9C20E" w14:textId="77777777" w:rsidR="00B92749" w:rsidRPr="00152FCE" w:rsidRDefault="00B92749" w:rsidP="00B92749">
      <w:pPr>
        <w:rPr>
          <w:b/>
          <w:bCs/>
          <w:lang w:val="en-US"/>
        </w:rPr>
      </w:pPr>
      <w:r w:rsidRPr="00152FCE">
        <w:rPr>
          <w:b/>
          <w:bCs/>
          <w:lang w:val="en-US"/>
        </w:rPr>
        <w:t>TOWS Analysis: Converting challenge into strategic action</w:t>
      </w:r>
    </w:p>
    <w:p w14:paraId="0BF36D57" w14:textId="577331AA" w:rsidR="00152FCE" w:rsidRPr="00B92749" w:rsidRDefault="00B92749" w:rsidP="00B92749">
      <w:pPr>
        <w:rPr>
          <w:lang w:val="en-US"/>
        </w:rPr>
      </w:pPr>
      <w:r w:rsidRPr="00B92749">
        <w:rPr>
          <w:lang w:val="en-US"/>
        </w:rPr>
        <w:t xml:space="preserve">Like many analysis tools, the TOWS matrix takes the information obtained from the SWOT analysis and formulates </w:t>
      </w:r>
      <w:r w:rsidR="00906709">
        <w:rPr>
          <w:lang w:val="en-US"/>
        </w:rPr>
        <w:t>i</w:t>
      </w:r>
      <w:r w:rsidRPr="00B92749">
        <w:rPr>
          <w:lang w:val="en-US"/>
        </w:rPr>
        <w:t>t into strategies</w:t>
      </w:r>
      <w:r w:rsidR="00C25ABC">
        <w:rPr>
          <w:lang w:val="en-US"/>
        </w:rPr>
        <w:t xml:space="preserve"> </w:t>
      </w:r>
      <w:r w:rsidR="00C25ABC" w:rsidRPr="00C25ABC">
        <w:rPr>
          <w:lang w:val="en-US"/>
        </w:rPr>
        <w:t>(</w:t>
      </w:r>
      <w:proofErr w:type="spellStart"/>
      <w:r w:rsidR="00C25ABC" w:rsidRPr="00C25ABC">
        <w:rPr>
          <w:lang w:val="en-US"/>
        </w:rPr>
        <w:t>Pasaribu</w:t>
      </w:r>
      <w:proofErr w:type="spellEnd"/>
      <w:r w:rsidR="00C25ABC" w:rsidRPr="00C25ABC">
        <w:rPr>
          <w:lang w:val="en-US"/>
        </w:rPr>
        <w:t xml:space="preserve"> et al., 2023)</w:t>
      </w:r>
      <w:r w:rsidRPr="00B92749">
        <w:rPr>
          <w:lang w:val="en-US"/>
        </w:rPr>
        <w:t>.</w:t>
      </w:r>
    </w:p>
    <w:p w14:paraId="1223FDA7" w14:textId="77777777" w:rsidR="00B92749" w:rsidRPr="00152FCE" w:rsidRDefault="00B92749" w:rsidP="00152FCE">
      <w:pPr>
        <w:spacing w:after="0"/>
        <w:rPr>
          <w:b/>
          <w:bCs/>
          <w:lang w:val="en-US"/>
        </w:rPr>
      </w:pPr>
      <w:r w:rsidRPr="00152FCE">
        <w:rPr>
          <w:b/>
          <w:bCs/>
          <w:lang w:val="en-US"/>
        </w:rPr>
        <w:t>Strengths-Opportunities (SO):</w:t>
      </w:r>
    </w:p>
    <w:p w14:paraId="286FC5F2" w14:textId="72B1911A" w:rsidR="00B92749" w:rsidRPr="00B92749" w:rsidRDefault="00B92749" w:rsidP="00B92749">
      <w:pPr>
        <w:rPr>
          <w:lang w:val="en-US"/>
        </w:rPr>
      </w:pPr>
      <w:r w:rsidRPr="00B92749">
        <w:rPr>
          <w:lang w:val="en-US"/>
        </w:rPr>
        <w:t xml:space="preserve">At this point, </w:t>
      </w:r>
      <w:r w:rsidR="00316A15">
        <w:rPr>
          <w:lang w:val="en-US"/>
        </w:rPr>
        <w:t xml:space="preserve">Hilton Hotel </w:t>
      </w:r>
      <w:r w:rsidRPr="00B92749">
        <w:rPr>
          <w:lang w:val="en-US"/>
        </w:rPr>
        <w:t xml:space="preserve">can use its legendary status and perfect location to provide clients with unique services, enhancing the British opulent style with various possibilities for today’s </w:t>
      </w:r>
      <w:r w:rsidR="0013432E" w:rsidRPr="00B92749">
        <w:rPr>
          <w:lang w:val="en-US"/>
        </w:rPr>
        <w:t>guests</w:t>
      </w:r>
      <w:r w:rsidR="0013432E">
        <w:rPr>
          <w:lang w:val="en-US"/>
        </w:rPr>
        <w:t xml:space="preserve"> (</w:t>
      </w:r>
      <w:proofErr w:type="spellStart"/>
      <w:r w:rsidR="00C25ABC" w:rsidRPr="00C25ABC">
        <w:rPr>
          <w:lang w:val="en-US"/>
        </w:rPr>
        <w:t>Žmegač</w:t>
      </w:r>
      <w:proofErr w:type="spellEnd"/>
      <w:r w:rsidR="00C25ABC" w:rsidRPr="00C25ABC">
        <w:rPr>
          <w:lang w:val="en-US"/>
        </w:rPr>
        <w:t xml:space="preserve"> et al., 2024)</w:t>
      </w:r>
      <w:r w:rsidRPr="00B92749">
        <w:rPr>
          <w:lang w:val="en-US"/>
        </w:rPr>
        <w:t xml:space="preserve">. In the aspect of guest engagement and customized cultural encounters, </w:t>
      </w:r>
      <w:r w:rsidR="00316A15">
        <w:rPr>
          <w:lang w:val="en-US"/>
        </w:rPr>
        <w:t xml:space="preserve">Hilton </w:t>
      </w:r>
      <w:r w:rsidRPr="00B92749">
        <w:rPr>
          <w:lang w:val="en-US"/>
        </w:rPr>
        <w:t>could exploit the opportunities.</w:t>
      </w:r>
    </w:p>
    <w:p w14:paraId="6309A0E4" w14:textId="77777777" w:rsidR="00B92749" w:rsidRPr="00152FCE" w:rsidRDefault="00B92749" w:rsidP="00152FCE">
      <w:pPr>
        <w:spacing w:after="0"/>
        <w:rPr>
          <w:b/>
          <w:bCs/>
          <w:lang w:val="en-US"/>
        </w:rPr>
      </w:pPr>
      <w:r w:rsidRPr="00152FCE">
        <w:rPr>
          <w:b/>
          <w:bCs/>
          <w:lang w:val="en-US"/>
        </w:rPr>
        <w:t>Strengths-Threats (ST):</w:t>
      </w:r>
    </w:p>
    <w:p w14:paraId="348FB9A3" w14:textId="76169E17" w:rsidR="00B92749" w:rsidRPr="00B92749" w:rsidRDefault="00316A15" w:rsidP="00B92749">
      <w:pPr>
        <w:rPr>
          <w:lang w:val="en-US"/>
        </w:rPr>
      </w:pPr>
      <w:r>
        <w:rPr>
          <w:lang w:val="en-US"/>
        </w:rPr>
        <w:t xml:space="preserve">Hilton </w:t>
      </w:r>
      <w:r w:rsidR="00B92749" w:rsidRPr="00B92749">
        <w:rPr>
          <w:lang w:val="en-US"/>
        </w:rPr>
        <w:t xml:space="preserve">should take care of continuing its tradition of being </w:t>
      </w:r>
      <w:r w:rsidR="00124E43">
        <w:rPr>
          <w:lang w:val="en-US"/>
        </w:rPr>
        <w:t>an </w:t>
      </w:r>
      <w:r w:rsidR="00B92749" w:rsidRPr="00B92749">
        <w:rPr>
          <w:lang w:val="en-US"/>
        </w:rPr>
        <w:t>esteemed hotel worldwide while incorporating solution</w:t>
      </w:r>
      <w:r w:rsidR="00124E43">
        <w:rPr>
          <w:lang w:val="en-US"/>
        </w:rPr>
        <w:t>s</w:t>
      </w:r>
      <w:r w:rsidR="00B92749" w:rsidRPr="00B92749">
        <w:rPr>
          <w:lang w:val="en-US"/>
        </w:rPr>
        <w:t xml:space="preserve"> for the sustainab</w:t>
      </w:r>
      <w:r w:rsidR="00124E43">
        <w:rPr>
          <w:lang w:val="en-US"/>
        </w:rPr>
        <w:t>i</w:t>
      </w:r>
      <w:r w:rsidR="00B92749" w:rsidRPr="00B92749">
        <w:rPr>
          <w:lang w:val="en-US"/>
        </w:rPr>
        <w:t>l</w:t>
      </w:r>
      <w:r w:rsidR="00124E43">
        <w:rPr>
          <w:lang w:val="en-US"/>
        </w:rPr>
        <w:t>ity</w:t>
      </w:r>
      <w:r w:rsidR="00B92749" w:rsidRPr="00B92749">
        <w:rPr>
          <w:lang w:val="en-US"/>
        </w:rPr>
        <w:t xml:space="preserve"> issue concerning eco</w:t>
      </w:r>
      <w:r w:rsidR="00124E43">
        <w:rPr>
          <w:lang w:val="en-US"/>
        </w:rPr>
        <w:t>-</w:t>
      </w:r>
      <w:r w:rsidR="00B92749" w:rsidRPr="00B92749">
        <w:rPr>
          <w:lang w:val="en-US"/>
        </w:rPr>
        <w:t xml:space="preserve">friendly lodging. This change may help to attract such guests and, on the other hand, redefine </w:t>
      </w:r>
      <w:r>
        <w:rPr>
          <w:lang w:val="en-US"/>
        </w:rPr>
        <w:t xml:space="preserve">Hilton </w:t>
      </w:r>
      <w:r w:rsidR="00B92749" w:rsidRPr="00B92749">
        <w:rPr>
          <w:lang w:val="en-US"/>
        </w:rPr>
        <w:t xml:space="preserve">as a historic hotel with </w:t>
      </w:r>
      <w:r w:rsidR="00124E43">
        <w:rPr>
          <w:lang w:val="en-US"/>
        </w:rPr>
        <w:t>a </w:t>
      </w:r>
      <w:r w:rsidR="00B92749" w:rsidRPr="00B92749">
        <w:rPr>
          <w:lang w:val="en-US"/>
        </w:rPr>
        <w:t>sustainable development outlook</w:t>
      </w:r>
      <w:r w:rsidR="00C25ABC">
        <w:rPr>
          <w:lang w:val="en-US"/>
        </w:rPr>
        <w:t xml:space="preserve"> </w:t>
      </w:r>
      <w:r w:rsidR="00C25ABC" w:rsidRPr="00C25ABC">
        <w:rPr>
          <w:lang w:val="en-US"/>
        </w:rPr>
        <w:t>(</w:t>
      </w:r>
      <w:proofErr w:type="spellStart"/>
      <w:r w:rsidR="00C25ABC" w:rsidRPr="00C25ABC">
        <w:rPr>
          <w:lang w:val="en-US"/>
        </w:rPr>
        <w:t>Mihiretu</w:t>
      </w:r>
      <w:proofErr w:type="spellEnd"/>
      <w:r w:rsidR="00C25ABC" w:rsidRPr="00C25ABC">
        <w:rPr>
          <w:lang w:val="en-US"/>
        </w:rPr>
        <w:t>, 2023)</w:t>
      </w:r>
      <w:r w:rsidR="00B92749" w:rsidRPr="00B92749">
        <w:rPr>
          <w:lang w:val="en-US"/>
        </w:rPr>
        <w:t>.</w:t>
      </w:r>
    </w:p>
    <w:p w14:paraId="08D177DD" w14:textId="77777777" w:rsidR="00B92749" w:rsidRPr="00152FCE" w:rsidRDefault="00B92749" w:rsidP="00152FCE">
      <w:pPr>
        <w:spacing w:after="0"/>
        <w:rPr>
          <w:b/>
          <w:bCs/>
          <w:lang w:val="en-US"/>
        </w:rPr>
      </w:pPr>
      <w:r w:rsidRPr="00152FCE">
        <w:rPr>
          <w:b/>
          <w:bCs/>
          <w:lang w:val="en-US"/>
        </w:rPr>
        <w:t>Weaknesses-Opportunities (WO):</w:t>
      </w:r>
    </w:p>
    <w:p w14:paraId="1FF01FFE" w14:textId="26A58333" w:rsidR="00B92749" w:rsidRPr="00B92749" w:rsidRDefault="00B92749" w:rsidP="00B92749">
      <w:pPr>
        <w:rPr>
          <w:lang w:val="en-US"/>
        </w:rPr>
      </w:pPr>
      <w:r w:rsidRPr="00B92749">
        <w:rPr>
          <w:lang w:val="en-US"/>
        </w:rPr>
        <w:t xml:space="preserve">Updating and improving current services with technological advances, computerization and improvements in offering services made easily accessible and avails of would timely respond to current market needs at The </w:t>
      </w:r>
      <w:r w:rsidR="00316A15">
        <w:rPr>
          <w:lang w:val="en-US"/>
        </w:rPr>
        <w:t>Hilton</w:t>
      </w:r>
      <w:r w:rsidR="00C25ABC">
        <w:rPr>
          <w:lang w:val="en-US"/>
        </w:rPr>
        <w:t xml:space="preserve"> </w:t>
      </w:r>
      <w:r w:rsidR="00C25ABC" w:rsidRPr="00C25ABC">
        <w:rPr>
          <w:lang w:val="en-US"/>
        </w:rPr>
        <w:t>(</w:t>
      </w:r>
      <w:proofErr w:type="spellStart"/>
      <w:r w:rsidR="00C25ABC" w:rsidRPr="00C25ABC">
        <w:rPr>
          <w:lang w:val="en-US"/>
        </w:rPr>
        <w:t>Cioccarelli</w:t>
      </w:r>
      <w:proofErr w:type="spellEnd"/>
      <w:r w:rsidR="00C25ABC" w:rsidRPr="00C25ABC">
        <w:rPr>
          <w:lang w:val="en-US"/>
        </w:rPr>
        <w:t>, 2023)</w:t>
      </w:r>
      <w:r w:rsidRPr="00B92749">
        <w:rPr>
          <w:lang w:val="en-US"/>
        </w:rPr>
        <w:t xml:space="preserve">. They said that introducing an emphasis </w:t>
      </w:r>
      <w:r w:rsidR="00906709">
        <w:rPr>
          <w:lang w:val="en-US"/>
        </w:rPr>
        <w:t>o</w:t>
      </w:r>
      <w:r w:rsidRPr="00B92749">
        <w:rPr>
          <w:lang w:val="en-US"/>
        </w:rPr>
        <w:t>n the hotel as a differentiated, tangible luxury that is steeped in history, yet forward-thinking might be the key to capturing younger guests’ attention without losing heritage appeal.</w:t>
      </w:r>
    </w:p>
    <w:p w14:paraId="5A080C84" w14:textId="77777777" w:rsidR="00B92749" w:rsidRPr="00152FCE" w:rsidRDefault="00B92749" w:rsidP="00152FCE">
      <w:pPr>
        <w:spacing w:after="0"/>
        <w:rPr>
          <w:b/>
          <w:bCs/>
          <w:lang w:val="en-US"/>
        </w:rPr>
      </w:pPr>
      <w:r w:rsidRPr="00152FCE">
        <w:rPr>
          <w:b/>
          <w:bCs/>
          <w:lang w:val="en-US"/>
        </w:rPr>
        <w:t>Weaknesses-Threats (WT):</w:t>
      </w:r>
    </w:p>
    <w:p w14:paraId="42552BBA" w14:textId="3019D24C" w:rsidR="000638F7" w:rsidRPr="000638F7" w:rsidRDefault="00B92749" w:rsidP="00B92749">
      <w:pPr>
        <w:rPr>
          <w:lang w:val="en-US"/>
        </w:rPr>
      </w:pPr>
      <w:r w:rsidRPr="00B92749">
        <w:rPr>
          <w:lang w:val="en-US"/>
        </w:rPr>
        <w:t xml:space="preserve">By tackling service gaps and organizational frictions found in services by automating service propositions that create value, the dependency on </w:t>
      </w:r>
      <w:r w:rsidR="0013432E" w:rsidRPr="00B92749">
        <w:rPr>
          <w:lang w:val="en-US"/>
        </w:rPr>
        <w:t>labo</w:t>
      </w:r>
      <w:r w:rsidR="0013432E">
        <w:rPr>
          <w:lang w:val="en-US"/>
        </w:rPr>
        <w:t>r</w:t>
      </w:r>
      <w:r w:rsidRPr="00B92749">
        <w:rPr>
          <w:lang w:val="en-US"/>
        </w:rPr>
        <w:t xml:space="preserve"> is minimized while the guest experiences benefits from efficient services. Improving organizational operations as key to managing risks of escalating cost</w:t>
      </w:r>
      <w:r w:rsidR="00124E43">
        <w:rPr>
          <w:lang w:val="en-US"/>
        </w:rPr>
        <w:t>s</w:t>
      </w:r>
      <w:r w:rsidRPr="00B92749">
        <w:rPr>
          <w:lang w:val="en-US"/>
        </w:rPr>
        <w:t xml:space="preserve"> and scarcity of human resources</w:t>
      </w:r>
      <w:r w:rsidR="00C25ABC">
        <w:rPr>
          <w:lang w:val="en-US"/>
        </w:rPr>
        <w:t xml:space="preserve"> </w:t>
      </w:r>
      <w:r w:rsidR="00C25ABC" w:rsidRPr="00C25ABC">
        <w:rPr>
          <w:lang w:val="en-US"/>
        </w:rPr>
        <w:t>(Kuo et al., 2022)</w:t>
      </w:r>
      <w:r w:rsidRPr="00B92749">
        <w:rPr>
          <w:lang w:val="en-US"/>
        </w:rPr>
        <w:t>.</w:t>
      </w:r>
    </w:p>
    <w:p w14:paraId="587B6179" w14:textId="77777777" w:rsidR="000638F7" w:rsidRPr="000638F7" w:rsidRDefault="000638F7" w:rsidP="000638F7">
      <w:pPr>
        <w:rPr>
          <w:b/>
          <w:bCs/>
          <w:lang w:val="en-US"/>
        </w:rPr>
      </w:pPr>
      <w:r w:rsidRPr="000638F7">
        <w:rPr>
          <w:b/>
          <w:bCs/>
          <w:lang w:val="en-US"/>
        </w:rPr>
        <w:t>Reputation and Guest Satisfaction Analysis</w:t>
      </w:r>
    </w:p>
    <w:p w14:paraId="50B2DC79" w14:textId="03C1423A" w:rsidR="0016751F" w:rsidRDefault="007C0A7D">
      <w:r w:rsidRPr="007C0A7D">
        <w:t>Present-day testimonials on some of the most visited hospitality websites show rather polarized attitudes toward the ambi</w:t>
      </w:r>
      <w:r w:rsidR="00124E43">
        <w:t>e</w:t>
      </w:r>
      <w:r w:rsidRPr="007C0A7D">
        <w:t xml:space="preserve">nce of </w:t>
      </w:r>
      <w:r w:rsidR="00316A15">
        <w:t xml:space="preserve">Hilton </w:t>
      </w:r>
      <w:r w:rsidRPr="007C0A7D">
        <w:t>but varying attitude</w:t>
      </w:r>
      <w:r w:rsidR="00906709">
        <w:t>s</w:t>
      </w:r>
      <w:r w:rsidRPr="007C0A7D">
        <w:t xml:space="preserve"> toward the quality of the service provided</w:t>
      </w:r>
      <w:r w:rsidR="00C25ABC">
        <w:t xml:space="preserve"> </w:t>
      </w:r>
      <w:r w:rsidR="00C25ABC" w:rsidRPr="00C25ABC">
        <w:t>(</w:t>
      </w:r>
      <w:proofErr w:type="spellStart"/>
      <w:r w:rsidR="00C25ABC" w:rsidRPr="00C25ABC">
        <w:t>Aeberhard</w:t>
      </w:r>
      <w:proofErr w:type="spellEnd"/>
      <w:r w:rsidR="00C25ABC" w:rsidRPr="00C25ABC">
        <w:t xml:space="preserve"> et al., 2020)</w:t>
      </w:r>
      <w:r w:rsidRPr="007C0A7D">
        <w:t xml:space="preserve">. About 65 percent of guests describe the hotel as luxurious but only 40 percent were satisfied with the dependability of service quality. Lately, however, </w:t>
      </w:r>
      <w:r w:rsidR="00316A15">
        <w:t>Hilton</w:t>
      </w:r>
      <w:r w:rsidRPr="007C0A7D">
        <w:t xml:space="preserve"> has suffered a decline in popularity and customer satisfaction, according to the numbers of TripAdvisor user reviews reducing from 4.6 </w:t>
      </w:r>
      <w:r w:rsidR="00906709">
        <w:t>o</w:t>
      </w:r>
      <w:r w:rsidRPr="007C0A7D">
        <w:t>n average to 4.2 within a year</w:t>
      </w:r>
      <w:r w:rsidR="00C25ABC">
        <w:t xml:space="preserve"> </w:t>
      </w:r>
      <w:r w:rsidR="00C25ABC" w:rsidRPr="00C25ABC">
        <w:t>(</w:t>
      </w:r>
      <w:proofErr w:type="spellStart"/>
      <w:r w:rsidR="00C25ABC" w:rsidRPr="00C25ABC">
        <w:t>Floričić</w:t>
      </w:r>
      <w:proofErr w:type="spellEnd"/>
      <w:r w:rsidR="00C25ABC" w:rsidRPr="00C25ABC">
        <w:t xml:space="preserve"> et al., 2024)</w:t>
      </w:r>
      <w:r w:rsidRPr="007C0A7D">
        <w:t>. Feedback from guests suggests that there are problems with maintaining a standard level of service, long check-in time, and obsolete services provided in rooms, both affecting the return clientele and new clients</w:t>
      </w:r>
      <w:r w:rsidR="00C25ABC">
        <w:t xml:space="preserve"> </w:t>
      </w:r>
      <w:r w:rsidR="00C25ABC" w:rsidRPr="00C25ABC">
        <w:t>(Cherenkov et al., 2024)</w:t>
      </w:r>
      <w:r w:rsidRPr="007C0A7D">
        <w:t xml:space="preserve">. Studies show that there is </w:t>
      </w:r>
      <w:r w:rsidR="00906709">
        <w:t>a </w:t>
      </w:r>
      <w:r w:rsidRPr="007C0A7D">
        <w:t xml:space="preserve">15% increase in retention among competing hotels in London if </w:t>
      </w:r>
      <w:r w:rsidR="00906709">
        <w:t>the </w:t>
      </w:r>
      <w:r w:rsidRPr="007C0A7D">
        <w:t>satisfaction level stands above 4.5. Filling these gaps, especially the aspects of improving service training and updating the guests’ experiences, is expected to increase satisfaction by up to 10% in one year.</w:t>
      </w:r>
    </w:p>
    <w:p w14:paraId="1B16A222" w14:textId="11499802" w:rsidR="000638F7" w:rsidRPr="000638F7" w:rsidRDefault="000638F7" w:rsidP="00152FCE">
      <w:pPr>
        <w:pStyle w:val="Heading1"/>
        <w:rPr>
          <w:lang w:val="en-US"/>
        </w:rPr>
      </w:pPr>
      <w:bookmarkStart w:id="3" w:name="_Toc181801329"/>
      <w:r w:rsidRPr="000638F7">
        <w:rPr>
          <w:lang w:val="en-US"/>
        </w:rPr>
        <w:t>Recommendations and Change Management</w:t>
      </w:r>
      <w:bookmarkEnd w:id="3"/>
      <w:r w:rsidRPr="000638F7">
        <w:rPr>
          <w:lang w:val="en-US"/>
        </w:rPr>
        <w:t xml:space="preserve"> </w:t>
      </w:r>
    </w:p>
    <w:p w14:paraId="6F586AF6" w14:textId="6A691C01" w:rsidR="00B92749" w:rsidRPr="00B92749" w:rsidRDefault="00B92749" w:rsidP="00B92749">
      <w:pPr>
        <w:rPr>
          <w:lang w:val="en-US"/>
        </w:rPr>
      </w:pPr>
      <w:r w:rsidRPr="00B92749">
        <w:rPr>
          <w:lang w:val="en-US"/>
        </w:rPr>
        <w:t xml:space="preserve">Considering the case analysis of </w:t>
      </w:r>
      <w:r w:rsidR="00316A15">
        <w:rPr>
          <w:lang w:val="en-US"/>
        </w:rPr>
        <w:t>Hilton Hotels &amp; Resorts</w:t>
      </w:r>
      <w:r w:rsidRPr="00B92749">
        <w:rPr>
          <w:lang w:val="en-US"/>
        </w:rPr>
        <w:t xml:space="preserve"> the following recommendations have been derived to resolve occupied issues such as low occupancy rates, customer complaints, increased operating costs, and competition from other forms of accommodation</w:t>
      </w:r>
      <w:r w:rsidR="0057377E">
        <w:rPr>
          <w:lang w:val="en-US"/>
        </w:rPr>
        <w:t xml:space="preserve"> </w:t>
      </w:r>
      <w:r w:rsidR="0057377E" w:rsidRPr="0057377E">
        <w:rPr>
          <w:lang w:val="en-US"/>
        </w:rPr>
        <w:t>(Barnard, 2015)</w:t>
      </w:r>
      <w:r w:rsidRPr="00B92749">
        <w:rPr>
          <w:lang w:val="en-US"/>
        </w:rPr>
        <w:t xml:space="preserve">. The following recommendations are intended to enhance the growth of brand appeal to </w:t>
      </w:r>
      <w:r w:rsidR="00832627">
        <w:rPr>
          <w:lang w:val="en-US"/>
        </w:rPr>
        <w:t>the </w:t>
      </w:r>
      <w:r w:rsidR="00316A15">
        <w:rPr>
          <w:lang w:val="en-US"/>
        </w:rPr>
        <w:t xml:space="preserve">Hilton </w:t>
      </w:r>
      <w:r w:rsidRPr="00B92749">
        <w:rPr>
          <w:lang w:val="en-US"/>
        </w:rPr>
        <w:t xml:space="preserve">brand by responding to today’s luxury hotel expectations. </w:t>
      </w:r>
    </w:p>
    <w:p w14:paraId="2E0C5215" w14:textId="7C4A5952" w:rsidR="00B92749" w:rsidRPr="00152FCE" w:rsidRDefault="00B92749" w:rsidP="00B92749">
      <w:pPr>
        <w:rPr>
          <w:b/>
          <w:bCs/>
          <w:lang w:val="en-US"/>
        </w:rPr>
      </w:pPr>
      <w:r w:rsidRPr="00152FCE">
        <w:rPr>
          <w:b/>
          <w:bCs/>
          <w:lang w:val="en-US"/>
        </w:rPr>
        <w:t xml:space="preserve">1. Optimizing the e-Guest </w:t>
      </w:r>
      <w:r w:rsidR="00832627">
        <w:rPr>
          <w:b/>
          <w:bCs/>
          <w:lang w:val="en-US"/>
        </w:rPr>
        <w:t>Experience</w:t>
      </w:r>
    </w:p>
    <w:p w14:paraId="2BA8C1C1" w14:textId="5DA57E7D" w:rsidR="00152FCE" w:rsidRPr="00152FCE" w:rsidRDefault="00152FCE" w:rsidP="00152FCE">
      <w:pPr>
        <w:spacing w:after="0"/>
        <w:rPr>
          <w:b/>
          <w:bCs/>
          <w:lang w:val="en-US"/>
        </w:rPr>
      </w:pPr>
      <w:r w:rsidRPr="00152FCE">
        <w:rPr>
          <w:b/>
          <w:bCs/>
          <w:lang w:val="en-US"/>
        </w:rPr>
        <w:t>Recommendation and Implementation</w:t>
      </w:r>
    </w:p>
    <w:p w14:paraId="3E88CC0F" w14:textId="283E1967" w:rsidR="00B92749" w:rsidRPr="00B92749" w:rsidRDefault="00B92749" w:rsidP="00B92749">
      <w:pPr>
        <w:rPr>
          <w:lang w:val="en-US"/>
        </w:rPr>
      </w:pPr>
      <w:r w:rsidRPr="00B92749">
        <w:rPr>
          <w:lang w:val="en-US"/>
        </w:rPr>
        <w:t>As the guests’ demands regarding the technologies integrated in</w:t>
      </w:r>
      <w:r w:rsidR="00561895">
        <w:rPr>
          <w:lang w:val="en-US"/>
        </w:rPr>
        <w:t>to</w:t>
      </w:r>
      <w:r w:rsidRPr="00B92749">
        <w:rPr>
          <w:lang w:val="en-US"/>
        </w:rPr>
        <w:t xml:space="preserve"> the stay at the hotel are high, </w:t>
      </w:r>
      <w:r w:rsidR="00316A15">
        <w:rPr>
          <w:lang w:val="en-US"/>
        </w:rPr>
        <w:t xml:space="preserve">Hilton Hotel </w:t>
      </w:r>
      <w:r w:rsidRPr="00B92749">
        <w:rPr>
          <w:lang w:val="en-US"/>
        </w:rPr>
        <w:t>should consider the following digital advancements in the guest’s service: Contactless check-in and check-out solution, the guest application for requests, smart rooms</w:t>
      </w:r>
      <w:r w:rsidR="0057377E">
        <w:rPr>
          <w:lang w:val="en-US"/>
        </w:rPr>
        <w:t xml:space="preserve"> </w:t>
      </w:r>
      <w:r w:rsidR="0057377E" w:rsidRPr="0057377E">
        <w:rPr>
          <w:lang w:val="en-US"/>
        </w:rPr>
        <w:t>(Domanski, 2020)</w:t>
      </w:r>
      <w:r w:rsidRPr="00B92749">
        <w:rPr>
          <w:lang w:val="en-US"/>
        </w:rPr>
        <w:t>. This recommendation tackles some of the challenges arising from low occupancy as well as low customer satisfaction since guest</w:t>
      </w:r>
      <w:r w:rsidR="00561895">
        <w:rPr>
          <w:lang w:val="en-US"/>
        </w:rPr>
        <w:t>s</w:t>
      </w:r>
      <w:r w:rsidRPr="00B92749">
        <w:rPr>
          <w:lang w:val="en-US"/>
        </w:rPr>
        <w:t xml:space="preserve"> are </w:t>
      </w:r>
      <w:r w:rsidR="0013432E" w:rsidRPr="00B92749">
        <w:rPr>
          <w:lang w:val="en-US"/>
        </w:rPr>
        <w:t>favo</w:t>
      </w:r>
      <w:r w:rsidR="0013432E">
        <w:rPr>
          <w:lang w:val="en-US"/>
        </w:rPr>
        <w:t>r</w:t>
      </w:r>
      <w:r w:rsidR="0013432E" w:rsidRPr="00B92749">
        <w:rPr>
          <w:lang w:val="en-US"/>
        </w:rPr>
        <w:t>ed</w:t>
      </w:r>
      <w:r w:rsidRPr="00B92749">
        <w:rPr>
          <w:lang w:val="en-US"/>
        </w:rPr>
        <w:t xml:space="preserve"> </w:t>
      </w:r>
      <w:r w:rsidR="00561895">
        <w:rPr>
          <w:lang w:val="en-US"/>
        </w:rPr>
        <w:t>with </w:t>
      </w:r>
      <w:r w:rsidRPr="00B92749">
        <w:rPr>
          <w:lang w:val="en-US"/>
        </w:rPr>
        <w:t xml:space="preserve">a seamless and easy check-in process that meets </w:t>
      </w:r>
      <w:r w:rsidR="0012455E" w:rsidRPr="00B92749">
        <w:rPr>
          <w:lang w:val="en-US"/>
        </w:rPr>
        <w:t>the current</w:t>
      </w:r>
      <w:r w:rsidRPr="00B92749">
        <w:rPr>
          <w:lang w:val="en-US"/>
        </w:rPr>
        <w:t xml:space="preserve"> generations’ demands.</w:t>
      </w:r>
    </w:p>
    <w:p w14:paraId="7961C70D" w14:textId="767897CA" w:rsidR="00A23DC8" w:rsidRPr="00B92749" w:rsidRDefault="00B92749" w:rsidP="00B92749">
      <w:pPr>
        <w:rPr>
          <w:lang w:val="en-US"/>
        </w:rPr>
      </w:pPr>
      <w:r w:rsidRPr="00B92749">
        <w:rPr>
          <w:lang w:val="en-US"/>
        </w:rPr>
        <w:t xml:space="preserve">For implementation, </w:t>
      </w:r>
      <w:r w:rsidR="00316A15">
        <w:rPr>
          <w:lang w:val="en-US"/>
        </w:rPr>
        <w:t xml:space="preserve">Hilton Hotel </w:t>
      </w:r>
      <w:r w:rsidRPr="00B92749">
        <w:rPr>
          <w:lang w:val="en-US"/>
        </w:rPr>
        <w:t xml:space="preserve">needs to involve an experienced hotel technological company that deals with </w:t>
      </w:r>
      <w:r w:rsidR="00561895">
        <w:rPr>
          <w:lang w:val="en-US"/>
        </w:rPr>
        <w:t>the </w:t>
      </w:r>
      <w:r w:rsidRPr="00B92749">
        <w:rPr>
          <w:lang w:val="en-US"/>
        </w:rPr>
        <w:t>integration of efficient digital products</w:t>
      </w:r>
      <w:r w:rsidR="0057377E">
        <w:rPr>
          <w:lang w:val="en-US"/>
        </w:rPr>
        <w:t xml:space="preserve"> </w:t>
      </w:r>
      <w:r w:rsidR="0057377E" w:rsidRPr="0057377E">
        <w:rPr>
          <w:lang w:val="en-US"/>
        </w:rPr>
        <w:t>(Troisi et al., 2023)</w:t>
      </w:r>
      <w:r w:rsidRPr="00B92749">
        <w:rPr>
          <w:lang w:val="en-US"/>
        </w:rPr>
        <w:t>. Training of staff in the use of technologies for the running of the company shall be very essential in the course of conducting business. It can start with the experimentation in some of the rooms and then spread across the entire hotel.</w:t>
      </w:r>
    </w:p>
    <w:p w14:paraId="7856F4AC" w14:textId="77777777" w:rsidR="00B92749" w:rsidRPr="00152FCE" w:rsidRDefault="00B92749" w:rsidP="00152FCE">
      <w:pPr>
        <w:spacing w:after="0"/>
        <w:rPr>
          <w:b/>
          <w:bCs/>
          <w:lang w:val="en-US"/>
        </w:rPr>
      </w:pPr>
      <w:r w:rsidRPr="00152FCE">
        <w:rPr>
          <w:b/>
          <w:bCs/>
          <w:lang w:val="en-US"/>
        </w:rPr>
        <w:t>Change Management</w:t>
      </w:r>
    </w:p>
    <w:p w14:paraId="3AF57361" w14:textId="2B38C08D" w:rsidR="00B92749" w:rsidRPr="00B92749" w:rsidRDefault="00B92749" w:rsidP="00B92749">
      <w:pPr>
        <w:rPr>
          <w:lang w:val="en-US"/>
        </w:rPr>
      </w:pPr>
      <w:r w:rsidRPr="00B92749">
        <w:rPr>
          <w:lang w:val="en-US"/>
        </w:rPr>
        <w:t xml:space="preserve">The implication of change management in adopting this recommendation entails enhancing staff confidence </w:t>
      </w:r>
      <w:r w:rsidR="00014BAC">
        <w:rPr>
          <w:lang w:val="en-US"/>
        </w:rPr>
        <w:t>i</w:t>
      </w:r>
      <w:r w:rsidRPr="00B92749">
        <w:rPr>
          <w:lang w:val="en-US"/>
        </w:rPr>
        <w:t>n the new digital tools as well as creating a guest</w:t>
      </w:r>
      <w:r w:rsidR="00906709">
        <w:rPr>
          <w:lang w:val="en-US"/>
        </w:rPr>
        <w:t>-</w:t>
      </w:r>
      <w:r w:rsidRPr="00B92749">
        <w:rPr>
          <w:lang w:val="en-US"/>
        </w:rPr>
        <w:t>oriented culture that will appreciate technological advantages</w:t>
      </w:r>
      <w:r w:rsidR="0057377E">
        <w:rPr>
          <w:lang w:val="en-US"/>
        </w:rPr>
        <w:t xml:space="preserve"> </w:t>
      </w:r>
      <w:r w:rsidR="0057377E" w:rsidRPr="0057377E">
        <w:rPr>
          <w:lang w:val="en-US"/>
        </w:rPr>
        <w:t>(Fenyves, 2020)</w:t>
      </w:r>
      <w:r w:rsidR="0057377E">
        <w:rPr>
          <w:lang w:val="en-US"/>
        </w:rPr>
        <w:t xml:space="preserve"> </w:t>
      </w:r>
      <w:r w:rsidRPr="00B92749">
        <w:rPr>
          <w:lang w:val="en-US"/>
        </w:rPr>
        <w:t>. New staff shall be taken through orientation programs where they will be informed of the new digital systems which ha</w:t>
      </w:r>
      <w:r w:rsidR="00014BAC">
        <w:rPr>
          <w:lang w:val="en-US"/>
        </w:rPr>
        <w:t>ve</w:t>
      </w:r>
      <w:r w:rsidRPr="00B92749">
        <w:rPr>
          <w:lang w:val="en-US"/>
        </w:rPr>
        <w:t xml:space="preserve"> been adopted by the organization while team leaders can pose and oversee any issues by the staff a</w:t>
      </w:r>
      <w:r w:rsidR="00014BAC">
        <w:rPr>
          <w:lang w:val="en-US"/>
        </w:rPr>
        <w:t>b</w:t>
      </w:r>
      <w:r w:rsidRPr="00B92749">
        <w:rPr>
          <w:lang w:val="en-US"/>
        </w:rPr>
        <w:t>o</w:t>
      </w:r>
      <w:r w:rsidR="00014BAC">
        <w:rPr>
          <w:lang w:val="en-US"/>
        </w:rPr>
        <w:t>u</w:t>
      </w:r>
      <w:r w:rsidRPr="00B92749">
        <w:rPr>
          <w:lang w:val="en-US"/>
        </w:rPr>
        <w:t>t the new change positively.</w:t>
      </w:r>
    </w:p>
    <w:p w14:paraId="755824AE" w14:textId="77777777" w:rsidR="00B92749" w:rsidRPr="00152FCE" w:rsidRDefault="00B92749" w:rsidP="00152FCE">
      <w:pPr>
        <w:spacing w:after="0"/>
        <w:rPr>
          <w:b/>
          <w:bCs/>
          <w:lang w:val="en-US"/>
        </w:rPr>
      </w:pPr>
      <w:r w:rsidRPr="00152FCE">
        <w:rPr>
          <w:b/>
          <w:bCs/>
          <w:lang w:val="en-US"/>
        </w:rPr>
        <w:t>Success Measurement</w:t>
      </w:r>
    </w:p>
    <w:p w14:paraId="39C15342" w14:textId="234DCE06" w:rsidR="00B92749" w:rsidRDefault="00B92749" w:rsidP="00B92749">
      <w:pPr>
        <w:rPr>
          <w:lang w:val="en-US"/>
        </w:rPr>
      </w:pPr>
      <w:r w:rsidRPr="00B92749">
        <w:rPr>
          <w:lang w:val="en-US"/>
        </w:rPr>
        <w:t>This digital enhancement can be evaluate</w:t>
      </w:r>
      <w:r w:rsidR="00014BAC">
        <w:rPr>
          <w:lang w:val="en-US"/>
        </w:rPr>
        <w:t>d</w:t>
      </w:r>
      <w:r w:rsidRPr="00B92749">
        <w:rPr>
          <w:lang w:val="en-US"/>
        </w:rPr>
        <w:t xml:space="preserve"> using guest satisfaction surveys specifically on convenience, ease o</w:t>
      </w:r>
      <w:r w:rsidR="00014BAC">
        <w:rPr>
          <w:lang w:val="en-US"/>
        </w:rPr>
        <w:t>f</w:t>
      </w:r>
      <w:r w:rsidRPr="00B92749">
        <w:rPr>
          <w:lang w:val="en-US"/>
        </w:rPr>
        <w:t xml:space="preserve"> navigat</w:t>
      </w:r>
      <w:r w:rsidR="00014BAC">
        <w:rPr>
          <w:lang w:val="en-US"/>
        </w:rPr>
        <w:t>ion</w:t>
      </w:r>
      <w:r w:rsidRPr="00B92749">
        <w:rPr>
          <w:lang w:val="en-US"/>
        </w:rPr>
        <w:t xml:space="preserve"> and overall experience rating</w:t>
      </w:r>
      <w:r w:rsidR="0057377E">
        <w:rPr>
          <w:lang w:val="en-US"/>
        </w:rPr>
        <w:t xml:space="preserve"> </w:t>
      </w:r>
      <w:r w:rsidR="0057377E" w:rsidRPr="0057377E">
        <w:rPr>
          <w:lang w:val="en-US"/>
        </w:rPr>
        <w:t>(Bader, 2005)</w:t>
      </w:r>
      <w:r w:rsidRPr="00B92749">
        <w:rPr>
          <w:lang w:val="en-US"/>
        </w:rPr>
        <w:t>. Trends in occupancy rate shall also be used to assess the performance to show how an increase in efficiency and overall guest satisfaction indicates a likelihood to book again.</w:t>
      </w:r>
    </w:p>
    <w:p w14:paraId="564C1748" w14:textId="77777777" w:rsidR="00F01325" w:rsidRPr="00152FCE" w:rsidRDefault="00F01325" w:rsidP="00152FCE">
      <w:pPr>
        <w:spacing w:after="0"/>
        <w:rPr>
          <w:b/>
          <w:bCs/>
          <w:lang w:val="en-US"/>
        </w:rPr>
      </w:pPr>
      <w:r w:rsidRPr="00152FCE">
        <w:rPr>
          <w:b/>
          <w:bCs/>
          <w:lang w:val="en-US"/>
        </w:rPr>
        <w:t>Cost Estimate</w:t>
      </w:r>
    </w:p>
    <w:p w14:paraId="0D5DFDAF" w14:textId="2FAC86B2" w:rsidR="00F01325" w:rsidRPr="00F01325" w:rsidRDefault="00F01325" w:rsidP="00F01325">
      <w:pPr>
        <w:rPr>
          <w:lang w:val="en-US"/>
        </w:rPr>
      </w:pPr>
      <w:r w:rsidRPr="00F01325">
        <w:rPr>
          <w:lang w:val="en-US"/>
        </w:rPr>
        <w:t>Coventry University estimates t</w:t>
      </w:r>
      <w:r w:rsidR="00014BAC">
        <w:rPr>
          <w:lang w:val="en-US"/>
        </w:rPr>
        <w:t>hat</w:t>
      </w:r>
      <w:r w:rsidRPr="00F01325">
        <w:rPr>
          <w:lang w:val="en-US"/>
        </w:rPr>
        <w:t xml:space="preserve"> adopt</w:t>
      </w:r>
      <w:r w:rsidR="00014BAC">
        <w:rPr>
          <w:lang w:val="en-US"/>
        </w:rPr>
        <w:t>ing</w:t>
      </w:r>
      <w:r w:rsidRPr="00F01325">
        <w:rPr>
          <w:lang w:val="en-US"/>
        </w:rPr>
        <w:t xml:space="preserve"> a full</w:t>
      </w:r>
      <w:r w:rsidR="00014BAC">
        <w:rPr>
          <w:lang w:val="en-US"/>
        </w:rPr>
        <w:t>y</w:t>
      </w:r>
      <w:r w:rsidRPr="00F01325">
        <w:rPr>
          <w:lang w:val="en-US"/>
        </w:rPr>
        <w:t xml:space="preserve"> digital system could entail a start</w:t>
      </w:r>
      <w:r w:rsidR="00014BAC">
        <w:rPr>
          <w:lang w:val="en-US"/>
        </w:rPr>
        <w:t>-</w:t>
      </w:r>
      <w:r w:rsidRPr="00F01325">
        <w:rPr>
          <w:lang w:val="en-US"/>
        </w:rPr>
        <w:t>up of about 250000 pounds for software development, training and tiered implementation</w:t>
      </w:r>
      <w:r w:rsidR="0057377E">
        <w:rPr>
          <w:lang w:val="en-US"/>
        </w:rPr>
        <w:t xml:space="preserve"> </w:t>
      </w:r>
      <w:r w:rsidR="0057377E" w:rsidRPr="0057377E">
        <w:rPr>
          <w:lang w:val="en-US"/>
        </w:rPr>
        <w:t>(Jones et al., 2014)</w:t>
      </w:r>
      <w:r w:rsidRPr="00F01325">
        <w:rPr>
          <w:lang w:val="en-US"/>
        </w:rPr>
        <w:t>. This kind of investment is not so small, though</w:t>
      </w:r>
      <w:r w:rsidR="00014BAC">
        <w:rPr>
          <w:lang w:val="en-US"/>
        </w:rPr>
        <w:t>,</w:t>
      </w:r>
      <w:r w:rsidRPr="00F01325">
        <w:rPr>
          <w:lang w:val="en-US"/>
        </w:rPr>
        <w:t xml:space="preserve"> beside</w:t>
      </w:r>
      <w:r w:rsidR="00014BAC">
        <w:rPr>
          <w:lang w:val="en-US"/>
        </w:rPr>
        <w:t>s</w:t>
      </w:r>
      <w:r w:rsidRPr="00F01325">
        <w:rPr>
          <w:lang w:val="en-US"/>
        </w:rPr>
        <w:t xml:space="preserve"> such costs, it is expected that it would provide better benefits in terms of certain positive outcomes such as increased guest satisfaction, improved guest loyalty, and more efficient operation.</w:t>
      </w:r>
    </w:p>
    <w:p w14:paraId="69D9E5EF" w14:textId="30F2630B" w:rsidR="00F01325" w:rsidRPr="00152FCE" w:rsidRDefault="00F01325" w:rsidP="00F01325">
      <w:pPr>
        <w:rPr>
          <w:b/>
          <w:bCs/>
          <w:lang w:val="en-US"/>
        </w:rPr>
      </w:pPr>
      <w:r w:rsidRPr="00152FCE">
        <w:rPr>
          <w:b/>
          <w:bCs/>
          <w:lang w:val="en-US"/>
        </w:rPr>
        <w:t>2. The firm should develop sustainable business practices</w:t>
      </w:r>
    </w:p>
    <w:p w14:paraId="6756E6FA" w14:textId="7FA28595" w:rsidR="00F01325" w:rsidRPr="00152FCE" w:rsidRDefault="00014BAC" w:rsidP="00152FCE">
      <w:pPr>
        <w:spacing w:after="0"/>
        <w:rPr>
          <w:b/>
          <w:bCs/>
          <w:lang w:val="en-US"/>
        </w:rPr>
      </w:pPr>
      <w:r w:rsidRPr="00152FCE">
        <w:rPr>
          <w:b/>
          <w:bCs/>
          <w:lang w:val="en-US"/>
        </w:rPr>
        <w:t>R</w:t>
      </w:r>
      <w:r w:rsidR="00F01325" w:rsidRPr="00152FCE">
        <w:rPr>
          <w:b/>
          <w:bCs/>
          <w:lang w:val="en-US"/>
        </w:rPr>
        <w:t xml:space="preserve">ecommendation and </w:t>
      </w:r>
      <w:r w:rsidRPr="00152FCE">
        <w:rPr>
          <w:b/>
          <w:bCs/>
          <w:lang w:val="en-US"/>
        </w:rPr>
        <w:t>I</w:t>
      </w:r>
      <w:r w:rsidR="00F01325" w:rsidRPr="00152FCE">
        <w:rPr>
          <w:b/>
          <w:bCs/>
          <w:lang w:val="en-US"/>
        </w:rPr>
        <w:t xml:space="preserve">mplementation </w:t>
      </w:r>
    </w:p>
    <w:p w14:paraId="0BE7E6E8" w14:textId="0819DCFF" w:rsidR="00F01325" w:rsidRPr="00F01325" w:rsidRDefault="00F01325" w:rsidP="00F01325">
      <w:pPr>
        <w:rPr>
          <w:lang w:val="en-US"/>
        </w:rPr>
      </w:pPr>
      <w:r w:rsidRPr="00F01325">
        <w:rPr>
          <w:lang w:val="en-US"/>
        </w:rPr>
        <w:t xml:space="preserve">Making environmental updates is an emergent trend among high-end </w:t>
      </w:r>
      <w:r w:rsidR="0013432E" w:rsidRPr="00F01325">
        <w:rPr>
          <w:lang w:val="en-US"/>
        </w:rPr>
        <w:t>travel</w:t>
      </w:r>
      <w:r w:rsidR="0013432E">
        <w:rPr>
          <w:lang w:val="en-US"/>
        </w:rPr>
        <w:t>e</w:t>
      </w:r>
      <w:r w:rsidR="0013432E" w:rsidRPr="00F01325">
        <w:rPr>
          <w:lang w:val="en-US"/>
        </w:rPr>
        <w:t>rs</w:t>
      </w:r>
      <w:r w:rsidRPr="00F01325">
        <w:rPr>
          <w:lang w:val="en-US"/>
        </w:rPr>
        <w:t xml:space="preserve">, thus the upgrading of </w:t>
      </w:r>
      <w:r w:rsidR="00316A15">
        <w:rPr>
          <w:lang w:val="en-US"/>
        </w:rPr>
        <w:t>Hilton’s</w:t>
      </w:r>
      <w:r w:rsidRPr="00F01325">
        <w:rPr>
          <w:lang w:val="en-US"/>
        </w:rPr>
        <w:t xml:space="preserve"> sustainable impact might indeed be beneficial. Measures that should be taken include; using efficient lighting and water conservation, avoiding wastage through recycling, and sourcing locally for food and amenit</w:t>
      </w:r>
      <w:r w:rsidR="00906709">
        <w:rPr>
          <w:lang w:val="en-US"/>
        </w:rPr>
        <w:t>ie</w:t>
      </w:r>
      <w:r w:rsidRPr="00F01325">
        <w:rPr>
          <w:lang w:val="en-US"/>
        </w:rPr>
        <w:t>s</w:t>
      </w:r>
      <w:r w:rsidR="00906709">
        <w:rPr>
          <w:lang w:val="en-US"/>
        </w:rPr>
        <w:t>, which</w:t>
      </w:r>
      <w:r w:rsidRPr="00F01325">
        <w:rPr>
          <w:lang w:val="en-US"/>
        </w:rPr>
        <w:t xml:space="preserve"> will cut cost</w:t>
      </w:r>
      <w:r w:rsidR="00014BAC">
        <w:rPr>
          <w:lang w:val="en-US"/>
        </w:rPr>
        <w:t>s</w:t>
      </w:r>
      <w:r w:rsidRPr="00F01325">
        <w:rPr>
          <w:lang w:val="en-US"/>
        </w:rPr>
        <w:t xml:space="preserve"> while catering for environmentally conscious customers</w:t>
      </w:r>
      <w:r w:rsidR="0057377E">
        <w:rPr>
          <w:lang w:val="en-US"/>
        </w:rPr>
        <w:t xml:space="preserve"> </w:t>
      </w:r>
      <w:r w:rsidR="0057377E" w:rsidRPr="0057377E">
        <w:rPr>
          <w:lang w:val="en-US"/>
        </w:rPr>
        <w:t>(</w:t>
      </w:r>
      <w:proofErr w:type="spellStart"/>
      <w:r w:rsidR="0057377E" w:rsidRPr="0057377E">
        <w:rPr>
          <w:lang w:val="en-US"/>
        </w:rPr>
        <w:t>Bohdanowicz</w:t>
      </w:r>
      <w:proofErr w:type="spellEnd"/>
      <w:r w:rsidR="0057377E" w:rsidRPr="0057377E">
        <w:rPr>
          <w:lang w:val="en-US"/>
        </w:rPr>
        <w:t>, 2007)</w:t>
      </w:r>
      <w:r w:rsidRPr="00F01325">
        <w:rPr>
          <w:lang w:val="en-US"/>
        </w:rPr>
        <w:t>.</w:t>
      </w:r>
    </w:p>
    <w:p w14:paraId="1BED396F" w14:textId="0B640FBB" w:rsidR="00A23DC8" w:rsidRPr="00F01325" w:rsidRDefault="00F01325" w:rsidP="00F01325">
      <w:pPr>
        <w:rPr>
          <w:lang w:val="en-US"/>
        </w:rPr>
      </w:pPr>
      <w:r w:rsidRPr="00F01325">
        <w:rPr>
          <w:lang w:val="en-US"/>
        </w:rPr>
        <w:t xml:space="preserve">For this, LS should undertake an energy and waste audit to find out areas of focus before engaging in activities like exerting change in lights to LED type, installation of water-saving fixtures together with sourcing energy and waste from local suppliers. </w:t>
      </w:r>
    </w:p>
    <w:p w14:paraId="2D9DA48A" w14:textId="77777777" w:rsidR="00F01325" w:rsidRPr="00152FCE" w:rsidRDefault="00F01325" w:rsidP="00152FCE">
      <w:pPr>
        <w:spacing w:after="0"/>
        <w:rPr>
          <w:b/>
          <w:bCs/>
          <w:lang w:val="en-US"/>
        </w:rPr>
      </w:pPr>
      <w:r w:rsidRPr="00152FCE">
        <w:rPr>
          <w:b/>
          <w:bCs/>
          <w:lang w:val="en-US"/>
        </w:rPr>
        <w:t>Change Management</w:t>
      </w:r>
    </w:p>
    <w:p w14:paraId="13BE1335" w14:textId="4D8AE1C0" w:rsidR="00F01325" w:rsidRDefault="00F01325" w:rsidP="00F01325">
      <w:pPr>
        <w:rPr>
          <w:lang w:val="en-US"/>
        </w:rPr>
      </w:pPr>
      <w:r w:rsidRPr="00F01325">
        <w:rPr>
          <w:lang w:val="en-US"/>
        </w:rPr>
        <w:t xml:space="preserve">Sustainability integration needs to be supported by organizational culture. The management should therefore sell the idea of change </w:t>
      </w:r>
      <w:proofErr w:type="spellStart"/>
      <w:r w:rsidRPr="00F01325">
        <w:rPr>
          <w:lang w:val="en-US"/>
        </w:rPr>
        <w:t>emphasi</w:t>
      </w:r>
      <w:r w:rsidR="00124E43">
        <w:rPr>
          <w:lang w:val="en-US"/>
        </w:rPr>
        <w:t>sing</w:t>
      </w:r>
      <w:proofErr w:type="spellEnd"/>
      <w:r w:rsidR="00124E43">
        <w:rPr>
          <w:lang w:val="en-US"/>
        </w:rPr>
        <w:t xml:space="preserve"> </w:t>
      </w:r>
      <w:r w:rsidRPr="00F01325">
        <w:rPr>
          <w:lang w:val="en-US"/>
        </w:rPr>
        <w:t>zing the impact of the changes o</w:t>
      </w:r>
      <w:r w:rsidR="00906709">
        <w:rPr>
          <w:lang w:val="en-US"/>
        </w:rPr>
        <w:t>n</w:t>
      </w:r>
      <w:r w:rsidRPr="00F01325">
        <w:rPr>
          <w:lang w:val="en-US"/>
        </w:rPr>
        <w:t xml:space="preserve"> the surrounding environment and firm performance</w:t>
      </w:r>
      <w:r w:rsidR="0057377E">
        <w:rPr>
          <w:lang w:val="en-US"/>
        </w:rPr>
        <w:t xml:space="preserve"> </w:t>
      </w:r>
      <w:r w:rsidR="0057377E" w:rsidRPr="0057377E">
        <w:rPr>
          <w:lang w:val="en-US"/>
        </w:rPr>
        <w:t>(Jones and Comfort, 2019)</w:t>
      </w:r>
      <w:r w:rsidRPr="00F01325">
        <w:rPr>
          <w:lang w:val="en-US"/>
        </w:rPr>
        <w:t xml:space="preserve">. </w:t>
      </w:r>
      <w:r w:rsidR="00124E43">
        <w:rPr>
          <w:lang w:val="en-US"/>
        </w:rPr>
        <w:t>Conc</w:t>
      </w:r>
      <w:r w:rsidRPr="00F01325">
        <w:rPr>
          <w:lang w:val="en-US"/>
        </w:rPr>
        <w:t>ern</w:t>
      </w:r>
      <w:r w:rsidR="00124E43">
        <w:rPr>
          <w:lang w:val="en-US"/>
        </w:rPr>
        <w:t>ing</w:t>
      </w:r>
      <w:r w:rsidRPr="00F01325">
        <w:rPr>
          <w:lang w:val="en-US"/>
        </w:rPr>
        <w:t xml:space="preserve"> this, it can be argued that there can be greater engagement when conducting regular workshops while department-specific goals can ensure that </w:t>
      </w:r>
      <w:proofErr w:type="spellStart"/>
      <w:r w:rsidRPr="00F01325">
        <w:rPr>
          <w:lang w:val="en-US"/>
        </w:rPr>
        <w:t>organisational</w:t>
      </w:r>
      <w:proofErr w:type="spellEnd"/>
      <w:r w:rsidRPr="00F01325">
        <w:rPr>
          <w:lang w:val="en-US"/>
        </w:rPr>
        <w:t xml:space="preserve"> enmities tackle sustainability issues.</w:t>
      </w:r>
    </w:p>
    <w:p w14:paraId="058D8EFE" w14:textId="77777777" w:rsidR="00A23DC8" w:rsidRPr="00F01325" w:rsidRDefault="00A23DC8" w:rsidP="00F01325">
      <w:pPr>
        <w:rPr>
          <w:lang w:val="en-US"/>
        </w:rPr>
      </w:pPr>
    </w:p>
    <w:p w14:paraId="7DF3A042" w14:textId="77777777" w:rsidR="00F01325" w:rsidRPr="00152FCE" w:rsidRDefault="00F01325" w:rsidP="00152FCE">
      <w:pPr>
        <w:spacing w:after="0"/>
        <w:rPr>
          <w:b/>
          <w:bCs/>
          <w:lang w:val="en-US"/>
        </w:rPr>
      </w:pPr>
      <w:r w:rsidRPr="00152FCE">
        <w:rPr>
          <w:b/>
          <w:bCs/>
          <w:lang w:val="en-US"/>
        </w:rPr>
        <w:t>Success Measurement</w:t>
      </w:r>
    </w:p>
    <w:p w14:paraId="0657F32D" w14:textId="395B90A6" w:rsidR="00F01325" w:rsidRPr="00F01325" w:rsidRDefault="00F01325" w:rsidP="00F01325">
      <w:pPr>
        <w:rPr>
          <w:lang w:val="en-US"/>
        </w:rPr>
      </w:pPr>
      <w:r w:rsidRPr="00F01325">
        <w:rPr>
          <w:lang w:val="en-US"/>
        </w:rPr>
        <w:t xml:space="preserve">Success is evident in terms of achieving reduced utility bills and waste generated </w:t>
      </w:r>
      <w:r w:rsidR="00124E43">
        <w:rPr>
          <w:lang w:val="en-US"/>
        </w:rPr>
        <w:t>in </w:t>
      </w:r>
      <w:r w:rsidRPr="00F01325">
        <w:rPr>
          <w:lang w:val="en-US"/>
        </w:rPr>
        <w:t>addition to the respondents’ feedback on the progra</w:t>
      </w:r>
      <w:r w:rsidR="0057377E">
        <w:rPr>
          <w:lang w:val="en-US"/>
        </w:rPr>
        <w:t xml:space="preserve">m </w:t>
      </w:r>
      <w:r w:rsidR="0057377E" w:rsidRPr="0057377E">
        <w:rPr>
          <w:lang w:val="en-US"/>
        </w:rPr>
        <w:t>(Maxwell et al., 2004)</w:t>
      </w:r>
      <w:r w:rsidRPr="00F01325">
        <w:rPr>
          <w:lang w:val="en-US"/>
        </w:rPr>
        <w:t>. Staff members can be informed and engaged by publishing an annual sustainability</w:t>
      </w:r>
      <w:r w:rsidR="00124E43">
        <w:rPr>
          <w:lang w:val="en-US"/>
        </w:rPr>
        <w:t xml:space="preserve"> report</w:t>
      </w:r>
      <w:r w:rsidRPr="00F01325">
        <w:rPr>
          <w:lang w:val="en-US"/>
        </w:rPr>
        <w:t>, and it can be distributed to the guests also to remind them of responsible processes in the hotel industry.</w:t>
      </w:r>
    </w:p>
    <w:p w14:paraId="7718A7BD" w14:textId="77777777" w:rsidR="00F01325" w:rsidRPr="00152FCE" w:rsidRDefault="00F01325" w:rsidP="00152FCE">
      <w:pPr>
        <w:spacing w:after="0"/>
        <w:rPr>
          <w:b/>
          <w:bCs/>
          <w:lang w:val="en-US"/>
        </w:rPr>
      </w:pPr>
      <w:r w:rsidRPr="00152FCE">
        <w:rPr>
          <w:b/>
          <w:bCs/>
          <w:lang w:val="en-US"/>
        </w:rPr>
        <w:t>Cost Estimate</w:t>
      </w:r>
    </w:p>
    <w:p w14:paraId="33893B38" w14:textId="78DD0872" w:rsidR="000638F7" w:rsidRPr="000638F7" w:rsidRDefault="00F01325" w:rsidP="00F01325">
      <w:pPr>
        <w:rPr>
          <w:lang w:val="en-US"/>
        </w:rPr>
      </w:pPr>
      <w:r w:rsidRPr="00F01325">
        <w:rPr>
          <w:lang w:val="en-US"/>
        </w:rPr>
        <w:t xml:space="preserve">The initial cost for the sustainability changes </w:t>
      </w:r>
      <w:r w:rsidR="00014BAC">
        <w:rPr>
          <w:lang w:val="en-US"/>
        </w:rPr>
        <w:t>is </w:t>
      </w:r>
      <w:r w:rsidRPr="00F01325">
        <w:rPr>
          <w:lang w:val="en-US"/>
        </w:rPr>
        <w:t>estimated at £150 000 for the lighting, fixtures as well as the local suppliers’ partnerships</w:t>
      </w:r>
      <w:r w:rsidR="0057377E">
        <w:rPr>
          <w:lang w:val="en-US"/>
        </w:rPr>
        <w:t xml:space="preserve"> </w:t>
      </w:r>
      <w:r w:rsidR="0057377E" w:rsidRPr="0057377E">
        <w:rPr>
          <w:lang w:val="en-US"/>
        </w:rPr>
        <w:t>(Ahammad, 2013)</w:t>
      </w:r>
      <w:r w:rsidRPr="00F01325">
        <w:rPr>
          <w:lang w:val="en-US"/>
        </w:rPr>
        <w:t>. Savings from the long term are estimated from cheaper utility bills to reach the company’s set investments and positive guest impressions may lead to an increase in sales.</w:t>
      </w:r>
    </w:p>
    <w:p w14:paraId="32B19C06" w14:textId="77777777" w:rsidR="000638F7" w:rsidRPr="000638F7" w:rsidRDefault="000638F7" w:rsidP="000638F7">
      <w:pPr>
        <w:rPr>
          <w:b/>
          <w:bCs/>
          <w:lang w:val="en-US"/>
        </w:rPr>
      </w:pPr>
      <w:r w:rsidRPr="000638F7">
        <w:rPr>
          <w:b/>
          <w:bCs/>
          <w:lang w:val="en-US"/>
        </w:rPr>
        <w:t>3. Service Consistency Training and Enhanced Staff Support</w:t>
      </w:r>
    </w:p>
    <w:p w14:paraId="62BB735C" w14:textId="77777777" w:rsidR="000638F7" w:rsidRPr="000638F7" w:rsidRDefault="000638F7" w:rsidP="00152FCE">
      <w:pPr>
        <w:spacing w:after="0"/>
        <w:rPr>
          <w:b/>
          <w:bCs/>
          <w:lang w:val="en-US"/>
        </w:rPr>
      </w:pPr>
      <w:r w:rsidRPr="000638F7">
        <w:rPr>
          <w:b/>
          <w:bCs/>
          <w:lang w:val="en-US"/>
        </w:rPr>
        <w:t>Recommendation and Implementation</w:t>
      </w:r>
    </w:p>
    <w:p w14:paraId="0581CCA4" w14:textId="59D876CE" w:rsidR="00F01325" w:rsidRPr="00F01325" w:rsidRDefault="00F01325" w:rsidP="00F01325">
      <w:pPr>
        <w:rPr>
          <w:lang w:val="en-US"/>
        </w:rPr>
      </w:pPr>
      <w:r w:rsidRPr="00F01325">
        <w:rPr>
          <w:lang w:val="en-US"/>
        </w:rPr>
        <w:t>Investing in broad training packages that enhance service quality will offset developing patterns of decreasing visitor satisfaction due to inconsistency in service delivery</w:t>
      </w:r>
      <w:r w:rsidR="0057377E">
        <w:rPr>
          <w:lang w:val="en-US"/>
        </w:rPr>
        <w:t xml:space="preserve"> </w:t>
      </w:r>
      <w:r w:rsidR="0057377E" w:rsidRPr="0057377E">
        <w:rPr>
          <w:lang w:val="en-US"/>
        </w:rPr>
        <w:t>(Griffy-Brown et al., 2008)</w:t>
      </w:r>
      <w:r w:rsidRPr="00F01325">
        <w:rPr>
          <w:lang w:val="en-US"/>
        </w:rPr>
        <w:t xml:space="preserve">. This training should focus on </w:t>
      </w:r>
      <w:r w:rsidR="00014BAC">
        <w:rPr>
          <w:lang w:val="en-US"/>
        </w:rPr>
        <w:t>the </w:t>
      </w:r>
      <w:r w:rsidRPr="00F01325">
        <w:rPr>
          <w:lang w:val="en-US"/>
        </w:rPr>
        <w:t>hotel’s standard</w:t>
      </w:r>
      <w:r w:rsidR="00014BAC">
        <w:rPr>
          <w:lang w:val="en-US"/>
        </w:rPr>
        <w:t>s</w:t>
      </w:r>
      <w:r w:rsidRPr="00F01325">
        <w:rPr>
          <w:lang w:val="en-US"/>
        </w:rPr>
        <w:t>, friendliness and promptness of the staff in handling guests’ complaints and equally all the staff to be par with guests’ expectations.</w:t>
      </w:r>
    </w:p>
    <w:p w14:paraId="1F42A7FC" w14:textId="1DE0A0F6" w:rsidR="00124E43" w:rsidRDefault="00F01325" w:rsidP="000638F7">
      <w:pPr>
        <w:rPr>
          <w:lang w:val="en-US"/>
        </w:rPr>
      </w:pPr>
      <w:r w:rsidRPr="00F01325">
        <w:rPr>
          <w:lang w:val="en-US"/>
        </w:rPr>
        <w:t>To this effect, there should be developed training module</w:t>
      </w:r>
      <w:r w:rsidR="00124E43">
        <w:rPr>
          <w:lang w:val="en-US"/>
        </w:rPr>
        <w:t>s</w:t>
      </w:r>
      <w:r w:rsidRPr="00F01325">
        <w:rPr>
          <w:lang w:val="en-US"/>
        </w:rPr>
        <w:t xml:space="preserve"> that include new employee training and periodic training for employees already in The </w:t>
      </w:r>
      <w:r w:rsidR="00316A15">
        <w:rPr>
          <w:lang w:val="en-US"/>
        </w:rPr>
        <w:t>Hilton</w:t>
      </w:r>
      <w:r w:rsidRPr="00F01325">
        <w:rPr>
          <w:lang w:val="en-US"/>
        </w:rPr>
        <w:t xml:space="preserve">. </w:t>
      </w:r>
      <w:r w:rsidR="00014BAC">
        <w:rPr>
          <w:lang w:val="en-US"/>
        </w:rPr>
        <w:t>The e</w:t>
      </w:r>
      <w:r w:rsidRPr="00F01325">
        <w:rPr>
          <w:lang w:val="en-US"/>
        </w:rPr>
        <w:t xml:space="preserve">lement of this training should entail hard skills and soft skills (communication, empathy, etc.), among others. </w:t>
      </w:r>
    </w:p>
    <w:p w14:paraId="5EF98565" w14:textId="08116B01" w:rsidR="00124E43" w:rsidRPr="00124E43" w:rsidRDefault="00124E43" w:rsidP="00152FCE">
      <w:pPr>
        <w:spacing w:after="0"/>
        <w:rPr>
          <w:b/>
          <w:bCs/>
          <w:lang w:val="en-US"/>
        </w:rPr>
      </w:pPr>
      <w:r w:rsidRPr="000638F7">
        <w:rPr>
          <w:b/>
          <w:bCs/>
          <w:lang w:val="en-US"/>
        </w:rPr>
        <w:t>Change Management</w:t>
      </w:r>
    </w:p>
    <w:p w14:paraId="5C635C1A" w14:textId="36293717" w:rsidR="00F01325" w:rsidRDefault="00F01325" w:rsidP="000638F7">
      <w:pPr>
        <w:rPr>
          <w:lang w:val="en-US"/>
        </w:rPr>
      </w:pPr>
      <w:r w:rsidRPr="00F01325">
        <w:rPr>
          <w:lang w:val="en-US"/>
        </w:rPr>
        <w:t>Change management in training the staff for delivering services involves conveying certain messages mentioning the necessity of the consistency of services, which will give way to improvement in guest satisfaction</w:t>
      </w:r>
      <w:r w:rsidR="0057377E">
        <w:rPr>
          <w:lang w:val="en-US"/>
        </w:rPr>
        <w:t xml:space="preserve"> </w:t>
      </w:r>
      <w:r w:rsidR="0057377E" w:rsidRPr="0057377E">
        <w:rPr>
          <w:lang w:val="en-US"/>
        </w:rPr>
        <w:t>(Maxwell and Watson, 2006)</w:t>
      </w:r>
      <w:r w:rsidRPr="00F01325">
        <w:rPr>
          <w:lang w:val="en-US"/>
        </w:rPr>
        <w:t>. The idea of recognizing great performance in the service sector will encourage the employees while the organization’s regularly held feedback will enable the personnel to address issues and changes.</w:t>
      </w:r>
    </w:p>
    <w:p w14:paraId="4FBE3E77" w14:textId="298131E1" w:rsidR="000638F7" w:rsidRPr="000638F7" w:rsidRDefault="000638F7" w:rsidP="00152FCE">
      <w:pPr>
        <w:spacing w:after="0"/>
        <w:rPr>
          <w:b/>
          <w:bCs/>
          <w:lang w:val="en-US"/>
        </w:rPr>
      </w:pPr>
      <w:r w:rsidRPr="000638F7">
        <w:rPr>
          <w:b/>
          <w:bCs/>
          <w:lang w:val="en-US"/>
        </w:rPr>
        <w:t>Success Measurement</w:t>
      </w:r>
    </w:p>
    <w:p w14:paraId="506F33DF" w14:textId="207A2C48" w:rsidR="000638F7" w:rsidRPr="000638F7" w:rsidRDefault="00F01325" w:rsidP="000638F7">
      <w:pPr>
        <w:rPr>
          <w:lang w:val="en-US"/>
        </w:rPr>
      </w:pPr>
      <w:r w:rsidRPr="00F01325">
        <w:rPr>
          <w:lang w:val="en-US"/>
        </w:rPr>
        <w:t xml:space="preserve">Consistency in service delivery can be assessed from the guest feedback data, more so on issues to do with staff attitude, response times and overall guest satisfaction scores. This depends </w:t>
      </w:r>
      <w:r w:rsidR="00906709">
        <w:rPr>
          <w:lang w:val="en-US"/>
        </w:rPr>
        <w:t>on</w:t>
      </w:r>
      <w:r w:rsidRPr="00F01325">
        <w:rPr>
          <w:lang w:val="en-US"/>
        </w:rPr>
        <w:t xml:space="preserve"> real reviews contained on various social media platforms, and sporadic mystery guest feedback offers information on service delivery</w:t>
      </w:r>
      <w:r w:rsidR="0057377E">
        <w:rPr>
          <w:lang w:val="en-US"/>
        </w:rPr>
        <w:t xml:space="preserve"> </w:t>
      </w:r>
      <w:r w:rsidR="0057377E" w:rsidRPr="0057377E">
        <w:rPr>
          <w:lang w:val="en-US"/>
        </w:rPr>
        <w:t>(Min and Min, 2006)</w:t>
      </w:r>
      <w:r w:rsidRPr="00F01325">
        <w:rPr>
          <w:lang w:val="en-US"/>
        </w:rPr>
        <w:t>.</w:t>
      </w:r>
    </w:p>
    <w:p w14:paraId="5525C747" w14:textId="77777777" w:rsidR="000638F7" w:rsidRPr="000638F7" w:rsidRDefault="000638F7" w:rsidP="00152FCE">
      <w:pPr>
        <w:spacing w:after="0"/>
        <w:rPr>
          <w:b/>
          <w:bCs/>
          <w:lang w:val="en-US"/>
        </w:rPr>
      </w:pPr>
      <w:r w:rsidRPr="000638F7">
        <w:rPr>
          <w:b/>
          <w:bCs/>
          <w:lang w:val="en-US"/>
        </w:rPr>
        <w:t>Cost Estimate</w:t>
      </w:r>
    </w:p>
    <w:p w14:paraId="2AE051B6" w14:textId="75BC5E39" w:rsidR="000638F7" w:rsidRPr="000638F7" w:rsidRDefault="00F01325" w:rsidP="000638F7">
      <w:pPr>
        <w:rPr>
          <w:lang w:val="en-US"/>
        </w:rPr>
      </w:pPr>
      <w:r w:rsidRPr="00F01325">
        <w:rPr>
          <w:lang w:val="en-US"/>
        </w:rPr>
        <w:t>Research conducted estimated service consistency training cost at Resource and material cost, £100,000 staffing cost</w:t>
      </w:r>
      <w:r w:rsidR="00906709">
        <w:rPr>
          <w:lang w:val="en-US"/>
        </w:rPr>
        <w:t>s</w:t>
      </w:r>
      <w:r w:rsidRPr="00F01325">
        <w:rPr>
          <w:lang w:val="en-US"/>
        </w:rPr>
        <w:t xml:space="preserve"> about £100, 000 annually</w:t>
      </w:r>
      <w:r w:rsidR="0057377E">
        <w:rPr>
          <w:lang w:val="en-US"/>
        </w:rPr>
        <w:t xml:space="preserve"> </w:t>
      </w:r>
      <w:r w:rsidR="0057377E" w:rsidRPr="0057377E">
        <w:rPr>
          <w:lang w:val="en-US"/>
        </w:rPr>
        <w:t>(Belay, 2020)</w:t>
      </w:r>
      <w:r w:rsidRPr="00F01325">
        <w:rPr>
          <w:lang w:val="en-US"/>
        </w:rPr>
        <w:t xml:space="preserve">. </w:t>
      </w:r>
      <w:r w:rsidR="008C24B4">
        <w:rPr>
          <w:lang w:val="en-US"/>
        </w:rPr>
        <w:t>Al</w:t>
      </w:r>
      <w:r w:rsidRPr="00F01325">
        <w:rPr>
          <w:lang w:val="en-US"/>
        </w:rPr>
        <w:t>th</w:t>
      </w:r>
      <w:r w:rsidR="008C24B4">
        <w:rPr>
          <w:lang w:val="en-US"/>
        </w:rPr>
        <w:t>oug</w:t>
      </w:r>
      <w:r w:rsidRPr="00F01325">
        <w:rPr>
          <w:lang w:val="en-US"/>
        </w:rPr>
        <w:t>h this is a recurring expense, more efficient service delivery reduces guests’ complaints thus increasing their advocacy for the hotel’s revenue.</w:t>
      </w:r>
    </w:p>
    <w:p w14:paraId="7AAB6A7C" w14:textId="77777777" w:rsidR="000638F7" w:rsidRPr="000638F7" w:rsidRDefault="000638F7" w:rsidP="000638F7">
      <w:pPr>
        <w:rPr>
          <w:b/>
          <w:bCs/>
          <w:lang w:val="en-US"/>
        </w:rPr>
      </w:pPr>
      <w:r w:rsidRPr="000638F7">
        <w:rPr>
          <w:b/>
          <w:bCs/>
          <w:lang w:val="en-US"/>
        </w:rPr>
        <w:t>4. Developing Unique, Experiential Packages</w:t>
      </w:r>
    </w:p>
    <w:p w14:paraId="1D21202B" w14:textId="77777777" w:rsidR="000638F7" w:rsidRPr="000638F7" w:rsidRDefault="000638F7" w:rsidP="00152FCE">
      <w:pPr>
        <w:spacing w:after="0"/>
        <w:rPr>
          <w:b/>
          <w:bCs/>
          <w:lang w:val="en-US"/>
        </w:rPr>
      </w:pPr>
      <w:r w:rsidRPr="000638F7">
        <w:rPr>
          <w:b/>
          <w:bCs/>
          <w:lang w:val="en-US"/>
        </w:rPr>
        <w:t>Recommendation and Implementation</w:t>
      </w:r>
    </w:p>
    <w:p w14:paraId="117E1F03" w14:textId="0CB7DB17" w:rsidR="00F01325" w:rsidRDefault="00F01325" w:rsidP="000638F7">
      <w:pPr>
        <w:rPr>
          <w:lang w:val="en-US"/>
        </w:rPr>
      </w:pPr>
      <w:r w:rsidRPr="00F01325">
        <w:rPr>
          <w:lang w:val="en-US"/>
        </w:rPr>
        <w:t xml:space="preserve">Two important areas of </w:t>
      </w:r>
      <w:r w:rsidR="00316A15">
        <w:rPr>
          <w:lang w:val="en-US"/>
        </w:rPr>
        <w:t>Hilton’s</w:t>
      </w:r>
      <w:r w:rsidRPr="00F01325">
        <w:rPr>
          <w:lang w:val="en-US"/>
        </w:rPr>
        <w:t xml:space="preserve"> competition need to be addressed to retain its exclusivity and attract the </w:t>
      </w:r>
      <w:r w:rsidR="0013432E" w:rsidRPr="00F01325">
        <w:rPr>
          <w:lang w:val="en-US"/>
        </w:rPr>
        <w:t>travel</w:t>
      </w:r>
      <w:r w:rsidR="0013432E">
        <w:rPr>
          <w:lang w:val="en-US"/>
        </w:rPr>
        <w:t>e</w:t>
      </w:r>
      <w:r w:rsidR="0013432E" w:rsidRPr="00F01325">
        <w:rPr>
          <w:lang w:val="en-US"/>
        </w:rPr>
        <w:t>r’s</w:t>
      </w:r>
      <w:r w:rsidRPr="00F01325">
        <w:rPr>
          <w:lang w:val="en-US"/>
        </w:rPr>
        <w:t xml:space="preserve"> attention: It should start offering more exclusive, experience-based products. These packages could be such as private dining that has historical backgrounds of </w:t>
      </w:r>
      <w:r w:rsidR="00316A15">
        <w:rPr>
          <w:lang w:val="en-US"/>
        </w:rPr>
        <w:t>Hilton Hotel</w:t>
      </w:r>
      <w:r w:rsidR="008C24B4">
        <w:rPr>
          <w:lang w:val="en-US"/>
        </w:rPr>
        <w:t xml:space="preserve"> </w:t>
      </w:r>
      <w:r w:rsidRPr="00F01325">
        <w:rPr>
          <w:lang w:val="en-US"/>
        </w:rPr>
        <w:t>in elaborate detail, history and heritage walking tour, and culture and arts and craft working sessions among others, and all th</w:t>
      </w:r>
      <w:r w:rsidR="00124E43">
        <w:rPr>
          <w:lang w:val="en-US"/>
        </w:rPr>
        <w:t>e</w:t>
      </w:r>
      <w:r w:rsidRPr="00F01325">
        <w:rPr>
          <w:lang w:val="en-US"/>
        </w:rPr>
        <w:t>s</w:t>
      </w:r>
      <w:r w:rsidR="00124E43">
        <w:rPr>
          <w:lang w:val="en-US"/>
        </w:rPr>
        <w:t>e</w:t>
      </w:r>
      <w:r w:rsidRPr="00F01325">
        <w:rPr>
          <w:lang w:val="en-US"/>
        </w:rPr>
        <w:t xml:space="preserve"> packages should portray </w:t>
      </w:r>
      <w:r w:rsidR="00316A15">
        <w:rPr>
          <w:lang w:val="en-US"/>
        </w:rPr>
        <w:t>Hilton</w:t>
      </w:r>
      <w:r w:rsidRPr="00F01325">
        <w:rPr>
          <w:lang w:val="en-US"/>
        </w:rPr>
        <w:t xml:space="preserve"> as the ultimate luxury hotel</w:t>
      </w:r>
      <w:r w:rsidR="0057377E">
        <w:rPr>
          <w:lang w:val="en-US"/>
        </w:rPr>
        <w:t xml:space="preserve"> </w:t>
      </w:r>
      <w:r w:rsidR="0057377E" w:rsidRPr="0057377E">
        <w:rPr>
          <w:lang w:val="en-US"/>
        </w:rPr>
        <w:t>(Ravishankar and Christopher, 2020)</w:t>
      </w:r>
      <w:r w:rsidRPr="00F01325">
        <w:rPr>
          <w:lang w:val="en-US"/>
        </w:rPr>
        <w:t>.</w:t>
      </w:r>
    </w:p>
    <w:p w14:paraId="746ACF63" w14:textId="63851757" w:rsidR="00F01325" w:rsidRDefault="00F01325" w:rsidP="000638F7">
      <w:pPr>
        <w:rPr>
          <w:lang w:val="en-US"/>
        </w:rPr>
      </w:pPr>
      <w:r w:rsidRPr="00F01325">
        <w:rPr>
          <w:lang w:val="en-US"/>
        </w:rPr>
        <w:t>In other to put into practice, the hotel can engage the services of local artists, historians and cooks to come up with a variety of packages that respond to guests’ desire for interesting and memorable accommodations</w:t>
      </w:r>
      <w:r w:rsidR="00C84E12">
        <w:rPr>
          <w:lang w:val="en-US"/>
        </w:rPr>
        <w:t xml:space="preserve"> </w:t>
      </w:r>
      <w:r w:rsidR="00C84E12" w:rsidRPr="00C84E12">
        <w:rPr>
          <w:lang w:val="en-US"/>
        </w:rPr>
        <w:t>(Wharton, 2001)</w:t>
      </w:r>
      <w:r w:rsidRPr="00F01325">
        <w:rPr>
          <w:lang w:val="en-US"/>
        </w:rPr>
        <w:t>. Marketing initiatives need to be done indicating these privilege packages focusing on the high</w:t>
      </w:r>
      <w:r>
        <w:rPr>
          <w:lang w:val="en-US"/>
        </w:rPr>
        <w:t>-</w:t>
      </w:r>
      <w:r w:rsidRPr="00F01325">
        <w:rPr>
          <w:lang w:val="en-US"/>
        </w:rPr>
        <w:t xml:space="preserve">end customer through publicity on Facebook, </w:t>
      </w:r>
      <w:r>
        <w:rPr>
          <w:lang w:val="en-US"/>
        </w:rPr>
        <w:t>T</w:t>
      </w:r>
      <w:r w:rsidRPr="00F01325">
        <w:rPr>
          <w:lang w:val="en-US"/>
        </w:rPr>
        <w:t>witter, and through travel blogs and with tie</w:t>
      </w:r>
      <w:r>
        <w:rPr>
          <w:lang w:val="en-US"/>
        </w:rPr>
        <w:t>s</w:t>
      </w:r>
      <w:r w:rsidRPr="00F01325">
        <w:rPr>
          <w:lang w:val="en-US"/>
        </w:rPr>
        <w:t xml:space="preserve"> up with elite travel agents.</w:t>
      </w:r>
    </w:p>
    <w:p w14:paraId="50C2CBC3" w14:textId="640D7C6A" w:rsidR="000638F7" w:rsidRPr="000638F7" w:rsidRDefault="000638F7" w:rsidP="00152FCE">
      <w:pPr>
        <w:spacing w:after="0"/>
        <w:rPr>
          <w:b/>
          <w:bCs/>
          <w:lang w:val="en-US"/>
        </w:rPr>
      </w:pPr>
      <w:r w:rsidRPr="000638F7">
        <w:rPr>
          <w:b/>
          <w:bCs/>
          <w:lang w:val="en-US"/>
        </w:rPr>
        <w:t>Change Management</w:t>
      </w:r>
    </w:p>
    <w:p w14:paraId="1336B080" w14:textId="10B0A3B5" w:rsidR="00B87985" w:rsidRDefault="00B87985" w:rsidP="000638F7">
      <w:pPr>
        <w:rPr>
          <w:lang w:val="en-US"/>
        </w:rPr>
      </w:pPr>
      <w:r w:rsidRPr="00B87985">
        <w:rPr>
          <w:lang w:val="en-US"/>
        </w:rPr>
        <w:t xml:space="preserve">This means that stimulating </w:t>
      </w:r>
      <w:r w:rsidR="00124E43">
        <w:rPr>
          <w:lang w:val="en-US"/>
        </w:rPr>
        <w:t>the </w:t>
      </w:r>
      <w:r w:rsidRPr="00B87985">
        <w:rPr>
          <w:lang w:val="en-US"/>
        </w:rPr>
        <w:t>Staff’s creativity to deliver more than expected to guests is critical. Here again, management can make these packages more effective by having staff participate in their planning and implementation</w:t>
      </w:r>
      <w:r w:rsidR="00C84E12">
        <w:rPr>
          <w:lang w:val="en-US"/>
        </w:rPr>
        <w:t xml:space="preserve"> </w:t>
      </w:r>
      <w:r w:rsidR="00C84E12" w:rsidRPr="00C84E12">
        <w:rPr>
          <w:lang w:val="en-US"/>
        </w:rPr>
        <w:t>(Piccoli et al., 2009)</w:t>
      </w:r>
      <w:r w:rsidRPr="00B87985">
        <w:rPr>
          <w:lang w:val="en-US"/>
        </w:rPr>
        <w:t>. These experiences will be continued and improved with staff and management briefings and occasional feedback meetings.</w:t>
      </w:r>
    </w:p>
    <w:p w14:paraId="645F23BA" w14:textId="2C3548CD" w:rsidR="000638F7" w:rsidRPr="000638F7" w:rsidRDefault="000638F7" w:rsidP="00152FCE">
      <w:pPr>
        <w:spacing w:after="0"/>
        <w:rPr>
          <w:b/>
          <w:bCs/>
          <w:lang w:val="en-US"/>
        </w:rPr>
      </w:pPr>
      <w:r w:rsidRPr="000638F7">
        <w:rPr>
          <w:b/>
          <w:bCs/>
          <w:lang w:val="en-US"/>
        </w:rPr>
        <w:t>Success Measurement</w:t>
      </w:r>
    </w:p>
    <w:p w14:paraId="619F2F4A" w14:textId="76C1191C" w:rsidR="00152FCE" w:rsidRDefault="00B87985" w:rsidP="000638F7">
      <w:pPr>
        <w:rPr>
          <w:lang w:val="en-US"/>
        </w:rPr>
      </w:pPr>
      <w:r w:rsidRPr="00B87985">
        <w:rPr>
          <w:lang w:val="en-US"/>
        </w:rPr>
        <w:t>Customer satisfaction indices, numerate bookings on packages provided, and followers on social media are some means of evaluating experiential packages</w:t>
      </w:r>
      <w:r w:rsidR="00C84E12">
        <w:rPr>
          <w:lang w:val="en-US"/>
        </w:rPr>
        <w:t xml:space="preserve"> </w:t>
      </w:r>
      <w:r w:rsidR="00C84E12" w:rsidRPr="00C84E12">
        <w:rPr>
          <w:lang w:val="en-US"/>
        </w:rPr>
        <w:t>(</w:t>
      </w:r>
      <w:proofErr w:type="spellStart"/>
      <w:r w:rsidR="00C84E12" w:rsidRPr="00C84E12">
        <w:rPr>
          <w:lang w:val="en-US"/>
        </w:rPr>
        <w:t>Bardukova</w:t>
      </w:r>
      <w:proofErr w:type="spellEnd"/>
      <w:r w:rsidR="00C84E12" w:rsidRPr="00C84E12">
        <w:rPr>
          <w:lang w:val="en-US"/>
        </w:rPr>
        <w:t>, 2023)</w:t>
      </w:r>
      <w:r w:rsidRPr="00B87985">
        <w:rPr>
          <w:lang w:val="en-US"/>
        </w:rPr>
        <w:t>. Additionally, a survey conducted after the stay by the guests who chose to buy these packages can give a better understanding of these products/ services more so its strengths and weaknesses.</w:t>
      </w:r>
    </w:p>
    <w:p w14:paraId="31930805" w14:textId="73997E3B" w:rsidR="000638F7" w:rsidRPr="000638F7" w:rsidRDefault="000638F7" w:rsidP="00152FCE">
      <w:pPr>
        <w:spacing w:after="0"/>
        <w:rPr>
          <w:b/>
          <w:bCs/>
          <w:lang w:val="en-US"/>
        </w:rPr>
      </w:pPr>
      <w:r w:rsidRPr="000638F7">
        <w:rPr>
          <w:b/>
          <w:bCs/>
          <w:lang w:val="en-US"/>
        </w:rPr>
        <w:t>Cost Estimate</w:t>
      </w:r>
    </w:p>
    <w:p w14:paraId="6120CA00" w14:textId="295A2761" w:rsidR="000638F7" w:rsidRPr="000638F7" w:rsidRDefault="00B87985" w:rsidP="000638F7">
      <w:pPr>
        <w:rPr>
          <w:lang w:val="en-US"/>
        </w:rPr>
      </w:pPr>
      <w:r w:rsidRPr="00B87985">
        <w:rPr>
          <w:lang w:val="en-US"/>
        </w:rPr>
        <w:t xml:space="preserve">For collaboration and marketing of these packages, £80,000 must be invested initially, although the gain in per-guest spending to be expected would be higher. This approach uses </w:t>
      </w:r>
      <w:r w:rsidR="008C24B4">
        <w:rPr>
          <w:lang w:val="en-US"/>
        </w:rPr>
        <w:t>the </w:t>
      </w:r>
      <w:r w:rsidR="00316A15">
        <w:rPr>
          <w:lang w:val="en-US"/>
        </w:rPr>
        <w:t>Hilton Hotel</w:t>
      </w:r>
      <w:r w:rsidR="008C24B4">
        <w:rPr>
          <w:lang w:val="en-US"/>
        </w:rPr>
        <w:t xml:space="preserve"> </w:t>
      </w:r>
      <w:r w:rsidRPr="00B87985">
        <w:rPr>
          <w:lang w:val="en-US"/>
        </w:rPr>
        <w:t xml:space="preserve">trademark allowing the company to stand out </w:t>
      </w:r>
      <w:r w:rsidR="00124E43">
        <w:rPr>
          <w:lang w:val="en-US"/>
        </w:rPr>
        <w:t>as </w:t>
      </w:r>
      <w:r w:rsidRPr="00B87985">
        <w:rPr>
          <w:lang w:val="en-US"/>
        </w:rPr>
        <w:t xml:space="preserve">unique from rivals </w:t>
      </w:r>
      <w:r w:rsidR="008C24B4">
        <w:rPr>
          <w:lang w:val="en-US"/>
        </w:rPr>
        <w:t>and</w:t>
      </w:r>
      <w:r w:rsidRPr="00B87985">
        <w:rPr>
          <w:lang w:val="en-US"/>
        </w:rPr>
        <w:t xml:space="preserve"> increas</w:t>
      </w:r>
      <w:r w:rsidR="00124E43">
        <w:rPr>
          <w:lang w:val="en-US"/>
        </w:rPr>
        <w:t>ing</w:t>
      </w:r>
      <w:r w:rsidRPr="00B87985">
        <w:rPr>
          <w:lang w:val="en-US"/>
        </w:rPr>
        <w:t xml:space="preserve"> hotel occupancy and guest satisfaction</w:t>
      </w:r>
      <w:r w:rsidR="00C84E12">
        <w:rPr>
          <w:lang w:val="en-US"/>
        </w:rPr>
        <w:t xml:space="preserve"> </w:t>
      </w:r>
      <w:r w:rsidR="00C84E12" w:rsidRPr="00C84E12">
        <w:rPr>
          <w:lang w:val="en-US"/>
        </w:rPr>
        <w:t>(Chang et al., 2019)</w:t>
      </w:r>
      <w:r w:rsidRPr="00B87985">
        <w:rPr>
          <w:lang w:val="en-US"/>
        </w:rPr>
        <w:t>.</w:t>
      </w:r>
    </w:p>
    <w:p w14:paraId="41F24CEC" w14:textId="77777777" w:rsidR="000638F7" w:rsidRPr="000638F7" w:rsidRDefault="000638F7" w:rsidP="000638F7">
      <w:pPr>
        <w:rPr>
          <w:b/>
          <w:bCs/>
          <w:lang w:val="en-US"/>
        </w:rPr>
      </w:pPr>
      <w:r w:rsidRPr="000638F7">
        <w:rPr>
          <w:b/>
          <w:bCs/>
          <w:lang w:val="en-US"/>
        </w:rPr>
        <w:t>5. Enhancing Marketing Strategies to Reach New Demographics</w:t>
      </w:r>
    </w:p>
    <w:p w14:paraId="077DDB4B" w14:textId="77777777" w:rsidR="000638F7" w:rsidRPr="000638F7" w:rsidRDefault="000638F7" w:rsidP="00152FCE">
      <w:pPr>
        <w:spacing w:after="0"/>
        <w:rPr>
          <w:b/>
          <w:bCs/>
          <w:lang w:val="en-US"/>
        </w:rPr>
      </w:pPr>
      <w:r w:rsidRPr="000638F7">
        <w:rPr>
          <w:b/>
          <w:bCs/>
          <w:lang w:val="en-US"/>
        </w:rPr>
        <w:t>Recommendation and Implementation</w:t>
      </w:r>
    </w:p>
    <w:p w14:paraId="629B29B4" w14:textId="1C6BF259" w:rsidR="00B87985" w:rsidRPr="00B87985" w:rsidRDefault="00B87985" w:rsidP="00B87985">
      <w:pPr>
        <w:rPr>
          <w:lang w:val="en-US"/>
        </w:rPr>
      </w:pPr>
      <w:r w:rsidRPr="00B87985">
        <w:rPr>
          <w:lang w:val="en-US"/>
        </w:rPr>
        <w:t xml:space="preserve">This implies that pinning down the marketing, particularly the online marketing on the internet is an effective way that will help appeal to </w:t>
      </w:r>
      <w:r w:rsidR="00014BAC">
        <w:rPr>
          <w:lang w:val="en-US"/>
        </w:rPr>
        <w:t>a </w:t>
      </w:r>
      <w:r w:rsidRPr="00B87985">
        <w:rPr>
          <w:lang w:val="en-US"/>
        </w:rPr>
        <w:t>diverse population which include</w:t>
      </w:r>
      <w:r w:rsidR="00014BAC">
        <w:rPr>
          <w:lang w:val="en-US"/>
        </w:rPr>
        <w:t>s</w:t>
      </w:r>
      <w:r w:rsidRPr="00B87985">
        <w:rPr>
          <w:lang w:val="en-US"/>
        </w:rPr>
        <w:t xml:space="preserve"> the young but the luxury guests at The </w:t>
      </w:r>
      <w:r w:rsidR="00316A15">
        <w:rPr>
          <w:lang w:val="en-US"/>
        </w:rPr>
        <w:t>Hilton</w:t>
      </w:r>
      <w:r w:rsidRPr="00B87985">
        <w:rPr>
          <w:lang w:val="en-US"/>
        </w:rPr>
        <w:t>. Developing more targeted internet advertising methods, such as finding posts on social media sites to place advertisement</w:t>
      </w:r>
      <w:r w:rsidR="00014BAC">
        <w:rPr>
          <w:lang w:val="en-US"/>
        </w:rPr>
        <w:t>s</w:t>
      </w:r>
      <w:r w:rsidRPr="00B87985">
        <w:rPr>
          <w:lang w:val="en-US"/>
        </w:rPr>
        <w:t>, and cooperating with influencers will help the hotel attract a broader spectrum of customers.</w:t>
      </w:r>
    </w:p>
    <w:p w14:paraId="62FA253A" w14:textId="76DAE15A" w:rsidR="00B87985" w:rsidRDefault="00B87985" w:rsidP="00B87985">
      <w:pPr>
        <w:rPr>
          <w:lang w:val="en-US"/>
        </w:rPr>
      </w:pPr>
      <w:r w:rsidRPr="00B87985">
        <w:rPr>
          <w:lang w:val="en-US"/>
        </w:rPr>
        <w:t xml:space="preserve">For implementation, </w:t>
      </w:r>
      <w:r w:rsidR="00316A15">
        <w:rPr>
          <w:lang w:val="en-US"/>
        </w:rPr>
        <w:t>Hilton Hotel</w:t>
      </w:r>
      <w:r w:rsidRPr="00B87985">
        <w:rPr>
          <w:lang w:val="en-US"/>
        </w:rPr>
        <w:t>s</w:t>
      </w:r>
      <w:r w:rsidR="008C24B4">
        <w:rPr>
          <w:lang w:val="en-US"/>
        </w:rPr>
        <w:t xml:space="preserve"> s</w:t>
      </w:r>
      <w:r w:rsidRPr="00B87985">
        <w:rPr>
          <w:lang w:val="en-US"/>
        </w:rPr>
        <w:t xml:space="preserve">hould come up with a digital marketing campaign that focuses on, experiential, sustainability aspects, and luxury. Collaboration with key opinion leaders in luxury travel and concentrating on </w:t>
      </w:r>
      <w:r w:rsidR="00124E43">
        <w:rPr>
          <w:lang w:val="en-US"/>
        </w:rPr>
        <w:t>the </w:t>
      </w:r>
      <w:r w:rsidRPr="00B87985">
        <w:rPr>
          <w:lang w:val="en-US"/>
        </w:rPr>
        <w:t>creation of content for Instagram and YouTube may expand the hotel’s audience and its appeal</w:t>
      </w:r>
      <w:r w:rsidR="00C84E12">
        <w:rPr>
          <w:lang w:val="en-US"/>
        </w:rPr>
        <w:t xml:space="preserve"> </w:t>
      </w:r>
      <w:r w:rsidR="00C84E12" w:rsidRPr="00C84E12">
        <w:rPr>
          <w:lang w:val="en-US"/>
        </w:rPr>
        <w:t>(Mercan et al., 2021)</w:t>
      </w:r>
      <w:r w:rsidRPr="00B87985">
        <w:rPr>
          <w:lang w:val="en-US"/>
        </w:rPr>
        <w:t>.</w:t>
      </w:r>
    </w:p>
    <w:p w14:paraId="78069E2A" w14:textId="77777777" w:rsidR="007C0A7D" w:rsidRPr="00152FCE" w:rsidRDefault="007C0A7D" w:rsidP="00152FCE">
      <w:pPr>
        <w:spacing w:after="0"/>
        <w:rPr>
          <w:b/>
          <w:bCs/>
          <w:lang w:val="en-US"/>
        </w:rPr>
      </w:pPr>
      <w:r w:rsidRPr="00152FCE">
        <w:rPr>
          <w:b/>
          <w:bCs/>
          <w:lang w:val="en-US"/>
        </w:rPr>
        <w:t>Change Management</w:t>
      </w:r>
    </w:p>
    <w:p w14:paraId="30EEA22D" w14:textId="65099BBA" w:rsidR="007C0A7D" w:rsidRPr="007C0A7D" w:rsidRDefault="007C0A7D" w:rsidP="007C0A7D">
      <w:pPr>
        <w:rPr>
          <w:lang w:val="en-US"/>
        </w:rPr>
      </w:pPr>
      <w:r w:rsidRPr="007C0A7D">
        <w:rPr>
          <w:lang w:val="en-US"/>
        </w:rPr>
        <w:t xml:space="preserve">The changes of direction in marketing involve synergy with other departments as it must reflect the image of </w:t>
      </w:r>
      <w:r w:rsidR="00316A15">
        <w:rPr>
          <w:lang w:val="en-US"/>
        </w:rPr>
        <w:t>Hilton Hotel</w:t>
      </w:r>
      <w:r w:rsidR="008C24B4">
        <w:rPr>
          <w:lang w:val="en-US"/>
        </w:rPr>
        <w:t xml:space="preserve"> </w:t>
      </w:r>
      <w:r w:rsidRPr="007C0A7D">
        <w:rPr>
          <w:lang w:val="en-US"/>
        </w:rPr>
        <w:t>and the firm’s capability</w:t>
      </w:r>
      <w:r w:rsidR="00C84E12">
        <w:rPr>
          <w:lang w:val="en-US"/>
        </w:rPr>
        <w:t xml:space="preserve"> </w:t>
      </w:r>
      <w:r w:rsidR="00C84E12" w:rsidRPr="00C84E12">
        <w:rPr>
          <w:lang w:val="en-US"/>
        </w:rPr>
        <w:t>(Reidhead, 2020)</w:t>
      </w:r>
      <w:r w:rsidRPr="007C0A7D">
        <w:rPr>
          <w:lang w:val="en-US"/>
        </w:rPr>
        <w:t xml:space="preserve">. Management must communicate </w:t>
      </w:r>
      <w:r w:rsidR="00906709">
        <w:rPr>
          <w:lang w:val="en-US"/>
        </w:rPr>
        <w:t>with </w:t>
      </w:r>
      <w:r w:rsidRPr="007C0A7D">
        <w:rPr>
          <w:lang w:val="en-US"/>
        </w:rPr>
        <w:t>new target markets on how it will mean that they will demand a consistent standard of services, while the communication with the marketing team can reveal good practices or things that require fine-tuning.</w:t>
      </w:r>
    </w:p>
    <w:p w14:paraId="4DD067FF" w14:textId="77777777" w:rsidR="007C0A7D" w:rsidRPr="00152FCE" w:rsidRDefault="007C0A7D" w:rsidP="00152FCE">
      <w:pPr>
        <w:spacing w:after="0"/>
        <w:rPr>
          <w:b/>
          <w:bCs/>
          <w:lang w:val="en-US"/>
        </w:rPr>
      </w:pPr>
      <w:r w:rsidRPr="00152FCE">
        <w:rPr>
          <w:b/>
          <w:bCs/>
          <w:lang w:val="en-US"/>
        </w:rPr>
        <w:t>Success Measurement</w:t>
      </w:r>
    </w:p>
    <w:p w14:paraId="0C7AD1DA" w14:textId="2C08DDFB" w:rsidR="00173CFD" w:rsidRPr="007C0A7D" w:rsidRDefault="007C0A7D" w:rsidP="007C0A7D">
      <w:pPr>
        <w:rPr>
          <w:lang w:val="en-US"/>
        </w:rPr>
      </w:pPr>
      <w:r w:rsidRPr="007C0A7D">
        <w:rPr>
          <w:lang w:val="en-US"/>
        </w:rPr>
        <w:t xml:space="preserve">Digital marketing metrics will include social media likes, web hits, </w:t>
      </w:r>
      <w:r w:rsidR="00124E43">
        <w:rPr>
          <w:lang w:val="en-US"/>
        </w:rPr>
        <w:t>and </w:t>
      </w:r>
      <w:r w:rsidRPr="007C0A7D">
        <w:rPr>
          <w:lang w:val="en-US"/>
        </w:rPr>
        <w:t>reservation</w:t>
      </w:r>
      <w:r w:rsidR="00906709">
        <w:rPr>
          <w:lang w:val="en-US"/>
        </w:rPr>
        <w:t>s</w:t>
      </w:r>
      <w:r w:rsidRPr="007C0A7D">
        <w:rPr>
          <w:lang w:val="en-US"/>
        </w:rPr>
        <w:t xml:space="preserve"> from online platforms. Analyzing the guest demographics and getting information from new target markets can also help understand the exten</w:t>
      </w:r>
      <w:r w:rsidR="00124E43">
        <w:rPr>
          <w:lang w:val="en-US"/>
        </w:rPr>
        <w:t>t</w:t>
      </w:r>
      <w:r w:rsidRPr="007C0A7D">
        <w:rPr>
          <w:lang w:val="en-US"/>
        </w:rPr>
        <w:t xml:space="preserve"> of the campaign and guests’ satisfaction</w:t>
      </w:r>
      <w:r w:rsidR="00C84E12">
        <w:rPr>
          <w:lang w:val="en-US"/>
        </w:rPr>
        <w:t xml:space="preserve"> </w:t>
      </w:r>
      <w:r w:rsidR="00C84E12" w:rsidRPr="00C84E12">
        <w:rPr>
          <w:lang w:val="en-US"/>
        </w:rPr>
        <w:t>(Lamo, 2019)</w:t>
      </w:r>
      <w:r w:rsidRPr="007C0A7D">
        <w:rPr>
          <w:lang w:val="en-US"/>
        </w:rPr>
        <w:t>.</w:t>
      </w:r>
    </w:p>
    <w:p w14:paraId="5F33636E" w14:textId="77777777" w:rsidR="007C0A7D" w:rsidRPr="00173CFD" w:rsidRDefault="007C0A7D" w:rsidP="00173CFD">
      <w:pPr>
        <w:spacing w:after="0"/>
        <w:rPr>
          <w:b/>
          <w:bCs/>
          <w:lang w:val="en-US"/>
        </w:rPr>
      </w:pPr>
      <w:r w:rsidRPr="00173CFD">
        <w:rPr>
          <w:b/>
          <w:bCs/>
          <w:lang w:val="en-US"/>
        </w:rPr>
        <w:t>Cost Estimate</w:t>
      </w:r>
    </w:p>
    <w:p w14:paraId="3B19B676" w14:textId="30FFD75C" w:rsidR="000638F7" w:rsidRPr="000638F7" w:rsidRDefault="007C0A7D" w:rsidP="007C0A7D">
      <w:pPr>
        <w:rPr>
          <w:lang w:val="en-US"/>
        </w:rPr>
      </w:pPr>
      <w:r w:rsidRPr="007C0A7D">
        <w:rPr>
          <w:lang w:val="en-US"/>
        </w:rPr>
        <w:t xml:space="preserve">It has been estimated that for the new and improved marketing crusade inclusive of working with several social media and popular opinion leaders and advertising on different social media platforms, £60,000 should suffice each year. </w:t>
      </w:r>
    </w:p>
    <w:p w14:paraId="64799446" w14:textId="77777777" w:rsidR="000638F7" w:rsidRPr="000638F7" w:rsidRDefault="000638F7" w:rsidP="000638F7">
      <w:pPr>
        <w:rPr>
          <w:b/>
          <w:bCs/>
          <w:lang w:val="en-US"/>
        </w:rPr>
      </w:pPr>
      <w:r w:rsidRPr="000638F7">
        <w:rPr>
          <w:b/>
          <w:bCs/>
          <w:lang w:val="en-US"/>
        </w:rPr>
        <w:t>6. Streamlining Operational Efficiency to Manage Rising Costs</w:t>
      </w:r>
    </w:p>
    <w:p w14:paraId="273A1F3E" w14:textId="77777777" w:rsidR="000638F7" w:rsidRPr="000638F7" w:rsidRDefault="000638F7" w:rsidP="00173CFD">
      <w:pPr>
        <w:spacing w:after="0"/>
        <w:rPr>
          <w:b/>
          <w:bCs/>
          <w:lang w:val="en-US"/>
        </w:rPr>
      </w:pPr>
      <w:r w:rsidRPr="000638F7">
        <w:rPr>
          <w:b/>
          <w:bCs/>
          <w:lang w:val="en-US"/>
        </w:rPr>
        <w:t>Recommendation and Implementation</w:t>
      </w:r>
    </w:p>
    <w:p w14:paraId="56D98F11" w14:textId="76FBF9BC" w:rsidR="007C0A7D" w:rsidRPr="007C0A7D" w:rsidRDefault="007C0A7D" w:rsidP="007C0A7D">
      <w:pPr>
        <w:rPr>
          <w:lang w:val="en-US"/>
        </w:rPr>
      </w:pPr>
      <w:r w:rsidRPr="007C0A7D">
        <w:rPr>
          <w:lang w:val="en-US"/>
        </w:rPr>
        <w:t xml:space="preserve">Measures of operational cost therefore call for proper efficiency </w:t>
      </w:r>
      <w:r w:rsidR="0013432E" w:rsidRPr="007C0A7D">
        <w:rPr>
          <w:lang w:val="en-US"/>
        </w:rPr>
        <w:t>programmed</w:t>
      </w:r>
      <w:r w:rsidRPr="007C0A7D">
        <w:rPr>
          <w:lang w:val="en-US"/>
        </w:rPr>
        <w:t xml:space="preserve"> such as; staffing pattern </w:t>
      </w:r>
      <w:proofErr w:type="spellStart"/>
      <w:r w:rsidRPr="007C0A7D">
        <w:rPr>
          <w:lang w:val="en-US"/>
        </w:rPr>
        <w:t>rationalisation</w:t>
      </w:r>
      <w:proofErr w:type="spellEnd"/>
      <w:r w:rsidRPr="007C0A7D">
        <w:rPr>
          <w:lang w:val="en-US"/>
        </w:rPr>
        <w:t xml:space="preserve">, clerical work automation and supplier rebuy agreements. Cutting wastage and </w:t>
      </w:r>
      <w:proofErr w:type="spellStart"/>
      <w:r w:rsidRPr="007C0A7D">
        <w:rPr>
          <w:lang w:val="en-US"/>
        </w:rPr>
        <w:t>optimising</w:t>
      </w:r>
      <w:proofErr w:type="spellEnd"/>
      <w:r w:rsidRPr="007C0A7D">
        <w:rPr>
          <w:lang w:val="en-US"/>
        </w:rPr>
        <w:t xml:space="preserve"> processes would also reduce costs a</w:t>
      </w:r>
      <w:r w:rsidR="00124E43">
        <w:rPr>
          <w:lang w:val="en-US"/>
        </w:rPr>
        <w:t>nd</w:t>
      </w:r>
      <w:r w:rsidRPr="007C0A7D">
        <w:rPr>
          <w:lang w:val="en-US"/>
        </w:rPr>
        <w:t xml:space="preserve"> can help increase the productivity of a facility without necessarily hav</w:t>
      </w:r>
      <w:r w:rsidR="00124E43">
        <w:rPr>
          <w:lang w:val="en-US"/>
        </w:rPr>
        <w:t>ing</w:t>
      </w:r>
      <w:r w:rsidRPr="007C0A7D">
        <w:rPr>
          <w:lang w:val="en-US"/>
        </w:rPr>
        <w:t xml:space="preserve"> to make alterations at guest discretion</w:t>
      </w:r>
      <w:r w:rsidR="00C84E12">
        <w:rPr>
          <w:lang w:val="en-US"/>
        </w:rPr>
        <w:t xml:space="preserve"> </w:t>
      </w:r>
      <w:r w:rsidR="00C84E12" w:rsidRPr="00C84E12">
        <w:rPr>
          <w:lang w:val="en-US"/>
        </w:rPr>
        <w:t>(Sergeevna, 2024)</w:t>
      </w:r>
      <w:r w:rsidRPr="007C0A7D">
        <w:rPr>
          <w:lang w:val="en-US"/>
        </w:rPr>
        <w:t>.</w:t>
      </w:r>
    </w:p>
    <w:p w14:paraId="1FFDF589" w14:textId="735268AC" w:rsidR="007C0A7D" w:rsidRDefault="007C0A7D" w:rsidP="007C0A7D">
      <w:pPr>
        <w:rPr>
          <w:lang w:val="en-US"/>
        </w:rPr>
      </w:pPr>
      <w:r w:rsidRPr="007C0A7D">
        <w:rPr>
          <w:lang w:val="en-US"/>
        </w:rPr>
        <w:t xml:space="preserve">To provide context to this recommendation the institution needs to carry out an operational audit to determine areas that the institution needs to </w:t>
      </w:r>
      <w:proofErr w:type="spellStart"/>
      <w:r w:rsidRPr="007C0A7D">
        <w:rPr>
          <w:lang w:val="en-US"/>
        </w:rPr>
        <w:t>economise</w:t>
      </w:r>
      <w:proofErr w:type="spellEnd"/>
      <w:r w:rsidRPr="007C0A7D">
        <w:rPr>
          <w:lang w:val="en-US"/>
        </w:rPr>
        <w:t xml:space="preserve"> on. Casual and administrative tasks may also be incorporated to automate as many organizational operations as possible, so as not to occupy employees’ time and attention in providing services to the guests.</w:t>
      </w:r>
    </w:p>
    <w:p w14:paraId="53035730" w14:textId="77777777" w:rsidR="007C0A7D" w:rsidRPr="00173CFD" w:rsidRDefault="007C0A7D" w:rsidP="00173CFD">
      <w:pPr>
        <w:spacing w:after="0"/>
        <w:rPr>
          <w:b/>
          <w:bCs/>
          <w:lang w:val="en-US"/>
        </w:rPr>
      </w:pPr>
      <w:r w:rsidRPr="00173CFD">
        <w:rPr>
          <w:b/>
          <w:bCs/>
          <w:lang w:val="en-US"/>
        </w:rPr>
        <w:t>Change Management</w:t>
      </w:r>
    </w:p>
    <w:p w14:paraId="4234A6BA" w14:textId="6F4898A5" w:rsidR="007C0A7D" w:rsidRPr="007C0A7D" w:rsidRDefault="007C0A7D" w:rsidP="007C0A7D">
      <w:pPr>
        <w:rPr>
          <w:lang w:val="en-US"/>
        </w:rPr>
      </w:pPr>
      <w:r w:rsidRPr="007C0A7D">
        <w:rPr>
          <w:lang w:val="en-US"/>
        </w:rPr>
        <w:t>As for staff training</w:t>
      </w:r>
      <w:r w:rsidR="00124E43">
        <w:rPr>
          <w:lang w:val="en-US"/>
        </w:rPr>
        <w:t>,</w:t>
      </w:r>
      <w:r w:rsidRPr="007C0A7D">
        <w:rPr>
          <w:lang w:val="en-US"/>
        </w:rPr>
        <w:t xml:space="preserve"> it is advisable to provide knowledge on new automation tools equipped for operational change and inform about potential advantages associated with optimization. The collecting of feedback from staff means that there will be areas where more enhancements can be done and successful efficiency outcome celebrations can motivate the staff.</w:t>
      </w:r>
    </w:p>
    <w:p w14:paraId="78ED02B0" w14:textId="77777777" w:rsidR="007C0A7D" w:rsidRPr="00173CFD" w:rsidRDefault="007C0A7D" w:rsidP="00173CFD">
      <w:pPr>
        <w:spacing w:after="0"/>
        <w:rPr>
          <w:b/>
          <w:bCs/>
          <w:lang w:val="en-US"/>
        </w:rPr>
      </w:pPr>
      <w:r w:rsidRPr="00173CFD">
        <w:rPr>
          <w:b/>
          <w:bCs/>
          <w:lang w:val="en-US"/>
        </w:rPr>
        <w:t>Success Measurement</w:t>
      </w:r>
    </w:p>
    <w:p w14:paraId="4275D4F9" w14:textId="6079AE4B" w:rsidR="007C0A7D" w:rsidRDefault="007C0A7D" w:rsidP="007C0A7D">
      <w:pPr>
        <w:rPr>
          <w:lang w:val="en-US"/>
        </w:rPr>
      </w:pPr>
      <w:r w:rsidRPr="007C0A7D">
        <w:rPr>
          <w:lang w:val="en-US"/>
        </w:rPr>
        <w:t>Successful cost savings on items like payroll, stocks, and utilities will be used to determine its success, alongside evaluating the staff’</w:t>
      </w:r>
      <w:r w:rsidR="00124E43">
        <w:rPr>
          <w:lang w:val="en-US"/>
        </w:rPr>
        <w:t>s</w:t>
      </w:r>
      <w:r w:rsidRPr="007C0A7D">
        <w:rPr>
          <w:lang w:val="en-US"/>
        </w:rPr>
        <w:t xml:space="preserve"> efficiency. Doing both statistical measures of guest satisfaction and operations changes in parallel guarantees that efficiency gains are not at the expense of guest satisfaction.</w:t>
      </w:r>
    </w:p>
    <w:p w14:paraId="471F30BA" w14:textId="2BF072EE" w:rsidR="000638F7" w:rsidRPr="000638F7" w:rsidRDefault="000638F7" w:rsidP="00173CFD">
      <w:pPr>
        <w:spacing w:after="0"/>
        <w:rPr>
          <w:b/>
          <w:bCs/>
          <w:lang w:val="en-US"/>
        </w:rPr>
      </w:pPr>
      <w:r w:rsidRPr="000638F7">
        <w:rPr>
          <w:b/>
          <w:bCs/>
          <w:lang w:val="en-US"/>
        </w:rPr>
        <w:t>Cost Estimate</w:t>
      </w:r>
    </w:p>
    <w:p w14:paraId="2B4C7569" w14:textId="67AA8566" w:rsidR="00F01325" w:rsidRDefault="007C0A7D" w:rsidP="00F01325">
      <w:r w:rsidRPr="007C0A7D">
        <w:t>To increase operational efficiency, automation software, and training investment is estimated to be £50,000 at the start of the optimization process. The use of these methods is projected to lead to an annual saving which in turn will go a long way in augmenting the profitability of the hotel.</w:t>
      </w:r>
    </w:p>
    <w:p w14:paraId="2F40FA4A" w14:textId="77777777" w:rsidR="00F01325" w:rsidRPr="00173CFD" w:rsidRDefault="00F01325" w:rsidP="00F01325">
      <w:pPr>
        <w:rPr>
          <w:b/>
          <w:bCs/>
        </w:rPr>
      </w:pPr>
      <w:r w:rsidRPr="00173CFD">
        <w:rPr>
          <w:b/>
          <w:bCs/>
        </w:rPr>
        <w:t>Possible Advantages of Compliance with Recommendations</w:t>
      </w:r>
    </w:p>
    <w:p w14:paraId="6EEF9103" w14:textId="2965DB74" w:rsidR="00F01325" w:rsidRDefault="00F01325" w:rsidP="00F01325">
      <w:r>
        <w:t xml:space="preserve">The actualization of these recommendations is expected to afford the following benefits to The </w:t>
      </w:r>
      <w:r w:rsidR="00316A15">
        <w:t>Hilton</w:t>
      </w:r>
      <w:r>
        <w:t xml:space="preserve">; Key among these insights though there are many are; Higher guest satisfaction, increased market competitiveness and lower operational cost. Better app solutions and better services should enhance guest ratings and loyalty, together with sustainable solutions and customized experiences potential for environmentally conscious guests and experiential tourists. Improved marketing initiatives will augment the market capture of </w:t>
      </w:r>
      <w:r w:rsidR="00316A15">
        <w:t>Hilton Hotel</w:t>
      </w:r>
      <w:r w:rsidR="008C24B4">
        <w:t xml:space="preserve"> </w:t>
      </w:r>
      <w:r>
        <w:t>reaching out to a wider number of people hence high associate occupancy hence increased revenues.</w:t>
      </w:r>
      <w:r w:rsidR="00124E43">
        <w:t xml:space="preserve"> </w:t>
      </w:r>
      <w:r>
        <w:t xml:space="preserve">This AV improves operations, which solves the problem of increasing costs as it releases resources that can be used to enhance guests’ experiences. </w:t>
      </w:r>
    </w:p>
    <w:p w14:paraId="779AFFD8" w14:textId="77777777" w:rsidR="00F01325" w:rsidRPr="00173CFD" w:rsidRDefault="00F01325" w:rsidP="00F01325">
      <w:pPr>
        <w:rPr>
          <w:b/>
          <w:bCs/>
        </w:rPr>
      </w:pPr>
      <w:r w:rsidRPr="00173CFD">
        <w:rPr>
          <w:b/>
          <w:bCs/>
        </w:rPr>
        <w:t>Evaluation of Success and Its Assessment</w:t>
      </w:r>
    </w:p>
    <w:p w14:paraId="10560712" w14:textId="4A735ADF" w:rsidR="00F01325" w:rsidRDefault="00F01325" w:rsidP="00F01325">
      <w:r>
        <w:t>For this reason, the following measures need to be undertaken to facilitate t</w:t>
      </w:r>
      <w:r w:rsidR="00124E43">
        <w:t>he </w:t>
      </w:r>
      <w:r>
        <w:t>achievement of the intended objectives of the recommended strategies: Measures of the success of each recommendation consist of a guest satisfaction survey, occupancy levels, online responses, cost-optimization, and social media activity. From the management’s perspective, these metrics require regular, quarterly reviews to determine results and ongoing points of improvement. Hypothesis six: The findings of the staff and guests’ feedback should direct improvements to enhance outcomes regularly.</w:t>
      </w:r>
    </w:p>
    <w:p w14:paraId="47BC80EB" w14:textId="43A0B4E0" w:rsidR="00F01325" w:rsidRDefault="00F01325" w:rsidP="00F01325">
      <w:r>
        <w:t xml:space="preserve">For example, responses received from guests about the application will be used to determine any necessary changes to optimise the digital experience of the hotel and meanwhile, calculated sustainability reports indicating changes in environmental management from time to time. These reviews will enable management at </w:t>
      </w:r>
      <w:r w:rsidR="00316A15">
        <w:t>Hilton Hotel</w:t>
      </w:r>
      <w:r w:rsidR="008C24B4">
        <w:t xml:space="preserve"> </w:t>
      </w:r>
      <w:r>
        <w:t>to fine</w:t>
      </w:r>
      <w:r w:rsidR="00124E43">
        <w:t>-</w:t>
      </w:r>
      <w:r>
        <w:t xml:space="preserve">tune its approaches </w:t>
      </w:r>
      <w:r w:rsidR="00124E43">
        <w:t>to</w:t>
      </w:r>
      <w:r>
        <w:t xml:space="preserve"> meeting guest needs in the course of extending its successful run as a luxury hotel.</w:t>
      </w:r>
    </w:p>
    <w:p w14:paraId="72E7B10A" w14:textId="77777777" w:rsidR="00173CFD" w:rsidRDefault="00173CFD" w:rsidP="00F01325"/>
    <w:p w14:paraId="572A998A" w14:textId="77777777" w:rsidR="00A23DC8" w:rsidRDefault="00A23DC8" w:rsidP="00F01325"/>
    <w:p w14:paraId="7C91B9F3" w14:textId="77777777" w:rsidR="00A23DC8" w:rsidRDefault="00A23DC8" w:rsidP="00F01325"/>
    <w:p w14:paraId="65582E8F" w14:textId="68ED3371" w:rsidR="00173CFD" w:rsidRDefault="00173CFD" w:rsidP="00173CFD">
      <w:pPr>
        <w:pStyle w:val="Heading1"/>
      </w:pPr>
      <w:bookmarkStart w:id="4" w:name="_Toc181801330"/>
      <w:r w:rsidRPr="00173CFD">
        <w:t>Action Plan</w:t>
      </w:r>
      <w:bookmarkEnd w:id="4"/>
      <w:r>
        <w:t xml:space="preserve"> </w:t>
      </w:r>
    </w:p>
    <w:tbl>
      <w:tblPr>
        <w:tblStyle w:val="TableGrid"/>
        <w:tblW w:w="0" w:type="auto"/>
        <w:tblLook w:val="04A0" w:firstRow="1" w:lastRow="0" w:firstColumn="1" w:lastColumn="0" w:noHBand="0" w:noVBand="1"/>
      </w:tblPr>
      <w:tblGrid>
        <w:gridCol w:w="1058"/>
        <w:gridCol w:w="1424"/>
        <w:gridCol w:w="1648"/>
        <w:gridCol w:w="1624"/>
        <w:gridCol w:w="914"/>
        <w:gridCol w:w="1489"/>
        <w:gridCol w:w="1193"/>
      </w:tblGrid>
      <w:tr w:rsidR="00690033" w:rsidRPr="00690033" w14:paraId="63584E1C" w14:textId="77777777" w:rsidTr="00A23DC8">
        <w:tc>
          <w:tcPr>
            <w:tcW w:w="1058" w:type="dxa"/>
          </w:tcPr>
          <w:p w14:paraId="0A102EEA" w14:textId="4F6E57E2" w:rsidR="008C24B4" w:rsidRPr="00690033" w:rsidRDefault="008C24B4" w:rsidP="00173CFD">
            <w:pPr>
              <w:rPr>
                <w:b/>
                <w:bCs/>
              </w:rPr>
            </w:pPr>
            <w:r w:rsidRPr="00690033">
              <w:rPr>
                <w:b/>
                <w:bCs/>
              </w:rPr>
              <w:t>Number</w:t>
            </w:r>
          </w:p>
        </w:tc>
        <w:tc>
          <w:tcPr>
            <w:tcW w:w="1424" w:type="dxa"/>
          </w:tcPr>
          <w:p w14:paraId="29E48221" w14:textId="45C3574D" w:rsidR="008C24B4" w:rsidRPr="00690033" w:rsidRDefault="008C24B4" w:rsidP="00173CFD">
            <w:pPr>
              <w:rPr>
                <w:b/>
                <w:bCs/>
              </w:rPr>
            </w:pPr>
            <w:r w:rsidRPr="00690033">
              <w:rPr>
                <w:b/>
                <w:bCs/>
              </w:rPr>
              <w:t>Problem</w:t>
            </w:r>
          </w:p>
        </w:tc>
        <w:tc>
          <w:tcPr>
            <w:tcW w:w="1648" w:type="dxa"/>
          </w:tcPr>
          <w:p w14:paraId="3E60EB87" w14:textId="7A4154B2" w:rsidR="008C24B4" w:rsidRPr="00690033" w:rsidRDefault="008C24B4" w:rsidP="00173CFD">
            <w:pPr>
              <w:rPr>
                <w:b/>
                <w:bCs/>
              </w:rPr>
            </w:pPr>
            <w:r w:rsidRPr="00690033">
              <w:rPr>
                <w:b/>
                <w:bCs/>
              </w:rPr>
              <w:t>Solution</w:t>
            </w:r>
          </w:p>
        </w:tc>
        <w:tc>
          <w:tcPr>
            <w:tcW w:w="162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8"/>
            </w:tblGrid>
            <w:tr w:rsidR="008C24B4" w:rsidRPr="008C24B4" w14:paraId="27C37D7A" w14:textId="77777777" w:rsidTr="008C24B4">
              <w:trPr>
                <w:tblCellSpacing w:w="15" w:type="dxa"/>
              </w:trPr>
              <w:tc>
                <w:tcPr>
                  <w:tcW w:w="0" w:type="auto"/>
                  <w:vAlign w:val="center"/>
                  <w:hideMark/>
                </w:tcPr>
                <w:p w14:paraId="610C1661" w14:textId="77777777" w:rsidR="008C24B4" w:rsidRPr="008C24B4" w:rsidRDefault="008C24B4" w:rsidP="008C24B4">
                  <w:pPr>
                    <w:spacing w:after="0" w:line="240" w:lineRule="auto"/>
                    <w:jc w:val="center"/>
                    <w:rPr>
                      <w:rFonts w:eastAsia="Times New Roman" w:cs="Times New Roman"/>
                      <w:b/>
                      <w:bCs/>
                      <w:lang w:val="en-US"/>
                    </w:rPr>
                  </w:pPr>
                  <w:r w:rsidRPr="008C24B4">
                    <w:rPr>
                      <w:rFonts w:eastAsia="Times New Roman" w:cs="Times New Roman"/>
                      <w:b/>
                      <w:bCs/>
                      <w:lang w:val="en-US"/>
                    </w:rPr>
                    <w:t>Desired Outcome</w:t>
                  </w:r>
                </w:p>
              </w:tc>
            </w:tr>
          </w:tbl>
          <w:p w14:paraId="11B17CED" w14:textId="77777777" w:rsidR="008C24B4" w:rsidRPr="008C24B4" w:rsidRDefault="008C24B4" w:rsidP="008C24B4">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24B4" w:rsidRPr="008C24B4" w14:paraId="164C7DD8" w14:textId="77777777" w:rsidTr="008C24B4">
              <w:trPr>
                <w:tblCellSpacing w:w="15" w:type="dxa"/>
              </w:trPr>
              <w:tc>
                <w:tcPr>
                  <w:tcW w:w="0" w:type="auto"/>
                  <w:vAlign w:val="center"/>
                  <w:hideMark/>
                </w:tcPr>
                <w:p w14:paraId="61124E23" w14:textId="77777777" w:rsidR="008C24B4" w:rsidRPr="008C24B4" w:rsidRDefault="008C24B4" w:rsidP="008C24B4">
                  <w:pPr>
                    <w:spacing w:after="0" w:line="240" w:lineRule="auto"/>
                    <w:jc w:val="left"/>
                    <w:rPr>
                      <w:rFonts w:eastAsia="Times New Roman" w:cs="Times New Roman"/>
                      <w:lang w:val="en-US"/>
                    </w:rPr>
                  </w:pPr>
                </w:p>
              </w:tc>
            </w:tr>
          </w:tbl>
          <w:p w14:paraId="27387515" w14:textId="77777777" w:rsidR="008C24B4" w:rsidRPr="00690033" w:rsidRDefault="008C24B4" w:rsidP="00173CFD"/>
        </w:tc>
        <w:tc>
          <w:tcPr>
            <w:tcW w:w="91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8"/>
            </w:tblGrid>
            <w:tr w:rsidR="008C24B4" w:rsidRPr="008C24B4" w14:paraId="0FEC3962" w14:textId="77777777" w:rsidTr="008C24B4">
              <w:trPr>
                <w:tblCellSpacing w:w="15" w:type="dxa"/>
              </w:trPr>
              <w:tc>
                <w:tcPr>
                  <w:tcW w:w="0" w:type="auto"/>
                  <w:vAlign w:val="center"/>
                  <w:hideMark/>
                </w:tcPr>
                <w:p w14:paraId="0E4F368B" w14:textId="77777777" w:rsidR="008C24B4" w:rsidRPr="008C24B4" w:rsidRDefault="008C24B4" w:rsidP="008C24B4">
                  <w:pPr>
                    <w:spacing w:after="0" w:line="240" w:lineRule="auto"/>
                    <w:jc w:val="center"/>
                    <w:rPr>
                      <w:rFonts w:eastAsia="Times New Roman" w:cs="Times New Roman"/>
                      <w:b/>
                      <w:bCs/>
                      <w:lang w:val="en-US"/>
                    </w:rPr>
                  </w:pPr>
                  <w:r w:rsidRPr="008C24B4">
                    <w:rPr>
                      <w:rFonts w:eastAsia="Times New Roman" w:cs="Times New Roman"/>
                      <w:b/>
                      <w:bCs/>
                      <w:lang w:val="en-US"/>
                    </w:rPr>
                    <w:t>Time Scale</w:t>
                  </w:r>
                </w:p>
              </w:tc>
            </w:tr>
          </w:tbl>
          <w:p w14:paraId="746211A1" w14:textId="77777777" w:rsidR="008C24B4" w:rsidRPr="008C24B4" w:rsidRDefault="008C24B4" w:rsidP="008C24B4">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24B4" w:rsidRPr="008C24B4" w14:paraId="71E4A5FA" w14:textId="77777777" w:rsidTr="008C24B4">
              <w:trPr>
                <w:tblCellSpacing w:w="15" w:type="dxa"/>
              </w:trPr>
              <w:tc>
                <w:tcPr>
                  <w:tcW w:w="0" w:type="auto"/>
                  <w:vAlign w:val="center"/>
                  <w:hideMark/>
                </w:tcPr>
                <w:p w14:paraId="714B540F" w14:textId="77777777" w:rsidR="008C24B4" w:rsidRPr="008C24B4" w:rsidRDefault="008C24B4" w:rsidP="008C24B4">
                  <w:pPr>
                    <w:spacing w:after="0" w:line="240" w:lineRule="auto"/>
                    <w:jc w:val="left"/>
                    <w:rPr>
                      <w:rFonts w:eastAsia="Times New Roman" w:cs="Times New Roman"/>
                      <w:lang w:val="en-US"/>
                    </w:rPr>
                  </w:pPr>
                </w:p>
              </w:tc>
            </w:tr>
          </w:tbl>
          <w:p w14:paraId="3BF074B4" w14:textId="77777777" w:rsidR="008C24B4" w:rsidRPr="00690033" w:rsidRDefault="008C24B4" w:rsidP="00173CFD"/>
        </w:tc>
        <w:tc>
          <w:tcPr>
            <w:tcW w:w="97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3"/>
            </w:tblGrid>
            <w:tr w:rsidR="008C24B4" w:rsidRPr="008C24B4" w14:paraId="177615F8" w14:textId="77777777" w:rsidTr="008C24B4">
              <w:trPr>
                <w:tblCellSpacing w:w="15" w:type="dxa"/>
              </w:trPr>
              <w:tc>
                <w:tcPr>
                  <w:tcW w:w="0" w:type="auto"/>
                  <w:vAlign w:val="center"/>
                  <w:hideMark/>
                </w:tcPr>
                <w:p w14:paraId="475809A0" w14:textId="77777777" w:rsidR="008C24B4" w:rsidRPr="008C24B4" w:rsidRDefault="008C24B4" w:rsidP="008C24B4">
                  <w:pPr>
                    <w:spacing w:after="0" w:line="240" w:lineRule="auto"/>
                    <w:jc w:val="center"/>
                    <w:rPr>
                      <w:rFonts w:eastAsia="Times New Roman" w:cs="Times New Roman"/>
                      <w:b/>
                      <w:bCs/>
                      <w:lang w:val="en-US"/>
                    </w:rPr>
                  </w:pPr>
                  <w:r w:rsidRPr="008C24B4">
                    <w:rPr>
                      <w:rFonts w:eastAsia="Times New Roman" w:cs="Times New Roman"/>
                      <w:b/>
                      <w:bCs/>
                      <w:lang w:val="en-US"/>
                    </w:rPr>
                    <w:t>Completion Date</w:t>
                  </w:r>
                </w:p>
              </w:tc>
            </w:tr>
          </w:tbl>
          <w:p w14:paraId="28359294" w14:textId="77777777" w:rsidR="008C24B4" w:rsidRPr="008C24B4" w:rsidRDefault="008C24B4" w:rsidP="008C24B4">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24B4" w:rsidRPr="008C24B4" w14:paraId="32A52851" w14:textId="77777777" w:rsidTr="008C24B4">
              <w:trPr>
                <w:tblCellSpacing w:w="15" w:type="dxa"/>
              </w:trPr>
              <w:tc>
                <w:tcPr>
                  <w:tcW w:w="0" w:type="auto"/>
                  <w:vAlign w:val="center"/>
                  <w:hideMark/>
                </w:tcPr>
                <w:p w14:paraId="2A44F62F" w14:textId="77777777" w:rsidR="008C24B4" w:rsidRPr="008C24B4" w:rsidRDefault="008C24B4" w:rsidP="008C24B4">
                  <w:pPr>
                    <w:spacing w:after="0" w:line="240" w:lineRule="auto"/>
                    <w:jc w:val="left"/>
                    <w:rPr>
                      <w:rFonts w:eastAsia="Times New Roman" w:cs="Times New Roman"/>
                      <w:lang w:val="en-US"/>
                    </w:rPr>
                  </w:pPr>
                </w:p>
              </w:tc>
            </w:tr>
          </w:tbl>
          <w:p w14:paraId="12BA0193" w14:textId="77777777" w:rsidR="008C24B4" w:rsidRPr="00690033" w:rsidRDefault="008C24B4" w:rsidP="00173CFD"/>
        </w:tc>
        <w:tc>
          <w:tcPr>
            <w:tcW w:w="17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7"/>
            </w:tblGrid>
            <w:tr w:rsidR="008C24B4" w:rsidRPr="008C24B4" w14:paraId="2EBE570E" w14:textId="77777777" w:rsidTr="008C24B4">
              <w:trPr>
                <w:tblHeader/>
                <w:tblCellSpacing w:w="15" w:type="dxa"/>
              </w:trPr>
              <w:tc>
                <w:tcPr>
                  <w:tcW w:w="0" w:type="auto"/>
                  <w:vAlign w:val="center"/>
                  <w:hideMark/>
                </w:tcPr>
                <w:p w14:paraId="4195E6A6" w14:textId="77777777" w:rsidR="008C24B4" w:rsidRPr="008C24B4" w:rsidRDefault="008C24B4" w:rsidP="008C24B4">
                  <w:pPr>
                    <w:spacing w:after="0" w:line="240" w:lineRule="auto"/>
                    <w:jc w:val="center"/>
                    <w:rPr>
                      <w:rFonts w:eastAsia="Times New Roman" w:cs="Times New Roman"/>
                      <w:b/>
                      <w:bCs/>
                      <w:lang w:val="en-US"/>
                    </w:rPr>
                  </w:pPr>
                  <w:r w:rsidRPr="008C24B4">
                    <w:rPr>
                      <w:rFonts w:eastAsia="Times New Roman" w:cs="Times New Roman"/>
                      <w:b/>
                      <w:bCs/>
                      <w:lang w:val="en-US"/>
                    </w:rPr>
                    <w:t>Planned Budget</w:t>
                  </w:r>
                </w:p>
              </w:tc>
            </w:tr>
          </w:tbl>
          <w:p w14:paraId="571E8B60" w14:textId="77777777" w:rsidR="008C24B4" w:rsidRPr="008C24B4" w:rsidRDefault="008C24B4" w:rsidP="008C24B4">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24B4" w:rsidRPr="008C24B4" w14:paraId="2B12E4AD" w14:textId="77777777" w:rsidTr="008C24B4">
              <w:trPr>
                <w:tblCellSpacing w:w="15" w:type="dxa"/>
              </w:trPr>
              <w:tc>
                <w:tcPr>
                  <w:tcW w:w="0" w:type="auto"/>
                  <w:vAlign w:val="center"/>
                  <w:hideMark/>
                </w:tcPr>
                <w:p w14:paraId="49D5D32B" w14:textId="77777777" w:rsidR="008C24B4" w:rsidRPr="008C24B4" w:rsidRDefault="008C24B4" w:rsidP="008C24B4">
                  <w:pPr>
                    <w:spacing w:after="0" w:line="240" w:lineRule="auto"/>
                    <w:jc w:val="left"/>
                    <w:rPr>
                      <w:rFonts w:eastAsia="Times New Roman" w:cs="Times New Roman"/>
                      <w:lang w:val="en-US"/>
                    </w:rPr>
                  </w:pPr>
                </w:p>
              </w:tc>
            </w:tr>
          </w:tbl>
          <w:p w14:paraId="04DB1243" w14:textId="77777777" w:rsidR="008C24B4" w:rsidRPr="00690033" w:rsidRDefault="008C24B4" w:rsidP="00173CFD"/>
        </w:tc>
      </w:tr>
      <w:tr w:rsidR="00690033" w:rsidRPr="00690033" w14:paraId="2A4CADE3" w14:textId="77777777" w:rsidTr="00A23DC8">
        <w:tc>
          <w:tcPr>
            <w:tcW w:w="1058" w:type="dxa"/>
          </w:tcPr>
          <w:p w14:paraId="4DB963BC" w14:textId="601B56F3" w:rsidR="008C24B4" w:rsidRPr="00690033" w:rsidRDefault="008C24B4" w:rsidP="00173CFD">
            <w:r w:rsidRPr="00690033">
              <w:t>1</w:t>
            </w:r>
          </w:p>
        </w:tc>
        <w:tc>
          <w:tcPr>
            <w:tcW w:w="142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08"/>
            </w:tblGrid>
            <w:tr w:rsidR="008C24B4" w:rsidRPr="008C24B4" w14:paraId="0FC863C0" w14:textId="77777777" w:rsidTr="008C24B4">
              <w:trPr>
                <w:tblCellSpacing w:w="15" w:type="dxa"/>
              </w:trPr>
              <w:tc>
                <w:tcPr>
                  <w:tcW w:w="0" w:type="auto"/>
                  <w:vAlign w:val="center"/>
                  <w:hideMark/>
                </w:tcPr>
                <w:p w14:paraId="65BC9C63" w14:textId="77777777" w:rsidR="008C24B4" w:rsidRPr="008C24B4" w:rsidRDefault="008C24B4" w:rsidP="00A23DC8">
                  <w:pPr>
                    <w:rPr>
                      <w:lang w:val="en-US"/>
                    </w:rPr>
                  </w:pPr>
                  <w:r w:rsidRPr="008C24B4">
                    <w:rPr>
                      <w:lang w:val="en-US"/>
                    </w:rPr>
                    <w:t>Declining Occupancy and Guest Satisfaction</w:t>
                  </w:r>
                </w:p>
              </w:tc>
            </w:tr>
          </w:tbl>
          <w:p w14:paraId="15A771CD" w14:textId="77777777" w:rsidR="008C24B4" w:rsidRPr="008C24B4" w:rsidRDefault="008C24B4" w:rsidP="008C24B4">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24B4" w:rsidRPr="008C24B4" w14:paraId="5D332C1E" w14:textId="77777777" w:rsidTr="008C24B4">
              <w:trPr>
                <w:tblCellSpacing w:w="15" w:type="dxa"/>
              </w:trPr>
              <w:tc>
                <w:tcPr>
                  <w:tcW w:w="0" w:type="auto"/>
                  <w:vAlign w:val="center"/>
                  <w:hideMark/>
                </w:tcPr>
                <w:p w14:paraId="53C59007" w14:textId="77777777" w:rsidR="008C24B4" w:rsidRPr="008C24B4" w:rsidRDefault="008C24B4" w:rsidP="008C24B4">
                  <w:pPr>
                    <w:spacing w:after="0" w:line="240" w:lineRule="auto"/>
                    <w:jc w:val="left"/>
                    <w:rPr>
                      <w:rFonts w:eastAsia="Times New Roman" w:cs="Times New Roman"/>
                      <w:lang w:val="en-US"/>
                    </w:rPr>
                  </w:pPr>
                </w:p>
              </w:tc>
            </w:tr>
          </w:tbl>
          <w:p w14:paraId="5C33FBC9" w14:textId="77777777" w:rsidR="008C24B4" w:rsidRPr="00690033" w:rsidRDefault="008C24B4" w:rsidP="00173CFD"/>
        </w:tc>
        <w:tc>
          <w:tcPr>
            <w:tcW w:w="1648" w:type="dxa"/>
          </w:tcPr>
          <w:p w14:paraId="514F3BB7" w14:textId="6EDB6205" w:rsidR="008C24B4" w:rsidRPr="00690033" w:rsidRDefault="008C24B4" w:rsidP="00173CFD">
            <w:r w:rsidRPr="00690033">
              <w:t>Implement digital guest services, including mobile check-in, guest app, and smart room technology</w:t>
            </w:r>
            <w:r w:rsidR="00C25ABC">
              <w:t xml:space="preserve"> </w:t>
            </w:r>
            <w:r w:rsidR="00C25ABC" w:rsidRPr="00C25ABC">
              <w:t>(</w:t>
            </w:r>
            <w:proofErr w:type="spellStart"/>
            <w:r w:rsidR="00C25ABC" w:rsidRPr="00C25ABC">
              <w:t>Banyeva</w:t>
            </w:r>
            <w:proofErr w:type="spellEnd"/>
            <w:r w:rsidR="00C25ABC" w:rsidRPr="00C25ABC">
              <w:t xml:space="preserve"> et al., 2023)</w:t>
            </w:r>
            <w:r w:rsidRPr="00690033">
              <w:t>.</w:t>
            </w:r>
            <w:r w:rsidRPr="00690033">
              <w:tab/>
            </w:r>
          </w:p>
        </w:tc>
        <w:tc>
          <w:tcPr>
            <w:tcW w:w="1624" w:type="dxa"/>
          </w:tcPr>
          <w:p w14:paraId="67B2B252" w14:textId="58C01746" w:rsidR="008C24B4" w:rsidRPr="00690033" w:rsidRDefault="00690033" w:rsidP="00173CFD">
            <w:r w:rsidRPr="00690033">
              <w:t>Increased convenience, guest satisfaction, and occupancy.</w:t>
            </w:r>
            <w:r w:rsidRPr="00690033">
              <w:tab/>
            </w:r>
          </w:p>
        </w:tc>
        <w:tc>
          <w:tcPr>
            <w:tcW w:w="914" w:type="dxa"/>
          </w:tcPr>
          <w:p w14:paraId="4D6FE1A2" w14:textId="64078A34" w:rsidR="008C24B4" w:rsidRPr="00690033" w:rsidRDefault="00690033" w:rsidP="00173CFD">
            <w:r w:rsidRPr="00690033">
              <w:t>6 months</w:t>
            </w:r>
            <w:r w:rsidRPr="00690033">
              <w:tab/>
            </w:r>
          </w:p>
        </w:tc>
        <w:tc>
          <w:tcPr>
            <w:tcW w:w="977" w:type="dxa"/>
          </w:tcPr>
          <w:p w14:paraId="582FE8A1" w14:textId="50FE0B09" w:rsidR="008C24B4" w:rsidRPr="00690033" w:rsidRDefault="00690033" w:rsidP="00173CFD">
            <w:r w:rsidRPr="00690033">
              <w:t>31/04/2025</w:t>
            </w:r>
          </w:p>
        </w:tc>
        <w:tc>
          <w:tcPr>
            <w:tcW w:w="17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7"/>
            </w:tblGrid>
            <w:tr w:rsidR="00690033" w:rsidRPr="00690033" w14:paraId="41EAE551" w14:textId="77777777" w:rsidTr="00690033">
              <w:trPr>
                <w:tblCellSpacing w:w="15" w:type="dxa"/>
              </w:trPr>
              <w:tc>
                <w:tcPr>
                  <w:tcW w:w="0" w:type="auto"/>
                  <w:vAlign w:val="center"/>
                  <w:hideMark/>
                </w:tcPr>
                <w:p w14:paraId="4BB38B11" w14:textId="77777777" w:rsidR="00690033" w:rsidRPr="00690033" w:rsidRDefault="00690033" w:rsidP="00690033">
                  <w:pPr>
                    <w:spacing w:after="0" w:line="240" w:lineRule="auto"/>
                    <w:jc w:val="left"/>
                    <w:rPr>
                      <w:rFonts w:eastAsia="Times New Roman" w:cs="Times New Roman"/>
                      <w:lang w:val="en-US"/>
                    </w:rPr>
                  </w:pPr>
                  <w:r w:rsidRPr="00690033">
                    <w:rPr>
                      <w:rFonts w:eastAsia="Times New Roman" w:cs="Times New Roman"/>
                      <w:lang w:val="en-US"/>
                    </w:rPr>
                    <w:t>£250,000</w:t>
                  </w:r>
                </w:p>
              </w:tc>
            </w:tr>
          </w:tbl>
          <w:p w14:paraId="6B6C1B9B" w14:textId="77777777" w:rsidR="00690033" w:rsidRPr="00690033" w:rsidRDefault="00690033" w:rsidP="00690033">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90033" w:rsidRPr="00690033" w14:paraId="222C1591" w14:textId="77777777" w:rsidTr="00690033">
              <w:trPr>
                <w:tblCellSpacing w:w="15" w:type="dxa"/>
              </w:trPr>
              <w:tc>
                <w:tcPr>
                  <w:tcW w:w="0" w:type="auto"/>
                  <w:vAlign w:val="center"/>
                  <w:hideMark/>
                </w:tcPr>
                <w:p w14:paraId="2D6BF894" w14:textId="77777777" w:rsidR="00690033" w:rsidRPr="00690033" w:rsidRDefault="00690033" w:rsidP="00690033">
                  <w:pPr>
                    <w:spacing w:after="0" w:line="240" w:lineRule="auto"/>
                    <w:jc w:val="left"/>
                    <w:rPr>
                      <w:rFonts w:eastAsia="Times New Roman" w:cs="Times New Roman"/>
                      <w:lang w:val="en-US"/>
                    </w:rPr>
                  </w:pPr>
                </w:p>
              </w:tc>
            </w:tr>
          </w:tbl>
          <w:p w14:paraId="40FC4E17" w14:textId="77777777" w:rsidR="008C24B4" w:rsidRPr="00690033" w:rsidRDefault="008C24B4" w:rsidP="00173CFD"/>
        </w:tc>
      </w:tr>
      <w:tr w:rsidR="00690033" w:rsidRPr="00690033" w14:paraId="7B14FE54" w14:textId="77777777" w:rsidTr="00A23DC8">
        <w:tc>
          <w:tcPr>
            <w:tcW w:w="1058" w:type="dxa"/>
          </w:tcPr>
          <w:p w14:paraId="5AB795A9" w14:textId="13E380EC" w:rsidR="008C24B4" w:rsidRPr="00690033" w:rsidRDefault="008C24B4" w:rsidP="00173CFD">
            <w:r w:rsidRPr="00690033">
              <w:t>2</w:t>
            </w:r>
          </w:p>
        </w:tc>
        <w:tc>
          <w:tcPr>
            <w:tcW w:w="1424" w:type="dxa"/>
          </w:tcPr>
          <w:p w14:paraId="4FF55713" w14:textId="0B9F6E2C" w:rsidR="008C24B4" w:rsidRPr="00690033" w:rsidRDefault="008C24B4" w:rsidP="00173CFD">
            <w:r w:rsidRPr="00690033">
              <w:t>Rising Operational Costs</w:t>
            </w:r>
            <w:r w:rsidRPr="00690033">
              <w:tab/>
            </w:r>
          </w:p>
        </w:tc>
        <w:tc>
          <w:tcPr>
            <w:tcW w:w="1648" w:type="dxa"/>
          </w:tcPr>
          <w:p w14:paraId="121A5636" w14:textId="139BEAA8" w:rsidR="008C24B4" w:rsidRPr="00690033" w:rsidRDefault="008C24B4" w:rsidP="00173CFD">
            <w:r w:rsidRPr="00690033">
              <w:t>Introduce energy-efficient lighting, water-saving fixtures, and local sourcing for amenities</w:t>
            </w:r>
            <w:r w:rsidR="0057377E">
              <w:t xml:space="preserve"> </w:t>
            </w:r>
            <w:r w:rsidR="0057377E" w:rsidRPr="0057377E">
              <w:t>(Reidhead, 2020)</w:t>
            </w:r>
            <w:r w:rsidRPr="00690033">
              <w:t>.</w:t>
            </w:r>
            <w:r w:rsidRPr="00690033">
              <w:tab/>
            </w:r>
            <w:r w:rsidR="0057377E">
              <w:t xml:space="preserve"> </w:t>
            </w:r>
          </w:p>
        </w:tc>
        <w:tc>
          <w:tcPr>
            <w:tcW w:w="1624" w:type="dxa"/>
          </w:tcPr>
          <w:p w14:paraId="176A1516" w14:textId="7113BB01" w:rsidR="008C24B4" w:rsidRPr="00690033" w:rsidRDefault="00690033" w:rsidP="00173CFD">
            <w:r w:rsidRPr="00690033">
              <w:t xml:space="preserve">Reduced utility costs, </w:t>
            </w:r>
            <w:r w:rsidR="00A23DC8">
              <w:t>and </w:t>
            </w:r>
            <w:r w:rsidRPr="00690033">
              <w:t>enhanced sustainability reputation.</w:t>
            </w:r>
            <w:r w:rsidRPr="00690033">
              <w:tab/>
            </w:r>
          </w:p>
        </w:tc>
        <w:tc>
          <w:tcPr>
            <w:tcW w:w="914" w:type="dxa"/>
          </w:tcPr>
          <w:p w14:paraId="5BB79AB2" w14:textId="79F3D193" w:rsidR="008C24B4" w:rsidRPr="00690033" w:rsidRDefault="00690033" w:rsidP="00173CFD">
            <w:r w:rsidRPr="00690033">
              <w:t>5 months</w:t>
            </w:r>
            <w:r w:rsidRPr="00690033">
              <w:tab/>
            </w:r>
          </w:p>
        </w:tc>
        <w:tc>
          <w:tcPr>
            <w:tcW w:w="977" w:type="dxa"/>
          </w:tcPr>
          <w:p w14:paraId="2DB6973A" w14:textId="36219704" w:rsidR="008C24B4" w:rsidRPr="00690033" w:rsidRDefault="00690033" w:rsidP="00173CFD">
            <w:r w:rsidRPr="00690033">
              <w:t>31/03/2025</w:t>
            </w:r>
          </w:p>
        </w:tc>
        <w:tc>
          <w:tcPr>
            <w:tcW w:w="17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7"/>
            </w:tblGrid>
            <w:tr w:rsidR="00690033" w:rsidRPr="00690033" w14:paraId="3FAE2034" w14:textId="77777777" w:rsidTr="00690033">
              <w:trPr>
                <w:tblCellSpacing w:w="15" w:type="dxa"/>
              </w:trPr>
              <w:tc>
                <w:tcPr>
                  <w:tcW w:w="0" w:type="auto"/>
                  <w:vAlign w:val="center"/>
                  <w:hideMark/>
                </w:tcPr>
                <w:p w14:paraId="2D6CBD7D" w14:textId="77777777" w:rsidR="00690033" w:rsidRPr="00690033" w:rsidRDefault="00690033" w:rsidP="00690033">
                  <w:pPr>
                    <w:spacing w:after="0" w:line="240" w:lineRule="auto"/>
                    <w:jc w:val="left"/>
                    <w:rPr>
                      <w:rFonts w:eastAsia="Times New Roman" w:cs="Times New Roman"/>
                      <w:lang w:val="en-US"/>
                    </w:rPr>
                  </w:pPr>
                  <w:r w:rsidRPr="00690033">
                    <w:rPr>
                      <w:rFonts w:eastAsia="Times New Roman" w:cs="Times New Roman"/>
                      <w:lang w:val="en-US"/>
                    </w:rPr>
                    <w:t>£150,000</w:t>
                  </w:r>
                </w:p>
              </w:tc>
            </w:tr>
          </w:tbl>
          <w:p w14:paraId="161642C9" w14:textId="77777777" w:rsidR="00690033" w:rsidRPr="00690033" w:rsidRDefault="00690033" w:rsidP="00690033">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90033" w:rsidRPr="00690033" w14:paraId="596CD18A" w14:textId="77777777" w:rsidTr="00690033">
              <w:trPr>
                <w:tblCellSpacing w:w="15" w:type="dxa"/>
              </w:trPr>
              <w:tc>
                <w:tcPr>
                  <w:tcW w:w="0" w:type="auto"/>
                  <w:vAlign w:val="center"/>
                  <w:hideMark/>
                </w:tcPr>
                <w:p w14:paraId="6F0CCEF7" w14:textId="77777777" w:rsidR="00690033" w:rsidRPr="00690033" w:rsidRDefault="00690033" w:rsidP="00690033">
                  <w:pPr>
                    <w:spacing w:after="0" w:line="240" w:lineRule="auto"/>
                    <w:jc w:val="left"/>
                    <w:rPr>
                      <w:rFonts w:eastAsia="Times New Roman" w:cs="Times New Roman"/>
                      <w:lang w:val="en-US"/>
                    </w:rPr>
                  </w:pPr>
                </w:p>
              </w:tc>
            </w:tr>
          </w:tbl>
          <w:p w14:paraId="50D44983" w14:textId="77777777" w:rsidR="008C24B4" w:rsidRPr="00690033" w:rsidRDefault="008C24B4" w:rsidP="00173CFD"/>
        </w:tc>
      </w:tr>
      <w:tr w:rsidR="00690033" w:rsidRPr="00690033" w14:paraId="1B417A7C" w14:textId="77777777" w:rsidTr="00A23DC8">
        <w:tc>
          <w:tcPr>
            <w:tcW w:w="1058" w:type="dxa"/>
          </w:tcPr>
          <w:p w14:paraId="6F6DD140" w14:textId="19D58CA4" w:rsidR="008C24B4" w:rsidRPr="00690033" w:rsidRDefault="008C24B4" w:rsidP="00173CFD">
            <w:r w:rsidRPr="00690033">
              <w:t>3</w:t>
            </w:r>
          </w:p>
        </w:tc>
        <w:tc>
          <w:tcPr>
            <w:tcW w:w="1424" w:type="dxa"/>
          </w:tcPr>
          <w:p w14:paraId="63018473" w14:textId="7BFDB7E0" w:rsidR="008C24B4" w:rsidRPr="00690033" w:rsidRDefault="008C24B4" w:rsidP="00173CFD">
            <w:r w:rsidRPr="00690033">
              <w:t>Service Consistency Issues</w:t>
            </w:r>
            <w:r w:rsidRPr="00690033">
              <w:tab/>
            </w:r>
          </w:p>
        </w:tc>
        <w:tc>
          <w:tcPr>
            <w:tcW w:w="1648" w:type="dxa"/>
          </w:tcPr>
          <w:p w14:paraId="4C4327E3" w14:textId="52CA2453" w:rsidR="008C24B4" w:rsidRPr="00690033" w:rsidRDefault="008C24B4" w:rsidP="00173CFD">
            <w:r w:rsidRPr="00690033">
              <w:t>Launch comprehensive staff training on hospitality standards and personalized service.</w:t>
            </w:r>
            <w:r w:rsidRPr="00690033">
              <w:tab/>
            </w:r>
          </w:p>
        </w:tc>
        <w:tc>
          <w:tcPr>
            <w:tcW w:w="1624" w:type="dxa"/>
          </w:tcPr>
          <w:p w14:paraId="475E0FD3" w14:textId="21C20396" w:rsidR="008C24B4" w:rsidRPr="00690033" w:rsidRDefault="00690033" w:rsidP="00173CFD">
            <w:r w:rsidRPr="00690033">
              <w:t>Improved service consistency and guest ratings.</w:t>
            </w:r>
            <w:r w:rsidRPr="00690033">
              <w:tab/>
            </w:r>
          </w:p>
        </w:tc>
        <w:tc>
          <w:tcPr>
            <w:tcW w:w="914" w:type="dxa"/>
          </w:tcPr>
          <w:p w14:paraId="7E91DBC1" w14:textId="162DA6BF" w:rsidR="008C24B4" w:rsidRPr="00690033" w:rsidRDefault="00690033" w:rsidP="00173CFD">
            <w:r w:rsidRPr="00690033">
              <w:t>4 months</w:t>
            </w:r>
            <w:r w:rsidRPr="00690033">
              <w:tab/>
            </w:r>
          </w:p>
        </w:tc>
        <w:tc>
          <w:tcPr>
            <w:tcW w:w="977" w:type="dxa"/>
          </w:tcPr>
          <w:p w14:paraId="3CA86D9B" w14:textId="20DC3D50" w:rsidR="008C24B4" w:rsidRPr="00690033" w:rsidRDefault="00690033" w:rsidP="00173CFD">
            <w:r w:rsidRPr="00690033">
              <w:t>31/02/2025</w:t>
            </w:r>
          </w:p>
        </w:tc>
        <w:tc>
          <w:tcPr>
            <w:tcW w:w="17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77"/>
            </w:tblGrid>
            <w:tr w:rsidR="00690033" w:rsidRPr="00690033" w14:paraId="7F8AEFF8" w14:textId="77777777" w:rsidTr="00690033">
              <w:trPr>
                <w:tblCellSpacing w:w="15" w:type="dxa"/>
              </w:trPr>
              <w:tc>
                <w:tcPr>
                  <w:tcW w:w="0" w:type="auto"/>
                  <w:vAlign w:val="center"/>
                  <w:hideMark/>
                </w:tcPr>
                <w:p w14:paraId="23FEC2FB" w14:textId="77777777" w:rsidR="00690033" w:rsidRPr="00690033" w:rsidRDefault="00690033" w:rsidP="00690033">
                  <w:pPr>
                    <w:spacing w:after="0" w:line="240" w:lineRule="auto"/>
                    <w:jc w:val="left"/>
                    <w:rPr>
                      <w:rFonts w:eastAsia="Times New Roman" w:cs="Times New Roman"/>
                      <w:lang w:val="en-US"/>
                    </w:rPr>
                  </w:pPr>
                  <w:r w:rsidRPr="00690033">
                    <w:rPr>
                      <w:rFonts w:eastAsia="Times New Roman" w:cs="Times New Roman"/>
                      <w:lang w:val="en-US"/>
                    </w:rPr>
                    <w:t>£100,000</w:t>
                  </w:r>
                </w:p>
              </w:tc>
            </w:tr>
          </w:tbl>
          <w:p w14:paraId="102506AA" w14:textId="77777777" w:rsidR="00690033" w:rsidRPr="00690033" w:rsidRDefault="00690033" w:rsidP="00690033">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90033" w:rsidRPr="00690033" w14:paraId="21F63DE1" w14:textId="77777777" w:rsidTr="00690033">
              <w:trPr>
                <w:tblCellSpacing w:w="15" w:type="dxa"/>
              </w:trPr>
              <w:tc>
                <w:tcPr>
                  <w:tcW w:w="0" w:type="auto"/>
                  <w:vAlign w:val="center"/>
                  <w:hideMark/>
                </w:tcPr>
                <w:p w14:paraId="777D6E1D" w14:textId="77777777" w:rsidR="00690033" w:rsidRPr="00690033" w:rsidRDefault="00690033" w:rsidP="00690033">
                  <w:pPr>
                    <w:spacing w:after="0" w:line="240" w:lineRule="auto"/>
                    <w:jc w:val="left"/>
                    <w:rPr>
                      <w:rFonts w:eastAsia="Times New Roman" w:cs="Times New Roman"/>
                      <w:lang w:val="en-US"/>
                    </w:rPr>
                  </w:pPr>
                </w:p>
              </w:tc>
            </w:tr>
          </w:tbl>
          <w:p w14:paraId="24819BC4" w14:textId="77777777" w:rsidR="008C24B4" w:rsidRPr="00690033" w:rsidRDefault="008C24B4" w:rsidP="00173CFD"/>
        </w:tc>
      </w:tr>
      <w:tr w:rsidR="00690033" w:rsidRPr="00690033" w14:paraId="442F2203" w14:textId="77777777" w:rsidTr="00A23DC8">
        <w:tc>
          <w:tcPr>
            <w:tcW w:w="1058" w:type="dxa"/>
          </w:tcPr>
          <w:p w14:paraId="3A049714" w14:textId="30813E2E" w:rsidR="008C24B4" w:rsidRPr="00690033" w:rsidRDefault="008C24B4" w:rsidP="00173CFD">
            <w:r w:rsidRPr="00690033">
              <w:t>4</w:t>
            </w:r>
          </w:p>
        </w:tc>
        <w:tc>
          <w:tcPr>
            <w:tcW w:w="1424" w:type="dxa"/>
          </w:tcPr>
          <w:p w14:paraId="5D249E4D" w14:textId="0630E7E1" w:rsidR="008C24B4" w:rsidRPr="00690033" w:rsidRDefault="008C24B4" w:rsidP="00173CFD">
            <w:r w:rsidRPr="00690033">
              <w:t>Lack of Unique Guest Experiences</w:t>
            </w:r>
            <w:r w:rsidRPr="00690033">
              <w:tab/>
            </w:r>
          </w:p>
        </w:tc>
        <w:tc>
          <w:tcPr>
            <w:tcW w:w="1648" w:type="dxa"/>
          </w:tcPr>
          <w:p w14:paraId="60D9C71D" w14:textId="327E066A" w:rsidR="008C24B4" w:rsidRPr="00690033" w:rsidRDefault="008C24B4" w:rsidP="00173CFD">
            <w:r w:rsidRPr="00690033">
              <w:t>Develop exclusive packages, including private dining, tours, and workshops</w:t>
            </w:r>
            <w:r w:rsidR="0057377E">
              <w:t xml:space="preserve"> </w:t>
            </w:r>
            <w:r w:rsidR="0057377E" w:rsidRPr="0057377E">
              <w:t>(Rockett, 2023)</w:t>
            </w:r>
            <w:r w:rsidRPr="00690033">
              <w:t>.</w:t>
            </w:r>
            <w:r w:rsidRPr="00690033">
              <w:tab/>
            </w:r>
          </w:p>
        </w:tc>
        <w:tc>
          <w:tcPr>
            <w:tcW w:w="1624" w:type="dxa"/>
          </w:tcPr>
          <w:p w14:paraId="1DB886E4" w14:textId="19FCBDB6" w:rsidR="008C24B4" w:rsidRPr="00690033" w:rsidRDefault="00690033" w:rsidP="00173CFD">
            <w:r w:rsidRPr="00690033">
              <w:t>Differentiation in market, increased guest engagement.</w:t>
            </w:r>
            <w:r w:rsidRPr="00690033">
              <w:tab/>
            </w:r>
          </w:p>
        </w:tc>
        <w:tc>
          <w:tcPr>
            <w:tcW w:w="914" w:type="dxa"/>
          </w:tcPr>
          <w:p w14:paraId="4B1BAD1F" w14:textId="12416DB0" w:rsidR="008C24B4" w:rsidRPr="00690033" w:rsidRDefault="00690033" w:rsidP="00173CFD">
            <w:r w:rsidRPr="00690033">
              <w:t>3 months</w:t>
            </w:r>
            <w:r w:rsidRPr="00690033">
              <w:tab/>
            </w:r>
          </w:p>
        </w:tc>
        <w:tc>
          <w:tcPr>
            <w:tcW w:w="977" w:type="dxa"/>
          </w:tcPr>
          <w:p w14:paraId="7FCD655C" w14:textId="2A4832DC" w:rsidR="008C24B4" w:rsidRPr="00690033" w:rsidRDefault="00690033" w:rsidP="00173CFD">
            <w:r w:rsidRPr="00690033">
              <w:t>31/01/2025</w:t>
            </w:r>
          </w:p>
        </w:tc>
        <w:tc>
          <w:tcPr>
            <w:tcW w:w="17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tblGrid>
            <w:tr w:rsidR="00690033" w:rsidRPr="00690033" w14:paraId="2E25D462" w14:textId="77777777" w:rsidTr="00690033">
              <w:trPr>
                <w:tblCellSpacing w:w="15" w:type="dxa"/>
              </w:trPr>
              <w:tc>
                <w:tcPr>
                  <w:tcW w:w="0" w:type="auto"/>
                  <w:vAlign w:val="center"/>
                  <w:hideMark/>
                </w:tcPr>
                <w:p w14:paraId="7A8DD4B3" w14:textId="77777777" w:rsidR="00690033" w:rsidRPr="00690033" w:rsidRDefault="00690033" w:rsidP="00690033">
                  <w:pPr>
                    <w:spacing w:after="0" w:line="240" w:lineRule="auto"/>
                    <w:jc w:val="left"/>
                    <w:rPr>
                      <w:rFonts w:eastAsia="Times New Roman" w:cs="Times New Roman"/>
                      <w:lang w:val="en-US"/>
                    </w:rPr>
                  </w:pPr>
                  <w:r w:rsidRPr="00690033">
                    <w:rPr>
                      <w:rFonts w:eastAsia="Times New Roman" w:cs="Times New Roman"/>
                      <w:lang w:val="en-US"/>
                    </w:rPr>
                    <w:t>£80,000</w:t>
                  </w:r>
                </w:p>
              </w:tc>
            </w:tr>
          </w:tbl>
          <w:p w14:paraId="7C518917" w14:textId="77777777" w:rsidR="00690033" w:rsidRPr="00690033" w:rsidRDefault="00690033" w:rsidP="00690033">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90033" w:rsidRPr="00690033" w14:paraId="67A409F0" w14:textId="77777777" w:rsidTr="00690033">
              <w:trPr>
                <w:tblCellSpacing w:w="15" w:type="dxa"/>
              </w:trPr>
              <w:tc>
                <w:tcPr>
                  <w:tcW w:w="0" w:type="auto"/>
                  <w:vAlign w:val="center"/>
                  <w:hideMark/>
                </w:tcPr>
                <w:p w14:paraId="5F054139" w14:textId="77777777" w:rsidR="00690033" w:rsidRPr="00690033" w:rsidRDefault="00690033" w:rsidP="00690033">
                  <w:pPr>
                    <w:spacing w:after="0" w:line="240" w:lineRule="auto"/>
                    <w:jc w:val="left"/>
                    <w:rPr>
                      <w:rFonts w:eastAsia="Times New Roman" w:cs="Times New Roman"/>
                      <w:lang w:val="en-US"/>
                    </w:rPr>
                  </w:pPr>
                </w:p>
              </w:tc>
            </w:tr>
          </w:tbl>
          <w:p w14:paraId="05B6783B" w14:textId="77777777" w:rsidR="008C24B4" w:rsidRPr="00690033" w:rsidRDefault="008C24B4" w:rsidP="00173CFD"/>
        </w:tc>
      </w:tr>
      <w:tr w:rsidR="00690033" w:rsidRPr="00690033" w14:paraId="4ACA8B63" w14:textId="77777777" w:rsidTr="00A23DC8">
        <w:tc>
          <w:tcPr>
            <w:tcW w:w="1058" w:type="dxa"/>
          </w:tcPr>
          <w:p w14:paraId="5F3897DE" w14:textId="693B32F1" w:rsidR="008C24B4" w:rsidRPr="00690033" w:rsidRDefault="008C24B4" w:rsidP="00173CFD">
            <w:r w:rsidRPr="00690033">
              <w:t>5</w:t>
            </w:r>
          </w:p>
        </w:tc>
        <w:tc>
          <w:tcPr>
            <w:tcW w:w="1424" w:type="dxa"/>
          </w:tcPr>
          <w:p w14:paraId="19270421" w14:textId="0E4C165D" w:rsidR="008C24B4" w:rsidRPr="00690033" w:rsidRDefault="008C24B4" w:rsidP="00173CFD">
            <w:r w:rsidRPr="00690033">
              <w:t>Limited Marketing Reach</w:t>
            </w:r>
            <w:r w:rsidRPr="00690033">
              <w:tab/>
            </w:r>
          </w:p>
        </w:tc>
        <w:tc>
          <w:tcPr>
            <w:tcW w:w="1648" w:type="dxa"/>
          </w:tcPr>
          <w:p w14:paraId="08D62FB9" w14:textId="5D46FE61" w:rsidR="008C24B4" w:rsidRPr="00690033" w:rsidRDefault="008C24B4" w:rsidP="00173CFD">
            <w:r w:rsidRPr="00690033">
              <w:t xml:space="preserve">Launch </w:t>
            </w:r>
            <w:r w:rsidR="0057377E">
              <w:t>a </w:t>
            </w:r>
            <w:r w:rsidRPr="00690033">
              <w:t>digital marketing campaign targeting younger demographics via social media and influencers.</w:t>
            </w:r>
          </w:p>
        </w:tc>
        <w:tc>
          <w:tcPr>
            <w:tcW w:w="1624" w:type="dxa"/>
          </w:tcPr>
          <w:p w14:paraId="1BF1757F" w14:textId="36D4BC8E" w:rsidR="008C24B4" w:rsidRPr="00690033" w:rsidRDefault="00690033" w:rsidP="00173CFD">
            <w:r w:rsidRPr="00690033">
              <w:t>Expanded audience reach, increased bookings.</w:t>
            </w:r>
            <w:r w:rsidRPr="00690033">
              <w:tab/>
            </w:r>
          </w:p>
        </w:tc>
        <w:tc>
          <w:tcPr>
            <w:tcW w:w="914" w:type="dxa"/>
          </w:tcPr>
          <w:p w14:paraId="19353FD6" w14:textId="362B119A" w:rsidR="008C24B4" w:rsidRPr="00690033" w:rsidRDefault="00690033" w:rsidP="00173CFD">
            <w:r w:rsidRPr="00690033">
              <w:t>6 months</w:t>
            </w:r>
            <w:r w:rsidRPr="00690033">
              <w:tab/>
            </w:r>
          </w:p>
        </w:tc>
        <w:tc>
          <w:tcPr>
            <w:tcW w:w="977" w:type="dxa"/>
          </w:tcPr>
          <w:p w14:paraId="2ADEBF26" w14:textId="2ED3FA57" w:rsidR="008C24B4" w:rsidRPr="00690033" w:rsidRDefault="00690033" w:rsidP="00173CFD">
            <w:r w:rsidRPr="00690033">
              <w:t>31/04/2025</w:t>
            </w:r>
          </w:p>
        </w:tc>
        <w:tc>
          <w:tcPr>
            <w:tcW w:w="17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tblGrid>
            <w:tr w:rsidR="00690033" w:rsidRPr="00690033" w14:paraId="6D5C4E32" w14:textId="77777777" w:rsidTr="00690033">
              <w:trPr>
                <w:tblCellSpacing w:w="15" w:type="dxa"/>
              </w:trPr>
              <w:tc>
                <w:tcPr>
                  <w:tcW w:w="0" w:type="auto"/>
                  <w:vAlign w:val="center"/>
                  <w:hideMark/>
                </w:tcPr>
                <w:p w14:paraId="1DC36DE9" w14:textId="77777777" w:rsidR="00690033" w:rsidRPr="00690033" w:rsidRDefault="00690033" w:rsidP="00690033">
                  <w:pPr>
                    <w:spacing w:after="0" w:line="240" w:lineRule="auto"/>
                    <w:jc w:val="left"/>
                    <w:rPr>
                      <w:rFonts w:eastAsia="Times New Roman" w:cs="Times New Roman"/>
                      <w:lang w:val="en-US"/>
                    </w:rPr>
                  </w:pPr>
                  <w:r w:rsidRPr="00690033">
                    <w:rPr>
                      <w:rFonts w:eastAsia="Times New Roman" w:cs="Times New Roman"/>
                      <w:lang w:val="en-US"/>
                    </w:rPr>
                    <w:t>£60,000</w:t>
                  </w:r>
                </w:p>
              </w:tc>
            </w:tr>
          </w:tbl>
          <w:p w14:paraId="0930CA1B" w14:textId="77777777" w:rsidR="00690033" w:rsidRPr="00690033" w:rsidRDefault="00690033" w:rsidP="00690033">
            <w:pPr>
              <w:spacing w:line="240" w:lineRule="auto"/>
              <w:jc w:val="left"/>
              <w:rPr>
                <w:rFonts w:eastAsia="Times New Roman" w:cs="Times New Roman"/>
                <w:vanish/>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90033" w:rsidRPr="00690033" w14:paraId="5E6DC566" w14:textId="77777777" w:rsidTr="00690033">
              <w:trPr>
                <w:tblCellSpacing w:w="15" w:type="dxa"/>
              </w:trPr>
              <w:tc>
                <w:tcPr>
                  <w:tcW w:w="0" w:type="auto"/>
                  <w:vAlign w:val="center"/>
                  <w:hideMark/>
                </w:tcPr>
                <w:p w14:paraId="2FC61DB0" w14:textId="77777777" w:rsidR="00690033" w:rsidRPr="00690033" w:rsidRDefault="00690033" w:rsidP="00690033">
                  <w:pPr>
                    <w:spacing w:after="0" w:line="240" w:lineRule="auto"/>
                    <w:jc w:val="left"/>
                    <w:rPr>
                      <w:rFonts w:eastAsia="Times New Roman" w:cs="Times New Roman"/>
                      <w:lang w:val="en-US"/>
                    </w:rPr>
                  </w:pPr>
                </w:p>
              </w:tc>
            </w:tr>
          </w:tbl>
          <w:p w14:paraId="3E57D671" w14:textId="77777777" w:rsidR="008C24B4" w:rsidRPr="00690033" w:rsidRDefault="008C24B4" w:rsidP="00173CFD"/>
        </w:tc>
      </w:tr>
      <w:tr w:rsidR="00690033" w:rsidRPr="00690033" w14:paraId="1043D5B0" w14:textId="77777777" w:rsidTr="00A23DC8">
        <w:tc>
          <w:tcPr>
            <w:tcW w:w="1058" w:type="dxa"/>
          </w:tcPr>
          <w:p w14:paraId="575222BD" w14:textId="1F1E254A" w:rsidR="008C24B4" w:rsidRPr="00690033" w:rsidRDefault="008C24B4" w:rsidP="00173CFD">
            <w:r w:rsidRPr="00690033">
              <w:t>6</w:t>
            </w:r>
          </w:p>
        </w:tc>
        <w:tc>
          <w:tcPr>
            <w:tcW w:w="1424" w:type="dxa"/>
          </w:tcPr>
          <w:p w14:paraId="050B9B55" w14:textId="1F186E02" w:rsidR="008C24B4" w:rsidRPr="00690033" w:rsidRDefault="008C24B4" w:rsidP="00173CFD">
            <w:r w:rsidRPr="00690033">
              <w:t>High Staffing Costs</w:t>
            </w:r>
            <w:r w:rsidRPr="00690033">
              <w:tab/>
            </w:r>
          </w:p>
        </w:tc>
        <w:tc>
          <w:tcPr>
            <w:tcW w:w="1648" w:type="dxa"/>
          </w:tcPr>
          <w:p w14:paraId="2952CA39" w14:textId="759F6C11" w:rsidR="008C24B4" w:rsidRPr="00690033" w:rsidRDefault="008C24B4" w:rsidP="00173CFD">
            <w:r w:rsidRPr="00690033">
              <w:t>Optimize staffing schedules and introduce automation for administrative tasks.</w:t>
            </w:r>
            <w:r w:rsidRPr="00690033">
              <w:tab/>
            </w:r>
          </w:p>
        </w:tc>
        <w:tc>
          <w:tcPr>
            <w:tcW w:w="1624" w:type="dxa"/>
          </w:tcPr>
          <w:p w14:paraId="6824A4FA" w14:textId="2423F469" w:rsidR="008C24B4" w:rsidRPr="00690033" w:rsidRDefault="00690033" w:rsidP="00173CFD">
            <w:r w:rsidRPr="00690033">
              <w:t>Lower operational costs, increased staff efficiency.</w:t>
            </w:r>
            <w:r w:rsidRPr="00690033">
              <w:tab/>
            </w:r>
          </w:p>
        </w:tc>
        <w:tc>
          <w:tcPr>
            <w:tcW w:w="914" w:type="dxa"/>
          </w:tcPr>
          <w:p w14:paraId="60D9F478" w14:textId="00050E2A" w:rsidR="008C24B4" w:rsidRPr="00690033" w:rsidRDefault="00690033" w:rsidP="00173CFD">
            <w:r w:rsidRPr="00690033">
              <w:t>3 months</w:t>
            </w:r>
            <w:r w:rsidRPr="00690033">
              <w:tab/>
            </w:r>
          </w:p>
        </w:tc>
        <w:tc>
          <w:tcPr>
            <w:tcW w:w="977" w:type="dxa"/>
          </w:tcPr>
          <w:p w14:paraId="24847DC8" w14:textId="44108A8E" w:rsidR="008C24B4" w:rsidRPr="00690033" w:rsidRDefault="00690033" w:rsidP="00173CFD">
            <w:r w:rsidRPr="00690033">
              <w:t>31/01/2025</w:t>
            </w:r>
          </w:p>
        </w:tc>
        <w:tc>
          <w:tcPr>
            <w:tcW w:w="1705" w:type="dxa"/>
          </w:tcPr>
          <w:p w14:paraId="2AC506A0" w14:textId="77777777" w:rsidR="00690033" w:rsidRPr="00690033" w:rsidRDefault="00690033" w:rsidP="00690033">
            <w:pPr>
              <w:spacing w:line="240" w:lineRule="auto"/>
              <w:rPr>
                <w:lang w:val="en-US"/>
              </w:rPr>
            </w:pPr>
            <w:r w:rsidRPr="00690033">
              <w:t>£50,000</w:t>
            </w:r>
          </w:p>
          <w:p w14:paraId="09DA2180" w14:textId="77777777" w:rsidR="008C24B4" w:rsidRPr="00690033" w:rsidRDefault="008C24B4" w:rsidP="00173CFD"/>
        </w:tc>
      </w:tr>
    </w:tbl>
    <w:p w14:paraId="412B5220" w14:textId="77777777" w:rsidR="00173CFD" w:rsidRDefault="00173CFD" w:rsidP="00173CFD"/>
    <w:p w14:paraId="5063749D" w14:textId="77777777" w:rsidR="00173CFD" w:rsidRDefault="00173CFD" w:rsidP="00173CFD"/>
    <w:p w14:paraId="31654B30" w14:textId="7E3406A2" w:rsidR="00173CFD" w:rsidRDefault="00173CFD" w:rsidP="00173CFD">
      <w:pPr>
        <w:pStyle w:val="Heading1"/>
      </w:pPr>
      <w:bookmarkStart w:id="5" w:name="_Toc181801331"/>
      <w:r w:rsidRPr="00173CFD">
        <w:t>Conclusion</w:t>
      </w:r>
      <w:bookmarkEnd w:id="5"/>
      <w:r w:rsidRPr="00173CFD">
        <w:t xml:space="preserve"> </w:t>
      </w:r>
    </w:p>
    <w:p w14:paraId="46563CB1" w14:textId="77777777" w:rsidR="00EC1DB8" w:rsidRPr="00EC1DB8" w:rsidRDefault="00EC1DB8" w:rsidP="00EC1DB8">
      <w:pPr>
        <w:rPr>
          <w:lang w:val="en-US"/>
        </w:rPr>
      </w:pPr>
      <w:r w:rsidRPr="00EC1DB8">
        <w:rPr>
          <w:lang w:val="en-US"/>
        </w:rPr>
        <w:t>Analyzing Hilton London Bankside we managed to identify a set of major concerns that affect the company’s positioning in the relevant market niche, guest satisfaction as well as the overall efficiency. As highlighted the following common problems were established: lack of service standardization, the long duration of check-in procedures, and lack of diversification in services delivery that has led to a significant decrease in guests’ ratings and revisits. These problems are especially important within London’s openly competitive hospitality industry, where guest loyalty and a positive reputation are critical to sustaining business success. These difficulties are compounded by constantly increasing operational costs that inflation and competition contribute to, which makes it necessary to elaborate a complex plan to strengthen the Hilton London Bankside position.</w:t>
      </w:r>
    </w:p>
    <w:p w14:paraId="10DE2B31" w14:textId="0216EDE0" w:rsidR="00EC1DB8" w:rsidRDefault="00EC1DB8" w:rsidP="00EC1DB8">
      <w:pPr>
        <w:rPr>
          <w:lang w:val="en-US"/>
        </w:rPr>
      </w:pPr>
      <w:r w:rsidRPr="00EC1DB8">
        <w:rPr>
          <w:lang w:val="en-US"/>
        </w:rPr>
        <w:t xml:space="preserve">The PESTEL analysis highlighted several significant factors that are exogenous to the hotel environment such as economic factors that put the hotel under pressure together with changing guests’ expectations towards technological or environmentally sustainable facilities. These macro factors influence the environment in which Hilton London Bankside operates and these insights explain its pressures. For example, while insistent on the fact that Hilton London Bankside boasts of an excellent and </w:t>
      </w:r>
      <w:r w:rsidR="0013432E" w:rsidRPr="00EC1DB8">
        <w:rPr>
          <w:lang w:val="en-US"/>
        </w:rPr>
        <w:t>uncompromising</w:t>
      </w:r>
      <w:r w:rsidRPr="00EC1DB8">
        <w:rPr>
          <w:lang w:val="en-US"/>
        </w:rPr>
        <w:t xml:space="preserve"> reputation and its prime location, the SWOT analysis also pointed to the chains regularity in delivering mediocre standard of service, as well as the ability to offer distinct experience. Taken together, these analyses provided a basis for the TOWS strategy, which aggregated conclusions into strategies derived from the hotel’s functional strengths and </w:t>
      </w:r>
      <w:proofErr w:type="spellStart"/>
      <w:r w:rsidRPr="00EC1DB8">
        <w:rPr>
          <w:lang w:val="en-US"/>
        </w:rPr>
        <w:t>prioritised</w:t>
      </w:r>
      <w:proofErr w:type="spellEnd"/>
      <w:r w:rsidRPr="00EC1DB8">
        <w:rPr>
          <w:lang w:val="en-US"/>
        </w:rPr>
        <w:t xml:space="preserve"> key threats, opportunities and weaknesses.</w:t>
      </w:r>
    </w:p>
    <w:p w14:paraId="3C5496B7" w14:textId="572A33AB" w:rsidR="00EC1DB8" w:rsidRDefault="00EC1DB8" w:rsidP="00EC1DB8">
      <w:r>
        <w:t>The solutions below, therefore, map a clear plan on how Hilton London Bankside can improve on the guests’ satisfaction, operations, and market position. Solutions proposed sometimes are the reinforcement of the programs to train staff, the acquisition of robots to fasten the check-ins, as well as the introduction of diversified guest experiences so that loyalty can be gained from Hilton’s extensive varied clientele. In addition, the implementations of change management practices were described about these transitions to reduce their impact on the staff while also increasing staff satisfaction and acceptance regarding change.</w:t>
      </w:r>
    </w:p>
    <w:p w14:paraId="4874FAC6" w14:textId="2A0DF5F0" w:rsidR="00173CFD" w:rsidRDefault="00EC1DB8" w:rsidP="00EC1DB8">
      <w:r>
        <w:t xml:space="preserve">Therefore, Nexus Hospitality Solutions would like to take this opportunity to thank Hilton London Bankside for the possibility to complete this work. Of particular benefit is the cooperative work with Hilton’s dedicated team in order to accurately assess the opportunities and issues faced by the property in order to come up with ad hoc recommendations that meet the brand’s best practices. If readers take something from this </w:t>
      </w:r>
      <w:r w:rsidR="009A728F">
        <w:t>report,</w:t>
      </w:r>
      <w:r>
        <w:t xml:space="preserve"> then it is the decision that Hilton London Bankside continues to thrive, and promote effective interdisciplinary partnerships for innovating within the high-end hospitality industry. </w:t>
      </w:r>
    </w:p>
    <w:p w14:paraId="10FE4425" w14:textId="77777777" w:rsidR="00173CFD" w:rsidRDefault="00173CFD" w:rsidP="00173CFD"/>
    <w:p w14:paraId="7377008C" w14:textId="77777777" w:rsidR="00173CFD" w:rsidRDefault="00173CFD" w:rsidP="00173CFD"/>
    <w:p w14:paraId="02F35F31" w14:textId="77777777" w:rsidR="00173CFD" w:rsidRDefault="00173CFD" w:rsidP="00173CFD"/>
    <w:p w14:paraId="4762CC30" w14:textId="77777777" w:rsidR="00173CFD" w:rsidRDefault="00173CFD" w:rsidP="00173CFD"/>
    <w:p w14:paraId="1AD6AFFD" w14:textId="77777777" w:rsidR="00173CFD" w:rsidRDefault="00173CFD" w:rsidP="00173CFD"/>
    <w:p w14:paraId="21DCDFA8" w14:textId="77777777" w:rsidR="00173CFD" w:rsidRDefault="00173CFD" w:rsidP="00173CFD"/>
    <w:p w14:paraId="22EB18F7" w14:textId="77777777" w:rsidR="00173CFD" w:rsidRDefault="00173CFD" w:rsidP="00173CFD"/>
    <w:p w14:paraId="42794075" w14:textId="77777777" w:rsidR="00173CFD" w:rsidRDefault="00173CFD" w:rsidP="00173CFD"/>
    <w:p w14:paraId="66D5A13F" w14:textId="77777777" w:rsidR="00173CFD" w:rsidRDefault="00173CFD" w:rsidP="00173CFD"/>
    <w:p w14:paraId="79592C9B" w14:textId="77777777" w:rsidR="00A23DC8" w:rsidRDefault="00A23DC8" w:rsidP="00173CFD"/>
    <w:p w14:paraId="4753FD8C" w14:textId="77777777" w:rsidR="00A23DC8" w:rsidRDefault="00A23DC8" w:rsidP="00173CFD"/>
    <w:p w14:paraId="3B5527AA" w14:textId="77777777" w:rsidR="00A23DC8" w:rsidRDefault="00A23DC8" w:rsidP="00173CFD"/>
    <w:p w14:paraId="6AE0D3A5" w14:textId="77777777" w:rsidR="00A23DC8" w:rsidRDefault="00A23DC8" w:rsidP="00173CFD"/>
    <w:p w14:paraId="4EB569DA" w14:textId="77777777" w:rsidR="00A23DC8" w:rsidRDefault="00A23DC8" w:rsidP="00173CFD"/>
    <w:p w14:paraId="77435299" w14:textId="77777777" w:rsidR="00A23DC8" w:rsidRDefault="00A23DC8" w:rsidP="00173CFD"/>
    <w:p w14:paraId="23998767" w14:textId="77777777" w:rsidR="00A23DC8" w:rsidRDefault="00A23DC8" w:rsidP="00173CFD"/>
    <w:p w14:paraId="785388AE" w14:textId="77777777" w:rsidR="00A23DC8" w:rsidRDefault="00A23DC8" w:rsidP="00173CFD"/>
    <w:p w14:paraId="59B5AFA0" w14:textId="1A1CB73F" w:rsidR="00173CFD" w:rsidRPr="00173CFD" w:rsidRDefault="00173CFD" w:rsidP="00173CFD">
      <w:pPr>
        <w:pStyle w:val="Heading1"/>
      </w:pPr>
      <w:bookmarkStart w:id="6" w:name="_Toc181801332"/>
      <w:r>
        <w:t>Reference</w:t>
      </w:r>
      <w:bookmarkEnd w:id="6"/>
    </w:p>
    <w:p w14:paraId="26B06D0F" w14:textId="77777777" w:rsidR="00C84E12" w:rsidRPr="00C84E12" w:rsidRDefault="00C84E12" w:rsidP="00C84E12">
      <w:pPr>
        <w:ind w:left="720" w:hanging="720"/>
      </w:pPr>
      <w:proofErr w:type="spellStart"/>
      <w:r w:rsidRPr="00C84E12">
        <w:t>Aeberhard</w:t>
      </w:r>
      <w:proofErr w:type="spellEnd"/>
      <w:r w:rsidRPr="00C84E12">
        <w:t xml:space="preserve">, M., Antonioli Corigliano, M., </w:t>
      </w:r>
      <w:proofErr w:type="spellStart"/>
      <w:r w:rsidRPr="00C84E12">
        <w:t>Bricchi</w:t>
      </w:r>
      <w:proofErr w:type="spellEnd"/>
      <w:r w:rsidRPr="00C84E12">
        <w:t xml:space="preserve">, S., Kinsman, J., Kirihara, K., Kirihara, K., </w:t>
      </w:r>
      <w:proofErr w:type="spellStart"/>
      <w:r w:rsidRPr="00C84E12">
        <w:t>Aeberhard</w:t>
      </w:r>
      <w:proofErr w:type="spellEnd"/>
      <w:r w:rsidRPr="00C84E12">
        <w:t xml:space="preserve">, M., Kirihara, K., </w:t>
      </w:r>
      <w:proofErr w:type="spellStart"/>
      <w:r w:rsidRPr="00C84E12">
        <w:t>Aeberhard</w:t>
      </w:r>
      <w:proofErr w:type="spellEnd"/>
      <w:r w:rsidRPr="00C84E12">
        <w:t xml:space="preserve">, M., Kirihara, K. and </w:t>
      </w:r>
      <w:proofErr w:type="spellStart"/>
      <w:r w:rsidRPr="00C84E12">
        <w:t>Aeberhard</w:t>
      </w:r>
      <w:proofErr w:type="spellEnd"/>
      <w:r w:rsidRPr="00C84E12">
        <w:t>, M., 2020. Marketing Management of Luxury Providers. In </w:t>
      </w:r>
      <w:r w:rsidRPr="00C84E12">
        <w:rPr>
          <w:i/>
          <w:iCs/>
        </w:rPr>
        <w:t>Luxury Tourism: Market Trends, Changing Paradigms, and Best Practices</w:t>
      </w:r>
      <w:r w:rsidRPr="00C84E12">
        <w:t> (pp. 109-155). Cham: Springer International Publishing.</w:t>
      </w:r>
    </w:p>
    <w:p w14:paraId="5954A9BF" w14:textId="77777777" w:rsidR="00C84E12" w:rsidRPr="00C84E12" w:rsidRDefault="00C84E12" w:rsidP="00C84E12">
      <w:pPr>
        <w:ind w:left="720" w:hanging="720"/>
        <w:rPr>
          <w:lang w:val="en-SG"/>
        </w:rPr>
      </w:pPr>
      <w:r w:rsidRPr="00C84E12">
        <w:rPr>
          <w:lang w:val="en-SG"/>
        </w:rPr>
        <w:t>Ahammad, S., 2013. Importance of Training in Hotel industry.</w:t>
      </w:r>
    </w:p>
    <w:p w14:paraId="2000E14D" w14:textId="77777777" w:rsidR="00C84E12" w:rsidRPr="00C84E12" w:rsidRDefault="00C84E12" w:rsidP="00C84E12">
      <w:pPr>
        <w:ind w:left="720" w:hanging="720"/>
      </w:pPr>
      <w:r w:rsidRPr="00C84E12">
        <w:t xml:space="preserve">Alameri, M., </w:t>
      </w:r>
      <w:proofErr w:type="spellStart"/>
      <w:r w:rsidRPr="00C84E12">
        <w:t>Alshamsi</w:t>
      </w:r>
      <w:proofErr w:type="spellEnd"/>
      <w:r w:rsidRPr="00C84E12">
        <w:t xml:space="preserve">, F., Alsaedi, S., Alkaabi, A., Alamri, R., </w:t>
      </w:r>
      <w:proofErr w:type="spellStart"/>
      <w:r w:rsidRPr="00C84E12">
        <w:t>Alshamsi</w:t>
      </w:r>
      <w:proofErr w:type="spellEnd"/>
      <w:r w:rsidRPr="00C84E12">
        <w:t xml:space="preserve">, M. and </w:t>
      </w:r>
      <w:proofErr w:type="spellStart"/>
      <w:r w:rsidRPr="00C84E12">
        <w:t>Nobanee</w:t>
      </w:r>
      <w:proofErr w:type="spellEnd"/>
      <w:r w:rsidRPr="00C84E12">
        <w:t>, H., 2021. Financial Analysis of Hilton Holdings. </w:t>
      </w:r>
      <w:r w:rsidRPr="00C84E12">
        <w:rPr>
          <w:i/>
          <w:iCs/>
        </w:rPr>
        <w:t>Available at SSRN 3930493</w:t>
      </w:r>
      <w:r w:rsidRPr="00C84E12">
        <w:t>.</w:t>
      </w:r>
    </w:p>
    <w:p w14:paraId="5CD00370" w14:textId="77777777" w:rsidR="00C84E12" w:rsidRPr="00C84E12" w:rsidRDefault="00C84E12" w:rsidP="00C84E12">
      <w:pPr>
        <w:ind w:left="720" w:hanging="720"/>
        <w:rPr>
          <w:lang w:val="en-SG"/>
        </w:rPr>
      </w:pPr>
      <w:r w:rsidRPr="00C84E12">
        <w:rPr>
          <w:lang w:val="en-SG"/>
        </w:rPr>
        <w:t>Bader, E.E., 2005. Sustainable hotel business practices. </w:t>
      </w:r>
      <w:r w:rsidRPr="00C84E12">
        <w:rPr>
          <w:i/>
          <w:iCs/>
          <w:lang w:val="en-SG"/>
        </w:rPr>
        <w:t>Journal of Retail &amp; Leisure Property</w:t>
      </w:r>
      <w:r w:rsidRPr="00C84E12">
        <w:rPr>
          <w:lang w:val="en-SG"/>
        </w:rPr>
        <w:t>, </w:t>
      </w:r>
      <w:r w:rsidRPr="00C84E12">
        <w:rPr>
          <w:i/>
          <w:iCs/>
          <w:lang w:val="en-SG"/>
        </w:rPr>
        <w:t>5</w:t>
      </w:r>
      <w:r w:rsidRPr="00C84E12">
        <w:rPr>
          <w:lang w:val="en-SG"/>
        </w:rPr>
        <w:t>, pp.70-77.</w:t>
      </w:r>
    </w:p>
    <w:p w14:paraId="3320CFEE" w14:textId="77777777" w:rsidR="00C84E12" w:rsidRPr="00C84E12" w:rsidRDefault="00C84E12" w:rsidP="00C84E12">
      <w:pPr>
        <w:ind w:left="720" w:hanging="720"/>
      </w:pPr>
      <w:proofErr w:type="spellStart"/>
      <w:r w:rsidRPr="00C84E12">
        <w:t>Banyeva</w:t>
      </w:r>
      <w:proofErr w:type="spellEnd"/>
      <w:r w:rsidRPr="00C84E12">
        <w:t xml:space="preserve">, I., </w:t>
      </w:r>
      <w:proofErr w:type="spellStart"/>
      <w:r w:rsidRPr="00C84E12">
        <w:t>Kushniruk</w:t>
      </w:r>
      <w:proofErr w:type="spellEnd"/>
      <w:r w:rsidRPr="00C84E12">
        <w:t xml:space="preserve">, V., </w:t>
      </w:r>
      <w:proofErr w:type="spellStart"/>
      <w:r w:rsidRPr="00C84E12">
        <w:t>Pavliuk</w:t>
      </w:r>
      <w:proofErr w:type="spellEnd"/>
      <w:r w:rsidRPr="00C84E12">
        <w:t xml:space="preserve">, S., Ivanenko, T. and </w:t>
      </w:r>
      <w:proofErr w:type="spellStart"/>
      <w:r w:rsidRPr="00C84E12">
        <w:t>Velychko</w:t>
      </w:r>
      <w:proofErr w:type="spellEnd"/>
      <w:r w:rsidRPr="00C84E12">
        <w:t>, O., 2023. Quality management strategies in the hotel and restaurant industry: Best practices and challenges.</w:t>
      </w:r>
    </w:p>
    <w:p w14:paraId="0CD5BB0D" w14:textId="77777777" w:rsidR="00C84E12" w:rsidRPr="00C84E12" w:rsidRDefault="00C84E12" w:rsidP="00C84E12">
      <w:pPr>
        <w:ind w:left="720" w:hanging="720"/>
        <w:rPr>
          <w:lang w:val="en-SG"/>
        </w:rPr>
      </w:pPr>
      <w:proofErr w:type="spellStart"/>
      <w:r w:rsidRPr="00C84E12">
        <w:rPr>
          <w:lang w:val="en-SG"/>
        </w:rPr>
        <w:t>Bardukova</w:t>
      </w:r>
      <w:proofErr w:type="spellEnd"/>
      <w:r w:rsidRPr="00C84E12">
        <w:rPr>
          <w:lang w:val="en-SG"/>
        </w:rPr>
        <w:t>, L., 2023. Navigating the Hospitality Horizon: Current Trends and Strategies for Customer Attraction and Retention in the Hotel Industry. </w:t>
      </w:r>
      <w:r w:rsidRPr="00C84E12">
        <w:rPr>
          <w:i/>
          <w:iCs/>
          <w:lang w:val="en-SG"/>
        </w:rPr>
        <w:t>Economics and computer science</w:t>
      </w:r>
      <w:r w:rsidRPr="00C84E12">
        <w:rPr>
          <w:lang w:val="en-SG"/>
        </w:rPr>
        <w:t>, </w:t>
      </w:r>
      <w:r w:rsidRPr="00C84E12">
        <w:rPr>
          <w:i/>
          <w:iCs/>
          <w:lang w:val="en-SG"/>
        </w:rPr>
        <w:t>2</w:t>
      </w:r>
      <w:r w:rsidRPr="00C84E12">
        <w:rPr>
          <w:lang w:val="en-SG"/>
        </w:rPr>
        <w:t>, pp.88-103.</w:t>
      </w:r>
    </w:p>
    <w:p w14:paraId="7E75902D" w14:textId="77777777" w:rsidR="00C84E12" w:rsidRPr="00C84E12" w:rsidRDefault="00C84E12" w:rsidP="00C84E12">
      <w:pPr>
        <w:ind w:left="720" w:hanging="720"/>
        <w:rPr>
          <w:lang w:val="en-SG"/>
        </w:rPr>
      </w:pPr>
      <w:r w:rsidRPr="00C84E12">
        <w:rPr>
          <w:lang w:val="en-SG"/>
        </w:rPr>
        <w:t>Barnard, B., 2015. </w:t>
      </w:r>
      <w:r w:rsidRPr="00C84E12">
        <w:rPr>
          <w:i/>
          <w:iCs/>
          <w:lang w:val="en-SG"/>
        </w:rPr>
        <w:t>Evaluating the Service Profit Chain Concept in a South African Hotel Group</w:t>
      </w:r>
      <w:r w:rsidRPr="00C84E12">
        <w:rPr>
          <w:lang w:val="en-SG"/>
        </w:rPr>
        <w:t>. University of Johannesburg (South Africa).</w:t>
      </w:r>
    </w:p>
    <w:p w14:paraId="7F28FFDC" w14:textId="77777777" w:rsidR="00C84E12" w:rsidRPr="00C84E12" w:rsidRDefault="00C84E12" w:rsidP="00C84E12">
      <w:pPr>
        <w:ind w:left="720" w:hanging="720"/>
        <w:rPr>
          <w:lang w:val="en-SG"/>
        </w:rPr>
      </w:pPr>
      <w:r w:rsidRPr="00C84E12">
        <w:rPr>
          <w:lang w:val="en-SG"/>
        </w:rPr>
        <w:t>Belay, H., 2020. </w:t>
      </w:r>
      <w:r w:rsidRPr="00C84E12">
        <w:rPr>
          <w:i/>
          <w:iCs/>
          <w:lang w:val="en-SG"/>
        </w:rPr>
        <w:t>The Effect of Brand Image on Building Customer Satisfaction and Loyalty: In The Case of Hilton Hotel Addis Ababa, Ethiopia</w:t>
      </w:r>
      <w:r w:rsidRPr="00C84E12">
        <w:rPr>
          <w:lang w:val="en-SG"/>
        </w:rPr>
        <w:t> (Doctoral dissertation, ST. MARY’S UNIVERSITY).</w:t>
      </w:r>
    </w:p>
    <w:p w14:paraId="62ECA251" w14:textId="77777777" w:rsidR="00C84E12" w:rsidRPr="00C84E12" w:rsidRDefault="00C84E12" w:rsidP="00C84E12">
      <w:pPr>
        <w:ind w:left="720" w:hanging="720"/>
        <w:rPr>
          <w:lang w:val="en-SG"/>
        </w:rPr>
      </w:pPr>
      <w:proofErr w:type="spellStart"/>
      <w:r w:rsidRPr="00C84E12">
        <w:rPr>
          <w:lang w:val="en-SG"/>
        </w:rPr>
        <w:t>Bohdanowicz</w:t>
      </w:r>
      <w:proofErr w:type="spellEnd"/>
      <w:r w:rsidRPr="00C84E12">
        <w:rPr>
          <w:lang w:val="en-SG"/>
        </w:rPr>
        <w:t>, P., 2007. A case study of Hilton environmental reporting as a tool of corporate social responsibility. </w:t>
      </w:r>
      <w:r w:rsidRPr="00C84E12">
        <w:rPr>
          <w:i/>
          <w:iCs/>
          <w:lang w:val="en-SG"/>
        </w:rPr>
        <w:t>Tourism Review International</w:t>
      </w:r>
      <w:r w:rsidRPr="00C84E12">
        <w:rPr>
          <w:lang w:val="en-SG"/>
        </w:rPr>
        <w:t>, </w:t>
      </w:r>
      <w:r w:rsidRPr="00C84E12">
        <w:rPr>
          <w:i/>
          <w:iCs/>
          <w:lang w:val="en-SG"/>
        </w:rPr>
        <w:t>11</w:t>
      </w:r>
      <w:r w:rsidRPr="00C84E12">
        <w:rPr>
          <w:lang w:val="en-SG"/>
        </w:rPr>
        <w:t>(2), pp.115-131.</w:t>
      </w:r>
    </w:p>
    <w:p w14:paraId="2B1BDFF5" w14:textId="77777777" w:rsidR="00C84E12" w:rsidRPr="00C84E12" w:rsidRDefault="00C84E12" w:rsidP="00C84E12">
      <w:pPr>
        <w:ind w:left="720" w:hanging="720"/>
        <w:rPr>
          <w:lang w:val="en-US"/>
        </w:rPr>
      </w:pPr>
      <w:r w:rsidRPr="00C84E12">
        <w:rPr>
          <w:lang w:val="en-US"/>
        </w:rPr>
        <w:t xml:space="preserve">Burnes, B., 2014. </w:t>
      </w:r>
      <w:r w:rsidRPr="00C84E12">
        <w:rPr>
          <w:i/>
          <w:iCs/>
          <w:lang w:val="en-US"/>
        </w:rPr>
        <w:t>Managing change</w:t>
      </w:r>
      <w:r w:rsidRPr="00C84E12">
        <w:rPr>
          <w:lang w:val="en-US"/>
        </w:rPr>
        <w:t xml:space="preserve">. 4th </w:t>
      </w:r>
      <w:proofErr w:type="spellStart"/>
      <w:r w:rsidRPr="00C84E12">
        <w:rPr>
          <w:lang w:val="en-US"/>
        </w:rPr>
        <w:t>edn</w:t>
      </w:r>
      <w:proofErr w:type="spellEnd"/>
      <w:r w:rsidRPr="00C84E12">
        <w:rPr>
          <w:lang w:val="en-US"/>
        </w:rPr>
        <w:t>. Harlow: Prentice Hall.</w:t>
      </w:r>
    </w:p>
    <w:p w14:paraId="676B8E5F" w14:textId="77777777" w:rsidR="00C84E12" w:rsidRPr="00C84E12" w:rsidRDefault="00C84E12" w:rsidP="00C84E12">
      <w:pPr>
        <w:ind w:left="720" w:hanging="720"/>
        <w:rPr>
          <w:lang w:val="en-US"/>
        </w:rPr>
      </w:pPr>
      <w:r w:rsidRPr="00C84E12">
        <w:rPr>
          <w:lang w:val="en-US"/>
        </w:rPr>
        <w:t xml:space="preserve">Buttrick, R., 2009. </w:t>
      </w:r>
      <w:r w:rsidRPr="00C84E12">
        <w:rPr>
          <w:i/>
          <w:iCs/>
          <w:lang w:val="en-US"/>
        </w:rPr>
        <w:t>The project workout</w:t>
      </w:r>
      <w:r w:rsidRPr="00C84E12">
        <w:rPr>
          <w:lang w:val="en-US"/>
        </w:rPr>
        <w:t>. London: Prentice Hall.</w:t>
      </w:r>
    </w:p>
    <w:p w14:paraId="2441C095" w14:textId="77777777" w:rsidR="00C84E12" w:rsidRPr="00C84E12" w:rsidRDefault="00C84E12" w:rsidP="00C84E12">
      <w:pPr>
        <w:ind w:left="720" w:hanging="720"/>
        <w:rPr>
          <w:lang w:val="en-SG"/>
        </w:rPr>
      </w:pPr>
      <w:r w:rsidRPr="00C84E12">
        <w:rPr>
          <w:lang w:val="en-SG"/>
        </w:rPr>
        <w:t>Chang, Y.C., Ku, C.H. and Chen, C.H., 2019. Social media analytics: Extracting and visualizing Hilton hotel ratings and reviews from TripAdvisor. </w:t>
      </w:r>
      <w:r w:rsidRPr="00C84E12">
        <w:rPr>
          <w:i/>
          <w:iCs/>
          <w:lang w:val="en-SG"/>
        </w:rPr>
        <w:t>International Journal of Information Management</w:t>
      </w:r>
      <w:r w:rsidRPr="00C84E12">
        <w:rPr>
          <w:lang w:val="en-SG"/>
        </w:rPr>
        <w:t>, </w:t>
      </w:r>
      <w:r w:rsidRPr="00C84E12">
        <w:rPr>
          <w:i/>
          <w:iCs/>
          <w:lang w:val="en-SG"/>
        </w:rPr>
        <w:t>48</w:t>
      </w:r>
      <w:r w:rsidRPr="00C84E12">
        <w:rPr>
          <w:lang w:val="en-SG"/>
        </w:rPr>
        <w:t>, pp.263-279.</w:t>
      </w:r>
    </w:p>
    <w:p w14:paraId="0985E774" w14:textId="77777777" w:rsidR="00C84E12" w:rsidRPr="00C84E12" w:rsidRDefault="00C84E12" w:rsidP="00C84E12">
      <w:pPr>
        <w:ind w:left="720" w:hanging="720"/>
      </w:pPr>
      <w:r w:rsidRPr="00C84E12">
        <w:t xml:space="preserve">Cherenkov, E., Benga, V., Lee, M., Nandwani, N., </w:t>
      </w:r>
      <w:proofErr w:type="spellStart"/>
      <w:r w:rsidRPr="00C84E12">
        <w:t>Raguin</w:t>
      </w:r>
      <w:proofErr w:type="spellEnd"/>
      <w:r w:rsidRPr="00C84E12">
        <w:t>, K., Sueur, M.C. and Sun, G., 2024. From Machine Learning Algorithms to Superior Customer Experience: Business Implications of Machine Learning-Driven Data Analytics in the Hospitality Industry. </w:t>
      </w:r>
      <w:r w:rsidRPr="00C84E12">
        <w:rPr>
          <w:i/>
          <w:iCs/>
        </w:rPr>
        <w:t>Journal of Smart Tourism</w:t>
      </w:r>
      <w:r w:rsidRPr="00C84E12">
        <w:t>, </w:t>
      </w:r>
      <w:r w:rsidRPr="00C84E12">
        <w:rPr>
          <w:i/>
          <w:iCs/>
        </w:rPr>
        <w:t>4</w:t>
      </w:r>
      <w:r w:rsidRPr="00C84E12">
        <w:t>(2), pp.5-14.</w:t>
      </w:r>
    </w:p>
    <w:p w14:paraId="710D0004" w14:textId="77777777" w:rsidR="00C84E12" w:rsidRPr="00C84E12" w:rsidRDefault="00C84E12" w:rsidP="00C84E12">
      <w:pPr>
        <w:ind w:left="720" w:hanging="720"/>
      </w:pPr>
      <w:proofErr w:type="spellStart"/>
      <w:r w:rsidRPr="00C84E12">
        <w:t>Cioccarelli</w:t>
      </w:r>
      <w:proofErr w:type="spellEnd"/>
      <w:r w:rsidRPr="00C84E12">
        <w:t>, E., 2023. </w:t>
      </w:r>
      <w:r w:rsidRPr="00C84E12">
        <w:rPr>
          <w:i/>
          <w:iCs/>
        </w:rPr>
        <w:t>Aligning luxury with responsibility: an in-depth study of ESG implementation and communication in Boutique Hotel</w:t>
      </w:r>
      <w:r w:rsidRPr="00C84E12">
        <w:t> (Doctoral dissertation).</w:t>
      </w:r>
    </w:p>
    <w:p w14:paraId="1AC6801C" w14:textId="77777777" w:rsidR="00C84E12" w:rsidRPr="00C84E12" w:rsidRDefault="00C84E12" w:rsidP="00C84E12">
      <w:pPr>
        <w:ind w:left="720" w:hanging="720"/>
        <w:rPr>
          <w:lang w:val="en-SG"/>
        </w:rPr>
      </w:pPr>
      <w:r w:rsidRPr="00C84E12">
        <w:rPr>
          <w:lang w:val="en-SG"/>
        </w:rPr>
        <w:t>Domanski, M., 2020. The concept of a smart hotel and its impact on guests’ satisfaction, privacy and the perception of the service quality.</w:t>
      </w:r>
    </w:p>
    <w:p w14:paraId="4C2D5FF4" w14:textId="77777777" w:rsidR="00C84E12" w:rsidRPr="00C84E12" w:rsidRDefault="00C84E12" w:rsidP="00C84E12">
      <w:pPr>
        <w:ind w:left="720" w:hanging="720"/>
      </w:pPr>
      <w:proofErr w:type="spellStart"/>
      <w:r w:rsidRPr="00C84E12">
        <w:t>Fachada</w:t>
      </w:r>
      <w:proofErr w:type="spellEnd"/>
      <w:r w:rsidRPr="00C84E12">
        <w:t>, B.C., 2023. </w:t>
      </w:r>
      <w:r w:rsidRPr="00C84E12">
        <w:rPr>
          <w:i/>
          <w:iCs/>
        </w:rPr>
        <w:t>Business adaptive strategies in crisis: the case of Hilton Hotels Worldwide</w:t>
      </w:r>
      <w:r w:rsidRPr="00C84E12">
        <w:t> (Doctoral dissertation).</w:t>
      </w:r>
    </w:p>
    <w:p w14:paraId="03C6ECCF" w14:textId="77777777" w:rsidR="00C84E12" w:rsidRPr="00C84E12" w:rsidRDefault="00C84E12" w:rsidP="00C84E12">
      <w:pPr>
        <w:ind w:left="720" w:hanging="720"/>
        <w:rPr>
          <w:lang w:val="en-SG"/>
        </w:rPr>
      </w:pPr>
      <w:r w:rsidRPr="00C84E12">
        <w:rPr>
          <w:lang w:val="en-SG"/>
        </w:rPr>
        <w:t>Fenyves, G., 2020. Total revenue management. In </w:t>
      </w:r>
      <w:r w:rsidRPr="00C84E12">
        <w:rPr>
          <w:i/>
          <w:iCs/>
          <w:lang w:val="en-SG"/>
        </w:rPr>
        <w:t>Hospitality Revenue Management</w:t>
      </w:r>
      <w:r w:rsidRPr="00C84E12">
        <w:rPr>
          <w:lang w:val="en-SG"/>
        </w:rPr>
        <w:t> (pp. 403-436). Apple Academic Press.</w:t>
      </w:r>
    </w:p>
    <w:p w14:paraId="01777A86" w14:textId="77777777" w:rsidR="00C84E12" w:rsidRPr="00C84E12" w:rsidRDefault="00C84E12" w:rsidP="00C84E12">
      <w:pPr>
        <w:ind w:left="720" w:hanging="720"/>
      </w:pPr>
      <w:r w:rsidRPr="00C84E12">
        <w:t>Fernandes, F., 2021. </w:t>
      </w:r>
      <w:r w:rsidRPr="00C84E12">
        <w:rPr>
          <w:i/>
          <w:iCs/>
        </w:rPr>
        <w:t>Intercontinental Hotels Group-Time to Check-In</w:t>
      </w:r>
      <w:r w:rsidRPr="00C84E12">
        <w:t xml:space="preserve"> (Master's thesis, </w:t>
      </w:r>
      <w:proofErr w:type="spellStart"/>
      <w:r w:rsidRPr="00C84E12">
        <w:t>Universidade</w:t>
      </w:r>
      <w:proofErr w:type="spellEnd"/>
      <w:r w:rsidRPr="00C84E12">
        <w:t xml:space="preserve"> NOVA de Lisboa (Portugal)).</w:t>
      </w:r>
    </w:p>
    <w:p w14:paraId="5FA4186E" w14:textId="77777777" w:rsidR="00C84E12" w:rsidRPr="00C84E12" w:rsidRDefault="00C84E12" w:rsidP="00C84E12">
      <w:pPr>
        <w:ind w:left="720" w:hanging="720"/>
        <w:rPr>
          <w:lang w:val="en-US"/>
        </w:rPr>
      </w:pPr>
      <w:r w:rsidRPr="00C84E12">
        <w:rPr>
          <w:lang w:val="en-US"/>
        </w:rPr>
        <w:t xml:space="preserve">Fisman, R. and Sullivan, T., 2014. </w:t>
      </w:r>
      <w:r w:rsidRPr="00C84E12">
        <w:rPr>
          <w:i/>
          <w:iCs/>
          <w:lang w:val="en-US"/>
        </w:rPr>
        <w:t>The org: How the office really works</w:t>
      </w:r>
      <w:r w:rsidRPr="00C84E12">
        <w:rPr>
          <w:lang w:val="en-US"/>
        </w:rPr>
        <w:t>. London: Murray.</w:t>
      </w:r>
    </w:p>
    <w:p w14:paraId="354A252E" w14:textId="77777777" w:rsidR="00C84E12" w:rsidRPr="00C84E12" w:rsidRDefault="00C84E12" w:rsidP="00C84E12">
      <w:pPr>
        <w:ind w:left="720" w:hanging="720"/>
      </w:pPr>
      <w:proofErr w:type="spellStart"/>
      <w:r w:rsidRPr="00C84E12">
        <w:t>Floričić</w:t>
      </w:r>
      <w:proofErr w:type="spellEnd"/>
      <w:r w:rsidRPr="00C84E12">
        <w:t xml:space="preserve">, T., Pavia, N. and </w:t>
      </w:r>
      <w:proofErr w:type="spellStart"/>
      <w:r w:rsidRPr="00C84E12">
        <w:t>Kacun</w:t>
      </w:r>
      <w:proofErr w:type="spellEnd"/>
      <w:r w:rsidRPr="00C84E12">
        <w:t>, T., 2024. The Importance of the Quality and Sustainability Labels in the Perception of the Luxury Hotel Industry. </w:t>
      </w:r>
      <w:r w:rsidRPr="00C84E12">
        <w:rPr>
          <w:i/>
          <w:iCs/>
        </w:rPr>
        <w:t>Journal of Tourism, Sustainability and Well-being</w:t>
      </w:r>
      <w:r w:rsidRPr="00C84E12">
        <w:t>, </w:t>
      </w:r>
      <w:r w:rsidRPr="00C84E12">
        <w:rPr>
          <w:i/>
          <w:iCs/>
        </w:rPr>
        <w:t>12</w:t>
      </w:r>
      <w:r w:rsidRPr="00C84E12">
        <w:t>(3), pp.279-298.</w:t>
      </w:r>
    </w:p>
    <w:p w14:paraId="78812641" w14:textId="77777777" w:rsidR="00C84E12" w:rsidRPr="00C84E12" w:rsidRDefault="00C84E12" w:rsidP="00C84E12">
      <w:pPr>
        <w:ind w:left="720" w:hanging="720"/>
      </w:pPr>
      <w:r w:rsidRPr="00C84E12">
        <w:t xml:space="preserve">García, R.A.R., 2021. Equity Research-Meliá Hotels International (Master's thesis, </w:t>
      </w:r>
      <w:proofErr w:type="spellStart"/>
      <w:r w:rsidRPr="00C84E12">
        <w:t>Universidade</w:t>
      </w:r>
      <w:proofErr w:type="spellEnd"/>
      <w:r w:rsidRPr="00C84E12">
        <w:t xml:space="preserve"> NOVA de Lisboa (Portugal)).</w:t>
      </w:r>
    </w:p>
    <w:p w14:paraId="0DA595EF" w14:textId="77777777" w:rsidR="00C84E12" w:rsidRPr="00C84E12" w:rsidRDefault="00C84E12" w:rsidP="00C84E12">
      <w:pPr>
        <w:ind w:left="720" w:hanging="720"/>
      </w:pPr>
      <w:r w:rsidRPr="00C84E12">
        <w:t>Gehrels, S. and Blanar, O., 2013. How economic crisis affects revenue management: the case of the Prague Hilton hotels. </w:t>
      </w:r>
      <w:r w:rsidRPr="00C84E12">
        <w:rPr>
          <w:i/>
          <w:iCs/>
        </w:rPr>
        <w:t>Research in Hospitality Management</w:t>
      </w:r>
      <w:r w:rsidRPr="00C84E12">
        <w:t>, </w:t>
      </w:r>
      <w:r w:rsidRPr="00C84E12">
        <w:rPr>
          <w:i/>
          <w:iCs/>
        </w:rPr>
        <w:t>2</w:t>
      </w:r>
      <w:r w:rsidRPr="00C84E12">
        <w:t>(1-2), pp.9-15.</w:t>
      </w:r>
    </w:p>
    <w:p w14:paraId="2475B14A" w14:textId="77777777" w:rsidR="00C84E12" w:rsidRPr="00C84E12" w:rsidRDefault="00C84E12" w:rsidP="00C84E12">
      <w:pPr>
        <w:ind w:left="720" w:hanging="720"/>
        <w:rPr>
          <w:lang w:val="en-SG"/>
        </w:rPr>
      </w:pPr>
      <w:r w:rsidRPr="00C84E12">
        <w:rPr>
          <w:lang w:val="en-SG"/>
        </w:rPr>
        <w:t>Griffy-Brown, C., Chun, M.W. and Machen, R., 2008. Hilton hotels corporation self-service technology. </w:t>
      </w:r>
      <w:r w:rsidRPr="00C84E12">
        <w:rPr>
          <w:i/>
          <w:iCs/>
          <w:lang w:val="en-SG"/>
        </w:rPr>
        <w:t>Journal of information technology case and application research</w:t>
      </w:r>
      <w:r w:rsidRPr="00C84E12">
        <w:rPr>
          <w:lang w:val="en-SG"/>
        </w:rPr>
        <w:t>, </w:t>
      </w:r>
      <w:r w:rsidRPr="00C84E12">
        <w:rPr>
          <w:i/>
          <w:iCs/>
          <w:lang w:val="en-SG"/>
        </w:rPr>
        <w:t>10</w:t>
      </w:r>
      <w:r w:rsidRPr="00C84E12">
        <w:rPr>
          <w:lang w:val="en-SG"/>
        </w:rPr>
        <w:t>(2), pp.37-57.</w:t>
      </w:r>
    </w:p>
    <w:p w14:paraId="521F37F4" w14:textId="77777777" w:rsidR="00C84E12" w:rsidRPr="00C84E12" w:rsidRDefault="00C84E12" w:rsidP="00C84E12">
      <w:pPr>
        <w:ind w:left="720" w:hanging="720"/>
      </w:pPr>
      <w:r w:rsidRPr="00C84E12">
        <w:t xml:space="preserve">Jia, Y., </w:t>
      </w:r>
      <w:proofErr w:type="spellStart"/>
      <w:r w:rsidRPr="00C84E12">
        <w:t>Curpad</w:t>
      </w:r>
      <w:proofErr w:type="spellEnd"/>
      <w:r w:rsidRPr="00C84E12">
        <w:t>, S., Diller, C. and Gentry, R., 2022. </w:t>
      </w:r>
      <w:r w:rsidRPr="00C84E12">
        <w:rPr>
          <w:i/>
          <w:iCs/>
        </w:rPr>
        <w:t xml:space="preserve">Serving Hotel Customers in a </w:t>
      </w:r>
      <w:proofErr w:type="spellStart"/>
      <w:r w:rsidRPr="00C84E12">
        <w:rPr>
          <w:i/>
          <w:iCs/>
        </w:rPr>
        <w:t>Postpandemic</w:t>
      </w:r>
      <w:proofErr w:type="spellEnd"/>
      <w:r w:rsidRPr="00C84E12">
        <w:rPr>
          <w:i/>
          <w:iCs/>
        </w:rPr>
        <w:t xml:space="preserve"> World: How Can Hilton Worldwide Recover and Change?</w:t>
      </w:r>
      <w:r w:rsidRPr="00C84E12">
        <w:t>. SAGE Publications: SAGE Business Cases Originals.</w:t>
      </w:r>
    </w:p>
    <w:p w14:paraId="12B25DD7" w14:textId="77777777" w:rsidR="00C84E12" w:rsidRPr="00C84E12" w:rsidRDefault="00C84E12" w:rsidP="00C84E12">
      <w:pPr>
        <w:ind w:left="720" w:hanging="720"/>
        <w:rPr>
          <w:lang w:val="en-SG"/>
        </w:rPr>
      </w:pPr>
      <w:r w:rsidRPr="00C84E12">
        <w:rPr>
          <w:lang w:val="en-SG"/>
        </w:rPr>
        <w:t>Jones, P. and Comfort, D., 2019. Sustainable development goals and the world’s leading hotel groups. </w:t>
      </w:r>
      <w:r w:rsidRPr="00C84E12">
        <w:rPr>
          <w:i/>
          <w:iCs/>
          <w:lang w:val="en-SG"/>
        </w:rPr>
        <w:t>Athens Journal of Tourism</w:t>
      </w:r>
      <w:r w:rsidRPr="00C84E12">
        <w:rPr>
          <w:lang w:val="en-SG"/>
        </w:rPr>
        <w:t>, </w:t>
      </w:r>
      <w:r w:rsidRPr="00C84E12">
        <w:rPr>
          <w:i/>
          <w:iCs/>
          <w:lang w:val="en-SG"/>
        </w:rPr>
        <w:t>6</w:t>
      </w:r>
      <w:r w:rsidRPr="00C84E12">
        <w:rPr>
          <w:lang w:val="en-SG"/>
        </w:rPr>
        <w:t>(1), pp.1-14.</w:t>
      </w:r>
    </w:p>
    <w:p w14:paraId="5FC6BE8C" w14:textId="77777777" w:rsidR="00C84E12" w:rsidRPr="00C84E12" w:rsidRDefault="00C84E12" w:rsidP="00C84E12">
      <w:pPr>
        <w:ind w:left="720" w:hanging="720"/>
        <w:rPr>
          <w:lang w:val="en-SG"/>
        </w:rPr>
      </w:pPr>
      <w:r w:rsidRPr="00C84E12">
        <w:rPr>
          <w:lang w:val="en-SG"/>
        </w:rPr>
        <w:t>Jones, P., Hillier, D. and Comfort, D., 2014. Sustainability in the global hotel industry. </w:t>
      </w:r>
      <w:r w:rsidRPr="00C84E12">
        <w:rPr>
          <w:i/>
          <w:iCs/>
          <w:lang w:val="en-SG"/>
        </w:rPr>
        <w:t>International Journal of Contemporary Hospitality Management</w:t>
      </w:r>
      <w:r w:rsidRPr="00C84E12">
        <w:rPr>
          <w:lang w:val="en-SG"/>
        </w:rPr>
        <w:t>, </w:t>
      </w:r>
      <w:r w:rsidRPr="00C84E12">
        <w:rPr>
          <w:i/>
          <w:iCs/>
          <w:lang w:val="en-SG"/>
        </w:rPr>
        <w:t>26</w:t>
      </w:r>
      <w:r w:rsidRPr="00C84E12">
        <w:rPr>
          <w:lang w:val="en-SG"/>
        </w:rPr>
        <w:t>(1), pp.5-17.</w:t>
      </w:r>
    </w:p>
    <w:p w14:paraId="6688D899" w14:textId="77777777" w:rsidR="00C84E12" w:rsidRPr="00C84E12" w:rsidRDefault="00C84E12" w:rsidP="00C84E12">
      <w:pPr>
        <w:ind w:left="720" w:hanging="720"/>
        <w:rPr>
          <w:lang w:val="en-US"/>
        </w:rPr>
      </w:pPr>
      <w:r w:rsidRPr="00C84E12">
        <w:rPr>
          <w:lang w:val="en-US"/>
        </w:rPr>
        <w:t xml:space="preserve">Kipping, M. and Clark, T., 2012. </w:t>
      </w:r>
      <w:r w:rsidRPr="00C84E12">
        <w:rPr>
          <w:i/>
          <w:iCs/>
          <w:lang w:val="en-US"/>
        </w:rPr>
        <w:t>The Oxford handbook of management consulting</w:t>
      </w:r>
      <w:r w:rsidRPr="00C84E12">
        <w:rPr>
          <w:lang w:val="en-US"/>
        </w:rPr>
        <w:t>. Oxford: Oxford University Press.</w:t>
      </w:r>
    </w:p>
    <w:p w14:paraId="2AEA5A52" w14:textId="77777777" w:rsidR="00C84E12" w:rsidRPr="00C84E12" w:rsidRDefault="00C84E12" w:rsidP="00C84E12">
      <w:pPr>
        <w:ind w:left="720" w:hanging="720"/>
        <w:rPr>
          <w:lang w:val="en-US"/>
        </w:rPr>
      </w:pPr>
      <w:r w:rsidRPr="00C84E12">
        <w:rPr>
          <w:lang w:val="en-US"/>
        </w:rPr>
        <w:t xml:space="preserve">Kotter, J., 2012. </w:t>
      </w:r>
      <w:r w:rsidRPr="00C84E12">
        <w:rPr>
          <w:i/>
          <w:iCs/>
          <w:lang w:val="en-US"/>
        </w:rPr>
        <w:t>Leading change</w:t>
      </w:r>
      <w:r w:rsidRPr="00C84E12">
        <w:rPr>
          <w:lang w:val="en-US"/>
        </w:rPr>
        <w:t>. Boston: Harvard Business Review Press.</w:t>
      </w:r>
    </w:p>
    <w:p w14:paraId="7B97D57A" w14:textId="77777777" w:rsidR="00C84E12" w:rsidRPr="00C84E12" w:rsidRDefault="00C84E12" w:rsidP="00C84E12">
      <w:pPr>
        <w:ind w:left="720" w:hanging="720"/>
      </w:pPr>
      <w:r w:rsidRPr="00C84E12">
        <w:t>Kuo, F.I., Fang, W.T. and LePage, B.A., 2022. Proactive environmental strategies in the hotel industry: Eco-innovation, green competitive advantage, and green core competence. </w:t>
      </w:r>
      <w:r w:rsidRPr="00C84E12">
        <w:rPr>
          <w:i/>
          <w:iCs/>
        </w:rPr>
        <w:t>Journal of Sustainable Tourism</w:t>
      </w:r>
      <w:r w:rsidRPr="00C84E12">
        <w:t>, </w:t>
      </w:r>
      <w:r w:rsidRPr="00C84E12">
        <w:rPr>
          <w:i/>
          <w:iCs/>
        </w:rPr>
        <w:t>30</w:t>
      </w:r>
      <w:r w:rsidRPr="00C84E12">
        <w:t>(6), pp.1240-1261.</w:t>
      </w:r>
    </w:p>
    <w:p w14:paraId="0AE5936C" w14:textId="77777777" w:rsidR="00C84E12" w:rsidRPr="00C84E12" w:rsidRDefault="00C84E12" w:rsidP="00C84E12">
      <w:pPr>
        <w:ind w:left="720" w:hanging="720"/>
        <w:rPr>
          <w:lang w:val="en-SG"/>
        </w:rPr>
      </w:pPr>
      <w:r w:rsidRPr="00C84E12">
        <w:rPr>
          <w:lang w:val="en-SG"/>
        </w:rPr>
        <w:t xml:space="preserve">Lamo, E.G., 2019. The </w:t>
      </w:r>
      <w:proofErr w:type="spellStart"/>
      <w:r w:rsidRPr="00C84E12">
        <w:rPr>
          <w:lang w:val="en-SG"/>
        </w:rPr>
        <w:t>Center</w:t>
      </w:r>
      <w:proofErr w:type="spellEnd"/>
      <w:r w:rsidRPr="00C84E12">
        <w:rPr>
          <w:lang w:val="en-SG"/>
        </w:rPr>
        <w:t xml:space="preserve"> of Success: A Case Study on Hilton's Company Culture.</w:t>
      </w:r>
    </w:p>
    <w:p w14:paraId="24555181" w14:textId="77777777" w:rsidR="00C84E12" w:rsidRPr="00C84E12" w:rsidRDefault="00C84E12" w:rsidP="00C84E12">
      <w:pPr>
        <w:ind w:left="720" w:hanging="720"/>
      </w:pPr>
      <w:r w:rsidRPr="00C84E12">
        <w:t xml:space="preserve">Line, N.D., </w:t>
      </w:r>
      <w:proofErr w:type="spellStart"/>
      <w:r w:rsidRPr="00C84E12">
        <w:t>Dogru</w:t>
      </w:r>
      <w:proofErr w:type="spellEnd"/>
      <w:r w:rsidRPr="00C84E12">
        <w:t>, T., El-</w:t>
      </w:r>
      <w:proofErr w:type="spellStart"/>
      <w:r w:rsidRPr="00C84E12">
        <w:t>Manstrly</w:t>
      </w:r>
      <w:proofErr w:type="spellEnd"/>
      <w:r w:rsidRPr="00C84E12">
        <w:t xml:space="preserve">, D., </w:t>
      </w:r>
      <w:proofErr w:type="spellStart"/>
      <w:r w:rsidRPr="00C84E12">
        <w:t>Buoye</w:t>
      </w:r>
      <w:proofErr w:type="spellEnd"/>
      <w:r w:rsidRPr="00C84E12">
        <w:t xml:space="preserve">, A., Malthouse, E. and </w:t>
      </w:r>
      <w:proofErr w:type="spellStart"/>
      <w:r w:rsidRPr="00C84E12">
        <w:t>Kandampully</w:t>
      </w:r>
      <w:proofErr w:type="spellEnd"/>
      <w:r w:rsidRPr="00C84E12">
        <w:t>, J., 2020. Control, use and ownership of big data: A reciprocal view of customer big data value in the hospitality and tourism industry. </w:t>
      </w:r>
      <w:r w:rsidRPr="00C84E12">
        <w:rPr>
          <w:i/>
          <w:iCs/>
        </w:rPr>
        <w:t>Tourism Management</w:t>
      </w:r>
      <w:r w:rsidRPr="00C84E12">
        <w:t>, </w:t>
      </w:r>
      <w:r w:rsidRPr="00C84E12">
        <w:rPr>
          <w:i/>
          <w:iCs/>
        </w:rPr>
        <w:t>80</w:t>
      </w:r>
      <w:r w:rsidRPr="00C84E12">
        <w:t>, p.104106.</w:t>
      </w:r>
    </w:p>
    <w:p w14:paraId="78248F56" w14:textId="77777777" w:rsidR="00C84E12" w:rsidRPr="00C84E12" w:rsidRDefault="00C84E12" w:rsidP="00C84E12">
      <w:pPr>
        <w:ind w:left="720" w:hanging="720"/>
      </w:pPr>
      <w:r w:rsidRPr="00C84E12">
        <w:t>Linxi, X., 2021, September. The Digital Transformation Strategy of Hilton During COVID-19. In </w:t>
      </w:r>
      <w:r w:rsidRPr="00C84E12">
        <w:rPr>
          <w:i/>
          <w:iCs/>
        </w:rPr>
        <w:t>2021 International Conference on Financial Management and Economic Transition (FMET 2021)</w:t>
      </w:r>
      <w:r w:rsidRPr="00C84E12">
        <w:t> (pp. 317-321). Atlantis Press.</w:t>
      </w:r>
    </w:p>
    <w:p w14:paraId="2D9BCF67" w14:textId="77777777" w:rsidR="00C84E12" w:rsidRPr="00C84E12" w:rsidRDefault="00C84E12" w:rsidP="00C84E12">
      <w:pPr>
        <w:ind w:left="720" w:hanging="720"/>
        <w:rPr>
          <w:lang w:val="en-US"/>
        </w:rPr>
      </w:pPr>
      <w:proofErr w:type="spellStart"/>
      <w:r w:rsidRPr="00C84E12">
        <w:rPr>
          <w:lang w:val="en-US"/>
        </w:rPr>
        <w:t>Mavridopoulou</w:t>
      </w:r>
      <w:proofErr w:type="spellEnd"/>
      <w:r w:rsidRPr="00C84E12">
        <w:rPr>
          <w:lang w:val="en-US"/>
        </w:rPr>
        <w:t xml:space="preserve">, A. and O’Mahoney, J., 2020. Elitism in strategy consulting: How institutional prestige influences recruitment. </w:t>
      </w:r>
      <w:r w:rsidRPr="00C84E12">
        <w:rPr>
          <w:i/>
          <w:iCs/>
          <w:lang w:val="en-US"/>
        </w:rPr>
        <w:t>Management Consulting Journal</w:t>
      </w:r>
      <w:r w:rsidRPr="00C84E12">
        <w:rPr>
          <w:lang w:val="en-US"/>
        </w:rPr>
        <w:t>, 3(1), pp. 12–22.</w:t>
      </w:r>
    </w:p>
    <w:p w14:paraId="4D707151" w14:textId="77777777" w:rsidR="00C84E12" w:rsidRPr="00C84E12" w:rsidRDefault="00C84E12" w:rsidP="00C84E12">
      <w:pPr>
        <w:ind w:left="720" w:hanging="720"/>
        <w:rPr>
          <w:lang w:val="en-SG"/>
        </w:rPr>
      </w:pPr>
      <w:r w:rsidRPr="00C84E12">
        <w:rPr>
          <w:lang w:val="en-SG"/>
        </w:rPr>
        <w:t>Maxwell, G., Watson, S. and Quail, S., 2004. Quality service in the international hotel sector: a catalyst for strategic human resource development?. </w:t>
      </w:r>
      <w:r w:rsidRPr="00C84E12">
        <w:rPr>
          <w:i/>
          <w:iCs/>
          <w:lang w:val="en-SG"/>
        </w:rPr>
        <w:t>Journal of European Industrial Training</w:t>
      </w:r>
      <w:r w:rsidRPr="00C84E12">
        <w:rPr>
          <w:lang w:val="en-SG"/>
        </w:rPr>
        <w:t>, </w:t>
      </w:r>
      <w:r w:rsidRPr="00C84E12">
        <w:rPr>
          <w:i/>
          <w:iCs/>
          <w:lang w:val="en-SG"/>
        </w:rPr>
        <w:t>28</w:t>
      </w:r>
      <w:r w:rsidRPr="00C84E12">
        <w:rPr>
          <w:lang w:val="en-SG"/>
        </w:rPr>
        <w:t>(2/3/4), pp.159-182.</w:t>
      </w:r>
    </w:p>
    <w:p w14:paraId="6DB81487" w14:textId="77777777" w:rsidR="00C84E12" w:rsidRPr="00C84E12" w:rsidRDefault="00C84E12" w:rsidP="00C84E12">
      <w:pPr>
        <w:ind w:left="720" w:hanging="720"/>
        <w:rPr>
          <w:lang w:val="en-SG"/>
        </w:rPr>
      </w:pPr>
      <w:r w:rsidRPr="00C84E12">
        <w:rPr>
          <w:lang w:val="en-SG"/>
        </w:rPr>
        <w:t>Maxwell, G.A. and Watson, S., 2006. Perspectives on line managers in human resource management: Hilton International's UK hotels. </w:t>
      </w:r>
      <w:r w:rsidRPr="00C84E12">
        <w:rPr>
          <w:i/>
          <w:iCs/>
          <w:lang w:val="en-SG"/>
        </w:rPr>
        <w:t>The International Journal of Human Resource Management</w:t>
      </w:r>
      <w:r w:rsidRPr="00C84E12">
        <w:rPr>
          <w:lang w:val="en-SG"/>
        </w:rPr>
        <w:t>, </w:t>
      </w:r>
      <w:r w:rsidRPr="00C84E12">
        <w:rPr>
          <w:i/>
          <w:iCs/>
          <w:lang w:val="en-SG"/>
        </w:rPr>
        <w:t>17</w:t>
      </w:r>
      <w:r w:rsidRPr="00C84E12">
        <w:rPr>
          <w:lang w:val="en-SG"/>
        </w:rPr>
        <w:t>(6), pp.1152-1170.</w:t>
      </w:r>
    </w:p>
    <w:p w14:paraId="49F872A8" w14:textId="77777777" w:rsidR="00C84E12" w:rsidRPr="00C84E12" w:rsidRDefault="00C84E12" w:rsidP="00C84E12">
      <w:pPr>
        <w:ind w:left="720" w:hanging="720"/>
        <w:rPr>
          <w:lang w:val="en-US"/>
        </w:rPr>
      </w:pPr>
      <w:r w:rsidRPr="00C84E12">
        <w:t>Mayhew, K. and Anand, P., 2020. COVID-19 and the UK labour market. </w:t>
      </w:r>
      <w:r w:rsidRPr="00C84E12">
        <w:rPr>
          <w:i/>
          <w:iCs/>
        </w:rPr>
        <w:t>Oxford Review of Economic Policy</w:t>
      </w:r>
      <w:r w:rsidRPr="00C84E12">
        <w:t>, </w:t>
      </w:r>
      <w:r w:rsidRPr="00C84E12">
        <w:rPr>
          <w:i/>
          <w:iCs/>
        </w:rPr>
        <w:t>36</w:t>
      </w:r>
      <w:r w:rsidRPr="00C84E12">
        <w:t>(Supplement_1), pp.S215-S224.</w:t>
      </w:r>
    </w:p>
    <w:p w14:paraId="5B537B5C" w14:textId="77777777" w:rsidR="00C84E12" w:rsidRPr="00C84E12" w:rsidRDefault="00C84E12" w:rsidP="00C84E12">
      <w:pPr>
        <w:ind w:left="720" w:hanging="720"/>
        <w:rPr>
          <w:lang w:val="en-SG"/>
        </w:rPr>
      </w:pPr>
      <w:r w:rsidRPr="00C84E12">
        <w:rPr>
          <w:lang w:val="en-SG"/>
        </w:rPr>
        <w:t xml:space="preserve">Mercan, S., Cain, L., Akkaya, K., Cebe, M., </w:t>
      </w:r>
      <w:proofErr w:type="spellStart"/>
      <w:r w:rsidRPr="00C84E12">
        <w:rPr>
          <w:lang w:val="en-SG"/>
        </w:rPr>
        <w:t>Uluagac</w:t>
      </w:r>
      <w:proofErr w:type="spellEnd"/>
      <w:r w:rsidRPr="00C84E12">
        <w:rPr>
          <w:lang w:val="en-SG"/>
        </w:rPr>
        <w:t>, S., Alonso, M. and Cobanoglu, C., 2021. Improving the service industry with hyper-connectivity: IoT in hospitality. </w:t>
      </w:r>
      <w:r w:rsidRPr="00C84E12">
        <w:rPr>
          <w:i/>
          <w:iCs/>
          <w:lang w:val="en-SG"/>
        </w:rPr>
        <w:t>International Journal of Contemporary Hospitality Management</w:t>
      </w:r>
      <w:r w:rsidRPr="00C84E12">
        <w:rPr>
          <w:lang w:val="en-SG"/>
        </w:rPr>
        <w:t>, </w:t>
      </w:r>
      <w:r w:rsidRPr="00C84E12">
        <w:rPr>
          <w:i/>
          <w:iCs/>
          <w:lang w:val="en-SG"/>
        </w:rPr>
        <w:t>33</w:t>
      </w:r>
      <w:r w:rsidRPr="00C84E12">
        <w:rPr>
          <w:lang w:val="en-SG"/>
        </w:rPr>
        <w:t>(1), pp.243-262.</w:t>
      </w:r>
    </w:p>
    <w:p w14:paraId="2CB05A94" w14:textId="77777777" w:rsidR="00C84E12" w:rsidRPr="00C84E12" w:rsidRDefault="00C84E12" w:rsidP="00C84E12">
      <w:pPr>
        <w:ind w:left="720" w:hanging="720"/>
      </w:pPr>
      <w:proofErr w:type="spellStart"/>
      <w:r w:rsidRPr="00C84E12">
        <w:t>Mihiretu</w:t>
      </w:r>
      <w:proofErr w:type="spellEnd"/>
      <w:r w:rsidRPr="00C84E12">
        <w:t>, H.A., 2023. Green hotel for guest well-being: a quality dimension prospectus.</w:t>
      </w:r>
    </w:p>
    <w:p w14:paraId="048FB7A9" w14:textId="77777777" w:rsidR="00C84E12" w:rsidRPr="00C84E12" w:rsidRDefault="00C84E12" w:rsidP="00C84E12">
      <w:pPr>
        <w:ind w:left="720" w:hanging="720"/>
        <w:rPr>
          <w:lang w:val="en-SG"/>
        </w:rPr>
      </w:pPr>
      <w:r w:rsidRPr="00C84E12">
        <w:rPr>
          <w:lang w:val="en-SG"/>
        </w:rPr>
        <w:t>Min, H. and Min, H., 2006. The comparative evaluation of hotel service quality from a managerial perspective. </w:t>
      </w:r>
      <w:r w:rsidRPr="00C84E12">
        <w:rPr>
          <w:i/>
          <w:iCs/>
          <w:lang w:val="en-SG"/>
        </w:rPr>
        <w:t>Journal of Hospitality &amp; Leisure Marketing</w:t>
      </w:r>
      <w:r w:rsidRPr="00C84E12">
        <w:rPr>
          <w:lang w:val="en-SG"/>
        </w:rPr>
        <w:t>, </w:t>
      </w:r>
      <w:r w:rsidRPr="00C84E12">
        <w:rPr>
          <w:i/>
          <w:iCs/>
          <w:lang w:val="en-SG"/>
        </w:rPr>
        <w:t>13</w:t>
      </w:r>
      <w:r w:rsidRPr="00C84E12">
        <w:rPr>
          <w:lang w:val="en-SG"/>
        </w:rPr>
        <w:t>(3-4), pp.53-77.</w:t>
      </w:r>
    </w:p>
    <w:p w14:paraId="18858458" w14:textId="77777777" w:rsidR="00C84E12" w:rsidRPr="00C84E12" w:rsidRDefault="00C84E12" w:rsidP="00C84E12">
      <w:pPr>
        <w:ind w:left="720" w:hanging="720"/>
      </w:pPr>
      <w:r w:rsidRPr="00C84E12">
        <w:t>Morosan, C. and DeFranco, A., 2019. Co-creation of value using hotel interactive technologies: examining intentions and conversion. </w:t>
      </w:r>
      <w:r w:rsidRPr="00C84E12">
        <w:rPr>
          <w:i/>
          <w:iCs/>
        </w:rPr>
        <w:t>International Journal of Contemporary Hospitality Management</w:t>
      </w:r>
      <w:r w:rsidRPr="00C84E12">
        <w:t>, </w:t>
      </w:r>
      <w:r w:rsidRPr="00C84E12">
        <w:rPr>
          <w:i/>
          <w:iCs/>
        </w:rPr>
        <w:t>31</w:t>
      </w:r>
      <w:r w:rsidRPr="00C84E12">
        <w:t>(3), pp.1183-1204.</w:t>
      </w:r>
    </w:p>
    <w:p w14:paraId="5532F56A" w14:textId="77777777" w:rsidR="00C84E12" w:rsidRPr="00C84E12" w:rsidRDefault="00C84E12" w:rsidP="00C84E12">
      <w:pPr>
        <w:ind w:left="720" w:hanging="720"/>
        <w:rPr>
          <w:lang w:val="en-US"/>
        </w:rPr>
      </w:pPr>
      <w:r w:rsidRPr="00C84E12">
        <w:rPr>
          <w:lang w:val="en-US"/>
        </w:rPr>
        <w:t xml:space="preserve">Newton, R., 2010. </w:t>
      </w:r>
      <w:r w:rsidRPr="00C84E12">
        <w:rPr>
          <w:i/>
          <w:iCs/>
          <w:lang w:val="en-US"/>
        </w:rPr>
        <w:t>The management consultant: Mastering the art of consultancy</w:t>
      </w:r>
      <w:r w:rsidRPr="00C84E12">
        <w:rPr>
          <w:lang w:val="en-US"/>
        </w:rPr>
        <w:t>. London: Financial Times.</w:t>
      </w:r>
    </w:p>
    <w:p w14:paraId="1EFDCE5C" w14:textId="77777777" w:rsidR="00C84E12" w:rsidRPr="00C84E12" w:rsidRDefault="00C84E12" w:rsidP="00C84E12">
      <w:pPr>
        <w:ind w:left="720" w:hanging="720"/>
        <w:rPr>
          <w:lang w:val="en-US"/>
        </w:rPr>
      </w:pPr>
      <w:proofErr w:type="spellStart"/>
      <w:r w:rsidRPr="00C84E12">
        <w:rPr>
          <w:lang w:val="en-US"/>
        </w:rPr>
        <w:t>Noordzife</w:t>
      </w:r>
      <w:proofErr w:type="spellEnd"/>
      <w:r w:rsidRPr="00C84E12">
        <w:rPr>
          <w:lang w:val="en-US"/>
        </w:rPr>
        <w:t xml:space="preserve">, G., 2014. </w:t>
      </w:r>
      <w:r w:rsidRPr="00C84E12">
        <w:rPr>
          <w:i/>
          <w:iCs/>
          <w:lang w:val="en-US"/>
        </w:rPr>
        <w:t>Project management of hotel opening processes: Exploring better ways to manage new hotel openings</w:t>
      </w:r>
      <w:r w:rsidRPr="00C84E12">
        <w:rPr>
          <w:lang w:val="en-US"/>
        </w:rPr>
        <w:t>. CreateSpace.</w:t>
      </w:r>
    </w:p>
    <w:p w14:paraId="09E253A7" w14:textId="77777777" w:rsidR="00C84E12" w:rsidRPr="00C84E12" w:rsidRDefault="00C84E12" w:rsidP="00C84E12">
      <w:pPr>
        <w:ind w:left="720" w:hanging="720"/>
        <w:rPr>
          <w:lang w:val="en-US"/>
        </w:rPr>
      </w:pPr>
      <w:r w:rsidRPr="00C84E12">
        <w:rPr>
          <w:lang w:val="en-US"/>
        </w:rPr>
        <w:t xml:space="preserve">O’Mahoney, J., 2021. How small consultancies grow: Challenging problem-based </w:t>
      </w:r>
      <w:proofErr w:type="spellStart"/>
      <w:r w:rsidRPr="00C84E12">
        <w:rPr>
          <w:lang w:val="en-US"/>
        </w:rPr>
        <w:t>theorising</w:t>
      </w:r>
      <w:proofErr w:type="spellEnd"/>
      <w:r w:rsidRPr="00C84E12">
        <w:rPr>
          <w:lang w:val="en-US"/>
        </w:rPr>
        <w:t xml:space="preserve">. </w:t>
      </w:r>
      <w:r w:rsidRPr="00C84E12">
        <w:rPr>
          <w:i/>
          <w:iCs/>
          <w:lang w:val="en-US"/>
        </w:rPr>
        <w:t>Management Consulting Journal</w:t>
      </w:r>
      <w:r w:rsidRPr="00C84E12">
        <w:rPr>
          <w:lang w:val="en-US"/>
        </w:rPr>
        <w:t>, 4(1), pp. 5–20.</w:t>
      </w:r>
    </w:p>
    <w:p w14:paraId="4AAFD1EF" w14:textId="77777777" w:rsidR="00C84E12" w:rsidRPr="00C84E12" w:rsidRDefault="00C84E12" w:rsidP="00C84E12">
      <w:pPr>
        <w:ind w:left="720" w:hanging="720"/>
      </w:pPr>
      <w:proofErr w:type="spellStart"/>
      <w:r w:rsidRPr="00C84E12">
        <w:t>Pasaribu</w:t>
      </w:r>
      <w:proofErr w:type="spellEnd"/>
      <w:r w:rsidRPr="00C84E12">
        <w:t xml:space="preserve">, R.D., </w:t>
      </w:r>
      <w:proofErr w:type="spellStart"/>
      <w:r w:rsidRPr="00C84E12">
        <w:t>Shalsabila</w:t>
      </w:r>
      <w:proofErr w:type="spellEnd"/>
      <w:r w:rsidRPr="00C84E12">
        <w:t xml:space="preserve">, D. and </w:t>
      </w:r>
      <w:proofErr w:type="spellStart"/>
      <w:r w:rsidRPr="00C84E12">
        <w:t>Djatmiko</w:t>
      </w:r>
      <w:proofErr w:type="spellEnd"/>
      <w:r w:rsidRPr="00C84E12">
        <w:t>, T., 2023. Revamping business strategy using Business Model Canvas (BMC), SWOT analysis, and TOWS matrix. </w:t>
      </w:r>
      <w:r w:rsidRPr="00C84E12">
        <w:rPr>
          <w:i/>
          <w:iCs/>
        </w:rPr>
        <w:t>Heritage and Sustainable Development</w:t>
      </w:r>
      <w:r w:rsidRPr="00C84E12">
        <w:t>, </w:t>
      </w:r>
      <w:r w:rsidRPr="00C84E12">
        <w:rPr>
          <w:i/>
          <w:iCs/>
        </w:rPr>
        <w:t>5</w:t>
      </w:r>
      <w:r w:rsidRPr="00C84E12">
        <w:t>(1), pp.1-18.</w:t>
      </w:r>
    </w:p>
    <w:p w14:paraId="5615945E" w14:textId="77777777" w:rsidR="00C84E12" w:rsidRPr="00C84E12" w:rsidRDefault="00C84E12" w:rsidP="00C84E12">
      <w:pPr>
        <w:ind w:left="720" w:hanging="720"/>
        <w:rPr>
          <w:lang w:val="en-SG"/>
        </w:rPr>
      </w:pPr>
      <w:r w:rsidRPr="00C84E12">
        <w:rPr>
          <w:lang w:val="en-SG"/>
        </w:rPr>
        <w:t>Piccoli, G., Brohman, M.K., Watson, R.T. and Parasuraman, A., 2009. Process completeness: Strategies for aligning service systems with customers’ service needs. </w:t>
      </w:r>
      <w:r w:rsidRPr="00C84E12">
        <w:rPr>
          <w:i/>
          <w:iCs/>
          <w:lang w:val="en-SG"/>
        </w:rPr>
        <w:t>Business Horizons</w:t>
      </w:r>
      <w:r w:rsidRPr="00C84E12">
        <w:rPr>
          <w:lang w:val="en-SG"/>
        </w:rPr>
        <w:t>, </w:t>
      </w:r>
      <w:r w:rsidRPr="00C84E12">
        <w:rPr>
          <w:i/>
          <w:iCs/>
          <w:lang w:val="en-SG"/>
        </w:rPr>
        <w:t>52</w:t>
      </w:r>
      <w:r w:rsidRPr="00C84E12">
        <w:rPr>
          <w:lang w:val="en-SG"/>
        </w:rPr>
        <w:t>(4), pp.367-376.</w:t>
      </w:r>
    </w:p>
    <w:p w14:paraId="14E9AC1F" w14:textId="77777777" w:rsidR="00C84E12" w:rsidRPr="00C84E12" w:rsidRDefault="00C84E12" w:rsidP="00C84E12">
      <w:pPr>
        <w:ind w:left="720" w:hanging="720"/>
      </w:pPr>
      <w:proofErr w:type="spellStart"/>
      <w:r w:rsidRPr="00C84E12">
        <w:t>Qubbaj</w:t>
      </w:r>
      <w:proofErr w:type="spellEnd"/>
      <w:r w:rsidRPr="00C84E12">
        <w:t>, A.I.S., 2024. </w:t>
      </w:r>
      <w:r w:rsidRPr="00C84E12">
        <w:rPr>
          <w:i/>
          <w:iCs/>
        </w:rPr>
        <w:t>The Effect of Environmental Certificates for Hotels on the Purchasing Decision of Online Customers</w:t>
      </w:r>
      <w:r w:rsidRPr="00C84E12">
        <w:t xml:space="preserve"> (Doctoral dissertation, </w:t>
      </w:r>
      <w:proofErr w:type="spellStart"/>
      <w:r w:rsidRPr="00C84E12">
        <w:t>Universitat</w:t>
      </w:r>
      <w:proofErr w:type="spellEnd"/>
      <w:r w:rsidRPr="00C84E12">
        <w:t xml:space="preserve"> </w:t>
      </w:r>
      <w:proofErr w:type="spellStart"/>
      <w:r w:rsidRPr="00C84E12">
        <w:t>Politècnica</w:t>
      </w:r>
      <w:proofErr w:type="spellEnd"/>
      <w:r w:rsidRPr="00C84E12">
        <w:t xml:space="preserve"> de València).</w:t>
      </w:r>
    </w:p>
    <w:p w14:paraId="637CF029" w14:textId="77777777" w:rsidR="00C84E12" w:rsidRPr="00C84E12" w:rsidRDefault="00C84E12" w:rsidP="00C84E12">
      <w:pPr>
        <w:ind w:left="720" w:hanging="720"/>
        <w:rPr>
          <w:lang w:val="en-SG"/>
        </w:rPr>
      </w:pPr>
      <w:r w:rsidRPr="00C84E12">
        <w:rPr>
          <w:lang w:val="en-SG"/>
        </w:rPr>
        <w:t>Ravishankar, B. and Christopher, P.B., 2020. Impact of innovative services on customer satisfaction and enhancing tourism: Airline and hotel services from a tourist perspective. </w:t>
      </w:r>
      <w:r w:rsidRPr="00C84E12">
        <w:rPr>
          <w:i/>
          <w:iCs/>
          <w:lang w:val="en-SG"/>
        </w:rPr>
        <w:t>Journal of Critical Reviews</w:t>
      </w:r>
      <w:r w:rsidRPr="00C84E12">
        <w:rPr>
          <w:lang w:val="en-SG"/>
        </w:rPr>
        <w:t>, </w:t>
      </w:r>
      <w:r w:rsidRPr="00C84E12">
        <w:rPr>
          <w:i/>
          <w:iCs/>
          <w:lang w:val="en-SG"/>
        </w:rPr>
        <w:t>7</w:t>
      </w:r>
      <w:r w:rsidRPr="00C84E12">
        <w:rPr>
          <w:lang w:val="en-SG"/>
        </w:rPr>
        <w:t>(11), pp.705-711.</w:t>
      </w:r>
    </w:p>
    <w:p w14:paraId="4B163900" w14:textId="77777777" w:rsidR="00C84E12" w:rsidRPr="00C84E12" w:rsidRDefault="00C84E12" w:rsidP="00C84E12">
      <w:pPr>
        <w:ind w:left="720" w:hanging="720"/>
      </w:pPr>
      <w:r w:rsidRPr="00C84E12">
        <w:t>Raza, S.A. and Khan, K.A., 2022. Impact of green human resource practices on hotel environmental performance: the moderating effect of environmental knowledge and individual green values. </w:t>
      </w:r>
      <w:r w:rsidRPr="00C84E12">
        <w:rPr>
          <w:i/>
          <w:iCs/>
        </w:rPr>
        <w:t>International Journal of Contemporary Hospitality Management</w:t>
      </w:r>
      <w:r w:rsidRPr="00C84E12">
        <w:t>, </w:t>
      </w:r>
      <w:r w:rsidRPr="00C84E12">
        <w:rPr>
          <w:i/>
          <w:iCs/>
        </w:rPr>
        <w:t>34</w:t>
      </w:r>
      <w:r w:rsidRPr="00C84E12">
        <w:t>(6), pp.2154-2175.</w:t>
      </w:r>
    </w:p>
    <w:p w14:paraId="2E958241" w14:textId="77777777" w:rsidR="00C84E12" w:rsidRPr="00C84E12" w:rsidRDefault="00C84E12" w:rsidP="00C84E12">
      <w:pPr>
        <w:ind w:left="720" w:hanging="720"/>
      </w:pPr>
      <w:r w:rsidRPr="00C84E12">
        <w:t>Reidhead, C., 2020. Impact of organizational culture on employee satisfaction: A case of Hilton hotel, United Kingdom. </w:t>
      </w:r>
      <w:r w:rsidRPr="00C84E12">
        <w:rPr>
          <w:i/>
          <w:iCs/>
        </w:rPr>
        <w:t>Journal of Economics and Business</w:t>
      </w:r>
      <w:r w:rsidRPr="00C84E12">
        <w:t>, </w:t>
      </w:r>
      <w:r w:rsidRPr="00C84E12">
        <w:rPr>
          <w:i/>
          <w:iCs/>
        </w:rPr>
        <w:t>3</w:t>
      </w:r>
      <w:r w:rsidRPr="00C84E12">
        <w:t>(1).</w:t>
      </w:r>
    </w:p>
    <w:p w14:paraId="38B2B581" w14:textId="77777777" w:rsidR="00C84E12" w:rsidRPr="00C84E12" w:rsidRDefault="00C84E12" w:rsidP="00C84E12">
      <w:pPr>
        <w:ind w:left="720" w:hanging="720"/>
        <w:rPr>
          <w:lang w:val="en-SG"/>
        </w:rPr>
      </w:pPr>
      <w:r w:rsidRPr="00C84E12">
        <w:rPr>
          <w:lang w:val="en-SG"/>
        </w:rPr>
        <w:t>Reidhead, C., 2020. Impact of organizational culture on employee satisfaction: A case of Hilton hotel, United Kingdom. </w:t>
      </w:r>
      <w:r w:rsidRPr="00C84E12">
        <w:rPr>
          <w:i/>
          <w:iCs/>
          <w:lang w:val="en-SG"/>
        </w:rPr>
        <w:t>Journal of Economics and Business</w:t>
      </w:r>
      <w:r w:rsidRPr="00C84E12">
        <w:rPr>
          <w:lang w:val="en-SG"/>
        </w:rPr>
        <w:t>, </w:t>
      </w:r>
      <w:r w:rsidRPr="00C84E12">
        <w:rPr>
          <w:i/>
          <w:iCs/>
          <w:lang w:val="en-SG"/>
        </w:rPr>
        <w:t>3</w:t>
      </w:r>
      <w:r w:rsidRPr="00C84E12">
        <w:rPr>
          <w:lang w:val="en-SG"/>
        </w:rPr>
        <w:t>(1).</w:t>
      </w:r>
    </w:p>
    <w:p w14:paraId="3AE9F10D" w14:textId="77777777" w:rsidR="00C84E12" w:rsidRPr="00C84E12" w:rsidRDefault="00C84E12" w:rsidP="00C84E12">
      <w:pPr>
        <w:ind w:left="720" w:hanging="720"/>
      </w:pPr>
      <w:r w:rsidRPr="00C84E12">
        <w:t>Rockett, G., 2023. History/overview of Hilton. </w:t>
      </w:r>
      <w:r w:rsidRPr="00C84E12">
        <w:rPr>
          <w:i/>
          <w:iCs/>
        </w:rPr>
        <w:t>The Routledge Handbook of Diversity, Equity, and Inclusion Management in the Hospitality Industry</w:t>
      </w:r>
      <w:r w:rsidRPr="00C84E12">
        <w:t>.</w:t>
      </w:r>
    </w:p>
    <w:p w14:paraId="3BD15BBC" w14:textId="77777777" w:rsidR="00C84E12" w:rsidRPr="00C84E12" w:rsidRDefault="00C84E12" w:rsidP="00C84E12">
      <w:pPr>
        <w:ind w:left="720" w:hanging="720"/>
      </w:pPr>
      <w:r w:rsidRPr="00C84E12">
        <w:t>Rockett, G., 2024. Hilton's approach to diversity, equity and inclusion management. In </w:t>
      </w:r>
      <w:r w:rsidRPr="00C84E12">
        <w:rPr>
          <w:i/>
          <w:iCs/>
        </w:rPr>
        <w:t>The Routledge Handbook of Diversity, Equity, and Inclusion Management in the Hospitality Industry</w:t>
      </w:r>
      <w:r w:rsidRPr="00C84E12">
        <w:t> (pp. 321-331). Routledge.</w:t>
      </w:r>
    </w:p>
    <w:p w14:paraId="69B9173B" w14:textId="77777777" w:rsidR="00C84E12" w:rsidRPr="00C84E12" w:rsidRDefault="00C84E12" w:rsidP="00C84E12">
      <w:pPr>
        <w:ind w:left="720" w:hanging="720"/>
      </w:pPr>
      <w:r w:rsidRPr="00C84E12">
        <w:t>Salem, R., 2020. </w:t>
      </w:r>
      <w:r w:rsidRPr="00C84E12">
        <w:rPr>
          <w:i/>
          <w:iCs/>
        </w:rPr>
        <w:t>Design and evaluation of nearly zero energy buildings and their viability post-2013s UK climate conditions: a collaborative research with The Chartered Institution of Building Services Engineers and Hilton</w:t>
      </w:r>
      <w:r w:rsidRPr="00C84E12">
        <w:t> (Doctoral dissertation, University of West London).</w:t>
      </w:r>
    </w:p>
    <w:p w14:paraId="7CBD2DC3" w14:textId="77777777" w:rsidR="00C84E12" w:rsidRPr="00C84E12" w:rsidRDefault="00C84E12" w:rsidP="00C84E12">
      <w:pPr>
        <w:ind w:left="720" w:hanging="720"/>
        <w:rPr>
          <w:lang w:val="en-SG"/>
        </w:rPr>
      </w:pPr>
      <w:r w:rsidRPr="00C84E12">
        <w:rPr>
          <w:lang w:val="en-SG"/>
        </w:rPr>
        <w:t>Sergeevna, T.V., 2024. Examining the Effects of Organizational Culture on Guest Satisfaction in the Hotel Industry, The Ritz-Carlton Hotel Company Case.</w:t>
      </w:r>
    </w:p>
    <w:p w14:paraId="0091914C" w14:textId="77777777" w:rsidR="00C84E12" w:rsidRPr="00C84E12" w:rsidRDefault="00C84E12" w:rsidP="00C84E12">
      <w:pPr>
        <w:ind w:left="720" w:hanging="720"/>
      </w:pPr>
      <w:r w:rsidRPr="00C84E12">
        <w:t>Thomas, G., 2022. Corporate social responsibility as a sustainable business practice: A study among Generation Z customers of Indian luxury hotels. Sustainability, 14(24), p.16813.</w:t>
      </w:r>
    </w:p>
    <w:p w14:paraId="6B7FC309" w14:textId="77777777" w:rsidR="00C84E12" w:rsidRPr="00C84E12" w:rsidRDefault="00C84E12" w:rsidP="00C84E12">
      <w:pPr>
        <w:ind w:left="720" w:hanging="720"/>
        <w:rPr>
          <w:lang w:val="en-SG"/>
        </w:rPr>
      </w:pPr>
      <w:r w:rsidRPr="00C84E12">
        <w:rPr>
          <w:lang w:val="en-SG"/>
        </w:rPr>
        <w:t xml:space="preserve">Troisi, O., </w:t>
      </w:r>
      <w:proofErr w:type="spellStart"/>
      <w:r w:rsidRPr="00C84E12">
        <w:rPr>
          <w:lang w:val="en-SG"/>
        </w:rPr>
        <w:t>Visvizi</w:t>
      </w:r>
      <w:proofErr w:type="spellEnd"/>
      <w:r w:rsidRPr="00C84E12">
        <w:rPr>
          <w:lang w:val="en-SG"/>
        </w:rPr>
        <w:t>, A. and Grimaldi, M., 2023. Digitalizing business models in hospitality ecosystems: toward data-driven innovation. </w:t>
      </w:r>
      <w:r w:rsidRPr="00C84E12">
        <w:rPr>
          <w:i/>
          <w:iCs/>
          <w:lang w:val="en-SG"/>
        </w:rPr>
        <w:t>European Journal of Innovation Management</w:t>
      </w:r>
      <w:r w:rsidRPr="00C84E12">
        <w:rPr>
          <w:lang w:val="en-SG"/>
        </w:rPr>
        <w:t>, </w:t>
      </w:r>
      <w:r w:rsidRPr="00C84E12">
        <w:rPr>
          <w:i/>
          <w:iCs/>
          <w:lang w:val="en-SG"/>
        </w:rPr>
        <w:t>26</w:t>
      </w:r>
      <w:r w:rsidRPr="00C84E12">
        <w:rPr>
          <w:lang w:val="en-SG"/>
        </w:rPr>
        <w:t>(7), pp.242-277.</w:t>
      </w:r>
    </w:p>
    <w:p w14:paraId="1F6A137A" w14:textId="77777777" w:rsidR="00C84E12" w:rsidRPr="00C84E12" w:rsidRDefault="00C84E12" w:rsidP="00C84E12">
      <w:pPr>
        <w:ind w:left="720" w:hanging="720"/>
      </w:pPr>
      <w:r w:rsidRPr="00C84E12">
        <w:t>Wei, D., 2022. The Ratio Analysis for the Impact of COVID-19 Pandemic on the Hotel Industry: Evidence from Hilton. In </w:t>
      </w:r>
      <w:r w:rsidRPr="00C84E12">
        <w:rPr>
          <w:i/>
          <w:iCs/>
        </w:rPr>
        <w:t>2nd International Conference on World Trade and Economic Development (WTED 2022)</w:t>
      </w:r>
      <w:r w:rsidRPr="00C84E12">
        <w:t> (pp. 195-203).</w:t>
      </w:r>
    </w:p>
    <w:p w14:paraId="437A0138" w14:textId="77777777" w:rsidR="00C84E12" w:rsidRPr="00C84E12" w:rsidRDefault="00C84E12" w:rsidP="00C84E12">
      <w:pPr>
        <w:ind w:left="720" w:hanging="720"/>
        <w:rPr>
          <w:lang w:val="en-SG"/>
        </w:rPr>
      </w:pPr>
      <w:r w:rsidRPr="00C84E12">
        <w:rPr>
          <w:lang w:val="en-SG"/>
        </w:rPr>
        <w:t>Wharton, A.J., 2001. </w:t>
      </w:r>
      <w:r w:rsidRPr="00C84E12">
        <w:rPr>
          <w:i/>
          <w:iCs/>
          <w:lang w:val="en-SG"/>
        </w:rPr>
        <w:t>Building the Cold War: Hilton International hotels and modern architecture</w:t>
      </w:r>
      <w:r w:rsidRPr="00C84E12">
        <w:rPr>
          <w:lang w:val="en-SG"/>
        </w:rPr>
        <w:t>. University of Chicago Press.</w:t>
      </w:r>
    </w:p>
    <w:p w14:paraId="3A8D8947" w14:textId="77777777" w:rsidR="00C84E12" w:rsidRPr="00C84E12" w:rsidRDefault="00C84E12" w:rsidP="00C84E12">
      <w:pPr>
        <w:ind w:left="720" w:hanging="720"/>
        <w:rPr>
          <w:lang w:val="en-US"/>
        </w:rPr>
      </w:pPr>
      <w:r w:rsidRPr="00C84E12">
        <w:rPr>
          <w:lang w:val="en-US"/>
        </w:rPr>
        <w:t xml:space="preserve">Whittington, R., </w:t>
      </w:r>
      <w:proofErr w:type="spellStart"/>
      <w:r w:rsidRPr="00C84E12">
        <w:rPr>
          <w:lang w:val="en-US"/>
        </w:rPr>
        <w:t>Regnér</w:t>
      </w:r>
      <w:proofErr w:type="spellEnd"/>
      <w:r w:rsidRPr="00C84E12">
        <w:rPr>
          <w:lang w:val="en-US"/>
        </w:rPr>
        <w:t xml:space="preserve">, P., Angwin, D. and Johnson, G., 2020. </w:t>
      </w:r>
      <w:r w:rsidRPr="00C84E12">
        <w:rPr>
          <w:i/>
          <w:iCs/>
          <w:lang w:val="en-US"/>
        </w:rPr>
        <w:t>Exploring strategy</w:t>
      </w:r>
      <w:r w:rsidRPr="00C84E12">
        <w:rPr>
          <w:lang w:val="en-US"/>
        </w:rPr>
        <w:t xml:space="preserve">. 12th </w:t>
      </w:r>
      <w:proofErr w:type="spellStart"/>
      <w:r w:rsidRPr="00C84E12">
        <w:rPr>
          <w:lang w:val="en-US"/>
        </w:rPr>
        <w:t>edn</w:t>
      </w:r>
      <w:proofErr w:type="spellEnd"/>
      <w:r w:rsidRPr="00C84E12">
        <w:rPr>
          <w:lang w:val="en-US"/>
        </w:rPr>
        <w:t>. Harlow: Pearson Education Limited.</w:t>
      </w:r>
    </w:p>
    <w:p w14:paraId="62D82AA7" w14:textId="77777777" w:rsidR="00C84E12" w:rsidRPr="00C84E12" w:rsidRDefault="00C84E12" w:rsidP="00C84E12">
      <w:pPr>
        <w:ind w:left="720" w:hanging="720"/>
      </w:pPr>
      <w:r w:rsidRPr="00C84E12">
        <w:t>Xiao, Y., 2021. Standardisation or customisation? An investigation of the attributes of customer experience among international hotel brands in China and New Zealand.</w:t>
      </w:r>
    </w:p>
    <w:p w14:paraId="19E93BE9" w14:textId="77777777" w:rsidR="00C84E12" w:rsidRPr="00C84E12" w:rsidRDefault="00C84E12" w:rsidP="00C84E12">
      <w:pPr>
        <w:ind w:left="720" w:hanging="720"/>
      </w:pPr>
      <w:r w:rsidRPr="00C84E12">
        <w:t>Yu, J., Kim, S., Chiriko, A.Y., Moon, H.G., Choi, H. and Han, H., 2024. Environmental, social, and governance (ESG) in the hotel industry: a strategy for brand management, brand tribalism, and brand choice. </w:t>
      </w:r>
      <w:r w:rsidRPr="00C84E12">
        <w:rPr>
          <w:i/>
          <w:iCs/>
        </w:rPr>
        <w:t>Journal of Travel &amp; Tourism Marketing</w:t>
      </w:r>
      <w:r w:rsidRPr="00C84E12">
        <w:t>, </w:t>
      </w:r>
      <w:r w:rsidRPr="00C84E12">
        <w:rPr>
          <w:i/>
          <w:iCs/>
        </w:rPr>
        <w:t>41</w:t>
      </w:r>
      <w:r w:rsidRPr="00C84E12">
        <w:t>(9), pp.1226-1243.</w:t>
      </w:r>
    </w:p>
    <w:p w14:paraId="23AC1B0F" w14:textId="77777777" w:rsidR="00C84E12" w:rsidRPr="00C84E12" w:rsidRDefault="00C84E12" w:rsidP="00C84E12">
      <w:pPr>
        <w:ind w:left="720" w:hanging="720"/>
      </w:pPr>
      <w:r w:rsidRPr="00C84E12">
        <w:t>Zeng, L., 2021. Analysis of Hilton Worldwide Hotel Group’s Transnational Operation Strategy. </w:t>
      </w:r>
      <w:r w:rsidRPr="00C84E12">
        <w:rPr>
          <w:i/>
          <w:iCs/>
        </w:rPr>
        <w:t>Academic Journal of Business &amp; Management</w:t>
      </w:r>
      <w:r w:rsidRPr="00C84E12">
        <w:t>, </w:t>
      </w:r>
      <w:r w:rsidRPr="00C84E12">
        <w:rPr>
          <w:i/>
          <w:iCs/>
        </w:rPr>
        <w:t>3</w:t>
      </w:r>
      <w:r w:rsidRPr="00C84E12">
        <w:t>(11), pp.20-27.</w:t>
      </w:r>
    </w:p>
    <w:p w14:paraId="1C96D7E2" w14:textId="77777777" w:rsidR="00C84E12" w:rsidRPr="00C84E12" w:rsidRDefault="00C84E12" w:rsidP="00C84E12">
      <w:pPr>
        <w:ind w:left="720" w:hanging="720"/>
      </w:pPr>
      <w:proofErr w:type="spellStart"/>
      <w:r w:rsidRPr="00C84E12">
        <w:t>Žmegač</w:t>
      </w:r>
      <w:proofErr w:type="spellEnd"/>
      <w:r w:rsidRPr="00C84E12">
        <w:t xml:space="preserve">, D., </w:t>
      </w:r>
      <w:proofErr w:type="spellStart"/>
      <w:r w:rsidRPr="00C84E12">
        <w:t>Čolig</w:t>
      </w:r>
      <w:proofErr w:type="spellEnd"/>
      <w:r w:rsidRPr="00C84E12">
        <w:t xml:space="preserve">, M. and </w:t>
      </w:r>
      <w:proofErr w:type="spellStart"/>
      <w:r w:rsidRPr="00C84E12">
        <w:t>Drezgić</w:t>
      </w:r>
      <w:proofErr w:type="spellEnd"/>
      <w:r w:rsidRPr="00C84E12">
        <w:t>, S., 2024. Simulation model of the quantified SWOT/TOWS matrix on an example of situational analysis at subnational level. </w:t>
      </w:r>
      <w:proofErr w:type="spellStart"/>
      <w:r w:rsidRPr="00C84E12">
        <w:rPr>
          <w:i/>
          <w:iCs/>
        </w:rPr>
        <w:t>Zbornik</w:t>
      </w:r>
      <w:proofErr w:type="spellEnd"/>
      <w:r w:rsidRPr="00C84E12">
        <w:rPr>
          <w:i/>
          <w:iCs/>
        </w:rPr>
        <w:t xml:space="preserve"> </w:t>
      </w:r>
      <w:proofErr w:type="spellStart"/>
      <w:r w:rsidRPr="00C84E12">
        <w:rPr>
          <w:i/>
          <w:iCs/>
        </w:rPr>
        <w:t>Veleučilišta</w:t>
      </w:r>
      <w:proofErr w:type="spellEnd"/>
      <w:r w:rsidRPr="00C84E12">
        <w:rPr>
          <w:i/>
          <w:iCs/>
        </w:rPr>
        <w:t xml:space="preserve"> u </w:t>
      </w:r>
      <w:proofErr w:type="spellStart"/>
      <w:r w:rsidRPr="00C84E12">
        <w:rPr>
          <w:i/>
          <w:iCs/>
        </w:rPr>
        <w:t>Rijeci</w:t>
      </w:r>
      <w:proofErr w:type="spellEnd"/>
      <w:r w:rsidRPr="00C84E12">
        <w:t>, </w:t>
      </w:r>
      <w:r w:rsidRPr="00C84E12">
        <w:rPr>
          <w:i/>
          <w:iCs/>
        </w:rPr>
        <w:t>12</w:t>
      </w:r>
      <w:r w:rsidRPr="00C84E12">
        <w:t>(1), pp.23-35.</w:t>
      </w:r>
    </w:p>
    <w:p w14:paraId="0A969A2E" w14:textId="77777777" w:rsidR="000638F7" w:rsidRDefault="000638F7" w:rsidP="00F01325"/>
    <w:p w14:paraId="008E7A47" w14:textId="77777777" w:rsidR="00C67EA9" w:rsidRDefault="00C67EA9" w:rsidP="00F01325"/>
    <w:p w14:paraId="732D2E9F" w14:textId="77777777" w:rsidR="00546EE2" w:rsidRDefault="00546EE2" w:rsidP="00F01325"/>
    <w:p w14:paraId="09DADFEA" w14:textId="77777777" w:rsidR="00546EE2" w:rsidRDefault="00546EE2" w:rsidP="00F01325"/>
    <w:p w14:paraId="453926CD" w14:textId="1AEE41BA" w:rsidR="00546EE2" w:rsidRDefault="00546EE2" w:rsidP="00546EE2">
      <w:pPr>
        <w:pStyle w:val="Heading1"/>
      </w:pPr>
      <w:bookmarkStart w:id="7" w:name="_Toc181801333"/>
      <w:r>
        <w:t>Appendix</w:t>
      </w:r>
      <w:bookmarkEnd w:id="7"/>
    </w:p>
    <w:tbl>
      <w:tblPr>
        <w:tblStyle w:val="TableGrid"/>
        <w:tblW w:w="0" w:type="auto"/>
        <w:tblLook w:val="04A0" w:firstRow="1" w:lastRow="0" w:firstColumn="1" w:lastColumn="0" w:noHBand="0" w:noVBand="1"/>
      </w:tblPr>
      <w:tblGrid>
        <w:gridCol w:w="2155"/>
        <w:gridCol w:w="2790"/>
        <w:gridCol w:w="4405"/>
      </w:tblGrid>
      <w:tr w:rsidR="00546EE2" w14:paraId="5E9A4921" w14:textId="77777777" w:rsidTr="00546EE2">
        <w:tc>
          <w:tcPr>
            <w:tcW w:w="2155" w:type="dxa"/>
          </w:tcPr>
          <w:p w14:paraId="233AD1BD" w14:textId="7AA8C0F3" w:rsidR="00546EE2" w:rsidRPr="00546EE2" w:rsidRDefault="00546EE2" w:rsidP="00546EE2">
            <w:pPr>
              <w:jc w:val="left"/>
              <w:rPr>
                <w:b/>
                <w:bCs/>
              </w:rPr>
            </w:pPr>
            <w:r w:rsidRPr="00546EE2">
              <w:rPr>
                <w:b/>
                <w:bCs/>
              </w:rPr>
              <w:t>Hotel</w:t>
            </w:r>
          </w:p>
        </w:tc>
        <w:tc>
          <w:tcPr>
            <w:tcW w:w="279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11"/>
            </w:tblGrid>
            <w:tr w:rsidR="00546EE2" w:rsidRPr="00546EE2" w14:paraId="7C23ED44" w14:textId="77777777" w:rsidTr="00546EE2">
              <w:trPr>
                <w:tblCellSpacing w:w="15" w:type="dxa"/>
              </w:trPr>
              <w:tc>
                <w:tcPr>
                  <w:tcW w:w="0" w:type="auto"/>
                  <w:vAlign w:val="center"/>
                  <w:hideMark/>
                </w:tcPr>
                <w:p w14:paraId="11A4D8F5" w14:textId="77777777" w:rsidR="00546EE2" w:rsidRPr="00546EE2" w:rsidRDefault="00546EE2" w:rsidP="00546EE2">
                  <w:pPr>
                    <w:spacing w:after="0" w:line="240" w:lineRule="auto"/>
                    <w:jc w:val="center"/>
                    <w:rPr>
                      <w:rFonts w:eastAsia="Times New Roman" w:cs="Times New Roman"/>
                      <w:b/>
                      <w:bCs/>
                      <w:szCs w:val="24"/>
                      <w:lang w:val="en-US"/>
                    </w:rPr>
                  </w:pPr>
                  <w:r w:rsidRPr="00546EE2">
                    <w:rPr>
                      <w:rFonts w:eastAsia="Times New Roman" w:cs="Times New Roman"/>
                      <w:b/>
                      <w:bCs/>
                      <w:szCs w:val="24"/>
                      <w:lang w:val="en-US"/>
                    </w:rPr>
                    <w:t>Issue</w:t>
                  </w:r>
                </w:p>
              </w:tc>
            </w:tr>
          </w:tbl>
          <w:p w14:paraId="095247BC" w14:textId="77777777" w:rsidR="00546EE2" w:rsidRPr="00546EE2" w:rsidRDefault="00546EE2" w:rsidP="00546EE2">
            <w:pPr>
              <w:spacing w:line="240" w:lineRule="auto"/>
              <w:jc w:val="left"/>
              <w:rPr>
                <w:rFonts w:eastAsia="Times New Roman" w:cs="Times New Roman"/>
                <w:vanish/>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6EE2" w:rsidRPr="00546EE2" w14:paraId="16249CF2" w14:textId="77777777" w:rsidTr="00546EE2">
              <w:trPr>
                <w:tblCellSpacing w:w="15" w:type="dxa"/>
              </w:trPr>
              <w:tc>
                <w:tcPr>
                  <w:tcW w:w="0" w:type="auto"/>
                  <w:vAlign w:val="center"/>
                  <w:hideMark/>
                </w:tcPr>
                <w:p w14:paraId="3496BEDB" w14:textId="77777777" w:rsidR="00546EE2" w:rsidRPr="00546EE2" w:rsidRDefault="00546EE2" w:rsidP="00546EE2">
                  <w:pPr>
                    <w:spacing w:after="0" w:line="240" w:lineRule="auto"/>
                    <w:jc w:val="left"/>
                    <w:rPr>
                      <w:rFonts w:eastAsia="Times New Roman" w:cs="Times New Roman"/>
                      <w:szCs w:val="24"/>
                      <w:lang w:val="en-US"/>
                    </w:rPr>
                  </w:pPr>
                </w:p>
              </w:tc>
            </w:tr>
          </w:tbl>
          <w:p w14:paraId="228D05CC" w14:textId="77777777" w:rsidR="00546EE2" w:rsidRDefault="00546EE2" w:rsidP="00546EE2"/>
        </w:tc>
        <w:tc>
          <w:tcPr>
            <w:tcW w:w="44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7"/>
            </w:tblGrid>
            <w:tr w:rsidR="00546EE2" w:rsidRPr="00546EE2" w14:paraId="0A1B1885" w14:textId="77777777" w:rsidTr="00546EE2">
              <w:trPr>
                <w:tblHeader/>
                <w:tblCellSpacing w:w="15" w:type="dxa"/>
              </w:trPr>
              <w:tc>
                <w:tcPr>
                  <w:tcW w:w="0" w:type="auto"/>
                  <w:vAlign w:val="center"/>
                  <w:hideMark/>
                </w:tcPr>
                <w:p w14:paraId="5ABC6FD5" w14:textId="77777777" w:rsidR="00546EE2" w:rsidRPr="00546EE2" w:rsidRDefault="00546EE2" w:rsidP="00546EE2">
                  <w:pPr>
                    <w:spacing w:after="0" w:line="240" w:lineRule="auto"/>
                    <w:jc w:val="center"/>
                    <w:rPr>
                      <w:rFonts w:eastAsia="Times New Roman" w:cs="Times New Roman"/>
                      <w:b/>
                      <w:bCs/>
                      <w:szCs w:val="24"/>
                      <w:lang w:val="en-US"/>
                    </w:rPr>
                  </w:pPr>
                  <w:r w:rsidRPr="00546EE2">
                    <w:rPr>
                      <w:rFonts w:eastAsia="Times New Roman" w:cs="Times New Roman"/>
                      <w:b/>
                      <w:bCs/>
                      <w:szCs w:val="24"/>
                      <w:lang w:val="en-US"/>
                    </w:rPr>
                    <w:t>Guest Feedback</w:t>
                  </w:r>
                </w:p>
              </w:tc>
            </w:tr>
          </w:tbl>
          <w:p w14:paraId="4C886D7F" w14:textId="77777777" w:rsidR="00546EE2" w:rsidRPr="00546EE2" w:rsidRDefault="00546EE2" w:rsidP="00546EE2">
            <w:pPr>
              <w:spacing w:line="240" w:lineRule="auto"/>
              <w:jc w:val="left"/>
              <w:rPr>
                <w:rFonts w:eastAsia="Times New Roman" w:cs="Times New Roman"/>
                <w:vanish/>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6EE2" w:rsidRPr="00546EE2" w14:paraId="56F9B581" w14:textId="77777777" w:rsidTr="00546EE2">
              <w:trPr>
                <w:tblCellSpacing w:w="15" w:type="dxa"/>
              </w:trPr>
              <w:tc>
                <w:tcPr>
                  <w:tcW w:w="0" w:type="auto"/>
                  <w:vAlign w:val="center"/>
                  <w:hideMark/>
                </w:tcPr>
                <w:p w14:paraId="28DD9068" w14:textId="77777777" w:rsidR="00546EE2" w:rsidRPr="00546EE2" w:rsidRDefault="00546EE2" w:rsidP="00546EE2">
                  <w:pPr>
                    <w:spacing w:after="0" w:line="240" w:lineRule="auto"/>
                    <w:jc w:val="left"/>
                    <w:rPr>
                      <w:rFonts w:eastAsia="Times New Roman" w:cs="Times New Roman"/>
                      <w:szCs w:val="24"/>
                      <w:lang w:val="en-US"/>
                    </w:rPr>
                  </w:pPr>
                </w:p>
              </w:tc>
            </w:tr>
          </w:tbl>
          <w:p w14:paraId="17241730" w14:textId="77777777" w:rsidR="00546EE2" w:rsidRDefault="00546EE2" w:rsidP="00546EE2"/>
        </w:tc>
      </w:tr>
      <w:tr w:rsidR="00546EE2" w14:paraId="7D811D1F" w14:textId="77777777" w:rsidTr="00546EE2">
        <w:tc>
          <w:tcPr>
            <w:tcW w:w="215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9"/>
            </w:tblGrid>
            <w:tr w:rsidR="00546EE2" w:rsidRPr="00546EE2" w14:paraId="39759274" w14:textId="77777777" w:rsidTr="00546EE2">
              <w:trPr>
                <w:tblCellSpacing w:w="15" w:type="dxa"/>
              </w:trPr>
              <w:tc>
                <w:tcPr>
                  <w:tcW w:w="0" w:type="auto"/>
                  <w:vAlign w:val="center"/>
                  <w:hideMark/>
                </w:tcPr>
                <w:p w14:paraId="35F9566E" w14:textId="77777777" w:rsidR="00546EE2" w:rsidRPr="00546EE2" w:rsidRDefault="00546EE2" w:rsidP="00546EE2">
                  <w:pPr>
                    <w:jc w:val="left"/>
                    <w:rPr>
                      <w:rFonts w:eastAsia="Times New Roman" w:cs="Times New Roman"/>
                      <w:b/>
                      <w:bCs/>
                      <w:szCs w:val="24"/>
                      <w:lang w:val="en-US"/>
                    </w:rPr>
                  </w:pPr>
                  <w:r w:rsidRPr="00546EE2">
                    <w:rPr>
                      <w:rFonts w:eastAsia="Times New Roman" w:cs="Times New Roman"/>
                      <w:b/>
                      <w:bCs/>
                      <w:szCs w:val="24"/>
                      <w:lang w:val="en-US"/>
                    </w:rPr>
                    <w:t>Hilton Birmingham Metropole</w:t>
                  </w:r>
                </w:p>
              </w:tc>
            </w:tr>
          </w:tbl>
          <w:p w14:paraId="6E803378" w14:textId="77777777" w:rsidR="00546EE2" w:rsidRPr="00546EE2" w:rsidRDefault="00546EE2" w:rsidP="00546EE2">
            <w:pPr>
              <w:jc w:val="left"/>
              <w:rPr>
                <w:rFonts w:eastAsia="Times New Roman" w:cs="Times New Roman"/>
                <w:b/>
                <w:bCs/>
                <w:vanish/>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6EE2" w:rsidRPr="00546EE2" w14:paraId="038AA308" w14:textId="77777777" w:rsidTr="00546EE2">
              <w:trPr>
                <w:tblCellSpacing w:w="15" w:type="dxa"/>
              </w:trPr>
              <w:tc>
                <w:tcPr>
                  <w:tcW w:w="0" w:type="auto"/>
                  <w:vAlign w:val="center"/>
                  <w:hideMark/>
                </w:tcPr>
                <w:p w14:paraId="47437FCC" w14:textId="77777777" w:rsidR="00546EE2" w:rsidRPr="00546EE2" w:rsidRDefault="00546EE2" w:rsidP="00546EE2">
                  <w:pPr>
                    <w:jc w:val="left"/>
                    <w:rPr>
                      <w:rFonts w:eastAsia="Times New Roman" w:cs="Times New Roman"/>
                      <w:b/>
                      <w:bCs/>
                      <w:szCs w:val="24"/>
                      <w:lang w:val="en-US"/>
                    </w:rPr>
                  </w:pPr>
                </w:p>
              </w:tc>
            </w:tr>
          </w:tbl>
          <w:p w14:paraId="5FF455C5" w14:textId="77777777" w:rsidR="00546EE2" w:rsidRPr="00546EE2" w:rsidRDefault="00546EE2" w:rsidP="00546EE2">
            <w:pPr>
              <w:jc w:val="left"/>
              <w:rPr>
                <w:b/>
                <w:bCs/>
              </w:rPr>
            </w:pPr>
          </w:p>
        </w:tc>
        <w:tc>
          <w:tcPr>
            <w:tcW w:w="279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6"/>
            </w:tblGrid>
            <w:tr w:rsidR="00546EE2" w:rsidRPr="00546EE2" w14:paraId="2832AAE1" w14:textId="77777777" w:rsidTr="00546EE2">
              <w:trPr>
                <w:tblCellSpacing w:w="15" w:type="dxa"/>
              </w:trPr>
              <w:tc>
                <w:tcPr>
                  <w:tcW w:w="0" w:type="auto"/>
                  <w:vAlign w:val="center"/>
                  <w:hideMark/>
                </w:tcPr>
                <w:p w14:paraId="5896B1DF" w14:textId="77777777" w:rsidR="00546EE2" w:rsidRPr="00546EE2" w:rsidRDefault="00546EE2" w:rsidP="00546EE2">
                  <w:pPr>
                    <w:spacing w:after="0" w:line="240" w:lineRule="auto"/>
                    <w:jc w:val="left"/>
                    <w:rPr>
                      <w:rFonts w:eastAsia="Times New Roman" w:cs="Times New Roman"/>
                      <w:szCs w:val="24"/>
                      <w:lang w:val="en-US"/>
                    </w:rPr>
                  </w:pPr>
                  <w:r w:rsidRPr="00546EE2">
                    <w:rPr>
                      <w:rFonts w:eastAsia="Times New Roman" w:cs="Times New Roman"/>
                      <w:szCs w:val="24"/>
                      <w:lang w:val="en-US"/>
                    </w:rPr>
                    <w:t>Delayed check-in</w:t>
                  </w:r>
                </w:p>
              </w:tc>
            </w:tr>
          </w:tbl>
          <w:p w14:paraId="3AD23EAC" w14:textId="77777777" w:rsidR="00546EE2" w:rsidRPr="00546EE2" w:rsidRDefault="00546EE2" w:rsidP="00546EE2">
            <w:pPr>
              <w:spacing w:line="240" w:lineRule="auto"/>
              <w:jc w:val="left"/>
              <w:rPr>
                <w:rFonts w:eastAsia="Times New Roman" w:cs="Times New Roman"/>
                <w:vanish/>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6EE2" w:rsidRPr="00546EE2" w14:paraId="5D5B0895" w14:textId="77777777" w:rsidTr="00546EE2">
              <w:trPr>
                <w:tblCellSpacing w:w="15" w:type="dxa"/>
              </w:trPr>
              <w:tc>
                <w:tcPr>
                  <w:tcW w:w="0" w:type="auto"/>
                  <w:vAlign w:val="center"/>
                  <w:hideMark/>
                </w:tcPr>
                <w:p w14:paraId="2EBB2A85" w14:textId="77777777" w:rsidR="00546EE2" w:rsidRPr="00546EE2" w:rsidRDefault="00546EE2" w:rsidP="00546EE2">
                  <w:pPr>
                    <w:spacing w:after="0" w:line="240" w:lineRule="auto"/>
                    <w:jc w:val="left"/>
                    <w:rPr>
                      <w:rFonts w:eastAsia="Times New Roman" w:cs="Times New Roman"/>
                      <w:szCs w:val="24"/>
                      <w:lang w:val="en-US"/>
                    </w:rPr>
                  </w:pPr>
                </w:p>
              </w:tc>
            </w:tr>
          </w:tbl>
          <w:p w14:paraId="3B8B5E27" w14:textId="77777777" w:rsidR="00546EE2" w:rsidRDefault="00546EE2" w:rsidP="00546EE2"/>
        </w:tc>
        <w:tc>
          <w:tcPr>
            <w:tcW w:w="4405" w:type="dxa"/>
          </w:tcPr>
          <w:p w14:paraId="6CA7D41C" w14:textId="32A4E321" w:rsidR="00546EE2" w:rsidRDefault="00546EE2" w:rsidP="00546EE2">
            <w:r w:rsidRPr="00546EE2">
              <w:t>Some of the shocked guests had to wait beyond the legally recommended check</w:t>
            </w:r>
            <w:r>
              <w:t>-</w:t>
            </w:r>
            <w:r w:rsidRPr="00546EE2">
              <w:t xml:space="preserve">in time. Employees had no information on </w:t>
            </w:r>
            <w:r>
              <w:t>the </w:t>
            </w:r>
            <w:r w:rsidRPr="00546EE2">
              <w:t>readiness of the rooms according to a few of them.</w:t>
            </w:r>
          </w:p>
        </w:tc>
      </w:tr>
      <w:tr w:rsidR="00546EE2" w14:paraId="4AD5DA04" w14:textId="77777777" w:rsidTr="00546EE2">
        <w:tc>
          <w:tcPr>
            <w:tcW w:w="215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9"/>
            </w:tblGrid>
            <w:tr w:rsidR="00546EE2" w:rsidRPr="00546EE2" w14:paraId="0548E375" w14:textId="77777777" w:rsidTr="00546EE2">
              <w:trPr>
                <w:tblCellSpacing w:w="15" w:type="dxa"/>
              </w:trPr>
              <w:tc>
                <w:tcPr>
                  <w:tcW w:w="0" w:type="auto"/>
                  <w:vAlign w:val="center"/>
                  <w:hideMark/>
                </w:tcPr>
                <w:p w14:paraId="61E0B9E8" w14:textId="77777777" w:rsidR="00546EE2" w:rsidRPr="00546EE2" w:rsidRDefault="00546EE2" w:rsidP="00546EE2">
                  <w:pPr>
                    <w:jc w:val="left"/>
                    <w:rPr>
                      <w:rFonts w:eastAsia="Times New Roman" w:cs="Times New Roman"/>
                      <w:b/>
                      <w:bCs/>
                      <w:szCs w:val="24"/>
                      <w:lang w:val="en-US"/>
                    </w:rPr>
                  </w:pPr>
                  <w:r w:rsidRPr="00546EE2">
                    <w:rPr>
                      <w:rFonts w:eastAsia="Times New Roman" w:cs="Times New Roman"/>
                      <w:b/>
                      <w:bCs/>
                      <w:szCs w:val="24"/>
                      <w:lang w:val="en-US"/>
                    </w:rPr>
                    <w:t>Hilton Liverpool City Centre</w:t>
                  </w:r>
                </w:p>
              </w:tc>
            </w:tr>
          </w:tbl>
          <w:p w14:paraId="584AC1BD" w14:textId="77777777" w:rsidR="00546EE2" w:rsidRPr="00546EE2" w:rsidRDefault="00546EE2" w:rsidP="00546EE2">
            <w:pPr>
              <w:jc w:val="left"/>
              <w:rPr>
                <w:rFonts w:eastAsia="Times New Roman" w:cs="Times New Roman"/>
                <w:b/>
                <w:bCs/>
                <w:vanish/>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6EE2" w:rsidRPr="00546EE2" w14:paraId="1B12DF69" w14:textId="77777777" w:rsidTr="00546EE2">
              <w:trPr>
                <w:tblCellSpacing w:w="15" w:type="dxa"/>
              </w:trPr>
              <w:tc>
                <w:tcPr>
                  <w:tcW w:w="0" w:type="auto"/>
                  <w:vAlign w:val="center"/>
                  <w:hideMark/>
                </w:tcPr>
                <w:p w14:paraId="46F75F61" w14:textId="77777777" w:rsidR="00546EE2" w:rsidRPr="00546EE2" w:rsidRDefault="00546EE2" w:rsidP="00546EE2">
                  <w:pPr>
                    <w:jc w:val="left"/>
                    <w:rPr>
                      <w:rFonts w:eastAsia="Times New Roman" w:cs="Times New Roman"/>
                      <w:b/>
                      <w:bCs/>
                      <w:szCs w:val="24"/>
                      <w:lang w:val="en-US"/>
                    </w:rPr>
                  </w:pPr>
                </w:p>
              </w:tc>
            </w:tr>
          </w:tbl>
          <w:p w14:paraId="5D471E47" w14:textId="77777777" w:rsidR="00546EE2" w:rsidRPr="00546EE2" w:rsidRDefault="00546EE2" w:rsidP="00546EE2">
            <w:pPr>
              <w:jc w:val="left"/>
              <w:rPr>
                <w:b/>
                <w:bCs/>
              </w:rPr>
            </w:pPr>
          </w:p>
        </w:tc>
        <w:tc>
          <w:tcPr>
            <w:tcW w:w="279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74"/>
            </w:tblGrid>
            <w:tr w:rsidR="00546EE2" w:rsidRPr="00546EE2" w14:paraId="071CACA1" w14:textId="77777777" w:rsidTr="00546EE2">
              <w:trPr>
                <w:tblCellSpacing w:w="15" w:type="dxa"/>
              </w:trPr>
              <w:tc>
                <w:tcPr>
                  <w:tcW w:w="0" w:type="auto"/>
                  <w:vAlign w:val="center"/>
                  <w:hideMark/>
                </w:tcPr>
                <w:p w14:paraId="2A5B2EBC" w14:textId="77777777" w:rsidR="00546EE2" w:rsidRPr="00546EE2" w:rsidRDefault="00546EE2" w:rsidP="00546EE2">
                  <w:pPr>
                    <w:spacing w:after="0" w:line="240" w:lineRule="auto"/>
                    <w:jc w:val="left"/>
                    <w:rPr>
                      <w:rFonts w:eastAsia="Times New Roman" w:cs="Times New Roman"/>
                      <w:szCs w:val="24"/>
                      <w:lang w:val="en-US"/>
                    </w:rPr>
                  </w:pPr>
                  <w:r w:rsidRPr="00546EE2">
                    <w:rPr>
                      <w:rFonts w:eastAsia="Times New Roman" w:cs="Times New Roman"/>
                      <w:szCs w:val="24"/>
                      <w:lang w:val="en-US"/>
                    </w:rPr>
                    <w:t>Maintenance issues and overcrowded breakfast</w:t>
                  </w:r>
                </w:p>
              </w:tc>
            </w:tr>
          </w:tbl>
          <w:p w14:paraId="72175728" w14:textId="77777777" w:rsidR="00546EE2" w:rsidRPr="00546EE2" w:rsidRDefault="00546EE2" w:rsidP="00546EE2">
            <w:pPr>
              <w:spacing w:line="240" w:lineRule="auto"/>
              <w:jc w:val="left"/>
              <w:rPr>
                <w:rFonts w:eastAsia="Times New Roman" w:cs="Times New Roman"/>
                <w:vanish/>
                <w:szCs w:val="24"/>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6EE2" w:rsidRPr="00546EE2" w14:paraId="76DC6675" w14:textId="77777777" w:rsidTr="00546EE2">
              <w:trPr>
                <w:tblCellSpacing w:w="15" w:type="dxa"/>
              </w:trPr>
              <w:tc>
                <w:tcPr>
                  <w:tcW w:w="0" w:type="auto"/>
                  <w:vAlign w:val="center"/>
                  <w:hideMark/>
                </w:tcPr>
                <w:p w14:paraId="04777BFE" w14:textId="77777777" w:rsidR="00546EE2" w:rsidRPr="00546EE2" w:rsidRDefault="00546EE2" w:rsidP="00546EE2">
                  <w:pPr>
                    <w:spacing w:after="0" w:line="240" w:lineRule="auto"/>
                    <w:jc w:val="left"/>
                    <w:rPr>
                      <w:rFonts w:eastAsia="Times New Roman" w:cs="Times New Roman"/>
                      <w:szCs w:val="24"/>
                      <w:lang w:val="en-US"/>
                    </w:rPr>
                  </w:pPr>
                </w:p>
              </w:tc>
            </w:tr>
          </w:tbl>
          <w:p w14:paraId="0C6178EA" w14:textId="77777777" w:rsidR="00546EE2" w:rsidRDefault="00546EE2" w:rsidP="00546EE2"/>
        </w:tc>
        <w:tc>
          <w:tcPr>
            <w:tcW w:w="4405" w:type="dxa"/>
          </w:tcPr>
          <w:p w14:paraId="12686ACC" w14:textId="24553B81" w:rsidR="00546EE2" w:rsidRDefault="00546EE2" w:rsidP="00546EE2">
            <w:r w:rsidRPr="00546EE2">
              <w:t>Maintenance problems in rooms were also reported, for instance, non-functioning television and light systems. Waiting times for canteen meals were long due to congestion so getting a seat or hot meal was challenging in the morning.</w:t>
            </w:r>
          </w:p>
        </w:tc>
      </w:tr>
    </w:tbl>
    <w:p w14:paraId="316C50F9" w14:textId="77777777" w:rsidR="00546EE2" w:rsidRPr="00546EE2" w:rsidRDefault="00546EE2" w:rsidP="00546EE2"/>
    <w:p w14:paraId="0B35B0CF" w14:textId="77777777" w:rsidR="00546EE2" w:rsidRDefault="00546EE2" w:rsidP="00F01325"/>
    <w:sectPr w:rsidR="00546EE2" w:rsidSect="00173CFD">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C85975" w14:textId="77777777" w:rsidR="00885536" w:rsidRDefault="00885536" w:rsidP="00173CFD">
      <w:pPr>
        <w:spacing w:after="0" w:line="240" w:lineRule="auto"/>
      </w:pPr>
      <w:r>
        <w:separator/>
      </w:r>
    </w:p>
  </w:endnote>
  <w:endnote w:type="continuationSeparator" w:id="0">
    <w:p w14:paraId="6B6ACB62" w14:textId="77777777" w:rsidR="00885536" w:rsidRDefault="00885536" w:rsidP="00173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6184331"/>
      <w:docPartObj>
        <w:docPartGallery w:val="Page Numbers (Bottom of Page)"/>
        <w:docPartUnique/>
      </w:docPartObj>
    </w:sdtPr>
    <w:sdtContent>
      <w:p w14:paraId="136E4A7F" w14:textId="77777777" w:rsidR="00173CFD" w:rsidRDefault="00173CFD">
        <w:pPr>
          <w:pStyle w:val="Footer"/>
          <w:jc w:val="right"/>
        </w:pPr>
        <w:r>
          <w:fldChar w:fldCharType="begin"/>
        </w:r>
        <w:r>
          <w:instrText>PAGE   \* MERGEFORMAT</w:instrText>
        </w:r>
        <w:r>
          <w:fldChar w:fldCharType="separate"/>
        </w:r>
        <w:r>
          <w:t>2</w:t>
        </w:r>
        <w:r>
          <w:fldChar w:fldCharType="end"/>
        </w:r>
      </w:p>
    </w:sdtContent>
  </w:sdt>
  <w:p w14:paraId="092C991F" w14:textId="77777777" w:rsidR="00173CFD" w:rsidRDefault="00173C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8766E4" w14:textId="77777777" w:rsidR="00885536" w:rsidRDefault="00885536" w:rsidP="00173CFD">
      <w:pPr>
        <w:spacing w:after="0" w:line="240" w:lineRule="auto"/>
      </w:pPr>
      <w:r>
        <w:separator/>
      </w:r>
    </w:p>
  </w:footnote>
  <w:footnote w:type="continuationSeparator" w:id="0">
    <w:p w14:paraId="66E8B65C" w14:textId="77777777" w:rsidR="00885536" w:rsidRDefault="00885536" w:rsidP="00173C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3tzQxNjExNTM1MDBW0lEKTi0uzszPAymwrAUAMvGSwiwAAAA="/>
  </w:docVars>
  <w:rsids>
    <w:rsidRoot w:val="00BF1BB7"/>
    <w:rsid w:val="00014BAC"/>
    <w:rsid w:val="00026614"/>
    <w:rsid w:val="000638F7"/>
    <w:rsid w:val="00070071"/>
    <w:rsid w:val="0007766B"/>
    <w:rsid w:val="0012455E"/>
    <w:rsid w:val="00124E43"/>
    <w:rsid w:val="0013432E"/>
    <w:rsid w:val="00152FCE"/>
    <w:rsid w:val="0016751F"/>
    <w:rsid w:val="00173CFD"/>
    <w:rsid w:val="001952F9"/>
    <w:rsid w:val="001F0E57"/>
    <w:rsid w:val="002341CF"/>
    <w:rsid w:val="00235D3F"/>
    <w:rsid w:val="00280B6D"/>
    <w:rsid w:val="00316A15"/>
    <w:rsid w:val="00341827"/>
    <w:rsid w:val="00345BC8"/>
    <w:rsid w:val="003B0EC3"/>
    <w:rsid w:val="003E175E"/>
    <w:rsid w:val="00473E19"/>
    <w:rsid w:val="00514129"/>
    <w:rsid w:val="005202AF"/>
    <w:rsid w:val="00546EE2"/>
    <w:rsid w:val="00561895"/>
    <w:rsid w:val="0057377E"/>
    <w:rsid w:val="00585A84"/>
    <w:rsid w:val="00620C4F"/>
    <w:rsid w:val="00690033"/>
    <w:rsid w:val="00691EEB"/>
    <w:rsid w:val="00722BC2"/>
    <w:rsid w:val="007C0A7D"/>
    <w:rsid w:val="00832627"/>
    <w:rsid w:val="00885536"/>
    <w:rsid w:val="00892F9E"/>
    <w:rsid w:val="008C24B4"/>
    <w:rsid w:val="00906709"/>
    <w:rsid w:val="009A728F"/>
    <w:rsid w:val="009B6F02"/>
    <w:rsid w:val="00A23DC8"/>
    <w:rsid w:val="00A96E6D"/>
    <w:rsid w:val="00AB043D"/>
    <w:rsid w:val="00B87985"/>
    <w:rsid w:val="00B92749"/>
    <w:rsid w:val="00BF1BB7"/>
    <w:rsid w:val="00C25ABC"/>
    <w:rsid w:val="00C67EA9"/>
    <w:rsid w:val="00C84E12"/>
    <w:rsid w:val="00D22A09"/>
    <w:rsid w:val="00D42007"/>
    <w:rsid w:val="00E22BFE"/>
    <w:rsid w:val="00EC1DB8"/>
    <w:rsid w:val="00ED7030"/>
    <w:rsid w:val="00F01325"/>
    <w:rsid w:val="00FF2D64"/>
    <w:rsid w:val="00FF40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2A2812"/>
  <w15:chartTrackingRefBased/>
  <w15:docId w15:val="{D723CAD5-42C1-44B4-A674-141CE5DAA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A7D"/>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152FCE"/>
    <w:pPr>
      <w:keepNext/>
      <w:keepLines/>
      <w:spacing w:before="240" w:after="0"/>
      <w:outlineLvl w:val="0"/>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316A15"/>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5">
    <w:name w:val="heading 5"/>
    <w:basedOn w:val="Normal"/>
    <w:next w:val="Normal"/>
    <w:link w:val="Heading5Char"/>
    <w:uiPriority w:val="9"/>
    <w:semiHidden/>
    <w:unhideWhenUsed/>
    <w:qFormat/>
    <w:rsid w:val="00316A1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16A1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FCE"/>
    <w:rPr>
      <w:rFonts w:ascii="Times New Roman" w:eastAsiaTheme="majorEastAsia" w:hAnsi="Times New Roman" w:cstheme="majorBidi"/>
      <w:b/>
      <w:kern w:val="0"/>
      <w:sz w:val="32"/>
      <w:szCs w:val="32"/>
      <w:lang w:val="en-GB"/>
      <w14:ligatures w14:val="none"/>
    </w:rPr>
  </w:style>
  <w:style w:type="paragraph" w:styleId="Header">
    <w:name w:val="header"/>
    <w:basedOn w:val="Normal"/>
    <w:link w:val="HeaderChar"/>
    <w:uiPriority w:val="99"/>
    <w:unhideWhenUsed/>
    <w:rsid w:val="00173C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3CFD"/>
    <w:rPr>
      <w:rFonts w:ascii="Times New Roman" w:hAnsi="Times New Roman"/>
      <w:kern w:val="0"/>
      <w:sz w:val="24"/>
      <w:lang w:val="en-GB"/>
      <w14:ligatures w14:val="none"/>
    </w:rPr>
  </w:style>
  <w:style w:type="paragraph" w:styleId="Footer">
    <w:name w:val="footer"/>
    <w:basedOn w:val="Normal"/>
    <w:link w:val="FooterChar"/>
    <w:uiPriority w:val="99"/>
    <w:unhideWhenUsed/>
    <w:rsid w:val="00173C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3CFD"/>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173CFD"/>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73CFD"/>
    <w:pPr>
      <w:spacing w:after="100"/>
    </w:pPr>
  </w:style>
  <w:style w:type="character" w:styleId="Hyperlink">
    <w:name w:val="Hyperlink"/>
    <w:basedOn w:val="DefaultParagraphFont"/>
    <w:uiPriority w:val="99"/>
    <w:unhideWhenUsed/>
    <w:rsid w:val="00173CFD"/>
    <w:rPr>
      <w:color w:val="0563C1" w:themeColor="hyperlink"/>
      <w:u w:val="single"/>
    </w:rPr>
  </w:style>
  <w:style w:type="character" w:customStyle="1" w:styleId="Heading3Char">
    <w:name w:val="Heading 3 Char"/>
    <w:basedOn w:val="DefaultParagraphFont"/>
    <w:link w:val="Heading3"/>
    <w:uiPriority w:val="9"/>
    <w:semiHidden/>
    <w:rsid w:val="00316A15"/>
    <w:rPr>
      <w:rFonts w:asciiTheme="majorHAnsi" w:eastAsiaTheme="majorEastAsia" w:hAnsiTheme="majorHAnsi" w:cstheme="majorBidi"/>
      <w:color w:val="1F3763" w:themeColor="accent1" w:themeShade="7F"/>
      <w:kern w:val="0"/>
      <w:sz w:val="24"/>
      <w:szCs w:val="24"/>
      <w:lang w:val="en-GB"/>
      <w14:ligatures w14:val="none"/>
    </w:rPr>
  </w:style>
  <w:style w:type="character" w:customStyle="1" w:styleId="Heading5Char">
    <w:name w:val="Heading 5 Char"/>
    <w:basedOn w:val="DefaultParagraphFont"/>
    <w:link w:val="Heading5"/>
    <w:uiPriority w:val="9"/>
    <w:semiHidden/>
    <w:rsid w:val="00316A15"/>
    <w:rPr>
      <w:rFonts w:asciiTheme="majorHAnsi" w:eastAsiaTheme="majorEastAsia" w:hAnsiTheme="majorHAnsi"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316A15"/>
    <w:rPr>
      <w:rFonts w:asciiTheme="majorHAnsi" w:eastAsiaTheme="majorEastAsia" w:hAnsiTheme="majorHAnsi" w:cstheme="majorBidi"/>
      <w:color w:val="1F3763" w:themeColor="accent1" w:themeShade="7F"/>
      <w:kern w:val="0"/>
      <w:sz w:val="24"/>
      <w:lang w:val="en-GB"/>
      <w14:ligatures w14:val="none"/>
    </w:rPr>
  </w:style>
  <w:style w:type="table" w:styleId="TableGrid">
    <w:name w:val="Table Grid"/>
    <w:basedOn w:val="TableNormal"/>
    <w:uiPriority w:val="39"/>
    <w:rsid w:val="008C24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46E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800463">
      <w:bodyDiv w:val="1"/>
      <w:marLeft w:val="0"/>
      <w:marRight w:val="0"/>
      <w:marTop w:val="0"/>
      <w:marBottom w:val="0"/>
      <w:divBdr>
        <w:top w:val="none" w:sz="0" w:space="0" w:color="auto"/>
        <w:left w:val="none" w:sz="0" w:space="0" w:color="auto"/>
        <w:bottom w:val="none" w:sz="0" w:space="0" w:color="auto"/>
        <w:right w:val="none" w:sz="0" w:space="0" w:color="auto"/>
      </w:divBdr>
    </w:div>
    <w:div w:id="248585764">
      <w:bodyDiv w:val="1"/>
      <w:marLeft w:val="0"/>
      <w:marRight w:val="0"/>
      <w:marTop w:val="0"/>
      <w:marBottom w:val="0"/>
      <w:divBdr>
        <w:top w:val="none" w:sz="0" w:space="0" w:color="auto"/>
        <w:left w:val="none" w:sz="0" w:space="0" w:color="auto"/>
        <w:bottom w:val="none" w:sz="0" w:space="0" w:color="auto"/>
        <w:right w:val="none" w:sz="0" w:space="0" w:color="auto"/>
      </w:divBdr>
    </w:div>
    <w:div w:id="306978615">
      <w:bodyDiv w:val="1"/>
      <w:marLeft w:val="0"/>
      <w:marRight w:val="0"/>
      <w:marTop w:val="0"/>
      <w:marBottom w:val="0"/>
      <w:divBdr>
        <w:top w:val="none" w:sz="0" w:space="0" w:color="auto"/>
        <w:left w:val="none" w:sz="0" w:space="0" w:color="auto"/>
        <w:bottom w:val="none" w:sz="0" w:space="0" w:color="auto"/>
        <w:right w:val="none" w:sz="0" w:space="0" w:color="auto"/>
      </w:divBdr>
    </w:div>
    <w:div w:id="448476569">
      <w:bodyDiv w:val="1"/>
      <w:marLeft w:val="0"/>
      <w:marRight w:val="0"/>
      <w:marTop w:val="0"/>
      <w:marBottom w:val="0"/>
      <w:divBdr>
        <w:top w:val="none" w:sz="0" w:space="0" w:color="auto"/>
        <w:left w:val="none" w:sz="0" w:space="0" w:color="auto"/>
        <w:bottom w:val="none" w:sz="0" w:space="0" w:color="auto"/>
        <w:right w:val="none" w:sz="0" w:space="0" w:color="auto"/>
      </w:divBdr>
    </w:div>
    <w:div w:id="456488615">
      <w:bodyDiv w:val="1"/>
      <w:marLeft w:val="0"/>
      <w:marRight w:val="0"/>
      <w:marTop w:val="0"/>
      <w:marBottom w:val="0"/>
      <w:divBdr>
        <w:top w:val="none" w:sz="0" w:space="0" w:color="auto"/>
        <w:left w:val="none" w:sz="0" w:space="0" w:color="auto"/>
        <w:bottom w:val="none" w:sz="0" w:space="0" w:color="auto"/>
        <w:right w:val="none" w:sz="0" w:space="0" w:color="auto"/>
      </w:divBdr>
    </w:div>
    <w:div w:id="519507523">
      <w:bodyDiv w:val="1"/>
      <w:marLeft w:val="0"/>
      <w:marRight w:val="0"/>
      <w:marTop w:val="0"/>
      <w:marBottom w:val="0"/>
      <w:divBdr>
        <w:top w:val="none" w:sz="0" w:space="0" w:color="auto"/>
        <w:left w:val="none" w:sz="0" w:space="0" w:color="auto"/>
        <w:bottom w:val="none" w:sz="0" w:space="0" w:color="auto"/>
        <w:right w:val="none" w:sz="0" w:space="0" w:color="auto"/>
      </w:divBdr>
    </w:div>
    <w:div w:id="694769759">
      <w:bodyDiv w:val="1"/>
      <w:marLeft w:val="0"/>
      <w:marRight w:val="0"/>
      <w:marTop w:val="0"/>
      <w:marBottom w:val="0"/>
      <w:divBdr>
        <w:top w:val="none" w:sz="0" w:space="0" w:color="auto"/>
        <w:left w:val="none" w:sz="0" w:space="0" w:color="auto"/>
        <w:bottom w:val="none" w:sz="0" w:space="0" w:color="auto"/>
        <w:right w:val="none" w:sz="0" w:space="0" w:color="auto"/>
      </w:divBdr>
    </w:div>
    <w:div w:id="699817044">
      <w:bodyDiv w:val="1"/>
      <w:marLeft w:val="0"/>
      <w:marRight w:val="0"/>
      <w:marTop w:val="0"/>
      <w:marBottom w:val="0"/>
      <w:divBdr>
        <w:top w:val="none" w:sz="0" w:space="0" w:color="auto"/>
        <w:left w:val="none" w:sz="0" w:space="0" w:color="auto"/>
        <w:bottom w:val="none" w:sz="0" w:space="0" w:color="auto"/>
        <w:right w:val="none" w:sz="0" w:space="0" w:color="auto"/>
      </w:divBdr>
    </w:div>
    <w:div w:id="825128357">
      <w:bodyDiv w:val="1"/>
      <w:marLeft w:val="0"/>
      <w:marRight w:val="0"/>
      <w:marTop w:val="0"/>
      <w:marBottom w:val="0"/>
      <w:divBdr>
        <w:top w:val="none" w:sz="0" w:space="0" w:color="auto"/>
        <w:left w:val="none" w:sz="0" w:space="0" w:color="auto"/>
        <w:bottom w:val="none" w:sz="0" w:space="0" w:color="auto"/>
        <w:right w:val="none" w:sz="0" w:space="0" w:color="auto"/>
      </w:divBdr>
    </w:div>
    <w:div w:id="918099318">
      <w:bodyDiv w:val="1"/>
      <w:marLeft w:val="0"/>
      <w:marRight w:val="0"/>
      <w:marTop w:val="0"/>
      <w:marBottom w:val="0"/>
      <w:divBdr>
        <w:top w:val="none" w:sz="0" w:space="0" w:color="auto"/>
        <w:left w:val="none" w:sz="0" w:space="0" w:color="auto"/>
        <w:bottom w:val="none" w:sz="0" w:space="0" w:color="auto"/>
        <w:right w:val="none" w:sz="0" w:space="0" w:color="auto"/>
      </w:divBdr>
    </w:div>
    <w:div w:id="924607759">
      <w:bodyDiv w:val="1"/>
      <w:marLeft w:val="0"/>
      <w:marRight w:val="0"/>
      <w:marTop w:val="0"/>
      <w:marBottom w:val="0"/>
      <w:divBdr>
        <w:top w:val="none" w:sz="0" w:space="0" w:color="auto"/>
        <w:left w:val="none" w:sz="0" w:space="0" w:color="auto"/>
        <w:bottom w:val="none" w:sz="0" w:space="0" w:color="auto"/>
        <w:right w:val="none" w:sz="0" w:space="0" w:color="auto"/>
      </w:divBdr>
      <w:divsChild>
        <w:div w:id="1946425458">
          <w:marLeft w:val="0"/>
          <w:marRight w:val="0"/>
          <w:marTop w:val="0"/>
          <w:marBottom w:val="0"/>
          <w:divBdr>
            <w:top w:val="none" w:sz="0" w:space="0" w:color="auto"/>
            <w:left w:val="none" w:sz="0" w:space="0" w:color="auto"/>
            <w:bottom w:val="none" w:sz="0" w:space="0" w:color="auto"/>
            <w:right w:val="none" w:sz="0" w:space="0" w:color="auto"/>
          </w:divBdr>
          <w:divsChild>
            <w:div w:id="1357805980">
              <w:marLeft w:val="0"/>
              <w:marRight w:val="0"/>
              <w:marTop w:val="0"/>
              <w:marBottom w:val="0"/>
              <w:divBdr>
                <w:top w:val="none" w:sz="0" w:space="0" w:color="auto"/>
                <w:left w:val="none" w:sz="0" w:space="0" w:color="auto"/>
                <w:bottom w:val="none" w:sz="0" w:space="0" w:color="auto"/>
                <w:right w:val="none" w:sz="0" w:space="0" w:color="auto"/>
              </w:divBdr>
              <w:divsChild>
                <w:div w:id="1914897293">
                  <w:marLeft w:val="0"/>
                  <w:marRight w:val="0"/>
                  <w:marTop w:val="0"/>
                  <w:marBottom w:val="0"/>
                  <w:divBdr>
                    <w:top w:val="none" w:sz="0" w:space="0" w:color="auto"/>
                    <w:left w:val="none" w:sz="0" w:space="0" w:color="auto"/>
                    <w:bottom w:val="none" w:sz="0" w:space="0" w:color="auto"/>
                    <w:right w:val="none" w:sz="0" w:space="0" w:color="auto"/>
                  </w:divBdr>
                  <w:divsChild>
                    <w:div w:id="1679649983">
                      <w:marLeft w:val="0"/>
                      <w:marRight w:val="0"/>
                      <w:marTop w:val="0"/>
                      <w:marBottom w:val="0"/>
                      <w:divBdr>
                        <w:top w:val="none" w:sz="0" w:space="0" w:color="auto"/>
                        <w:left w:val="none" w:sz="0" w:space="0" w:color="auto"/>
                        <w:bottom w:val="none" w:sz="0" w:space="0" w:color="auto"/>
                        <w:right w:val="none" w:sz="0" w:space="0" w:color="auto"/>
                      </w:divBdr>
                      <w:divsChild>
                        <w:div w:id="859272921">
                          <w:marLeft w:val="0"/>
                          <w:marRight w:val="0"/>
                          <w:marTop w:val="0"/>
                          <w:marBottom w:val="0"/>
                          <w:divBdr>
                            <w:top w:val="none" w:sz="0" w:space="0" w:color="auto"/>
                            <w:left w:val="none" w:sz="0" w:space="0" w:color="auto"/>
                            <w:bottom w:val="none" w:sz="0" w:space="0" w:color="auto"/>
                            <w:right w:val="none" w:sz="0" w:space="0" w:color="auto"/>
                          </w:divBdr>
                          <w:divsChild>
                            <w:div w:id="1795634584">
                              <w:marLeft w:val="0"/>
                              <w:marRight w:val="0"/>
                              <w:marTop w:val="0"/>
                              <w:marBottom w:val="0"/>
                              <w:divBdr>
                                <w:top w:val="none" w:sz="0" w:space="0" w:color="auto"/>
                                <w:left w:val="none" w:sz="0" w:space="0" w:color="auto"/>
                                <w:bottom w:val="none" w:sz="0" w:space="0" w:color="auto"/>
                                <w:right w:val="none" w:sz="0" w:space="0" w:color="auto"/>
                              </w:divBdr>
                              <w:divsChild>
                                <w:div w:id="1653944513">
                                  <w:marLeft w:val="0"/>
                                  <w:marRight w:val="0"/>
                                  <w:marTop w:val="0"/>
                                  <w:marBottom w:val="0"/>
                                  <w:divBdr>
                                    <w:top w:val="none" w:sz="0" w:space="0" w:color="auto"/>
                                    <w:left w:val="none" w:sz="0" w:space="0" w:color="auto"/>
                                    <w:bottom w:val="none" w:sz="0" w:space="0" w:color="auto"/>
                                    <w:right w:val="none" w:sz="0" w:space="0" w:color="auto"/>
                                  </w:divBdr>
                                  <w:divsChild>
                                    <w:div w:id="214238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30561">
                          <w:marLeft w:val="0"/>
                          <w:marRight w:val="0"/>
                          <w:marTop w:val="0"/>
                          <w:marBottom w:val="0"/>
                          <w:divBdr>
                            <w:top w:val="none" w:sz="0" w:space="0" w:color="auto"/>
                            <w:left w:val="none" w:sz="0" w:space="0" w:color="auto"/>
                            <w:bottom w:val="none" w:sz="0" w:space="0" w:color="auto"/>
                            <w:right w:val="none" w:sz="0" w:space="0" w:color="auto"/>
                          </w:divBdr>
                          <w:divsChild>
                            <w:div w:id="1432780709">
                              <w:marLeft w:val="0"/>
                              <w:marRight w:val="0"/>
                              <w:marTop w:val="0"/>
                              <w:marBottom w:val="0"/>
                              <w:divBdr>
                                <w:top w:val="none" w:sz="0" w:space="0" w:color="auto"/>
                                <w:left w:val="none" w:sz="0" w:space="0" w:color="auto"/>
                                <w:bottom w:val="none" w:sz="0" w:space="0" w:color="auto"/>
                                <w:right w:val="none" w:sz="0" w:space="0" w:color="auto"/>
                              </w:divBdr>
                              <w:divsChild>
                                <w:div w:id="202907752">
                                  <w:marLeft w:val="0"/>
                                  <w:marRight w:val="0"/>
                                  <w:marTop w:val="0"/>
                                  <w:marBottom w:val="0"/>
                                  <w:divBdr>
                                    <w:top w:val="none" w:sz="0" w:space="0" w:color="auto"/>
                                    <w:left w:val="none" w:sz="0" w:space="0" w:color="auto"/>
                                    <w:bottom w:val="none" w:sz="0" w:space="0" w:color="auto"/>
                                    <w:right w:val="none" w:sz="0" w:space="0" w:color="auto"/>
                                  </w:divBdr>
                                  <w:divsChild>
                                    <w:div w:id="1173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1110853">
          <w:marLeft w:val="0"/>
          <w:marRight w:val="0"/>
          <w:marTop w:val="0"/>
          <w:marBottom w:val="0"/>
          <w:divBdr>
            <w:top w:val="none" w:sz="0" w:space="0" w:color="auto"/>
            <w:left w:val="none" w:sz="0" w:space="0" w:color="auto"/>
            <w:bottom w:val="none" w:sz="0" w:space="0" w:color="auto"/>
            <w:right w:val="none" w:sz="0" w:space="0" w:color="auto"/>
          </w:divBdr>
          <w:divsChild>
            <w:div w:id="1422212740">
              <w:marLeft w:val="0"/>
              <w:marRight w:val="0"/>
              <w:marTop w:val="0"/>
              <w:marBottom w:val="0"/>
              <w:divBdr>
                <w:top w:val="none" w:sz="0" w:space="0" w:color="auto"/>
                <w:left w:val="none" w:sz="0" w:space="0" w:color="auto"/>
                <w:bottom w:val="none" w:sz="0" w:space="0" w:color="auto"/>
                <w:right w:val="none" w:sz="0" w:space="0" w:color="auto"/>
              </w:divBdr>
              <w:divsChild>
                <w:div w:id="1684088510">
                  <w:marLeft w:val="0"/>
                  <w:marRight w:val="0"/>
                  <w:marTop w:val="0"/>
                  <w:marBottom w:val="0"/>
                  <w:divBdr>
                    <w:top w:val="none" w:sz="0" w:space="0" w:color="auto"/>
                    <w:left w:val="none" w:sz="0" w:space="0" w:color="auto"/>
                    <w:bottom w:val="none" w:sz="0" w:space="0" w:color="auto"/>
                    <w:right w:val="none" w:sz="0" w:space="0" w:color="auto"/>
                  </w:divBdr>
                  <w:divsChild>
                    <w:div w:id="1593472181">
                      <w:marLeft w:val="0"/>
                      <w:marRight w:val="0"/>
                      <w:marTop w:val="0"/>
                      <w:marBottom w:val="0"/>
                      <w:divBdr>
                        <w:top w:val="none" w:sz="0" w:space="0" w:color="auto"/>
                        <w:left w:val="none" w:sz="0" w:space="0" w:color="auto"/>
                        <w:bottom w:val="none" w:sz="0" w:space="0" w:color="auto"/>
                        <w:right w:val="none" w:sz="0" w:space="0" w:color="auto"/>
                      </w:divBdr>
                      <w:divsChild>
                        <w:div w:id="169487719">
                          <w:marLeft w:val="0"/>
                          <w:marRight w:val="0"/>
                          <w:marTop w:val="0"/>
                          <w:marBottom w:val="0"/>
                          <w:divBdr>
                            <w:top w:val="none" w:sz="0" w:space="0" w:color="auto"/>
                            <w:left w:val="none" w:sz="0" w:space="0" w:color="auto"/>
                            <w:bottom w:val="none" w:sz="0" w:space="0" w:color="auto"/>
                            <w:right w:val="none" w:sz="0" w:space="0" w:color="auto"/>
                          </w:divBdr>
                          <w:divsChild>
                            <w:div w:id="557790949">
                              <w:marLeft w:val="0"/>
                              <w:marRight w:val="0"/>
                              <w:marTop w:val="0"/>
                              <w:marBottom w:val="0"/>
                              <w:divBdr>
                                <w:top w:val="none" w:sz="0" w:space="0" w:color="auto"/>
                                <w:left w:val="none" w:sz="0" w:space="0" w:color="auto"/>
                                <w:bottom w:val="none" w:sz="0" w:space="0" w:color="auto"/>
                                <w:right w:val="none" w:sz="0" w:space="0" w:color="auto"/>
                              </w:divBdr>
                              <w:divsChild>
                                <w:div w:id="595333435">
                                  <w:marLeft w:val="0"/>
                                  <w:marRight w:val="0"/>
                                  <w:marTop w:val="0"/>
                                  <w:marBottom w:val="0"/>
                                  <w:divBdr>
                                    <w:top w:val="none" w:sz="0" w:space="0" w:color="auto"/>
                                    <w:left w:val="none" w:sz="0" w:space="0" w:color="auto"/>
                                    <w:bottom w:val="none" w:sz="0" w:space="0" w:color="auto"/>
                                    <w:right w:val="none" w:sz="0" w:space="0" w:color="auto"/>
                                  </w:divBdr>
                                  <w:divsChild>
                                    <w:div w:id="655457660">
                                      <w:marLeft w:val="0"/>
                                      <w:marRight w:val="0"/>
                                      <w:marTop w:val="0"/>
                                      <w:marBottom w:val="0"/>
                                      <w:divBdr>
                                        <w:top w:val="none" w:sz="0" w:space="0" w:color="auto"/>
                                        <w:left w:val="none" w:sz="0" w:space="0" w:color="auto"/>
                                        <w:bottom w:val="none" w:sz="0" w:space="0" w:color="auto"/>
                                        <w:right w:val="none" w:sz="0" w:space="0" w:color="auto"/>
                                      </w:divBdr>
                                      <w:divsChild>
                                        <w:div w:id="173474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7434156">
          <w:marLeft w:val="0"/>
          <w:marRight w:val="0"/>
          <w:marTop w:val="0"/>
          <w:marBottom w:val="0"/>
          <w:divBdr>
            <w:top w:val="none" w:sz="0" w:space="0" w:color="auto"/>
            <w:left w:val="none" w:sz="0" w:space="0" w:color="auto"/>
            <w:bottom w:val="none" w:sz="0" w:space="0" w:color="auto"/>
            <w:right w:val="none" w:sz="0" w:space="0" w:color="auto"/>
          </w:divBdr>
          <w:divsChild>
            <w:div w:id="1810971647">
              <w:marLeft w:val="0"/>
              <w:marRight w:val="0"/>
              <w:marTop w:val="0"/>
              <w:marBottom w:val="0"/>
              <w:divBdr>
                <w:top w:val="none" w:sz="0" w:space="0" w:color="auto"/>
                <w:left w:val="none" w:sz="0" w:space="0" w:color="auto"/>
                <w:bottom w:val="none" w:sz="0" w:space="0" w:color="auto"/>
                <w:right w:val="none" w:sz="0" w:space="0" w:color="auto"/>
              </w:divBdr>
              <w:divsChild>
                <w:div w:id="2070111144">
                  <w:marLeft w:val="0"/>
                  <w:marRight w:val="0"/>
                  <w:marTop w:val="0"/>
                  <w:marBottom w:val="0"/>
                  <w:divBdr>
                    <w:top w:val="none" w:sz="0" w:space="0" w:color="auto"/>
                    <w:left w:val="none" w:sz="0" w:space="0" w:color="auto"/>
                    <w:bottom w:val="none" w:sz="0" w:space="0" w:color="auto"/>
                    <w:right w:val="none" w:sz="0" w:space="0" w:color="auto"/>
                  </w:divBdr>
                  <w:divsChild>
                    <w:div w:id="1750733612">
                      <w:marLeft w:val="0"/>
                      <w:marRight w:val="0"/>
                      <w:marTop w:val="0"/>
                      <w:marBottom w:val="0"/>
                      <w:divBdr>
                        <w:top w:val="none" w:sz="0" w:space="0" w:color="auto"/>
                        <w:left w:val="none" w:sz="0" w:space="0" w:color="auto"/>
                        <w:bottom w:val="none" w:sz="0" w:space="0" w:color="auto"/>
                        <w:right w:val="none" w:sz="0" w:space="0" w:color="auto"/>
                      </w:divBdr>
                      <w:divsChild>
                        <w:div w:id="544413380">
                          <w:marLeft w:val="0"/>
                          <w:marRight w:val="0"/>
                          <w:marTop w:val="0"/>
                          <w:marBottom w:val="0"/>
                          <w:divBdr>
                            <w:top w:val="none" w:sz="0" w:space="0" w:color="auto"/>
                            <w:left w:val="none" w:sz="0" w:space="0" w:color="auto"/>
                            <w:bottom w:val="none" w:sz="0" w:space="0" w:color="auto"/>
                            <w:right w:val="none" w:sz="0" w:space="0" w:color="auto"/>
                          </w:divBdr>
                          <w:divsChild>
                            <w:div w:id="1586643309">
                              <w:marLeft w:val="0"/>
                              <w:marRight w:val="0"/>
                              <w:marTop w:val="0"/>
                              <w:marBottom w:val="0"/>
                              <w:divBdr>
                                <w:top w:val="none" w:sz="0" w:space="0" w:color="auto"/>
                                <w:left w:val="none" w:sz="0" w:space="0" w:color="auto"/>
                                <w:bottom w:val="none" w:sz="0" w:space="0" w:color="auto"/>
                                <w:right w:val="none" w:sz="0" w:space="0" w:color="auto"/>
                              </w:divBdr>
                              <w:divsChild>
                                <w:div w:id="132096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293014">
                  <w:marLeft w:val="0"/>
                  <w:marRight w:val="0"/>
                  <w:marTop w:val="0"/>
                  <w:marBottom w:val="0"/>
                  <w:divBdr>
                    <w:top w:val="none" w:sz="0" w:space="0" w:color="auto"/>
                    <w:left w:val="none" w:sz="0" w:space="0" w:color="auto"/>
                    <w:bottom w:val="none" w:sz="0" w:space="0" w:color="auto"/>
                    <w:right w:val="none" w:sz="0" w:space="0" w:color="auto"/>
                  </w:divBdr>
                  <w:divsChild>
                    <w:div w:id="1612853309">
                      <w:marLeft w:val="0"/>
                      <w:marRight w:val="0"/>
                      <w:marTop w:val="0"/>
                      <w:marBottom w:val="0"/>
                      <w:divBdr>
                        <w:top w:val="none" w:sz="0" w:space="0" w:color="auto"/>
                        <w:left w:val="none" w:sz="0" w:space="0" w:color="auto"/>
                        <w:bottom w:val="none" w:sz="0" w:space="0" w:color="auto"/>
                        <w:right w:val="none" w:sz="0" w:space="0" w:color="auto"/>
                      </w:divBdr>
                      <w:divsChild>
                        <w:div w:id="498808204">
                          <w:marLeft w:val="0"/>
                          <w:marRight w:val="0"/>
                          <w:marTop w:val="0"/>
                          <w:marBottom w:val="0"/>
                          <w:divBdr>
                            <w:top w:val="none" w:sz="0" w:space="0" w:color="auto"/>
                            <w:left w:val="none" w:sz="0" w:space="0" w:color="auto"/>
                            <w:bottom w:val="none" w:sz="0" w:space="0" w:color="auto"/>
                            <w:right w:val="none" w:sz="0" w:space="0" w:color="auto"/>
                          </w:divBdr>
                          <w:divsChild>
                            <w:div w:id="1913615863">
                              <w:marLeft w:val="0"/>
                              <w:marRight w:val="0"/>
                              <w:marTop w:val="0"/>
                              <w:marBottom w:val="0"/>
                              <w:divBdr>
                                <w:top w:val="none" w:sz="0" w:space="0" w:color="auto"/>
                                <w:left w:val="none" w:sz="0" w:space="0" w:color="auto"/>
                                <w:bottom w:val="none" w:sz="0" w:space="0" w:color="auto"/>
                                <w:right w:val="none" w:sz="0" w:space="0" w:color="auto"/>
                              </w:divBdr>
                              <w:divsChild>
                                <w:div w:id="147939174">
                                  <w:marLeft w:val="0"/>
                                  <w:marRight w:val="0"/>
                                  <w:marTop w:val="0"/>
                                  <w:marBottom w:val="0"/>
                                  <w:divBdr>
                                    <w:top w:val="none" w:sz="0" w:space="0" w:color="auto"/>
                                    <w:left w:val="none" w:sz="0" w:space="0" w:color="auto"/>
                                    <w:bottom w:val="none" w:sz="0" w:space="0" w:color="auto"/>
                                    <w:right w:val="none" w:sz="0" w:space="0" w:color="auto"/>
                                  </w:divBdr>
                                  <w:divsChild>
                                    <w:div w:id="96431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6429166">
      <w:bodyDiv w:val="1"/>
      <w:marLeft w:val="0"/>
      <w:marRight w:val="0"/>
      <w:marTop w:val="0"/>
      <w:marBottom w:val="0"/>
      <w:divBdr>
        <w:top w:val="none" w:sz="0" w:space="0" w:color="auto"/>
        <w:left w:val="none" w:sz="0" w:space="0" w:color="auto"/>
        <w:bottom w:val="none" w:sz="0" w:space="0" w:color="auto"/>
        <w:right w:val="none" w:sz="0" w:space="0" w:color="auto"/>
      </w:divBdr>
    </w:div>
    <w:div w:id="1042558520">
      <w:bodyDiv w:val="1"/>
      <w:marLeft w:val="0"/>
      <w:marRight w:val="0"/>
      <w:marTop w:val="0"/>
      <w:marBottom w:val="0"/>
      <w:divBdr>
        <w:top w:val="none" w:sz="0" w:space="0" w:color="auto"/>
        <w:left w:val="none" w:sz="0" w:space="0" w:color="auto"/>
        <w:bottom w:val="none" w:sz="0" w:space="0" w:color="auto"/>
        <w:right w:val="none" w:sz="0" w:space="0" w:color="auto"/>
      </w:divBdr>
    </w:div>
    <w:div w:id="1078669818">
      <w:bodyDiv w:val="1"/>
      <w:marLeft w:val="0"/>
      <w:marRight w:val="0"/>
      <w:marTop w:val="0"/>
      <w:marBottom w:val="0"/>
      <w:divBdr>
        <w:top w:val="none" w:sz="0" w:space="0" w:color="auto"/>
        <w:left w:val="none" w:sz="0" w:space="0" w:color="auto"/>
        <w:bottom w:val="none" w:sz="0" w:space="0" w:color="auto"/>
        <w:right w:val="none" w:sz="0" w:space="0" w:color="auto"/>
      </w:divBdr>
    </w:div>
    <w:div w:id="1082945309">
      <w:bodyDiv w:val="1"/>
      <w:marLeft w:val="0"/>
      <w:marRight w:val="0"/>
      <w:marTop w:val="0"/>
      <w:marBottom w:val="0"/>
      <w:divBdr>
        <w:top w:val="none" w:sz="0" w:space="0" w:color="auto"/>
        <w:left w:val="none" w:sz="0" w:space="0" w:color="auto"/>
        <w:bottom w:val="none" w:sz="0" w:space="0" w:color="auto"/>
        <w:right w:val="none" w:sz="0" w:space="0" w:color="auto"/>
      </w:divBdr>
    </w:div>
    <w:div w:id="1322545704">
      <w:bodyDiv w:val="1"/>
      <w:marLeft w:val="0"/>
      <w:marRight w:val="0"/>
      <w:marTop w:val="0"/>
      <w:marBottom w:val="0"/>
      <w:divBdr>
        <w:top w:val="none" w:sz="0" w:space="0" w:color="auto"/>
        <w:left w:val="none" w:sz="0" w:space="0" w:color="auto"/>
        <w:bottom w:val="none" w:sz="0" w:space="0" w:color="auto"/>
        <w:right w:val="none" w:sz="0" w:space="0" w:color="auto"/>
      </w:divBdr>
    </w:div>
    <w:div w:id="1447655981">
      <w:bodyDiv w:val="1"/>
      <w:marLeft w:val="0"/>
      <w:marRight w:val="0"/>
      <w:marTop w:val="0"/>
      <w:marBottom w:val="0"/>
      <w:divBdr>
        <w:top w:val="none" w:sz="0" w:space="0" w:color="auto"/>
        <w:left w:val="none" w:sz="0" w:space="0" w:color="auto"/>
        <w:bottom w:val="none" w:sz="0" w:space="0" w:color="auto"/>
        <w:right w:val="none" w:sz="0" w:space="0" w:color="auto"/>
      </w:divBdr>
    </w:div>
    <w:div w:id="1508518194">
      <w:bodyDiv w:val="1"/>
      <w:marLeft w:val="0"/>
      <w:marRight w:val="0"/>
      <w:marTop w:val="0"/>
      <w:marBottom w:val="0"/>
      <w:divBdr>
        <w:top w:val="none" w:sz="0" w:space="0" w:color="auto"/>
        <w:left w:val="none" w:sz="0" w:space="0" w:color="auto"/>
        <w:bottom w:val="none" w:sz="0" w:space="0" w:color="auto"/>
        <w:right w:val="none" w:sz="0" w:space="0" w:color="auto"/>
      </w:divBdr>
    </w:div>
    <w:div w:id="1581862628">
      <w:bodyDiv w:val="1"/>
      <w:marLeft w:val="0"/>
      <w:marRight w:val="0"/>
      <w:marTop w:val="0"/>
      <w:marBottom w:val="0"/>
      <w:divBdr>
        <w:top w:val="none" w:sz="0" w:space="0" w:color="auto"/>
        <w:left w:val="none" w:sz="0" w:space="0" w:color="auto"/>
        <w:bottom w:val="none" w:sz="0" w:space="0" w:color="auto"/>
        <w:right w:val="none" w:sz="0" w:space="0" w:color="auto"/>
      </w:divBdr>
    </w:div>
    <w:div w:id="1612980677">
      <w:bodyDiv w:val="1"/>
      <w:marLeft w:val="0"/>
      <w:marRight w:val="0"/>
      <w:marTop w:val="0"/>
      <w:marBottom w:val="0"/>
      <w:divBdr>
        <w:top w:val="none" w:sz="0" w:space="0" w:color="auto"/>
        <w:left w:val="none" w:sz="0" w:space="0" w:color="auto"/>
        <w:bottom w:val="none" w:sz="0" w:space="0" w:color="auto"/>
        <w:right w:val="none" w:sz="0" w:space="0" w:color="auto"/>
      </w:divBdr>
    </w:div>
    <w:div w:id="1640064378">
      <w:bodyDiv w:val="1"/>
      <w:marLeft w:val="0"/>
      <w:marRight w:val="0"/>
      <w:marTop w:val="0"/>
      <w:marBottom w:val="0"/>
      <w:divBdr>
        <w:top w:val="none" w:sz="0" w:space="0" w:color="auto"/>
        <w:left w:val="none" w:sz="0" w:space="0" w:color="auto"/>
        <w:bottom w:val="none" w:sz="0" w:space="0" w:color="auto"/>
        <w:right w:val="none" w:sz="0" w:space="0" w:color="auto"/>
      </w:divBdr>
      <w:divsChild>
        <w:div w:id="2093356956">
          <w:marLeft w:val="0"/>
          <w:marRight w:val="0"/>
          <w:marTop w:val="0"/>
          <w:marBottom w:val="0"/>
          <w:divBdr>
            <w:top w:val="none" w:sz="0" w:space="0" w:color="auto"/>
            <w:left w:val="none" w:sz="0" w:space="0" w:color="auto"/>
            <w:bottom w:val="none" w:sz="0" w:space="0" w:color="auto"/>
            <w:right w:val="none" w:sz="0" w:space="0" w:color="auto"/>
          </w:divBdr>
          <w:divsChild>
            <w:div w:id="1864394786">
              <w:marLeft w:val="0"/>
              <w:marRight w:val="0"/>
              <w:marTop w:val="0"/>
              <w:marBottom w:val="0"/>
              <w:divBdr>
                <w:top w:val="none" w:sz="0" w:space="0" w:color="auto"/>
                <w:left w:val="none" w:sz="0" w:space="0" w:color="auto"/>
                <w:bottom w:val="none" w:sz="0" w:space="0" w:color="auto"/>
                <w:right w:val="none" w:sz="0" w:space="0" w:color="auto"/>
              </w:divBdr>
              <w:divsChild>
                <w:div w:id="1159153862">
                  <w:marLeft w:val="0"/>
                  <w:marRight w:val="0"/>
                  <w:marTop w:val="0"/>
                  <w:marBottom w:val="0"/>
                  <w:divBdr>
                    <w:top w:val="none" w:sz="0" w:space="0" w:color="auto"/>
                    <w:left w:val="none" w:sz="0" w:space="0" w:color="auto"/>
                    <w:bottom w:val="none" w:sz="0" w:space="0" w:color="auto"/>
                    <w:right w:val="none" w:sz="0" w:space="0" w:color="auto"/>
                  </w:divBdr>
                  <w:divsChild>
                    <w:div w:id="860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534309">
          <w:marLeft w:val="0"/>
          <w:marRight w:val="0"/>
          <w:marTop w:val="0"/>
          <w:marBottom w:val="0"/>
          <w:divBdr>
            <w:top w:val="none" w:sz="0" w:space="0" w:color="auto"/>
            <w:left w:val="none" w:sz="0" w:space="0" w:color="auto"/>
            <w:bottom w:val="none" w:sz="0" w:space="0" w:color="auto"/>
            <w:right w:val="none" w:sz="0" w:space="0" w:color="auto"/>
          </w:divBdr>
          <w:divsChild>
            <w:div w:id="1850365645">
              <w:marLeft w:val="0"/>
              <w:marRight w:val="0"/>
              <w:marTop w:val="0"/>
              <w:marBottom w:val="0"/>
              <w:divBdr>
                <w:top w:val="none" w:sz="0" w:space="0" w:color="auto"/>
                <w:left w:val="none" w:sz="0" w:space="0" w:color="auto"/>
                <w:bottom w:val="none" w:sz="0" w:space="0" w:color="auto"/>
                <w:right w:val="none" w:sz="0" w:space="0" w:color="auto"/>
              </w:divBdr>
              <w:divsChild>
                <w:div w:id="1838884713">
                  <w:marLeft w:val="0"/>
                  <w:marRight w:val="0"/>
                  <w:marTop w:val="0"/>
                  <w:marBottom w:val="0"/>
                  <w:divBdr>
                    <w:top w:val="none" w:sz="0" w:space="0" w:color="auto"/>
                    <w:left w:val="none" w:sz="0" w:space="0" w:color="auto"/>
                    <w:bottom w:val="none" w:sz="0" w:space="0" w:color="auto"/>
                    <w:right w:val="none" w:sz="0" w:space="0" w:color="auto"/>
                  </w:divBdr>
                  <w:divsChild>
                    <w:div w:id="126244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382834">
      <w:bodyDiv w:val="1"/>
      <w:marLeft w:val="0"/>
      <w:marRight w:val="0"/>
      <w:marTop w:val="0"/>
      <w:marBottom w:val="0"/>
      <w:divBdr>
        <w:top w:val="none" w:sz="0" w:space="0" w:color="auto"/>
        <w:left w:val="none" w:sz="0" w:space="0" w:color="auto"/>
        <w:bottom w:val="none" w:sz="0" w:space="0" w:color="auto"/>
        <w:right w:val="none" w:sz="0" w:space="0" w:color="auto"/>
      </w:divBdr>
    </w:div>
    <w:div w:id="2063096881">
      <w:bodyDiv w:val="1"/>
      <w:marLeft w:val="0"/>
      <w:marRight w:val="0"/>
      <w:marTop w:val="0"/>
      <w:marBottom w:val="0"/>
      <w:divBdr>
        <w:top w:val="none" w:sz="0" w:space="0" w:color="auto"/>
        <w:left w:val="none" w:sz="0" w:space="0" w:color="auto"/>
        <w:bottom w:val="none" w:sz="0" w:space="0" w:color="auto"/>
        <w:right w:val="none" w:sz="0" w:space="0" w:color="auto"/>
      </w:divBdr>
    </w:div>
    <w:div w:id="2132897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125A59-4165-4A50-AB59-F818BCE46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32</Pages>
  <Words>8117</Words>
  <Characters>46268</Characters>
  <Application>Microsoft Office Word</Application>
  <DocSecurity>0</DocSecurity>
  <Lines>385</Lines>
  <Paragraphs>108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Executive Summary</vt:lpstr>
      <vt:lpstr>Introduction</vt:lpstr>
      <vt:lpstr>Analysis</vt:lpstr>
      <vt:lpstr>Recommendations and Change Management </vt:lpstr>
      <vt:lpstr>Action Plan </vt:lpstr>
      <vt:lpstr>Conclusion </vt:lpstr>
      <vt:lpstr>Reference</vt:lpstr>
      <vt:lpstr>Appendix</vt:lpstr>
    </vt:vector>
  </TitlesOfParts>
  <Company/>
  <LinksUpToDate>false</LinksUpToDate>
  <CharactersWithSpaces>54277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Mohammad Assadujjaman</cp:lastModifiedBy>
  <cp:revision>16</cp:revision>
  <dcterms:created xsi:type="dcterms:W3CDTF">2024-10-31T03:15:00Z</dcterms:created>
  <dcterms:modified xsi:type="dcterms:W3CDTF">2024-11-12T22:31:00Z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63ba6c66648045bcecd82f4e270ab503902013e1f9bd0f285a7123eda7ec375a</vt:lpwstr>
  </property>
</Properties>
</file>