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6D86224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6D86223" w14:textId="11F7FCA1" w:rsidR="001E5FBB" w:rsidRDefault="00C579F4" w:rsidP="00FC75B6">
            <w:r>
              <w:t>203</w:t>
            </w:r>
            <w:r w:rsidR="00D705E6">
              <w:t>0773 Luke Malcolm</w:t>
            </w:r>
          </w:p>
        </w:tc>
      </w:tr>
      <w:tr w:rsidR="00782CF2" w:rsidRPr="00C2152E" w14:paraId="66D8622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6D86226" w14:textId="3324EC37" w:rsidR="007C2CCC" w:rsidRDefault="00874631" w:rsidP="00F223BD">
            <w:pPr>
              <w:spacing w:after="6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Rapid Cratering Kit</w:t>
            </w:r>
          </w:p>
        </w:tc>
      </w:tr>
      <w:tr w:rsidR="00782CF2" w:rsidRPr="00C2152E" w14:paraId="66D8622A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6D86229" w14:textId="35B15C1D" w:rsidR="007C2CCC" w:rsidRDefault="00E2025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782CF2" w:rsidRPr="00C2152E" w14:paraId="66D8622D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6D8622C" w14:textId="34336B54" w:rsidR="007C2CCC" w:rsidRDefault="0087463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 Steen</w:t>
            </w:r>
          </w:p>
        </w:tc>
      </w:tr>
      <w:tr w:rsidR="00782CF2" w:rsidRPr="00C2152E" w14:paraId="66D86231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E" w14:textId="03D879A2" w:rsidR="007C2CCC" w:rsidRDefault="00BE04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93" w:type="dxa"/>
            <w:vAlign w:val="center"/>
          </w:tcPr>
          <w:p w14:paraId="66D86230" w14:textId="00DF5198" w:rsidR="007C2CCC" w:rsidRDefault="00E20253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Level </w:t>
            </w:r>
            <w:r w:rsidR="00BF2CE6">
              <w:rPr>
                <w:rFonts w:asciiTheme="minorHAnsi" w:hAnsiTheme="minorHAnsi" w:cstheme="minorHAnsi"/>
                <w:bCs/>
                <w:color w:val="000000" w:themeColor="text1"/>
              </w:rPr>
              <w:t>6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(</w:t>
            </w:r>
            <w:r w:rsidR="00BF2CE6">
              <w:rPr>
                <w:rFonts w:asciiTheme="minorHAnsi" w:hAnsiTheme="minorHAnsi" w:cstheme="minorHAnsi"/>
                <w:bCs/>
                <w:color w:val="000000" w:themeColor="text1"/>
              </w:rPr>
              <w:t>BEng)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OME Apprenticeship</w:t>
            </w:r>
          </w:p>
        </w:tc>
      </w:tr>
      <w:tr w:rsidR="00782CF2" w:rsidRPr="00C2152E" w14:paraId="66D8623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6D86233" w14:textId="2209FB85" w:rsidR="007C2CCC" w:rsidRDefault="00E20253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Group Project</w:t>
            </w:r>
          </w:p>
        </w:tc>
      </w:tr>
    </w:tbl>
    <w:p w14:paraId="66D8623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E04D34B" w14:textId="77777777" w:rsidR="003055E0" w:rsidRDefault="00811371" w:rsidP="004779D1">
      <w:pPr>
        <w:ind w:right="-691"/>
        <w:rPr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</w:p>
    <w:p w14:paraId="31F6C441" w14:textId="77777777" w:rsidR="003055E0" w:rsidRDefault="003055E0" w:rsidP="004779D1">
      <w:pPr>
        <w:ind w:right="-691"/>
        <w:rPr>
          <w:b/>
          <w:color w:val="000000" w:themeColor="text1"/>
        </w:rPr>
      </w:pPr>
    </w:p>
    <w:p w14:paraId="66D86236" w14:textId="5A2AAB34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6D86239" w14:textId="77777777" w:rsidTr="6C2EFF6E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66D8623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66D86238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6D86241" w14:textId="77777777" w:rsidTr="6C2EFF6E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66D8623A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6D8623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C96AB21" w14:textId="77777777" w:rsidR="00D36778" w:rsidRDefault="00D36778" w:rsidP="00D3677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97627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was generally of good quality.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Though the tone of some of the English would require modification for a final dissertation report. </w:t>
            </w:r>
          </w:p>
          <w:p w14:paraId="2B2FE5E2" w14:textId="77777777" w:rsidR="00D36778" w:rsidRDefault="00D36778" w:rsidP="00D3677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E6CB72" w14:textId="77777777" w:rsidR="00D36778" w:rsidRDefault="00D36778" w:rsidP="00D3677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As has been said to almost everyone completing reports for this module, a peer review is a very wise thing to undertake.</w:t>
            </w:r>
          </w:p>
          <w:p w14:paraId="0717ACC2" w14:textId="77777777" w:rsidR="00D36778" w:rsidRDefault="00D36778" w:rsidP="00D3677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BF86A9" w14:textId="77777777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99D0238" w14:textId="77777777" w:rsidR="005206BE" w:rsidRDefault="005206B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3F" w14:textId="539DD90F" w:rsidR="005206BE" w:rsidRPr="00C2152E" w:rsidRDefault="005206B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70A46F18" w14:textId="77777777" w:rsidR="007A6C49" w:rsidRDefault="007A6C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B7FD4F8" w14:textId="77777777" w:rsidR="00B51A32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76ADEA3" w14:textId="77777777" w:rsidR="00B51A32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0" w14:textId="4C465B4F" w:rsidR="00B51A32" w:rsidRPr="00C2152E" w:rsidRDefault="002B1FD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  <w:tr w:rsidR="004779D1" w:rsidRPr="00C2152E" w14:paraId="66D86249" w14:textId="77777777" w:rsidTr="6C2EFF6E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66D8624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86816A9" w14:textId="77777777" w:rsidR="004779D1" w:rsidRDefault="004779D1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66FAC7C" w14:textId="3CC69A25" w:rsidR="007A6C49" w:rsidRDefault="1BA0AA4D" w:rsidP="6C2EFF6E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  <w:u w:val="single"/>
              </w:rPr>
            </w:pPr>
            <w:r w:rsidRPr="6C2EFF6E">
              <w:rPr>
                <w:rFonts w:asciiTheme="minorHAnsi" w:hAnsiTheme="minorHAnsi"/>
                <w:color w:val="000000" w:themeColor="text1"/>
              </w:rPr>
              <w:t>Report is detailed and informative. Figures and tables have been labelled and captioned which is good, however there should be a list of these included at the start of the report after the contents.</w:t>
            </w:r>
          </w:p>
          <w:p w14:paraId="6F47C7BC" w14:textId="26F4B52E" w:rsidR="6C2EFF6E" w:rsidRDefault="6C2EFF6E" w:rsidP="6C2EFF6E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96FEB0A" w14:textId="271C2443" w:rsidR="69179144" w:rsidRDefault="69179144" w:rsidP="6C2EFF6E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6C2EFF6E">
              <w:rPr>
                <w:rFonts w:asciiTheme="minorHAnsi" w:hAnsiTheme="minorHAnsi"/>
                <w:color w:val="000000" w:themeColor="text1"/>
              </w:rPr>
              <w:t xml:space="preserve">Some confusion as to the difference between a bibliography and a reference list. You have used specific sources of information for specific facts and as such would be better described as a reference list. </w:t>
            </w:r>
            <w:r w:rsidR="7794A66D" w:rsidRPr="6C2EFF6E">
              <w:rPr>
                <w:rFonts w:asciiTheme="minorHAnsi" w:hAnsiTheme="minorHAnsi"/>
                <w:color w:val="000000" w:themeColor="text1"/>
              </w:rPr>
              <w:t xml:space="preserve">A bibliography would also contain more general texts used for background research and would include items such as general textbooks on systems engineering </w:t>
            </w:r>
            <w:r w:rsidR="0E1AA51C" w:rsidRPr="6C2EFF6E">
              <w:rPr>
                <w:rFonts w:asciiTheme="minorHAnsi" w:hAnsiTheme="minorHAnsi"/>
                <w:color w:val="000000" w:themeColor="text1"/>
              </w:rPr>
              <w:t>that you have read but not specifically cited in your work.</w:t>
            </w:r>
            <w:r w:rsidR="0A0A279F" w:rsidRPr="6C2EFF6E">
              <w:rPr>
                <w:rFonts w:asciiTheme="minorHAnsi" w:hAnsiTheme="minorHAnsi"/>
                <w:color w:val="000000" w:themeColor="text1"/>
              </w:rPr>
              <w:t xml:space="preserve"> This also tends to come before the appendices/annexed information.</w:t>
            </w:r>
          </w:p>
          <w:p w14:paraId="2156512A" w14:textId="077474CE" w:rsidR="00B51A32" w:rsidRDefault="00B51A32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9B1AD53" w14:textId="77777777" w:rsidR="00B51A32" w:rsidRDefault="00B51A32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7" w14:textId="1C39F4C3" w:rsidR="007A6C49" w:rsidRPr="00C2152E" w:rsidRDefault="007A6C49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2929374F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2FD3827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8" w14:textId="07D190A8" w:rsidR="004779D1" w:rsidRPr="00025ED2" w:rsidRDefault="0A0A279F" w:rsidP="6C2EFF6E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6C2EFF6E"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  <w:tr w:rsidR="00C2152E" w:rsidRPr="00C2152E" w14:paraId="66D8624D" w14:textId="77777777" w:rsidTr="6C2EFF6E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66D8624A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14F90BD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B" w14:textId="5CC93B4E" w:rsidR="00D726C3" w:rsidRPr="00D726C3" w:rsidRDefault="007A401F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68</w:t>
            </w:r>
            <w:r w:rsidR="00E6072A">
              <w:rPr>
                <w:rFonts w:asciiTheme="minorHAnsi" w:hAnsiTheme="minorHAnsi"/>
                <w:bCs/>
                <w:color w:val="000000" w:themeColor="text1"/>
              </w:rPr>
              <w:t>% Agreed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2A8368E1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E3E1A54" w14:textId="77777777" w:rsidR="000732E6" w:rsidRDefault="000732E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C" w14:textId="5B8B87A5" w:rsidR="000732E6" w:rsidRPr="00C46007" w:rsidRDefault="000732E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66D8624E" w14:textId="59EC0C13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2813D395" w14:textId="77777777" w:rsidR="00B376CF" w:rsidRDefault="00B376CF" w:rsidP="004779D1">
      <w:pPr>
        <w:rPr>
          <w:rFonts w:asciiTheme="minorHAnsi" w:hAnsiTheme="minorHAnsi"/>
          <w:color w:val="000000" w:themeColor="text1"/>
        </w:rPr>
      </w:pPr>
    </w:p>
    <w:p w14:paraId="34196122" w14:textId="77777777" w:rsidR="00B376CF" w:rsidRPr="00C2152E" w:rsidRDefault="00B376CF" w:rsidP="004779D1">
      <w:pPr>
        <w:rPr>
          <w:rFonts w:asciiTheme="minorHAnsi" w:hAnsiTheme="minorHAnsi"/>
          <w:color w:val="000000" w:themeColor="text1"/>
        </w:rPr>
      </w:pPr>
    </w:p>
    <w:p w14:paraId="66D8624F" w14:textId="28BCDC93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6D86250" w14:textId="5052FC41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</w:t>
      </w:r>
      <w:proofErr w:type="gramStart"/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</w:t>
      </w:r>
      <w:proofErr w:type="gramEnd"/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202"/>
        <w:gridCol w:w="992"/>
        <w:gridCol w:w="337"/>
        <w:gridCol w:w="1364"/>
        <w:gridCol w:w="279"/>
        <w:gridCol w:w="1564"/>
        <w:gridCol w:w="216"/>
      </w:tblGrid>
      <w:tr w:rsidR="004779D1" w:rsidRPr="00C2152E" w14:paraId="66D86257" w14:textId="77777777" w:rsidTr="00E2025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53" w14:textId="0F7DE596" w:rsidR="004779D1" w:rsidRPr="00E20253" w:rsidRDefault="004779D1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54" w14:textId="3D9EC87B" w:rsidR="004779D1" w:rsidRPr="00E20253" w:rsidRDefault="004779D1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55" w14:textId="65C12469" w:rsidR="004779D1" w:rsidRPr="00E20253" w:rsidRDefault="004779D1" w:rsidP="00711A55">
            <w:pPr>
              <w:jc w:val="center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66D86256" w14:textId="0DF3A219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4779D1" w:rsidRPr="00C2152E" w14:paraId="66D8625D" w14:textId="77777777" w:rsidTr="00E2025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5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9" w14:textId="77777777" w:rsidR="004779D1" w:rsidRPr="00E20253" w:rsidRDefault="004779D1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A" w14:textId="77777777" w:rsidR="004779D1" w:rsidRPr="00E20253" w:rsidRDefault="004779D1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B" w14:textId="77777777" w:rsidR="004779D1" w:rsidRPr="00E20253" w:rsidRDefault="004779D1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66D8625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63" w14:textId="77777777" w:rsidTr="00E2025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5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5F" w14:textId="2C77E0B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0" w14:textId="281AF00D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1" w14:textId="6BDD693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2" w14:textId="3DF5D637" w:rsidR="004779D1" w:rsidRPr="00C2152E" w:rsidRDefault="00D600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69" w14:textId="77777777" w:rsidTr="00DF1446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5" w14:textId="06D53F7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6" w14:textId="38288DD0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67" w14:textId="70B70430" w:rsidR="004779D1" w:rsidRPr="00C2152E" w:rsidRDefault="004779D1" w:rsidP="000634C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8" w14:textId="45B0003B" w:rsidR="004779D1" w:rsidRPr="00C2152E" w:rsidRDefault="00FC2D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</w:t>
            </w:r>
            <w:r w:rsidR="00B376CF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82CF2" w:rsidRPr="00C2152E" w14:paraId="66D8626C" w14:textId="77777777" w:rsidTr="00B51A32">
        <w:trPr>
          <w:gridAfter w:val="1"/>
          <w:wAfter w:w="254" w:type="dxa"/>
          <w:trHeight w:val="4068"/>
        </w:trPr>
        <w:tc>
          <w:tcPr>
            <w:tcW w:w="9231" w:type="dxa"/>
            <w:gridSpan w:val="8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6D8626A" w14:textId="3AF49A67" w:rsidR="007C2CCC" w:rsidRPr="00B51A32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54D42C1F" w14:textId="6AAD7EC5" w:rsidR="00F05C34" w:rsidRDefault="00F05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9FA3E1" w14:textId="49136910" w:rsidR="00FC2D2D" w:rsidRDefault="00FC2D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D600DA">
              <w:rPr>
                <w:rFonts w:asciiTheme="minorHAnsi" w:hAnsiTheme="minorHAnsi"/>
                <w:color w:val="000000" w:themeColor="text1"/>
                <w:lang w:eastAsia="en-GB"/>
              </w:rPr>
              <w:t>introduction was brief and did not de</w:t>
            </w:r>
            <w:r w:rsidR="00D12DE3">
              <w:rPr>
                <w:rFonts w:asciiTheme="minorHAnsi" w:hAnsiTheme="minorHAnsi"/>
                <w:color w:val="000000" w:themeColor="text1"/>
                <w:lang w:eastAsia="en-GB"/>
              </w:rPr>
              <w:t xml:space="preserve">scribe the </w:t>
            </w:r>
            <w:r w:rsidR="00FB58E9">
              <w:rPr>
                <w:rFonts w:asciiTheme="minorHAnsi" w:hAnsiTheme="minorHAnsi"/>
                <w:color w:val="000000" w:themeColor="text1"/>
                <w:lang w:eastAsia="en-GB"/>
              </w:rPr>
              <w:t>munition or it’s functionality. A diagram or picture would have helped here</w:t>
            </w:r>
            <w:r w:rsidR="00032CC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D36DE93" w14:textId="77777777" w:rsidR="00032CC5" w:rsidRDefault="00032C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E87E45" w14:textId="26F922AC" w:rsidR="00032CC5" w:rsidRDefault="00B50B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rather short bibliography was given rather </w:t>
            </w:r>
            <w:r w:rsidR="00D054D3">
              <w:rPr>
                <w:rFonts w:asciiTheme="minorHAnsi" w:hAnsiTheme="minorHAnsi"/>
                <w:color w:val="000000" w:themeColor="text1"/>
                <w:lang w:eastAsia="en-GB"/>
              </w:rPr>
              <w:t>than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 table of </w:t>
            </w:r>
            <w:r w:rsidR="00457046">
              <w:rPr>
                <w:rFonts w:asciiTheme="minorHAnsi" w:hAnsiTheme="minorHAnsi"/>
                <w:color w:val="000000" w:themeColor="text1"/>
                <w:lang w:eastAsia="en-GB"/>
              </w:rPr>
              <w:t>references.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054D3">
              <w:rPr>
                <w:rFonts w:asciiTheme="minorHAnsi" w:hAnsiTheme="minorHAnsi"/>
                <w:color w:val="000000" w:themeColor="text1"/>
                <w:lang w:eastAsia="en-GB"/>
              </w:rPr>
              <w:t>I wonder if wider reference sources</w:t>
            </w:r>
            <w:r w:rsidR="00754341">
              <w:rPr>
                <w:rFonts w:asciiTheme="minorHAnsi" w:hAnsiTheme="minorHAnsi"/>
                <w:color w:val="000000" w:themeColor="text1"/>
                <w:lang w:eastAsia="en-GB"/>
              </w:rPr>
              <w:t>, including reports from similar munition trials or explosives trials could have been accessed?</w:t>
            </w:r>
          </w:p>
          <w:p w14:paraId="1CE53FC8" w14:textId="715F61BA" w:rsidR="00F05C34" w:rsidRDefault="00F05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6D8626B" w14:textId="228529BD" w:rsidR="007C2CCC" w:rsidRDefault="007C2CCC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72" w14:textId="77777777" w:rsidTr="00B376C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6E" w14:textId="466B5CFA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6F" w14:textId="7DA1E216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70" w14:textId="14B4F82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66D86271" w14:textId="0FA3A9C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78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7E" w14:textId="77777777" w:rsidTr="00B376C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9" w14:textId="11E4E8B1" w:rsidR="004779D1" w:rsidRPr="00C2152E" w:rsidRDefault="008B3D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Understanding </w:t>
            </w:r>
            <w:r w:rsidR="003E69B3">
              <w:rPr>
                <w:rFonts w:asciiTheme="minorHAnsi" w:hAnsiTheme="minorHAnsi"/>
                <w:color w:val="000000" w:themeColor="text1"/>
                <w:lang w:eastAsia="en-GB"/>
              </w:rPr>
              <w:t>own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Role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7A" w14:textId="017F28A6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7B" w14:textId="7D71600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7C" w14:textId="2E6540BD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7D" w14:textId="64C9FE77" w:rsidR="004779D1" w:rsidRPr="00C2152E" w:rsidRDefault="006402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84" w14:textId="77777777" w:rsidTr="00B376C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F" w14:textId="350D0513" w:rsidR="004779D1" w:rsidRPr="00C2152E" w:rsidRDefault="008B3D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Communication with Team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80" w14:textId="13145F96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81" w14:textId="6EA034BE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82" w14:textId="06470BE6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3" w14:textId="3433FE24" w:rsidR="004779D1" w:rsidRPr="00C2152E" w:rsidRDefault="006402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B3D76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8A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9" w14:textId="15FFF9EC" w:rsidR="004779D1" w:rsidRPr="00C2152E" w:rsidRDefault="006402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66D8628C" w14:textId="77777777" w:rsidTr="00B51A32">
        <w:trPr>
          <w:gridAfter w:val="1"/>
          <w:wAfter w:w="254" w:type="dxa"/>
          <w:trHeight w:val="4470"/>
        </w:trPr>
        <w:tc>
          <w:tcPr>
            <w:tcW w:w="9231" w:type="dxa"/>
            <w:gridSpan w:val="8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1682655" w14:textId="77777777" w:rsidR="00F65672" w:rsidRDefault="00811371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Comments:</w:t>
            </w:r>
            <w:r w:rsidR="00F05C34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 xml:space="preserve"> </w:t>
            </w:r>
          </w:p>
          <w:p w14:paraId="150DC0BD" w14:textId="77777777" w:rsidR="00F65672" w:rsidRDefault="00F65672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</w:p>
          <w:p w14:paraId="3F78C99E" w14:textId="14470AE2" w:rsidR="00F65672" w:rsidRPr="00DC4CDE" w:rsidRDefault="00F65672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DC4CDE">
              <w:rPr>
                <w:rFonts w:ascii="Calibri" w:hAnsi="Calibri" w:cs="Calibri"/>
                <w:color w:val="000000"/>
                <w:lang w:eastAsia="en-GB"/>
              </w:rPr>
              <w:t xml:space="preserve">Own role was understood and </w:t>
            </w:r>
            <w:r w:rsidR="00DC4CDE" w:rsidRPr="00DC4CDE">
              <w:rPr>
                <w:rFonts w:ascii="Calibri" w:hAnsi="Calibri" w:cs="Calibri"/>
                <w:color w:val="000000"/>
                <w:lang w:eastAsia="en-GB"/>
              </w:rPr>
              <w:t>detailed.</w:t>
            </w:r>
          </w:p>
          <w:p w14:paraId="5E631D87" w14:textId="77777777" w:rsidR="00F65672" w:rsidRPr="00DC4CDE" w:rsidRDefault="00F65672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578182EE" w14:textId="00FF325E" w:rsidR="007C2CCC" w:rsidRDefault="00DC4CDE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DC4CDE">
              <w:rPr>
                <w:rFonts w:ascii="Calibri" w:hAnsi="Calibri" w:cs="Calibri"/>
                <w:color w:val="000000"/>
                <w:lang w:eastAsia="en-GB"/>
              </w:rPr>
              <w:t>Communications</w:t>
            </w:r>
            <w:r w:rsidR="00F65672" w:rsidRPr="00DC4CDE">
              <w:rPr>
                <w:rFonts w:ascii="Calibri" w:hAnsi="Calibri" w:cs="Calibri"/>
                <w:color w:val="000000"/>
                <w:lang w:eastAsia="en-GB"/>
              </w:rPr>
              <w:t xml:space="preserve"> were demonstrated via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meeting </w:t>
            </w:r>
            <w:r w:rsidR="00915E1B">
              <w:rPr>
                <w:rFonts w:ascii="Calibri" w:hAnsi="Calibri" w:cs="Calibri"/>
                <w:color w:val="000000"/>
                <w:lang w:eastAsia="en-GB"/>
              </w:rPr>
              <w:t xml:space="preserve">minutes included in the report annex. I would like to have seen more on the </w:t>
            </w:r>
            <w:r w:rsidR="00F03141">
              <w:rPr>
                <w:rFonts w:ascii="Calibri" w:hAnsi="Calibri" w:cs="Calibri"/>
                <w:color w:val="000000"/>
                <w:lang w:eastAsia="en-GB"/>
              </w:rPr>
              <w:t>outside</w:t>
            </w:r>
            <w:r w:rsidR="00915E1B">
              <w:rPr>
                <w:rFonts w:ascii="Calibri" w:hAnsi="Calibri" w:cs="Calibri"/>
                <w:color w:val="000000"/>
                <w:lang w:eastAsia="en-GB"/>
              </w:rPr>
              <w:t xml:space="preserve"> from the </w:t>
            </w:r>
            <w:r w:rsidR="00F03141">
              <w:rPr>
                <w:rFonts w:ascii="Calibri" w:hAnsi="Calibri" w:cs="Calibri"/>
                <w:color w:val="000000"/>
                <w:lang w:eastAsia="en-GB"/>
              </w:rPr>
              <w:t>testing regime. A report layout, for instance.</w:t>
            </w:r>
            <w:r w:rsidR="000553A1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> </w:t>
            </w:r>
            <w:r w:rsidR="00405FA0" w:rsidRPr="00405FA0">
              <w:rPr>
                <w:rFonts w:ascii="Calibri" w:hAnsi="Calibri" w:cs="Calibri"/>
                <w:color w:val="000000"/>
                <w:lang w:eastAsia="en-GB"/>
              </w:rPr>
              <w:t>What would be the required inputs to clear the design onto the trial?</w:t>
            </w:r>
          </w:p>
          <w:p w14:paraId="4E9978E6" w14:textId="77777777" w:rsidR="006518E0" w:rsidRDefault="006518E0" w:rsidP="000634C3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01B6C218" w14:textId="77777777" w:rsidR="00F03141" w:rsidRPr="00405FA0" w:rsidRDefault="00F03141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8B" w14:textId="07C72271" w:rsidR="00F03141" w:rsidRPr="00B51A32" w:rsidRDefault="00F03141" w:rsidP="000634C3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</w:tc>
      </w:tr>
      <w:tr w:rsidR="00782CF2" w:rsidRPr="00C2152E" w14:paraId="66D86293" w14:textId="77777777" w:rsidTr="008B3D76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6D8628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8F" w14:textId="156E2AD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90" w14:textId="277D854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91" w14:textId="5DFBFF49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92" w14:textId="7AB3E588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99" w14:textId="77777777" w:rsidTr="008B3D76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D8629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D8629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D862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9F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A" w14:textId="1313F40D" w:rsidR="00782CF2" w:rsidRPr="00C2152E" w:rsidRDefault="008B3D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Output to team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9B" w14:textId="10A6F98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9C" w14:textId="27FC2F1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9D" w14:textId="3E6E493B" w:rsidR="00782CF2" w:rsidRPr="00C2152E" w:rsidRDefault="00782CF2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9E" w14:textId="22A1714F" w:rsidR="00782CF2" w:rsidRPr="00C2152E" w:rsidRDefault="000153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C4107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C12D8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82CF2" w:rsidRPr="00C2152E" w14:paraId="66D862A5" w14:textId="77777777" w:rsidTr="00E2025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A1" w14:textId="6D2E7AFE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A2" w14:textId="11A11EFD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A3" w14:textId="569E4A9C" w:rsidR="00782CF2" w:rsidRPr="00C2152E" w:rsidRDefault="00782CF2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A4" w14:textId="2C1B52D6" w:rsidR="00782CF2" w:rsidRPr="00C2152E" w:rsidRDefault="000153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D862A7" w14:textId="77777777" w:rsidTr="00B51A32">
        <w:trPr>
          <w:trHeight w:val="4170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3241E8" w14:textId="77777777" w:rsidR="007C2CCC" w:rsidRDefault="00811371" w:rsidP="00B51A32">
            <w:pPr>
              <w:pStyle w:val="CommentText"/>
              <w:jc w:val="both"/>
              <w:rPr>
                <w:b/>
                <w:bCs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="00E67C95" w:rsidRPr="00B51A32">
              <w:rPr>
                <w:b/>
                <w:bCs/>
              </w:rPr>
              <w:t xml:space="preserve">  </w:t>
            </w:r>
          </w:p>
          <w:p w14:paraId="7AFA02D8" w14:textId="77777777" w:rsidR="00015322" w:rsidRDefault="00015322" w:rsidP="00B51A32">
            <w:pPr>
              <w:pStyle w:val="CommentText"/>
              <w:jc w:val="both"/>
              <w:rPr>
                <w:b/>
                <w:bCs/>
              </w:rPr>
            </w:pPr>
          </w:p>
          <w:p w14:paraId="3A13B6D3" w14:textId="77777777" w:rsidR="00015322" w:rsidRDefault="00015322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 w:rsidRPr="00015322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An</w:t>
            </w: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 example of the test report </w:t>
            </w:r>
            <w:r w:rsidR="007666DE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needed to be included to show how the test house would communicate both good and may be bad news back to</w:t>
            </w:r>
            <w:r w:rsidR="0015721B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 the team.</w:t>
            </w:r>
          </w:p>
          <w:p w14:paraId="0567EC04" w14:textId="77777777" w:rsidR="0015721B" w:rsidRDefault="0015721B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</w:p>
          <w:p w14:paraId="24F62FF2" w14:textId="77777777" w:rsidR="0015721B" w:rsidRDefault="0015721B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How do we ensure we pass these sequential tests, what precursor trials could have been done?</w:t>
            </w:r>
          </w:p>
          <w:p w14:paraId="1B8CC1F6" w14:textId="77777777" w:rsidR="0015721B" w:rsidRDefault="0015721B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</w:p>
          <w:p w14:paraId="6E58EA70" w14:textId="4EDF7DB7" w:rsidR="0015721B" w:rsidRDefault="0015721B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It was not clear to </w:t>
            </w:r>
            <w:r w:rsidR="004F37F8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me whether we were testing all up rounds or separated booster main charge</w:t>
            </w:r>
            <w:r w:rsidR="00A51697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.</w:t>
            </w:r>
            <w:r w:rsidR="004F37F8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In practice it may be necessary to demonstrate the </w:t>
            </w:r>
            <w:r w:rsidR="00A51697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individual components pass the test before </w:t>
            </w:r>
            <w:r w:rsidR="00AC4107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all</w:t>
            </w:r>
            <w:r w:rsidR="00A51697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 up round is tested</w:t>
            </w:r>
            <w:r w:rsidR="00AC4107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.</w:t>
            </w:r>
          </w:p>
          <w:p w14:paraId="3ED2438B" w14:textId="77777777" w:rsidR="00AC4107" w:rsidRDefault="00AC4107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</w:p>
          <w:p w14:paraId="66D862A6" w14:textId="089B8FFC" w:rsidR="00AC4107" w:rsidRPr="00015322" w:rsidRDefault="00AC4107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>What build standard definition is required before the round is tested?</w:t>
            </w:r>
            <w:r w:rsidR="009C1B2A">
              <w:rPr>
                <w:rFonts w:ascii="Calibri" w:hAnsi="Calibri" w:cs="Calibri"/>
                <w:color w:val="000000" w:themeColor="text1"/>
                <w:sz w:val="24"/>
                <w:szCs w:val="24"/>
                <w:lang w:eastAsia="en-GB"/>
              </w:rPr>
              <w:t xml:space="preserve"> How would this be certified?</w:t>
            </w:r>
          </w:p>
        </w:tc>
      </w:tr>
      <w:tr w:rsidR="00C2152E" w:rsidRPr="00C2152E" w14:paraId="66D862AD" w14:textId="77777777" w:rsidTr="000407B6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A9" w14:textId="2781E49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AA" w14:textId="5A98806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AB" w14:textId="6E840AA0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66D862AC" w14:textId="62799CD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B3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B9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4" w14:textId="268A4CFB" w:rsidR="00782CF2" w:rsidRPr="00C2152E" w:rsidRDefault="0087463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Solution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8" w14:textId="303F6AA2" w:rsidR="00782CF2" w:rsidRPr="00C2152E" w:rsidRDefault="00F447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</w:t>
            </w:r>
            <w:r w:rsidR="00C12D8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82CF2" w:rsidRPr="00C2152E" w14:paraId="66D862BF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BA" w14:textId="4E8B7FEE" w:rsidR="00782CF2" w:rsidRPr="00C2152E" w:rsidRDefault="00C12D8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D" w14:textId="2B830FA5" w:rsidR="00782CF2" w:rsidRPr="00C2152E" w:rsidRDefault="00782CF2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E" w14:textId="6461D089" w:rsidR="00782CF2" w:rsidRPr="00C2152E" w:rsidRDefault="00F447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12D8D" w:rsidRPr="00811371">
              <w:rPr>
                <w:rFonts w:asciiTheme="minorHAnsi" w:hAnsiTheme="minorHAnsi"/>
                <w:color w:val="000000" w:themeColor="text1"/>
                <w:lang w:eastAsia="en-GB"/>
              </w:rPr>
              <w:t>/1</w:t>
            </w:r>
            <w:r w:rsidR="00C12D8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C2152E" w:rsidRPr="00C2152E" w14:paraId="66D862CA" w14:textId="77777777" w:rsidTr="00B51A32">
        <w:trPr>
          <w:trHeight w:val="4743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6D862C0" w14:textId="165AB3DE" w:rsidR="00C2152E" w:rsidRDefault="00811371" w:rsidP="00B1423B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lastRenderedPageBreak/>
              <w:t>Comments:</w:t>
            </w:r>
            <w:r w:rsidR="00B1423B"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04B1EF9F" w14:textId="77777777" w:rsidR="006325FE" w:rsidRDefault="006325FE" w:rsidP="00B1423B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CB676BE" w14:textId="77777777" w:rsidR="006325FE" w:rsidRDefault="006325FE" w:rsidP="006325FE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 w:rsidRPr="00AF1DE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 good design solution presented well by the team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Feedback on the design and individual presentation styles given under separate cover. </w:t>
            </w:r>
          </w:p>
          <w:p w14:paraId="1EF6101F" w14:textId="77777777" w:rsidR="006325FE" w:rsidRDefault="006325FE" w:rsidP="006325FE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1DEA9580" w14:textId="77777777" w:rsidR="00304842" w:rsidRDefault="006325FE" w:rsidP="00304842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Comments on individual style as </w:t>
            </w:r>
            <w:proofErr w:type="gramStart"/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follows:-</w:t>
            </w:r>
            <w:proofErr w:type="gramEnd"/>
            <w:r w:rsidR="0030484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4F1CBBCF" w14:textId="77777777" w:rsidR="0084029D" w:rsidRDefault="0084029D" w:rsidP="00304842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66D862C5" w14:textId="2477DCBF" w:rsidR="00C2152E" w:rsidRPr="00C2152E" w:rsidRDefault="0084029D" w:rsidP="009C1B2A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R</w:t>
            </w:r>
            <w:r w:rsidRPr="0084029D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easonable volume but presented quite quickly to begin with. Did settle into a slightly better pace throughout, initial speed may have been due to nerves. Delivered quite a bit of presentation facing the screen/wall rather than audience. Try and interact more with the audience in future presentations rather than the screen. Confident delivery with evidence of rehearsal.</w:t>
            </w:r>
          </w:p>
          <w:p w14:paraId="66D862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6D862D0" w14:textId="77777777" w:rsidTr="008B3D76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CC" w14:textId="1CF084DE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CD" w14:textId="3E82046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D862CE" w14:textId="6F94E780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6D862D6" w14:textId="77777777" w:rsidTr="00B51A32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D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DC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8" w14:textId="1A401A10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9" w14:textId="17C5CC6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A" w14:textId="52260620" w:rsidR="00782CF2" w:rsidRPr="00C2152E" w:rsidRDefault="00782CF2" w:rsidP="00A724F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B" w14:textId="3C48CB38" w:rsidR="00782CF2" w:rsidRPr="00C2152E" w:rsidRDefault="00FB0D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6D862E2" w14:textId="77777777" w:rsidTr="008B3D76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E" w14:textId="043BBF2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DF" w14:textId="034EE1DE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0" w14:textId="28348E9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1" w14:textId="20B7EC2A" w:rsidR="00782CF2" w:rsidRPr="00C2152E" w:rsidRDefault="00232B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6D862E5" w14:textId="77777777" w:rsidTr="00B51A32">
        <w:trPr>
          <w:trHeight w:val="5899"/>
        </w:trPr>
        <w:tc>
          <w:tcPr>
            <w:tcW w:w="9485" w:type="dxa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28C1EB6" w14:textId="135E888C" w:rsidR="00BE3994" w:rsidRDefault="0081137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BE3994" w:rsidRPr="00E67C9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0F74980" w14:textId="77777777" w:rsidR="00232B0F" w:rsidRPr="00E67C95" w:rsidRDefault="00232B0F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E3" w14:textId="0752F4BA" w:rsidR="00C2152E" w:rsidRDefault="0059762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97627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was generally of good quality.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Though the tone of some of the English would require modification for a final dissertation report. </w:t>
            </w:r>
          </w:p>
          <w:p w14:paraId="54866B69" w14:textId="77777777" w:rsidR="00232B0F" w:rsidRDefault="00232B0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7AF660" w14:textId="09CF252F" w:rsidR="00232B0F" w:rsidRDefault="00232B0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2B3588">
              <w:rPr>
                <w:rFonts w:asciiTheme="minorHAnsi" w:hAnsiTheme="minorHAnsi"/>
                <w:color w:val="000000" w:themeColor="text1"/>
                <w:lang w:eastAsia="en-GB"/>
              </w:rPr>
              <w:t>response to some of the questions, which stemmed from the panel’s bitter experience in some areas</w:t>
            </w:r>
            <w:r w:rsidR="00E7580B">
              <w:rPr>
                <w:rFonts w:asciiTheme="minorHAnsi" w:hAnsiTheme="minorHAnsi"/>
                <w:color w:val="000000" w:themeColor="text1"/>
                <w:lang w:eastAsia="en-GB"/>
              </w:rPr>
              <w:t>, was a little disappointing. Requirement sets as received from the customer</w:t>
            </w:r>
            <w:r w:rsidR="00420206">
              <w:rPr>
                <w:rFonts w:asciiTheme="minorHAnsi" w:hAnsiTheme="minorHAnsi"/>
                <w:color w:val="000000" w:themeColor="text1"/>
                <w:lang w:eastAsia="en-GB"/>
              </w:rPr>
              <w:t xml:space="preserve"> often miss important facets of the job in hand. </w:t>
            </w:r>
            <w:r w:rsidR="00EA178D">
              <w:rPr>
                <w:rFonts w:asciiTheme="minorHAnsi" w:hAnsiTheme="minorHAnsi"/>
                <w:color w:val="000000" w:themeColor="text1"/>
                <w:lang w:eastAsia="en-GB"/>
              </w:rPr>
              <w:t>We have been through this in detail in the systems lecture.</w:t>
            </w:r>
          </w:p>
          <w:p w14:paraId="1C462818" w14:textId="77777777" w:rsidR="00EA178D" w:rsidRDefault="00EA178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696DDC7" w14:textId="104FCECB" w:rsidR="00EA178D" w:rsidRDefault="00EA178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author may be frustrated and irritated by some questions</w:t>
            </w:r>
            <w:r w:rsidR="002B1FDD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it is best to answer these questions dispassionately in a neutral tone.</w:t>
            </w:r>
          </w:p>
          <w:p w14:paraId="432D409C" w14:textId="77777777" w:rsidR="00EA178D" w:rsidRDefault="00EA178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509DE4" w14:textId="23F69C9C" w:rsidR="00EA178D" w:rsidRDefault="00EA178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As has been said to almost everyone completing reports for this module, a peer review is a very wise thing to undertake</w:t>
            </w:r>
            <w:r w:rsidR="00D3677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3BBFDB2" w14:textId="77777777" w:rsidR="00232B0F" w:rsidRDefault="00232B0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D0E0FB9" w14:textId="77777777" w:rsidR="00232B0F" w:rsidRPr="00597627" w:rsidRDefault="00232B0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E4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66D862EB" w14:textId="77777777" w:rsidTr="008B3D76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7" w14:textId="179CDCB7" w:rsidR="00782CF2" w:rsidRPr="00C2152E" w:rsidRDefault="00782CF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8" w14:textId="3929E758" w:rsidR="00782CF2" w:rsidRPr="00C2152E" w:rsidRDefault="00782CF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D862E9" w14:textId="03218CF9" w:rsidR="00782CF2" w:rsidRPr="00C2152E" w:rsidRDefault="00782CF2" w:rsidP="002344B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A" w14:textId="4497D83F" w:rsidR="00782CF2" w:rsidRPr="00C2152E" w:rsidRDefault="00FB0D1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2B1F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6D862EC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6D862E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D862F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3F227B">
      <w:head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F6CFE2" w14:textId="77777777" w:rsidR="003F227B" w:rsidRDefault="003F227B" w:rsidP="00D726C3">
      <w:r>
        <w:separator/>
      </w:r>
    </w:p>
  </w:endnote>
  <w:endnote w:type="continuationSeparator" w:id="0">
    <w:p w14:paraId="126F1AE9" w14:textId="77777777" w:rsidR="003F227B" w:rsidRDefault="003F227B" w:rsidP="00D726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71E1B" w14:textId="77777777" w:rsidR="003F227B" w:rsidRDefault="003F227B" w:rsidP="00D726C3">
      <w:r>
        <w:separator/>
      </w:r>
    </w:p>
  </w:footnote>
  <w:footnote w:type="continuationSeparator" w:id="0">
    <w:p w14:paraId="2BD3BD98" w14:textId="77777777" w:rsidR="003F227B" w:rsidRDefault="003F227B" w:rsidP="00D726C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2F5B1F" w14:textId="7C2FB845" w:rsidR="00BE04C3" w:rsidRDefault="00BE04C3">
    <w:pPr>
      <w:pStyle w:val="Header"/>
    </w:pPr>
    <w:r>
      <w:rPr>
        <w:rFonts w:asciiTheme="minorHAnsi" w:hAnsiTheme="minorHAnsi" w:cstheme="minorHAnsi"/>
        <w:b/>
        <w:color w:val="000000" w:themeColor="text1"/>
        <w:u w:val="single"/>
      </w:rPr>
      <w:t>ACDA</w:t>
    </w:r>
    <w:r w:rsidR="004304D5">
      <w:rPr>
        <w:rFonts w:asciiTheme="minorHAnsi" w:hAnsiTheme="minorHAnsi" w:cstheme="minorHAnsi"/>
        <w:b/>
        <w:color w:val="000000" w:themeColor="text1"/>
        <w:u w:val="single"/>
      </w:rPr>
      <w:t>5022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OME </w:t>
    </w:r>
    <w:r w:rsidR="00D206B6">
      <w:rPr>
        <w:rFonts w:asciiTheme="minorHAnsi" w:hAnsiTheme="minorHAnsi" w:cstheme="minorHAnsi"/>
        <w:b/>
        <w:color w:val="000000" w:themeColor="text1"/>
        <w:u w:val="single"/>
      </w:rPr>
      <w:t>Group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 P</w:t>
    </w:r>
    <w:r w:rsidR="00D206B6">
      <w:rPr>
        <w:rFonts w:asciiTheme="minorHAnsi" w:hAnsiTheme="minorHAnsi" w:cstheme="minorHAnsi"/>
        <w:b/>
        <w:color w:val="000000" w:themeColor="text1"/>
        <w:u w:val="single"/>
      </w:rPr>
      <w:t>roject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5322"/>
    <w:rsid w:val="0001644D"/>
    <w:rsid w:val="00025ED2"/>
    <w:rsid w:val="00032CC5"/>
    <w:rsid w:val="000407B6"/>
    <w:rsid w:val="000553A1"/>
    <w:rsid w:val="000634C3"/>
    <w:rsid w:val="0006611F"/>
    <w:rsid w:val="000732E6"/>
    <w:rsid w:val="000767A0"/>
    <w:rsid w:val="00090070"/>
    <w:rsid w:val="000F7A4A"/>
    <w:rsid w:val="00125730"/>
    <w:rsid w:val="00134597"/>
    <w:rsid w:val="0015721B"/>
    <w:rsid w:val="001D0DDD"/>
    <w:rsid w:val="001E5FBB"/>
    <w:rsid w:val="00232B0F"/>
    <w:rsid w:val="002344BF"/>
    <w:rsid w:val="00242112"/>
    <w:rsid w:val="00253402"/>
    <w:rsid w:val="002B1FDD"/>
    <w:rsid w:val="002B3588"/>
    <w:rsid w:val="002C404C"/>
    <w:rsid w:val="00304842"/>
    <w:rsid w:val="003055E0"/>
    <w:rsid w:val="00346252"/>
    <w:rsid w:val="003A6420"/>
    <w:rsid w:val="003C2789"/>
    <w:rsid w:val="003E5437"/>
    <w:rsid w:val="003E69B3"/>
    <w:rsid w:val="003F049D"/>
    <w:rsid w:val="003F227B"/>
    <w:rsid w:val="003F5D96"/>
    <w:rsid w:val="00405FA0"/>
    <w:rsid w:val="00420206"/>
    <w:rsid w:val="004304D5"/>
    <w:rsid w:val="0044577D"/>
    <w:rsid w:val="00457046"/>
    <w:rsid w:val="0046105F"/>
    <w:rsid w:val="00461843"/>
    <w:rsid w:val="004779D1"/>
    <w:rsid w:val="00481FC3"/>
    <w:rsid w:val="004D7284"/>
    <w:rsid w:val="004F2D07"/>
    <w:rsid w:val="004F37F8"/>
    <w:rsid w:val="004F5ED2"/>
    <w:rsid w:val="00513913"/>
    <w:rsid w:val="005206BE"/>
    <w:rsid w:val="005512E0"/>
    <w:rsid w:val="0055623D"/>
    <w:rsid w:val="005665F6"/>
    <w:rsid w:val="00576B2C"/>
    <w:rsid w:val="00597627"/>
    <w:rsid w:val="005C138E"/>
    <w:rsid w:val="005C79DB"/>
    <w:rsid w:val="006325FE"/>
    <w:rsid w:val="006363DD"/>
    <w:rsid w:val="006402F0"/>
    <w:rsid w:val="006518E0"/>
    <w:rsid w:val="006530D2"/>
    <w:rsid w:val="00663EB8"/>
    <w:rsid w:val="006645F5"/>
    <w:rsid w:val="00682487"/>
    <w:rsid w:val="006A1C3E"/>
    <w:rsid w:val="00754341"/>
    <w:rsid w:val="00755F7C"/>
    <w:rsid w:val="00765853"/>
    <w:rsid w:val="007666DE"/>
    <w:rsid w:val="0077259B"/>
    <w:rsid w:val="00782CF2"/>
    <w:rsid w:val="007A401F"/>
    <w:rsid w:val="007A6C49"/>
    <w:rsid w:val="007C2CCC"/>
    <w:rsid w:val="007E752B"/>
    <w:rsid w:val="00811371"/>
    <w:rsid w:val="008204E2"/>
    <w:rsid w:val="00826F79"/>
    <w:rsid w:val="0084029D"/>
    <w:rsid w:val="00866E85"/>
    <w:rsid w:val="00874631"/>
    <w:rsid w:val="008768BD"/>
    <w:rsid w:val="008B05C1"/>
    <w:rsid w:val="008B3D76"/>
    <w:rsid w:val="008B67FF"/>
    <w:rsid w:val="008D21B9"/>
    <w:rsid w:val="008D4A65"/>
    <w:rsid w:val="008D6076"/>
    <w:rsid w:val="00915E1B"/>
    <w:rsid w:val="00917C76"/>
    <w:rsid w:val="009C1B2A"/>
    <w:rsid w:val="009E130B"/>
    <w:rsid w:val="009F37CB"/>
    <w:rsid w:val="009F6148"/>
    <w:rsid w:val="00A151E5"/>
    <w:rsid w:val="00A16A6A"/>
    <w:rsid w:val="00A23820"/>
    <w:rsid w:val="00A4064E"/>
    <w:rsid w:val="00A47A6B"/>
    <w:rsid w:val="00A51697"/>
    <w:rsid w:val="00A724FD"/>
    <w:rsid w:val="00A736BA"/>
    <w:rsid w:val="00AB34FE"/>
    <w:rsid w:val="00AC2E20"/>
    <w:rsid w:val="00AC4107"/>
    <w:rsid w:val="00AF3918"/>
    <w:rsid w:val="00B04E8B"/>
    <w:rsid w:val="00B1423B"/>
    <w:rsid w:val="00B27A16"/>
    <w:rsid w:val="00B376CF"/>
    <w:rsid w:val="00B40EDB"/>
    <w:rsid w:val="00B50B31"/>
    <w:rsid w:val="00B51A32"/>
    <w:rsid w:val="00BE04C3"/>
    <w:rsid w:val="00BE3994"/>
    <w:rsid w:val="00BF2CE6"/>
    <w:rsid w:val="00C12D8D"/>
    <w:rsid w:val="00C2152E"/>
    <w:rsid w:val="00C46007"/>
    <w:rsid w:val="00C47EE2"/>
    <w:rsid w:val="00C579F4"/>
    <w:rsid w:val="00C60A27"/>
    <w:rsid w:val="00C80DCE"/>
    <w:rsid w:val="00CB4E50"/>
    <w:rsid w:val="00CC4C41"/>
    <w:rsid w:val="00CD2262"/>
    <w:rsid w:val="00CF3983"/>
    <w:rsid w:val="00D054D3"/>
    <w:rsid w:val="00D12DE3"/>
    <w:rsid w:val="00D206B6"/>
    <w:rsid w:val="00D36778"/>
    <w:rsid w:val="00D600DA"/>
    <w:rsid w:val="00D705E6"/>
    <w:rsid w:val="00D7110B"/>
    <w:rsid w:val="00D726C3"/>
    <w:rsid w:val="00D87BAB"/>
    <w:rsid w:val="00DC4CDE"/>
    <w:rsid w:val="00DF1446"/>
    <w:rsid w:val="00E1157B"/>
    <w:rsid w:val="00E20253"/>
    <w:rsid w:val="00E6072A"/>
    <w:rsid w:val="00E67C95"/>
    <w:rsid w:val="00E7580B"/>
    <w:rsid w:val="00EA178D"/>
    <w:rsid w:val="00EE0FE1"/>
    <w:rsid w:val="00EE4571"/>
    <w:rsid w:val="00F03141"/>
    <w:rsid w:val="00F05C34"/>
    <w:rsid w:val="00F14758"/>
    <w:rsid w:val="00F223BD"/>
    <w:rsid w:val="00F37CC3"/>
    <w:rsid w:val="00F40098"/>
    <w:rsid w:val="00F447D0"/>
    <w:rsid w:val="00F65672"/>
    <w:rsid w:val="00FB0D19"/>
    <w:rsid w:val="00FB58E9"/>
    <w:rsid w:val="00FC2D2D"/>
    <w:rsid w:val="00FC75B6"/>
    <w:rsid w:val="029E1EF8"/>
    <w:rsid w:val="0A0A279F"/>
    <w:rsid w:val="0E1AA51C"/>
    <w:rsid w:val="0ECC0687"/>
    <w:rsid w:val="0F59B044"/>
    <w:rsid w:val="1BA0AA4D"/>
    <w:rsid w:val="1E6FA3F8"/>
    <w:rsid w:val="315129D2"/>
    <w:rsid w:val="3E358A0F"/>
    <w:rsid w:val="5032FDAC"/>
    <w:rsid w:val="69179144"/>
    <w:rsid w:val="6C2EFF6E"/>
    <w:rsid w:val="7794A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D8622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D21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D21B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D21B9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0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EFAAED1-3909-4651-95A8-42C4C2616D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790EFA-18FD-4CA6-82D3-1907A6D03971}">
  <ds:schemaRefs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terms/"/>
    <ds:schemaRef ds:uri="9902240c-f584-4322-946e-7b0be23bca91"/>
    <ds:schemaRef ds:uri="http://www.w3.org/XML/1998/namespace"/>
    <ds:schemaRef ds:uri="http://schemas.openxmlformats.org/package/2006/metadata/core-properties"/>
    <ds:schemaRef ds:uri="d2ec016d-25cf-4c07-aa6b-c53e267faa6f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681F2044-D728-4987-BDCF-E9A637276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681</Words>
  <Characters>3887</Characters>
  <Application>Microsoft Office Word</Application>
  <DocSecurity>0</DocSecurity>
  <Lines>32</Lines>
  <Paragraphs>9</Paragraphs>
  <ScaleCrop>false</ScaleCrop>
  <Company/>
  <LinksUpToDate>false</LinksUpToDate>
  <CharactersWithSpaces>4559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David Holley</cp:lastModifiedBy>
  <cp:revision>47</cp:revision>
  <cp:lastPrinted>2013-09-25T13:22:00Z</cp:lastPrinted>
  <dcterms:created xsi:type="dcterms:W3CDTF">2024-05-08T12:50:00Z</dcterms:created>
  <dcterms:modified xsi:type="dcterms:W3CDTF">2024-05-20T14:57:00Z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