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0244D" w14:textId="13F2897F" w:rsidR="0029638A" w:rsidRDefault="0029638A">
      <w:pPr>
        <w:rPr>
          <w:rFonts w:ascii="Arial" w:hAnsi="Arial" w:cs="Arial"/>
        </w:rPr>
      </w:pPr>
      <w:r>
        <w:rPr>
          <w:rFonts w:ascii="Arial" w:hAnsi="Arial" w:cs="Arial"/>
        </w:rPr>
        <w:t>Within this essay, I will be explaining what attachment theory is</w:t>
      </w:r>
      <w:r w:rsidR="00947D7E">
        <w:rPr>
          <w:rFonts w:ascii="Arial" w:hAnsi="Arial" w:cs="Arial"/>
        </w:rPr>
        <w:t>,</w:t>
      </w:r>
      <w:r>
        <w:rPr>
          <w:rFonts w:ascii="Arial" w:hAnsi="Arial" w:cs="Arial"/>
        </w:rPr>
        <w:t xml:space="preserve"> the barriers/challenges there may be within attachment</w:t>
      </w:r>
      <w:r w:rsidR="00947D7E">
        <w:rPr>
          <w:rFonts w:ascii="Arial" w:hAnsi="Arial" w:cs="Arial"/>
        </w:rPr>
        <w:t>, and</w:t>
      </w:r>
      <w:r w:rsidR="00A54428">
        <w:rPr>
          <w:rFonts w:ascii="Arial" w:hAnsi="Arial" w:cs="Arial"/>
        </w:rPr>
        <w:t xml:space="preserve"> the positive side to attachment</w:t>
      </w:r>
      <w:r>
        <w:rPr>
          <w:rFonts w:ascii="Arial" w:hAnsi="Arial" w:cs="Arial"/>
        </w:rPr>
        <w:t xml:space="preserve">.  </w:t>
      </w:r>
      <w:r w:rsidR="00947D7E">
        <w:rPr>
          <w:rFonts w:ascii="Arial" w:hAnsi="Arial" w:cs="Arial"/>
        </w:rPr>
        <w:t>Furthermore, I will</w:t>
      </w:r>
      <w:r>
        <w:rPr>
          <w:rFonts w:ascii="Arial" w:hAnsi="Arial" w:cs="Arial"/>
        </w:rPr>
        <w:t xml:space="preserve"> </w:t>
      </w:r>
      <w:r w:rsidR="00947D7E">
        <w:rPr>
          <w:rFonts w:ascii="Arial" w:hAnsi="Arial" w:cs="Arial"/>
        </w:rPr>
        <w:t>be looking</w:t>
      </w:r>
      <w:r>
        <w:rPr>
          <w:rFonts w:ascii="Arial" w:hAnsi="Arial" w:cs="Arial"/>
        </w:rPr>
        <w:t xml:space="preserve"> at one main theorist which is John Bowlby and his theory of attachment</w:t>
      </w:r>
      <w:r w:rsidR="00AE5EF1">
        <w:rPr>
          <w:rFonts w:ascii="Arial" w:hAnsi="Arial" w:cs="Arial"/>
        </w:rPr>
        <w:t>,</w:t>
      </w:r>
      <w:r>
        <w:rPr>
          <w:rFonts w:ascii="Arial" w:hAnsi="Arial" w:cs="Arial"/>
        </w:rPr>
        <w:t xml:space="preserve"> the stages he believed in and I will be looking briefly into another theorist called Mary Ainsworth</w:t>
      </w:r>
      <w:r w:rsidR="00947D7E">
        <w:rPr>
          <w:rFonts w:ascii="Arial" w:hAnsi="Arial" w:cs="Arial"/>
        </w:rPr>
        <w:t xml:space="preserve">. </w:t>
      </w:r>
      <w:r w:rsidR="00293789">
        <w:rPr>
          <w:rFonts w:ascii="Arial" w:hAnsi="Arial" w:cs="Arial"/>
        </w:rPr>
        <w:t xml:space="preserve">I will also be looking at the </w:t>
      </w:r>
      <w:r w:rsidR="00220F1E">
        <w:rPr>
          <w:rFonts w:ascii="Arial" w:hAnsi="Arial" w:cs="Arial"/>
        </w:rPr>
        <w:t xml:space="preserve">strengths and weakness </w:t>
      </w:r>
      <w:r w:rsidR="00293789">
        <w:rPr>
          <w:rFonts w:ascii="Arial" w:hAnsi="Arial" w:cs="Arial"/>
        </w:rPr>
        <w:t xml:space="preserve">on both of these theorists. </w:t>
      </w:r>
      <w:r>
        <w:rPr>
          <w:rFonts w:ascii="Arial" w:hAnsi="Arial" w:cs="Arial"/>
        </w:rPr>
        <w:t xml:space="preserve"> </w:t>
      </w:r>
    </w:p>
    <w:p w14:paraId="5A35E3F6" w14:textId="6077401D" w:rsidR="00947D7E" w:rsidRDefault="00947D7E">
      <w:pPr>
        <w:rPr>
          <w:rFonts w:ascii="Arial" w:hAnsi="Arial" w:cs="Arial"/>
        </w:rPr>
      </w:pPr>
    </w:p>
    <w:p w14:paraId="5E816C28" w14:textId="5B8B4F66" w:rsidR="00947D7E" w:rsidRDefault="00C86A97" w:rsidP="00947D7E">
      <w:pPr>
        <w:rPr>
          <w:rFonts w:ascii="Arial" w:hAnsi="Arial" w:cs="Arial"/>
        </w:rPr>
      </w:pPr>
      <w:r>
        <w:rPr>
          <w:rFonts w:ascii="Arial" w:hAnsi="Arial" w:cs="Arial"/>
        </w:rPr>
        <w:t xml:space="preserve">(Howe, </w:t>
      </w:r>
      <w:r w:rsidR="00947D7E">
        <w:rPr>
          <w:rFonts w:ascii="Arial" w:hAnsi="Arial" w:cs="Arial"/>
        </w:rPr>
        <w:t>2011</w:t>
      </w:r>
      <w:r>
        <w:rPr>
          <w:rFonts w:ascii="Arial" w:hAnsi="Arial" w:cs="Arial"/>
        </w:rPr>
        <w:t>, p.19)</w:t>
      </w:r>
      <w:r w:rsidR="00947D7E">
        <w:rPr>
          <w:rFonts w:ascii="Arial" w:hAnsi="Arial" w:cs="Arial"/>
        </w:rPr>
        <w:t xml:space="preserve"> states “whenever young human infants feel anxious, in danger or need, their attachment systems are activated. This triggers attachment behaviour, the goal which is to recover proximity to the caregiver where safety and comfort lie.”</w:t>
      </w:r>
    </w:p>
    <w:p w14:paraId="3C9E6DED" w14:textId="6CA9D0B5" w:rsidR="00786B0D" w:rsidRDefault="005D61D2">
      <w:pPr>
        <w:rPr>
          <w:rFonts w:ascii="Arial" w:hAnsi="Arial" w:cs="Arial"/>
        </w:rPr>
      </w:pPr>
      <w:r>
        <w:rPr>
          <w:rFonts w:ascii="Arial" w:hAnsi="Arial" w:cs="Arial"/>
        </w:rPr>
        <w:t xml:space="preserve">Attachment is a theory that was developed by </w:t>
      </w:r>
      <w:r w:rsidR="00D5657E">
        <w:rPr>
          <w:rFonts w:ascii="Arial" w:hAnsi="Arial" w:cs="Arial"/>
        </w:rPr>
        <w:t>psychologists/theorists on how to explain how a child will interact with the adults who are looking after them.</w:t>
      </w:r>
      <w:r w:rsidR="00786B0D">
        <w:rPr>
          <w:rFonts w:ascii="Arial" w:hAnsi="Arial" w:cs="Arial"/>
        </w:rPr>
        <w:t xml:space="preserve"> </w:t>
      </w:r>
      <w:r w:rsidR="00786B0D">
        <w:rPr>
          <w:rFonts w:ascii="Arial" w:hAnsi="Arial" w:cs="Arial"/>
        </w:rPr>
        <w:br/>
        <w:t xml:space="preserve">In an attachment theory, an attachment is a tie based on the need for safety, security, and protection. </w:t>
      </w:r>
      <w:r w:rsidR="0029638A">
        <w:rPr>
          <w:rFonts w:ascii="Arial" w:hAnsi="Arial" w:cs="Arial"/>
        </w:rPr>
        <w:t xml:space="preserve"> </w:t>
      </w:r>
      <w:r w:rsidR="00786B0D">
        <w:rPr>
          <w:rFonts w:ascii="Arial" w:hAnsi="Arial" w:cs="Arial"/>
        </w:rPr>
        <w:t>This need is paramount in infancy and childhood, when the developing individual is immature and vulnerable. Thus, infants instinctively attach to their carer(s) (Glaser and Prio</w:t>
      </w:r>
      <w:r w:rsidR="00424BD0">
        <w:rPr>
          <w:rFonts w:ascii="Arial" w:hAnsi="Arial" w:cs="Arial"/>
        </w:rPr>
        <w:t>r</w:t>
      </w:r>
      <w:r w:rsidR="00786B0D">
        <w:rPr>
          <w:rFonts w:ascii="Arial" w:hAnsi="Arial" w:cs="Arial"/>
        </w:rPr>
        <w:t xml:space="preserve">, 2006). </w:t>
      </w:r>
    </w:p>
    <w:p w14:paraId="24EBF990" w14:textId="77777777" w:rsidR="00D53BDF" w:rsidRDefault="00D53BDF">
      <w:pPr>
        <w:rPr>
          <w:rFonts w:ascii="Arial" w:hAnsi="Arial" w:cs="Arial"/>
        </w:rPr>
      </w:pPr>
    </w:p>
    <w:p w14:paraId="2C1144D8" w14:textId="18C369CA" w:rsidR="00226BCF" w:rsidRDefault="00972195">
      <w:pPr>
        <w:rPr>
          <w:rFonts w:ascii="Arial" w:hAnsi="Arial" w:cs="Arial"/>
        </w:rPr>
      </w:pPr>
      <w:r>
        <w:rPr>
          <w:rFonts w:ascii="Arial" w:hAnsi="Arial" w:cs="Arial"/>
        </w:rPr>
        <w:t xml:space="preserve">One </w:t>
      </w:r>
      <w:r w:rsidR="00786B0D">
        <w:rPr>
          <w:rFonts w:ascii="Arial" w:hAnsi="Arial" w:cs="Arial"/>
        </w:rPr>
        <w:t>theorist</w:t>
      </w:r>
      <w:r>
        <w:rPr>
          <w:rFonts w:ascii="Arial" w:hAnsi="Arial" w:cs="Arial"/>
        </w:rPr>
        <w:t xml:space="preserve"> I will be looking at</w:t>
      </w:r>
      <w:r w:rsidR="00786B0D">
        <w:rPr>
          <w:rFonts w:ascii="Arial" w:hAnsi="Arial" w:cs="Arial"/>
        </w:rPr>
        <w:t xml:space="preserve"> is John Bowlby,</w:t>
      </w:r>
      <w:r w:rsidR="00866455">
        <w:rPr>
          <w:rFonts w:ascii="Arial" w:hAnsi="Arial" w:cs="Arial"/>
        </w:rPr>
        <w:t xml:space="preserve"> he was the first attachment theorist, and described it as a “lasting psychological connectedness between human beings</w:t>
      </w:r>
      <w:r w:rsidR="00F64988">
        <w:rPr>
          <w:rFonts w:ascii="Arial" w:hAnsi="Arial" w:cs="Arial"/>
        </w:rPr>
        <w:t xml:space="preserve">” </w:t>
      </w:r>
      <w:r w:rsidR="00866455">
        <w:rPr>
          <w:rFonts w:ascii="Arial" w:hAnsi="Arial" w:cs="Arial"/>
        </w:rPr>
        <w:t xml:space="preserve">(Balan, P, 2013). </w:t>
      </w:r>
      <w:r w:rsidR="00866455">
        <w:rPr>
          <w:rFonts w:ascii="Arial" w:hAnsi="Arial" w:cs="Arial"/>
        </w:rPr>
        <w:br/>
        <w:t>Bowlby</w:t>
      </w:r>
      <w:r w:rsidR="00786B0D">
        <w:rPr>
          <w:rFonts w:ascii="Arial" w:hAnsi="Arial" w:cs="Arial"/>
        </w:rPr>
        <w:t xml:space="preserve"> worked as a psychiatrist in a child</w:t>
      </w:r>
      <w:r>
        <w:rPr>
          <w:rFonts w:ascii="Arial" w:hAnsi="Arial" w:cs="Arial"/>
        </w:rPr>
        <w:t>ren</w:t>
      </w:r>
      <w:r w:rsidR="00786B0D">
        <w:rPr>
          <w:rFonts w:ascii="Arial" w:hAnsi="Arial" w:cs="Arial"/>
        </w:rPr>
        <w:t xml:space="preserve"> clinic in London</w:t>
      </w:r>
      <w:r>
        <w:rPr>
          <w:rFonts w:ascii="Arial" w:hAnsi="Arial" w:cs="Arial"/>
        </w:rPr>
        <w:t xml:space="preserve">, </w:t>
      </w:r>
      <w:r w:rsidR="008A6B88">
        <w:rPr>
          <w:rFonts w:ascii="Arial" w:hAnsi="Arial" w:cs="Arial"/>
        </w:rPr>
        <w:t xml:space="preserve">this is where </w:t>
      </w:r>
      <w:r>
        <w:rPr>
          <w:rFonts w:ascii="Arial" w:hAnsi="Arial" w:cs="Arial"/>
        </w:rPr>
        <w:t>Bowlby</w:t>
      </w:r>
      <w:r w:rsidR="008A6B88">
        <w:rPr>
          <w:rFonts w:ascii="Arial" w:hAnsi="Arial" w:cs="Arial"/>
        </w:rPr>
        <w:t xml:space="preserve"> w</w:t>
      </w:r>
      <w:r w:rsidR="00786B0D">
        <w:rPr>
          <w:rFonts w:ascii="Arial" w:hAnsi="Arial" w:cs="Arial"/>
        </w:rPr>
        <w:t>ould treat children who were emotionally disturbed</w:t>
      </w:r>
      <w:r w:rsidR="00BB54C3">
        <w:rPr>
          <w:rFonts w:ascii="Arial" w:hAnsi="Arial" w:cs="Arial"/>
        </w:rPr>
        <w:t xml:space="preserve"> by situations that have happened</w:t>
      </w:r>
      <w:r w:rsidR="00786B0D">
        <w:rPr>
          <w:rFonts w:ascii="Arial" w:hAnsi="Arial" w:cs="Arial"/>
        </w:rPr>
        <w:t xml:space="preserve">.  </w:t>
      </w:r>
      <w:r w:rsidR="00CC6764">
        <w:rPr>
          <w:rFonts w:ascii="Arial" w:hAnsi="Arial" w:cs="Arial"/>
        </w:rPr>
        <w:br/>
        <w:t xml:space="preserve">By </w:t>
      </w:r>
      <w:r w:rsidR="00BB54C3">
        <w:rPr>
          <w:rFonts w:ascii="Arial" w:hAnsi="Arial" w:cs="Arial"/>
        </w:rPr>
        <w:t>having this experience,</w:t>
      </w:r>
      <w:r w:rsidR="00CC6764">
        <w:rPr>
          <w:rFonts w:ascii="Arial" w:hAnsi="Arial" w:cs="Arial"/>
        </w:rPr>
        <w:t xml:space="preserve"> it </w:t>
      </w:r>
      <w:r w:rsidR="00BB54C3">
        <w:rPr>
          <w:rFonts w:ascii="Arial" w:hAnsi="Arial" w:cs="Arial"/>
        </w:rPr>
        <w:t xml:space="preserve">then </w:t>
      </w:r>
      <w:r w:rsidR="00CC6764">
        <w:rPr>
          <w:rFonts w:ascii="Arial" w:hAnsi="Arial" w:cs="Arial"/>
        </w:rPr>
        <w:t>later led Bowlby who was also influenced by the work of Lorenz</w:t>
      </w:r>
      <w:r w:rsidR="00BC7DE7">
        <w:rPr>
          <w:rFonts w:ascii="Arial" w:hAnsi="Arial" w:cs="Arial"/>
        </w:rPr>
        <w:t xml:space="preserve"> of imprinting</w:t>
      </w:r>
      <w:r w:rsidR="00CC6764">
        <w:rPr>
          <w:rFonts w:ascii="Arial" w:hAnsi="Arial" w:cs="Arial"/>
        </w:rPr>
        <w:t xml:space="preserve">, to consider the importance of a relationship between a child and their mother in terms of emotional, social and cognitive development.  </w:t>
      </w:r>
    </w:p>
    <w:p w14:paraId="1A3E09F5" w14:textId="7D722269" w:rsidR="00972195" w:rsidRDefault="00226BCF">
      <w:pPr>
        <w:rPr>
          <w:rFonts w:ascii="Arial" w:hAnsi="Arial" w:cs="Arial"/>
        </w:rPr>
      </w:pPr>
      <w:r>
        <w:rPr>
          <w:rFonts w:ascii="Arial" w:hAnsi="Arial" w:cs="Arial"/>
        </w:rPr>
        <w:t xml:space="preserve">   </w:t>
      </w:r>
      <w:r w:rsidR="008A6B88">
        <w:rPr>
          <w:rFonts w:ascii="Arial" w:hAnsi="Arial" w:cs="Arial"/>
        </w:rPr>
        <w:t>Furthermore, Bowlby</w:t>
      </w:r>
      <w:r w:rsidR="00B24968">
        <w:rPr>
          <w:rFonts w:ascii="Arial" w:hAnsi="Arial" w:cs="Arial"/>
        </w:rPr>
        <w:t xml:space="preserve"> believed that the child and mother relationship is very important during the first five years and </w:t>
      </w:r>
      <w:r w:rsidR="00C355D9">
        <w:rPr>
          <w:rFonts w:ascii="Arial" w:hAnsi="Arial" w:cs="Arial"/>
        </w:rPr>
        <w:t>Bowlby</w:t>
      </w:r>
      <w:r w:rsidR="008A6B88">
        <w:rPr>
          <w:rFonts w:ascii="Arial" w:hAnsi="Arial" w:cs="Arial"/>
        </w:rPr>
        <w:t xml:space="preserve"> also suggested that a child would initially form only one attachment and that attachment figure acted as a secure base for exploring the world. The attachment relationship acts as a prototype for all future social relationships so disrupting it can have severe consequences (McLeod, S, 2017).</w:t>
      </w:r>
      <w:r w:rsidR="00CC6764">
        <w:rPr>
          <w:rFonts w:ascii="Arial" w:hAnsi="Arial" w:cs="Arial"/>
        </w:rPr>
        <w:t xml:space="preserve"> </w:t>
      </w:r>
      <w:r w:rsidR="00CC6764">
        <w:rPr>
          <w:rFonts w:ascii="Arial" w:hAnsi="Arial" w:cs="Arial"/>
        </w:rPr>
        <w:br/>
        <w:t xml:space="preserve">Although, Bowlby did believe that the child will only form an attachment to their mothers, this </w:t>
      </w:r>
      <w:r w:rsidR="00C355D9">
        <w:rPr>
          <w:rFonts w:ascii="Arial" w:hAnsi="Arial" w:cs="Arial"/>
        </w:rPr>
        <w:t xml:space="preserve">would </w:t>
      </w:r>
      <w:r w:rsidR="00CC6764">
        <w:rPr>
          <w:rFonts w:ascii="Arial" w:hAnsi="Arial" w:cs="Arial"/>
        </w:rPr>
        <w:t>actually</w:t>
      </w:r>
      <w:r w:rsidR="00407F08">
        <w:rPr>
          <w:rFonts w:ascii="Arial" w:hAnsi="Arial" w:cs="Arial"/>
        </w:rPr>
        <w:t xml:space="preserve"> </w:t>
      </w:r>
      <w:r w:rsidR="00CC6764">
        <w:rPr>
          <w:rFonts w:ascii="Arial" w:hAnsi="Arial" w:cs="Arial"/>
        </w:rPr>
        <w:t xml:space="preserve">not </w:t>
      </w:r>
      <w:r w:rsidR="00C355D9">
        <w:rPr>
          <w:rFonts w:ascii="Arial" w:hAnsi="Arial" w:cs="Arial"/>
        </w:rPr>
        <w:t xml:space="preserve">be </w:t>
      </w:r>
      <w:r w:rsidR="00CC6764">
        <w:rPr>
          <w:rFonts w:ascii="Arial" w:hAnsi="Arial" w:cs="Arial"/>
        </w:rPr>
        <w:t>the case</w:t>
      </w:r>
      <w:r w:rsidR="00323B9A">
        <w:rPr>
          <w:rFonts w:ascii="Arial" w:hAnsi="Arial" w:cs="Arial"/>
        </w:rPr>
        <w:t xml:space="preserve"> because</w:t>
      </w:r>
      <w:r w:rsidR="00CC6764">
        <w:rPr>
          <w:rFonts w:ascii="Arial" w:hAnsi="Arial" w:cs="Arial"/>
        </w:rPr>
        <w:t xml:space="preserve"> “there is evidence that in two-part parent families, the quality of attachment of the father can also have a big effect on the child’s behaviour and development.” (Balan, P, 2013)</w:t>
      </w:r>
      <w:r w:rsidR="00C355D9">
        <w:rPr>
          <w:rFonts w:ascii="Arial" w:hAnsi="Arial" w:cs="Arial"/>
        </w:rPr>
        <w:t xml:space="preserve"> and I also believe that siblings and other family members can play a part of the child’s life.</w:t>
      </w:r>
      <w:r w:rsidR="00C355D9">
        <w:rPr>
          <w:rFonts w:ascii="Arial" w:hAnsi="Arial" w:cs="Arial"/>
        </w:rPr>
        <w:br/>
      </w:r>
    </w:p>
    <w:p w14:paraId="0919197D" w14:textId="33E433FF" w:rsidR="00961773" w:rsidRDefault="00622F39">
      <w:pPr>
        <w:rPr>
          <w:rFonts w:ascii="Arial" w:hAnsi="Arial" w:cs="Arial"/>
        </w:rPr>
      </w:pPr>
      <w:r>
        <w:rPr>
          <w:rFonts w:ascii="Arial" w:hAnsi="Arial" w:cs="Arial"/>
        </w:rPr>
        <w:t>Bowlby had four stages, which are;</w:t>
      </w:r>
    </w:p>
    <w:p w14:paraId="5B92833E" w14:textId="2914215A" w:rsidR="002A28B7" w:rsidRPr="007A4D03" w:rsidRDefault="009F7759" w:rsidP="007A4D03">
      <w:pPr>
        <w:pStyle w:val="ListParagraph"/>
        <w:numPr>
          <w:ilvl w:val="0"/>
          <w:numId w:val="3"/>
        </w:numPr>
        <w:rPr>
          <w:rFonts w:ascii="Arial" w:hAnsi="Arial" w:cs="Arial"/>
        </w:rPr>
      </w:pPr>
      <w:r w:rsidRPr="007A4D03">
        <w:rPr>
          <w:rFonts w:ascii="Arial" w:hAnsi="Arial" w:cs="Arial"/>
        </w:rPr>
        <w:t xml:space="preserve">Pre-attachment </w:t>
      </w:r>
      <w:r w:rsidR="00FA4002" w:rsidRPr="007A4D03">
        <w:rPr>
          <w:rFonts w:ascii="Arial" w:hAnsi="Arial" w:cs="Arial"/>
        </w:rPr>
        <w:t xml:space="preserve">– this first stage is </w:t>
      </w:r>
      <w:r w:rsidR="00765FFB">
        <w:rPr>
          <w:rFonts w:ascii="Arial" w:hAnsi="Arial" w:cs="Arial"/>
        </w:rPr>
        <w:t xml:space="preserve">between </w:t>
      </w:r>
      <w:r w:rsidR="00FA4002" w:rsidRPr="007A4D03">
        <w:rPr>
          <w:rFonts w:ascii="Arial" w:hAnsi="Arial" w:cs="Arial"/>
        </w:rPr>
        <w:t>zero to two months when there is not</w:t>
      </w:r>
      <w:r w:rsidR="00765FFB">
        <w:rPr>
          <w:rFonts w:ascii="Arial" w:hAnsi="Arial" w:cs="Arial"/>
        </w:rPr>
        <w:t xml:space="preserve"> exactly</w:t>
      </w:r>
      <w:r w:rsidR="00FA4002" w:rsidRPr="007A4D03">
        <w:rPr>
          <w:rFonts w:ascii="Arial" w:hAnsi="Arial" w:cs="Arial"/>
        </w:rPr>
        <w:t xml:space="preserve"> a full attachment been made yet, but it can cause attachment which can be done by; feeding, cuddles, attention, talking and mothers face.</w:t>
      </w:r>
    </w:p>
    <w:p w14:paraId="170F704B" w14:textId="44EFE08C" w:rsidR="00C05F40" w:rsidRPr="007A4D03" w:rsidRDefault="00FA4002" w:rsidP="007A4D03">
      <w:pPr>
        <w:pStyle w:val="ListParagraph"/>
        <w:numPr>
          <w:ilvl w:val="0"/>
          <w:numId w:val="3"/>
        </w:numPr>
        <w:rPr>
          <w:rFonts w:ascii="Arial" w:hAnsi="Arial" w:cs="Arial"/>
        </w:rPr>
      </w:pPr>
      <w:r w:rsidRPr="007A4D03">
        <w:rPr>
          <w:rFonts w:ascii="Arial" w:hAnsi="Arial" w:cs="Arial"/>
        </w:rPr>
        <w:t>Attachment in the making- which will</w:t>
      </w:r>
      <w:r w:rsidR="00765FFB">
        <w:rPr>
          <w:rFonts w:ascii="Arial" w:hAnsi="Arial" w:cs="Arial"/>
        </w:rPr>
        <w:t xml:space="preserve"> happen </w:t>
      </w:r>
      <w:r w:rsidRPr="007A4D03">
        <w:rPr>
          <w:rFonts w:ascii="Arial" w:hAnsi="Arial" w:cs="Arial"/>
        </w:rPr>
        <w:t xml:space="preserve">between two to seven months. This is when learning the basic rules of interaction and the response they will be getting, and the baby will start to interact/respond with their care giver more. </w:t>
      </w:r>
      <w:r w:rsidR="00C05F40" w:rsidRPr="007A4D03">
        <w:rPr>
          <w:rFonts w:ascii="Arial" w:hAnsi="Arial" w:cs="Arial"/>
        </w:rPr>
        <w:br/>
        <w:t xml:space="preserve">Stranger anxiety will start within six to seven months also and this is when as Mrunal (2018) states “it is a form of distress babies and toddlers feel when they are exposed to people unfamiliar to them.” </w:t>
      </w:r>
    </w:p>
    <w:p w14:paraId="6F7484B4" w14:textId="4CA789B7" w:rsidR="005F0452" w:rsidRPr="007A4D03" w:rsidRDefault="005F0452" w:rsidP="007A4D03">
      <w:pPr>
        <w:pStyle w:val="ListParagraph"/>
        <w:numPr>
          <w:ilvl w:val="0"/>
          <w:numId w:val="3"/>
        </w:numPr>
        <w:rPr>
          <w:rFonts w:ascii="Arial" w:hAnsi="Arial" w:cs="Arial"/>
        </w:rPr>
      </w:pPr>
      <w:r w:rsidRPr="007A4D03">
        <w:rPr>
          <w:rFonts w:ascii="Arial" w:hAnsi="Arial" w:cs="Arial"/>
        </w:rPr>
        <w:lastRenderedPageBreak/>
        <w:t xml:space="preserve">Clear cut attachment- starts within 7 months, they will become more wary of strangers, and may not want to go to anyone which is normal within their development and they would want to stay close to their caregiver. </w:t>
      </w:r>
    </w:p>
    <w:p w14:paraId="1B11CD76" w14:textId="465F637C" w:rsidR="00A01F26" w:rsidRDefault="005F0452" w:rsidP="00A01F26">
      <w:pPr>
        <w:pStyle w:val="ListParagraph"/>
        <w:numPr>
          <w:ilvl w:val="0"/>
          <w:numId w:val="3"/>
        </w:numPr>
        <w:rPr>
          <w:rFonts w:ascii="Arial" w:hAnsi="Arial" w:cs="Arial"/>
        </w:rPr>
      </w:pPr>
      <w:r w:rsidRPr="007A4D03">
        <w:rPr>
          <w:rFonts w:ascii="Arial" w:hAnsi="Arial" w:cs="Arial"/>
        </w:rPr>
        <w:t xml:space="preserve">Goal directed attachment- this is the last stage and it is from about the age of two years. During this stage it will become more </w:t>
      </w:r>
      <w:r w:rsidR="00CC6764" w:rsidRPr="007A4D03">
        <w:rPr>
          <w:rFonts w:ascii="Arial" w:hAnsi="Arial" w:cs="Arial"/>
        </w:rPr>
        <w:t>two-sided</w:t>
      </w:r>
      <w:r w:rsidRPr="007A4D03">
        <w:rPr>
          <w:rFonts w:ascii="Arial" w:hAnsi="Arial" w:cs="Arial"/>
        </w:rPr>
        <w:t xml:space="preserve"> </w:t>
      </w:r>
      <w:r w:rsidR="00CC6764" w:rsidRPr="007A4D03">
        <w:rPr>
          <w:rFonts w:ascii="Arial" w:hAnsi="Arial" w:cs="Arial"/>
        </w:rPr>
        <w:t>meaning that the child will understand the parent(s). For example, if the child has a good language development and their caregiver says they are going out or going to work the child will understand that they will be back</w:t>
      </w:r>
      <w:r w:rsidR="000F65E7">
        <w:rPr>
          <w:rFonts w:ascii="Arial" w:hAnsi="Arial" w:cs="Arial"/>
        </w:rPr>
        <w:t xml:space="preserve"> in a few hours</w:t>
      </w:r>
      <w:r w:rsidR="00CC6764" w:rsidRPr="007A4D03">
        <w:rPr>
          <w:rFonts w:ascii="Arial" w:hAnsi="Arial" w:cs="Arial"/>
        </w:rPr>
        <w:t>.</w:t>
      </w:r>
    </w:p>
    <w:p w14:paraId="5478643D" w14:textId="7D83E803" w:rsidR="00A37FEC" w:rsidRDefault="00A37FEC" w:rsidP="00A37FEC">
      <w:pPr>
        <w:rPr>
          <w:rFonts w:ascii="Arial" w:hAnsi="Arial" w:cs="Arial"/>
        </w:rPr>
      </w:pPr>
    </w:p>
    <w:p w14:paraId="4868B9B8" w14:textId="40C9D88A" w:rsidR="00A37FEC" w:rsidRPr="00A37FEC" w:rsidRDefault="00A37FEC" w:rsidP="00A37FEC">
      <w:pPr>
        <w:rPr>
          <w:rFonts w:ascii="Arial" w:hAnsi="Arial" w:cs="Arial"/>
        </w:rPr>
      </w:pPr>
      <w:r>
        <w:rPr>
          <w:rFonts w:ascii="Arial" w:hAnsi="Arial" w:cs="Arial"/>
        </w:rPr>
        <w:t xml:space="preserve">Bowlby believed that if the mothering is somewhat delayed it </w:t>
      </w:r>
      <w:r w:rsidR="00A46B6D">
        <w:rPr>
          <w:rFonts w:ascii="Arial" w:hAnsi="Arial" w:cs="Arial"/>
        </w:rPr>
        <w:t xml:space="preserve">can </w:t>
      </w:r>
      <w:r>
        <w:rPr>
          <w:rFonts w:ascii="Arial" w:hAnsi="Arial" w:cs="Arial"/>
        </w:rPr>
        <w:t>become useless after two and half to three years, and if it is delayed till after twelve months then there is a critical period which is up to the age of two years.</w:t>
      </w:r>
      <w:r w:rsidR="00A46B6D">
        <w:rPr>
          <w:rFonts w:ascii="Arial" w:hAnsi="Arial" w:cs="Arial"/>
        </w:rPr>
        <w:br/>
        <w:t xml:space="preserve">If the attachment somewhat is broken during that two year period, the child can suffer and Bowlby believed they could be long-term consequences. McLeod, S (2017) tells that “Bowlby used the term maternal deprivation to refer to the separation or loss of the mother as well as failure to develop an attachment.” </w:t>
      </w:r>
    </w:p>
    <w:p w14:paraId="170DB56B" w14:textId="792F956D" w:rsidR="00775EC9" w:rsidRDefault="00775EC9">
      <w:pPr>
        <w:rPr>
          <w:rFonts w:ascii="Arial" w:hAnsi="Arial" w:cs="Arial"/>
        </w:rPr>
      </w:pPr>
    </w:p>
    <w:p w14:paraId="08C0B743" w14:textId="7D1A7049" w:rsidR="00716C86" w:rsidRDefault="00913899">
      <w:pPr>
        <w:rPr>
          <w:rFonts w:ascii="Arial" w:hAnsi="Arial" w:cs="Arial"/>
        </w:rPr>
      </w:pPr>
      <w:r>
        <w:rPr>
          <w:rFonts w:ascii="Arial" w:hAnsi="Arial" w:cs="Arial"/>
        </w:rPr>
        <w:t xml:space="preserve">Mary </w:t>
      </w:r>
      <w:r w:rsidR="009C2211">
        <w:rPr>
          <w:rFonts w:ascii="Arial" w:hAnsi="Arial" w:cs="Arial"/>
        </w:rPr>
        <w:t>Ai</w:t>
      </w:r>
      <w:r>
        <w:rPr>
          <w:rFonts w:ascii="Arial" w:hAnsi="Arial" w:cs="Arial"/>
        </w:rPr>
        <w:t>nsworth was</w:t>
      </w:r>
      <w:r w:rsidR="009C2211">
        <w:rPr>
          <w:rFonts w:ascii="Arial" w:hAnsi="Arial" w:cs="Arial"/>
        </w:rPr>
        <w:t xml:space="preserve"> another attachment theorist</w:t>
      </w:r>
      <w:r w:rsidR="008B0EC3">
        <w:rPr>
          <w:rFonts w:ascii="Arial" w:hAnsi="Arial" w:cs="Arial"/>
        </w:rPr>
        <w:t xml:space="preserve"> and a developmental psychologist</w:t>
      </w:r>
      <w:r w:rsidR="00606587">
        <w:rPr>
          <w:rFonts w:ascii="Arial" w:hAnsi="Arial" w:cs="Arial"/>
        </w:rPr>
        <w:t>.</w:t>
      </w:r>
      <w:r w:rsidR="009C2211">
        <w:rPr>
          <w:rFonts w:ascii="Arial" w:hAnsi="Arial" w:cs="Arial"/>
        </w:rPr>
        <w:t xml:space="preserve"> </w:t>
      </w:r>
      <w:r w:rsidR="00606587">
        <w:rPr>
          <w:rFonts w:ascii="Arial" w:hAnsi="Arial" w:cs="Arial"/>
        </w:rPr>
        <w:t xml:space="preserve">Ainsworth </w:t>
      </w:r>
      <w:r w:rsidR="00606B9D">
        <w:rPr>
          <w:rFonts w:ascii="Arial" w:hAnsi="Arial" w:cs="Arial"/>
        </w:rPr>
        <w:t xml:space="preserve">worked quite closely with Bowlby </w:t>
      </w:r>
      <w:r w:rsidR="00407F08">
        <w:rPr>
          <w:rFonts w:ascii="Arial" w:hAnsi="Arial" w:cs="Arial"/>
        </w:rPr>
        <w:t xml:space="preserve">and was also a student of his, </w:t>
      </w:r>
      <w:r w:rsidR="00EB4B7C">
        <w:rPr>
          <w:rFonts w:ascii="Arial" w:hAnsi="Arial" w:cs="Arial"/>
        </w:rPr>
        <w:t xml:space="preserve">and developed a situation which was known as the “strange </w:t>
      </w:r>
      <w:r w:rsidR="00606587">
        <w:rPr>
          <w:rFonts w:ascii="Arial" w:hAnsi="Arial" w:cs="Arial"/>
        </w:rPr>
        <w:t>situation”</w:t>
      </w:r>
      <w:r w:rsidR="00BC656D">
        <w:rPr>
          <w:rFonts w:ascii="Arial" w:hAnsi="Arial" w:cs="Arial"/>
        </w:rPr>
        <w:br/>
        <w:t>The experiment</w:t>
      </w:r>
      <w:r w:rsidR="00686E05">
        <w:rPr>
          <w:rFonts w:ascii="Arial" w:hAnsi="Arial" w:cs="Arial"/>
        </w:rPr>
        <w:t xml:space="preserve"> was done in a small room and </w:t>
      </w:r>
      <w:r w:rsidR="007D158C">
        <w:rPr>
          <w:rFonts w:ascii="Arial" w:hAnsi="Arial" w:cs="Arial"/>
        </w:rPr>
        <w:t xml:space="preserve">according to McLeod, S </w:t>
      </w:r>
      <w:r w:rsidR="0000395F">
        <w:rPr>
          <w:rFonts w:ascii="Arial" w:hAnsi="Arial" w:cs="Arial"/>
        </w:rPr>
        <w:t xml:space="preserve">(2018) it was “conducted </w:t>
      </w:r>
      <w:r w:rsidR="00BE4610">
        <w:rPr>
          <w:rFonts w:ascii="Arial" w:hAnsi="Arial" w:cs="Arial"/>
        </w:rPr>
        <w:t>by observing the behaviour of the infant in a series of eight episodes lasting approximately three minutes.</w:t>
      </w:r>
      <w:r w:rsidR="0085601F">
        <w:rPr>
          <w:rFonts w:ascii="Arial" w:hAnsi="Arial" w:cs="Arial"/>
        </w:rPr>
        <w:t>”</w:t>
      </w:r>
      <w:r w:rsidR="00EC6091">
        <w:rPr>
          <w:rFonts w:ascii="Arial" w:hAnsi="Arial" w:cs="Arial"/>
        </w:rPr>
        <w:t xml:space="preserve"> </w:t>
      </w:r>
      <w:r w:rsidR="00EC6091">
        <w:rPr>
          <w:rFonts w:ascii="Arial" w:hAnsi="Arial" w:cs="Arial"/>
        </w:rPr>
        <w:br/>
        <w:t xml:space="preserve">  </w:t>
      </w:r>
      <w:r w:rsidR="00B5461D">
        <w:rPr>
          <w:rFonts w:ascii="Arial" w:hAnsi="Arial" w:cs="Arial"/>
        </w:rPr>
        <w:t>During t</w:t>
      </w:r>
      <w:r w:rsidR="00EC6091">
        <w:rPr>
          <w:rFonts w:ascii="Arial" w:hAnsi="Arial" w:cs="Arial"/>
        </w:rPr>
        <w:t xml:space="preserve">he strange situation </w:t>
      </w:r>
      <w:r w:rsidR="00F6203D">
        <w:rPr>
          <w:rFonts w:ascii="Arial" w:hAnsi="Arial" w:cs="Arial"/>
        </w:rPr>
        <w:t>experiment</w:t>
      </w:r>
      <w:r w:rsidR="00B5461D">
        <w:rPr>
          <w:rFonts w:ascii="Arial" w:hAnsi="Arial" w:cs="Arial"/>
        </w:rPr>
        <w:t xml:space="preserve">, </w:t>
      </w:r>
      <w:r w:rsidR="00EC6091">
        <w:rPr>
          <w:rFonts w:ascii="Arial" w:hAnsi="Arial" w:cs="Arial"/>
        </w:rPr>
        <w:t>the mother and the baby were brought into a room</w:t>
      </w:r>
      <w:r w:rsidR="001A1F7F">
        <w:rPr>
          <w:rFonts w:ascii="Arial" w:hAnsi="Arial" w:cs="Arial"/>
        </w:rPr>
        <w:t xml:space="preserve"> and the baby was allowed to explore the room just to familiarise their environment and play with the toys</w:t>
      </w:r>
      <w:r w:rsidR="00B5461D">
        <w:rPr>
          <w:rFonts w:ascii="Arial" w:hAnsi="Arial" w:cs="Arial"/>
        </w:rPr>
        <w:t xml:space="preserve">. </w:t>
      </w:r>
      <w:r w:rsidR="000828E4">
        <w:rPr>
          <w:rFonts w:ascii="Arial" w:hAnsi="Arial" w:cs="Arial"/>
        </w:rPr>
        <w:t>Once, the child was playing</w:t>
      </w:r>
      <w:r w:rsidR="00434F93">
        <w:rPr>
          <w:rFonts w:ascii="Arial" w:hAnsi="Arial" w:cs="Arial"/>
        </w:rPr>
        <w:t xml:space="preserve"> and was settled down</w:t>
      </w:r>
      <w:r w:rsidR="000828E4">
        <w:rPr>
          <w:rFonts w:ascii="Arial" w:hAnsi="Arial" w:cs="Arial"/>
        </w:rPr>
        <w:t xml:space="preserve"> a stranger </w:t>
      </w:r>
      <w:r w:rsidR="00E73083">
        <w:rPr>
          <w:rFonts w:ascii="Arial" w:hAnsi="Arial" w:cs="Arial"/>
        </w:rPr>
        <w:t>comes in</w:t>
      </w:r>
      <w:r w:rsidR="00716C86">
        <w:rPr>
          <w:rFonts w:ascii="Arial" w:hAnsi="Arial" w:cs="Arial"/>
        </w:rPr>
        <w:t xml:space="preserve">to the room and after a while the stranger tries to talk/interact to the child, and then the mother leaves the room </w:t>
      </w:r>
      <w:r w:rsidR="00A421DC">
        <w:rPr>
          <w:rFonts w:ascii="Arial" w:hAnsi="Arial" w:cs="Arial"/>
        </w:rPr>
        <w:t>and the stranger will try to comfort the child</w:t>
      </w:r>
      <w:r w:rsidR="00C65BA5">
        <w:rPr>
          <w:rFonts w:ascii="Arial" w:hAnsi="Arial" w:cs="Arial"/>
        </w:rPr>
        <w:t xml:space="preserve"> which does not work</w:t>
      </w:r>
      <w:r w:rsidR="00F6203D">
        <w:rPr>
          <w:rFonts w:ascii="Arial" w:hAnsi="Arial" w:cs="Arial"/>
        </w:rPr>
        <w:t xml:space="preserve"> and the child starts to cry even more</w:t>
      </w:r>
      <w:r w:rsidR="00A421DC">
        <w:rPr>
          <w:rFonts w:ascii="Arial" w:hAnsi="Arial" w:cs="Arial"/>
        </w:rPr>
        <w:t>, and the</w:t>
      </w:r>
      <w:r w:rsidR="00C65BA5">
        <w:rPr>
          <w:rFonts w:ascii="Arial" w:hAnsi="Arial" w:cs="Arial"/>
        </w:rPr>
        <w:t>n after a few minutes</w:t>
      </w:r>
      <w:r w:rsidR="00A421DC">
        <w:rPr>
          <w:rFonts w:ascii="Arial" w:hAnsi="Arial" w:cs="Arial"/>
        </w:rPr>
        <w:t xml:space="preserve"> mother comes back into the room </w:t>
      </w:r>
      <w:r w:rsidR="00C65BA5">
        <w:rPr>
          <w:rFonts w:ascii="Arial" w:hAnsi="Arial" w:cs="Arial"/>
        </w:rPr>
        <w:t>and the child calms down</w:t>
      </w:r>
      <w:r w:rsidR="00FE4203">
        <w:rPr>
          <w:rFonts w:ascii="Arial" w:hAnsi="Arial" w:cs="Arial"/>
        </w:rPr>
        <w:t>, the stranger will leave the room</w:t>
      </w:r>
      <w:r w:rsidR="004F7575">
        <w:rPr>
          <w:rFonts w:ascii="Arial" w:hAnsi="Arial" w:cs="Arial"/>
        </w:rPr>
        <w:t xml:space="preserve"> and after a few minutes the mother will also leave, and the stranger comes back to try and comfort the child</w:t>
      </w:r>
      <w:r w:rsidR="00A15F6F">
        <w:rPr>
          <w:rFonts w:ascii="Arial" w:hAnsi="Arial" w:cs="Arial"/>
        </w:rPr>
        <w:t xml:space="preserve"> which does not work, and when the mother comes back the child has already calmed down. </w:t>
      </w:r>
    </w:p>
    <w:p w14:paraId="1A52218C" w14:textId="025292FC" w:rsidR="00EC6091" w:rsidRDefault="00AD2686">
      <w:pPr>
        <w:rPr>
          <w:rFonts w:ascii="Arial" w:hAnsi="Arial" w:cs="Arial"/>
        </w:rPr>
      </w:pPr>
      <w:r>
        <w:rPr>
          <w:rFonts w:ascii="Arial" w:hAnsi="Arial" w:cs="Arial"/>
        </w:rPr>
        <w:t xml:space="preserve"> </w:t>
      </w:r>
      <w:r w:rsidR="0062457D">
        <w:rPr>
          <w:rFonts w:ascii="Arial" w:hAnsi="Arial" w:cs="Arial"/>
        </w:rPr>
        <w:t>Th</w:t>
      </w:r>
      <w:r w:rsidR="003900A6">
        <w:rPr>
          <w:rFonts w:ascii="Arial" w:hAnsi="Arial" w:cs="Arial"/>
        </w:rPr>
        <w:t xml:space="preserve">e stranger situation was carried out to see how the child will respond to stress when their mother leaves </w:t>
      </w:r>
      <w:r w:rsidR="001F6B99">
        <w:rPr>
          <w:rFonts w:ascii="Arial" w:hAnsi="Arial" w:cs="Arial"/>
        </w:rPr>
        <w:t>and is not there in the room with them. Park, S, J (</w:t>
      </w:r>
      <w:r w:rsidR="00B5556C">
        <w:rPr>
          <w:rFonts w:ascii="Arial" w:hAnsi="Arial" w:cs="Arial"/>
        </w:rPr>
        <w:t xml:space="preserve">2012) </w:t>
      </w:r>
      <w:r w:rsidR="006C25BD">
        <w:rPr>
          <w:rFonts w:ascii="Arial" w:hAnsi="Arial" w:cs="Arial"/>
        </w:rPr>
        <w:t xml:space="preserve">expresses </w:t>
      </w:r>
      <w:r w:rsidR="006F0977">
        <w:rPr>
          <w:rFonts w:ascii="Arial" w:hAnsi="Arial" w:cs="Arial"/>
        </w:rPr>
        <w:t xml:space="preserve">that </w:t>
      </w:r>
      <w:r w:rsidR="00DD7073">
        <w:rPr>
          <w:rFonts w:ascii="Arial" w:hAnsi="Arial" w:cs="Arial"/>
        </w:rPr>
        <w:t>“</w:t>
      </w:r>
      <w:r w:rsidR="006F0977">
        <w:rPr>
          <w:rFonts w:ascii="Arial" w:hAnsi="Arial" w:cs="Arial"/>
        </w:rPr>
        <w:t xml:space="preserve">Ainsworth found that most infants had secure attachments. They played and explored comfortably when their mothers were present, became </w:t>
      </w:r>
      <w:r w:rsidR="00934B89">
        <w:rPr>
          <w:rFonts w:ascii="Arial" w:hAnsi="Arial" w:cs="Arial"/>
        </w:rPr>
        <w:t>visibly</w:t>
      </w:r>
      <w:r w:rsidR="006F0977">
        <w:rPr>
          <w:rFonts w:ascii="Arial" w:hAnsi="Arial" w:cs="Arial"/>
        </w:rPr>
        <w:t xml:space="preserve"> upset </w:t>
      </w:r>
      <w:r w:rsidR="00934B89">
        <w:rPr>
          <w:rFonts w:ascii="Arial" w:hAnsi="Arial" w:cs="Arial"/>
        </w:rPr>
        <w:t xml:space="preserve">when they left and calmed quickly upon their return.” </w:t>
      </w:r>
    </w:p>
    <w:p w14:paraId="72EFE11F" w14:textId="77777777" w:rsidR="00BB02CA" w:rsidRPr="005F0452" w:rsidRDefault="00BB02CA" w:rsidP="00BB02CA">
      <w:pPr>
        <w:rPr>
          <w:rFonts w:ascii="Arial" w:hAnsi="Arial" w:cs="Arial"/>
        </w:rPr>
      </w:pPr>
    </w:p>
    <w:p w14:paraId="779C55B9" w14:textId="09317F9C" w:rsidR="00BB02CA" w:rsidRDefault="00BA4984" w:rsidP="00BB02CA">
      <w:pPr>
        <w:rPr>
          <w:rFonts w:ascii="Arial" w:hAnsi="Arial" w:cs="Arial"/>
        </w:rPr>
      </w:pPr>
      <w:r>
        <w:rPr>
          <w:rFonts w:ascii="Arial" w:hAnsi="Arial" w:cs="Arial"/>
        </w:rPr>
        <w:t xml:space="preserve">There are other </w:t>
      </w:r>
      <w:r w:rsidR="00B73AD9">
        <w:rPr>
          <w:rFonts w:ascii="Arial" w:hAnsi="Arial" w:cs="Arial"/>
        </w:rPr>
        <w:t xml:space="preserve">theorists and their theories that can link within attachment. For </w:t>
      </w:r>
      <w:r w:rsidR="00A763BD">
        <w:rPr>
          <w:rFonts w:ascii="Arial" w:hAnsi="Arial" w:cs="Arial"/>
        </w:rPr>
        <w:t>example,</w:t>
      </w:r>
      <w:r w:rsidR="00B73AD9">
        <w:rPr>
          <w:rFonts w:ascii="Arial" w:hAnsi="Arial" w:cs="Arial"/>
        </w:rPr>
        <w:t xml:space="preserve"> one </w:t>
      </w:r>
      <w:r w:rsidR="00BB02CA">
        <w:rPr>
          <w:rFonts w:ascii="Arial" w:hAnsi="Arial" w:cs="Arial"/>
        </w:rPr>
        <w:t>part of Piagets’ theory from cognitive development can link within attachment and this is known as object permanence and this is when according to Cherry, K (2019) “a child’s ability to know that objects continue to exist even though they can no longer be seen or heard.”</w:t>
      </w:r>
      <w:r w:rsidR="00A763BD">
        <w:rPr>
          <w:rFonts w:ascii="Arial" w:hAnsi="Arial" w:cs="Arial"/>
        </w:rPr>
        <w:t xml:space="preserve"> </w:t>
      </w:r>
      <w:r w:rsidR="001C3BB7">
        <w:rPr>
          <w:rFonts w:ascii="Arial" w:hAnsi="Arial" w:cs="Arial"/>
        </w:rPr>
        <w:t xml:space="preserve"> </w:t>
      </w:r>
      <w:r w:rsidR="008D188B">
        <w:rPr>
          <w:rFonts w:ascii="Arial" w:hAnsi="Arial" w:cs="Arial"/>
        </w:rPr>
        <w:t xml:space="preserve">For example, if a child goes to day nursery and does not see their mother or father for couple hours, the child will still know that they are here they do </w:t>
      </w:r>
      <w:r w:rsidR="00D41D2D">
        <w:rPr>
          <w:rFonts w:ascii="Arial" w:hAnsi="Arial" w:cs="Arial"/>
        </w:rPr>
        <w:t>exist,</w:t>
      </w:r>
      <w:r w:rsidR="008D188B">
        <w:rPr>
          <w:rFonts w:ascii="Arial" w:hAnsi="Arial" w:cs="Arial"/>
        </w:rPr>
        <w:t xml:space="preserve"> but they just are not in the same room.</w:t>
      </w:r>
    </w:p>
    <w:p w14:paraId="4AF93799" w14:textId="55D6BDB3" w:rsidR="00007674" w:rsidRDefault="00007674" w:rsidP="00BB02CA">
      <w:pPr>
        <w:rPr>
          <w:rFonts w:ascii="Arial" w:hAnsi="Arial" w:cs="Arial"/>
        </w:rPr>
      </w:pPr>
    </w:p>
    <w:p w14:paraId="002BFC6F" w14:textId="2DE6DF8F" w:rsidR="00CF0C50" w:rsidRDefault="00007674">
      <w:pPr>
        <w:rPr>
          <w:rFonts w:ascii="Arial" w:hAnsi="Arial" w:cs="Arial"/>
        </w:rPr>
      </w:pPr>
      <w:r>
        <w:rPr>
          <w:rFonts w:ascii="Arial" w:hAnsi="Arial" w:cs="Arial"/>
        </w:rPr>
        <w:t>Also, the</w:t>
      </w:r>
      <w:r w:rsidR="002C1090">
        <w:rPr>
          <w:rFonts w:ascii="Arial" w:hAnsi="Arial" w:cs="Arial"/>
        </w:rPr>
        <w:t>re is one more theorist</w:t>
      </w:r>
      <w:r>
        <w:rPr>
          <w:rFonts w:ascii="Arial" w:hAnsi="Arial" w:cs="Arial"/>
        </w:rPr>
        <w:t xml:space="preserve"> that can somewhat intertwine within attachment. Th</w:t>
      </w:r>
      <w:r w:rsidR="002C1090">
        <w:rPr>
          <w:rFonts w:ascii="Arial" w:hAnsi="Arial" w:cs="Arial"/>
        </w:rPr>
        <w:t>is theorist is Erik Er</w:t>
      </w:r>
      <w:r w:rsidR="00DB02F8">
        <w:rPr>
          <w:rFonts w:ascii="Arial" w:hAnsi="Arial" w:cs="Arial"/>
        </w:rPr>
        <w:t>ickson</w:t>
      </w:r>
      <w:r>
        <w:rPr>
          <w:rFonts w:ascii="Arial" w:hAnsi="Arial" w:cs="Arial"/>
        </w:rPr>
        <w:t xml:space="preserve"> </w:t>
      </w:r>
      <w:r w:rsidR="00DB02F8">
        <w:rPr>
          <w:rFonts w:ascii="Arial" w:hAnsi="Arial" w:cs="Arial"/>
        </w:rPr>
        <w:t xml:space="preserve">and his </w:t>
      </w:r>
      <w:r>
        <w:rPr>
          <w:rFonts w:ascii="Arial" w:hAnsi="Arial" w:cs="Arial"/>
        </w:rPr>
        <w:t>first stage out of his eight stages</w:t>
      </w:r>
      <w:r w:rsidR="00DB02F8">
        <w:rPr>
          <w:rFonts w:ascii="Arial" w:hAnsi="Arial" w:cs="Arial"/>
        </w:rPr>
        <w:t xml:space="preserve"> can link within attachment</w:t>
      </w:r>
      <w:r>
        <w:rPr>
          <w:rFonts w:ascii="Arial" w:hAnsi="Arial" w:cs="Arial"/>
        </w:rPr>
        <w:t xml:space="preserve">. </w:t>
      </w:r>
      <w:r w:rsidR="008C5660">
        <w:rPr>
          <w:rFonts w:ascii="Arial" w:hAnsi="Arial" w:cs="Arial"/>
        </w:rPr>
        <w:br/>
      </w:r>
      <w:r w:rsidR="00C64317">
        <w:rPr>
          <w:rFonts w:ascii="Arial" w:hAnsi="Arial" w:cs="Arial"/>
        </w:rPr>
        <w:lastRenderedPageBreak/>
        <w:t>Erik Erickson has eight stages within his theory but the first stage which is known as “trust vs mistrust” and this stage will start from birth and continue till about eighteen months.</w:t>
      </w:r>
      <w:r w:rsidR="001C3BB7">
        <w:rPr>
          <w:rFonts w:ascii="Arial" w:hAnsi="Arial" w:cs="Arial"/>
        </w:rPr>
        <w:t xml:space="preserve">  As McLeod, S (2018) presents that “during this stage, the infant is uncertain about the world in which they live in, and looks towards their primary caregiver for stability and consistency of care.” And of course, if those needs are not being met it could harm the attachment stage which is very important for the child as when they have a secure attachment it “will carry them to other relationships, and they will be able to feel secure even when threatened”. McLeod, S (2018). </w:t>
      </w:r>
    </w:p>
    <w:p w14:paraId="74E2EB0F" w14:textId="77777777" w:rsidR="00515A44" w:rsidRDefault="00515A44">
      <w:pPr>
        <w:rPr>
          <w:rFonts w:ascii="Arial" w:hAnsi="Arial" w:cs="Arial"/>
        </w:rPr>
      </w:pPr>
    </w:p>
    <w:p w14:paraId="4FD953C8" w14:textId="3D6C0AB1" w:rsidR="005F247E" w:rsidRDefault="006F52CD">
      <w:pPr>
        <w:rPr>
          <w:rFonts w:ascii="Arial" w:hAnsi="Arial" w:cs="Arial"/>
        </w:rPr>
      </w:pPr>
      <w:r>
        <w:rPr>
          <w:rFonts w:ascii="Arial" w:hAnsi="Arial" w:cs="Arial"/>
        </w:rPr>
        <w:t xml:space="preserve">Within attachment, there will be </w:t>
      </w:r>
      <w:r w:rsidR="004A2B32">
        <w:rPr>
          <w:rFonts w:ascii="Arial" w:hAnsi="Arial" w:cs="Arial"/>
        </w:rPr>
        <w:t xml:space="preserve">a secure attachment pattern </w:t>
      </w:r>
      <w:r w:rsidR="00363214">
        <w:rPr>
          <w:rFonts w:ascii="Arial" w:hAnsi="Arial" w:cs="Arial"/>
        </w:rPr>
        <w:t xml:space="preserve">and </w:t>
      </w:r>
      <w:r w:rsidR="003447ED">
        <w:rPr>
          <w:rFonts w:ascii="Arial" w:hAnsi="Arial" w:cs="Arial"/>
        </w:rPr>
        <w:t xml:space="preserve">as </w:t>
      </w:r>
      <w:r w:rsidR="00041A2E">
        <w:rPr>
          <w:rFonts w:ascii="Arial" w:hAnsi="Arial" w:cs="Arial"/>
        </w:rPr>
        <w:t xml:space="preserve">Child Protection Resource </w:t>
      </w:r>
      <w:r w:rsidR="0065525C">
        <w:rPr>
          <w:rFonts w:ascii="Arial" w:hAnsi="Arial" w:cs="Arial"/>
        </w:rPr>
        <w:t>comments:</w:t>
      </w:r>
    </w:p>
    <w:p w14:paraId="04EEA44A" w14:textId="52216507" w:rsidR="0065525C" w:rsidRDefault="0065525C" w:rsidP="00D41D2D">
      <w:pPr>
        <w:jc w:val="center"/>
        <w:rPr>
          <w:rFonts w:ascii="Arial" w:hAnsi="Arial" w:cs="Arial"/>
        </w:rPr>
      </w:pPr>
    </w:p>
    <w:p w14:paraId="657E51E9" w14:textId="0C435954" w:rsidR="005F247E" w:rsidRPr="00C83279" w:rsidRDefault="002E70EC" w:rsidP="00D41D2D">
      <w:pPr>
        <w:jc w:val="center"/>
        <w:rPr>
          <w:rFonts w:ascii="Arial" w:hAnsi="Arial" w:cs="Arial"/>
        </w:rPr>
      </w:pPr>
      <w:r w:rsidRPr="00C83279">
        <w:rPr>
          <w:rFonts w:ascii="Arial" w:hAnsi="Arial" w:cs="Arial"/>
        </w:rPr>
        <w:t xml:space="preserve">A secure attachment </w:t>
      </w:r>
      <w:r w:rsidR="00BF4813" w:rsidRPr="00C83279">
        <w:rPr>
          <w:rFonts w:ascii="Arial" w:hAnsi="Arial" w:cs="Arial"/>
        </w:rPr>
        <w:t>pattern between baby and mother develops when the mother has an ability and willingness to try to understand behaviour</w:t>
      </w:r>
      <w:r w:rsidR="00746111" w:rsidRPr="00C83279">
        <w:rPr>
          <w:rFonts w:ascii="Arial" w:hAnsi="Arial" w:cs="Arial"/>
        </w:rPr>
        <w:t>s and emotions from her baby’s point of view.</w:t>
      </w:r>
      <w:r w:rsidR="007D1E35" w:rsidRPr="00C83279">
        <w:rPr>
          <w:rFonts w:ascii="Arial" w:hAnsi="Arial" w:cs="Arial"/>
        </w:rPr>
        <w:t xml:space="preserve"> She is attuned to his needs</w:t>
      </w:r>
      <w:r w:rsidR="001A5B39" w:rsidRPr="00C83279">
        <w:rPr>
          <w:rFonts w:ascii="Arial" w:hAnsi="Arial" w:cs="Arial"/>
        </w:rPr>
        <w:t xml:space="preserve">, e.g. </w:t>
      </w:r>
      <w:r w:rsidR="00D568D9" w:rsidRPr="00C83279">
        <w:rPr>
          <w:rFonts w:ascii="Arial" w:hAnsi="Arial" w:cs="Arial"/>
        </w:rPr>
        <w:t>responds</w:t>
      </w:r>
      <w:r w:rsidR="001A5B39" w:rsidRPr="00C83279">
        <w:rPr>
          <w:rFonts w:ascii="Arial" w:hAnsi="Arial" w:cs="Arial"/>
        </w:rPr>
        <w:t xml:space="preserve"> to his crying by </w:t>
      </w:r>
      <w:r w:rsidR="00D568D9" w:rsidRPr="00C83279">
        <w:rPr>
          <w:rFonts w:ascii="Arial" w:hAnsi="Arial" w:cs="Arial"/>
        </w:rPr>
        <w:t>picking</w:t>
      </w:r>
      <w:r w:rsidR="001A5B39" w:rsidRPr="00C83279">
        <w:rPr>
          <w:rFonts w:ascii="Arial" w:hAnsi="Arial" w:cs="Arial"/>
        </w:rPr>
        <w:t xml:space="preserve"> the baby up and soothing him, either by feeding, or changing, or simply holding him</w:t>
      </w:r>
      <w:r w:rsidR="00D568D9" w:rsidRPr="00C83279">
        <w:rPr>
          <w:rFonts w:ascii="Arial" w:hAnsi="Arial" w:cs="Arial"/>
        </w:rPr>
        <w:t>.</w:t>
      </w:r>
      <w:r w:rsidR="008C26DF" w:rsidRPr="00C83279">
        <w:rPr>
          <w:rFonts w:ascii="Arial" w:hAnsi="Arial" w:cs="Arial"/>
        </w:rPr>
        <w:t xml:space="preserve"> She learns to differentiate his cries </w:t>
      </w:r>
      <w:r w:rsidR="00C22ED0" w:rsidRPr="00C83279">
        <w:rPr>
          <w:rFonts w:ascii="Arial" w:hAnsi="Arial" w:cs="Arial"/>
        </w:rPr>
        <w:t xml:space="preserve">sometimes hunger, pain, boredom, tired etc and responds appropriately. </w:t>
      </w:r>
      <w:r w:rsidR="00CF0C50" w:rsidRPr="00C83279">
        <w:rPr>
          <w:rFonts w:ascii="Arial" w:hAnsi="Arial" w:cs="Arial"/>
        </w:rPr>
        <w:t>(Child Protection Resource, 2014)</w:t>
      </w:r>
      <w:r w:rsidR="00C83279" w:rsidRPr="00C83279">
        <w:rPr>
          <w:rFonts w:ascii="Arial" w:hAnsi="Arial" w:cs="Arial"/>
        </w:rPr>
        <w:t>.</w:t>
      </w:r>
    </w:p>
    <w:p w14:paraId="76CDCE36" w14:textId="506CE786" w:rsidR="005F247E" w:rsidRDefault="005F247E">
      <w:pPr>
        <w:rPr>
          <w:rFonts w:ascii="Arial" w:hAnsi="Arial" w:cs="Arial"/>
        </w:rPr>
      </w:pPr>
    </w:p>
    <w:p w14:paraId="03478088" w14:textId="43B80BFC" w:rsidR="00CF0C50" w:rsidRDefault="00CF0C50">
      <w:pPr>
        <w:rPr>
          <w:rFonts w:ascii="Arial" w:hAnsi="Arial" w:cs="Arial"/>
        </w:rPr>
      </w:pPr>
      <w:r>
        <w:rPr>
          <w:rFonts w:ascii="Arial" w:hAnsi="Arial" w:cs="Arial"/>
        </w:rPr>
        <w:t>In addition to this, if a child does have a healthy attachment, this will mean that the child can be confident that their carer(s) will respond to their needs, and that it will have a positive impact on their future.</w:t>
      </w:r>
      <w:r w:rsidR="008F4E4A">
        <w:rPr>
          <w:rFonts w:ascii="Arial" w:hAnsi="Arial" w:cs="Arial"/>
        </w:rPr>
        <w:br/>
        <w:t>Where there is a positive attachment</w:t>
      </w:r>
      <w:r w:rsidR="00317681">
        <w:rPr>
          <w:rFonts w:ascii="Arial" w:hAnsi="Arial" w:cs="Arial"/>
        </w:rPr>
        <w:t xml:space="preserve">, and the mother sings, talks or smiles at their child, the mother will be rewarded </w:t>
      </w:r>
      <w:r w:rsidR="00A5344E">
        <w:rPr>
          <w:rFonts w:ascii="Arial" w:hAnsi="Arial" w:cs="Arial"/>
        </w:rPr>
        <w:t xml:space="preserve">such as the baby will smile, coos, laughs </w:t>
      </w:r>
      <w:r w:rsidR="00B373B4">
        <w:rPr>
          <w:rFonts w:ascii="Arial" w:hAnsi="Arial" w:cs="Arial"/>
        </w:rPr>
        <w:t>and this will be them trying to respond back.</w:t>
      </w:r>
      <w:r>
        <w:rPr>
          <w:rFonts w:ascii="Arial" w:hAnsi="Arial" w:cs="Arial"/>
        </w:rPr>
        <w:br/>
        <w:t>Also, having a positive attachment the child will be able to feel secure and safe around the environment they are surrounded by.</w:t>
      </w:r>
    </w:p>
    <w:p w14:paraId="3C2A6FA3" w14:textId="77777777" w:rsidR="00CF0C50" w:rsidRDefault="00CF0C50">
      <w:pPr>
        <w:rPr>
          <w:rFonts w:ascii="Arial" w:hAnsi="Arial" w:cs="Arial"/>
        </w:rPr>
      </w:pPr>
    </w:p>
    <w:p w14:paraId="7E285706" w14:textId="54626ECE" w:rsidR="00A46B6D" w:rsidRDefault="00CF0C50">
      <w:pPr>
        <w:rPr>
          <w:rFonts w:ascii="Arial" w:hAnsi="Arial" w:cs="Arial"/>
        </w:rPr>
      </w:pPr>
      <w:r>
        <w:rPr>
          <w:rFonts w:ascii="Arial" w:hAnsi="Arial" w:cs="Arial"/>
        </w:rPr>
        <w:t xml:space="preserve">There </w:t>
      </w:r>
      <w:r w:rsidR="000A740A">
        <w:rPr>
          <w:rFonts w:ascii="Arial" w:hAnsi="Arial" w:cs="Arial"/>
        </w:rPr>
        <w:t xml:space="preserve">will </w:t>
      </w:r>
      <w:r w:rsidR="009A56DA">
        <w:rPr>
          <w:rFonts w:ascii="Arial" w:hAnsi="Arial" w:cs="Arial"/>
        </w:rPr>
        <w:t>possibly be</w:t>
      </w:r>
      <w:r w:rsidR="000A740A">
        <w:rPr>
          <w:rFonts w:ascii="Arial" w:hAnsi="Arial" w:cs="Arial"/>
        </w:rPr>
        <w:t xml:space="preserve"> barriers</w:t>
      </w:r>
      <w:r w:rsidR="009A56DA">
        <w:rPr>
          <w:rFonts w:ascii="Arial" w:hAnsi="Arial" w:cs="Arial"/>
        </w:rPr>
        <w:t>/</w:t>
      </w:r>
      <w:r w:rsidR="000A740A">
        <w:rPr>
          <w:rFonts w:ascii="Arial" w:hAnsi="Arial" w:cs="Arial"/>
        </w:rPr>
        <w:t>challenges some of these are; security and having the ability to trust, self-regulation (managing emotions), language development, self-esteem, friendships and relationships etc.</w:t>
      </w:r>
    </w:p>
    <w:p w14:paraId="0C3A0F7C" w14:textId="77777777" w:rsidR="00344548" w:rsidRDefault="000A740A">
      <w:pPr>
        <w:rPr>
          <w:rFonts w:ascii="Arial" w:hAnsi="Arial" w:cs="Arial"/>
        </w:rPr>
      </w:pPr>
      <w:r>
        <w:rPr>
          <w:rFonts w:ascii="Arial" w:hAnsi="Arial" w:cs="Arial"/>
        </w:rPr>
        <w:br/>
        <w:t>If the child did not have a positive attachment whilst they were younger with their mother or even both parents, it can have a</w:t>
      </w:r>
      <w:r w:rsidR="00784734">
        <w:rPr>
          <w:rFonts w:ascii="Arial" w:hAnsi="Arial" w:cs="Arial"/>
        </w:rPr>
        <w:t xml:space="preserve"> damaging effect on them now and their future</w:t>
      </w:r>
      <w:r>
        <w:rPr>
          <w:rFonts w:ascii="Arial" w:hAnsi="Arial" w:cs="Arial"/>
        </w:rPr>
        <w:t xml:space="preserve">. </w:t>
      </w:r>
      <w:r w:rsidR="00AE5EF1">
        <w:rPr>
          <w:rFonts w:ascii="Arial" w:hAnsi="Arial" w:cs="Arial"/>
        </w:rPr>
        <w:t xml:space="preserve"> </w:t>
      </w:r>
      <w:r>
        <w:rPr>
          <w:rFonts w:ascii="Arial" w:hAnsi="Arial" w:cs="Arial"/>
        </w:rPr>
        <w:t xml:space="preserve">For example, if there is no trust it can be hard for them to have an adult </w:t>
      </w:r>
      <w:bookmarkStart w:id="0" w:name="_GoBack"/>
      <w:bookmarkEnd w:id="0"/>
      <w:r>
        <w:rPr>
          <w:rFonts w:ascii="Arial" w:hAnsi="Arial" w:cs="Arial"/>
        </w:rPr>
        <w:t>relationship</w:t>
      </w:r>
      <w:r w:rsidR="005849A8">
        <w:rPr>
          <w:rFonts w:ascii="Arial" w:hAnsi="Arial" w:cs="Arial"/>
        </w:rPr>
        <w:t xml:space="preserve">, make friends, and it </w:t>
      </w:r>
      <w:r w:rsidR="00BA1C63">
        <w:rPr>
          <w:rFonts w:ascii="Arial" w:hAnsi="Arial" w:cs="Arial"/>
        </w:rPr>
        <w:t>c</w:t>
      </w:r>
      <w:r w:rsidR="005849A8">
        <w:rPr>
          <w:rFonts w:ascii="Arial" w:hAnsi="Arial" w:cs="Arial"/>
        </w:rPr>
        <w:t>an affect work life for them later on.</w:t>
      </w:r>
      <w:r w:rsidR="005849A8">
        <w:rPr>
          <w:rFonts w:ascii="Arial" w:hAnsi="Arial" w:cs="Arial"/>
        </w:rPr>
        <w:br/>
        <w:t xml:space="preserve">Furthermore, if a child has no self-regulation and cannot manage their emotions it can affect everything in their current and later life. </w:t>
      </w:r>
      <w:r w:rsidR="00AE5EF1">
        <w:rPr>
          <w:rFonts w:ascii="Arial" w:hAnsi="Arial" w:cs="Arial"/>
        </w:rPr>
        <w:t xml:space="preserve"> </w:t>
      </w:r>
      <w:r w:rsidR="005849A8">
        <w:rPr>
          <w:rFonts w:ascii="Arial" w:hAnsi="Arial" w:cs="Arial"/>
        </w:rPr>
        <w:t>For example; education, relationships/friendships, self- esteem which can then later affect their ability to be a parent in later life.</w:t>
      </w:r>
      <w:r w:rsidR="00784734">
        <w:rPr>
          <w:rFonts w:ascii="Arial" w:hAnsi="Arial" w:cs="Arial"/>
        </w:rPr>
        <w:br/>
        <w:t>If the person did not receive these</w:t>
      </w:r>
      <w:r w:rsidR="009E416F">
        <w:rPr>
          <w:rFonts w:ascii="Arial" w:hAnsi="Arial" w:cs="Arial"/>
        </w:rPr>
        <w:t xml:space="preserve">, </w:t>
      </w:r>
      <w:r w:rsidR="00784734">
        <w:rPr>
          <w:rFonts w:ascii="Arial" w:hAnsi="Arial" w:cs="Arial"/>
        </w:rPr>
        <w:t xml:space="preserve">how can they be expected to show love and affection if they themselves did not get </w:t>
      </w:r>
      <w:r w:rsidR="00950E90">
        <w:rPr>
          <w:rFonts w:ascii="Arial" w:hAnsi="Arial" w:cs="Arial"/>
        </w:rPr>
        <w:t>what they needed</w:t>
      </w:r>
      <w:r w:rsidR="00784734">
        <w:rPr>
          <w:rFonts w:ascii="Arial" w:hAnsi="Arial" w:cs="Arial"/>
        </w:rPr>
        <w:t xml:space="preserve"> whilst they were younger. However, some may want to change that and give their child the love and affection that they did not receive themselves to ensure that their child does not go through the same thing they did.</w:t>
      </w:r>
    </w:p>
    <w:p w14:paraId="44C7F378" w14:textId="77777777" w:rsidR="00344548" w:rsidRDefault="00344548">
      <w:pPr>
        <w:rPr>
          <w:rFonts w:ascii="Arial" w:hAnsi="Arial" w:cs="Arial"/>
        </w:rPr>
      </w:pPr>
    </w:p>
    <w:p w14:paraId="315BB927" w14:textId="6B057992" w:rsidR="0034009C" w:rsidRDefault="00344548">
      <w:pPr>
        <w:rPr>
          <w:rFonts w:ascii="Arial" w:hAnsi="Arial" w:cs="Arial"/>
        </w:rPr>
      </w:pPr>
      <w:r>
        <w:rPr>
          <w:rFonts w:ascii="Arial" w:hAnsi="Arial" w:cs="Arial"/>
        </w:rPr>
        <w:t>If there is a child or young person that does have attachment issues, it can affect them during their time in education. For example, teachers may notice that they have poor concentration or having disruptive behaviour and distracting their peers</w:t>
      </w:r>
      <w:r w:rsidR="0034009C">
        <w:rPr>
          <w:rFonts w:ascii="Arial" w:hAnsi="Arial" w:cs="Arial"/>
        </w:rPr>
        <w:t>.</w:t>
      </w:r>
      <w:r w:rsidR="0034009C">
        <w:rPr>
          <w:rFonts w:ascii="Arial" w:hAnsi="Arial" w:cs="Arial"/>
        </w:rPr>
        <w:br/>
      </w:r>
      <w:r w:rsidR="008C5660">
        <w:rPr>
          <w:rFonts w:ascii="Arial" w:hAnsi="Arial" w:cs="Arial"/>
        </w:rPr>
        <w:t>H</w:t>
      </w:r>
      <w:r w:rsidR="0034009C">
        <w:rPr>
          <w:rFonts w:ascii="Arial" w:hAnsi="Arial" w:cs="Arial"/>
        </w:rPr>
        <w:t xml:space="preserve">ealthy Young Mind’s </w:t>
      </w:r>
      <w:r w:rsidR="002F022E">
        <w:rPr>
          <w:rFonts w:ascii="Arial" w:hAnsi="Arial" w:cs="Arial"/>
        </w:rPr>
        <w:t xml:space="preserve">(unknown) </w:t>
      </w:r>
      <w:r w:rsidR="0034009C">
        <w:rPr>
          <w:rFonts w:ascii="Arial" w:hAnsi="Arial" w:cs="Arial"/>
        </w:rPr>
        <w:t>comment</w:t>
      </w:r>
      <w:r w:rsidR="002F022E">
        <w:rPr>
          <w:rFonts w:ascii="Arial" w:hAnsi="Arial" w:cs="Arial"/>
        </w:rPr>
        <w:t>s</w:t>
      </w:r>
      <w:r w:rsidR="0034009C">
        <w:rPr>
          <w:rFonts w:ascii="Arial" w:hAnsi="Arial" w:cs="Arial"/>
        </w:rPr>
        <w:t>:</w:t>
      </w:r>
    </w:p>
    <w:p w14:paraId="7F34257A" w14:textId="7685E846" w:rsidR="00ED4908" w:rsidRDefault="0034009C" w:rsidP="00ED4908">
      <w:pPr>
        <w:jc w:val="center"/>
        <w:rPr>
          <w:rFonts w:ascii="Arial" w:hAnsi="Arial" w:cs="Arial"/>
        </w:rPr>
      </w:pPr>
      <w:r>
        <w:rPr>
          <w:rFonts w:ascii="Arial" w:hAnsi="Arial" w:cs="Arial"/>
        </w:rPr>
        <w:lastRenderedPageBreak/>
        <w:t>Recent research has led to a greater understanding of how this early adversity affects brain development and therefore the brain abilities that a child has. Skills such as cause and effect thinking, logical and abstract thinking, anticipation skills, memory, impulse control</w:t>
      </w:r>
      <w:r w:rsidR="00991C90">
        <w:rPr>
          <w:rFonts w:ascii="Arial" w:hAnsi="Arial" w:cs="Arial"/>
        </w:rPr>
        <w:t xml:space="preserve"> and emotion regulation may be affected. </w:t>
      </w:r>
      <w:r w:rsidR="008C5660">
        <w:rPr>
          <w:rFonts w:ascii="Arial" w:hAnsi="Arial" w:cs="Arial"/>
        </w:rPr>
        <w:t>Healthy Young Mind’s (unknown)</w:t>
      </w:r>
      <w:r w:rsidR="008C5660">
        <w:rPr>
          <w:rFonts w:ascii="Arial" w:hAnsi="Arial" w:cs="Arial"/>
        </w:rPr>
        <w:t xml:space="preserve">. </w:t>
      </w:r>
    </w:p>
    <w:p w14:paraId="38DC1C0A" w14:textId="77777777" w:rsidR="00ED4908" w:rsidRDefault="00ED4908" w:rsidP="00015924">
      <w:pPr>
        <w:rPr>
          <w:rFonts w:ascii="Arial" w:hAnsi="Arial" w:cs="Arial"/>
        </w:rPr>
      </w:pPr>
    </w:p>
    <w:p w14:paraId="6E9E39C8" w14:textId="56B707D1" w:rsidR="00ED4908" w:rsidRDefault="00ED4908" w:rsidP="00ED4908">
      <w:pPr>
        <w:rPr>
          <w:rFonts w:ascii="Arial" w:hAnsi="Arial" w:cs="Arial"/>
        </w:rPr>
      </w:pPr>
      <w:r>
        <w:rPr>
          <w:rFonts w:ascii="Arial" w:hAnsi="Arial" w:cs="Arial"/>
        </w:rPr>
        <w:t xml:space="preserve">However, there are things that the teachers and school can do to help the child or young person. Such as, being able to provide them with a calm and structured supervision but also allowing them to have their own space, show that they can talk to you and that you are there to help/listen, and reassurance. </w:t>
      </w:r>
    </w:p>
    <w:p w14:paraId="7016BBC8" w14:textId="77777777" w:rsidR="00ED4908" w:rsidRDefault="00ED4908" w:rsidP="00ED4908">
      <w:pPr>
        <w:rPr>
          <w:rFonts w:ascii="Arial" w:hAnsi="Arial" w:cs="Arial"/>
        </w:rPr>
      </w:pPr>
    </w:p>
    <w:p w14:paraId="5087A9C7" w14:textId="31ABC70E" w:rsidR="000A740A" w:rsidRDefault="00407F08" w:rsidP="00ED4908">
      <w:pPr>
        <w:rPr>
          <w:rFonts w:ascii="Arial" w:hAnsi="Arial" w:cs="Arial"/>
        </w:rPr>
      </w:pPr>
      <w:r>
        <w:rPr>
          <w:rFonts w:ascii="Arial" w:hAnsi="Arial" w:cs="Arial"/>
        </w:rPr>
        <w:t>Bowlby did have a huge influence at the way researches thought about attachments and it is clear to see that children will make attachments with the people that care or look after them, for example, this can be the mother, father, siblings</w:t>
      </w:r>
      <w:r w:rsidR="008C5660">
        <w:rPr>
          <w:rFonts w:ascii="Arial" w:hAnsi="Arial" w:cs="Arial"/>
        </w:rPr>
        <w:t>, grandparents</w:t>
      </w:r>
      <w:r>
        <w:rPr>
          <w:rFonts w:ascii="Arial" w:hAnsi="Arial" w:cs="Arial"/>
        </w:rPr>
        <w:t xml:space="preserve"> or even teachers. However, t</w:t>
      </w:r>
      <w:r w:rsidR="0010689E">
        <w:rPr>
          <w:rFonts w:ascii="Arial" w:hAnsi="Arial" w:cs="Arial"/>
        </w:rPr>
        <w:t xml:space="preserve">here are some critics about Bowlby’s theory for example, </w:t>
      </w:r>
      <w:r>
        <w:rPr>
          <w:rFonts w:ascii="Arial" w:hAnsi="Arial" w:cs="Arial"/>
        </w:rPr>
        <w:t>Bowlby did focus more on the mother and not the father</w:t>
      </w:r>
      <w:r w:rsidR="005404CE">
        <w:rPr>
          <w:rFonts w:ascii="Arial" w:hAnsi="Arial" w:cs="Arial"/>
        </w:rPr>
        <w:t xml:space="preserve"> or any other family members and how the child could have an attachment to them</w:t>
      </w:r>
      <w:r>
        <w:rPr>
          <w:rFonts w:ascii="Arial" w:hAnsi="Arial" w:cs="Arial"/>
        </w:rPr>
        <w:t xml:space="preserve">, and </w:t>
      </w:r>
      <w:r w:rsidR="00872F4E">
        <w:rPr>
          <w:rFonts w:ascii="Arial" w:hAnsi="Arial" w:cs="Arial"/>
        </w:rPr>
        <w:t>McLeod, S (201</w:t>
      </w:r>
      <w:r>
        <w:rPr>
          <w:rFonts w:ascii="Arial" w:hAnsi="Arial" w:cs="Arial"/>
        </w:rPr>
        <w:t>7</w:t>
      </w:r>
      <w:r w:rsidR="00872F4E">
        <w:rPr>
          <w:rFonts w:ascii="Arial" w:hAnsi="Arial" w:cs="Arial"/>
        </w:rPr>
        <w:t>) states that “Rutter stressed that the quality of the attachment bond is the most important factor, rather than just deprivation in the critical period” and that “Bowlby may have oversimplified the concept of maternal deprivation.”</w:t>
      </w:r>
    </w:p>
    <w:p w14:paraId="0BF30A6D" w14:textId="77777777" w:rsidR="00C10831" w:rsidRDefault="00C10831">
      <w:pPr>
        <w:rPr>
          <w:rFonts w:ascii="Arial" w:hAnsi="Arial" w:cs="Arial"/>
        </w:rPr>
      </w:pPr>
    </w:p>
    <w:p w14:paraId="05E3C00F" w14:textId="00C4FE72" w:rsidR="00C10831" w:rsidRDefault="00220F1E">
      <w:pPr>
        <w:rPr>
          <w:rFonts w:ascii="Arial" w:hAnsi="Arial" w:cs="Arial"/>
        </w:rPr>
      </w:pPr>
      <w:r>
        <w:rPr>
          <w:rFonts w:ascii="Arial" w:hAnsi="Arial" w:cs="Arial"/>
        </w:rPr>
        <w:t>Within Ainsworth experiment there are strengths and weaknesses</w:t>
      </w:r>
      <w:r w:rsidR="005404CE">
        <w:rPr>
          <w:rFonts w:ascii="Arial" w:hAnsi="Arial" w:cs="Arial"/>
        </w:rPr>
        <w:t>. Ainsworth experiment was quite easy to follow and observe</w:t>
      </w:r>
      <w:r w:rsidR="00BC449D">
        <w:rPr>
          <w:rFonts w:ascii="Arial" w:hAnsi="Arial" w:cs="Arial"/>
        </w:rPr>
        <w:t>, the same stranger was used to it wasn’t confusing,</w:t>
      </w:r>
      <w:r w:rsidR="005404CE">
        <w:rPr>
          <w:rFonts w:ascii="Arial" w:hAnsi="Arial" w:cs="Arial"/>
        </w:rPr>
        <w:t xml:space="preserve"> and is she is well known for her experiment. However, there are some weaknesses such as, Ainsworth did only use the mother and it would have been nice to see the father, and furthermore, the child could have been ill, hungry, tired etc, and that’s why they were crying</w:t>
      </w:r>
      <w:r w:rsidR="00BC449D">
        <w:rPr>
          <w:rFonts w:ascii="Arial" w:hAnsi="Arial" w:cs="Arial"/>
        </w:rPr>
        <w:t>, and the experiment was only done in America so it would have been good to see Ainsworth do it around other countries to see if it is different and cultures do have different ways of bringing up their children.</w:t>
      </w:r>
    </w:p>
    <w:p w14:paraId="2A13B72E" w14:textId="451D4E97" w:rsidR="00C10831" w:rsidRDefault="005D61D2">
      <w:pPr>
        <w:rPr>
          <w:rFonts w:ascii="Arial" w:hAnsi="Arial" w:cs="Arial"/>
        </w:rPr>
      </w:pPr>
      <w:r>
        <w:rPr>
          <w:rFonts w:ascii="Arial" w:hAnsi="Arial" w:cs="Arial"/>
        </w:rPr>
        <w:t xml:space="preserve"> </w:t>
      </w:r>
    </w:p>
    <w:p w14:paraId="14DB6FA1" w14:textId="778D4383" w:rsidR="00972195" w:rsidRDefault="008C5660">
      <w:pPr>
        <w:rPr>
          <w:rFonts w:ascii="Arial" w:hAnsi="Arial" w:cs="Arial"/>
        </w:rPr>
      </w:pPr>
      <w:r>
        <w:rPr>
          <w:rFonts w:ascii="Arial" w:hAnsi="Arial" w:cs="Arial"/>
        </w:rPr>
        <w:t>Overall, it is clear to see that children will make attachment with their mothers however, even though Bowlby did suggest that the child will only form one attachment this isn’t the case and they can form attachment with their fathers as well as siblings etc. Furthermore, it is also clear to see that some mothers may find it hard to have an attachment with their child and this could have a negative impact on them now and later on in life and to those that do have a positive attachment it will have a good impact on them now and later on. Bowlby and Ainsworth saw attachment as a safe and secure place, and that whenever a child may feel uneasy and feel that they’ll run into difficulty, they will know that there will be a safe and secure place to go to for comfort</w:t>
      </w:r>
      <w:r w:rsidR="00BB1548">
        <w:rPr>
          <w:rFonts w:ascii="Arial" w:hAnsi="Arial" w:cs="Arial"/>
        </w:rPr>
        <w:t xml:space="preserve"> and that “humans are wired to survive, at all costs. Children must attach to survive” states (Moore, unknown).</w:t>
      </w:r>
    </w:p>
    <w:p w14:paraId="19BD2DDC" w14:textId="0995132A" w:rsidR="00C16BAF" w:rsidRDefault="00C16BAF">
      <w:pPr>
        <w:rPr>
          <w:rFonts w:ascii="Arial" w:hAnsi="Arial" w:cs="Arial"/>
        </w:rPr>
      </w:pPr>
    </w:p>
    <w:p w14:paraId="370CD540" w14:textId="025DCB6D" w:rsidR="00C16BAF" w:rsidRDefault="00C16BAF">
      <w:pPr>
        <w:rPr>
          <w:rFonts w:ascii="Arial" w:hAnsi="Arial" w:cs="Arial"/>
        </w:rPr>
      </w:pPr>
    </w:p>
    <w:p w14:paraId="00A803B2" w14:textId="77777777" w:rsidR="002F385F" w:rsidRDefault="002F385F">
      <w:pPr>
        <w:rPr>
          <w:rFonts w:ascii="Arial" w:hAnsi="Arial" w:cs="Arial"/>
        </w:rPr>
      </w:pPr>
    </w:p>
    <w:p w14:paraId="1AF55AF0" w14:textId="77777777" w:rsidR="002F385F" w:rsidRDefault="002F385F">
      <w:pPr>
        <w:rPr>
          <w:rFonts w:ascii="Arial" w:hAnsi="Arial" w:cs="Arial"/>
        </w:rPr>
      </w:pPr>
    </w:p>
    <w:p w14:paraId="28A73D1F" w14:textId="77777777" w:rsidR="002F385F" w:rsidRDefault="002F385F">
      <w:pPr>
        <w:rPr>
          <w:rFonts w:ascii="Arial" w:hAnsi="Arial" w:cs="Arial"/>
        </w:rPr>
      </w:pPr>
    </w:p>
    <w:p w14:paraId="6DFA11FF" w14:textId="77777777" w:rsidR="002F385F" w:rsidRDefault="002F385F">
      <w:pPr>
        <w:rPr>
          <w:rFonts w:ascii="Arial" w:hAnsi="Arial" w:cs="Arial"/>
        </w:rPr>
      </w:pPr>
    </w:p>
    <w:p w14:paraId="3BCD1694" w14:textId="77777777" w:rsidR="002F385F" w:rsidRDefault="002F385F">
      <w:pPr>
        <w:rPr>
          <w:rFonts w:ascii="Arial" w:hAnsi="Arial" w:cs="Arial"/>
        </w:rPr>
      </w:pPr>
    </w:p>
    <w:p w14:paraId="726AEE9F" w14:textId="77777777" w:rsidR="002F385F" w:rsidRDefault="002F385F">
      <w:pPr>
        <w:rPr>
          <w:rFonts w:ascii="Arial" w:hAnsi="Arial" w:cs="Arial"/>
        </w:rPr>
      </w:pPr>
    </w:p>
    <w:p w14:paraId="48EE3622" w14:textId="77777777" w:rsidR="002F385F" w:rsidRDefault="002F385F">
      <w:pPr>
        <w:rPr>
          <w:rFonts w:ascii="Arial" w:hAnsi="Arial" w:cs="Arial"/>
        </w:rPr>
      </w:pPr>
    </w:p>
    <w:p w14:paraId="7C977EFD" w14:textId="77777777" w:rsidR="003937FF" w:rsidRDefault="003937FF">
      <w:pPr>
        <w:rPr>
          <w:rFonts w:ascii="Arial" w:hAnsi="Arial" w:cs="Arial"/>
        </w:rPr>
      </w:pPr>
    </w:p>
    <w:p w14:paraId="516723BF" w14:textId="62EB6BE8" w:rsidR="005D61D2" w:rsidRDefault="005D61D2">
      <w:pPr>
        <w:rPr>
          <w:rFonts w:ascii="Arial" w:hAnsi="Arial" w:cs="Arial"/>
        </w:rPr>
      </w:pPr>
      <w:r>
        <w:rPr>
          <w:rFonts w:ascii="Arial" w:hAnsi="Arial" w:cs="Arial"/>
        </w:rPr>
        <w:t>Reference:</w:t>
      </w:r>
    </w:p>
    <w:p w14:paraId="2595211B" w14:textId="6523E010" w:rsidR="00424BD0" w:rsidRDefault="00424BD0">
      <w:pPr>
        <w:rPr>
          <w:rFonts w:ascii="Arial" w:hAnsi="Arial" w:cs="Arial"/>
        </w:rPr>
      </w:pPr>
    </w:p>
    <w:p w14:paraId="2C57A071" w14:textId="5E1F77F4" w:rsidR="00424BD0" w:rsidRDefault="00424BD0">
      <w:pPr>
        <w:rPr>
          <w:rFonts w:ascii="Arial" w:hAnsi="Arial" w:cs="Arial"/>
        </w:rPr>
      </w:pPr>
      <w:r>
        <w:rPr>
          <w:rFonts w:ascii="Arial" w:hAnsi="Arial" w:cs="Arial"/>
        </w:rPr>
        <w:t xml:space="preserve">Balan, P (2013) </w:t>
      </w:r>
      <w:r w:rsidRPr="00424BD0">
        <w:rPr>
          <w:rFonts w:ascii="Arial" w:hAnsi="Arial" w:cs="Arial"/>
          <w:i/>
          <w:iCs/>
        </w:rPr>
        <w:t>Bowlby’s theory of attachment.</w:t>
      </w:r>
      <w:r>
        <w:rPr>
          <w:rFonts w:ascii="Arial" w:hAnsi="Arial" w:cs="Arial"/>
        </w:rPr>
        <w:t xml:space="preserve"> Available at: </w:t>
      </w:r>
      <w:hyperlink r:id="rId7" w:history="1">
        <w:r w:rsidRPr="00FD52DA">
          <w:rPr>
            <w:rStyle w:val="Hyperlink"/>
            <w:rFonts w:ascii="Arial" w:hAnsi="Arial" w:cs="Arial"/>
          </w:rPr>
          <w:t>https://www.slideshare.net/preethibalan9/bowlbys-theory-of-attachment</w:t>
        </w:r>
      </w:hyperlink>
      <w:r>
        <w:rPr>
          <w:rFonts w:ascii="Arial" w:hAnsi="Arial" w:cs="Arial"/>
        </w:rPr>
        <w:t xml:space="preserve"> (</w:t>
      </w:r>
      <w:r>
        <w:rPr>
          <w:rFonts w:ascii="Arial" w:hAnsi="Arial" w:cs="Arial"/>
        </w:rPr>
        <w:t>Accessed: 12</w:t>
      </w:r>
      <w:r w:rsidRPr="00C16BAF">
        <w:rPr>
          <w:rFonts w:ascii="Arial" w:hAnsi="Arial" w:cs="Arial"/>
          <w:vertAlign w:val="superscript"/>
        </w:rPr>
        <w:t>th</w:t>
      </w:r>
      <w:r>
        <w:rPr>
          <w:rFonts w:ascii="Arial" w:hAnsi="Arial" w:cs="Arial"/>
        </w:rPr>
        <w:t xml:space="preserve"> May 2019).</w:t>
      </w:r>
    </w:p>
    <w:p w14:paraId="2BE823E7" w14:textId="03B63129" w:rsidR="00957171" w:rsidRDefault="00957171">
      <w:pPr>
        <w:rPr>
          <w:rFonts w:ascii="Arial" w:hAnsi="Arial" w:cs="Arial"/>
        </w:rPr>
      </w:pPr>
    </w:p>
    <w:p w14:paraId="7F889602" w14:textId="31768B06" w:rsidR="00957171" w:rsidRDefault="00957171">
      <w:pPr>
        <w:rPr>
          <w:rFonts w:ascii="Arial" w:hAnsi="Arial" w:cs="Arial"/>
        </w:rPr>
      </w:pPr>
      <w:r>
        <w:rPr>
          <w:rFonts w:ascii="Arial" w:hAnsi="Arial" w:cs="Arial"/>
        </w:rPr>
        <w:t xml:space="preserve">Cherry, K (2019) </w:t>
      </w:r>
      <w:r w:rsidRPr="00424BD0">
        <w:rPr>
          <w:rFonts w:ascii="Arial" w:hAnsi="Arial" w:cs="Arial"/>
          <w:i/>
          <w:iCs/>
        </w:rPr>
        <w:t>Object Permanence and Piaget’s Theory of Development.</w:t>
      </w:r>
      <w:r>
        <w:rPr>
          <w:rFonts w:ascii="Arial" w:hAnsi="Arial" w:cs="Arial"/>
        </w:rPr>
        <w:t xml:space="preserve"> Available at: </w:t>
      </w:r>
      <w:hyperlink r:id="rId8" w:history="1">
        <w:r w:rsidRPr="00FD52DA">
          <w:rPr>
            <w:rStyle w:val="Hyperlink"/>
            <w:rFonts w:ascii="Arial" w:hAnsi="Arial" w:cs="Arial"/>
          </w:rPr>
          <w:t>https://www.verywellmind.com/what-is-object-permanence-2795405</w:t>
        </w:r>
      </w:hyperlink>
      <w:r>
        <w:rPr>
          <w:rFonts w:ascii="Arial" w:hAnsi="Arial" w:cs="Arial"/>
        </w:rPr>
        <w:t xml:space="preserve"> </w:t>
      </w:r>
      <w:r>
        <w:rPr>
          <w:rFonts w:ascii="Arial" w:hAnsi="Arial" w:cs="Arial"/>
        </w:rPr>
        <w:t>(Accessed: 16</w:t>
      </w:r>
      <w:r w:rsidRPr="00957171">
        <w:rPr>
          <w:rFonts w:ascii="Arial" w:hAnsi="Arial" w:cs="Arial"/>
          <w:vertAlign w:val="superscript"/>
        </w:rPr>
        <w:t>th</w:t>
      </w:r>
      <w:r>
        <w:rPr>
          <w:rFonts w:ascii="Arial" w:hAnsi="Arial" w:cs="Arial"/>
          <w:vertAlign w:val="superscript"/>
        </w:rPr>
        <w:t xml:space="preserve"> </w:t>
      </w:r>
      <w:r>
        <w:rPr>
          <w:rFonts w:ascii="Arial" w:hAnsi="Arial" w:cs="Arial"/>
        </w:rPr>
        <w:t>May 2019).</w:t>
      </w:r>
    </w:p>
    <w:p w14:paraId="3894F67C" w14:textId="441953DB" w:rsidR="00F96041" w:rsidRDefault="00F96041">
      <w:pPr>
        <w:rPr>
          <w:rFonts w:ascii="Arial" w:hAnsi="Arial" w:cs="Arial"/>
        </w:rPr>
      </w:pPr>
    </w:p>
    <w:p w14:paraId="1AB2E488" w14:textId="103E491C" w:rsidR="00C16BAF" w:rsidRDefault="00C16BAF">
      <w:pPr>
        <w:rPr>
          <w:rFonts w:ascii="Arial" w:hAnsi="Arial" w:cs="Arial"/>
        </w:rPr>
      </w:pPr>
      <w:r>
        <w:rPr>
          <w:rFonts w:ascii="Arial" w:hAnsi="Arial" w:cs="Arial"/>
        </w:rPr>
        <w:t xml:space="preserve">Child Protection Resource (2014) </w:t>
      </w:r>
      <w:r w:rsidRPr="00424BD0">
        <w:rPr>
          <w:rFonts w:ascii="Arial" w:hAnsi="Arial" w:cs="Arial"/>
          <w:i/>
          <w:iCs/>
        </w:rPr>
        <w:t>Attachment Theory- the basics</w:t>
      </w:r>
      <w:r>
        <w:rPr>
          <w:rFonts w:ascii="Arial" w:hAnsi="Arial" w:cs="Arial"/>
        </w:rPr>
        <w:t xml:space="preserve">. Available at: </w:t>
      </w:r>
      <w:hyperlink r:id="rId9" w:history="1">
        <w:r w:rsidRPr="00FD52DA">
          <w:rPr>
            <w:rStyle w:val="Hyperlink"/>
            <w:rFonts w:ascii="Arial" w:hAnsi="Arial" w:cs="Arial"/>
          </w:rPr>
          <w:t>http://childprotectionresource.online/tag/secure-attachment/</w:t>
        </w:r>
      </w:hyperlink>
      <w:r>
        <w:rPr>
          <w:rFonts w:ascii="Arial" w:hAnsi="Arial" w:cs="Arial"/>
        </w:rPr>
        <w:t xml:space="preserve"> (</w:t>
      </w:r>
      <w:r>
        <w:rPr>
          <w:rFonts w:ascii="Arial" w:hAnsi="Arial" w:cs="Arial"/>
        </w:rPr>
        <w:t>Accessed: 1</w:t>
      </w:r>
      <w:r w:rsidR="00957171">
        <w:rPr>
          <w:rFonts w:ascii="Arial" w:hAnsi="Arial" w:cs="Arial"/>
        </w:rPr>
        <w:t>2</w:t>
      </w:r>
      <w:r w:rsidRPr="00C16BAF">
        <w:rPr>
          <w:rFonts w:ascii="Arial" w:hAnsi="Arial" w:cs="Arial"/>
          <w:vertAlign w:val="superscript"/>
        </w:rPr>
        <w:t>th</w:t>
      </w:r>
      <w:r>
        <w:rPr>
          <w:rFonts w:ascii="Arial" w:hAnsi="Arial" w:cs="Arial"/>
        </w:rPr>
        <w:t xml:space="preserve"> May 2019).</w:t>
      </w:r>
    </w:p>
    <w:p w14:paraId="48B41042" w14:textId="0163ED8F" w:rsidR="00424BD0" w:rsidRDefault="00424BD0">
      <w:pPr>
        <w:rPr>
          <w:rFonts w:ascii="Arial" w:hAnsi="Arial" w:cs="Arial"/>
        </w:rPr>
      </w:pPr>
      <w:r>
        <w:rPr>
          <w:rFonts w:ascii="Arial" w:hAnsi="Arial" w:cs="Arial"/>
        </w:rPr>
        <w:br/>
        <w:t xml:space="preserve">Glaser, D and Prior, V (2006) </w:t>
      </w:r>
      <w:r w:rsidRPr="00424BD0">
        <w:rPr>
          <w:rFonts w:ascii="Arial" w:hAnsi="Arial" w:cs="Arial"/>
          <w:i/>
          <w:iCs/>
        </w:rPr>
        <w:t>Understanding Attachment and Attachment Disorders. Theory, Evidence and Practice.</w:t>
      </w:r>
      <w:r>
        <w:rPr>
          <w:rFonts w:ascii="Arial" w:hAnsi="Arial" w:cs="Arial"/>
        </w:rPr>
        <w:t xml:space="preserve"> London: Jessica Kingsley Publishers. </w:t>
      </w:r>
    </w:p>
    <w:p w14:paraId="466E4AF4" w14:textId="77777777" w:rsidR="00424BD0" w:rsidRDefault="00424BD0">
      <w:pPr>
        <w:rPr>
          <w:rFonts w:ascii="Arial" w:hAnsi="Arial" w:cs="Arial"/>
        </w:rPr>
      </w:pPr>
    </w:p>
    <w:p w14:paraId="626B863E" w14:textId="61DC7778" w:rsidR="00424BD0" w:rsidRDefault="00424BD0">
      <w:pPr>
        <w:rPr>
          <w:rFonts w:ascii="Arial" w:hAnsi="Arial" w:cs="Arial"/>
        </w:rPr>
      </w:pPr>
      <w:r>
        <w:rPr>
          <w:rFonts w:ascii="Arial" w:hAnsi="Arial" w:cs="Arial"/>
        </w:rPr>
        <w:t xml:space="preserve">Healthy Young Minds (unknown) </w:t>
      </w:r>
      <w:r w:rsidRPr="00424BD0">
        <w:rPr>
          <w:rFonts w:ascii="Arial" w:hAnsi="Arial" w:cs="Arial"/>
          <w:i/>
          <w:iCs/>
        </w:rPr>
        <w:t>Attachment Difficulties in schools: what might happen, why and how to handle it.</w:t>
      </w:r>
      <w:r>
        <w:rPr>
          <w:rFonts w:ascii="Arial" w:hAnsi="Arial" w:cs="Arial"/>
        </w:rPr>
        <w:t xml:space="preserve"> Available at: </w:t>
      </w:r>
    </w:p>
    <w:p w14:paraId="05694070" w14:textId="43AA8C4D" w:rsidR="00424BD0" w:rsidRDefault="00424BD0">
      <w:pPr>
        <w:rPr>
          <w:rFonts w:ascii="Arial" w:hAnsi="Arial" w:cs="Arial"/>
        </w:rPr>
      </w:pPr>
      <w:hyperlink r:id="rId10" w:history="1">
        <w:r w:rsidRPr="00FD52DA">
          <w:rPr>
            <w:rStyle w:val="Hyperlink"/>
            <w:rFonts w:ascii="Arial" w:hAnsi="Arial" w:cs="Arial"/>
          </w:rPr>
          <w:t>https://healthyyoungmindspennine.nhs.uk/media/1052/attachment-difficulties.pdf</w:t>
        </w:r>
      </w:hyperlink>
      <w:r>
        <w:rPr>
          <w:rFonts w:ascii="Arial" w:hAnsi="Arial" w:cs="Arial"/>
        </w:rPr>
        <w:t xml:space="preserve"> (Accessed: 18</w:t>
      </w:r>
      <w:r w:rsidRPr="00424BD0">
        <w:rPr>
          <w:rFonts w:ascii="Arial" w:hAnsi="Arial" w:cs="Arial"/>
          <w:vertAlign w:val="superscript"/>
        </w:rPr>
        <w:t>th</w:t>
      </w:r>
      <w:r>
        <w:rPr>
          <w:rFonts w:ascii="Arial" w:hAnsi="Arial" w:cs="Arial"/>
        </w:rPr>
        <w:t xml:space="preserve"> May 2019). </w:t>
      </w:r>
    </w:p>
    <w:p w14:paraId="00D537A6" w14:textId="77777777" w:rsidR="00424BD0" w:rsidRDefault="00424BD0">
      <w:pPr>
        <w:rPr>
          <w:rFonts w:ascii="Arial" w:hAnsi="Arial" w:cs="Arial"/>
        </w:rPr>
      </w:pPr>
    </w:p>
    <w:p w14:paraId="6460EB03" w14:textId="77777777" w:rsidR="00C16BAF" w:rsidRDefault="00C16BAF">
      <w:pPr>
        <w:rPr>
          <w:rFonts w:ascii="Arial" w:hAnsi="Arial" w:cs="Arial"/>
        </w:rPr>
      </w:pPr>
      <w:r>
        <w:rPr>
          <w:rFonts w:ascii="Arial" w:hAnsi="Arial" w:cs="Arial"/>
        </w:rPr>
        <w:t xml:space="preserve">Howe, D (2011) </w:t>
      </w:r>
      <w:r w:rsidR="009A56DA" w:rsidRPr="00C16BAF">
        <w:rPr>
          <w:rFonts w:ascii="Arial" w:hAnsi="Arial" w:cs="Arial"/>
          <w:i/>
          <w:iCs/>
        </w:rPr>
        <w:t>Attachment across the life course. A brief introduction</w:t>
      </w:r>
      <w:r w:rsidR="009A56DA">
        <w:rPr>
          <w:rFonts w:ascii="Arial" w:hAnsi="Arial" w:cs="Arial"/>
        </w:rPr>
        <w:t xml:space="preserve">. </w:t>
      </w:r>
      <w:r>
        <w:rPr>
          <w:rFonts w:ascii="Arial" w:hAnsi="Arial" w:cs="Arial"/>
        </w:rPr>
        <w:t xml:space="preserve">London: </w:t>
      </w:r>
      <w:r w:rsidR="009A56DA">
        <w:rPr>
          <w:rFonts w:ascii="Arial" w:hAnsi="Arial" w:cs="Arial"/>
        </w:rPr>
        <w:t>Macmillan Publishers Limited</w:t>
      </w:r>
      <w:r>
        <w:rPr>
          <w:rFonts w:ascii="Arial" w:hAnsi="Arial" w:cs="Arial"/>
        </w:rPr>
        <w:t xml:space="preserve">. </w:t>
      </w:r>
    </w:p>
    <w:p w14:paraId="1CDE8460" w14:textId="77777777" w:rsidR="00C16BAF" w:rsidRDefault="00C16BAF">
      <w:pPr>
        <w:rPr>
          <w:rFonts w:ascii="Arial" w:hAnsi="Arial" w:cs="Arial"/>
        </w:rPr>
      </w:pPr>
    </w:p>
    <w:p w14:paraId="35F745B2" w14:textId="77777777" w:rsidR="00957171" w:rsidRDefault="00C16BAF">
      <w:pPr>
        <w:rPr>
          <w:rFonts w:ascii="Arial" w:hAnsi="Arial" w:cs="Arial"/>
        </w:rPr>
      </w:pPr>
      <w:r>
        <w:rPr>
          <w:rFonts w:ascii="Arial" w:hAnsi="Arial" w:cs="Arial"/>
        </w:rPr>
        <w:t xml:space="preserve">McLeod, S (2017) </w:t>
      </w:r>
      <w:r w:rsidRPr="00C16BAF">
        <w:rPr>
          <w:rFonts w:ascii="Arial" w:hAnsi="Arial" w:cs="Arial"/>
          <w:i/>
          <w:iCs/>
        </w:rPr>
        <w:t>Bowlby’s Attachment Theory.</w:t>
      </w:r>
      <w:r>
        <w:rPr>
          <w:rFonts w:ascii="Arial" w:hAnsi="Arial" w:cs="Arial"/>
        </w:rPr>
        <w:t xml:space="preserve"> Available at: </w:t>
      </w:r>
      <w:hyperlink r:id="rId11" w:history="1">
        <w:r w:rsidRPr="00FD52DA">
          <w:rPr>
            <w:rStyle w:val="Hyperlink"/>
            <w:rFonts w:ascii="Arial" w:hAnsi="Arial" w:cs="Arial"/>
          </w:rPr>
          <w:t>https://www.simplypsychology.org/bowlby.html</w:t>
        </w:r>
      </w:hyperlink>
      <w:r>
        <w:rPr>
          <w:rFonts w:ascii="Arial" w:hAnsi="Arial" w:cs="Arial"/>
        </w:rPr>
        <w:t xml:space="preserve"> (Accessed: 1</w:t>
      </w:r>
      <w:r w:rsidR="00957171">
        <w:rPr>
          <w:rFonts w:ascii="Arial" w:hAnsi="Arial" w:cs="Arial"/>
        </w:rPr>
        <w:t>2</w:t>
      </w:r>
      <w:r w:rsidRPr="00C16BAF">
        <w:rPr>
          <w:rFonts w:ascii="Arial" w:hAnsi="Arial" w:cs="Arial"/>
          <w:vertAlign w:val="superscript"/>
        </w:rPr>
        <w:t>th</w:t>
      </w:r>
      <w:r>
        <w:rPr>
          <w:rFonts w:ascii="Arial" w:hAnsi="Arial" w:cs="Arial"/>
        </w:rPr>
        <w:t xml:space="preserve"> May 2019). </w:t>
      </w:r>
    </w:p>
    <w:p w14:paraId="3DD228E8" w14:textId="42782A64" w:rsidR="00957171" w:rsidRDefault="00957171">
      <w:pPr>
        <w:rPr>
          <w:rFonts w:ascii="Arial" w:hAnsi="Arial" w:cs="Arial"/>
        </w:rPr>
      </w:pPr>
    </w:p>
    <w:p w14:paraId="16FF1D91" w14:textId="35E3BDA5" w:rsidR="00957171" w:rsidRDefault="00957171">
      <w:pPr>
        <w:rPr>
          <w:rFonts w:ascii="Arial" w:hAnsi="Arial" w:cs="Arial"/>
        </w:rPr>
      </w:pPr>
      <w:r>
        <w:rPr>
          <w:rFonts w:ascii="Arial" w:hAnsi="Arial" w:cs="Arial"/>
        </w:rPr>
        <w:t xml:space="preserve">McLeod, S (2018) </w:t>
      </w:r>
      <w:r w:rsidRPr="00957171">
        <w:rPr>
          <w:rFonts w:ascii="Arial" w:hAnsi="Arial" w:cs="Arial"/>
          <w:i/>
          <w:iCs/>
        </w:rPr>
        <w:t>Erik Erikson’s stages of Psychosocial Development</w:t>
      </w:r>
      <w:r>
        <w:rPr>
          <w:rFonts w:ascii="Arial" w:hAnsi="Arial" w:cs="Arial"/>
        </w:rPr>
        <w:t xml:space="preserve">. Available at: </w:t>
      </w:r>
      <w:hyperlink r:id="rId12" w:history="1">
        <w:r w:rsidRPr="00FD52DA">
          <w:rPr>
            <w:rStyle w:val="Hyperlink"/>
            <w:rFonts w:ascii="Arial" w:hAnsi="Arial" w:cs="Arial"/>
          </w:rPr>
          <w:t>https://www.simplypsychology.org/Erik-Erikson.html</w:t>
        </w:r>
      </w:hyperlink>
      <w:r>
        <w:rPr>
          <w:rFonts w:ascii="Arial" w:hAnsi="Arial" w:cs="Arial"/>
        </w:rPr>
        <w:t xml:space="preserve"> </w:t>
      </w:r>
      <w:r>
        <w:rPr>
          <w:rFonts w:ascii="Arial" w:hAnsi="Arial" w:cs="Arial"/>
        </w:rPr>
        <w:t>(Accessed: 1</w:t>
      </w:r>
      <w:r>
        <w:rPr>
          <w:rFonts w:ascii="Arial" w:hAnsi="Arial" w:cs="Arial"/>
        </w:rPr>
        <w:t>6</w:t>
      </w:r>
      <w:r w:rsidRPr="00957171">
        <w:rPr>
          <w:rFonts w:ascii="Arial" w:hAnsi="Arial" w:cs="Arial"/>
          <w:vertAlign w:val="superscript"/>
        </w:rPr>
        <w:t>th</w:t>
      </w:r>
      <w:r>
        <w:rPr>
          <w:rFonts w:ascii="Arial" w:hAnsi="Arial" w:cs="Arial"/>
          <w:vertAlign w:val="superscript"/>
        </w:rPr>
        <w:t xml:space="preserve"> </w:t>
      </w:r>
      <w:r>
        <w:rPr>
          <w:rFonts w:ascii="Arial" w:hAnsi="Arial" w:cs="Arial"/>
        </w:rPr>
        <w:t>May 2019).</w:t>
      </w:r>
    </w:p>
    <w:p w14:paraId="7CEF3D14" w14:textId="010715D1" w:rsidR="00957171" w:rsidRDefault="00957171">
      <w:pPr>
        <w:rPr>
          <w:rFonts w:ascii="Arial" w:hAnsi="Arial" w:cs="Arial"/>
        </w:rPr>
      </w:pPr>
    </w:p>
    <w:p w14:paraId="07DC959F" w14:textId="719D28E4" w:rsidR="00957171" w:rsidRDefault="00957171">
      <w:pPr>
        <w:rPr>
          <w:rFonts w:ascii="Arial" w:hAnsi="Arial" w:cs="Arial"/>
        </w:rPr>
      </w:pPr>
      <w:r>
        <w:rPr>
          <w:rFonts w:ascii="Arial" w:hAnsi="Arial" w:cs="Arial"/>
        </w:rPr>
        <w:t xml:space="preserve">Mrunal (2018) </w:t>
      </w:r>
      <w:r w:rsidRPr="00424BD0">
        <w:rPr>
          <w:rFonts w:ascii="Arial" w:hAnsi="Arial" w:cs="Arial"/>
          <w:i/>
          <w:iCs/>
        </w:rPr>
        <w:t>Stranger Anxiety in Babies and Toddlers- Signs and Tips to deal with it.</w:t>
      </w:r>
      <w:r>
        <w:rPr>
          <w:rFonts w:ascii="Arial" w:hAnsi="Arial" w:cs="Arial"/>
        </w:rPr>
        <w:t xml:space="preserve"> Available at: </w:t>
      </w:r>
      <w:hyperlink r:id="rId13" w:history="1">
        <w:r w:rsidRPr="00FD52DA">
          <w:rPr>
            <w:rStyle w:val="Hyperlink"/>
            <w:rFonts w:ascii="Arial" w:hAnsi="Arial" w:cs="Arial"/>
          </w:rPr>
          <w:t>https://parenting.firstcry.com/articles/stranger-anxiety-in-babies-and-toddlers-signs-and-tips-to-deal-with-it/</w:t>
        </w:r>
      </w:hyperlink>
      <w:r>
        <w:rPr>
          <w:rFonts w:ascii="Arial" w:hAnsi="Arial" w:cs="Arial"/>
        </w:rPr>
        <w:t xml:space="preserve"> </w:t>
      </w:r>
      <w:r w:rsidR="00424BD0">
        <w:rPr>
          <w:rFonts w:ascii="Arial" w:hAnsi="Arial" w:cs="Arial"/>
        </w:rPr>
        <w:t>(14</w:t>
      </w:r>
      <w:r w:rsidR="00424BD0" w:rsidRPr="00424BD0">
        <w:rPr>
          <w:rFonts w:ascii="Arial" w:hAnsi="Arial" w:cs="Arial"/>
          <w:vertAlign w:val="superscript"/>
        </w:rPr>
        <w:t>th</w:t>
      </w:r>
      <w:r w:rsidR="00424BD0">
        <w:rPr>
          <w:rFonts w:ascii="Arial" w:hAnsi="Arial" w:cs="Arial"/>
        </w:rPr>
        <w:t xml:space="preserve"> May 2019). </w:t>
      </w:r>
    </w:p>
    <w:p w14:paraId="35369789" w14:textId="0A602695" w:rsidR="00BB1548" w:rsidRDefault="00BB1548">
      <w:pPr>
        <w:rPr>
          <w:rFonts w:ascii="Arial" w:hAnsi="Arial" w:cs="Arial"/>
        </w:rPr>
      </w:pPr>
    </w:p>
    <w:p w14:paraId="25B4E45E" w14:textId="03BABA8D" w:rsidR="00BB1548" w:rsidRDefault="00BB1548">
      <w:pPr>
        <w:rPr>
          <w:rFonts w:ascii="Arial" w:hAnsi="Arial" w:cs="Arial"/>
        </w:rPr>
      </w:pPr>
      <w:r>
        <w:rPr>
          <w:rFonts w:ascii="Arial" w:hAnsi="Arial" w:cs="Arial"/>
        </w:rPr>
        <w:t xml:space="preserve">Moore, P (unknown) Attachment Theory for Beginners. Available at: </w:t>
      </w:r>
      <w:hyperlink r:id="rId14" w:history="1">
        <w:r w:rsidRPr="00FD52DA">
          <w:rPr>
            <w:rStyle w:val="Hyperlink"/>
            <w:rFonts w:ascii="Arial" w:hAnsi="Arial" w:cs="Arial"/>
          </w:rPr>
          <w:t>https://heeoe.hee.nhs.uk/sites/default/files/attachment_disorders.pdf</w:t>
        </w:r>
      </w:hyperlink>
      <w:r>
        <w:rPr>
          <w:rFonts w:ascii="Arial" w:hAnsi="Arial" w:cs="Arial"/>
        </w:rPr>
        <w:t xml:space="preserve"> (Accessed: 19</w:t>
      </w:r>
      <w:r w:rsidRPr="00BB1548">
        <w:rPr>
          <w:rFonts w:ascii="Arial" w:hAnsi="Arial" w:cs="Arial"/>
          <w:vertAlign w:val="superscript"/>
        </w:rPr>
        <w:t>th</w:t>
      </w:r>
      <w:r>
        <w:rPr>
          <w:rFonts w:ascii="Arial" w:hAnsi="Arial" w:cs="Arial"/>
        </w:rPr>
        <w:t xml:space="preserve"> May 2019).</w:t>
      </w:r>
    </w:p>
    <w:p w14:paraId="6D94CB23" w14:textId="43C37E22" w:rsidR="00515B3E" w:rsidRDefault="00515B3E">
      <w:pPr>
        <w:rPr>
          <w:rFonts w:ascii="Arial" w:hAnsi="Arial" w:cs="Arial"/>
        </w:rPr>
      </w:pPr>
    </w:p>
    <w:p w14:paraId="07D444C9" w14:textId="39E233A3" w:rsidR="00957171" w:rsidRDefault="00D105B9">
      <w:pPr>
        <w:rPr>
          <w:rFonts w:ascii="Arial" w:hAnsi="Arial" w:cs="Arial"/>
        </w:rPr>
      </w:pPr>
      <w:r>
        <w:rPr>
          <w:rFonts w:ascii="Arial" w:hAnsi="Arial" w:cs="Arial"/>
        </w:rPr>
        <w:t xml:space="preserve">Park, S, J (2012) </w:t>
      </w:r>
      <w:r w:rsidRPr="00957171">
        <w:rPr>
          <w:rFonts w:ascii="Arial" w:hAnsi="Arial" w:cs="Arial"/>
          <w:i/>
          <w:iCs/>
        </w:rPr>
        <w:t>Impact of attachment, temperament and parenting on human development.</w:t>
      </w:r>
      <w:r>
        <w:rPr>
          <w:rFonts w:ascii="Arial" w:hAnsi="Arial" w:cs="Arial"/>
        </w:rPr>
        <w:t xml:space="preserve"> </w:t>
      </w:r>
      <w:r w:rsidR="00957171">
        <w:rPr>
          <w:rFonts w:ascii="Arial" w:hAnsi="Arial" w:cs="Arial"/>
        </w:rPr>
        <w:t xml:space="preserve">The Korean Paediatric Society. </w:t>
      </w:r>
    </w:p>
    <w:p w14:paraId="4512F52D" w14:textId="77777777" w:rsidR="005D61D2" w:rsidRPr="00FE4724" w:rsidRDefault="005D61D2">
      <w:pPr>
        <w:rPr>
          <w:rFonts w:ascii="Arial" w:hAnsi="Arial" w:cs="Arial"/>
        </w:rPr>
      </w:pPr>
    </w:p>
    <w:sectPr w:rsidR="005D61D2" w:rsidRPr="00FE4724" w:rsidSect="007A4D03">
      <w:footerReference w:type="even" r:id="rId15"/>
      <w:footerReference w:type="default" r:id="rId16"/>
      <w:pgSz w:w="11900" w:h="16840"/>
      <w:pgMar w:top="1440" w:right="1440" w:bottom="1440" w:left="1440"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4272F" w14:textId="77777777" w:rsidR="00522A1C" w:rsidRDefault="00522A1C" w:rsidP="00AE5EF1">
      <w:r>
        <w:separator/>
      </w:r>
    </w:p>
  </w:endnote>
  <w:endnote w:type="continuationSeparator" w:id="0">
    <w:p w14:paraId="6F206524" w14:textId="77777777" w:rsidR="00522A1C" w:rsidRDefault="00522A1C" w:rsidP="00AE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0251752"/>
      <w:docPartObj>
        <w:docPartGallery w:val="Page Numbers (Bottom of Page)"/>
        <w:docPartUnique/>
      </w:docPartObj>
    </w:sdtPr>
    <w:sdtEndPr>
      <w:rPr>
        <w:rStyle w:val="PageNumber"/>
      </w:rPr>
    </w:sdtEndPr>
    <w:sdtContent>
      <w:p w14:paraId="07926546" w14:textId="44278B00" w:rsidR="00AE5EF1" w:rsidRDefault="00AE5EF1" w:rsidP="00AE1B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D60CB" w14:textId="77777777" w:rsidR="00AE5EF1" w:rsidRDefault="00AE5EF1" w:rsidP="00AE5E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1925203"/>
      <w:docPartObj>
        <w:docPartGallery w:val="Page Numbers (Bottom of Page)"/>
        <w:docPartUnique/>
      </w:docPartObj>
    </w:sdtPr>
    <w:sdtEndPr>
      <w:rPr>
        <w:rStyle w:val="PageNumber"/>
      </w:rPr>
    </w:sdtEndPr>
    <w:sdtContent>
      <w:p w14:paraId="48427BCB" w14:textId="422E2DFC" w:rsidR="00AE5EF1" w:rsidRDefault="00AE5EF1" w:rsidP="00AE1B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2B5369" w14:textId="77777777" w:rsidR="00AE5EF1" w:rsidRDefault="00AE5EF1" w:rsidP="00AE5E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F7DE0" w14:textId="77777777" w:rsidR="00522A1C" w:rsidRDefault="00522A1C" w:rsidP="00AE5EF1">
      <w:r>
        <w:separator/>
      </w:r>
    </w:p>
  </w:footnote>
  <w:footnote w:type="continuationSeparator" w:id="0">
    <w:p w14:paraId="33459D6D" w14:textId="77777777" w:rsidR="00522A1C" w:rsidRDefault="00522A1C" w:rsidP="00AE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52D"/>
    <w:multiLevelType w:val="hybridMultilevel"/>
    <w:tmpl w:val="2B3AD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D2029"/>
    <w:multiLevelType w:val="hybridMultilevel"/>
    <w:tmpl w:val="EB5A8E2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2E1401DE"/>
    <w:multiLevelType w:val="hybridMultilevel"/>
    <w:tmpl w:val="7DC6ABF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15:restartNumberingAfterBreak="0">
    <w:nsid w:val="486E752E"/>
    <w:multiLevelType w:val="hybridMultilevel"/>
    <w:tmpl w:val="5FC80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111714"/>
    <w:multiLevelType w:val="hybridMultilevel"/>
    <w:tmpl w:val="3356C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724"/>
    <w:rsid w:val="0000395F"/>
    <w:rsid w:val="00007674"/>
    <w:rsid w:val="00015924"/>
    <w:rsid w:val="00041A2E"/>
    <w:rsid w:val="00080895"/>
    <w:rsid w:val="000828E4"/>
    <w:rsid w:val="000A4C5C"/>
    <w:rsid w:val="000A740A"/>
    <w:rsid w:val="000F2B64"/>
    <w:rsid w:val="000F2C4D"/>
    <w:rsid w:val="000F65E7"/>
    <w:rsid w:val="0010689E"/>
    <w:rsid w:val="001776E9"/>
    <w:rsid w:val="001A1F7F"/>
    <w:rsid w:val="001A5B39"/>
    <w:rsid w:val="001C3BB7"/>
    <w:rsid w:val="001F6B99"/>
    <w:rsid w:val="00220F1E"/>
    <w:rsid w:val="00226BCF"/>
    <w:rsid w:val="00293789"/>
    <w:rsid w:val="0029638A"/>
    <w:rsid w:val="002A28B7"/>
    <w:rsid w:val="002B7D52"/>
    <w:rsid w:val="002C1090"/>
    <w:rsid w:val="002E70EC"/>
    <w:rsid w:val="002F022E"/>
    <w:rsid w:val="002F385F"/>
    <w:rsid w:val="003132E3"/>
    <w:rsid w:val="00317681"/>
    <w:rsid w:val="00323B9A"/>
    <w:rsid w:val="0034009C"/>
    <w:rsid w:val="00344548"/>
    <w:rsid w:val="003447ED"/>
    <w:rsid w:val="003452B4"/>
    <w:rsid w:val="00363214"/>
    <w:rsid w:val="003805B4"/>
    <w:rsid w:val="003829B1"/>
    <w:rsid w:val="003900A6"/>
    <w:rsid w:val="003937FF"/>
    <w:rsid w:val="003B3708"/>
    <w:rsid w:val="003D4BD6"/>
    <w:rsid w:val="00407F08"/>
    <w:rsid w:val="00424BD0"/>
    <w:rsid w:val="00434F93"/>
    <w:rsid w:val="00494348"/>
    <w:rsid w:val="004A2B32"/>
    <w:rsid w:val="004A7963"/>
    <w:rsid w:val="004F61C8"/>
    <w:rsid w:val="004F7575"/>
    <w:rsid w:val="00515A44"/>
    <w:rsid w:val="00515B3E"/>
    <w:rsid w:val="00522A1C"/>
    <w:rsid w:val="00525EBD"/>
    <w:rsid w:val="005404CE"/>
    <w:rsid w:val="00563E0B"/>
    <w:rsid w:val="005849A8"/>
    <w:rsid w:val="005D58C2"/>
    <w:rsid w:val="005D61D2"/>
    <w:rsid w:val="005F0452"/>
    <w:rsid w:val="005F247E"/>
    <w:rsid w:val="00606587"/>
    <w:rsid w:val="00606B9D"/>
    <w:rsid w:val="00612E78"/>
    <w:rsid w:val="00622F39"/>
    <w:rsid w:val="0062457D"/>
    <w:rsid w:val="0065525C"/>
    <w:rsid w:val="00682866"/>
    <w:rsid w:val="006828DD"/>
    <w:rsid w:val="00686E05"/>
    <w:rsid w:val="006C25BD"/>
    <w:rsid w:val="006F0977"/>
    <w:rsid w:val="006F52CD"/>
    <w:rsid w:val="00716C86"/>
    <w:rsid w:val="00746111"/>
    <w:rsid w:val="00765FFB"/>
    <w:rsid w:val="00775EC9"/>
    <w:rsid w:val="00784734"/>
    <w:rsid w:val="00786B0D"/>
    <w:rsid w:val="007A4D03"/>
    <w:rsid w:val="007D158C"/>
    <w:rsid w:val="007D1E35"/>
    <w:rsid w:val="00852321"/>
    <w:rsid w:val="0085601F"/>
    <w:rsid w:val="00866455"/>
    <w:rsid w:val="00872F4E"/>
    <w:rsid w:val="008A6B88"/>
    <w:rsid w:val="008B0EC3"/>
    <w:rsid w:val="008B1758"/>
    <w:rsid w:val="008C26DF"/>
    <w:rsid w:val="008C4458"/>
    <w:rsid w:val="008C5660"/>
    <w:rsid w:val="008D000E"/>
    <w:rsid w:val="008D188B"/>
    <w:rsid w:val="008D7B6B"/>
    <w:rsid w:val="008F1675"/>
    <w:rsid w:val="008F4E4A"/>
    <w:rsid w:val="00913899"/>
    <w:rsid w:val="00934B89"/>
    <w:rsid w:val="00947D7E"/>
    <w:rsid w:val="00950E90"/>
    <w:rsid w:val="00957171"/>
    <w:rsid w:val="00961773"/>
    <w:rsid w:val="00972195"/>
    <w:rsid w:val="00984937"/>
    <w:rsid w:val="00991C90"/>
    <w:rsid w:val="009A56DA"/>
    <w:rsid w:val="009C2211"/>
    <w:rsid w:val="009C7FA7"/>
    <w:rsid w:val="009E416F"/>
    <w:rsid w:val="009F7759"/>
    <w:rsid w:val="00A01F26"/>
    <w:rsid w:val="00A15F6F"/>
    <w:rsid w:val="00A37FEC"/>
    <w:rsid w:val="00A421DC"/>
    <w:rsid w:val="00A46B6D"/>
    <w:rsid w:val="00A5344E"/>
    <w:rsid w:val="00A54428"/>
    <w:rsid w:val="00A72084"/>
    <w:rsid w:val="00A763BD"/>
    <w:rsid w:val="00A833F5"/>
    <w:rsid w:val="00AB5AED"/>
    <w:rsid w:val="00AD2686"/>
    <w:rsid w:val="00AE5EF1"/>
    <w:rsid w:val="00AF0844"/>
    <w:rsid w:val="00B11667"/>
    <w:rsid w:val="00B20383"/>
    <w:rsid w:val="00B24968"/>
    <w:rsid w:val="00B373B4"/>
    <w:rsid w:val="00B519A7"/>
    <w:rsid w:val="00B5461D"/>
    <w:rsid w:val="00B5556C"/>
    <w:rsid w:val="00B73AD9"/>
    <w:rsid w:val="00BA1C63"/>
    <w:rsid w:val="00BA4984"/>
    <w:rsid w:val="00BB02CA"/>
    <w:rsid w:val="00BB1548"/>
    <w:rsid w:val="00BB54C3"/>
    <w:rsid w:val="00BC02F2"/>
    <w:rsid w:val="00BC0B36"/>
    <w:rsid w:val="00BC449D"/>
    <w:rsid w:val="00BC546D"/>
    <w:rsid w:val="00BC656D"/>
    <w:rsid w:val="00BC7DE7"/>
    <w:rsid w:val="00BE4610"/>
    <w:rsid w:val="00BF4813"/>
    <w:rsid w:val="00C05F40"/>
    <w:rsid w:val="00C10831"/>
    <w:rsid w:val="00C16BAF"/>
    <w:rsid w:val="00C22ED0"/>
    <w:rsid w:val="00C355D9"/>
    <w:rsid w:val="00C526AD"/>
    <w:rsid w:val="00C64317"/>
    <w:rsid w:val="00C65BA5"/>
    <w:rsid w:val="00C83279"/>
    <w:rsid w:val="00C86A97"/>
    <w:rsid w:val="00C87A9F"/>
    <w:rsid w:val="00CB4BF2"/>
    <w:rsid w:val="00CC6764"/>
    <w:rsid w:val="00CF0C50"/>
    <w:rsid w:val="00D105B9"/>
    <w:rsid w:val="00D41D2D"/>
    <w:rsid w:val="00D53BDF"/>
    <w:rsid w:val="00D5657E"/>
    <w:rsid w:val="00D568D9"/>
    <w:rsid w:val="00D91EA9"/>
    <w:rsid w:val="00DA3E84"/>
    <w:rsid w:val="00DB02F8"/>
    <w:rsid w:val="00DC4C49"/>
    <w:rsid w:val="00DD7073"/>
    <w:rsid w:val="00DE71E6"/>
    <w:rsid w:val="00E14D5D"/>
    <w:rsid w:val="00E31BB7"/>
    <w:rsid w:val="00E5615B"/>
    <w:rsid w:val="00E71BFF"/>
    <w:rsid w:val="00E73083"/>
    <w:rsid w:val="00E86052"/>
    <w:rsid w:val="00EB4B7C"/>
    <w:rsid w:val="00EB5E53"/>
    <w:rsid w:val="00EC6091"/>
    <w:rsid w:val="00ED4908"/>
    <w:rsid w:val="00EE1746"/>
    <w:rsid w:val="00F162FB"/>
    <w:rsid w:val="00F6203D"/>
    <w:rsid w:val="00F64988"/>
    <w:rsid w:val="00F66185"/>
    <w:rsid w:val="00F744ED"/>
    <w:rsid w:val="00F868E3"/>
    <w:rsid w:val="00F96041"/>
    <w:rsid w:val="00FA4002"/>
    <w:rsid w:val="00FB232B"/>
    <w:rsid w:val="00FC5E1B"/>
    <w:rsid w:val="00FE4203"/>
    <w:rsid w:val="00FE4724"/>
    <w:rsid w:val="00FF6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ED6A79"/>
  <w15:chartTrackingRefBased/>
  <w15:docId w15:val="{95CD9DCA-DFB5-9240-852A-C0EE775B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773"/>
    <w:pPr>
      <w:ind w:left="720"/>
      <w:contextualSpacing/>
    </w:pPr>
  </w:style>
  <w:style w:type="character" w:styleId="Hyperlink">
    <w:name w:val="Hyperlink"/>
    <w:basedOn w:val="DefaultParagraphFont"/>
    <w:uiPriority w:val="99"/>
    <w:unhideWhenUsed/>
    <w:rsid w:val="00972195"/>
    <w:rPr>
      <w:color w:val="0563C1" w:themeColor="hyperlink"/>
      <w:u w:val="single"/>
    </w:rPr>
  </w:style>
  <w:style w:type="character" w:styleId="UnresolvedMention">
    <w:name w:val="Unresolved Mention"/>
    <w:basedOn w:val="DefaultParagraphFont"/>
    <w:uiPriority w:val="99"/>
    <w:semiHidden/>
    <w:unhideWhenUsed/>
    <w:rsid w:val="00972195"/>
    <w:rPr>
      <w:color w:val="605E5C"/>
      <w:shd w:val="clear" w:color="auto" w:fill="E1DFDD"/>
    </w:rPr>
  </w:style>
  <w:style w:type="paragraph" w:styleId="Header">
    <w:name w:val="header"/>
    <w:basedOn w:val="Normal"/>
    <w:link w:val="HeaderChar"/>
    <w:uiPriority w:val="99"/>
    <w:unhideWhenUsed/>
    <w:rsid w:val="00AE5EF1"/>
    <w:pPr>
      <w:tabs>
        <w:tab w:val="center" w:pos="4680"/>
        <w:tab w:val="right" w:pos="9360"/>
      </w:tabs>
    </w:pPr>
  </w:style>
  <w:style w:type="character" w:customStyle="1" w:styleId="HeaderChar">
    <w:name w:val="Header Char"/>
    <w:basedOn w:val="DefaultParagraphFont"/>
    <w:link w:val="Header"/>
    <w:uiPriority w:val="99"/>
    <w:rsid w:val="00AE5EF1"/>
  </w:style>
  <w:style w:type="paragraph" w:styleId="Footer">
    <w:name w:val="footer"/>
    <w:basedOn w:val="Normal"/>
    <w:link w:val="FooterChar"/>
    <w:uiPriority w:val="99"/>
    <w:unhideWhenUsed/>
    <w:rsid w:val="00AE5EF1"/>
    <w:pPr>
      <w:tabs>
        <w:tab w:val="center" w:pos="4680"/>
        <w:tab w:val="right" w:pos="9360"/>
      </w:tabs>
    </w:pPr>
  </w:style>
  <w:style w:type="character" w:customStyle="1" w:styleId="FooterChar">
    <w:name w:val="Footer Char"/>
    <w:basedOn w:val="DefaultParagraphFont"/>
    <w:link w:val="Footer"/>
    <w:uiPriority w:val="99"/>
    <w:rsid w:val="00AE5EF1"/>
  </w:style>
  <w:style w:type="character" w:styleId="PageNumber">
    <w:name w:val="page number"/>
    <w:basedOn w:val="DefaultParagraphFont"/>
    <w:uiPriority w:val="99"/>
    <w:semiHidden/>
    <w:unhideWhenUsed/>
    <w:rsid w:val="00AE5EF1"/>
  </w:style>
  <w:style w:type="character" w:customStyle="1" w:styleId="apple-converted-space">
    <w:name w:val="apple-converted-space"/>
    <w:basedOn w:val="DefaultParagraphFont"/>
    <w:rsid w:val="00C05F40"/>
  </w:style>
  <w:style w:type="paragraph" w:customStyle="1" w:styleId="p">
    <w:name w:val="p"/>
    <w:basedOn w:val="Normal"/>
    <w:rsid w:val="005F247E"/>
    <w:pPr>
      <w:spacing w:before="100" w:beforeAutospacing="1" w:after="100" w:afterAutospacing="1"/>
    </w:pPr>
    <w:rPr>
      <w:rFonts w:ascii="Times New Roman" w:eastAsia="Times New Roman" w:hAnsi="Times New Roman" w:cs="Times New Roman"/>
    </w:rPr>
  </w:style>
  <w:style w:type="paragraph" w:styleId="Title">
    <w:name w:val="Title"/>
    <w:basedOn w:val="Normal"/>
    <w:next w:val="Normal"/>
    <w:link w:val="TitleChar"/>
    <w:uiPriority w:val="10"/>
    <w:qFormat/>
    <w:rsid w:val="00C8327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279"/>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C16B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650081">
      <w:bodyDiv w:val="1"/>
      <w:marLeft w:val="0"/>
      <w:marRight w:val="0"/>
      <w:marTop w:val="0"/>
      <w:marBottom w:val="0"/>
      <w:divBdr>
        <w:top w:val="none" w:sz="0" w:space="0" w:color="auto"/>
        <w:left w:val="none" w:sz="0" w:space="0" w:color="auto"/>
        <w:bottom w:val="none" w:sz="0" w:space="0" w:color="auto"/>
        <w:right w:val="none" w:sz="0" w:space="0" w:color="auto"/>
      </w:divBdr>
    </w:div>
    <w:div w:id="1197963725">
      <w:bodyDiv w:val="1"/>
      <w:marLeft w:val="0"/>
      <w:marRight w:val="0"/>
      <w:marTop w:val="0"/>
      <w:marBottom w:val="0"/>
      <w:divBdr>
        <w:top w:val="none" w:sz="0" w:space="0" w:color="auto"/>
        <w:left w:val="none" w:sz="0" w:space="0" w:color="auto"/>
        <w:bottom w:val="none" w:sz="0" w:space="0" w:color="auto"/>
        <w:right w:val="none" w:sz="0" w:space="0" w:color="auto"/>
      </w:divBdr>
    </w:div>
    <w:div w:id="1509556854">
      <w:bodyDiv w:val="1"/>
      <w:marLeft w:val="0"/>
      <w:marRight w:val="0"/>
      <w:marTop w:val="0"/>
      <w:marBottom w:val="0"/>
      <w:divBdr>
        <w:top w:val="none" w:sz="0" w:space="0" w:color="auto"/>
        <w:left w:val="none" w:sz="0" w:space="0" w:color="auto"/>
        <w:bottom w:val="none" w:sz="0" w:space="0" w:color="auto"/>
        <w:right w:val="none" w:sz="0" w:space="0" w:color="auto"/>
      </w:divBdr>
    </w:div>
    <w:div w:id="196110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object-permanence-2795405" TargetMode="External"/><Relationship Id="rId13" Type="http://schemas.openxmlformats.org/officeDocument/2006/relationships/hyperlink" Target="https://parenting.firstcry.com/articles/stranger-anxiety-in-babies-and-toddlers-signs-and-tips-to-deal-with-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lideshare.net/preethibalan9/bowlbys-theory-of-attachment" TargetMode="External"/><Relationship Id="rId12" Type="http://schemas.openxmlformats.org/officeDocument/2006/relationships/hyperlink" Target="https://www.simplypsychology.org/Erik-Erikson.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bowlby.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healthyyoungmindspennine.nhs.uk/media/1052/attachment-difficulties.pdf" TargetMode="External"/><Relationship Id="rId4" Type="http://schemas.openxmlformats.org/officeDocument/2006/relationships/webSettings" Target="webSettings.xml"/><Relationship Id="rId9" Type="http://schemas.openxmlformats.org/officeDocument/2006/relationships/hyperlink" Target="http://childprotectionresource.online/tag/secure-attachment/" TargetMode="External"/><Relationship Id="rId14" Type="http://schemas.openxmlformats.org/officeDocument/2006/relationships/hyperlink" Target="https://heeoe.hee.nhs.uk/sites/default/files/attachment_disord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reemaullah29@gmail.com</dc:creator>
  <cp:keywords/>
  <dc:description/>
  <cp:lastModifiedBy>reemaullah29@gmail.com</cp:lastModifiedBy>
  <cp:revision>46</cp:revision>
  <dcterms:created xsi:type="dcterms:W3CDTF">2019-05-20T11:58:00Z</dcterms:created>
  <dcterms:modified xsi:type="dcterms:W3CDTF">2019-05-20T19:00:00Z</dcterms:modified>
</cp:coreProperties>
</file>