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251C9" w14:textId="4CDE2058" w:rsidR="00D21C5F" w:rsidRPr="00EE5C35" w:rsidRDefault="00F037BF" w:rsidP="00F037BF">
      <w:pPr>
        <w:jc w:val="center"/>
        <w:rPr>
          <w:i/>
          <w:iCs/>
          <w:sz w:val="48"/>
          <w:szCs w:val="48"/>
        </w:rPr>
      </w:pPr>
      <w:r w:rsidRPr="00EE5C35">
        <w:rPr>
          <w:i/>
          <w:iCs/>
          <w:sz w:val="48"/>
          <w:szCs w:val="48"/>
        </w:rPr>
        <w:t>Assignment – ML Model</w:t>
      </w:r>
    </w:p>
    <w:p w14:paraId="63A84AD5" w14:textId="02B8883F" w:rsidR="00F037BF" w:rsidRPr="00EE5C35" w:rsidRDefault="00F037BF" w:rsidP="00F037BF">
      <w:pPr>
        <w:jc w:val="center"/>
        <w:rPr>
          <w:i/>
          <w:iCs/>
          <w:sz w:val="48"/>
          <w:szCs w:val="48"/>
        </w:rPr>
      </w:pPr>
      <w:r w:rsidRPr="00EE5C35">
        <w:rPr>
          <w:i/>
          <w:iCs/>
          <w:sz w:val="48"/>
          <w:szCs w:val="48"/>
        </w:rPr>
        <w:t>Rose Plumley</w:t>
      </w:r>
    </w:p>
    <w:p w14:paraId="14AB87BC" w14:textId="5BC38085" w:rsidR="00F037BF" w:rsidRPr="00EE5C35" w:rsidRDefault="00F037BF" w:rsidP="00F037BF">
      <w:pPr>
        <w:jc w:val="center"/>
        <w:rPr>
          <w:i/>
          <w:iCs/>
          <w:sz w:val="48"/>
          <w:szCs w:val="48"/>
        </w:rPr>
      </w:pPr>
      <w:r w:rsidRPr="00EE5C35">
        <w:rPr>
          <w:i/>
          <w:iCs/>
          <w:sz w:val="48"/>
          <w:szCs w:val="48"/>
        </w:rPr>
        <w:t>2218443</w:t>
      </w:r>
    </w:p>
    <w:p w14:paraId="372F06BF" w14:textId="7931DCDB" w:rsidR="00F037BF" w:rsidRPr="00EE5C35" w:rsidRDefault="00EE5C35" w:rsidP="00F037BF">
      <w:pPr>
        <w:jc w:val="center"/>
        <w:rPr>
          <w:i/>
          <w:iCs/>
          <w:sz w:val="48"/>
          <w:szCs w:val="48"/>
        </w:rPr>
      </w:pPr>
      <w:r w:rsidRPr="00EE5C35">
        <w:rPr>
          <w:i/>
          <w:iCs/>
          <w:sz w:val="48"/>
          <w:szCs w:val="48"/>
        </w:rPr>
        <w:t>Artificial Intelligence and Machine Learning</w:t>
      </w:r>
    </w:p>
    <w:p w14:paraId="60191BB2" w14:textId="77777777" w:rsidR="00EE5C35" w:rsidRPr="00EE5C35" w:rsidRDefault="00EE5C35" w:rsidP="00F037BF">
      <w:pPr>
        <w:jc w:val="center"/>
        <w:rPr>
          <w:i/>
          <w:iCs/>
          <w:sz w:val="48"/>
          <w:szCs w:val="48"/>
        </w:rPr>
      </w:pPr>
      <w:r w:rsidRPr="00EE5C35">
        <w:rPr>
          <w:i/>
          <w:iCs/>
          <w:sz w:val="48"/>
          <w:szCs w:val="48"/>
        </w:rPr>
        <w:t>ACCA6011</w:t>
      </w:r>
    </w:p>
    <w:p w14:paraId="6D57D14F" w14:textId="63E66AE9" w:rsidR="00F037BF" w:rsidRPr="00EE5C35" w:rsidRDefault="00EE5C35" w:rsidP="00F037BF">
      <w:pPr>
        <w:jc w:val="center"/>
        <w:rPr>
          <w:i/>
          <w:iCs/>
          <w:sz w:val="48"/>
          <w:szCs w:val="48"/>
        </w:rPr>
      </w:pPr>
      <w:r w:rsidRPr="00EE5C35">
        <w:rPr>
          <w:i/>
          <w:iCs/>
          <w:sz w:val="48"/>
          <w:szCs w:val="48"/>
        </w:rPr>
        <w:t>Dr. Seena Joseph</w:t>
      </w:r>
    </w:p>
    <w:p w14:paraId="71113210" w14:textId="12610B2B" w:rsidR="005578DD" w:rsidRDefault="005578DD"/>
    <w:p w14:paraId="2FF62F7D" w14:textId="77777777" w:rsidR="005578DD" w:rsidRDefault="005578DD">
      <w:r>
        <w:br w:type="page"/>
      </w:r>
    </w:p>
    <w:p w14:paraId="7EDD7F13" w14:textId="3223C5D2" w:rsidR="005578DD" w:rsidRPr="00AD7112" w:rsidRDefault="005578DD">
      <w:pPr>
        <w:rPr>
          <w:u w:val="single"/>
        </w:rPr>
      </w:pPr>
      <w:r w:rsidRPr="00AD7112">
        <w:rPr>
          <w:u w:val="single"/>
        </w:rPr>
        <w:lastRenderedPageBreak/>
        <w:t xml:space="preserve">Table of </w:t>
      </w:r>
      <w:r w:rsidR="00AD7112">
        <w:rPr>
          <w:u w:val="single"/>
        </w:rPr>
        <w:t>C</w:t>
      </w:r>
      <w:r w:rsidRPr="00AD7112">
        <w:rPr>
          <w:u w:val="single"/>
        </w:rPr>
        <w:t>ontents</w:t>
      </w:r>
    </w:p>
    <w:p w14:paraId="3E9BFAE8" w14:textId="7F0F0597" w:rsidR="00B05248" w:rsidRDefault="00B05248" w:rsidP="005578DD">
      <w:pPr>
        <w:pStyle w:val="ListParagraph"/>
        <w:numPr>
          <w:ilvl w:val="0"/>
          <w:numId w:val="1"/>
        </w:numPr>
      </w:pPr>
      <w:r>
        <w:t>Abstract</w:t>
      </w:r>
      <w:r w:rsidR="006C4C97">
        <w:t>……………………………………………………</w:t>
      </w:r>
      <w:r w:rsidR="00AB1B15">
        <w:t>……………………………………………………………….</w:t>
      </w:r>
      <w:r w:rsidR="0019793B">
        <w:t>3</w:t>
      </w:r>
    </w:p>
    <w:p w14:paraId="6C87976B" w14:textId="2D19AB82" w:rsidR="005578DD" w:rsidRDefault="00F037BF" w:rsidP="005578DD">
      <w:pPr>
        <w:pStyle w:val="ListParagraph"/>
        <w:numPr>
          <w:ilvl w:val="0"/>
          <w:numId w:val="1"/>
        </w:numPr>
      </w:pPr>
      <w:r>
        <w:t>Introduction</w:t>
      </w:r>
      <w:r w:rsidR="0019793B">
        <w:t>……………………………………</w:t>
      </w:r>
      <w:r w:rsidR="00AB1B15">
        <w:t>…………………………………………………………………………</w:t>
      </w:r>
      <w:r w:rsidR="0019793B">
        <w:t>3</w:t>
      </w:r>
    </w:p>
    <w:p w14:paraId="7BCB2AE9" w14:textId="57CCA1B9" w:rsidR="005578DD" w:rsidRDefault="00B05248" w:rsidP="005578DD">
      <w:pPr>
        <w:pStyle w:val="ListParagraph"/>
        <w:numPr>
          <w:ilvl w:val="0"/>
          <w:numId w:val="1"/>
        </w:numPr>
      </w:pPr>
      <w:r>
        <w:t>Problem Statement with Literature Support</w:t>
      </w:r>
      <w:r w:rsidR="0019793B">
        <w:t>…………………</w:t>
      </w:r>
      <w:r w:rsidR="00AB1B15">
        <w:t>…………………………………………..</w:t>
      </w:r>
      <w:r w:rsidR="0019793B">
        <w:t>3</w:t>
      </w:r>
    </w:p>
    <w:p w14:paraId="676B34CE" w14:textId="7D9EAB13" w:rsidR="005578DD" w:rsidRDefault="00B05248" w:rsidP="005578DD">
      <w:pPr>
        <w:pStyle w:val="ListParagraph"/>
        <w:numPr>
          <w:ilvl w:val="0"/>
          <w:numId w:val="1"/>
        </w:numPr>
      </w:pPr>
      <w:r>
        <w:t>Methodology</w:t>
      </w:r>
      <w:r w:rsidR="00FC69EE">
        <w:t>……………………</w:t>
      </w:r>
      <w:r w:rsidR="00AB1B15">
        <w:t>……………………………………………………………………………………….</w:t>
      </w:r>
      <w:r w:rsidR="00FC69EE">
        <w:t>7</w:t>
      </w:r>
    </w:p>
    <w:p w14:paraId="577DF9B9" w14:textId="311D84A7" w:rsidR="00F037BF" w:rsidRDefault="00B05248" w:rsidP="005578DD">
      <w:pPr>
        <w:pStyle w:val="ListParagraph"/>
        <w:numPr>
          <w:ilvl w:val="0"/>
          <w:numId w:val="1"/>
        </w:numPr>
      </w:pPr>
      <w:r>
        <w:t>Experiments</w:t>
      </w:r>
      <w:r w:rsidR="00FC69EE">
        <w:t>……………………</w:t>
      </w:r>
      <w:r w:rsidR="00AB1B15">
        <w:t>………………………………………………………………………………………</w:t>
      </w:r>
      <w:r w:rsidR="00FC69EE">
        <w:t>19</w:t>
      </w:r>
    </w:p>
    <w:p w14:paraId="337DE9B7" w14:textId="59A646A7" w:rsidR="00B05248" w:rsidRDefault="00B05248" w:rsidP="005578DD">
      <w:pPr>
        <w:pStyle w:val="ListParagraph"/>
        <w:numPr>
          <w:ilvl w:val="0"/>
          <w:numId w:val="1"/>
        </w:numPr>
      </w:pPr>
      <w:r>
        <w:t>Results</w:t>
      </w:r>
      <w:r w:rsidR="00B1547D">
        <w:t>……………………………</w:t>
      </w:r>
      <w:r w:rsidR="00AB1B15">
        <w:t>……………………………………………………………………………………….</w:t>
      </w:r>
      <w:r w:rsidR="00B1547D">
        <w:t>24</w:t>
      </w:r>
    </w:p>
    <w:p w14:paraId="1C604D6E" w14:textId="705755C8" w:rsidR="00B05248" w:rsidRDefault="00B05248" w:rsidP="005578DD">
      <w:pPr>
        <w:pStyle w:val="ListParagraph"/>
        <w:numPr>
          <w:ilvl w:val="0"/>
          <w:numId w:val="1"/>
        </w:numPr>
      </w:pPr>
      <w:r>
        <w:t>Discussion</w:t>
      </w:r>
      <w:r w:rsidR="00B1547D">
        <w:t>……………………</w:t>
      </w:r>
      <w:r w:rsidR="00AB1B15">
        <w:t>………………………………………………………………………………………….</w:t>
      </w:r>
      <w:r w:rsidR="00B1547D">
        <w:t>27</w:t>
      </w:r>
    </w:p>
    <w:p w14:paraId="1E720011" w14:textId="1C200921" w:rsidR="00F037BF" w:rsidRDefault="00F037BF" w:rsidP="005578DD">
      <w:pPr>
        <w:pStyle w:val="ListParagraph"/>
        <w:numPr>
          <w:ilvl w:val="0"/>
          <w:numId w:val="1"/>
        </w:numPr>
      </w:pPr>
      <w:r>
        <w:t>Conclusion</w:t>
      </w:r>
      <w:r w:rsidR="00B1547D">
        <w:t>………………………</w:t>
      </w:r>
      <w:r w:rsidR="00AB1B15">
        <w:t>………………………………………………………………………………………</w:t>
      </w:r>
      <w:r w:rsidR="00B1547D">
        <w:t>28</w:t>
      </w:r>
    </w:p>
    <w:p w14:paraId="46C14FD8" w14:textId="3E7480FB" w:rsidR="00B05248" w:rsidRDefault="00B05248" w:rsidP="005578DD">
      <w:pPr>
        <w:pStyle w:val="ListParagraph"/>
        <w:numPr>
          <w:ilvl w:val="0"/>
          <w:numId w:val="1"/>
        </w:numPr>
      </w:pPr>
      <w:r>
        <w:t>Recommendation</w:t>
      </w:r>
      <w:r w:rsidR="00B1547D">
        <w:t>……………</w:t>
      </w:r>
      <w:r w:rsidR="00AB1B15">
        <w:t>………………………………………………………………………………………</w:t>
      </w:r>
      <w:r w:rsidR="00B1547D">
        <w:t>28</w:t>
      </w:r>
    </w:p>
    <w:p w14:paraId="60EF244F" w14:textId="06F652BF" w:rsidR="005578DD" w:rsidRDefault="005578DD" w:rsidP="005578DD">
      <w:pPr>
        <w:pStyle w:val="ListParagraph"/>
        <w:numPr>
          <w:ilvl w:val="0"/>
          <w:numId w:val="1"/>
        </w:numPr>
      </w:pPr>
      <w:r>
        <w:t>References</w:t>
      </w:r>
      <w:r w:rsidR="00853A54">
        <w:t>……………………………</w:t>
      </w:r>
      <w:r w:rsidR="00AB1B15">
        <w:t>…………………………………………………………………………………</w:t>
      </w:r>
      <w:r w:rsidR="00853A54">
        <w:t>29</w:t>
      </w:r>
    </w:p>
    <w:p w14:paraId="30BC1450" w14:textId="3010D8EE" w:rsidR="006B0938" w:rsidRDefault="005578DD" w:rsidP="006B0938">
      <w:pPr>
        <w:pStyle w:val="ListParagraph"/>
        <w:numPr>
          <w:ilvl w:val="0"/>
          <w:numId w:val="1"/>
        </w:numPr>
      </w:pPr>
      <w:r>
        <w:t>Appendix</w:t>
      </w:r>
      <w:r w:rsidR="00853A54">
        <w:t>………………………</w:t>
      </w:r>
      <w:r w:rsidR="00AB1B15">
        <w:t>…………………………………………………………………………………………</w:t>
      </w:r>
      <w:r w:rsidR="00853A54">
        <w:t>31</w:t>
      </w:r>
    </w:p>
    <w:p w14:paraId="01BF63A1" w14:textId="5A9E5308" w:rsidR="006B0938" w:rsidRDefault="006B0938" w:rsidP="006B0938">
      <w:pPr>
        <w:pStyle w:val="ListParagraph"/>
        <w:numPr>
          <w:ilvl w:val="1"/>
          <w:numId w:val="1"/>
        </w:numPr>
      </w:pPr>
      <w:r>
        <w:t>Code</w:t>
      </w:r>
      <w:r w:rsidR="00853A54">
        <w:t>……………………</w:t>
      </w:r>
      <w:r w:rsidR="00AB1B15">
        <w:t>…………………………………………………………………………………………..</w:t>
      </w:r>
      <w:r w:rsidR="00853A54">
        <w:t>31</w:t>
      </w:r>
    </w:p>
    <w:p w14:paraId="2C1CBF8D" w14:textId="7BA303EA" w:rsidR="006B0938" w:rsidRDefault="006B0938" w:rsidP="006B0938">
      <w:pPr>
        <w:pStyle w:val="ListParagraph"/>
        <w:numPr>
          <w:ilvl w:val="1"/>
          <w:numId w:val="1"/>
        </w:numPr>
      </w:pPr>
      <w:r>
        <w:t>Video Demonstration Link</w:t>
      </w:r>
      <w:r w:rsidR="00AB1B15">
        <w:t>……………………………………………………………………………….50</w:t>
      </w:r>
    </w:p>
    <w:p w14:paraId="11275146" w14:textId="310A5B0F" w:rsidR="00B26FB3" w:rsidRDefault="00B26FB3" w:rsidP="00B26FB3"/>
    <w:p w14:paraId="4CE26134" w14:textId="1CE22E40" w:rsidR="00F037BF" w:rsidRDefault="00F037BF" w:rsidP="00F037BF"/>
    <w:p w14:paraId="2C15108A" w14:textId="77777777" w:rsidR="00F037BF" w:rsidRDefault="00F037BF">
      <w:r>
        <w:br w:type="page"/>
      </w:r>
    </w:p>
    <w:p w14:paraId="3EA996DD" w14:textId="54D7B48E" w:rsidR="00EE5C35" w:rsidRDefault="00192F44" w:rsidP="00EE5C35">
      <w:pPr>
        <w:pStyle w:val="ListParagraph"/>
        <w:numPr>
          <w:ilvl w:val="0"/>
          <w:numId w:val="2"/>
        </w:numPr>
      </w:pPr>
      <w:r>
        <w:lastRenderedPageBreak/>
        <w:t xml:space="preserve">Abstract </w:t>
      </w:r>
    </w:p>
    <w:p w14:paraId="1AAD1F92" w14:textId="38BED57D" w:rsidR="00192F44" w:rsidRPr="00EB004E" w:rsidRDefault="00EB004E" w:rsidP="00192F44">
      <w:r>
        <w:t>Machine learning is an area of artificial intelligence covering the best means for information retrieval. In the context of this report, machine learning is used to predict player engagement levels based on the Predict Online Gaming Behaviour Dataset. 3 machine learning models were implemented to do so: a decision tree classifier, a linear support vector classifier, and a radial based function support vector machine.</w:t>
      </w:r>
      <w:r w:rsidR="00764B2D">
        <w:t xml:space="preserve"> Of these 3 models, the decision tree showed the best performance, with most evaluated scores (accuracy, prediction, recall, f1) performing near or over 90%.</w:t>
      </w:r>
    </w:p>
    <w:p w14:paraId="3424DB0B" w14:textId="7F102729" w:rsidR="00D54D58" w:rsidRDefault="00192F44" w:rsidP="00192F44">
      <w:pPr>
        <w:pStyle w:val="ListParagraph"/>
        <w:numPr>
          <w:ilvl w:val="0"/>
          <w:numId w:val="2"/>
        </w:numPr>
      </w:pPr>
      <w:r>
        <w:t>Introduction</w:t>
      </w:r>
    </w:p>
    <w:p w14:paraId="2848FA90" w14:textId="762D298D" w:rsidR="00D54D58" w:rsidRDefault="00EF1DC5" w:rsidP="00192F44">
      <w:r>
        <w:t xml:space="preserve">This report aims to cover </w:t>
      </w:r>
      <w:r w:rsidR="002E73B9">
        <w:t xml:space="preserve">the use of machine learning models </w:t>
      </w:r>
      <w:r w:rsidR="00F54833">
        <w:t>to predict player engagement levels, based on the Predict Online Gaming Behaviour Dataset from Kaggle [1]</w:t>
      </w:r>
      <w:r w:rsidR="00546758">
        <w:t xml:space="preserve">. </w:t>
      </w:r>
      <w:r w:rsidR="005A4E67">
        <w:t xml:space="preserve">As a brief primer, </w:t>
      </w:r>
      <w:r w:rsidR="00C60756">
        <w:t xml:space="preserve">machine learning </w:t>
      </w:r>
      <w:r w:rsidR="00E24FDA">
        <w:t xml:space="preserve">is defined as “the best means for information retrieval” [2], </w:t>
      </w:r>
      <w:r w:rsidR="005155D6">
        <w:t>which in the context of the models themselves, relates to the selection of algorithms used during analysis and implementation.</w:t>
      </w:r>
      <w:r w:rsidR="00D83741">
        <w:t xml:space="preserve"> In the given dataset, engagement levels are defined by the categorical values of “High,” “Medium,” and “Low” </w:t>
      </w:r>
      <w:r w:rsidR="00F87BE7">
        <w:t>–</w:t>
      </w:r>
      <w:r w:rsidR="00D83741">
        <w:t xml:space="preserve"> </w:t>
      </w:r>
      <w:r w:rsidR="00F87BE7">
        <w:t xml:space="preserve">non-numerical data like this means the ML models and algorithms will be focused on </w:t>
      </w:r>
      <w:r w:rsidR="00BA3458">
        <w:t>classification algorithms</w:t>
      </w:r>
      <w:r w:rsidR="00F87BE7">
        <w:t xml:space="preserve">, which are </w:t>
      </w:r>
      <w:r w:rsidR="00BA3458">
        <w:t>part of supervised learning algorithms/techniques where a model is trained on labelled data consisting of both input and output attributes and labels respectively</w:t>
      </w:r>
      <w:r w:rsidR="00B2344B">
        <w:t>, to predict for categories and labels</w:t>
      </w:r>
      <w:r w:rsidR="00F87BE7">
        <w:t xml:space="preserve"> [3]. </w:t>
      </w:r>
      <w:r w:rsidR="002D456D">
        <w:t xml:space="preserve">The alternative is to use a regression algorithm, which </w:t>
      </w:r>
      <w:r w:rsidR="00AF49DF">
        <w:t>focuses on</w:t>
      </w:r>
      <w:r w:rsidR="002D456D">
        <w:t xml:space="preserve"> numerical data</w:t>
      </w:r>
      <w:r w:rsidR="00AF49DF">
        <w:t>,</w:t>
      </w:r>
      <w:r w:rsidR="002D456D">
        <w:t xml:space="preserve"> extrapolat</w:t>
      </w:r>
      <w:r w:rsidR="00AF49DF">
        <w:t>ing and predicting</w:t>
      </w:r>
      <w:r w:rsidR="002D456D">
        <w:t xml:space="preserve"> for </w:t>
      </w:r>
      <w:r w:rsidR="00AF49DF">
        <w:t xml:space="preserve">continuous </w:t>
      </w:r>
      <w:r w:rsidR="002D456D">
        <w:t>future values [4].</w:t>
      </w:r>
    </w:p>
    <w:p w14:paraId="28A1BB29" w14:textId="6753A319" w:rsidR="00314CBA" w:rsidRDefault="00192F44" w:rsidP="00192F44">
      <w:pPr>
        <w:pStyle w:val="ListParagraph"/>
        <w:numPr>
          <w:ilvl w:val="0"/>
          <w:numId w:val="2"/>
        </w:numPr>
      </w:pPr>
      <w:r>
        <w:t>Problem Statement with Literature Support</w:t>
      </w:r>
    </w:p>
    <w:p w14:paraId="19AD0AAF" w14:textId="1D5806B5" w:rsidR="00335B0C" w:rsidRDefault="002E529B" w:rsidP="007731C4">
      <w:r>
        <w:t>The assignment requires for the development and evaluation of a predictive model for player engagement using decision tree and support vector machine classifiers, including enhancements of model performance through hyperparameter tuning with assessments to improvements using standard evaluation metrics. The assignment also asks for the application of clustering algorithms to uncover hidden player segments based on behavioural and demographic features. Finally, the assignment requests for comparison and interpretation of insights gained between supervised and unsupervised learning approaches, and for the translation of these insights into practical recommendations that support business decisions related to player engagement, retention, and game design.</w:t>
      </w:r>
    </w:p>
    <w:p w14:paraId="6CCD57B3" w14:textId="2EEC788E" w:rsidR="00997E95" w:rsidRDefault="005F303C" w:rsidP="007731C4">
      <w:r>
        <w:t xml:space="preserve">First, let us consider </w:t>
      </w:r>
      <w:r w:rsidR="00FC5EF4">
        <w:t>d</w:t>
      </w:r>
      <w:r>
        <w:t xml:space="preserve">ecision trees; these </w:t>
      </w:r>
      <w:r w:rsidR="001A6F34">
        <w:t>cover</w:t>
      </w:r>
      <w:r>
        <w:t xml:space="preserve"> </w:t>
      </w:r>
      <w:r w:rsidR="003E2EB2">
        <w:t>a</w:t>
      </w:r>
      <w:r w:rsidR="001A6F34">
        <w:t xml:space="preserve"> non-parametric supervised learning method used for both classification and regression</w:t>
      </w:r>
      <w:r w:rsidR="003E2EB2">
        <w:t xml:space="preserve">, </w:t>
      </w:r>
      <w:r w:rsidR="00D87E39">
        <w:t>with the end goal of predicting a target variable (categorical or numerical respectively)</w:t>
      </w:r>
      <w:r w:rsidR="00610C79">
        <w:t xml:space="preserve"> by “learning simple decision rules inferred from the data features” [5].</w:t>
      </w:r>
      <w:r w:rsidR="004028CA">
        <w:t xml:space="preserve"> These decision rules are compared to one another in a tree-like structure, using a root node, branches, and leaf nodes [6].</w:t>
      </w:r>
      <w:r w:rsidR="00B65476">
        <w:t xml:space="preserve"> While these decision rules are simple, functioning on if/then/else logic, the more features there are to consider (i.e., the deeper the tree), the more complex the decision rules become, and thus the fitter the model </w:t>
      </w:r>
      <w:r w:rsidR="00B65476">
        <w:lastRenderedPageBreak/>
        <w:t xml:space="preserve">becomes. Consider, for example, a </w:t>
      </w:r>
      <w:r w:rsidR="00703503">
        <w:t xml:space="preserve">binary </w:t>
      </w:r>
      <w:r w:rsidR="00B65476">
        <w:t>decision tree classifier based on predicting</w:t>
      </w:r>
      <w:r w:rsidR="00703503">
        <w:t xml:space="preserve"> fitness of a person, based on their age, eating habits, and exercise routines</w:t>
      </w:r>
      <w:r w:rsidR="00B65476">
        <w:t xml:space="preserve"> </w:t>
      </w:r>
      <w:r w:rsidR="00703503">
        <w:t>(or lack thereof):</w:t>
      </w:r>
    </w:p>
    <w:p w14:paraId="3D58B89F" w14:textId="36486B5B" w:rsidR="00FE1E32" w:rsidRPr="00131AD7" w:rsidRDefault="00131AD7" w:rsidP="007731C4">
      <w:pPr>
        <w:rPr>
          <w:i/>
          <w:iCs/>
        </w:rPr>
      </w:pPr>
      <w:r>
        <w:rPr>
          <w:noProof/>
        </w:rPr>
        <w:drawing>
          <wp:inline distT="0" distB="0" distL="0" distR="0" wp14:anchorId="168AE66D" wp14:editId="5E605632">
            <wp:extent cx="2857500" cy="1778000"/>
            <wp:effectExtent l="0" t="0" r="0" b="0"/>
            <wp:docPr id="842198185" name="Picture 1" descr="Decision Trees modifi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cision Trees modifi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778000"/>
                    </a:xfrm>
                    <a:prstGeom prst="rect">
                      <a:avLst/>
                    </a:prstGeom>
                    <a:noFill/>
                    <a:ln>
                      <a:noFill/>
                    </a:ln>
                  </pic:spPr>
                </pic:pic>
              </a:graphicData>
            </a:graphic>
          </wp:inline>
        </w:drawing>
      </w:r>
      <w:r>
        <w:br/>
      </w:r>
      <w:r w:rsidRPr="00131AD7">
        <w:rPr>
          <w:i/>
          <w:iCs/>
        </w:rPr>
        <w:t>[7] A binary decision tree for predicting a person’s fitness.</w:t>
      </w:r>
    </w:p>
    <w:p w14:paraId="283AE0D8" w14:textId="77777777" w:rsidR="0099353B" w:rsidRDefault="00BC6905" w:rsidP="007731C4">
      <w:r>
        <w:t>The tree above predicts for a person being either fit, or unfit.</w:t>
      </w:r>
      <w:r w:rsidR="00837821">
        <w:t xml:space="preserve"> The root node makes an initial decision splitting age (</w:t>
      </w:r>
      <w:r w:rsidR="00ED3979">
        <w:t xml:space="preserve">checking if </w:t>
      </w:r>
      <w:r w:rsidR="00837821">
        <w:t xml:space="preserve">less than 30 in this case), and makes further </w:t>
      </w:r>
      <w:r w:rsidR="00C77753">
        <w:t>comparisons</w:t>
      </w:r>
      <w:r w:rsidR="00837821">
        <w:t xml:space="preserve"> in future </w:t>
      </w:r>
      <w:r w:rsidR="00C77753">
        <w:t xml:space="preserve">decision </w:t>
      </w:r>
      <w:r w:rsidR="00837821">
        <w:t xml:space="preserve">nodes until </w:t>
      </w:r>
      <w:r w:rsidR="00635C82">
        <w:t>an outcome</w:t>
      </w:r>
      <w:r w:rsidR="00837821">
        <w:t xml:space="preserve"> is reached</w:t>
      </w:r>
      <w:r w:rsidR="0072416F">
        <w:t xml:space="preserve"> in a leaf node</w:t>
      </w:r>
      <w:r w:rsidR="00837821">
        <w:t>.</w:t>
      </w:r>
      <w:r w:rsidR="0072416F">
        <w:t xml:space="preserve"> </w:t>
      </w:r>
      <w:r w:rsidR="00635C82">
        <w:t>The given example is arguably not a good fit for predicting the target classifier, as the decision tree only has a depth of 2,</w:t>
      </w:r>
      <w:r w:rsidR="003D01CC">
        <w:t xml:space="preserve"> but if more features are included, the model would be more accurate</w:t>
      </w:r>
      <w:r w:rsidR="0099353B">
        <w:t>.</w:t>
      </w:r>
    </w:p>
    <w:p w14:paraId="5A4F2601" w14:textId="3C3B7E8F" w:rsidR="00FE1E32" w:rsidRDefault="0099353B" w:rsidP="007731C4">
      <w:r>
        <w:t xml:space="preserve">A decision tree’s root node and subsequent decision nodes are decided on based on two main </w:t>
      </w:r>
      <w:r w:rsidR="006A6CEA">
        <w:t>attribution selection measures</w:t>
      </w:r>
      <w:r>
        <w:t xml:space="preserve">: </w:t>
      </w:r>
      <w:r w:rsidR="00293EAF">
        <w:t>information gain, and classification</w:t>
      </w:r>
      <w:r w:rsidR="005E434D">
        <w:t xml:space="preserve"> criterion</w:t>
      </w:r>
      <w:r w:rsidR="00293EAF">
        <w:t xml:space="preserve"> (usually </w:t>
      </w:r>
      <w:r w:rsidR="005E434D">
        <w:t>gini index, entropy, or log loss) [</w:t>
      </w:r>
      <w:r w:rsidR="004C61DE">
        <w:t>8</w:t>
      </w:r>
      <w:r w:rsidR="005E434D">
        <w:t>]</w:t>
      </w:r>
      <w:r w:rsidR="003B72AD">
        <w:t xml:space="preserve">, with the goal of this feature selection being to reduce </w:t>
      </w:r>
      <w:r w:rsidR="00D45E76">
        <w:t xml:space="preserve">the dataset’s </w:t>
      </w:r>
      <w:r w:rsidR="003B72AD">
        <w:t>impurity</w:t>
      </w:r>
      <w:r w:rsidR="00EB0499">
        <w:t xml:space="preserve"> – i.e., </w:t>
      </w:r>
      <w:r w:rsidR="00027585">
        <w:t>to maintain the predictive strength of a decision node split (preventing random or uninformative splits), to isolate class boundaries, to prevent the overgrowth of branches (useful in pruning), to reduce classification ambiguity, and to maintain model consistency [9].</w:t>
      </w:r>
      <w:r w:rsidR="00931829">
        <w:t xml:space="preserve"> </w:t>
      </w:r>
      <w:r w:rsidR="00BA408C">
        <w:t xml:space="preserve">Gini index and entropy specifically are the more popular measures of impurity, particularly in algorithms such as </w:t>
      </w:r>
      <w:r w:rsidR="00112470">
        <w:t>Breiman et al.’s Classification and Regression Trees (CART) algorithm [10]</w:t>
      </w:r>
      <w:r w:rsidR="0030432D">
        <w:t xml:space="preserve">, </w:t>
      </w:r>
      <w:r w:rsidR="00EB785C">
        <w:t>though some would argue that these impurity functions are flawed due to ambiguities in their non-negativity and concavity [11].</w:t>
      </w:r>
    </w:p>
    <w:p w14:paraId="1419906C" w14:textId="0598A392" w:rsidR="003F039D" w:rsidRDefault="003F039D" w:rsidP="007731C4">
      <w:r>
        <w:t xml:space="preserve">A decision tree would work for the given dataset due to the high number of </w:t>
      </w:r>
      <w:r w:rsidR="00CD1469">
        <w:t>individual features to choose from, split between a large number of individual participants/players (over 40,000+).</w:t>
      </w:r>
    </w:p>
    <w:p w14:paraId="0AA05F6A" w14:textId="7CC1F103" w:rsidR="0026410F" w:rsidRDefault="00911BB8" w:rsidP="007731C4">
      <w:r>
        <w:t xml:space="preserve">Next, let us consider </w:t>
      </w:r>
      <w:r w:rsidR="00FC5EF4">
        <w:t>s</w:t>
      </w:r>
      <w:r>
        <w:t xml:space="preserve">upport </w:t>
      </w:r>
      <w:r w:rsidR="00FC5EF4">
        <w:t>v</w:t>
      </w:r>
      <w:r>
        <w:t xml:space="preserve">ector </w:t>
      </w:r>
      <w:r w:rsidR="00FC5EF4">
        <w:t>m</w:t>
      </w:r>
      <w:r>
        <w:t>achines – SVMs.</w:t>
      </w:r>
      <w:r w:rsidR="00FC5EF4">
        <w:t xml:space="preserve"> </w:t>
      </w:r>
      <w:r w:rsidR="007E22EA">
        <w:t xml:space="preserve">Broadly speaking, an SVM is </w:t>
      </w:r>
      <w:r w:rsidR="004D3181">
        <w:t>another kind of supervised learning algorithm that classifies data via a separation of datapoints or classes through an optimal line or hyperplane, maximising the separatory distance in an N-dimensional space [12].</w:t>
      </w:r>
      <w:r w:rsidR="00305D0C">
        <w:t xml:space="preserve"> </w:t>
      </w:r>
      <w:r w:rsidR="00F939BE">
        <w:t>Usually</w:t>
      </w:r>
      <w:r w:rsidR="00F312CA">
        <w:t>,</w:t>
      </w:r>
      <w:r w:rsidR="00F939BE">
        <w:t xml:space="preserve"> an SVM refers to linear and non-linear classifiers, with the former encompassing maximal margin classifiers and support vector classifiers, and the latter describing kernels which take non-linearly separable data and transform them into the required form</w:t>
      </w:r>
      <w:r w:rsidR="00A640DE">
        <w:t>, with kernels including “linear,” “polynomial,” radial basis function (“rbf”), and “sigmoid” [13].</w:t>
      </w:r>
      <w:r w:rsidR="00813088">
        <w:t xml:space="preserve"> </w:t>
      </w:r>
      <w:r w:rsidR="00537D4A">
        <w:t>As an example:</w:t>
      </w:r>
    </w:p>
    <w:p w14:paraId="2F66F46A" w14:textId="41597AF6" w:rsidR="00537D4A" w:rsidRDefault="009F31E5" w:rsidP="007731C4">
      <w:r>
        <w:rPr>
          <w:noProof/>
        </w:rPr>
        <w:lastRenderedPageBreak/>
        <w:drawing>
          <wp:inline distT="0" distB="0" distL="0" distR="0" wp14:anchorId="4E2A6B64" wp14:editId="243C00E1">
            <wp:extent cx="5731510" cy="4558665"/>
            <wp:effectExtent l="0" t="0" r="2540" b="0"/>
            <wp:docPr id="1948401216" name="Picture 2" descr="A linear support vector machin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linear support vector machine.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558665"/>
                    </a:xfrm>
                    <a:prstGeom prst="rect">
                      <a:avLst/>
                    </a:prstGeom>
                    <a:noFill/>
                    <a:ln>
                      <a:noFill/>
                    </a:ln>
                  </pic:spPr>
                </pic:pic>
              </a:graphicData>
            </a:graphic>
          </wp:inline>
        </w:drawing>
      </w:r>
      <w:r w:rsidRPr="009F31E5">
        <w:rPr>
          <w:i/>
          <w:iCs/>
        </w:rPr>
        <w:t>[14] An example of a linear support vector machine.</w:t>
      </w:r>
    </w:p>
    <w:p w14:paraId="44B35211" w14:textId="30AC7044" w:rsidR="00911BB8" w:rsidRDefault="00866B85" w:rsidP="007731C4">
      <w:pPr>
        <w:rPr>
          <w:rFonts w:eastAsiaTheme="minorEastAsia"/>
        </w:rPr>
      </w:pPr>
      <w:r>
        <w:t xml:space="preserve">The above graph </w:t>
      </w:r>
      <w:r w:rsidR="006C526D">
        <w:t>is separating two classes – the orange and blue dots – through the greatest distance possible between the two, shown by the hyperplane (</w:t>
      </w:r>
      <m:oMath>
        <m:r>
          <w:rPr>
            <w:rFonts w:ascii="Cambria Math" w:hAnsi="Cambria Math"/>
          </w:rPr>
          <m:t>w∙x+b =0</m:t>
        </m:r>
      </m:oMath>
      <w:r w:rsidR="006C526D">
        <w:t xml:space="preserve">). Also included are two support vectors, which </w:t>
      </w:r>
      <w:r w:rsidR="00301051">
        <w:t>denote the closest points to the hyperplane</w:t>
      </w:r>
      <w:r w:rsidR="004208E5">
        <w:t xml:space="preserve"> on a positive and negative side decision boundary (</w:t>
      </w:r>
      <m:oMath>
        <m:r>
          <w:rPr>
            <w:rFonts w:ascii="Cambria Math" w:hAnsi="Cambria Math"/>
          </w:rPr>
          <m:t>w∙x+b =1</m:t>
        </m:r>
      </m:oMath>
      <w:r w:rsidR="004208E5">
        <w:rPr>
          <w:rFonts w:eastAsiaTheme="minorEastAsia"/>
        </w:rPr>
        <w:t xml:space="preserve"> and </w:t>
      </w:r>
      <m:oMath>
        <m:r>
          <w:rPr>
            <w:rFonts w:ascii="Cambria Math" w:hAnsi="Cambria Math"/>
          </w:rPr>
          <m:t>w∙x+b =-1</m:t>
        </m:r>
      </m:oMath>
      <w:r w:rsidR="004208E5">
        <w:rPr>
          <w:rFonts w:eastAsiaTheme="minorEastAsia"/>
        </w:rPr>
        <w:t xml:space="preserve"> respectively).</w:t>
      </w:r>
      <w:r w:rsidR="00671820">
        <w:rPr>
          <w:rFonts w:eastAsiaTheme="minorEastAsia"/>
        </w:rPr>
        <w:t xml:space="preserve"> Some SVMs utilise soft margins – determined by Zeta (the variable measuring degree of misclassification) and C (the regularisation parameter to maximise margins and minimise classification errors) [15].</w:t>
      </w:r>
      <w:r w:rsidR="00E32BAD">
        <w:rPr>
          <w:rFonts w:eastAsiaTheme="minorEastAsia"/>
        </w:rPr>
        <w:t xml:space="preserve"> These soft margins allow for some flexibility in determination, allowing for some tolerance to misclassifications in the data</w:t>
      </w:r>
      <w:r w:rsidR="00673CE7">
        <w:rPr>
          <w:rFonts w:eastAsiaTheme="minorEastAsia"/>
        </w:rPr>
        <w:t xml:space="preserve"> – larger values of C prioritise minimising classification errors at the cost of a smaller margin between the hyperplane and support vectors, and vice-versa, smaller values of C maximise margins at the cost of more margin errors or some misclassified points.</w:t>
      </w:r>
    </w:p>
    <w:p w14:paraId="4C1B2D85" w14:textId="46F550FA" w:rsidR="008E3D3B" w:rsidRDefault="008E3D3B" w:rsidP="007731C4">
      <w:pPr>
        <w:rPr>
          <w:rFonts w:eastAsiaTheme="minorEastAsia"/>
        </w:rPr>
      </w:pPr>
      <w:r>
        <w:rPr>
          <w:rFonts w:eastAsiaTheme="minorEastAsia"/>
        </w:rPr>
        <w:t>Using a support vector classifier would work with the dataset to predict player engagement</w:t>
      </w:r>
      <w:r w:rsidR="005E1CD3">
        <w:rPr>
          <w:rFonts w:eastAsiaTheme="minorEastAsia"/>
        </w:rPr>
        <w:t xml:space="preserve"> because the hyperplane can separate multiple classes – in this case, high, medium and low, - with some margins for error, unlike the decision tree classifier, which </w:t>
      </w:r>
      <w:r w:rsidR="00B43083">
        <w:rPr>
          <w:rFonts w:eastAsiaTheme="minorEastAsia"/>
        </w:rPr>
        <w:t>requires good hypertuning to avoid inaccuracies.</w:t>
      </w:r>
      <w:r w:rsidR="005E1CD3">
        <w:rPr>
          <w:rFonts w:eastAsiaTheme="minorEastAsia"/>
        </w:rPr>
        <w:t xml:space="preserve"> </w:t>
      </w:r>
    </w:p>
    <w:p w14:paraId="3971F893" w14:textId="2CB8FD17" w:rsidR="00285BDE" w:rsidRDefault="00015BB9" w:rsidP="007731C4">
      <w:pPr>
        <w:rPr>
          <w:rFonts w:eastAsiaTheme="minorEastAsia"/>
        </w:rPr>
      </w:pPr>
      <w:r>
        <w:rPr>
          <w:rFonts w:eastAsiaTheme="minorEastAsia"/>
        </w:rPr>
        <w:t xml:space="preserve">When data is classified, whether through a decision tree, SVM, or other algorithms like logistical regression, naïve-bayes or neural networks, it can be further analysed through </w:t>
      </w:r>
      <w:r>
        <w:rPr>
          <w:rFonts w:eastAsiaTheme="minorEastAsia"/>
        </w:rPr>
        <w:lastRenderedPageBreak/>
        <w:t>clustering – an “unsupervised machine learning technique that groups similar data points together into clusters based on their characteristics, without using any labelled data” [16].</w:t>
      </w:r>
      <w:r w:rsidR="00FD4CDD">
        <w:rPr>
          <w:rFonts w:eastAsiaTheme="minorEastAsia"/>
        </w:rPr>
        <w:t xml:space="preserve"> </w:t>
      </w:r>
      <w:r w:rsidR="008C6EFD">
        <w:rPr>
          <w:rFonts w:eastAsiaTheme="minorEastAsia"/>
        </w:rPr>
        <w:t xml:space="preserve">Unsupervised ML techniques are implemented with the goals of discovering hidden structures in the data (e.g., correlations), and extracting useful information using input data. </w:t>
      </w:r>
      <w:r w:rsidR="001E16E2">
        <w:rPr>
          <w:rFonts w:eastAsiaTheme="minorEastAsia"/>
        </w:rPr>
        <w:t xml:space="preserve">In essence, data clustering aims to group objects together </w:t>
      </w:r>
      <w:r w:rsidR="00E31A8B">
        <w:rPr>
          <w:rFonts w:eastAsiaTheme="minorEastAsia"/>
        </w:rPr>
        <w:t>based on similarity</w:t>
      </w:r>
      <w:r w:rsidR="001E16E2">
        <w:rPr>
          <w:rFonts w:eastAsiaTheme="minorEastAsia"/>
        </w:rPr>
        <w:t xml:space="preserve">, </w:t>
      </w:r>
      <w:r w:rsidR="001D3787">
        <w:rPr>
          <w:rFonts w:eastAsiaTheme="minorEastAsia"/>
        </w:rPr>
        <w:t xml:space="preserve">usually by measuring the distance of one datapoint within a cluster to other </w:t>
      </w:r>
      <w:r w:rsidR="00847184">
        <w:rPr>
          <w:rFonts w:eastAsiaTheme="minorEastAsia"/>
        </w:rPr>
        <w:t>points</w:t>
      </w:r>
      <w:r w:rsidR="001D3787">
        <w:rPr>
          <w:rFonts w:eastAsiaTheme="minorEastAsia"/>
        </w:rPr>
        <w:t xml:space="preserve"> based on given parameters</w:t>
      </w:r>
      <w:r w:rsidR="000A442A">
        <w:rPr>
          <w:rFonts w:eastAsiaTheme="minorEastAsia"/>
        </w:rPr>
        <w:t xml:space="preserve"> to partition a given data set based on group resemblance [17].</w:t>
      </w:r>
      <w:r w:rsidR="001D3787">
        <w:rPr>
          <w:rFonts w:eastAsiaTheme="minorEastAsia"/>
        </w:rPr>
        <w:t xml:space="preserve"> </w:t>
      </w:r>
      <w:r w:rsidR="00285BDE">
        <w:rPr>
          <w:rFonts w:eastAsiaTheme="minorEastAsia"/>
        </w:rPr>
        <w:t>For example, clustering can be used in the case of retail; when someone browses Amazon, items a user views have suggestions on other things they may be interested in, such as showing a user a pair of trainers when they search for leggings. A clustering algorithm would determine similarity of interest.</w:t>
      </w:r>
    </w:p>
    <w:p w14:paraId="451D1C84" w14:textId="1BB0A9A2" w:rsidR="006A47DE" w:rsidRDefault="006A47DE" w:rsidP="007731C4">
      <w:pPr>
        <w:rPr>
          <w:rFonts w:eastAsiaTheme="minorEastAsia"/>
        </w:rPr>
      </w:pPr>
      <w:r>
        <w:rPr>
          <w:rFonts w:eastAsiaTheme="minorEastAsia"/>
        </w:rPr>
        <w:t>One of the most popular clustering algor</w:t>
      </w:r>
      <w:r w:rsidR="002176DD">
        <w:rPr>
          <w:rFonts w:eastAsiaTheme="minorEastAsia"/>
        </w:rPr>
        <w:t>ithms is K-Means clustering – an example of a</w:t>
      </w:r>
      <w:r w:rsidR="00634304">
        <w:rPr>
          <w:rFonts w:eastAsiaTheme="minorEastAsia"/>
        </w:rPr>
        <w:t>n iterative,</w:t>
      </w:r>
      <w:r w:rsidR="002176DD">
        <w:rPr>
          <w:rFonts w:eastAsiaTheme="minorEastAsia"/>
        </w:rPr>
        <w:t xml:space="preserve"> centroid-based calculation that, as mentioned above, calculates the distance between each data point and a centroid to assign it to a cluster</w:t>
      </w:r>
      <w:r w:rsidR="005E33D5">
        <w:rPr>
          <w:rFonts w:eastAsiaTheme="minorEastAsia"/>
        </w:rPr>
        <w:t xml:space="preserve">, with the goal of identifying the K number of groups in a dataset, done by minimising the sum of distances between data points and the cluster </w:t>
      </w:r>
      <w:r w:rsidR="005E33D5" w:rsidRPr="00C42230">
        <w:rPr>
          <w:rFonts w:eastAsiaTheme="minorEastAsia"/>
        </w:rPr>
        <w:t>centroid [18].</w:t>
      </w:r>
      <w:r w:rsidR="00C42230" w:rsidRPr="00C42230">
        <w:rPr>
          <w:rFonts w:eastAsiaTheme="minorEastAsia"/>
        </w:rPr>
        <w:t xml:space="preserve"> The K number of datasets can be identified through the elbow method – a “</w:t>
      </w:r>
      <w:r w:rsidR="00C42230" w:rsidRPr="00C42230">
        <w:rPr>
          <w:rFonts w:eastAsiaTheme="minorEastAsia"/>
        </w:rPr>
        <w:t>heuristic used in determining the number of clusters in a data set. The method consists of plotting the explained variation as a function of the number of clusters, and picking the elbow of the curve as the number of clusters to use</w:t>
      </w:r>
      <w:r w:rsidR="00C42230">
        <w:rPr>
          <w:rFonts w:eastAsiaTheme="minorEastAsia"/>
        </w:rPr>
        <w:t>” [19].</w:t>
      </w:r>
      <w:r w:rsidR="00792822">
        <w:rPr>
          <w:rFonts w:eastAsiaTheme="minorEastAsia"/>
        </w:rPr>
        <w:t xml:space="preserve"> As an example:</w:t>
      </w:r>
    </w:p>
    <w:p w14:paraId="356BB335" w14:textId="32673031" w:rsidR="00792822" w:rsidRDefault="00792822" w:rsidP="007731C4">
      <w:pPr>
        <w:rPr>
          <w:rFonts w:eastAsiaTheme="minorEastAsia"/>
        </w:rPr>
      </w:pPr>
      <w:r>
        <w:rPr>
          <w:noProof/>
        </w:rPr>
        <w:drawing>
          <wp:inline distT="0" distB="0" distL="0" distR="0" wp14:anchorId="5DDBC107" wp14:editId="2616728F">
            <wp:extent cx="3676650" cy="2647950"/>
            <wp:effectExtent l="0" t="0" r="0" b="0"/>
            <wp:docPr id="575375620" name="Picture 1" descr="Elbow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bow metho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76650" cy="2647950"/>
                    </a:xfrm>
                    <a:prstGeom prst="rect">
                      <a:avLst/>
                    </a:prstGeom>
                    <a:noFill/>
                    <a:ln>
                      <a:noFill/>
                    </a:ln>
                  </pic:spPr>
                </pic:pic>
              </a:graphicData>
            </a:graphic>
          </wp:inline>
        </w:drawing>
      </w:r>
      <w:r>
        <w:rPr>
          <w:rFonts w:eastAsiaTheme="minorEastAsia"/>
        </w:rPr>
        <w:br/>
      </w:r>
      <w:r w:rsidRPr="00792822">
        <w:rPr>
          <w:rFonts w:eastAsiaTheme="minorEastAsia"/>
          <w:i/>
          <w:iCs/>
        </w:rPr>
        <w:t>[19] A graph example of the elbow method showing the optimal K value.</w:t>
      </w:r>
    </w:p>
    <w:p w14:paraId="7779661A" w14:textId="1BBF2062" w:rsidR="00015BB9" w:rsidRPr="00F5117C" w:rsidRDefault="00792822" w:rsidP="007731C4">
      <w:pPr>
        <w:rPr>
          <w:rFonts w:eastAsiaTheme="minorEastAsia"/>
        </w:rPr>
      </w:pPr>
      <w:r>
        <w:rPr>
          <w:rFonts w:eastAsiaTheme="minorEastAsia"/>
        </w:rPr>
        <w:t>The above graph’s optimal K value would be 3, which on the graph, is the elbow point. Confirming this on the graph visually is simple due to the sharp elbow, but finding this point is difficult on graphs without this sharp point.</w:t>
      </w:r>
      <w:r w:rsidR="008523C6">
        <w:rPr>
          <w:rFonts w:eastAsiaTheme="minorEastAsia"/>
        </w:rPr>
        <w:t xml:space="preserve"> To that end, one can instead use the silhouette method for determining the optimal K value [20]. </w:t>
      </w:r>
      <w:r w:rsidR="003E3473">
        <w:rPr>
          <w:rFonts w:eastAsiaTheme="minorEastAsia"/>
        </w:rPr>
        <w:br/>
      </w:r>
      <w:r w:rsidR="003E3473">
        <w:rPr>
          <w:rFonts w:eastAsiaTheme="minorEastAsia"/>
        </w:rPr>
        <w:br/>
      </w:r>
    </w:p>
    <w:p w14:paraId="6C174305" w14:textId="50ADE38A" w:rsidR="00192F44" w:rsidRDefault="00192F44" w:rsidP="00EE5C35">
      <w:pPr>
        <w:pStyle w:val="ListParagraph"/>
        <w:numPr>
          <w:ilvl w:val="0"/>
          <w:numId w:val="2"/>
        </w:numPr>
      </w:pPr>
      <w:r>
        <w:lastRenderedPageBreak/>
        <w:t>Methodology</w:t>
      </w:r>
    </w:p>
    <w:p w14:paraId="6ABFC1C7" w14:textId="77777777" w:rsidR="009A05A0" w:rsidRDefault="009A05A0" w:rsidP="002775ED">
      <w:r>
        <w:t xml:space="preserve">From this point on, the report will cover a machine learning model implementation. This initial methodology section will cover the data exploration and preprocessing, followed by the actual fitting of the models and kernels. </w:t>
      </w:r>
    </w:p>
    <w:p w14:paraId="7F1C8587" w14:textId="5EF15110" w:rsidR="002775ED" w:rsidRDefault="002775ED" w:rsidP="002775ED">
      <w:r>
        <w:t>To begin with, the dataset is loaded into a dataframe in a Jupyter notebook:</w:t>
      </w:r>
    </w:p>
    <w:p w14:paraId="0185A521" w14:textId="3293B221" w:rsidR="002775ED" w:rsidRDefault="002775ED" w:rsidP="00192F44">
      <w:r w:rsidRPr="00997E95">
        <w:rPr>
          <w:noProof/>
        </w:rPr>
        <w:drawing>
          <wp:inline distT="0" distB="0" distL="0" distR="0" wp14:anchorId="79FC1B8E" wp14:editId="57BA022F">
            <wp:extent cx="5731510" cy="496570"/>
            <wp:effectExtent l="0" t="0" r="2540" b="0"/>
            <wp:docPr id="402750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7888" name=""/>
                    <pic:cNvPicPr/>
                  </pic:nvPicPr>
                  <pic:blipFill>
                    <a:blip r:embed="rId8"/>
                    <a:stretch>
                      <a:fillRect/>
                    </a:stretch>
                  </pic:blipFill>
                  <pic:spPr>
                    <a:xfrm>
                      <a:off x="0" y="0"/>
                      <a:ext cx="5731510" cy="496570"/>
                    </a:xfrm>
                    <a:prstGeom prst="rect">
                      <a:avLst/>
                    </a:prstGeom>
                  </pic:spPr>
                </pic:pic>
              </a:graphicData>
            </a:graphic>
          </wp:inline>
        </w:drawing>
      </w:r>
    </w:p>
    <w:p w14:paraId="18F49027" w14:textId="498D9235" w:rsidR="00192F44" w:rsidRDefault="001C0491" w:rsidP="00192F44">
      <w:r>
        <w:t>Next, the head is read, to confirm loading into the dataset:</w:t>
      </w:r>
    </w:p>
    <w:p w14:paraId="3C6F5758" w14:textId="169F6F16" w:rsidR="001C0491" w:rsidRDefault="001C0491" w:rsidP="00192F44">
      <w:r w:rsidRPr="001C0491">
        <w:drawing>
          <wp:inline distT="0" distB="0" distL="0" distR="0" wp14:anchorId="7D755DA1" wp14:editId="57EAAF6F">
            <wp:extent cx="5731510" cy="1113155"/>
            <wp:effectExtent l="0" t="0" r="2540" b="0"/>
            <wp:docPr id="929612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12427" name=""/>
                    <pic:cNvPicPr/>
                  </pic:nvPicPr>
                  <pic:blipFill>
                    <a:blip r:embed="rId9"/>
                    <a:stretch>
                      <a:fillRect/>
                    </a:stretch>
                  </pic:blipFill>
                  <pic:spPr>
                    <a:xfrm>
                      <a:off x="0" y="0"/>
                      <a:ext cx="5731510" cy="1113155"/>
                    </a:xfrm>
                    <a:prstGeom prst="rect">
                      <a:avLst/>
                    </a:prstGeom>
                  </pic:spPr>
                </pic:pic>
              </a:graphicData>
            </a:graphic>
          </wp:inline>
        </w:drawing>
      </w:r>
    </w:p>
    <w:p w14:paraId="1FEFFCAD" w14:textId="4AB072DF" w:rsidR="001C0491" w:rsidRDefault="00062F1B" w:rsidP="00192F44">
      <w:r>
        <w:t>Data exploration properly begins, however, with the .info() and .nunique() functions:</w:t>
      </w:r>
    </w:p>
    <w:p w14:paraId="513D620E" w14:textId="2370DA2F" w:rsidR="00062F1B" w:rsidRDefault="000E77D9" w:rsidP="00192F44">
      <w:r w:rsidRPr="000E77D9">
        <w:drawing>
          <wp:inline distT="0" distB="0" distL="0" distR="0" wp14:anchorId="3B6F0156" wp14:editId="0208BEA9">
            <wp:extent cx="5731510" cy="1929130"/>
            <wp:effectExtent l="0" t="0" r="2540" b="0"/>
            <wp:docPr id="2141214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214706" name=""/>
                    <pic:cNvPicPr/>
                  </pic:nvPicPr>
                  <pic:blipFill>
                    <a:blip r:embed="rId10"/>
                    <a:stretch>
                      <a:fillRect/>
                    </a:stretch>
                  </pic:blipFill>
                  <pic:spPr>
                    <a:xfrm>
                      <a:off x="0" y="0"/>
                      <a:ext cx="5731510" cy="1929130"/>
                    </a:xfrm>
                    <a:prstGeom prst="rect">
                      <a:avLst/>
                    </a:prstGeom>
                  </pic:spPr>
                </pic:pic>
              </a:graphicData>
            </a:graphic>
          </wp:inline>
        </w:drawing>
      </w:r>
    </w:p>
    <w:p w14:paraId="6DC324A3" w14:textId="60DDE2F2" w:rsidR="000E77D9" w:rsidRDefault="000E77D9" w:rsidP="00192F44">
      <w:r w:rsidRPr="000E77D9">
        <w:lastRenderedPageBreak/>
        <w:drawing>
          <wp:inline distT="0" distB="0" distL="0" distR="0" wp14:anchorId="3B584265" wp14:editId="18C2B1AE">
            <wp:extent cx="5731510" cy="3606800"/>
            <wp:effectExtent l="0" t="0" r="2540" b="0"/>
            <wp:docPr id="581545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545170" name=""/>
                    <pic:cNvPicPr/>
                  </pic:nvPicPr>
                  <pic:blipFill>
                    <a:blip r:embed="rId11"/>
                    <a:stretch>
                      <a:fillRect/>
                    </a:stretch>
                  </pic:blipFill>
                  <pic:spPr>
                    <a:xfrm>
                      <a:off x="0" y="0"/>
                      <a:ext cx="5731510" cy="3606800"/>
                    </a:xfrm>
                    <a:prstGeom prst="rect">
                      <a:avLst/>
                    </a:prstGeom>
                  </pic:spPr>
                </pic:pic>
              </a:graphicData>
            </a:graphic>
          </wp:inline>
        </w:drawing>
      </w:r>
    </w:p>
    <w:p w14:paraId="7775A9BC" w14:textId="6B2C96F5" w:rsidR="000E77D9" w:rsidRDefault="000E77D9" w:rsidP="00192F44">
      <w:r>
        <w:t>The former command contains the number of columns, column labels, column data types, memory usage, range index, and the number of cells in each column (non-null values).</w:t>
      </w:r>
      <w:r w:rsidR="00C3229E">
        <w:t xml:space="preserve"> In this case, there are 13 columns, 1 containing floats, 7 containing integers, and 5 containing “objects” – broadly, this refers to categor</w:t>
      </w:r>
      <w:r w:rsidR="0054563D">
        <w:t>ical data.</w:t>
      </w:r>
      <w:r w:rsidR="00782059">
        <w:t xml:space="preserve"> No column contains null values.</w:t>
      </w:r>
    </w:p>
    <w:p w14:paraId="602A4428" w14:textId="627BB91F" w:rsidR="00646527" w:rsidRDefault="00646527" w:rsidP="00192F44">
      <w:r>
        <w:t>The latter command instead lists the number of unique values for each column. This command is especially useful for determining which irrelevant or non-significant columns to drop during analysis, based on identifiers and unique values. In the case above, only the PlayerID column is dropped, as it acts as an identifier to each datapoint/participant, which contributes nothing of statistical significance. Otherwise, every other column contains good, analysable data.</w:t>
      </w:r>
      <w:r w:rsidR="002338E3">
        <w:t xml:space="preserve"> So, dropping PlayerID:</w:t>
      </w:r>
    </w:p>
    <w:p w14:paraId="0A47AE93" w14:textId="124BC85D" w:rsidR="002338E3" w:rsidRDefault="002338E3" w:rsidP="00192F44">
      <w:r w:rsidRPr="002338E3">
        <w:drawing>
          <wp:inline distT="0" distB="0" distL="0" distR="0" wp14:anchorId="005259CD" wp14:editId="43EF5EC8">
            <wp:extent cx="5731510" cy="528955"/>
            <wp:effectExtent l="0" t="0" r="2540" b="4445"/>
            <wp:docPr id="1558081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081010" name=""/>
                    <pic:cNvPicPr/>
                  </pic:nvPicPr>
                  <pic:blipFill>
                    <a:blip r:embed="rId12"/>
                    <a:stretch>
                      <a:fillRect/>
                    </a:stretch>
                  </pic:blipFill>
                  <pic:spPr>
                    <a:xfrm>
                      <a:off x="0" y="0"/>
                      <a:ext cx="5731510" cy="528955"/>
                    </a:xfrm>
                    <a:prstGeom prst="rect">
                      <a:avLst/>
                    </a:prstGeom>
                  </pic:spPr>
                </pic:pic>
              </a:graphicData>
            </a:graphic>
          </wp:inline>
        </w:drawing>
      </w:r>
    </w:p>
    <w:p w14:paraId="3E85B282" w14:textId="4D4C4ACC" w:rsidR="002338E3" w:rsidRDefault="00055676" w:rsidP="00192F44">
      <w:r>
        <w:t>Following on from this, separate arrays are made to contain numerical and categorical data:</w:t>
      </w:r>
    </w:p>
    <w:p w14:paraId="25D14FE8" w14:textId="64458EC9" w:rsidR="00055676" w:rsidRDefault="00055676" w:rsidP="00192F44">
      <w:r w:rsidRPr="00055676">
        <w:drawing>
          <wp:inline distT="0" distB="0" distL="0" distR="0" wp14:anchorId="5B83B213" wp14:editId="14579CB5">
            <wp:extent cx="5731510" cy="589280"/>
            <wp:effectExtent l="0" t="0" r="2540" b="1270"/>
            <wp:docPr id="1731007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007153" name=""/>
                    <pic:cNvPicPr/>
                  </pic:nvPicPr>
                  <pic:blipFill>
                    <a:blip r:embed="rId13"/>
                    <a:stretch>
                      <a:fillRect/>
                    </a:stretch>
                  </pic:blipFill>
                  <pic:spPr>
                    <a:xfrm>
                      <a:off x="0" y="0"/>
                      <a:ext cx="5731510" cy="589280"/>
                    </a:xfrm>
                    <a:prstGeom prst="rect">
                      <a:avLst/>
                    </a:prstGeom>
                  </pic:spPr>
                </pic:pic>
              </a:graphicData>
            </a:graphic>
          </wp:inline>
        </w:drawing>
      </w:r>
    </w:p>
    <w:p w14:paraId="6D98434F" w14:textId="56FF1661" w:rsidR="00055676" w:rsidRDefault="00055676" w:rsidP="00192F44">
      <w:r>
        <w:t>In this case, numerical columns include Age, PlayTimeHours, SessionsPerWeek, AbgSessionDurationMinutes, PlayerLevel, and AchievementsUnlocked. Categorical columns include Gender, Location, GameGenre, InGamePurchases, GameDifficulty, and Engagement Level.</w:t>
      </w:r>
    </w:p>
    <w:p w14:paraId="43AB8C53" w14:textId="484C57E0" w:rsidR="007F452D" w:rsidRDefault="007F452D" w:rsidP="00192F44">
      <w:r>
        <w:lastRenderedPageBreak/>
        <w:t>Next, summary statistics are harvested from the numerical columns:</w:t>
      </w:r>
    </w:p>
    <w:p w14:paraId="68E5334E" w14:textId="2233DCE3" w:rsidR="007F452D" w:rsidRDefault="007F452D" w:rsidP="00192F44">
      <w:r w:rsidRPr="007F452D">
        <w:drawing>
          <wp:inline distT="0" distB="0" distL="0" distR="0" wp14:anchorId="3AADC7AF" wp14:editId="39DA617E">
            <wp:extent cx="5731510" cy="1802765"/>
            <wp:effectExtent l="0" t="0" r="2540" b="6985"/>
            <wp:docPr id="2097013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13357" name=""/>
                    <pic:cNvPicPr/>
                  </pic:nvPicPr>
                  <pic:blipFill>
                    <a:blip r:embed="rId14"/>
                    <a:stretch>
                      <a:fillRect/>
                    </a:stretch>
                  </pic:blipFill>
                  <pic:spPr>
                    <a:xfrm>
                      <a:off x="0" y="0"/>
                      <a:ext cx="5731510" cy="1802765"/>
                    </a:xfrm>
                    <a:prstGeom prst="rect">
                      <a:avLst/>
                    </a:prstGeom>
                  </pic:spPr>
                </pic:pic>
              </a:graphicData>
            </a:graphic>
          </wp:inline>
        </w:drawing>
      </w:r>
    </w:p>
    <w:p w14:paraId="2D7B337F" w14:textId="55794D55" w:rsidR="007F452D" w:rsidRDefault="001F1359" w:rsidP="00192F44">
      <w:r>
        <w:t>Count reveals no new information, but other statistics include averages, standard deviations, minimum values, 25</w:t>
      </w:r>
      <w:r w:rsidRPr="001F1359">
        <w:rPr>
          <w:vertAlign w:val="superscript"/>
        </w:rPr>
        <w:t>th</w:t>
      </w:r>
      <w:r>
        <w:t>, 50</w:t>
      </w:r>
      <w:r w:rsidRPr="001F1359">
        <w:rPr>
          <w:vertAlign w:val="superscript"/>
        </w:rPr>
        <w:t>th</w:t>
      </w:r>
      <w:r>
        <w:t>, and 75</w:t>
      </w:r>
      <w:r w:rsidRPr="001F1359">
        <w:rPr>
          <w:vertAlign w:val="superscript"/>
        </w:rPr>
        <w:t>th</w:t>
      </w:r>
      <w:r>
        <w:t xml:space="preserve"> percentile values, and maximum values.</w:t>
      </w:r>
    </w:p>
    <w:p w14:paraId="5DD6D715" w14:textId="721B5978" w:rsidR="00413D39" w:rsidRDefault="00413D39" w:rsidP="00192F44">
      <w:r>
        <w:t>Going by each numerical column:</w:t>
      </w:r>
    </w:p>
    <w:p w14:paraId="3AD176D4" w14:textId="617591AD" w:rsidR="00413D39" w:rsidRDefault="00413D39" w:rsidP="00413D39">
      <w:pPr>
        <w:pStyle w:val="ListParagraph"/>
        <w:numPr>
          <w:ilvl w:val="0"/>
          <w:numId w:val="8"/>
        </w:numPr>
      </w:pPr>
      <w:r>
        <w:t>Age has an average of 32, with a relatively wide spread (10 years). Youngest participant is 15 years old, and the oldest, 49.</w:t>
      </w:r>
      <w:r w:rsidR="00C2020A">
        <w:t xml:space="preserve"> The majority of the age range is between the 25</w:t>
      </w:r>
      <w:r w:rsidR="00C2020A" w:rsidRPr="00C2020A">
        <w:rPr>
          <w:vertAlign w:val="superscript"/>
        </w:rPr>
        <w:t>th</w:t>
      </w:r>
      <w:r w:rsidR="00C2020A">
        <w:t xml:space="preserve"> and 50</w:t>
      </w:r>
      <w:r w:rsidR="00C2020A" w:rsidRPr="00C2020A">
        <w:rPr>
          <w:vertAlign w:val="superscript"/>
        </w:rPr>
        <w:t>th</w:t>
      </w:r>
      <w:r w:rsidR="00C2020A">
        <w:t xml:space="preserve"> percentile values, between the ages of 23 and 32, indicating a slight skew towards younger adults.</w:t>
      </w:r>
    </w:p>
    <w:p w14:paraId="3CF99636" w14:textId="100B36C3" w:rsidR="00C2020A" w:rsidRDefault="00C2020A" w:rsidP="00413D39">
      <w:pPr>
        <w:pStyle w:val="ListParagraph"/>
        <w:numPr>
          <w:ilvl w:val="0"/>
          <w:numId w:val="8"/>
        </w:numPr>
      </w:pPr>
      <w:r>
        <w:t xml:space="preserve">On average, participants play for 12 hours, with a deviation of around 7 hours. The </w:t>
      </w:r>
      <w:r w:rsidR="00FB302C">
        <w:t>shortest playtime was under an hour, with the highest at 24 hours – a full day, and thus about as wide a range of play time in a day as one can achieve.</w:t>
      </w:r>
      <w:r w:rsidR="00E57E99">
        <w:t xml:space="preserve"> With a median play time at 12 hours, the distribution is </w:t>
      </w:r>
      <w:r w:rsidR="003A45D1">
        <w:t>symmetric</w:t>
      </w:r>
      <w:r w:rsidR="00E57E99">
        <w:t xml:space="preserve">, </w:t>
      </w:r>
      <w:r w:rsidR="00BF4D56">
        <w:t>with around 6 hours difference between 25</w:t>
      </w:r>
      <w:r w:rsidR="00BF4D56" w:rsidRPr="00BF4D56">
        <w:rPr>
          <w:vertAlign w:val="superscript"/>
        </w:rPr>
        <w:t>th</w:t>
      </w:r>
      <w:r w:rsidR="00BF4D56">
        <w:t xml:space="preserve"> and 75</w:t>
      </w:r>
      <w:r w:rsidR="00BF4D56" w:rsidRPr="00BF4D56">
        <w:rPr>
          <w:vertAlign w:val="superscript"/>
        </w:rPr>
        <w:t>th</w:t>
      </w:r>
      <w:r w:rsidR="00BF4D56">
        <w:t xml:space="preserve"> percentiles. </w:t>
      </w:r>
    </w:p>
    <w:p w14:paraId="35C4FB06" w14:textId="330AF3CF" w:rsidR="003A45D1" w:rsidRDefault="003A45D1" w:rsidP="00413D39">
      <w:pPr>
        <w:pStyle w:val="ListParagraph"/>
        <w:numPr>
          <w:ilvl w:val="0"/>
          <w:numId w:val="8"/>
        </w:numPr>
      </w:pPr>
      <w:r>
        <w:t>For sessions per week, the average falls at around 9, with a deviation of roughly 6 sessions. The minimum is no sessions in a week, and the maximum shows 19</w:t>
      </w:r>
      <w:r w:rsidR="00856887">
        <w:t>. Interestingly, the 50</w:t>
      </w:r>
      <w:r w:rsidR="00856887" w:rsidRPr="00856887">
        <w:rPr>
          <w:vertAlign w:val="superscript"/>
        </w:rPr>
        <w:t>th</w:t>
      </w:r>
      <w:r w:rsidR="00856887">
        <w:t xml:space="preserve"> and 75</w:t>
      </w:r>
      <w:r w:rsidR="00856887" w:rsidRPr="00856887">
        <w:rPr>
          <w:vertAlign w:val="superscript"/>
        </w:rPr>
        <w:t>th</w:t>
      </w:r>
      <w:r w:rsidR="00856887">
        <w:t xml:space="preserve"> percentiles indicate that many players have multiple sessions in a day, with the 75</w:t>
      </w:r>
      <w:r w:rsidR="00856887" w:rsidRPr="00856887">
        <w:rPr>
          <w:vertAlign w:val="superscript"/>
        </w:rPr>
        <w:t>th</w:t>
      </w:r>
      <w:r w:rsidR="00856887">
        <w:t xml:space="preserve"> implying at least 2 or more.</w:t>
      </w:r>
    </w:p>
    <w:p w14:paraId="184BEB80" w14:textId="703A1E50" w:rsidR="00667D84" w:rsidRDefault="00667D84" w:rsidP="00413D39">
      <w:pPr>
        <w:pStyle w:val="ListParagraph"/>
        <w:numPr>
          <w:ilvl w:val="0"/>
          <w:numId w:val="8"/>
        </w:numPr>
      </w:pPr>
      <w:r>
        <w:t>The average session duration is around 95 minutes, with a large standard deviation of 49 minutes</w:t>
      </w:r>
      <w:r w:rsidR="00857A25">
        <w:t xml:space="preserve">. At minimum, some average only 10 minutes in a session, and at maximum, some clock in 179 minutes. </w:t>
      </w:r>
      <w:r w:rsidR="00320076">
        <w:t>With a median of 95 minutes, most play sessions last over an hour</w:t>
      </w:r>
      <w:r w:rsidR="004D75F5">
        <w:t>.</w:t>
      </w:r>
      <w:r w:rsidR="00E11D49">
        <w:t xml:space="preserve"> Nevertheless, sessions on average vary greatly, which may be dependent on other factors, such as those found in the categorical columns (age, gender, preferred genre, etc).</w:t>
      </w:r>
    </w:p>
    <w:p w14:paraId="1FC43884" w14:textId="76AF6875" w:rsidR="008E4A99" w:rsidRDefault="008E4A99" w:rsidP="00413D39">
      <w:pPr>
        <w:pStyle w:val="ListParagraph"/>
        <w:numPr>
          <w:ilvl w:val="0"/>
          <w:numId w:val="8"/>
        </w:numPr>
      </w:pPr>
      <w:r>
        <w:t>Player level averages around 50, with a deviation of roughly 29 levels.</w:t>
      </w:r>
      <w:r w:rsidR="00A251AC">
        <w:t xml:space="preserve"> At minimum, a player level sits at 1 (implying a lack of progression altogether), and at maximum, 99</w:t>
      </w:r>
      <w:r w:rsidR="00E177EC">
        <w:t xml:space="preserve"> – presumably the highest possible level a player</w:t>
      </w:r>
      <w:r w:rsidR="005B3A52">
        <w:t xml:space="preserve"> can reach</w:t>
      </w:r>
      <w:r w:rsidR="00E177EC">
        <w:t>.</w:t>
      </w:r>
      <w:r w:rsidR="0037285F">
        <w:t xml:space="preserve"> 25</w:t>
      </w:r>
      <w:r w:rsidR="0037285F" w:rsidRPr="0037285F">
        <w:rPr>
          <w:vertAlign w:val="superscript"/>
        </w:rPr>
        <w:t>th</w:t>
      </w:r>
      <w:r w:rsidR="0037285F">
        <w:t>, median, and 75</w:t>
      </w:r>
      <w:r w:rsidR="0037285F" w:rsidRPr="0037285F">
        <w:rPr>
          <w:vertAlign w:val="superscript"/>
        </w:rPr>
        <w:t>th</w:t>
      </w:r>
      <w:r w:rsidR="0037285F">
        <w:t xml:space="preserve"> percentile scores are evenly spread, implying a lot of </w:t>
      </w:r>
      <w:r w:rsidR="003C24F7">
        <w:t>variances</w:t>
      </w:r>
      <w:r w:rsidR="0037285F">
        <w:t xml:space="preserve"> between players, which is nevertheless </w:t>
      </w:r>
      <w:r w:rsidR="003C24F7">
        <w:t>evenly spaced</w:t>
      </w:r>
      <w:r w:rsidR="0037285F">
        <w:t>, despite the existence of upper and lower limits to player levels.</w:t>
      </w:r>
      <w:r w:rsidR="003C24F7">
        <w:t xml:space="preserve"> With time, one would assume a skew towards the higher end, </w:t>
      </w:r>
      <w:r w:rsidR="000617CE">
        <w:t xml:space="preserve">but as things stand, </w:t>
      </w:r>
      <w:r w:rsidR="00241863">
        <w:t>most</w:t>
      </w:r>
      <w:r w:rsidR="001D3515">
        <w:t xml:space="preserve"> players are currently mid-level.</w:t>
      </w:r>
    </w:p>
    <w:p w14:paraId="081CAD1D" w14:textId="37F508FD" w:rsidR="00152D10" w:rsidRDefault="00152D10" w:rsidP="00413D39">
      <w:pPr>
        <w:pStyle w:val="ListParagraph"/>
        <w:numPr>
          <w:ilvl w:val="0"/>
          <w:numId w:val="8"/>
        </w:numPr>
      </w:pPr>
      <w:r>
        <w:lastRenderedPageBreak/>
        <w:t xml:space="preserve">Finally, following achievements unlocked, </w:t>
      </w:r>
      <w:r w:rsidR="00F04B0A">
        <w:t>the average sits at around 25, with a deviation of 14 achievements, a minimum of none (i.e., the player has likely not played the game</w:t>
      </w:r>
      <w:r w:rsidR="00FE0B71">
        <w:t>, or wanted to engage with it at all</w:t>
      </w:r>
      <w:r w:rsidR="00F04B0A">
        <w:t>), and a maximum of 49, also presumably the upper limit</w:t>
      </w:r>
      <w:r w:rsidR="00522DAF">
        <w:t xml:space="preserve"> like with player level</w:t>
      </w:r>
      <w:r w:rsidR="00F04B0A">
        <w:t>.</w:t>
      </w:r>
      <w:r w:rsidR="00522DAF">
        <w:t xml:space="preserve"> </w:t>
      </w:r>
      <w:r w:rsidR="00C55988">
        <w:t>As a measure of progression, the 25</w:t>
      </w:r>
      <w:r w:rsidR="00C55988" w:rsidRPr="00C55988">
        <w:rPr>
          <w:vertAlign w:val="superscript"/>
        </w:rPr>
        <w:t>th</w:t>
      </w:r>
      <w:r w:rsidR="00C55988">
        <w:t xml:space="preserve"> percentile shows 12 achievements, and the 75</w:t>
      </w:r>
      <w:r w:rsidR="00C55988" w:rsidRPr="00C55988">
        <w:rPr>
          <w:vertAlign w:val="superscript"/>
        </w:rPr>
        <w:t>th</w:t>
      </w:r>
      <w:r w:rsidR="00C55988">
        <w:t xml:space="preserve"> shows 37, potentially implying a steady progression </w:t>
      </w:r>
      <w:r w:rsidR="00EB77C2">
        <w:t xml:space="preserve">rate </w:t>
      </w:r>
      <w:r w:rsidR="00C55988">
        <w:t>for active players.</w:t>
      </w:r>
    </w:p>
    <w:p w14:paraId="7EC4A0B5" w14:textId="232C3CAB" w:rsidR="00B95961" w:rsidRDefault="001B3277" w:rsidP="00192F44">
      <w:r>
        <w:t>This data can then be plotted on histograms, like so:</w:t>
      </w:r>
    </w:p>
    <w:p w14:paraId="3382B595" w14:textId="12DB61FA" w:rsidR="001B3277" w:rsidRDefault="001B3277" w:rsidP="00192F44">
      <w:r w:rsidRPr="001B3277">
        <w:drawing>
          <wp:inline distT="0" distB="0" distL="0" distR="0" wp14:anchorId="054A70F7" wp14:editId="64491D4B">
            <wp:extent cx="5731510" cy="528955"/>
            <wp:effectExtent l="0" t="0" r="2540" b="4445"/>
            <wp:docPr id="1836610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10591" name=""/>
                    <pic:cNvPicPr/>
                  </pic:nvPicPr>
                  <pic:blipFill>
                    <a:blip r:embed="rId15"/>
                    <a:stretch>
                      <a:fillRect/>
                    </a:stretch>
                  </pic:blipFill>
                  <pic:spPr>
                    <a:xfrm>
                      <a:off x="0" y="0"/>
                      <a:ext cx="5731510" cy="528955"/>
                    </a:xfrm>
                    <a:prstGeom prst="rect">
                      <a:avLst/>
                    </a:prstGeom>
                  </pic:spPr>
                </pic:pic>
              </a:graphicData>
            </a:graphic>
          </wp:inline>
        </w:drawing>
      </w:r>
    </w:p>
    <w:p w14:paraId="63D13DB8" w14:textId="3A08074A" w:rsidR="001B3277" w:rsidRDefault="00641047" w:rsidP="00192F44">
      <w:r w:rsidRPr="00641047">
        <w:drawing>
          <wp:inline distT="0" distB="0" distL="0" distR="0" wp14:anchorId="610C75A7" wp14:editId="09292FDB">
            <wp:extent cx="5731510" cy="1748790"/>
            <wp:effectExtent l="0" t="0" r="2540" b="3810"/>
            <wp:docPr id="1585034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034388" name=""/>
                    <pic:cNvPicPr/>
                  </pic:nvPicPr>
                  <pic:blipFill>
                    <a:blip r:embed="rId16"/>
                    <a:stretch>
                      <a:fillRect/>
                    </a:stretch>
                  </pic:blipFill>
                  <pic:spPr>
                    <a:xfrm>
                      <a:off x="0" y="0"/>
                      <a:ext cx="5731510" cy="1748790"/>
                    </a:xfrm>
                    <a:prstGeom prst="rect">
                      <a:avLst/>
                    </a:prstGeom>
                  </pic:spPr>
                </pic:pic>
              </a:graphicData>
            </a:graphic>
          </wp:inline>
        </w:drawing>
      </w:r>
    </w:p>
    <w:p w14:paraId="67B193AE" w14:textId="7A863AE6" w:rsidR="00641047" w:rsidRDefault="00641047" w:rsidP="00192F44">
      <w:r w:rsidRPr="00641047">
        <w:drawing>
          <wp:inline distT="0" distB="0" distL="0" distR="0" wp14:anchorId="0A8E7707" wp14:editId="071B765E">
            <wp:extent cx="5731510" cy="1805940"/>
            <wp:effectExtent l="0" t="0" r="2540" b="3810"/>
            <wp:docPr id="187414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41932" name=""/>
                    <pic:cNvPicPr/>
                  </pic:nvPicPr>
                  <pic:blipFill>
                    <a:blip r:embed="rId17"/>
                    <a:stretch>
                      <a:fillRect/>
                    </a:stretch>
                  </pic:blipFill>
                  <pic:spPr>
                    <a:xfrm>
                      <a:off x="0" y="0"/>
                      <a:ext cx="5731510" cy="1805940"/>
                    </a:xfrm>
                    <a:prstGeom prst="rect">
                      <a:avLst/>
                    </a:prstGeom>
                  </pic:spPr>
                </pic:pic>
              </a:graphicData>
            </a:graphic>
          </wp:inline>
        </w:drawing>
      </w:r>
    </w:p>
    <w:p w14:paraId="54ED1991" w14:textId="4817C1C1" w:rsidR="00641047" w:rsidRDefault="00641047" w:rsidP="00192F44">
      <w:r w:rsidRPr="00641047">
        <w:drawing>
          <wp:inline distT="0" distB="0" distL="0" distR="0" wp14:anchorId="5270F755" wp14:editId="39085773">
            <wp:extent cx="5731510" cy="1760855"/>
            <wp:effectExtent l="0" t="0" r="2540" b="0"/>
            <wp:docPr id="676911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911951" name=""/>
                    <pic:cNvPicPr/>
                  </pic:nvPicPr>
                  <pic:blipFill>
                    <a:blip r:embed="rId18"/>
                    <a:stretch>
                      <a:fillRect/>
                    </a:stretch>
                  </pic:blipFill>
                  <pic:spPr>
                    <a:xfrm>
                      <a:off x="0" y="0"/>
                      <a:ext cx="5731510" cy="1760855"/>
                    </a:xfrm>
                    <a:prstGeom prst="rect">
                      <a:avLst/>
                    </a:prstGeom>
                  </pic:spPr>
                </pic:pic>
              </a:graphicData>
            </a:graphic>
          </wp:inline>
        </w:drawing>
      </w:r>
    </w:p>
    <w:p w14:paraId="18718931" w14:textId="1C8E7028" w:rsidR="00602B41" w:rsidRDefault="00602B41" w:rsidP="00192F44">
      <w:r>
        <w:t>The histograms above all have fairly uniform distributions, with the most variance seen around age</w:t>
      </w:r>
      <w:r w:rsidR="00567239">
        <w:t>, though it is not immediately clear as to why. As mentioned above, age should have a slight skew towards younger adults,</w:t>
      </w:r>
      <w:r w:rsidR="00383847">
        <w:t xml:space="preserve"> where the majority lies,</w:t>
      </w:r>
      <w:r w:rsidR="00567239">
        <w:t xml:space="preserve"> but the graph plotted </w:t>
      </w:r>
      <w:r w:rsidR="00567239">
        <w:lastRenderedPageBreak/>
        <w:t xml:space="preserve">does not show this – if anything, the opposite is true, skewing ever so slightly </w:t>
      </w:r>
      <w:r w:rsidR="00A53AEA">
        <w:t xml:space="preserve">to the right, </w:t>
      </w:r>
      <w:r w:rsidR="00567239">
        <w:t>towards older adults (35 onwards).</w:t>
      </w:r>
      <w:r w:rsidR="005E3B8E">
        <w:t xml:space="preserve"> Otherwise, the fact that each histogram is balanced should indicate a healthy game with a stable user base.</w:t>
      </w:r>
    </w:p>
    <w:p w14:paraId="78D30372" w14:textId="11CA497A" w:rsidR="00C75EAC" w:rsidRDefault="00C75EAC" w:rsidP="00192F44">
      <w:r>
        <w:t>Next, the categorical columns are analysed by finding the percentage of subcategories within each category:</w:t>
      </w:r>
    </w:p>
    <w:p w14:paraId="53D51E9E" w14:textId="72D61A1D" w:rsidR="00C75EAC" w:rsidRDefault="006713DB" w:rsidP="00192F44">
      <w:r w:rsidRPr="006713DB">
        <w:drawing>
          <wp:inline distT="0" distB="0" distL="0" distR="0" wp14:anchorId="1AB4B490" wp14:editId="7577ED09">
            <wp:extent cx="5731510" cy="956310"/>
            <wp:effectExtent l="0" t="0" r="2540" b="0"/>
            <wp:docPr id="2110915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915636" name=""/>
                    <pic:cNvPicPr/>
                  </pic:nvPicPr>
                  <pic:blipFill>
                    <a:blip r:embed="rId19"/>
                    <a:stretch>
                      <a:fillRect/>
                    </a:stretch>
                  </pic:blipFill>
                  <pic:spPr>
                    <a:xfrm>
                      <a:off x="0" y="0"/>
                      <a:ext cx="5731510" cy="956310"/>
                    </a:xfrm>
                    <a:prstGeom prst="rect">
                      <a:avLst/>
                    </a:prstGeom>
                  </pic:spPr>
                </pic:pic>
              </a:graphicData>
            </a:graphic>
          </wp:inline>
        </w:drawing>
      </w:r>
    </w:p>
    <w:p w14:paraId="29CCD0C6" w14:textId="5352AA8E" w:rsidR="006713DB" w:rsidRDefault="006713DB" w:rsidP="00192F44">
      <w:r w:rsidRPr="006713DB">
        <w:lastRenderedPageBreak/>
        <w:drawing>
          <wp:inline distT="0" distB="0" distL="0" distR="0" wp14:anchorId="2565E693" wp14:editId="514B58D6">
            <wp:extent cx="4284980" cy="8863330"/>
            <wp:effectExtent l="0" t="0" r="1270" b="0"/>
            <wp:docPr id="738236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36032" name=""/>
                    <pic:cNvPicPr/>
                  </pic:nvPicPr>
                  <pic:blipFill>
                    <a:blip r:embed="rId20"/>
                    <a:stretch>
                      <a:fillRect/>
                    </a:stretch>
                  </pic:blipFill>
                  <pic:spPr>
                    <a:xfrm>
                      <a:off x="0" y="0"/>
                      <a:ext cx="4284980" cy="8863330"/>
                    </a:xfrm>
                    <a:prstGeom prst="rect">
                      <a:avLst/>
                    </a:prstGeom>
                  </pic:spPr>
                </pic:pic>
              </a:graphicData>
            </a:graphic>
          </wp:inline>
        </w:drawing>
      </w:r>
    </w:p>
    <w:p w14:paraId="4433FD3F" w14:textId="4BC840C5" w:rsidR="006713DB" w:rsidRDefault="006713DB" w:rsidP="00192F44">
      <w:r>
        <w:lastRenderedPageBreak/>
        <w:t>Here we see that:</w:t>
      </w:r>
    </w:p>
    <w:p w14:paraId="5A3AB448" w14:textId="4498FB16" w:rsidR="006713DB" w:rsidRDefault="006713DB" w:rsidP="006713DB">
      <w:pPr>
        <w:pStyle w:val="ListParagraph"/>
        <w:numPr>
          <w:ilvl w:val="0"/>
          <w:numId w:val="7"/>
        </w:numPr>
      </w:pPr>
      <w:r>
        <w:t>60% of participants are male, 40% female</w:t>
      </w:r>
    </w:p>
    <w:p w14:paraId="6ABA411B" w14:textId="18CA70CA" w:rsidR="006713DB" w:rsidRDefault="006713DB" w:rsidP="006713DB">
      <w:pPr>
        <w:pStyle w:val="ListParagraph"/>
        <w:numPr>
          <w:ilvl w:val="0"/>
          <w:numId w:val="7"/>
        </w:numPr>
      </w:pPr>
      <w:r>
        <w:t xml:space="preserve">40% of participants are from the US, 30% from Europe, 20% from Asia, and 10% from other countries </w:t>
      </w:r>
    </w:p>
    <w:p w14:paraId="59804BF5" w14:textId="714D5684" w:rsidR="006713DB" w:rsidRDefault="006713DB" w:rsidP="006713DB">
      <w:pPr>
        <w:pStyle w:val="ListParagraph"/>
        <w:numPr>
          <w:ilvl w:val="0"/>
          <w:numId w:val="7"/>
        </w:numPr>
      </w:pPr>
      <w:r>
        <w:t>20% of participants’ favourite game genre is sports, 20% is action, 20% is strategy, 20% is simulation, and 20% is RPG</w:t>
      </w:r>
    </w:p>
    <w:p w14:paraId="0B2CE65B" w14:textId="6AB0F5D7" w:rsidR="006713DB" w:rsidRDefault="006713DB" w:rsidP="006713DB">
      <w:pPr>
        <w:pStyle w:val="ListParagraph"/>
        <w:numPr>
          <w:ilvl w:val="0"/>
          <w:numId w:val="7"/>
        </w:numPr>
      </w:pPr>
      <w:r>
        <w:t>80% of participants to not make in-game purchases, while 20% do</w:t>
      </w:r>
    </w:p>
    <w:p w14:paraId="6379B675" w14:textId="07776E19" w:rsidR="006713DB" w:rsidRDefault="006713DB" w:rsidP="006713DB">
      <w:pPr>
        <w:pStyle w:val="ListParagraph"/>
        <w:numPr>
          <w:ilvl w:val="0"/>
          <w:numId w:val="7"/>
        </w:numPr>
      </w:pPr>
      <w:r>
        <w:t>50% of participants prefer to play on easy, 30% on medium, and 20% on hard</w:t>
      </w:r>
    </w:p>
    <w:p w14:paraId="7E1C8F6F" w14:textId="4480905C" w:rsidR="006713DB" w:rsidRDefault="006713DB" w:rsidP="006713DB">
      <w:pPr>
        <w:pStyle w:val="ListParagraph"/>
        <w:numPr>
          <w:ilvl w:val="0"/>
          <w:numId w:val="7"/>
        </w:numPr>
      </w:pPr>
      <w:r>
        <w:t>48% report medium engagement, 26% high engagement, and 26% low engagement</w:t>
      </w:r>
    </w:p>
    <w:p w14:paraId="0DB8262D" w14:textId="4E3F8D4B" w:rsidR="006713DB" w:rsidRDefault="006713DB" w:rsidP="006713DB">
      <w:r>
        <w:t>Percentage categories rounded to the nearest whole percentage.</w:t>
      </w:r>
      <w:r w:rsidR="00505A6D">
        <w:t xml:space="preserve"> Each category possesses subtle variance, but for some categories, they may not be as significant to predicting player engagement – favourite genre for example has nearly identical percentages across participants. While this makes for an evenly split dataset, implying a good spread of participants with varied tastes, for deterministic classification, it may not be a significant category. This c</w:t>
      </w:r>
      <w:r w:rsidR="00553927">
        <w:t>ould</w:t>
      </w:r>
      <w:r w:rsidR="00505A6D">
        <w:t xml:space="preserve"> be verified later</w:t>
      </w:r>
      <w:r w:rsidR="00553927">
        <w:t xml:space="preserve"> against numerical column data.</w:t>
      </w:r>
    </w:p>
    <w:p w14:paraId="17DC83C4" w14:textId="0DDAB191" w:rsidR="007A50B5" w:rsidRDefault="007A50B5" w:rsidP="006713DB">
      <w:r>
        <w:t>The largest outlier however, is in the in-game purchases side of things – 80% do not make any, while 20% do. This would imply the 20% is either a strong and dedicated source of revenue, or that the game has little incentive for players to engage in further microtransactions. On the business side of things, this is less ideal.</w:t>
      </w:r>
    </w:p>
    <w:p w14:paraId="043BDB2E" w14:textId="1396555B" w:rsidR="00E1278C" w:rsidRDefault="00E1278C" w:rsidP="006713DB">
      <w:r>
        <w:t>Following on from this, the categorical data can be plotted visually, comparing each category to engagement levels:</w:t>
      </w:r>
    </w:p>
    <w:p w14:paraId="28904E4B" w14:textId="6CCBB829" w:rsidR="00E1278C" w:rsidRDefault="00150048" w:rsidP="006713DB">
      <w:r w:rsidRPr="00150048">
        <w:drawing>
          <wp:inline distT="0" distB="0" distL="0" distR="0" wp14:anchorId="5E64DD07" wp14:editId="3F04035B">
            <wp:extent cx="5731510" cy="3246120"/>
            <wp:effectExtent l="0" t="0" r="2540" b="0"/>
            <wp:docPr id="1306892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892792" name=""/>
                    <pic:cNvPicPr/>
                  </pic:nvPicPr>
                  <pic:blipFill>
                    <a:blip r:embed="rId21"/>
                    <a:stretch>
                      <a:fillRect/>
                    </a:stretch>
                  </pic:blipFill>
                  <pic:spPr>
                    <a:xfrm>
                      <a:off x="0" y="0"/>
                      <a:ext cx="5731510" cy="3246120"/>
                    </a:xfrm>
                    <a:prstGeom prst="rect">
                      <a:avLst/>
                    </a:prstGeom>
                  </pic:spPr>
                </pic:pic>
              </a:graphicData>
            </a:graphic>
          </wp:inline>
        </w:drawing>
      </w:r>
    </w:p>
    <w:p w14:paraId="0DD62447" w14:textId="2E3A2260" w:rsidR="00150048" w:rsidRDefault="00150048" w:rsidP="006713DB">
      <w:r w:rsidRPr="00150048">
        <w:lastRenderedPageBreak/>
        <w:drawing>
          <wp:inline distT="0" distB="0" distL="0" distR="0" wp14:anchorId="07459658" wp14:editId="30D991E4">
            <wp:extent cx="5731510" cy="3211195"/>
            <wp:effectExtent l="0" t="0" r="2540" b="8255"/>
            <wp:docPr id="540500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00278" name=""/>
                    <pic:cNvPicPr/>
                  </pic:nvPicPr>
                  <pic:blipFill>
                    <a:blip r:embed="rId22"/>
                    <a:stretch>
                      <a:fillRect/>
                    </a:stretch>
                  </pic:blipFill>
                  <pic:spPr>
                    <a:xfrm>
                      <a:off x="0" y="0"/>
                      <a:ext cx="5731510" cy="3211195"/>
                    </a:xfrm>
                    <a:prstGeom prst="rect">
                      <a:avLst/>
                    </a:prstGeom>
                  </pic:spPr>
                </pic:pic>
              </a:graphicData>
            </a:graphic>
          </wp:inline>
        </w:drawing>
      </w:r>
    </w:p>
    <w:p w14:paraId="1F59A2CE" w14:textId="39003ECE" w:rsidR="00150048" w:rsidRDefault="00150048" w:rsidP="006713DB">
      <w:r w:rsidRPr="00150048">
        <w:drawing>
          <wp:inline distT="0" distB="0" distL="0" distR="0" wp14:anchorId="59763695" wp14:editId="014CCD46">
            <wp:extent cx="5731510" cy="3465195"/>
            <wp:effectExtent l="0" t="0" r="2540" b="1905"/>
            <wp:docPr id="952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114" name=""/>
                    <pic:cNvPicPr/>
                  </pic:nvPicPr>
                  <pic:blipFill>
                    <a:blip r:embed="rId23"/>
                    <a:stretch>
                      <a:fillRect/>
                    </a:stretch>
                  </pic:blipFill>
                  <pic:spPr>
                    <a:xfrm>
                      <a:off x="0" y="0"/>
                      <a:ext cx="5731510" cy="3465195"/>
                    </a:xfrm>
                    <a:prstGeom prst="rect">
                      <a:avLst/>
                    </a:prstGeom>
                  </pic:spPr>
                </pic:pic>
              </a:graphicData>
            </a:graphic>
          </wp:inline>
        </w:drawing>
      </w:r>
    </w:p>
    <w:p w14:paraId="0EDDC0E8" w14:textId="28BD2051" w:rsidR="00150048" w:rsidRDefault="00150048" w:rsidP="006713DB">
      <w:r w:rsidRPr="00150048">
        <w:lastRenderedPageBreak/>
        <w:drawing>
          <wp:inline distT="0" distB="0" distL="0" distR="0" wp14:anchorId="7A8D8450" wp14:editId="0B8B1090">
            <wp:extent cx="5731510" cy="2852420"/>
            <wp:effectExtent l="0" t="0" r="2540" b="5080"/>
            <wp:docPr id="665279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79218" name=""/>
                    <pic:cNvPicPr/>
                  </pic:nvPicPr>
                  <pic:blipFill>
                    <a:blip r:embed="rId24"/>
                    <a:stretch>
                      <a:fillRect/>
                    </a:stretch>
                  </pic:blipFill>
                  <pic:spPr>
                    <a:xfrm>
                      <a:off x="0" y="0"/>
                      <a:ext cx="5731510" cy="2852420"/>
                    </a:xfrm>
                    <a:prstGeom prst="rect">
                      <a:avLst/>
                    </a:prstGeom>
                  </pic:spPr>
                </pic:pic>
              </a:graphicData>
            </a:graphic>
          </wp:inline>
        </w:drawing>
      </w:r>
    </w:p>
    <w:p w14:paraId="3AAF34F5" w14:textId="7CB86B2C" w:rsidR="00150048" w:rsidRDefault="00150048" w:rsidP="006713DB">
      <w:r w:rsidRPr="00150048">
        <w:drawing>
          <wp:inline distT="0" distB="0" distL="0" distR="0" wp14:anchorId="49F48041" wp14:editId="472B2C1F">
            <wp:extent cx="5731510" cy="3215640"/>
            <wp:effectExtent l="0" t="0" r="2540" b="3810"/>
            <wp:docPr id="2116288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288559" name=""/>
                    <pic:cNvPicPr/>
                  </pic:nvPicPr>
                  <pic:blipFill>
                    <a:blip r:embed="rId25"/>
                    <a:stretch>
                      <a:fillRect/>
                    </a:stretch>
                  </pic:blipFill>
                  <pic:spPr>
                    <a:xfrm>
                      <a:off x="0" y="0"/>
                      <a:ext cx="5731510" cy="3215640"/>
                    </a:xfrm>
                    <a:prstGeom prst="rect">
                      <a:avLst/>
                    </a:prstGeom>
                  </pic:spPr>
                </pic:pic>
              </a:graphicData>
            </a:graphic>
          </wp:inline>
        </w:drawing>
      </w:r>
    </w:p>
    <w:p w14:paraId="1E315FE9" w14:textId="7566761E" w:rsidR="00150048" w:rsidRDefault="00150048" w:rsidP="006713DB">
      <w:r>
        <w:t xml:space="preserve">Note that the graphs plotted imply the Y-axis is a percentage engagement level – this is incorrect, and should instead be labelled to number of participants, for example. </w:t>
      </w:r>
      <w:r w:rsidR="00390DDE">
        <w:t>Instead, engagement levels are plotted as stacked bars.</w:t>
      </w:r>
    </w:p>
    <w:p w14:paraId="0A0683F9" w14:textId="0FB381EF" w:rsidR="008B0E2D" w:rsidRDefault="008B0E2D" w:rsidP="006713DB">
      <w:r>
        <w:t>Next, the means of numerical values are grouped by engagement level:</w:t>
      </w:r>
    </w:p>
    <w:p w14:paraId="4AB6BF0A" w14:textId="0D0221A3" w:rsidR="008B0E2D" w:rsidRDefault="008B0E2D" w:rsidP="006713DB">
      <w:r w:rsidRPr="008B0E2D">
        <w:drawing>
          <wp:inline distT="0" distB="0" distL="0" distR="0" wp14:anchorId="25D12F60" wp14:editId="4F561BCA">
            <wp:extent cx="5731510" cy="1364615"/>
            <wp:effectExtent l="0" t="0" r="2540" b="6985"/>
            <wp:docPr id="2037738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738907" name=""/>
                    <pic:cNvPicPr/>
                  </pic:nvPicPr>
                  <pic:blipFill>
                    <a:blip r:embed="rId26"/>
                    <a:stretch>
                      <a:fillRect/>
                    </a:stretch>
                  </pic:blipFill>
                  <pic:spPr>
                    <a:xfrm>
                      <a:off x="0" y="0"/>
                      <a:ext cx="5731510" cy="1364615"/>
                    </a:xfrm>
                    <a:prstGeom prst="rect">
                      <a:avLst/>
                    </a:prstGeom>
                  </pic:spPr>
                </pic:pic>
              </a:graphicData>
            </a:graphic>
          </wp:inline>
        </w:drawing>
      </w:r>
    </w:p>
    <w:p w14:paraId="6034A5C7" w14:textId="46FFB866" w:rsidR="008B0E2D" w:rsidRDefault="00375633" w:rsidP="006713DB">
      <w:r>
        <w:lastRenderedPageBreak/>
        <w:t>And following from this, the correlation between numerical variables is plotted on a heatmap:</w:t>
      </w:r>
    </w:p>
    <w:p w14:paraId="72B6F900" w14:textId="6D253EA3" w:rsidR="00375633" w:rsidRDefault="00DE3113" w:rsidP="006713DB">
      <w:r w:rsidRPr="00DE3113">
        <w:drawing>
          <wp:inline distT="0" distB="0" distL="0" distR="0" wp14:anchorId="48E0E16F" wp14:editId="296BB49D">
            <wp:extent cx="5731510" cy="911860"/>
            <wp:effectExtent l="0" t="0" r="2540" b="2540"/>
            <wp:docPr id="1194880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80997" name=""/>
                    <pic:cNvPicPr/>
                  </pic:nvPicPr>
                  <pic:blipFill>
                    <a:blip r:embed="rId27"/>
                    <a:stretch>
                      <a:fillRect/>
                    </a:stretch>
                  </pic:blipFill>
                  <pic:spPr>
                    <a:xfrm>
                      <a:off x="0" y="0"/>
                      <a:ext cx="5731510" cy="911860"/>
                    </a:xfrm>
                    <a:prstGeom prst="rect">
                      <a:avLst/>
                    </a:prstGeom>
                  </pic:spPr>
                </pic:pic>
              </a:graphicData>
            </a:graphic>
          </wp:inline>
        </w:drawing>
      </w:r>
    </w:p>
    <w:p w14:paraId="2362AAD2" w14:textId="023D6EF1" w:rsidR="00717DF1" w:rsidRPr="00717DF1" w:rsidRDefault="00717DF1" w:rsidP="006713DB">
      <w:pPr>
        <w:rPr>
          <w:i/>
          <w:iCs/>
        </w:rPr>
      </w:pPr>
      <w:r w:rsidRPr="00717DF1">
        <w:drawing>
          <wp:inline distT="0" distB="0" distL="0" distR="0" wp14:anchorId="77BDD541" wp14:editId="6ABF8C74">
            <wp:extent cx="5731510" cy="3129280"/>
            <wp:effectExtent l="0" t="0" r="2540" b="0"/>
            <wp:docPr id="1201837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37370" name=""/>
                    <pic:cNvPicPr/>
                  </pic:nvPicPr>
                  <pic:blipFill>
                    <a:blip r:embed="rId28"/>
                    <a:stretch>
                      <a:fillRect/>
                    </a:stretch>
                  </pic:blipFill>
                  <pic:spPr>
                    <a:xfrm>
                      <a:off x="0" y="0"/>
                      <a:ext cx="5731510" cy="3129280"/>
                    </a:xfrm>
                    <a:prstGeom prst="rect">
                      <a:avLst/>
                    </a:prstGeom>
                  </pic:spPr>
                </pic:pic>
              </a:graphicData>
            </a:graphic>
          </wp:inline>
        </w:drawing>
      </w:r>
      <w:r>
        <w:br/>
      </w:r>
      <w:r>
        <w:rPr>
          <w:i/>
          <w:iCs/>
        </w:rPr>
        <w:t>The screenshot cuts it off slightly, but the X-axis contains the values of the Y axis, from Age, then PlayTimeHours, then SessionsPerWeek, etc.</w:t>
      </w:r>
    </w:p>
    <w:p w14:paraId="731B5F87" w14:textId="39619901" w:rsidR="00717DF1" w:rsidRDefault="00717DF1" w:rsidP="006713DB">
      <w:r>
        <w:t>Unless implemented incorrectly, the heatmap above would imply very weak correlations between each numerical value. For example, the highest correlational values would be between Age and SessionsPerWeek, and the lowest between PlayerLevel and PlayTimeHours. Logically, Playerlevel and PlayTimeHours should be highly correlational; as play time increases, a player’s level should increase alongside it. Age and SessionsPerWeek however, are not as easy to logically guess – a young person may have more free time or focus, and thus clock in more sessions per week, but an older person could have the independence to do the same thing – not tied to schoolwork or other responsibilities.</w:t>
      </w:r>
    </w:p>
    <w:p w14:paraId="205532B4" w14:textId="4B24EC99" w:rsidR="009B3C23" w:rsidRDefault="009B3C23" w:rsidP="006713DB">
      <w:r>
        <w:t>Now, however, the data can be prepared</w:t>
      </w:r>
      <w:r w:rsidR="00D53A08">
        <w:t>; first, the target column is separated from all other data points:</w:t>
      </w:r>
    </w:p>
    <w:p w14:paraId="1DEDCBC1" w14:textId="7BFBE81C" w:rsidR="00D53A08" w:rsidRDefault="00E71839" w:rsidP="006713DB">
      <w:r w:rsidRPr="00E71839">
        <w:drawing>
          <wp:inline distT="0" distB="0" distL="0" distR="0" wp14:anchorId="0A0485B1" wp14:editId="3C32E57E">
            <wp:extent cx="5731510" cy="651510"/>
            <wp:effectExtent l="0" t="0" r="2540" b="0"/>
            <wp:docPr id="562048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48412" name=""/>
                    <pic:cNvPicPr/>
                  </pic:nvPicPr>
                  <pic:blipFill>
                    <a:blip r:embed="rId29"/>
                    <a:stretch>
                      <a:fillRect/>
                    </a:stretch>
                  </pic:blipFill>
                  <pic:spPr>
                    <a:xfrm>
                      <a:off x="0" y="0"/>
                      <a:ext cx="5731510" cy="651510"/>
                    </a:xfrm>
                    <a:prstGeom prst="rect">
                      <a:avLst/>
                    </a:prstGeom>
                  </pic:spPr>
                </pic:pic>
              </a:graphicData>
            </a:graphic>
          </wp:inline>
        </w:drawing>
      </w:r>
    </w:p>
    <w:p w14:paraId="3E05B3EA" w14:textId="3F72C897" w:rsidR="004917E0" w:rsidRDefault="004917E0" w:rsidP="006713DB">
      <w:r>
        <w:t>Note as well the copy of the original target column before dummy variable creation.</w:t>
      </w:r>
    </w:p>
    <w:p w14:paraId="5A7A56FA" w14:textId="72EB0AAE" w:rsidR="00E71839" w:rsidRDefault="006F5354" w:rsidP="006713DB">
      <w:r>
        <w:lastRenderedPageBreak/>
        <w:t>Next, a list of dummy variables is created and engagement levels are mapped:</w:t>
      </w:r>
    </w:p>
    <w:p w14:paraId="6E879154" w14:textId="1314954D" w:rsidR="006F5354" w:rsidRDefault="006F5354" w:rsidP="006713DB">
      <w:r w:rsidRPr="006F5354">
        <w:drawing>
          <wp:inline distT="0" distB="0" distL="0" distR="0" wp14:anchorId="17B06BDD" wp14:editId="55AD8198">
            <wp:extent cx="5731510" cy="2002790"/>
            <wp:effectExtent l="0" t="0" r="2540" b="0"/>
            <wp:docPr id="633443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443603" name=""/>
                    <pic:cNvPicPr/>
                  </pic:nvPicPr>
                  <pic:blipFill>
                    <a:blip r:embed="rId30"/>
                    <a:stretch>
                      <a:fillRect/>
                    </a:stretch>
                  </pic:blipFill>
                  <pic:spPr>
                    <a:xfrm>
                      <a:off x="0" y="0"/>
                      <a:ext cx="5731510" cy="2002790"/>
                    </a:xfrm>
                    <a:prstGeom prst="rect">
                      <a:avLst/>
                    </a:prstGeom>
                  </pic:spPr>
                </pic:pic>
              </a:graphicData>
            </a:graphic>
          </wp:inline>
        </w:drawing>
      </w:r>
    </w:p>
    <w:p w14:paraId="5297F6D5" w14:textId="182FD625" w:rsidR="006F5354" w:rsidRDefault="004917E0" w:rsidP="006713DB">
      <w:r>
        <w:t xml:space="preserve">And following on from this, </w:t>
      </w:r>
      <w:r w:rsidR="00191D39">
        <w:t>X and Y variables are prepared alongside a label encoder:</w:t>
      </w:r>
    </w:p>
    <w:p w14:paraId="2085BE8B" w14:textId="05093E32" w:rsidR="00191D39" w:rsidRDefault="00191D39" w:rsidP="006713DB">
      <w:r w:rsidRPr="00191D39">
        <w:drawing>
          <wp:inline distT="0" distB="0" distL="0" distR="0" wp14:anchorId="4EA3B458" wp14:editId="57F451D7">
            <wp:extent cx="5731510" cy="1462405"/>
            <wp:effectExtent l="0" t="0" r="2540" b="4445"/>
            <wp:docPr id="1131862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62997" name=""/>
                    <pic:cNvPicPr/>
                  </pic:nvPicPr>
                  <pic:blipFill>
                    <a:blip r:embed="rId31"/>
                    <a:stretch>
                      <a:fillRect/>
                    </a:stretch>
                  </pic:blipFill>
                  <pic:spPr>
                    <a:xfrm>
                      <a:off x="0" y="0"/>
                      <a:ext cx="5731510" cy="1462405"/>
                    </a:xfrm>
                    <a:prstGeom prst="rect">
                      <a:avLst/>
                    </a:prstGeom>
                  </pic:spPr>
                </pic:pic>
              </a:graphicData>
            </a:graphic>
          </wp:inline>
        </w:drawing>
      </w:r>
    </w:p>
    <w:p w14:paraId="08F8F89D" w14:textId="5720AF8C" w:rsidR="00191D39" w:rsidRDefault="00335087" w:rsidP="006713DB">
      <w:r>
        <w:t>Then, the data is split 80/20, where 80 is the training data, and 20 is the test data, based on a predetermined random state variable assigned in the first code cell (random state 626):</w:t>
      </w:r>
    </w:p>
    <w:p w14:paraId="1E34E777" w14:textId="192DF869" w:rsidR="00335087" w:rsidRDefault="00335087" w:rsidP="006713DB">
      <w:r w:rsidRPr="00335087">
        <w:drawing>
          <wp:inline distT="0" distB="0" distL="0" distR="0" wp14:anchorId="139FA3F2" wp14:editId="11FC7BE2">
            <wp:extent cx="5731510" cy="603250"/>
            <wp:effectExtent l="0" t="0" r="2540" b="6350"/>
            <wp:docPr id="150563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3039" name=""/>
                    <pic:cNvPicPr/>
                  </pic:nvPicPr>
                  <pic:blipFill>
                    <a:blip r:embed="rId32"/>
                    <a:stretch>
                      <a:fillRect/>
                    </a:stretch>
                  </pic:blipFill>
                  <pic:spPr>
                    <a:xfrm>
                      <a:off x="0" y="0"/>
                      <a:ext cx="5731510" cy="603250"/>
                    </a:xfrm>
                    <a:prstGeom prst="rect">
                      <a:avLst/>
                    </a:prstGeom>
                  </pic:spPr>
                </pic:pic>
              </a:graphicData>
            </a:graphic>
          </wp:inline>
        </w:drawing>
      </w:r>
    </w:p>
    <w:p w14:paraId="1F596B6C" w14:textId="7D182328" w:rsidR="00022B2D" w:rsidRDefault="00022B2D" w:rsidP="006713DB">
      <w:r>
        <w:t>The data is then scaled, with the transformations fit on both training and testing data:</w:t>
      </w:r>
    </w:p>
    <w:p w14:paraId="68C1A826" w14:textId="64C90366" w:rsidR="00022B2D" w:rsidRDefault="00022B2D" w:rsidP="006713DB">
      <w:r w:rsidRPr="00022B2D">
        <w:drawing>
          <wp:inline distT="0" distB="0" distL="0" distR="0" wp14:anchorId="0E944E34" wp14:editId="5A008DA7">
            <wp:extent cx="5731510" cy="1734185"/>
            <wp:effectExtent l="0" t="0" r="2540" b="0"/>
            <wp:docPr id="1657726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26514" name=""/>
                    <pic:cNvPicPr/>
                  </pic:nvPicPr>
                  <pic:blipFill>
                    <a:blip r:embed="rId33"/>
                    <a:stretch>
                      <a:fillRect/>
                    </a:stretch>
                  </pic:blipFill>
                  <pic:spPr>
                    <a:xfrm>
                      <a:off x="0" y="0"/>
                      <a:ext cx="5731510" cy="1734185"/>
                    </a:xfrm>
                    <a:prstGeom prst="rect">
                      <a:avLst/>
                    </a:prstGeom>
                  </pic:spPr>
                </pic:pic>
              </a:graphicData>
            </a:graphic>
          </wp:inline>
        </w:drawing>
      </w:r>
    </w:p>
    <w:p w14:paraId="5F0EA65A" w14:textId="63B8B67E" w:rsidR="00022B2D" w:rsidRDefault="00525CBB" w:rsidP="006713DB">
      <w:r>
        <w:t xml:space="preserve">Two helper functions are then made – one used in the decision tree classifier, and the other used </w:t>
      </w:r>
      <w:r w:rsidR="00DE37E1">
        <w:t>for the other SVC kernels:</w:t>
      </w:r>
    </w:p>
    <w:p w14:paraId="24E57341" w14:textId="7E908A5C" w:rsidR="00DE37E1" w:rsidRDefault="004875D0" w:rsidP="006713DB">
      <w:r w:rsidRPr="004875D0">
        <w:lastRenderedPageBreak/>
        <w:drawing>
          <wp:inline distT="0" distB="0" distL="0" distR="0" wp14:anchorId="0A18FA9D" wp14:editId="3D498892">
            <wp:extent cx="5731510" cy="1525270"/>
            <wp:effectExtent l="0" t="0" r="2540" b="0"/>
            <wp:docPr id="281749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49448" name=""/>
                    <pic:cNvPicPr/>
                  </pic:nvPicPr>
                  <pic:blipFill>
                    <a:blip r:embed="rId34"/>
                    <a:stretch>
                      <a:fillRect/>
                    </a:stretch>
                  </pic:blipFill>
                  <pic:spPr>
                    <a:xfrm>
                      <a:off x="0" y="0"/>
                      <a:ext cx="5731510" cy="1525270"/>
                    </a:xfrm>
                    <a:prstGeom prst="rect">
                      <a:avLst/>
                    </a:prstGeom>
                  </pic:spPr>
                </pic:pic>
              </a:graphicData>
            </a:graphic>
          </wp:inline>
        </w:drawing>
      </w:r>
    </w:p>
    <w:p w14:paraId="7B47690A" w14:textId="54525C3E" w:rsidR="004875D0" w:rsidRDefault="004875D0" w:rsidP="006713DB">
      <w:r w:rsidRPr="004875D0">
        <w:drawing>
          <wp:inline distT="0" distB="0" distL="0" distR="0" wp14:anchorId="76A98A37" wp14:editId="49CF78C6">
            <wp:extent cx="5731510" cy="3434080"/>
            <wp:effectExtent l="0" t="0" r="2540" b="0"/>
            <wp:docPr id="828772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772532" name=""/>
                    <pic:cNvPicPr/>
                  </pic:nvPicPr>
                  <pic:blipFill>
                    <a:blip r:embed="rId35"/>
                    <a:stretch>
                      <a:fillRect/>
                    </a:stretch>
                  </pic:blipFill>
                  <pic:spPr>
                    <a:xfrm>
                      <a:off x="0" y="0"/>
                      <a:ext cx="5731510" cy="3434080"/>
                    </a:xfrm>
                    <a:prstGeom prst="rect">
                      <a:avLst/>
                    </a:prstGeom>
                  </pic:spPr>
                </pic:pic>
              </a:graphicData>
            </a:graphic>
          </wp:inline>
        </w:drawing>
      </w:r>
    </w:p>
    <w:p w14:paraId="71E05456" w14:textId="1137BCF2" w:rsidR="004875D0" w:rsidRDefault="00781848" w:rsidP="006713DB">
      <w:r>
        <w:t>Finally, the first model is implemented – the decision tree classifier:</w:t>
      </w:r>
    </w:p>
    <w:p w14:paraId="2E43AED5" w14:textId="08050D2D" w:rsidR="00781848" w:rsidRDefault="004E7E14" w:rsidP="006713DB">
      <w:r w:rsidRPr="004E7E14">
        <w:drawing>
          <wp:inline distT="0" distB="0" distL="0" distR="0" wp14:anchorId="44D72222" wp14:editId="7C153D45">
            <wp:extent cx="5731510" cy="3230245"/>
            <wp:effectExtent l="0" t="0" r="2540" b="8255"/>
            <wp:docPr id="460916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916495" name=""/>
                    <pic:cNvPicPr/>
                  </pic:nvPicPr>
                  <pic:blipFill>
                    <a:blip r:embed="rId36"/>
                    <a:stretch>
                      <a:fillRect/>
                    </a:stretch>
                  </pic:blipFill>
                  <pic:spPr>
                    <a:xfrm>
                      <a:off x="0" y="0"/>
                      <a:ext cx="5731510" cy="3230245"/>
                    </a:xfrm>
                    <a:prstGeom prst="rect">
                      <a:avLst/>
                    </a:prstGeom>
                  </pic:spPr>
                </pic:pic>
              </a:graphicData>
            </a:graphic>
          </wp:inline>
        </w:drawing>
      </w:r>
    </w:p>
    <w:p w14:paraId="5A4DBBDE" w14:textId="18C31A64" w:rsidR="002E568E" w:rsidRDefault="002E568E" w:rsidP="006713DB">
      <w:r>
        <w:lastRenderedPageBreak/>
        <w:t xml:space="preserve">And following on, two other SVCs are implemented, one with a linear kernel, the other with </w:t>
      </w:r>
      <w:r w:rsidR="00911761">
        <w:t>RBF</w:t>
      </w:r>
      <w:r>
        <w:t>:</w:t>
      </w:r>
    </w:p>
    <w:p w14:paraId="5BD255EE" w14:textId="5FD3F0A6" w:rsidR="002E568E" w:rsidRDefault="002E4A26" w:rsidP="006713DB">
      <w:r w:rsidRPr="002E4A26">
        <w:drawing>
          <wp:inline distT="0" distB="0" distL="0" distR="0" wp14:anchorId="60C409C3" wp14:editId="35672FDA">
            <wp:extent cx="5731510" cy="861695"/>
            <wp:effectExtent l="0" t="0" r="2540" b="0"/>
            <wp:docPr id="353315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15057" name=""/>
                    <pic:cNvPicPr/>
                  </pic:nvPicPr>
                  <pic:blipFill>
                    <a:blip r:embed="rId37"/>
                    <a:stretch>
                      <a:fillRect/>
                    </a:stretch>
                  </pic:blipFill>
                  <pic:spPr>
                    <a:xfrm>
                      <a:off x="0" y="0"/>
                      <a:ext cx="5731510" cy="861695"/>
                    </a:xfrm>
                    <a:prstGeom prst="rect">
                      <a:avLst/>
                    </a:prstGeom>
                  </pic:spPr>
                </pic:pic>
              </a:graphicData>
            </a:graphic>
          </wp:inline>
        </w:drawing>
      </w:r>
    </w:p>
    <w:p w14:paraId="68E144E1" w14:textId="7362FA82" w:rsidR="002E4A26" w:rsidRDefault="002E4A26" w:rsidP="006713DB">
      <w:r w:rsidRPr="002E4A26">
        <w:drawing>
          <wp:inline distT="0" distB="0" distL="0" distR="0" wp14:anchorId="373143C4" wp14:editId="27EB174D">
            <wp:extent cx="5731510" cy="975360"/>
            <wp:effectExtent l="0" t="0" r="2540" b="0"/>
            <wp:docPr id="669466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466643" name=""/>
                    <pic:cNvPicPr/>
                  </pic:nvPicPr>
                  <pic:blipFill>
                    <a:blip r:embed="rId38"/>
                    <a:stretch>
                      <a:fillRect/>
                    </a:stretch>
                  </pic:blipFill>
                  <pic:spPr>
                    <a:xfrm>
                      <a:off x="0" y="0"/>
                      <a:ext cx="5731510" cy="975360"/>
                    </a:xfrm>
                    <a:prstGeom prst="rect">
                      <a:avLst/>
                    </a:prstGeom>
                  </pic:spPr>
                </pic:pic>
              </a:graphicData>
            </a:graphic>
          </wp:inline>
        </w:drawing>
      </w:r>
    </w:p>
    <w:p w14:paraId="075A3EB1" w14:textId="03BBBDCE" w:rsidR="00192F44" w:rsidRDefault="00192F44" w:rsidP="00EE5C35">
      <w:pPr>
        <w:pStyle w:val="ListParagraph"/>
        <w:numPr>
          <w:ilvl w:val="0"/>
          <w:numId w:val="2"/>
        </w:numPr>
      </w:pPr>
      <w:r>
        <w:t>Experiments</w:t>
      </w:r>
    </w:p>
    <w:p w14:paraId="1D284287" w14:textId="54D9DC34" w:rsidR="00B03951" w:rsidRDefault="00CD6198" w:rsidP="00192F44">
      <w:r>
        <w:t>This section will cover the analysis and evaluation of the implemented models, exploring accuracy, precision, recall scores, hyperparameter tuning, and so on.</w:t>
      </w:r>
    </w:p>
    <w:p w14:paraId="1BAB30EB" w14:textId="07365FEF" w:rsidR="00CD6198" w:rsidRDefault="00D95DF7" w:rsidP="00192F44">
      <w:r>
        <w:t xml:space="preserve">Starting with the decision tree, the </w:t>
      </w:r>
      <w:r w:rsidR="000842C4">
        <w:t>initial metrics return as follows:</w:t>
      </w:r>
    </w:p>
    <w:p w14:paraId="5CE4D500" w14:textId="6D2A28E2" w:rsidR="000842C4" w:rsidRDefault="000842C4" w:rsidP="00192F44">
      <w:r w:rsidRPr="000842C4">
        <w:drawing>
          <wp:inline distT="0" distB="0" distL="0" distR="0" wp14:anchorId="056F48C9" wp14:editId="24E3B152">
            <wp:extent cx="5731510" cy="4151630"/>
            <wp:effectExtent l="0" t="0" r="2540" b="1270"/>
            <wp:docPr id="474382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82405" name=""/>
                    <pic:cNvPicPr/>
                  </pic:nvPicPr>
                  <pic:blipFill>
                    <a:blip r:embed="rId39"/>
                    <a:stretch>
                      <a:fillRect/>
                    </a:stretch>
                  </pic:blipFill>
                  <pic:spPr>
                    <a:xfrm>
                      <a:off x="0" y="0"/>
                      <a:ext cx="5731510" cy="4151630"/>
                    </a:xfrm>
                    <a:prstGeom prst="rect">
                      <a:avLst/>
                    </a:prstGeom>
                  </pic:spPr>
                </pic:pic>
              </a:graphicData>
            </a:graphic>
          </wp:inline>
        </w:drawing>
      </w:r>
    </w:p>
    <w:p w14:paraId="49EC5033" w14:textId="03DE6895" w:rsidR="000842C4" w:rsidRDefault="000842C4" w:rsidP="00192F44">
      <w:r>
        <w:t xml:space="preserve">The </w:t>
      </w:r>
      <w:r w:rsidR="007D52C1">
        <w:t>model is then hypertuned through different parameters for tree depth, minimum splits, minimum leaf nodes, and two different criteria – gini and entropy.</w:t>
      </w:r>
      <w:r w:rsidR="000D15E9">
        <w:t xml:space="preserve"> This returns these ideal conditions:</w:t>
      </w:r>
    </w:p>
    <w:p w14:paraId="7F7A3187" w14:textId="482B3F57" w:rsidR="000D15E9" w:rsidRDefault="000D15E9" w:rsidP="00192F44">
      <w:r w:rsidRPr="000D15E9">
        <w:lastRenderedPageBreak/>
        <w:drawing>
          <wp:inline distT="0" distB="0" distL="0" distR="0" wp14:anchorId="3E29D774" wp14:editId="1DEDB84F">
            <wp:extent cx="5731510" cy="161290"/>
            <wp:effectExtent l="0" t="0" r="2540" b="0"/>
            <wp:docPr id="2031942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42841" name=""/>
                    <pic:cNvPicPr/>
                  </pic:nvPicPr>
                  <pic:blipFill>
                    <a:blip r:embed="rId40"/>
                    <a:stretch>
                      <a:fillRect/>
                    </a:stretch>
                  </pic:blipFill>
                  <pic:spPr>
                    <a:xfrm>
                      <a:off x="0" y="0"/>
                      <a:ext cx="5731510" cy="161290"/>
                    </a:xfrm>
                    <a:prstGeom prst="rect">
                      <a:avLst/>
                    </a:prstGeom>
                  </pic:spPr>
                </pic:pic>
              </a:graphicData>
            </a:graphic>
          </wp:inline>
        </w:drawing>
      </w:r>
    </w:p>
    <w:p w14:paraId="6180F84D" w14:textId="17C34165" w:rsidR="000D15E9" w:rsidRDefault="002E57B3" w:rsidP="00192F44">
      <w:r>
        <w:t>And using these tuned parameters, a tuned decision tree is implemented, returning the following scores:</w:t>
      </w:r>
      <w:r>
        <w:br/>
      </w:r>
      <w:r w:rsidRPr="002E57B3">
        <w:drawing>
          <wp:inline distT="0" distB="0" distL="0" distR="0" wp14:anchorId="38B0769D" wp14:editId="64C34458">
            <wp:extent cx="5601482" cy="4182059"/>
            <wp:effectExtent l="0" t="0" r="0" b="9525"/>
            <wp:docPr id="619449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49904" name=""/>
                    <pic:cNvPicPr/>
                  </pic:nvPicPr>
                  <pic:blipFill>
                    <a:blip r:embed="rId41"/>
                    <a:stretch>
                      <a:fillRect/>
                    </a:stretch>
                  </pic:blipFill>
                  <pic:spPr>
                    <a:xfrm>
                      <a:off x="0" y="0"/>
                      <a:ext cx="5601482" cy="4182059"/>
                    </a:xfrm>
                    <a:prstGeom prst="rect">
                      <a:avLst/>
                    </a:prstGeom>
                  </pic:spPr>
                </pic:pic>
              </a:graphicData>
            </a:graphic>
          </wp:inline>
        </w:drawing>
      </w:r>
    </w:p>
    <w:p w14:paraId="53C07CC4" w14:textId="1C349E41" w:rsidR="002E57B3" w:rsidRDefault="00DB1F0D" w:rsidP="00192F44">
      <w:r>
        <w:t>Next, the linear SVC is put through a confusion matrix for performance evaluation of training data:</w:t>
      </w:r>
    </w:p>
    <w:p w14:paraId="2B34CE04" w14:textId="4B06412D" w:rsidR="00DB1F0D" w:rsidRDefault="00B1276A" w:rsidP="00192F44">
      <w:r w:rsidRPr="00B1276A">
        <w:drawing>
          <wp:inline distT="0" distB="0" distL="0" distR="0" wp14:anchorId="49FF3782" wp14:editId="64B18C8A">
            <wp:extent cx="5731510" cy="287020"/>
            <wp:effectExtent l="0" t="0" r="2540" b="0"/>
            <wp:docPr id="472217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217789" name=""/>
                    <pic:cNvPicPr/>
                  </pic:nvPicPr>
                  <pic:blipFill>
                    <a:blip r:embed="rId42"/>
                    <a:stretch>
                      <a:fillRect/>
                    </a:stretch>
                  </pic:blipFill>
                  <pic:spPr>
                    <a:xfrm>
                      <a:off x="0" y="0"/>
                      <a:ext cx="5731510" cy="287020"/>
                    </a:xfrm>
                    <a:prstGeom prst="rect">
                      <a:avLst/>
                    </a:prstGeom>
                  </pic:spPr>
                </pic:pic>
              </a:graphicData>
            </a:graphic>
          </wp:inline>
        </w:drawing>
      </w:r>
    </w:p>
    <w:p w14:paraId="0C2F4AF7" w14:textId="3135C629" w:rsidR="00B1276A" w:rsidRDefault="00B1276A" w:rsidP="00192F44">
      <w:r w:rsidRPr="00B1276A">
        <w:lastRenderedPageBreak/>
        <w:drawing>
          <wp:inline distT="0" distB="0" distL="0" distR="0" wp14:anchorId="76FFD79A" wp14:editId="5D467B6F">
            <wp:extent cx="5731510" cy="5154295"/>
            <wp:effectExtent l="0" t="0" r="2540" b="8255"/>
            <wp:docPr id="790875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875061" name=""/>
                    <pic:cNvPicPr/>
                  </pic:nvPicPr>
                  <pic:blipFill>
                    <a:blip r:embed="rId43"/>
                    <a:stretch>
                      <a:fillRect/>
                    </a:stretch>
                  </pic:blipFill>
                  <pic:spPr>
                    <a:xfrm>
                      <a:off x="0" y="0"/>
                      <a:ext cx="5731510" cy="5154295"/>
                    </a:xfrm>
                    <a:prstGeom prst="rect">
                      <a:avLst/>
                    </a:prstGeom>
                  </pic:spPr>
                </pic:pic>
              </a:graphicData>
            </a:graphic>
          </wp:inline>
        </w:drawing>
      </w:r>
    </w:p>
    <w:p w14:paraId="61B82083" w14:textId="1433D568" w:rsidR="00B1276A" w:rsidRDefault="000164BC" w:rsidP="00192F44">
      <w:r>
        <w:t>And the same is done for the test data:</w:t>
      </w:r>
    </w:p>
    <w:p w14:paraId="3611D606" w14:textId="5F312F2D" w:rsidR="000164BC" w:rsidRDefault="00546437" w:rsidP="00192F44">
      <w:r w:rsidRPr="00546437">
        <w:drawing>
          <wp:inline distT="0" distB="0" distL="0" distR="0" wp14:anchorId="7CEBC9FB" wp14:editId="4DA0D515">
            <wp:extent cx="5731510" cy="309245"/>
            <wp:effectExtent l="0" t="0" r="2540" b="0"/>
            <wp:docPr id="1190030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030643" name=""/>
                    <pic:cNvPicPr/>
                  </pic:nvPicPr>
                  <pic:blipFill>
                    <a:blip r:embed="rId44"/>
                    <a:stretch>
                      <a:fillRect/>
                    </a:stretch>
                  </pic:blipFill>
                  <pic:spPr>
                    <a:xfrm>
                      <a:off x="0" y="0"/>
                      <a:ext cx="5731510" cy="309245"/>
                    </a:xfrm>
                    <a:prstGeom prst="rect">
                      <a:avLst/>
                    </a:prstGeom>
                  </pic:spPr>
                </pic:pic>
              </a:graphicData>
            </a:graphic>
          </wp:inline>
        </w:drawing>
      </w:r>
    </w:p>
    <w:p w14:paraId="6C4DA1E2" w14:textId="4FEBC61B" w:rsidR="00546437" w:rsidRDefault="00546437" w:rsidP="00192F44">
      <w:r w:rsidRPr="00546437">
        <w:lastRenderedPageBreak/>
        <w:drawing>
          <wp:inline distT="0" distB="0" distL="0" distR="0" wp14:anchorId="231BE196" wp14:editId="56F3D42C">
            <wp:extent cx="5731510" cy="5261610"/>
            <wp:effectExtent l="0" t="0" r="2540" b="0"/>
            <wp:docPr id="143503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038802" name=""/>
                    <pic:cNvPicPr/>
                  </pic:nvPicPr>
                  <pic:blipFill>
                    <a:blip r:embed="rId45"/>
                    <a:stretch>
                      <a:fillRect/>
                    </a:stretch>
                  </pic:blipFill>
                  <pic:spPr>
                    <a:xfrm>
                      <a:off x="0" y="0"/>
                      <a:ext cx="5731510" cy="5261610"/>
                    </a:xfrm>
                    <a:prstGeom prst="rect">
                      <a:avLst/>
                    </a:prstGeom>
                  </pic:spPr>
                </pic:pic>
              </a:graphicData>
            </a:graphic>
          </wp:inline>
        </w:drawing>
      </w:r>
    </w:p>
    <w:p w14:paraId="4A8D3F17" w14:textId="4E4E92FB" w:rsidR="00546437" w:rsidRDefault="00D27679" w:rsidP="00192F44">
      <w:r>
        <w:t>Finally, the RBF kernel SVC is evaluated through the same metrics, which is then also fit to a confusion matrix:</w:t>
      </w:r>
    </w:p>
    <w:p w14:paraId="6636ECF6" w14:textId="3DAE4792" w:rsidR="00D27679" w:rsidRDefault="007B6548" w:rsidP="00192F44">
      <w:r w:rsidRPr="007B6548">
        <w:drawing>
          <wp:inline distT="0" distB="0" distL="0" distR="0" wp14:anchorId="61FC929D" wp14:editId="3A4B9067">
            <wp:extent cx="5731510" cy="2192655"/>
            <wp:effectExtent l="0" t="0" r="2540" b="0"/>
            <wp:docPr id="2090042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042462" name=""/>
                    <pic:cNvPicPr/>
                  </pic:nvPicPr>
                  <pic:blipFill>
                    <a:blip r:embed="rId46"/>
                    <a:stretch>
                      <a:fillRect/>
                    </a:stretch>
                  </pic:blipFill>
                  <pic:spPr>
                    <a:xfrm>
                      <a:off x="0" y="0"/>
                      <a:ext cx="5731510" cy="2192655"/>
                    </a:xfrm>
                    <a:prstGeom prst="rect">
                      <a:avLst/>
                    </a:prstGeom>
                  </pic:spPr>
                </pic:pic>
              </a:graphicData>
            </a:graphic>
          </wp:inline>
        </w:drawing>
      </w:r>
    </w:p>
    <w:p w14:paraId="22E06CCB" w14:textId="3DE5D63E" w:rsidR="007B6548" w:rsidRDefault="007B6548" w:rsidP="00192F44">
      <w:r w:rsidRPr="007B6548">
        <w:lastRenderedPageBreak/>
        <w:drawing>
          <wp:inline distT="0" distB="0" distL="0" distR="0" wp14:anchorId="3558CEE2" wp14:editId="2B057D15">
            <wp:extent cx="4877481" cy="2524477"/>
            <wp:effectExtent l="0" t="0" r="0" b="9525"/>
            <wp:docPr id="2127724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24098" name=""/>
                    <pic:cNvPicPr/>
                  </pic:nvPicPr>
                  <pic:blipFill>
                    <a:blip r:embed="rId47"/>
                    <a:stretch>
                      <a:fillRect/>
                    </a:stretch>
                  </pic:blipFill>
                  <pic:spPr>
                    <a:xfrm>
                      <a:off x="0" y="0"/>
                      <a:ext cx="4877481" cy="2524477"/>
                    </a:xfrm>
                    <a:prstGeom prst="rect">
                      <a:avLst/>
                    </a:prstGeom>
                  </pic:spPr>
                </pic:pic>
              </a:graphicData>
            </a:graphic>
          </wp:inline>
        </w:drawing>
      </w:r>
    </w:p>
    <w:p w14:paraId="66E7DAB2" w14:textId="292DB4B5" w:rsidR="007B6548" w:rsidRDefault="007B6548" w:rsidP="00192F44">
      <w:r w:rsidRPr="007B6548">
        <w:drawing>
          <wp:inline distT="0" distB="0" distL="0" distR="0" wp14:anchorId="597A3D86" wp14:editId="3AB85ED8">
            <wp:extent cx="5731510" cy="487680"/>
            <wp:effectExtent l="0" t="0" r="2540" b="7620"/>
            <wp:docPr id="1380886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86062" name=""/>
                    <pic:cNvPicPr/>
                  </pic:nvPicPr>
                  <pic:blipFill>
                    <a:blip r:embed="rId48"/>
                    <a:stretch>
                      <a:fillRect/>
                    </a:stretch>
                  </pic:blipFill>
                  <pic:spPr>
                    <a:xfrm>
                      <a:off x="0" y="0"/>
                      <a:ext cx="5731510" cy="487680"/>
                    </a:xfrm>
                    <a:prstGeom prst="rect">
                      <a:avLst/>
                    </a:prstGeom>
                  </pic:spPr>
                </pic:pic>
              </a:graphicData>
            </a:graphic>
          </wp:inline>
        </w:drawing>
      </w:r>
    </w:p>
    <w:p w14:paraId="07ED11AE" w14:textId="0A8DCB4F" w:rsidR="007B6548" w:rsidRDefault="007B6548" w:rsidP="00192F44">
      <w:r w:rsidRPr="007B6548">
        <w:drawing>
          <wp:inline distT="0" distB="0" distL="0" distR="0" wp14:anchorId="7CBD3DEF" wp14:editId="1B730400">
            <wp:extent cx="5731510" cy="5514340"/>
            <wp:effectExtent l="0" t="0" r="2540" b="0"/>
            <wp:docPr id="747354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354009" name=""/>
                    <pic:cNvPicPr/>
                  </pic:nvPicPr>
                  <pic:blipFill>
                    <a:blip r:embed="rId49"/>
                    <a:stretch>
                      <a:fillRect/>
                    </a:stretch>
                  </pic:blipFill>
                  <pic:spPr>
                    <a:xfrm>
                      <a:off x="0" y="0"/>
                      <a:ext cx="5731510" cy="5514340"/>
                    </a:xfrm>
                    <a:prstGeom prst="rect">
                      <a:avLst/>
                    </a:prstGeom>
                  </pic:spPr>
                </pic:pic>
              </a:graphicData>
            </a:graphic>
          </wp:inline>
        </w:drawing>
      </w:r>
    </w:p>
    <w:p w14:paraId="43E0ECE2" w14:textId="395F2663" w:rsidR="007B6548" w:rsidRDefault="00236BE1" w:rsidP="00192F44">
      <w:r>
        <w:lastRenderedPageBreak/>
        <w:t xml:space="preserve">And unique to the RBF implementation, </w:t>
      </w:r>
      <w:r w:rsidR="00911761">
        <w:t>is the exploration of ROC_AUC score:</w:t>
      </w:r>
    </w:p>
    <w:p w14:paraId="3125D0F2" w14:textId="198C6CFB" w:rsidR="00911761" w:rsidRDefault="00911761" w:rsidP="00192F44">
      <w:r w:rsidRPr="00911761">
        <w:drawing>
          <wp:inline distT="0" distB="0" distL="0" distR="0" wp14:anchorId="3B3D9E58" wp14:editId="2AC6F775">
            <wp:extent cx="5731510" cy="667385"/>
            <wp:effectExtent l="0" t="0" r="2540" b="0"/>
            <wp:docPr id="665246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46413" name=""/>
                    <pic:cNvPicPr/>
                  </pic:nvPicPr>
                  <pic:blipFill>
                    <a:blip r:embed="rId50"/>
                    <a:stretch>
                      <a:fillRect/>
                    </a:stretch>
                  </pic:blipFill>
                  <pic:spPr>
                    <a:xfrm>
                      <a:off x="0" y="0"/>
                      <a:ext cx="5731510" cy="667385"/>
                    </a:xfrm>
                    <a:prstGeom prst="rect">
                      <a:avLst/>
                    </a:prstGeom>
                  </pic:spPr>
                </pic:pic>
              </a:graphicData>
            </a:graphic>
          </wp:inline>
        </w:drawing>
      </w:r>
    </w:p>
    <w:p w14:paraId="7E01F84D" w14:textId="7C0BF33B" w:rsidR="00192F44" w:rsidRDefault="00192F44" w:rsidP="00EE5C35">
      <w:pPr>
        <w:pStyle w:val="ListParagraph"/>
        <w:numPr>
          <w:ilvl w:val="0"/>
          <w:numId w:val="2"/>
        </w:numPr>
      </w:pPr>
      <w:r>
        <w:t>Results</w:t>
      </w:r>
    </w:p>
    <w:p w14:paraId="2C574A78" w14:textId="732866B2" w:rsidR="00192F44" w:rsidRDefault="00BC38CD" w:rsidP="00192F44">
      <w:r>
        <w:t>Th</w:t>
      </w:r>
      <w:r w:rsidR="004A66E8">
        <w:t>e following</w:t>
      </w:r>
      <w:r>
        <w:t xml:space="preserve"> section</w:t>
      </w:r>
      <w:r w:rsidR="004A66E8">
        <w:t>s</w:t>
      </w:r>
      <w:r>
        <w:t xml:space="preserve"> will contain the analysis and interpretation of results from the implementation, with a focus on providing business insights and recommendations.</w:t>
      </w:r>
    </w:p>
    <w:p w14:paraId="5A2E2BD6" w14:textId="7495152B" w:rsidR="00BC38CD" w:rsidRDefault="004A66E8" w:rsidP="00192F44">
      <w:r>
        <w:t>First, the tuned decision tree has the best results in comparison to the other two models implemented, with accuracy at 91%, precision at 91%, recall at 91%, and f1 at 91%, but without a roc-auc score.</w:t>
      </w:r>
      <w:r w:rsidR="0009059B">
        <w:t xml:space="preserve"> Comparing </w:t>
      </w:r>
      <w:r w:rsidR="004021CC">
        <w:t xml:space="preserve">the </w:t>
      </w:r>
      <w:r w:rsidR="0009059B">
        <w:t>classification reports</w:t>
      </w:r>
      <w:r w:rsidR="004021CC">
        <w:t xml:space="preserve"> of each model</w:t>
      </w:r>
      <w:r w:rsidR="00CB4F4F">
        <w:t>’s test data</w:t>
      </w:r>
      <w:r w:rsidR="0009059B">
        <w:t>:</w:t>
      </w:r>
    </w:p>
    <w:p w14:paraId="313D43E8" w14:textId="649540A3" w:rsidR="00CB4F4F" w:rsidRDefault="00CB4F4F" w:rsidP="00192F44">
      <w:r w:rsidRPr="00CB4F4F">
        <w:drawing>
          <wp:inline distT="0" distB="0" distL="0" distR="0" wp14:anchorId="6D926F3C" wp14:editId="25C245D6">
            <wp:extent cx="5725324" cy="2638793"/>
            <wp:effectExtent l="0" t="0" r="8890" b="9525"/>
            <wp:docPr id="2101507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507007" name=""/>
                    <pic:cNvPicPr/>
                  </pic:nvPicPr>
                  <pic:blipFill>
                    <a:blip r:embed="rId51"/>
                    <a:stretch>
                      <a:fillRect/>
                    </a:stretch>
                  </pic:blipFill>
                  <pic:spPr>
                    <a:xfrm>
                      <a:off x="0" y="0"/>
                      <a:ext cx="5725324" cy="2638793"/>
                    </a:xfrm>
                    <a:prstGeom prst="rect">
                      <a:avLst/>
                    </a:prstGeom>
                  </pic:spPr>
                </pic:pic>
              </a:graphicData>
            </a:graphic>
          </wp:inline>
        </w:drawing>
      </w:r>
      <w:r>
        <w:br/>
      </w:r>
      <w:r w:rsidRPr="001702EF">
        <w:rPr>
          <w:i/>
          <w:iCs/>
        </w:rPr>
        <w:t>Decision Tree Classification Report</w:t>
      </w:r>
    </w:p>
    <w:p w14:paraId="6C2AF7E2" w14:textId="7584BDEB" w:rsidR="00CB4F4F" w:rsidRDefault="009473A4" w:rsidP="00192F44">
      <w:r w:rsidRPr="009473A4">
        <w:drawing>
          <wp:inline distT="0" distB="0" distL="0" distR="0" wp14:anchorId="1CF59B47" wp14:editId="1552A9CB">
            <wp:extent cx="5630061" cy="2172003"/>
            <wp:effectExtent l="0" t="0" r="8890" b="0"/>
            <wp:docPr id="141238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8219" name=""/>
                    <pic:cNvPicPr/>
                  </pic:nvPicPr>
                  <pic:blipFill>
                    <a:blip r:embed="rId52"/>
                    <a:stretch>
                      <a:fillRect/>
                    </a:stretch>
                  </pic:blipFill>
                  <pic:spPr>
                    <a:xfrm>
                      <a:off x="0" y="0"/>
                      <a:ext cx="5630061" cy="2172003"/>
                    </a:xfrm>
                    <a:prstGeom prst="rect">
                      <a:avLst/>
                    </a:prstGeom>
                  </pic:spPr>
                </pic:pic>
              </a:graphicData>
            </a:graphic>
          </wp:inline>
        </w:drawing>
      </w:r>
      <w:r>
        <w:br/>
      </w:r>
      <w:r w:rsidRPr="001702EF">
        <w:rPr>
          <w:i/>
          <w:iCs/>
        </w:rPr>
        <w:t>Linear SVC Classification Report</w:t>
      </w:r>
    </w:p>
    <w:p w14:paraId="68002246" w14:textId="08DE807D" w:rsidR="009473A4" w:rsidRDefault="001702EF" w:rsidP="00192F44">
      <w:r w:rsidRPr="001702EF">
        <w:lastRenderedPageBreak/>
        <w:drawing>
          <wp:inline distT="0" distB="0" distL="0" distR="0" wp14:anchorId="58FCBEC2" wp14:editId="732F087E">
            <wp:extent cx="5601482" cy="2562583"/>
            <wp:effectExtent l="0" t="0" r="0" b="9525"/>
            <wp:docPr id="1481050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050247" name=""/>
                    <pic:cNvPicPr/>
                  </pic:nvPicPr>
                  <pic:blipFill>
                    <a:blip r:embed="rId53"/>
                    <a:stretch>
                      <a:fillRect/>
                    </a:stretch>
                  </pic:blipFill>
                  <pic:spPr>
                    <a:xfrm>
                      <a:off x="0" y="0"/>
                      <a:ext cx="5601482" cy="2562583"/>
                    </a:xfrm>
                    <a:prstGeom prst="rect">
                      <a:avLst/>
                    </a:prstGeom>
                  </pic:spPr>
                </pic:pic>
              </a:graphicData>
            </a:graphic>
          </wp:inline>
        </w:drawing>
      </w:r>
      <w:r>
        <w:br/>
      </w:r>
      <w:r w:rsidRPr="001702EF">
        <w:rPr>
          <w:i/>
          <w:iCs/>
        </w:rPr>
        <w:t>RBF Classification Report</w:t>
      </w:r>
    </w:p>
    <w:p w14:paraId="5B9906B4" w14:textId="5CCC8AA3" w:rsidR="001702EF" w:rsidRDefault="00E164D1" w:rsidP="00192F44">
      <w:r>
        <w:t>Comparing each, the performance from best to worst shows decision tree as the best, followed by linear kernel SVC, then RBF SVC.</w:t>
      </w:r>
      <w:r w:rsidR="00F36F7D">
        <w:t xml:space="preserve"> However, this may not be entirely accurate. </w:t>
      </w:r>
      <w:r w:rsidR="00A0100E">
        <w:t xml:space="preserve">The confusion matrix for RBF shows </w:t>
      </w:r>
      <w:r w:rsidR="00B134F3">
        <w:t>a complete lack of scoring over the low and high actual versus predicted ranges, meaning there were likely issues with the implementation.</w:t>
      </w:r>
      <w:r w:rsidR="00C001C5">
        <w:t xml:space="preserve"> To this end, analysis of the RBF scores may have to be disregarded. </w:t>
      </w:r>
      <w:r w:rsidR="00C56BCE">
        <w:t>Ultimately, knowing that the linear SVC was able to be implemented, and functions nominally according to its results</w:t>
      </w:r>
      <w:r w:rsidR="005A371E">
        <w:t xml:space="preserve"> (both for training and test data, seen through the similar colourings of each confusion matrix heatmap</w:t>
      </w:r>
      <w:r w:rsidR="006C38F2">
        <w:t>, screenshotted below</w:t>
      </w:r>
      <w:r w:rsidR="005A371E">
        <w:t>), means</w:t>
      </w:r>
      <w:r w:rsidR="00472B25">
        <w:t xml:space="preserve"> that a gaussian transformation like RBF may have been unnecessary.</w:t>
      </w:r>
      <w:r w:rsidR="00C265BF">
        <w:t xml:space="preserve"> To that end, the linear SVC should instead be compared to other similar N-dimensional models, </w:t>
      </w:r>
      <w:r w:rsidR="0078104D">
        <w:t xml:space="preserve">like </w:t>
      </w:r>
      <w:r w:rsidR="00895C81">
        <w:t>a random forest classifier</w:t>
      </w:r>
      <w:r w:rsidR="00192594">
        <w:t>, or a light GBM classifier.</w:t>
      </w:r>
    </w:p>
    <w:p w14:paraId="1F7ED79B" w14:textId="07120F84" w:rsidR="006C38F2" w:rsidRDefault="00815BB9" w:rsidP="00192F44">
      <w:r w:rsidRPr="00815BB9">
        <w:lastRenderedPageBreak/>
        <w:drawing>
          <wp:inline distT="0" distB="0" distL="0" distR="0" wp14:anchorId="040F2097" wp14:editId="7EC495E9">
            <wp:extent cx="5731510" cy="3863340"/>
            <wp:effectExtent l="0" t="0" r="2540" b="3810"/>
            <wp:docPr id="93418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18043" name=""/>
                    <pic:cNvPicPr/>
                  </pic:nvPicPr>
                  <pic:blipFill>
                    <a:blip r:embed="rId54"/>
                    <a:stretch>
                      <a:fillRect/>
                    </a:stretch>
                  </pic:blipFill>
                  <pic:spPr>
                    <a:xfrm>
                      <a:off x="0" y="0"/>
                      <a:ext cx="5731510" cy="3863340"/>
                    </a:xfrm>
                    <a:prstGeom prst="rect">
                      <a:avLst/>
                    </a:prstGeom>
                  </pic:spPr>
                </pic:pic>
              </a:graphicData>
            </a:graphic>
          </wp:inline>
        </w:drawing>
      </w:r>
      <w:r>
        <w:br/>
      </w:r>
      <w:r w:rsidRPr="00472B25">
        <w:rPr>
          <w:i/>
          <w:iCs/>
        </w:rPr>
        <w:t>Linear SVC Confusion Matrix for Training Data</w:t>
      </w:r>
    </w:p>
    <w:p w14:paraId="18CFB0C8" w14:textId="1145F850" w:rsidR="00472B25" w:rsidRDefault="00472B25" w:rsidP="00192F44">
      <w:r w:rsidRPr="00472B25">
        <w:drawing>
          <wp:inline distT="0" distB="0" distL="0" distR="0" wp14:anchorId="0FEEC383" wp14:editId="679DA6EA">
            <wp:extent cx="5731510" cy="3924300"/>
            <wp:effectExtent l="0" t="0" r="2540" b="0"/>
            <wp:docPr id="1292581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581814" name=""/>
                    <pic:cNvPicPr/>
                  </pic:nvPicPr>
                  <pic:blipFill>
                    <a:blip r:embed="rId55"/>
                    <a:stretch>
                      <a:fillRect/>
                    </a:stretch>
                  </pic:blipFill>
                  <pic:spPr>
                    <a:xfrm>
                      <a:off x="0" y="0"/>
                      <a:ext cx="5731510" cy="3924300"/>
                    </a:xfrm>
                    <a:prstGeom prst="rect">
                      <a:avLst/>
                    </a:prstGeom>
                  </pic:spPr>
                </pic:pic>
              </a:graphicData>
            </a:graphic>
          </wp:inline>
        </w:drawing>
      </w:r>
      <w:r>
        <w:br/>
      </w:r>
      <w:r w:rsidRPr="00472B25">
        <w:rPr>
          <w:i/>
          <w:iCs/>
        </w:rPr>
        <w:t>Linear SVC Confusion Matrix for Testing Data</w:t>
      </w:r>
    </w:p>
    <w:p w14:paraId="5F5AAF9E" w14:textId="77777777" w:rsidR="006D6482" w:rsidRDefault="006D6482" w:rsidP="00192F44"/>
    <w:p w14:paraId="34A1C6B8" w14:textId="22094A56" w:rsidR="00192F44" w:rsidRDefault="00192F44" w:rsidP="00EE5C35">
      <w:pPr>
        <w:pStyle w:val="ListParagraph"/>
        <w:numPr>
          <w:ilvl w:val="0"/>
          <w:numId w:val="2"/>
        </w:numPr>
      </w:pPr>
      <w:r>
        <w:lastRenderedPageBreak/>
        <w:t>Discussion</w:t>
      </w:r>
    </w:p>
    <w:p w14:paraId="696D5CED" w14:textId="441DF6A5" w:rsidR="00192F44" w:rsidRDefault="00375230" w:rsidP="00192F44">
      <w:r>
        <w:t>Model performance during implementation was slow – depending on the model, the notebook took a very long time to complete analysis, notably with the RBF kernel, which has a computational complexity of O(</w:t>
      </w:r>
      <m:oMath>
        <m:sSup>
          <m:sSupPr>
            <m:ctrlPr>
              <w:rPr>
                <w:rFonts w:ascii="Cambria Math" w:hAnsi="Cambria Math"/>
                <w:i/>
              </w:rPr>
            </m:ctrlPr>
          </m:sSupPr>
          <m:e>
            <m:r>
              <w:rPr>
                <w:rFonts w:ascii="Cambria Math" w:hAnsi="Cambria Math"/>
              </w:rPr>
              <m:t>n</m:t>
            </m:r>
          </m:e>
          <m:sup>
            <m:r>
              <w:rPr>
                <w:rFonts w:ascii="Cambria Math" w:hAnsi="Cambria Math"/>
              </w:rPr>
              <m:t>2</m:t>
            </m:r>
          </m:sup>
        </m:sSup>
      </m:oMath>
      <w:r>
        <w:t xml:space="preserve">), i.e., growing exponentially with more samples. As the dataset contains a little over 40,000 individual data points/participants, </w:t>
      </w:r>
      <w:r w:rsidR="0070350A">
        <w:t xml:space="preserve">this means the model takes a very long time to work through everything, and display results. </w:t>
      </w:r>
      <w:r w:rsidR="006521CE">
        <w:t>The other models are also somewhat computationally intensive, but RBF easily took the longest, averaging around 12 minutes per full iteration.</w:t>
      </w:r>
      <w:r w:rsidR="00182F60">
        <w:t xml:space="preserve"> </w:t>
      </w:r>
    </w:p>
    <w:p w14:paraId="32315B86" w14:textId="5B2DB4E3" w:rsidR="00182F60" w:rsidRDefault="00182F60" w:rsidP="00192F44">
      <w:r>
        <w:t xml:space="preserve">Barring raw implementation performance, the </w:t>
      </w:r>
      <w:r w:rsidR="00FE5115">
        <w:t>best performing model was the decision tree – likely because it was the only model that was tuned, according to criterion, leaf nodes, splits, and maximum depth.</w:t>
      </w:r>
      <w:r w:rsidR="000B0819">
        <w:t xml:space="preserve"> Even without being tuned however, the model still delivered high scores on all metrics, </w:t>
      </w:r>
      <w:r w:rsidR="00A2486B">
        <w:t>implying strong suitability</w:t>
      </w:r>
      <w:r w:rsidR="00AA4FEE">
        <w:t>/fitness</w:t>
      </w:r>
      <w:r w:rsidR="00A2486B">
        <w:t xml:space="preserve"> to the dataset.</w:t>
      </w:r>
      <w:r w:rsidR="00AA4FEE">
        <w:t xml:space="preserve"> </w:t>
      </w:r>
      <w:r w:rsidR="007A0A10">
        <w:t>The linear SVC still performed well, but in comparison had lower scores than the decision tree</w:t>
      </w:r>
      <w:r w:rsidR="008B1CD9">
        <w:t xml:space="preserve">. When not hypertuned, the </w:t>
      </w:r>
      <w:r w:rsidR="000F3228">
        <w:t>l</w:t>
      </w:r>
      <w:r w:rsidR="008B1CD9">
        <w:t>inear SVC performed slightly better then the decision tree:</w:t>
      </w:r>
    </w:p>
    <w:p w14:paraId="7ED83170" w14:textId="1CC93F07" w:rsidR="00D20A6F" w:rsidRDefault="00D20A6F" w:rsidP="00192F44">
      <w:r w:rsidRPr="00D20A6F">
        <w:drawing>
          <wp:inline distT="0" distB="0" distL="0" distR="0" wp14:anchorId="2B9D3BB7" wp14:editId="4BD97CC8">
            <wp:extent cx="5731510" cy="2564130"/>
            <wp:effectExtent l="0" t="0" r="2540" b="7620"/>
            <wp:docPr id="1921596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596269" name=""/>
                    <pic:cNvPicPr/>
                  </pic:nvPicPr>
                  <pic:blipFill>
                    <a:blip r:embed="rId56"/>
                    <a:stretch>
                      <a:fillRect/>
                    </a:stretch>
                  </pic:blipFill>
                  <pic:spPr>
                    <a:xfrm>
                      <a:off x="0" y="0"/>
                      <a:ext cx="5731510" cy="2564130"/>
                    </a:xfrm>
                    <a:prstGeom prst="rect">
                      <a:avLst/>
                    </a:prstGeom>
                  </pic:spPr>
                </pic:pic>
              </a:graphicData>
            </a:graphic>
          </wp:inline>
        </w:drawing>
      </w:r>
      <w:r w:rsidRPr="00D20A6F">
        <w:rPr>
          <w:i/>
          <w:iCs/>
        </w:rPr>
        <w:t>Non-hypertuned Decision Tree Classification report</w:t>
      </w:r>
    </w:p>
    <w:p w14:paraId="18D1993D" w14:textId="2C55C70D" w:rsidR="002D63B6" w:rsidRDefault="00F772E5" w:rsidP="00192F44">
      <w:pPr>
        <w:rPr>
          <w:i/>
          <w:iCs/>
        </w:rPr>
      </w:pPr>
      <w:r w:rsidRPr="009473A4">
        <w:drawing>
          <wp:inline distT="0" distB="0" distL="0" distR="0" wp14:anchorId="312632B5" wp14:editId="21741B34">
            <wp:extent cx="5630061" cy="2172003"/>
            <wp:effectExtent l="0" t="0" r="8890" b="0"/>
            <wp:docPr id="1448814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8219" name=""/>
                    <pic:cNvPicPr/>
                  </pic:nvPicPr>
                  <pic:blipFill>
                    <a:blip r:embed="rId52"/>
                    <a:stretch>
                      <a:fillRect/>
                    </a:stretch>
                  </pic:blipFill>
                  <pic:spPr>
                    <a:xfrm>
                      <a:off x="0" y="0"/>
                      <a:ext cx="5630061" cy="2172003"/>
                    </a:xfrm>
                    <a:prstGeom prst="rect">
                      <a:avLst/>
                    </a:prstGeom>
                  </pic:spPr>
                </pic:pic>
              </a:graphicData>
            </a:graphic>
          </wp:inline>
        </w:drawing>
      </w:r>
      <w:r>
        <w:br/>
      </w:r>
      <w:r w:rsidRPr="00F772E5">
        <w:rPr>
          <w:i/>
          <w:iCs/>
        </w:rPr>
        <w:t>Linear SVC Classification Report</w:t>
      </w:r>
    </w:p>
    <w:p w14:paraId="39FB4FEE" w14:textId="74DF91BF" w:rsidR="00F772E5" w:rsidRPr="00F772E5" w:rsidRDefault="00ED1710" w:rsidP="00192F44">
      <w:r>
        <w:lastRenderedPageBreak/>
        <w:t>Though even still, there is variance between actual and predicted player engagement levels.</w:t>
      </w:r>
      <w:r w:rsidR="00C236A4">
        <w:t xml:space="preserve"> Linear SVC falters in the medium levels overall, and in the precision and f1 scores for high levels.</w:t>
      </w:r>
      <w:r w:rsidR="003A2A3B">
        <w:t xml:space="preserve"> And while the accuracy and average scores are incredibly similar, the majority favour the decision tree model.</w:t>
      </w:r>
      <w:r w:rsidR="00FE515E">
        <w:t xml:space="preserve"> In a future implementation, the ideal scenario would be to test a hypertuned linear model against a hypertuned decision tree.</w:t>
      </w:r>
    </w:p>
    <w:p w14:paraId="0C9EE5C2" w14:textId="6CC42D26" w:rsidR="00192F44" w:rsidRDefault="00192F44" w:rsidP="00EE5C35">
      <w:pPr>
        <w:pStyle w:val="ListParagraph"/>
        <w:numPr>
          <w:ilvl w:val="0"/>
          <w:numId w:val="2"/>
        </w:numPr>
      </w:pPr>
      <w:r>
        <w:t>Conclusion</w:t>
      </w:r>
    </w:p>
    <w:p w14:paraId="144F0C06" w14:textId="3CFE00FA" w:rsidR="00192F44" w:rsidRDefault="00413958" w:rsidP="00192F44">
      <w:r>
        <w:t xml:space="preserve">3 models were implemented to measure player engagement levels based on a variety of categorical and numerical data points. The highest performing of these three was the decision tree model, which when hypertuned, </w:t>
      </w:r>
      <w:r w:rsidR="00F21D36">
        <w:t>all had scores over 90% (bar the medium level f1 score).</w:t>
      </w:r>
    </w:p>
    <w:p w14:paraId="05F9F81A" w14:textId="69E62A26" w:rsidR="00192F44" w:rsidRDefault="00192F44" w:rsidP="00EE5C35">
      <w:pPr>
        <w:pStyle w:val="ListParagraph"/>
        <w:numPr>
          <w:ilvl w:val="0"/>
          <w:numId w:val="2"/>
        </w:numPr>
      </w:pPr>
      <w:r>
        <w:t>Recommendation</w:t>
      </w:r>
    </w:p>
    <w:p w14:paraId="5BD3E925" w14:textId="7374A8D8" w:rsidR="00192F44" w:rsidRDefault="001E7986" w:rsidP="00192F44">
      <w:r>
        <w:t>Based on the implemented models</w:t>
      </w:r>
      <w:r w:rsidR="001446BF">
        <w:t xml:space="preserve"> and the data exploration,</w:t>
      </w:r>
      <w:r>
        <w:t xml:space="preserve"> if a business wishes to maintain or increase player engagement levels, retention, and improve game design,</w:t>
      </w:r>
      <w:r w:rsidR="0069213B">
        <w:t xml:space="preserve"> they should </w:t>
      </w:r>
      <w:r w:rsidR="0044639A">
        <w:t xml:space="preserve">focus on areas of deficit – </w:t>
      </w:r>
      <w:r w:rsidR="00A5197A">
        <w:t>they would mainly be interested in boosting in-game purchases, perhaps through a greater variety of cosmetics, or additions to the game in the form of extra downloadable content (more story, missions, objectives, game modes, expansions to the base game).</w:t>
      </w:r>
      <w:r w:rsidR="0082526D">
        <w:t xml:space="preserve"> Otherwise, most of the data implies a very stable, even, and active player base, </w:t>
      </w:r>
      <w:r w:rsidR="00017A72">
        <w:t>with a wide variety of both casual and competitive/hardcore players.</w:t>
      </w:r>
    </w:p>
    <w:p w14:paraId="2B55BD04" w14:textId="07EC5867" w:rsidR="00F037BF" w:rsidRDefault="00F037BF" w:rsidP="00F037BF"/>
    <w:p w14:paraId="11082503" w14:textId="77777777" w:rsidR="00F037BF" w:rsidRDefault="00F037BF">
      <w:r>
        <w:br w:type="page"/>
      </w:r>
    </w:p>
    <w:p w14:paraId="0C6EA3C5" w14:textId="39CBD33E" w:rsidR="00B32008" w:rsidRDefault="00B32008" w:rsidP="00192F44">
      <w:pPr>
        <w:pStyle w:val="ListParagraph"/>
        <w:numPr>
          <w:ilvl w:val="0"/>
          <w:numId w:val="6"/>
        </w:numPr>
      </w:pPr>
      <w:r>
        <w:lastRenderedPageBreak/>
        <w:t>References</w:t>
      </w:r>
    </w:p>
    <w:p w14:paraId="02003AF9" w14:textId="21C7ABDC" w:rsidR="00B32008" w:rsidRDefault="00B32008" w:rsidP="00B32008">
      <w:r>
        <w:t xml:space="preserve">[1] </w:t>
      </w:r>
      <w:r w:rsidR="00E0357C" w:rsidRPr="00E0357C">
        <w:t xml:space="preserve">R. El Kharoua, “Predict Online Gaming Behavior Dataset,” </w:t>
      </w:r>
      <w:r w:rsidR="00E0357C" w:rsidRPr="00E0357C">
        <w:rPr>
          <w:i/>
          <w:iCs/>
        </w:rPr>
        <w:t>Kaggle.com</w:t>
      </w:r>
      <w:r w:rsidR="00E0357C" w:rsidRPr="00E0357C">
        <w:t>. [Online]. Available: https://www.kaggle.com/datasets/rabieelkharoua/predict-online-gaming-behavior-dataset?resource=download. [Accessed: 10-Dec-2025].</w:t>
      </w:r>
    </w:p>
    <w:p w14:paraId="2D68FCE3" w14:textId="4BB59CCA" w:rsidR="00B32008" w:rsidRDefault="00B32008" w:rsidP="00B32008">
      <w:r>
        <w:t xml:space="preserve">[2] </w:t>
      </w:r>
      <w:r w:rsidR="00A91263" w:rsidRPr="00A91263">
        <w:t xml:space="preserve">Y. Zhang, </w:t>
      </w:r>
      <w:r w:rsidR="00A91263" w:rsidRPr="00A91263">
        <w:rPr>
          <w:i/>
          <w:iCs/>
        </w:rPr>
        <w:t>Machine Learning</w:t>
      </w:r>
      <w:r w:rsidR="00A91263" w:rsidRPr="00A91263">
        <w:t>. Rijeka, Croatia: IntechOpen, 2010.</w:t>
      </w:r>
      <w:r w:rsidR="00EB7FD8">
        <w:t xml:space="preserve"> </w:t>
      </w:r>
    </w:p>
    <w:p w14:paraId="7E759EAB" w14:textId="35504EB6" w:rsidR="00B32008" w:rsidRDefault="00B32008" w:rsidP="00B32008">
      <w:r>
        <w:t xml:space="preserve">[3] </w:t>
      </w:r>
      <w:r w:rsidR="001613D1" w:rsidRPr="001613D1">
        <w:t xml:space="preserve">I. Stefanou and F. Darve, </w:t>
      </w:r>
      <w:r w:rsidR="001613D1" w:rsidRPr="001613D1">
        <w:rPr>
          <w:i/>
          <w:iCs/>
        </w:rPr>
        <w:t>Machine Learning in Geomechanics 1: Overview of Machine Learning, Un</w:t>
      </w:r>
      <w:r w:rsidR="002E529B">
        <w:rPr>
          <w:i/>
          <w:iCs/>
        </w:rPr>
        <w:t>sup</w:t>
      </w:r>
      <w:r w:rsidR="001613D1" w:rsidRPr="001613D1">
        <w:rPr>
          <w:i/>
          <w:iCs/>
        </w:rPr>
        <w:t>ervised Learning, Regression, Classification and Artificial Neural Networks</w:t>
      </w:r>
      <w:r w:rsidR="001613D1" w:rsidRPr="001613D1">
        <w:t>, First edition. London, England: ISTE, 2024</w:t>
      </w:r>
      <w:r w:rsidR="001613D1">
        <w:t>.</w:t>
      </w:r>
    </w:p>
    <w:p w14:paraId="45FD46A9" w14:textId="6EFC11DD" w:rsidR="00B32008" w:rsidRDefault="00B32008" w:rsidP="00B32008">
      <w:r>
        <w:t xml:space="preserve">[4] </w:t>
      </w:r>
      <w:r w:rsidR="00A41BE4" w:rsidRPr="00A41BE4">
        <w:t xml:space="preserve">A. Bisht, “Classification vs Regression in Machine Learning,” </w:t>
      </w:r>
      <w:r w:rsidR="00A41BE4" w:rsidRPr="00A41BE4">
        <w:rPr>
          <w:i/>
          <w:iCs/>
        </w:rPr>
        <w:t>GeeksforGeeks</w:t>
      </w:r>
      <w:r w:rsidR="00A41BE4" w:rsidRPr="00A41BE4">
        <w:t>, 08-Jan-2019. [Online]. Available: https://www.geeksforgeeks.org/machine-learning/ml-classification-vs-regression/. [Accessed: 15-Dec-2025].</w:t>
      </w:r>
    </w:p>
    <w:p w14:paraId="77176716" w14:textId="1CE43256" w:rsidR="00B32008" w:rsidRDefault="00B32008" w:rsidP="00B32008">
      <w:r>
        <w:t xml:space="preserve">[5] </w:t>
      </w:r>
      <w:r w:rsidR="007D4708" w:rsidRPr="007D4708">
        <w:t xml:space="preserve">“1.10. Decision Trees,” </w:t>
      </w:r>
      <w:r w:rsidR="007D4708" w:rsidRPr="007D4708">
        <w:rPr>
          <w:i/>
          <w:iCs/>
        </w:rPr>
        <w:t>scikit-learn</w:t>
      </w:r>
      <w:r w:rsidR="007D4708" w:rsidRPr="007D4708">
        <w:t>. [Online]. Available: https://scikit-learn.org/stable/modules/tree.html. [Accessed: 15-Dec-2025].</w:t>
      </w:r>
    </w:p>
    <w:p w14:paraId="072B7A49" w14:textId="7CDE8989" w:rsidR="00B32008" w:rsidRDefault="00B32008" w:rsidP="00B32008">
      <w:r>
        <w:t xml:space="preserve">[6] </w:t>
      </w:r>
      <w:r w:rsidR="00B96500" w:rsidRPr="00B96500">
        <w:t xml:space="preserve">P. Banerjee, “Decision-Tree Classifier Tutorial,” </w:t>
      </w:r>
      <w:r w:rsidR="00B96500" w:rsidRPr="00B96500">
        <w:rPr>
          <w:i/>
          <w:iCs/>
        </w:rPr>
        <w:t>Kaggle.com</w:t>
      </w:r>
      <w:r w:rsidR="00B96500" w:rsidRPr="00B96500">
        <w:t>. [Online]. Available: https://www.kaggle.com/code/prashant111/decision-tree-classifier-tutorial. [Accessed: 15-Dec-2025].</w:t>
      </w:r>
    </w:p>
    <w:p w14:paraId="0633CD82" w14:textId="3709FA0A" w:rsidR="00B32008" w:rsidRDefault="00B32008" w:rsidP="00B32008">
      <w:r>
        <w:t xml:space="preserve">[7] </w:t>
      </w:r>
      <w:r w:rsidR="00EE718C" w:rsidRPr="00EE718C">
        <w:t xml:space="preserve">M. Kulkarni, “Decision trees for classification: A machine learning algorithm,” </w:t>
      </w:r>
      <w:r w:rsidR="00EE718C" w:rsidRPr="00EE718C">
        <w:rPr>
          <w:i/>
          <w:iCs/>
        </w:rPr>
        <w:t>Xoriant</w:t>
      </w:r>
      <w:r w:rsidR="00EE718C" w:rsidRPr="00EE718C">
        <w:t>. [Online]. Available: https://www.xoriant.com/blog/decision-trees-for-classification-a-machine-learning-algorithm. [Accessed: 15-Dec-2025].</w:t>
      </w:r>
    </w:p>
    <w:p w14:paraId="295171CE" w14:textId="7160F9A4" w:rsidR="00B32008" w:rsidRDefault="00B32008" w:rsidP="00B32008">
      <w:r>
        <w:t xml:space="preserve">[8] </w:t>
      </w:r>
      <w:r w:rsidR="004C61DE" w:rsidRPr="004C61DE">
        <w:t xml:space="preserve">“DecisionTreeClassifier,” </w:t>
      </w:r>
      <w:r w:rsidR="004C61DE" w:rsidRPr="004C61DE">
        <w:rPr>
          <w:i/>
          <w:iCs/>
        </w:rPr>
        <w:t>scikit-learn</w:t>
      </w:r>
      <w:r w:rsidR="004C61DE" w:rsidRPr="004C61DE">
        <w:t>. [Online]. Available: https://scikit-learn.org/stable/modules/generated/sklearn.tree.DecisionTreeClassifier.html. [Accessed: 15-Dec-2025].</w:t>
      </w:r>
    </w:p>
    <w:p w14:paraId="0737597A" w14:textId="3F79946B" w:rsidR="00B32008" w:rsidRDefault="00B32008" w:rsidP="00B32008">
      <w:r>
        <w:t xml:space="preserve">[9] </w:t>
      </w:r>
      <w:r w:rsidR="00931829" w:rsidRPr="00931829">
        <w:t xml:space="preserve">“Gini Impurity and Entropy in Decision Trees,” </w:t>
      </w:r>
      <w:r w:rsidR="00931829" w:rsidRPr="00931829">
        <w:rPr>
          <w:i/>
          <w:iCs/>
        </w:rPr>
        <w:t>GeeksforGeeks</w:t>
      </w:r>
      <w:r w:rsidR="00931829" w:rsidRPr="00931829">
        <w:t>, 14-July-2020. [Online]. Available: https://www.geeksforgeeks.org/machine-learning/gini-impurity-and-entropy-in-decision-tree-ml/. [Accessed: 15-Dec-2025].</w:t>
      </w:r>
    </w:p>
    <w:p w14:paraId="6F768435" w14:textId="3447644F" w:rsidR="00B32008" w:rsidRDefault="00B32008" w:rsidP="00B32008">
      <w:r>
        <w:t xml:space="preserve">[10] </w:t>
      </w:r>
      <w:r w:rsidR="0030432D" w:rsidRPr="0030432D">
        <w:t>Breiman, L., Friedman, J., Olshen, R., &amp; Stone, C. (1984). “Classification and Regression Trees,” Wadsworth.</w:t>
      </w:r>
    </w:p>
    <w:p w14:paraId="7B3983CA" w14:textId="634EB2C2" w:rsidR="00B32008" w:rsidRDefault="00B32008" w:rsidP="00B32008">
      <w:r>
        <w:t xml:space="preserve">[11] </w:t>
      </w:r>
      <w:r w:rsidR="00CA3AA2" w:rsidRPr="00CA3AA2">
        <w:t xml:space="preserve">G. Zeng, “On impurity functions in decision trees,” </w:t>
      </w:r>
      <w:r w:rsidR="00CA3AA2" w:rsidRPr="00CA3AA2">
        <w:rPr>
          <w:i/>
          <w:iCs/>
        </w:rPr>
        <w:t>Communications in statistics. Theory and methods</w:t>
      </w:r>
      <w:r w:rsidR="00CA3AA2" w:rsidRPr="00CA3AA2">
        <w:t>, vol. 54, no. 3, pp. 701–719, 2025, doi: 10.1080/03610926.2024.2317359.</w:t>
      </w:r>
    </w:p>
    <w:p w14:paraId="569F3EBB" w14:textId="10DB75DF" w:rsidR="00B32008" w:rsidRDefault="00B32008" w:rsidP="00B32008">
      <w:r>
        <w:t xml:space="preserve">[12] </w:t>
      </w:r>
      <w:r w:rsidR="00FC4E1E" w:rsidRPr="00FC4E1E">
        <w:t>E. Kavlakoglu, “What are Support Vector Machine</w:t>
      </w:r>
      <w:r w:rsidR="00FC4E1E">
        <w:t>s</w:t>
      </w:r>
      <w:r w:rsidR="00FC4E1E" w:rsidRPr="00FC4E1E">
        <w:t xml:space="preserve">?,” </w:t>
      </w:r>
      <w:r w:rsidR="00FC4E1E" w:rsidRPr="00FC4E1E">
        <w:rPr>
          <w:i/>
          <w:iCs/>
        </w:rPr>
        <w:t>Ibm.com</w:t>
      </w:r>
      <w:r w:rsidR="00FC4E1E" w:rsidRPr="00FC4E1E">
        <w:t>, 17-Nov-2025.</w:t>
      </w:r>
    </w:p>
    <w:p w14:paraId="3E233D16" w14:textId="5D783131" w:rsidR="00B32008" w:rsidRDefault="00B32008" w:rsidP="00B32008">
      <w:r>
        <w:t xml:space="preserve">[13] </w:t>
      </w:r>
      <w:r w:rsidR="00D24FC3" w:rsidRPr="00D24FC3">
        <w:t xml:space="preserve">“SVC,” </w:t>
      </w:r>
      <w:r w:rsidR="00D24FC3" w:rsidRPr="00D24FC3">
        <w:rPr>
          <w:i/>
          <w:iCs/>
        </w:rPr>
        <w:t>scikit-learn</w:t>
      </w:r>
      <w:r w:rsidR="00D24FC3" w:rsidRPr="00D24FC3">
        <w:t>. [Online]. Available: https://scikit-learn.org/stable/modules/generated/sklearn.svm.SVC.html. [Accessed: 15-Dec-2025].</w:t>
      </w:r>
    </w:p>
    <w:p w14:paraId="72DDC9F5" w14:textId="5458AE42" w:rsidR="00B32008" w:rsidRDefault="00B32008" w:rsidP="00B32008">
      <w:r>
        <w:lastRenderedPageBreak/>
        <w:t xml:space="preserve">[14] </w:t>
      </w:r>
      <w:r w:rsidR="000F6E4D" w:rsidRPr="000F6E4D">
        <w:t xml:space="preserve">Y. Ma </w:t>
      </w:r>
      <w:r w:rsidR="000F6E4D" w:rsidRPr="000F6E4D">
        <w:rPr>
          <w:i/>
          <w:iCs/>
        </w:rPr>
        <w:t>et al.</w:t>
      </w:r>
      <w:r w:rsidR="000F6E4D" w:rsidRPr="000F6E4D">
        <w:t xml:space="preserve">, “EasySVM: A visual analysis approach for open-box support vector machines,” </w:t>
      </w:r>
      <w:r w:rsidR="000F6E4D" w:rsidRPr="000F6E4D">
        <w:rPr>
          <w:i/>
          <w:iCs/>
        </w:rPr>
        <w:t>Computational visual media (Beijing)</w:t>
      </w:r>
      <w:r w:rsidR="000F6E4D" w:rsidRPr="000F6E4D">
        <w:t>, vol. 3, no. 2, pp. 161–175, 2017, doi: 10.1007/s41095-017-0077-5.</w:t>
      </w:r>
    </w:p>
    <w:p w14:paraId="0411B7F2" w14:textId="77CBCFA2" w:rsidR="00B32008" w:rsidRDefault="00B32008" w:rsidP="00B32008">
      <w:r>
        <w:t xml:space="preserve">[15] </w:t>
      </w:r>
      <w:r w:rsidR="00A76F25" w:rsidRPr="00A76F25">
        <w:t xml:space="preserve">“1.4. Support vector machines,” </w:t>
      </w:r>
      <w:r w:rsidR="00A76F25" w:rsidRPr="00A76F25">
        <w:rPr>
          <w:i/>
          <w:iCs/>
        </w:rPr>
        <w:t>scikit-learn</w:t>
      </w:r>
      <w:r w:rsidR="00A76F25" w:rsidRPr="00A76F25">
        <w:t>. [Online]. Available: https://scikit-learn.org/stable/modules/svm.html. [Accessed: 15-Dec-2025].</w:t>
      </w:r>
    </w:p>
    <w:p w14:paraId="031858D5" w14:textId="4F93A7E4" w:rsidR="00B32008" w:rsidRDefault="00B32008" w:rsidP="00B32008">
      <w:r>
        <w:t xml:space="preserve">[16] </w:t>
      </w:r>
      <w:r w:rsidR="00C14DE6" w:rsidRPr="00C14DE6">
        <w:t xml:space="preserve">S. Priy, “Clustering in Machine Learning,” </w:t>
      </w:r>
      <w:r w:rsidR="00C14DE6" w:rsidRPr="00C14DE6">
        <w:rPr>
          <w:i/>
          <w:iCs/>
        </w:rPr>
        <w:t>GeeksforGeeks</w:t>
      </w:r>
      <w:r w:rsidR="00C14DE6" w:rsidRPr="00C14DE6">
        <w:t>, 15-Jan-2018. [Online]. Available: https://www.geeksforgeeks.org/machine-learning/clustering-in-machine-learning/. [Accessed: 15-Dec-2025].</w:t>
      </w:r>
    </w:p>
    <w:p w14:paraId="1B495FBC" w14:textId="741E34D6" w:rsidR="00B32008" w:rsidRDefault="00B32008" w:rsidP="00B32008">
      <w:r>
        <w:t xml:space="preserve">[17] </w:t>
      </w:r>
      <w:r w:rsidR="00822659" w:rsidRPr="00822659">
        <w:t>R. S. M. Lakshmi Patibandla and Veeranjaneyulu N, ‘Clustering Algorithms: An Exploratory Review’, Artificial Intelligence. IntechOpen, Aug. 17, 2022. doi: 10.5772/intechopen.100376.</w:t>
      </w:r>
    </w:p>
    <w:p w14:paraId="3435DBA3" w14:textId="403DAB26" w:rsidR="00B32008" w:rsidRDefault="00B32008" w:rsidP="00B32008">
      <w:r>
        <w:t xml:space="preserve">[18] </w:t>
      </w:r>
      <w:r w:rsidR="00EC69F9" w:rsidRPr="00EC69F9">
        <w:t xml:space="preserve">E. Kavlakoglu and V. Winland, “What is k-means clustering?,” </w:t>
      </w:r>
      <w:r w:rsidR="00EC69F9" w:rsidRPr="00EC69F9">
        <w:rPr>
          <w:i/>
          <w:iCs/>
        </w:rPr>
        <w:t>Ibm.com</w:t>
      </w:r>
      <w:r w:rsidR="00EC69F9" w:rsidRPr="00EC69F9">
        <w:t>, 17-Nov-2025.</w:t>
      </w:r>
    </w:p>
    <w:p w14:paraId="295F36F9" w14:textId="708E082E" w:rsidR="00B32008" w:rsidRDefault="00B32008" w:rsidP="00B32008">
      <w:r>
        <w:t xml:space="preserve">[19] </w:t>
      </w:r>
      <w:r w:rsidR="006F2D76" w:rsidRPr="006F2D76">
        <w:t xml:space="preserve">N. Sharma, “K-Means clustering explained,” </w:t>
      </w:r>
      <w:r w:rsidR="006F2D76" w:rsidRPr="006F2D76">
        <w:rPr>
          <w:i/>
          <w:iCs/>
        </w:rPr>
        <w:t>neptune.ai</w:t>
      </w:r>
      <w:r w:rsidR="006F2D76" w:rsidRPr="006F2D76">
        <w:t>, 22-July-2022. [Online]. Available: https://neptune.ai/blog/k-means-clustering. [Accessed: 15-Dec-2025].</w:t>
      </w:r>
    </w:p>
    <w:p w14:paraId="46F03B15" w14:textId="46E229CC" w:rsidR="003E75AE" w:rsidRDefault="00B32008" w:rsidP="00B32008">
      <w:r>
        <w:t xml:space="preserve">[20] </w:t>
      </w:r>
      <w:r w:rsidR="00960D96" w:rsidRPr="00960D96">
        <w:t xml:space="preserve">“Selecting the number of clusters with silhouette analysis on KMeans clustering,” </w:t>
      </w:r>
      <w:r w:rsidR="00960D96" w:rsidRPr="00960D96">
        <w:rPr>
          <w:i/>
          <w:iCs/>
        </w:rPr>
        <w:t>scikit-learn</w:t>
      </w:r>
      <w:r w:rsidR="00960D96" w:rsidRPr="00960D96">
        <w:t>. [Online]. Available: https://scikit-learn.org/stable/auto_examples/cluster/plot_kmeans_silhouette_analysis.html. [Accessed: 15-Dec-2025].</w:t>
      </w:r>
    </w:p>
    <w:p w14:paraId="2F16B316" w14:textId="77777777" w:rsidR="00B32008" w:rsidRDefault="00B32008" w:rsidP="00B32008"/>
    <w:p w14:paraId="1C0B0BAC" w14:textId="442190BE" w:rsidR="00F037BF" w:rsidRDefault="00F037BF" w:rsidP="00F037BF"/>
    <w:p w14:paraId="56BA92E7" w14:textId="77777777" w:rsidR="00F037BF" w:rsidRDefault="00F037BF">
      <w:r>
        <w:br w:type="page"/>
      </w:r>
    </w:p>
    <w:p w14:paraId="4EE8702E" w14:textId="49415FA9" w:rsidR="006F794E" w:rsidRDefault="00F037BF" w:rsidP="006F794E">
      <w:pPr>
        <w:pStyle w:val="ListParagraph"/>
        <w:numPr>
          <w:ilvl w:val="0"/>
          <w:numId w:val="5"/>
        </w:numPr>
      </w:pPr>
      <w:r>
        <w:lastRenderedPageBreak/>
        <w:t>Appendix</w:t>
      </w:r>
    </w:p>
    <w:p w14:paraId="4EDBAF79" w14:textId="464D558D" w:rsidR="00DB5064" w:rsidRPr="0043197D" w:rsidRDefault="006F794E" w:rsidP="0043197D">
      <w:pPr>
        <w:pStyle w:val="ListParagraph"/>
        <w:numPr>
          <w:ilvl w:val="1"/>
          <w:numId w:val="5"/>
        </w:numPr>
      </w:pPr>
      <w:r>
        <w:t>Code</w:t>
      </w:r>
    </w:p>
    <w:tbl>
      <w:tblPr>
        <w:tblStyle w:val="TableGrid"/>
        <w:tblW w:w="0" w:type="auto"/>
        <w:tblInd w:w="720" w:type="dxa"/>
        <w:tblLook w:val="04A0" w:firstRow="1" w:lastRow="0" w:firstColumn="1" w:lastColumn="0" w:noHBand="0" w:noVBand="1"/>
      </w:tblPr>
      <w:tblGrid>
        <w:gridCol w:w="8296"/>
      </w:tblGrid>
      <w:tr w:rsidR="00DB5064" w14:paraId="3022F795" w14:textId="77777777" w:rsidTr="00DB5064">
        <w:tc>
          <w:tcPr>
            <w:tcW w:w="9016" w:type="dxa"/>
          </w:tcPr>
          <w:p w14:paraId="42BBAFCA" w14:textId="77777777" w:rsidR="00D17679" w:rsidRPr="00D17679" w:rsidRDefault="00D17679" w:rsidP="00D17679">
            <w:r w:rsidRPr="00D17679">
              <w:t># --- Imports! ---</w:t>
            </w:r>
          </w:p>
          <w:p w14:paraId="3553B1EC" w14:textId="77777777" w:rsidR="00D17679" w:rsidRPr="00D17679" w:rsidRDefault="00D17679" w:rsidP="00D17679">
            <w:r w:rsidRPr="00D17679">
              <w:t>import pandas as pd</w:t>
            </w:r>
          </w:p>
          <w:p w14:paraId="66DD86E5" w14:textId="77777777" w:rsidR="00D17679" w:rsidRPr="00D17679" w:rsidRDefault="00D17679" w:rsidP="00D17679">
            <w:r w:rsidRPr="00D17679">
              <w:t>import numpy as np</w:t>
            </w:r>
          </w:p>
          <w:p w14:paraId="5B8CE910" w14:textId="77777777" w:rsidR="00D17679" w:rsidRPr="00D17679" w:rsidRDefault="00D17679" w:rsidP="00D17679">
            <w:r w:rsidRPr="00D17679">
              <w:t>import matplotlib.pyplot as plt</w:t>
            </w:r>
          </w:p>
          <w:p w14:paraId="47D5FDE7" w14:textId="77777777" w:rsidR="00D17679" w:rsidRPr="00D17679" w:rsidRDefault="00D17679" w:rsidP="00D17679">
            <w:r w:rsidRPr="00D17679">
              <w:t>import seaborn as sns</w:t>
            </w:r>
          </w:p>
          <w:p w14:paraId="777A60C1" w14:textId="77777777" w:rsidR="00D17679" w:rsidRPr="00D17679" w:rsidRDefault="00D17679" w:rsidP="00D17679"/>
          <w:p w14:paraId="2CDEC426" w14:textId="77777777" w:rsidR="00D17679" w:rsidRPr="00D17679" w:rsidRDefault="00D17679" w:rsidP="00D17679">
            <w:r w:rsidRPr="00D17679">
              <w:t># --- To scale the data using z-score ---</w:t>
            </w:r>
          </w:p>
          <w:p w14:paraId="7917BF57" w14:textId="77777777" w:rsidR="00D17679" w:rsidRPr="00D17679" w:rsidRDefault="00D17679" w:rsidP="00D17679">
            <w:r w:rsidRPr="00D17679">
              <w:t>#Standardise features by removing the mean and scaling to unit variance.</w:t>
            </w:r>
          </w:p>
          <w:p w14:paraId="1F146F22" w14:textId="77777777" w:rsidR="00D17679" w:rsidRPr="00D17679" w:rsidRDefault="00D17679" w:rsidP="00D17679">
            <w:r w:rsidRPr="00D17679">
              <w:t xml:space="preserve">from sklearn.preprocessing import StandardScaler #Not necessary for DT, likely needed for SVM. </w:t>
            </w:r>
          </w:p>
          <w:p w14:paraId="6DF82F02" w14:textId="77777777" w:rsidR="00D17679" w:rsidRPr="00D17679" w:rsidRDefault="00D17679" w:rsidP="00D17679">
            <w:r w:rsidRPr="00D17679">
              <w:t xml:space="preserve">                                                 #Will need implementation after DT, if not used during.</w:t>
            </w:r>
          </w:p>
          <w:p w14:paraId="653060C0" w14:textId="77777777" w:rsidR="00D17679" w:rsidRPr="00D17679" w:rsidRDefault="00D17679" w:rsidP="00D17679"/>
          <w:p w14:paraId="0BFC9DDD" w14:textId="77777777" w:rsidR="00D17679" w:rsidRPr="00D17679" w:rsidRDefault="00D17679" w:rsidP="00D17679">
            <w:r w:rsidRPr="00D17679">
              <w:t># --- Label Encoder ---</w:t>
            </w:r>
          </w:p>
          <w:p w14:paraId="7540E147" w14:textId="77777777" w:rsidR="00D17679" w:rsidRPr="00D17679" w:rsidRDefault="00D17679" w:rsidP="00D17679">
            <w:r w:rsidRPr="00D17679">
              <w:t>#Encode target labels with value between 0 and n_classes-1.</w:t>
            </w:r>
          </w:p>
          <w:p w14:paraId="550F5142" w14:textId="77777777" w:rsidR="00D17679" w:rsidRPr="00D17679" w:rsidRDefault="00D17679" w:rsidP="00D17679">
            <w:r w:rsidRPr="00D17679">
              <w:t>from sklearn.preprocessing import LabelEncoder, label_binarize</w:t>
            </w:r>
          </w:p>
          <w:p w14:paraId="47AD438B" w14:textId="77777777" w:rsidR="00D17679" w:rsidRPr="00D17679" w:rsidRDefault="00D17679" w:rsidP="00D17679"/>
          <w:p w14:paraId="5D04FAEB" w14:textId="77777777" w:rsidR="00D17679" w:rsidRPr="00D17679" w:rsidRDefault="00D17679" w:rsidP="00D17679">
            <w:r w:rsidRPr="00D17679">
              <w:t>#From scikit learn - train_test_split splits arrays or matrices into random train and test subsets.</w:t>
            </w:r>
          </w:p>
          <w:p w14:paraId="231AF7E4" w14:textId="77777777" w:rsidR="00D17679" w:rsidRPr="00D17679" w:rsidRDefault="00D17679" w:rsidP="00D17679">
            <w:r w:rsidRPr="00D17679">
              <w:t>#Model selection is used for things like cross validation and hyper-parameter tuning.</w:t>
            </w:r>
          </w:p>
          <w:p w14:paraId="5CA4BC98" w14:textId="77777777" w:rsidR="00D17679" w:rsidRPr="00D17679" w:rsidRDefault="00D17679" w:rsidP="00D17679">
            <w:r w:rsidRPr="00D17679">
              <w:t>from sklearn.model_selection import train_test_split</w:t>
            </w:r>
          </w:p>
          <w:p w14:paraId="36E3FA19" w14:textId="77777777" w:rsidR="00D17679" w:rsidRPr="00D17679" w:rsidRDefault="00D17679" w:rsidP="00D17679"/>
          <w:p w14:paraId="62FE539E" w14:textId="77777777" w:rsidR="00D17679" w:rsidRPr="00D17679" w:rsidRDefault="00D17679" w:rsidP="00D17679">
            <w:r w:rsidRPr="00D17679">
              <w:t>#Exhaustive search over specified parameter values for an estimator.</w:t>
            </w:r>
          </w:p>
          <w:p w14:paraId="51DAB9A0" w14:textId="77777777" w:rsidR="00D17679" w:rsidRPr="00D17679" w:rsidRDefault="00D17679" w:rsidP="00D17679">
            <w:r w:rsidRPr="00D17679">
              <w:t>from sklearn.model_selection import GridSearchCV</w:t>
            </w:r>
          </w:p>
          <w:p w14:paraId="4F10182D" w14:textId="77777777" w:rsidR="00D17679" w:rsidRPr="00D17679" w:rsidRDefault="00D17679" w:rsidP="00D17679"/>
          <w:p w14:paraId="377C4326" w14:textId="77777777" w:rsidR="00D17679" w:rsidRPr="00D17679" w:rsidRDefault="00D17679" w:rsidP="00D17679">
            <w:r w:rsidRPr="00D17679">
              <w:t xml:space="preserve">#Class-wise stratified K-Fold cross-validator. Provides train/test indices to split data in train/test sets. </w:t>
            </w:r>
          </w:p>
          <w:p w14:paraId="3528E99D" w14:textId="77777777" w:rsidR="00D17679" w:rsidRPr="00D17679" w:rsidRDefault="00D17679" w:rsidP="00D17679">
            <w:r w:rsidRPr="00D17679">
              <w:t>#Returns stratified folds.</w:t>
            </w:r>
          </w:p>
          <w:p w14:paraId="7D96F995" w14:textId="77777777" w:rsidR="00D17679" w:rsidRPr="00D17679" w:rsidRDefault="00D17679" w:rsidP="00D17679">
            <w:r w:rsidRPr="00D17679">
              <w:t>from sklearn.model_selection import StratifiedKFold</w:t>
            </w:r>
          </w:p>
          <w:p w14:paraId="23F1C942" w14:textId="77777777" w:rsidR="00D17679" w:rsidRPr="00D17679" w:rsidRDefault="00D17679" w:rsidP="00D17679"/>
          <w:p w14:paraId="0DC2B3D5" w14:textId="77777777" w:rsidR="00D17679" w:rsidRPr="00D17679" w:rsidRDefault="00D17679" w:rsidP="00D17679">
            <w:r w:rsidRPr="00D17679">
              <w:t># --- Algorithms to use! ---</w:t>
            </w:r>
          </w:p>
          <w:p w14:paraId="0179B778" w14:textId="77777777" w:rsidR="00D17679" w:rsidRPr="00D17679" w:rsidRDefault="00D17679" w:rsidP="00D17679">
            <w:r w:rsidRPr="00D17679">
              <w:t>#Import Decision Tree Classifier!</w:t>
            </w:r>
          </w:p>
          <w:p w14:paraId="358015D7" w14:textId="77777777" w:rsidR="00D17679" w:rsidRPr="00D17679" w:rsidRDefault="00D17679" w:rsidP="00D17679">
            <w:r w:rsidRPr="00D17679">
              <w:t>#Regressor exists too, but assignment is for predicting player engagement at High/Medium/Low,</w:t>
            </w:r>
          </w:p>
          <w:p w14:paraId="0DD2A922" w14:textId="77777777" w:rsidR="00D17679" w:rsidRPr="00D17679" w:rsidRDefault="00D17679" w:rsidP="00D17679">
            <w:r w:rsidRPr="00D17679">
              <w:t>#...Thus classifier is more apt.</w:t>
            </w:r>
          </w:p>
          <w:p w14:paraId="65AF3BFD" w14:textId="77777777" w:rsidR="00D17679" w:rsidRPr="00D17679" w:rsidRDefault="00D17679" w:rsidP="00D17679">
            <w:r w:rsidRPr="00D17679">
              <w:t>from sklearn.tree import DecisionTreeClassifier</w:t>
            </w:r>
          </w:p>
          <w:p w14:paraId="0E9D536C" w14:textId="77777777" w:rsidR="00D17679" w:rsidRPr="00D17679" w:rsidRDefault="00D17679" w:rsidP="00D17679">
            <w:r w:rsidRPr="00D17679">
              <w:t>#Import SVC (Support Vector Classification)!</w:t>
            </w:r>
          </w:p>
          <w:p w14:paraId="44960909" w14:textId="77777777" w:rsidR="00D17679" w:rsidRPr="00D17679" w:rsidRDefault="00D17679" w:rsidP="00D17679">
            <w:r w:rsidRPr="00D17679">
              <w:t>#Was LinearSVC, but SVC allows for choice of kernel during implementation.</w:t>
            </w:r>
          </w:p>
          <w:p w14:paraId="4AE57DF4" w14:textId="77777777" w:rsidR="00D17679" w:rsidRPr="00D17679" w:rsidRDefault="00D17679" w:rsidP="00D17679">
            <w:r w:rsidRPr="00D17679">
              <w:t>#Running with Linear (high number of data samples) and RBF (though this one takes a sec at O(n^2)). Considering running poly or sigmoid too.</w:t>
            </w:r>
          </w:p>
          <w:p w14:paraId="611DD1C1" w14:textId="77777777" w:rsidR="00D17679" w:rsidRPr="00D17679" w:rsidRDefault="00D17679" w:rsidP="00D17679">
            <w:r w:rsidRPr="00D17679">
              <w:t>from sklearn.svm import SVC</w:t>
            </w:r>
          </w:p>
          <w:p w14:paraId="5004CA54" w14:textId="77777777" w:rsidR="00D17679" w:rsidRPr="00D17679" w:rsidRDefault="00D17679" w:rsidP="00D17679"/>
          <w:p w14:paraId="62D2E3F6" w14:textId="77777777" w:rsidR="00D17679" w:rsidRPr="00D17679" w:rsidRDefault="00D17679" w:rsidP="00D17679">
            <w:r w:rsidRPr="00D17679">
              <w:t># --- Metrics to evaluate the model(s) ---</w:t>
            </w:r>
          </w:p>
          <w:p w14:paraId="4F804057" w14:textId="77777777" w:rsidR="00D17679" w:rsidRPr="00D17679" w:rsidRDefault="00D17679" w:rsidP="00D17679">
            <w:r w:rsidRPr="00D17679">
              <w:lastRenderedPageBreak/>
              <w:t>#Looking mainly for accuracy, precision, recall, F1 score, and AUC-ROC, but other evaluation metrics could be useful</w:t>
            </w:r>
          </w:p>
          <w:p w14:paraId="063119A2" w14:textId="77777777" w:rsidR="00D17679" w:rsidRPr="00D17679" w:rsidRDefault="00D17679" w:rsidP="00D17679">
            <w:r w:rsidRPr="00D17679">
              <w:t>from sklearn import metrics</w:t>
            </w:r>
          </w:p>
          <w:p w14:paraId="24B10F08" w14:textId="77777777" w:rsidR="00D17679" w:rsidRPr="00D17679" w:rsidRDefault="00D17679" w:rsidP="00D17679">
            <w:r w:rsidRPr="00D17679">
              <w:t>from sklearn.metrics import (accuracy_score, precision_score, confusion_matrix, classification_report,</w:t>
            </w:r>
          </w:p>
          <w:p w14:paraId="379A5BB5" w14:textId="77777777" w:rsidR="00D17679" w:rsidRPr="00D17679" w:rsidRDefault="00D17679" w:rsidP="00D17679">
            <w:r w:rsidRPr="00D17679">
              <w:t xml:space="preserve">    recall_score, roc_auc_score, roc_curve, auc, f1_score, precision_recall_fscore_support, PrecisionRecallDisplay) #precision_recall_curve</w:t>
            </w:r>
          </w:p>
          <w:p w14:paraId="37BCF244" w14:textId="77777777" w:rsidR="00D17679" w:rsidRPr="00D17679" w:rsidRDefault="00D17679" w:rsidP="00D17679">
            <w:r w:rsidRPr="00D17679">
              <w:t>#Not running precision_recall_curve anymore because that works with binary data, not multiclass.</w:t>
            </w:r>
          </w:p>
          <w:p w14:paraId="66A6E76D" w14:textId="77777777" w:rsidR="00D17679" w:rsidRPr="00D17679" w:rsidRDefault="00D17679" w:rsidP="00D17679"/>
          <w:p w14:paraId="2C0940CD" w14:textId="77777777" w:rsidR="00D17679" w:rsidRPr="00D17679" w:rsidRDefault="00D17679" w:rsidP="00D17679">
            <w:r w:rsidRPr="00D17679">
              <w:t># --- To ignore warnings ---</w:t>
            </w:r>
          </w:p>
          <w:p w14:paraId="7A07CA24" w14:textId="77777777" w:rsidR="00D17679" w:rsidRPr="00D17679" w:rsidRDefault="00D17679" w:rsidP="00D17679">
            <w:r w:rsidRPr="00D17679">
              <w:t>import warnings</w:t>
            </w:r>
          </w:p>
          <w:p w14:paraId="17E2C6D5" w14:textId="77777777" w:rsidR="00D17679" w:rsidRPr="00D17679" w:rsidRDefault="00D17679" w:rsidP="00D17679">
            <w:r w:rsidRPr="00D17679">
              <w:t>warnings.filterwarnings("ignore")</w:t>
            </w:r>
          </w:p>
          <w:p w14:paraId="71F2A7AD" w14:textId="77777777" w:rsidR="00D17679" w:rsidRPr="00D17679" w:rsidRDefault="00D17679" w:rsidP="00D17679"/>
          <w:p w14:paraId="051790F0" w14:textId="77777777" w:rsidR="00D17679" w:rsidRPr="00D17679" w:rsidRDefault="00D17679" w:rsidP="00D17679">
            <w:r w:rsidRPr="00D17679">
              <w:t># --- Dedicated Random State/Seed Variable ---</w:t>
            </w:r>
          </w:p>
          <w:p w14:paraId="741FE8AD" w14:textId="77777777" w:rsidR="00D17679" w:rsidRPr="00D17679" w:rsidRDefault="00D17679" w:rsidP="00D17679">
            <w:r w:rsidRPr="00D17679">
              <w:t>rs = 626</w:t>
            </w:r>
          </w:p>
          <w:p w14:paraId="072E3C79" w14:textId="77777777" w:rsidR="00D17679" w:rsidRPr="00D17679" w:rsidRDefault="00D17679" w:rsidP="00D17679">
            <w:r w:rsidRPr="00D17679">
              <w:t>np.random.seed(rs)</w:t>
            </w:r>
          </w:p>
          <w:p w14:paraId="13D298BE" w14:textId="77777777" w:rsidR="00D17679" w:rsidRPr="00D17679" w:rsidRDefault="00D17679" w:rsidP="00D17679">
            <w:r w:rsidRPr="00D17679">
              <w:t># --- Import dataset into ogb_data dataframe ---</w:t>
            </w:r>
          </w:p>
          <w:p w14:paraId="113A8000" w14:textId="77777777" w:rsidR="00D17679" w:rsidRPr="00D17679" w:rsidRDefault="00D17679" w:rsidP="00D17679">
            <w:r w:rsidRPr="00D17679">
              <w:t>ogb_data = pd.read_csv("online_gaming_behavior_dataset.csv")</w:t>
            </w:r>
          </w:p>
          <w:p w14:paraId="0C4D44B6" w14:textId="77777777" w:rsidR="00D17679" w:rsidRPr="00D17679" w:rsidRDefault="00D17679" w:rsidP="00D17679">
            <w:r w:rsidRPr="00D17679">
              <w:t># --- Dataframe exploration ---</w:t>
            </w:r>
          </w:p>
          <w:p w14:paraId="0B51C340" w14:textId="77777777" w:rsidR="00D17679" w:rsidRPr="00D17679" w:rsidRDefault="00D17679" w:rsidP="00D17679">
            <w:r w:rsidRPr="00D17679">
              <w:t>ogb_data.head() #Prints the head</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50"/>
              <w:gridCol w:w="394"/>
              <w:gridCol w:w="227"/>
              <w:gridCol w:w="358"/>
              <w:gridCol w:w="397"/>
              <w:gridCol w:w="524"/>
              <w:gridCol w:w="634"/>
              <w:gridCol w:w="737"/>
              <w:gridCol w:w="630"/>
              <w:gridCol w:w="721"/>
              <w:gridCol w:w="1110"/>
              <w:gridCol w:w="501"/>
              <w:gridCol w:w="941"/>
              <w:gridCol w:w="740"/>
            </w:tblGrid>
            <w:tr w:rsidR="00D17679" w:rsidRPr="00D17679" w14:paraId="37FBA6BA" w14:textId="77777777">
              <w:trPr>
                <w:tblHeade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ABC2C84" w14:textId="77777777" w:rsidR="00D17679" w:rsidRPr="00D17679" w:rsidRDefault="00D17679" w:rsidP="00D17679">
                  <w:pPr>
                    <w:spacing w:after="0" w:line="240" w:lineRule="auto"/>
                  </w:pPr>
                </w:p>
              </w:tc>
              <w:tc>
                <w:tcPr>
                  <w:tcW w:w="0" w:type="auto"/>
                  <w:tcBorders>
                    <w:top w:val="outset" w:sz="6" w:space="0" w:color="auto"/>
                    <w:left w:val="outset" w:sz="6" w:space="0" w:color="auto"/>
                    <w:bottom w:val="outset" w:sz="6" w:space="0" w:color="auto"/>
                    <w:right w:val="outset" w:sz="6" w:space="0" w:color="auto"/>
                  </w:tcBorders>
                  <w:vAlign w:val="center"/>
                  <w:hideMark/>
                </w:tcPr>
                <w:p w14:paraId="00049BA0" w14:textId="77777777" w:rsidR="00D17679" w:rsidRPr="00D17679" w:rsidRDefault="00D17679" w:rsidP="00D17679">
                  <w:pPr>
                    <w:spacing w:after="0" w:line="240" w:lineRule="auto"/>
                    <w:rPr>
                      <w:b/>
                      <w:bCs/>
                    </w:rPr>
                  </w:pPr>
                  <w:r w:rsidRPr="00D17679">
                    <w:rPr>
                      <w:b/>
                      <w:bCs/>
                    </w:rPr>
                    <w:t>PlayerID</w:t>
                  </w:r>
                </w:p>
              </w:tc>
              <w:tc>
                <w:tcPr>
                  <w:tcW w:w="0" w:type="auto"/>
                  <w:tcBorders>
                    <w:top w:val="outset" w:sz="6" w:space="0" w:color="auto"/>
                    <w:left w:val="outset" w:sz="6" w:space="0" w:color="auto"/>
                    <w:bottom w:val="outset" w:sz="6" w:space="0" w:color="auto"/>
                    <w:right w:val="outset" w:sz="6" w:space="0" w:color="auto"/>
                  </w:tcBorders>
                  <w:vAlign w:val="center"/>
                  <w:hideMark/>
                </w:tcPr>
                <w:p w14:paraId="4BD2EA2B" w14:textId="77777777" w:rsidR="00D17679" w:rsidRPr="00D17679" w:rsidRDefault="00D17679" w:rsidP="00D17679">
                  <w:pPr>
                    <w:spacing w:after="0" w:line="240" w:lineRule="auto"/>
                    <w:rPr>
                      <w:b/>
                      <w:bCs/>
                    </w:rPr>
                  </w:pPr>
                  <w:r w:rsidRPr="00D17679">
                    <w:rPr>
                      <w:b/>
                      <w:bCs/>
                    </w:rPr>
                    <w:t>Age</w:t>
                  </w:r>
                </w:p>
              </w:tc>
              <w:tc>
                <w:tcPr>
                  <w:tcW w:w="0" w:type="auto"/>
                  <w:tcBorders>
                    <w:top w:val="outset" w:sz="6" w:space="0" w:color="auto"/>
                    <w:left w:val="outset" w:sz="6" w:space="0" w:color="auto"/>
                    <w:bottom w:val="outset" w:sz="6" w:space="0" w:color="auto"/>
                    <w:right w:val="outset" w:sz="6" w:space="0" w:color="auto"/>
                  </w:tcBorders>
                  <w:vAlign w:val="center"/>
                  <w:hideMark/>
                </w:tcPr>
                <w:p w14:paraId="756E516E" w14:textId="77777777" w:rsidR="00D17679" w:rsidRPr="00D17679" w:rsidRDefault="00D17679" w:rsidP="00D17679">
                  <w:pPr>
                    <w:spacing w:after="0" w:line="240" w:lineRule="auto"/>
                    <w:rPr>
                      <w:b/>
                      <w:bCs/>
                    </w:rPr>
                  </w:pPr>
                  <w:r w:rsidRPr="00D17679">
                    <w:rPr>
                      <w:b/>
                      <w:bCs/>
                    </w:rPr>
                    <w:t>Gender</w:t>
                  </w:r>
                </w:p>
              </w:tc>
              <w:tc>
                <w:tcPr>
                  <w:tcW w:w="0" w:type="auto"/>
                  <w:tcBorders>
                    <w:top w:val="outset" w:sz="6" w:space="0" w:color="auto"/>
                    <w:left w:val="outset" w:sz="6" w:space="0" w:color="auto"/>
                    <w:bottom w:val="outset" w:sz="6" w:space="0" w:color="auto"/>
                    <w:right w:val="outset" w:sz="6" w:space="0" w:color="auto"/>
                  </w:tcBorders>
                  <w:vAlign w:val="center"/>
                  <w:hideMark/>
                </w:tcPr>
                <w:p w14:paraId="2436E08C" w14:textId="77777777" w:rsidR="00D17679" w:rsidRPr="00D17679" w:rsidRDefault="00D17679" w:rsidP="00D17679">
                  <w:pPr>
                    <w:spacing w:after="0" w:line="240" w:lineRule="auto"/>
                    <w:rPr>
                      <w:b/>
                      <w:bCs/>
                    </w:rPr>
                  </w:pPr>
                  <w:r w:rsidRPr="00D17679">
                    <w:rPr>
                      <w:b/>
                      <w:bCs/>
                    </w:rPr>
                    <w:t>Location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85130CD" w14:textId="77777777" w:rsidR="00D17679" w:rsidRPr="00D17679" w:rsidRDefault="00D17679" w:rsidP="00D17679">
                  <w:pPr>
                    <w:spacing w:after="0" w:line="240" w:lineRule="auto"/>
                    <w:rPr>
                      <w:b/>
                      <w:bCs/>
                    </w:rPr>
                  </w:pPr>
                  <w:r w:rsidRPr="00D17679">
                    <w:rPr>
                      <w:b/>
                      <w:bCs/>
                    </w:rPr>
                    <w:t>GameGenre</w:t>
                  </w:r>
                </w:p>
              </w:tc>
              <w:tc>
                <w:tcPr>
                  <w:tcW w:w="0" w:type="auto"/>
                  <w:tcBorders>
                    <w:top w:val="outset" w:sz="6" w:space="0" w:color="auto"/>
                    <w:left w:val="outset" w:sz="6" w:space="0" w:color="auto"/>
                    <w:bottom w:val="outset" w:sz="6" w:space="0" w:color="auto"/>
                    <w:right w:val="outset" w:sz="6" w:space="0" w:color="auto"/>
                  </w:tcBorders>
                  <w:vAlign w:val="center"/>
                  <w:hideMark/>
                </w:tcPr>
                <w:p w14:paraId="0DCA0F6D" w14:textId="77777777" w:rsidR="00D17679" w:rsidRPr="00D17679" w:rsidRDefault="00D17679" w:rsidP="00D17679">
                  <w:pPr>
                    <w:spacing w:after="0" w:line="240" w:lineRule="auto"/>
                    <w:rPr>
                      <w:b/>
                      <w:bCs/>
                    </w:rPr>
                  </w:pPr>
                  <w:r w:rsidRPr="00D17679">
                    <w:rPr>
                      <w:b/>
                      <w:bCs/>
                    </w:rPr>
                    <w:t>PlayTimeHours</w:t>
                  </w:r>
                </w:p>
              </w:tc>
              <w:tc>
                <w:tcPr>
                  <w:tcW w:w="0" w:type="auto"/>
                  <w:tcBorders>
                    <w:top w:val="outset" w:sz="6" w:space="0" w:color="auto"/>
                    <w:left w:val="outset" w:sz="6" w:space="0" w:color="auto"/>
                    <w:bottom w:val="outset" w:sz="6" w:space="0" w:color="auto"/>
                    <w:right w:val="outset" w:sz="6" w:space="0" w:color="auto"/>
                  </w:tcBorders>
                  <w:vAlign w:val="center"/>
                  <w:hideMark/>
                </w:tcPr>
                <w:p w14:paraId="1BBE921B" w14:textId="77777777" w:rsidR="00D17679" w:rsidRPr="00D17679" w:rsidRDefault="00D17679" w:rsidP="00D17679">
                  <w:pPr>
                    <w:spacing w:after="0" w:line="240" w:lineRule="auto"/>
                    <w:rPr>
                      <w:b/>
                      <w:bCs/>
                    </w:rPr>
                  </w:pPr>
                  <w:r w:rsidRPr="00D17679">
                    <w:rPr>
                      <w:b/>
                      <w:bCs/>
                    </w:rPr>
                    <w:t>InGamePurchases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8F7D08D" w14:textId="77777777" w:rsidR="00D17679" w:rsidRPr="00D17679" w:rsidRDefault="00D17679" w:rsidP="00D17679">
                  <w:pPr>
                    <w:spacing w:after="0" w:line="240" w:lineRule="auto"/>
                    <w:rPr>
                      <w:b/>
                      <w:bCs/>
                    </w:rPr>
                  </w:pPr>
                  <w:r w:rsidRPr="00D17679">
                    <w:rPr>
                      <w:b/>
                      <w:bCs/>
                    </w:rPr>
                    <w:t>GameDifficulty</w:t>
                  </w:r>
                </w:p>
              </w:tc>
              <w:tc>
                <w:tcPr>
                  <w:tcW w:w="0" w:type="auto"/>
                  <w:tcBorders>
                    <w:top w:val="outset" w:sz="6" w:space="0" w:color="auto"/>
                    <w:left w:val="outset" w:sz="6" w:space="0" w:color="auto"/>
                    <w:bottom w:val="outset" w:sz="6" w:space="0" w:color="auto"/>
                    <w:right w:val="outset" w:sz="6" w:space="0" w:color="auto"/>
                  </w:tcBorders>
                  <w:vAlign w:val="center"/>
                  <w:hideMark/>
                </w:tcPr>
                <w:p w14:paraId="56089AA5" w14:textId="77777777" w:rsidR="00D17679" w:rsidRPr="00D17679" w:rsidRDefault="00D17679" w:rsidP="00D17679">
                  <w:pPr>
                    <w:spacing w:after="0" w:line="240" w:lineRule="auto"/>
                    <w:rPr>
                      <w:b/>
                      <w:bCs/>
                    </w:rPr>
                  </w:pPr>
                  <w:r w:rsidRPr="00D17679">
                    <w:rPr>
                      <w:b/>
                      <w:bCs/>
                    </w:rPr>
                    <w:t>SessionsPerWeek</w:t>
                  </w:r>
                </w:p>
              </w:tc>
              <w:tc>
                <w:tcPr>
                  <w:tcW w:w="0" w:type="auto"/>
                  <w:tcBorders>
                    <w:top w:val="outset" w:sz="6" w:space="0" w:color="auto"/>
                    <w:left w:val="outset" w:sz="6" w:space="0" w:color="auto"/>
                    <w:bottom w:val="outset" w:sz="6" w:space="0" w:color="auto"/>
                    <w:right w:val="outset" w:sz="6" w:space="0" w:color="auto"/>
                  </w:tcBorders>
                  <w:vAlign w:val="center"/>
                  <w:hideMark/>
                </w:tcPr>
                <w:p w14:paraId="23219BA9" w14:textId="77777777" w:rsidR="00D17679" w:rsidRPr="00D17679" w:rsidRDefault="00D17679" w:rsidP="00D17679">
                  <w:pPr>
                    <w:spacing w:after="0" w:line="240" w:lineRule="auto"/>
                    <w:rPr>
                      <w:b/>
                      <w:bCs/>
                    </w:rPr>
                  </w:pPr>
                  <w:r w:rsidRPr="00D17679">
                    <w:rPr>
                      <w:b/>
                      <w:bCs/>
                    </w:rPr>
                    <w:t>AvgSessionDurationMinutes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B5D7590" w14:textId="77777777" w:rsidR="00D17679" w:rsidRPr="00D17679" w:rsidRDefault="00D17679" w:rsidP="00D17679">
                  <w:pPr>
                    <w:spacing w:after="0" w:line="240" w:lineRule="auto"/>
                    <w:rPr>
                      <w:b/>
                      <w:bCs/>
                    </w:rPr>
                  </w:pPr>
                  <w:r w:rsidRPr="00D17679">
                    <w:rPr>
                      <w:b/>
                      <w:bCs/>
                    </w:rPr>
                    <w:t>PlayerLevel</w:t>
                  </w:r>
                </w:p>
              </w:tc>
              <w:tc>
                <w:tcPr>
                  <w:tcW w:w="0" w:type="auto"/>
                  <w:tcBorders>
                    <w:top w:val="outset" w:sz="6" w:space="0" w:color="auto"/>
                    <w:left w:val="outset" w:sz="6" w:space="0" w:color="auto"/>
                    <w:bottom w:val="outset" w:sz="6" w:space="0" w:color="auto"/>
                    <w:right w:val="outset" w:sz="6" w:space="0" w:color="auto"/>
                  </w:tcBorders>
                  <w:vAlign w:val="center"/>
                  <w:hideMark/>
                </w:tcPr>
                <w:p w14:paraId="2B7406FB" w14:textId="77777777" w:rsidR="00D17679" w:rsidRPr="00D17679" w:rsidRDefault="00D17679" w:rsidP="00D17679">
                  <w:pPr>
                    <w:spacing w:after="0" w:line="240" w:lineRule="auto"/>
                    <w:rPr>
                      <w:b/>
                      <w:bCs/>
                    </w:rPr>
                  </w:pPr>
                  <w:r w:rsidRPr="00D17679">
                    <w:rPr>
                      <w:b/>
                      <w:bCs/>
                    </w:rPr>
                    <w:t>AchievementsUnlocked</w:t>
                  </w:r>
                </w:p>
              </w:tc>
              <w:tc>
                <w:tcPr>
                  <w:tcW w:w="0" w:type="auto"/>
                  <w:tcBorders>
                    <w:top w:val="outset" w:sz="6" w:space="0" w:color="auto"/>
                    <w:left w:val="outset" w:sz="6" w:space="0" w:color="auto"/>
                    <w:bottom w:val="outset" w:sz="6" w:space="0" w:color="auto"/>
                    <w:right w:val="outset" w:sz="6" w:space="0" w:color="auto"/>
                  </w:tcBorders>
                  <w:vAlign w:val="center"/>
                  <w:hideMark/>
                </w:tcPr>
                <w:p w14:paraId="1D3C93B7" w14:textId="77777777" w:rsidR="00D17679" w:rsidRPr="00D17679" w:rsidRDefault="00D17679" w:rsidP="00D17679">
                  <w:pPr>
                    <w:spacing w:after="0" w:line="240" w:lineRule="auto"/>
                    <w:rPr>
                      <w:b/>
                      <w:bCs/>
                    </w:rPr>
                  </w:pPr>
                  <w:r w:rsidRPr="00D17679">
                    <w:rPr>
                      <w:b/>
                      <w:bCs/>
                    </w:rPr>
                    <w:t>EngagementLevel</w:t>
                  </w:r>
                </w:p>
              </w:tc>
            </w:tr>
            <w:tr w:rsidR="00D17679" w:rsidRPr="00D17679" w14:paraId="2BBA8E15"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C37FFD7" w14:textId="77777777" w:rsidR="00D17679" w:rsidRPr="00D17679" w:rsidRDefault="00D17679" w:rsidP="00D17679">
                  <w:pPr>
                    <w:spacing w:after="0" w:line="240" w:lineRule="auto"/>
                    <w:rPr>
                      <w:b/>
                      <w:bCs/>
                    </w:rPr>
                  </w:pPr>
                  <w:r w:rsidRPr="00D17679">
                    <w:rPr>
                      <w:b/>
                      <w:bCs/>
                    </w:rPr>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1B5EC5E1" w14:textId="77777777" w:rsidR="00D17679" w:rsidRPr="00D17679" w:rsidRDefault="00D17679" w:rsidP="00D17679">
                  <w:pPr>
                    <w:spacing w:after="0" w:line="240" w:lineRule="auto"/>
                  </w:pPr>
                  <w:r w:rsidRPr="00D17679">
                    <w:t>9000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1DDA1C5C" w14:textId="77777777" w:rsidR="00D17679" w:rsidRPr="00D17679" w:rsidRDefault="00D17679" w:rsidP="00D17679">
                  <w:pPr>
                    <w:spacing w:after="0" w:line="240" w:lineRule="auto"/>
                  </w:pPr>
                  <w:r w:rsidRPr="00D17679">
                    <w:t>43</w:t>
                  </w:r>
                </w:p>
              </w:tc>
              <w:tc>
                <w:tcPr>
                  <w:tcW w:w="0" w:type="auto"/>
                  <w:tcBorders>
                    <w:top w:val="outset" w:sz="6" w:space="0" w:color="auto"/>
                    <w:left w:val="outset" w:sz="6" w:space="0" w:color="auto"/>
                    <w:bottom w:val="outset" w:sz="6" w:space="0" w:color="auto"/>
                    <w:right w:val="outset" w:sz="6" w:space="0" w:color="auto"/>
                  </w:tcBorders>
                  <w:vAlign w:val="center"/>
                  <w:hideMark/>
                </w:tcPr>
                <w:p w14:paraId="537EC42C" w14:textId="77777777" w:rsidR="00D17679" w:rsidRPr="00D17679" w:rsidRDefault="00D17679" w:rsidP="00D17679">
                  <w:pPr>
                    <w:spacing w:after="0" w:line="240" w:lineRule="auto"/>
                  </w:pPr>
                  <w:r w:rsidRPr="00D17679">
                    <w:t>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4138A227" w14:textId="77777777" w:rsidR="00D17679" w:rsidRPr="00D17679" w:rsidRDefault="00D17679" w:rsidP="00D17679">
                  <w:pPr>
                    <w:spacing w:after="0" w:line="240" w:lineRule="auto"/>
                  </w:pPr>
                  <w:r w:rsidRPr="00D17679">
                    <w:t>Other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34B187AA" w14:textId="77777777" w:rsidR="00D17679" w:rsidRPr="00D17679" w:rsidRDefault="00D17679" w:rsidP="00D17679">
                  <w:pPr>
                    <w:spacing w:after="0" w:line="240" w:lineRule="auto"/>
                  </w:pPr>
                  <w:r w:rsidRPr="00D17679">
                    <w:t>Strategy</w:t>
                  </w:r>
                </w:p>
              </w:tc>
              <w:tc>
                <w:tcPr>
                  <w:tcW w:w="0" w:type="auto"/>
                  <w:tcBorders>
                    <w:top w:val="outset" w:sz="6" w:space="0" w:color="auto"/>
                    <w:left w:val="outset" w:sz="6" w:space="0" w:color="auto"/>
                    <w:bottom w:val="outset" w:sz="6" w:space="0" w:color="auto"/>
                    <w:right w:val="outset" w:sz="6" w:space="0" w:color="auto"/>
                  </w:tcBorders>
                  <w:vAlign w:val="center"/>
                  <w:hideMark/>
                </w:tcPr>
                <w:p w14:paraId="19AE41E7" w14:textId="77777777" w:rsidR="00D17679" w:rsidRPr="00D17679" w:rsidRDefault="00D17679" w:rsidP="00D17679">
                  <w:pPr>
                    <w:spacing w:after="0" w:line="240" w:lineRule="auto"/>
                  </w:pPr>
                  <w:r w:rsidRPr="00D17679">
                    <w:t>16.271119</w:t>
                  </w:r>
                </w:p>
              </w:tc>
              <w:tc>
                <w:tcPr>
                  <w:tcW w:w="0" w:type="auto"/>
                  <w:tcBorders>
                    <w:top w:val="outset" w:sz="6" w:space="0" w:color="auto"/>
                    <w:left w:val="outset" w:sz="6" w:space="0" w:color="auto"/>
                    <w:bottom w:val="outset" w:sz="6" w:space="0" w:color="auto"/>
                    <w:right w:val="outset" w:sz="6" w:space="0" w:color="auto"/>
                  </w:tcBorders>
                  <w:vAlign w:val="center"/>
                  <w:hideMark/>
                </w:tcPr>
                <w:p w14:paraId="4D22F6C9"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51625BE1" w14:textId="77777777" w:rsidR="00D17679" w:rsidRPr="00D17679" w:rsidRDefault="00D17679" w:rsidP="00D17679">
                  <w:pPr>
                    <w:spacing w:after="0" w:line="240" w:lineRule="auto"/>
                  </w:pPr>
                  <w:r w:rsidRPr="00D17679">
                    <w:t>Medium</w:t>
                  </w:r>
                </w:p>
              </w:tc>
              <w:tc>
                <w:tcPr>
                  <w:tcW w:w="0" w:type="auto"/>
                  <w:tcBorders>
                    <w:top w:val="outset" w:sz="6" w:space="0" w:color="auto"/>
                    <w:left w:val="outset" w:sz="6" w:space="0" w:color="auto"/>
                    <w:bottom w:val="outset" w:sz="6" w:space="0" w:color="auto"/>
                    <w:right w:val="outset" w:sz="6" w:space="0" w:color="auto"/>
                  </w:tcBorders>
                  <w:vAlign w:val="center"/>
                  <w:hideMark/>
                </w:tcPr>
                <w:p w14:paraId="456B9EEE" w14:textId="77777777" w:rsidR="00D17679" w:rsidRPr="00D17679" w:rsidRDefault="00D17679" w:rsidP="00D17679">
                  <w:pPr>
                    <w:spacing w:after="0" w:line="240" w:lineRule="auto"/>
                  </w:pPr>
                  <w:r w:rsidRPr="00D17679">
                    <w:t>6</w:t>
                  </w:r>
                </w:p>
              </w:tc>
              <w:tc>
                <w:tcPr>
                  <w:tcW w:w="0" w:type="auto"/>
                  <w:tcBorders>
                    <w:top w:val="outset" w:sz="6" w:space="0" w:color="auto"/>
                    <w:left w:val="outset" w:sz="6" w:space="0" w:color="auto"/>
                    <w:bottom w:val="outset" w:sz="6" w:space="0" w:color="auto"/>
                    <w:right w:val="outset" w:sz="6" w:space="0" w:color="auto"/>
                  </w:tcBorders>
                  <w:vAlign w:val="center"/>
                  <w:hideMark/>
                </w:tcPr>
                <w:p w14:paraId="4CBCE248" w14:textId="77777777" w:rsidR="00D17679" w:rsidRPr="00D17679" w:rsidRDefault="00D17679" w:rsidP="00D17679">
                  <w:pPr>
                    <w:spacing w:after="0" w:line="240" w:lineRule="auto"/>
                  </w:pPr>
                  <w:r w:rsidRPr="00D17679">
                    <w:t>108</w:t>
                  </w:r>
                </w:p>
              </w:tc>
              <w:tc>
                <w:tcPr>
                  <w:tcW w:w="0" w:type="auto"/>
                  <w:tcBorders>
                    <w:top w:val="outset" w:sz="6" w:space="0" w:color="auto"/>
                    <w:left w:val="outset" w:sz="6" w:space="0" w:color="auto"/>
                    <w:bottom w:val="outset" w:sz="6" w:space="0" w:color="auto"/>
                    <w:right w:val="outset" w:sz="6" w:space="0" w:color="auto"/>
                  </w:tcBorders>
                  <w:vAlign w:val="center"/>
                  <w:hideMark/>
                </w:tcPr>
                <w:p w14:paraId="0541CB7C" w14:textId="77777777" w:rsidR="00D17679" w:rsidRPr="00D17679" w:rsidRDefault="00D17679" w:rsidP="00D17679">
                  <w:pPr>
                    <w:spacing w:after="0" w:line="240" w:lineRule="auto"/>
                  </w:pPr>
                  <w:r w:rsidRPr="00D17679">
                    <w:t>79</w:t>
                  </w:r>
                </w:p>
              </w:tc>
              <w:tc>
                <w:tcPr>
                  <w:tcW w:w="0" w:type="auto"/>
                  <w:tcBorders>
                    <w:top w:val="outset" w:sz="6" w:space="0" w:color="auto"/>
                    <w:left w:val="outset" w:sz="6" w:space="0" w:color="auto"/>
                    <w:bottom w:val="outset" w:sz="6" w:space="0" w:color="auto"/>
                    <w:right w:val="outset" w:sz="6" w:space="0" w:color="auto"/>
                  </w:tcBorders>
                  <w:vAlign w:val="center"/>
                  <w:hideMark/>
                </w:tcPr>
                <w:p w14:paraId="48281A08" w14:textId="77777777" w:rsidR="00D17679" w:rsidRPr="00D17679" w:rsidRDefault="00D17679" w:rsidP="00D17679">
                  <w:pPr>
                    <w:spacing w:after="0" w:line="240" w:lineRule="auto"/>
                  </w:pPr>
                  <w:r w:rsidRPr="00D17679">
                    <w:t>25</w:t>
                  </w:r>
                </w:p>
              </w:tc>
              <w:tc>
                <w:tcPr>
                  <w:tcW w:w="0" w:type="auto"/>
                  <w:tcBorders>
                    <w:top w:val="outset" w:sz="6" w:space="0" w:color="auto"/>
                    <w:left w:val="outset" w:sz="6" w:space="0" w:color="auto"/>
                    <w:bottom w:val="outset" w:sz="6" w:space="0" w:color="auto"/>
                    <w:right w:val="outset" w:sz="6" w:space="0" w:color="auto"/>
                  </w:tcBorders>
                  <w:vAlign w:val="center"/>
                  <w:hideMark/>
                </w:tcPr>
                <w:p w14:paraId="457B7168" w14:textId="77777777" w:rsidR="00D17679" w:rsidRPr="00D17679" w:rsidRDefault="00D17679" w:rsidP="00D17679">
                  <w:pPr>
                    <w:spacing w:after="0" w:line="240" w:lineRule="auto"/>
                  </w:pPr>
                  <w:r w:rsidRPr="00D17679">
                    <w:t>Medium</w:t>
                  </w:r>
                </w:p>
              </w:tc>
            </w:tr>
            <w:tr w:rsidR="00D17679" w:rsidRPr="00D17679" w14:paraId="2E85F845"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EE9734D" w14:textId="77777777" w:rsidR="00D17679" w:rsidRPr="00D17679" w:rsidRDefault="00D17679" w:rsidP="00D17679">
                  <w:pPr>
                    <w:spacing w:after="0" w:line="240" w:lineRule="auto"/>
                    <w:rPr>
                      <w:b/>
                      <w:bCs/>
                    </w:rPr>
                  </w:pPr>
                  <w:r w:rsidRPr="00D17679">
                    <w:rPr>
                      <w:b/>
                      <w:bCs/>
                    </w:rPr>
                    <w:t>1</w:t>
                  </w:r>
                </w:p>
              </w:tc>
              <w:tc>
                <w:tcPr>
                  <w:tcW w:w="0" w:type="auto"/>
                  <w:tcBorders>
                    <w:top w:val="outset" w:sz="6" w:space="0" w:color="auto"/>
                    <w:left w:val="outset" w:sz="6" w:space="0" w:color="auto"/>
                    <w:bottom w:val="outset" w:sz="6" w:space="0" w:color="auto"/>
                    <w:right w:val="outset" w:sz="6" w:space="0" w:color="auto"/>
                  </w:tcBorders>
                  <w:vAlign w:val="center"/>
                  <w:hideMark/>
                </w:tcPr>
                <w:p w14:paraId="4CF9293D" w14:textId="77777777" w:rsidR="00D17679" w:rsidRPr="00D17679" w:rsidRDefault="00D17679" w:rsidP="00D17679">
                  <w:pPr>
                    <w:spacing w:after="0" w:line="240" w:lineRule="auto"/>
                  </w:pPr>
                  <w:r w:rsidRPr="00D17679">
                    <w:t>9001</w:t>
                  </w:r>
                </w:p>
              </w:tc>
              <w:tc>
                <w:tcPr>
                  <w:tcW w:w="0" w:type="auto"/>
                  <w:tcBorders>
                    <w:top w:val="outset" w:sz="6" w:space="0" w:color="auto"/>
                    <w:left w:val="outset" w:sz="6" w:space="0" w:color="auto"/>
                    <w:bottom w:val="outset" w:sz="6" w:space="0" w:color="auto"/>
                    <w:right w:val="outset" w:sz="6" w:space="0" w:color="auto"/>
                  </w:tcBorders>
                  <w:vAlign w:val="center"/>
                  <w:hideMark/>
                </w:tcPr>
                <w:p w14:paraId="0DAFE1F4" w14:textId="77777777" w:rsidR="00D17679" w:rsidRPr="00D17679" w:rsidRDefault="00D17679" w:rsidP="00D17679">
                  <w:pPr>
                    <w:spacing w:after="0" w:line="240" w:lineRule="auto"/>
                  </w:pPr>
                  <w:r w:rsidRPr="00D17679">
                    <w:t>29</w:t>
                  </w:r>
                </w:p>
              </w:tc>
              <w:tc>
                <w:tcPr>
                  <w:tcW w:w="0" w:type="auto"/>
                  <w:tcBorders>
                    <w:top w:val="outset" w:sz="6" w:space="0" w:color="auto"/>
                    <w:left w:val="outset" w:sz="6" w:space="0" w:color="auto"/>
                    <w:bottom w:val="outset" w:sz="6" w:space="0" w:color="auto"/>
                    <w:right w:val="outset" w:sz="6" w:space="0" w:color="auto"/>
                  </w:tcBorders>
                  <w:vAlign w:val="center"/>
                  <w:hideMark/>
                </w:tcPr>
                <w:p w14:paraId="2F7C0A7C" w14:textId="77777777" w:rsidR="00D17679" w:rsidRPr="00D17679" w:rsidRDefault="00D17679" w:rsidP="00D17679">
                  <w:pPr>
                    <w:spacing w:after="0" w:line="240" w:lineRule="auto"/>
                  </w:pPr>
                  <w:r w:rsidRPr="00D17679">
                    <w:t>Female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44AAFD68"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6EC847C2" w14:textId="77777777" w:rsidR="00D17679" w:rsidRPr="00D17679" w:rsidRDefault="00D17679" w:rsidP="00D17679">
                  <w:pPr>
                    <w:spacing w:after="0" w:line="240" w:lineRule="auto"/>
                  </w:pPr>
                  <w:r w:rsidRPr="00D17679">
                    <w:t>Strategy</w:t>
                  </w:r>
                </w:p>
              </w:tc>
              <w:tc>
                <w:tcPr>
                  <w:tcW w:w="0" w:type="auto"/>
                  <w:tcBorders>
                    <w:top w:val="outset" w:sz="6" w:space="0" w:color="auto"/>
                    <w:left w:val="outset" w:sz="6" w:space="0" w:color="auto"/>
                    <w:bottom w:val="outset" w:sz="6" w:space="0" w:color="auto"/>
                    <w:right w:val="outset" w:sz="6" w:space="0" w:color="auto"/>
                  </w:tcBorders>
                  <w:vAlign w:val="center"/>
                  <w:hideMark/>
                </w:tcPr>
                <w:p w14:paraId="1475DA89" w14:textId="77777777" w:rsidR="00D17679" w:rsidRPr="00D17679" w:rsidRDefault="00D17679" w:rsidP="00D17679">
                  <w:pPr>
                    <w:spacing w:after="0" w:line="240" w:lineRule="auto"/>
                  </w:pPr>
                  <w:r w:rsidRPr="00D17679">
                    <w:t>5.525961</w:t>
                  </w:r>
                </w:p>
              </w:tc>
              <w:tc>
                <w:tcPr>
                  <w:tcW w:w="0" w:type="auto"/>
                  <w:tcBorders>
                    <w:top w:val="outset" w:sz="6" w:space="0" w:color="auto"/>
                    <w:left w:val="outset" w:sz="6" w:space="0" w:color="auto"/>
                    <w:bottom w:val="outset" w:sz="6" w:space="0" w:color="auto"/>
                    <w:right w:val="outset" w:sz="6" w:space="0" w:color="auto"/>
                  </w:tcBorders>
                  <w:vAlign w:val="center"/>
                  <w:hideMark/>
                </w:tcPr>
                <w:p w14:paraId="084D7365"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1E5090F5" w14:textId="77777777" w:rsidR="00D17679" w:rsidRPr="00D17679" w:rsidRDefault="00D17679" w:rsidP="00D17679">
                  <w:pPr>
                    <w:spacing w:after="0" w:line="240" w:lineRule="auto"/>
                  </w:pPr>
                  <w:r w:rsidRPr="00D17679">
                    <w:t>Medium</w:t>
                  </w:r>
                </w:p>
              </w:tc>
              <w:tc>
                <w:tcPr>
                  <w:tcW w:w="0" w:type="auto"/>
                  <w:tcBorders>
                    <w:top w:val="outset" w:sz="6" w:space="0" w:color="auto"/>
                    <w:left w:val="outset" w:sz="6" w:space="0" w:color="auto"/>
                    <w:bottom w:val="outset" w:sz="6" w:space="0" w:color="auto"/>
                    <w:right w:val="outset" w:sz="6" w:space="0" w:color="auto"/>
                  </w:tcBorders>
                  <w:vAlign w:val="center"/>
                  <w:hideMark/>
                </w:tcPr>
                <w:p w14:paraId="13D5C160" w14:textId="77777777" w:rsidR="00D17679" w:rsidRPr="00D17679" w:rsidRDefault="00D17679" w:rsidP="00D17679">
                  <w:pPr>
                    <w:spacing w:after="0" w:line="240" w:lineRule="auto"/>
                  </w:pPr>
                  <w:r w:rsidRPr="00D17679">
                    <w:t>5</w:t>
                  </w:r>
                </w:p>
              </w:tc>
              <w:tc>
                <w:tcPr>
                  <w:tcW w:w="0" w:type="auto"/>
                  <w:tcBorders>
                    <w:top w:val="outset" w:sz="6" w:space="0" w:color="auto"/>
                    <w:left w:val="outset" w:sz="6" w:space="0" w:color="auto"/>
                    <w:bottom w:val="outset" w:sz="6" w:space="0" w:color="auto"/>
                    <w:right w:val="outset" w:sz="6" w:space="0" w:color="auto"/>
                  </w:tcBorders>
                  <w:vAlign w:val="center"/>
                  <w:hideMark/>
                </w:tcPr>
                <w:p w14:paraId="0A684676" w14:textId="77777777" w:rsidR="00D17679" w:rsidRPr="00D17679" w:rsidRDefault="00D17679" w:rsidP="00D17679">
                  <w:pPr>
                    <w:spacing w:after="0" w:line="240" w:lineRule="auto"/>
                  </w:pPr>
                  <w:r w:rsidRPr="00D17679">
                    <w:t>144</w:t>
                  </w:r>
                </w:p>
              </w:tc>
              <w:tc>
                <w:tcPr>
                  <w:tcW w:w="0" w:type="auto"/>
                  <w:tcBorders>
                    <w:top w:val="outset" w:sz="6" w:space="0" w:color="auto"/>
                    <w:left w:val="outset" w:sz="6" w:space="0" w:color="auto"/>
                    <w:bottom w:val="outset" w:sz="6" w:space="0" w:color="auto"/>
                    <w:right w:val="outset" w:sz="6" w:space="0" w:color="auto"/>
                  </w:tcBorders>
                  <w:vAlign w:val="center"/>
                  <w:hideMark/>
                </w:tcPr>
                <w:p w14:paraId="5D63D463" w14:textId="77777777" w:rsidR="00D17679" w:rsidRPr="00D17679" w:rsidRDefault="00D17679" w:rsidP="00D17679">
                  <w:pPr>
                    <w:spacing w:after="0" w:line="240" w:lineRule="auto"/>
                  </w:pPr>
                  <w:r w:rsidRPr="00D17679">
                    <w:t>11</w:t>
                  </w:r>
                </w:p>
              </w:tc>
              <w:tc>
                <w:tcPr>
                  <w:tcW w:w="0" w:type="auto"/>
                  <w:tcBorders>
                    <w:top w:val="outset" w:sz="6" w:space="0" w:color="auto"/>
                    <w:left w:val="outset" w:sz="6" w:space="0" w:color="auto"/>
                    <w:bottom w:val="outset" w:sz="6" w:space="0" w:color="auto"/>
                    <w:right w:val="outset" w:sz="6" w:space="0" w:color="auto"/>
                  </w:tcBorders>
                  <w:vAlign w:val="center"/>
                  <w:hideMark/>
                </w:tcPr>
                <w:p w14:paraId="59D7CAA8" w14:textId="77777777" w:rsidR="00D17679" w:rsidRPr="00D17679" w:rsidRDefault="00D17679" w:rsidP="00D17679">
                  <w:pPr>
                    <w:spacing w:after="0" w:line="240" w:lineRule="auto"/>
                  </w:pPr>
                  <w:r w:rsidRPr="00D17679">
                    <w:t>10</w:t>
                  </w:r>
                </w:p>
              </w:tc>
              <w:tc>
                <w:tcPr>
                  <w:tcW w:w="0" w:type="auto"/>
                  <w:tcBorders>
                    <w:top w:val="outset" w:sz="6" w:space="0" w:color="auto"/>
                    <w:left w:val="outset" w:sz="6" w:space="0" w:color="auto"/>
                    <w:bottom w:val="outset" w:sz="6" w:space="0" w:color="auto"/>
                    <w:right w:val="outset" w:sz="6" w:space="0" w:color="auto"/>
                  </w:tcBorders>
                  <w:vAlign w:val="center"/>
                  <w:hideMark/>
                </w:tcPr>
                <w:p w14:paraId="46867010" w14:textId="77777777" w:rsidR="00D17679" w:rsidRPr="00D17679" w:rsidRDefault="00D17679" w:rsidP="00D17679">
                  <w:pPr>
                    <w:spacing w:after="0" w:line="240" w:lineRule="auto"/>
                  </w:pPr>
                  <w:r w:rsidRPr="00D17679">
                    <w:t>Medium</w:t>
                  </w:r>
                </w:p>
              </w:tc>
            </w:tr>
            <w:tr w:rsidR="00D17679" w:rsidRPr="00D17679" w14:paraId="00CE811B"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4923C77" w14:textId="77777777" w:rsidR="00D17679" w:rsidRPr="00D17679" w:rsidRDefault="00D17679" w:rsidP="00D17679">
                  <w:pPr>
                    <w:spacing w:after="0" w:line="240" w:lineRule="auto"/>
                    <w:rPr>
                      <w:b/>
                      <w:bCs/>
                    </w:rPr>
                  </w:pPr>
                  <w:r w:rsidRPr="00D17679">
                    <w:rPr>
                      <w:b/>
                      <w:bCs/>
                    </w:rPr>
                    <w:t>2</w:t>
                  </w:r>
                </w:p>
              </w:tc>
              <w:tc>
                <w:tcPr>
                  <w:tcW w:w="0" w:type="auto"/>
                  <w:tcBorders>
                    <w:top w:val="outset" w:sz="6" w:space="0" w:color="auto"/>
                    <w:left w:val="outset" w:sz="6" w:space="0" w:color="auto"/>
                    <w:bottom w:val="outset" w:sz="6" w:space="0" w:color="auto"/>
                    <w:right w:val="outset" w:sz="6" w:space="0" w:color="auto"/>
                  </w:tcBorders>
                  <w:vAlign w:val="center"/>
                  <w:hideMark/>
                </w:tcPr>
                <w:p w14:paraId="5926936C" w14:textId="77777777" w:rsidR="00D17679" w:rsidRPr="00D17679" w:rsidRDefault="00D17679" w:rsidP="00D17679">
                  <w:pPr>
                    <w:spacing w:after="0" w:line="240" w:lineRule="auto"/>
                  </w:pPr>
                  <w:r w:rsidRPr="00D17679">
                    <w:t>9002</w:t>
                  </w:r>
                </w:p>
              </w:tc>
              <w:tc>
                <w:tcPr>
                  <w:tcW w:w="0" w:type="auto"/>
                  <w:tcBorders>
                    <w:top w:val="outset" w:sz="6" w:space="0" w:color="auto"/>
                    <w:left w:val="outset" w:sz="6" w:space="0" w:color="auto"/>
                    <w:bottom w:val="outset" w:sz="6" w:space="0" w:color="auto"/>
                    <w:right w:val="outset" w:sz="6" w:space="0" w:color="auto"/>
                  </w:tcBorders>
                  <w:vAlign w:val="center"/>
                  <w:hideMark/>
                </w:tcPr>
                <w:p w14:paraId="37F2692E" w14:textId="77777777" w:rsidR="00D17679" w:rsidRPr="00D17679" w:rsidRDefault="00D17679" w:rsidP="00D17679">
                  <w:pPr>
                    <w:spacing w:after="0" w:line="240" w:lineRule="auto"/>
                  </w:pPr>
                  <w:r w:rsidRPr="00D17679">
                    <w:t>22</w:t>
                  </w:r>
                </w:p>
              </w:tc>
              <w:tc>
                <w:tcPr>
                  <w:tcW w:w="0" w:type="auto"/>
                  <w:tcBorders>
                    <w:top w:val="outset" w:sz="6" w:space="0" w:color="auto"/>
                    <w:left w:val="outset" w:sz="6" w:space="0" w:color="auto"/>
                    <w:bottom w:val="outset" w:sz="6" w:space="0" w:color="auto"/>
                    <w:right w:val="outset" w:sz="6" w:space="0" w:color="auto"/>
                  </w:tcBorders>
                  <w:vAlign w:val="center"/>
                  <w:hideMark/>
                </w:tcPr>
                <w:p w14:paraId="69B9E678" w14:textId="77777777" w:rsidR="00D17679" w:rsidRPr="00D17679" w:rsidRDefault="00D17679" w:rsidP="00D17679">
                  <w:pPr>
                    <w:spacing w:after="0" w:line="240" w:lineRule="auto"/>
                  </w:pPr>
                  <w:r w:rsidRPr="00D17679">
                    <w:t>Female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BCB84DA"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69B47151" w14:textId="77777777" w:rsidR="00D17679" w:rsidRPr="00D17679" w:rsidRDefault="00D17679" w:rsidP="00D17679">
                  <w:pPr>
                    <w:spacing w:after="0" w:line="240" w:lineRule="auto"/>
                  </w:pPr>
                  <w:r w:rsidRPr="00D17679">
                    <w:t>Sports</w:t>
                  </w:r>
                </w:p>
              </w:tc>
              <w:tc>
                <w:tcPr>
                  <w:tcW w:w="0" w:type="auto"/>
                  <w:tcBorders>
                    <w:top w:val="outset" w:sz="6" w:space="0" w:color="auto"/>
                    <w:left w:val="outset" w:sz="6" w:space="0" w:color="auto"/>
                    <w:bottom w:val="outset" w:sz="6" w:space="0" w:color="auto"/>
                    <w:right w:val="outset" w:sz="6" w:space="0" w:color="auto"/>
                  </w:tcBorders>
                  <w:vAlign w:val="center"/>
                  <w:hideMark/>
                </w:tcPr>
                <w:p w14:paraId="4A6C0D43" w14:textId="77777777" w:rsidR="00D17679" w:rsidRPr="00D17679" w:rsidRDefault="00D17679" w:rsidP="00D17679">
                  <w:pPr>
                    <w:spacing w:after="0" w:line="240" w:lineRule="auto"/>
                  </w:pPr>
                  <w:r w:rsidRPr="00D17679">
                    <w:t>8.223755</w:t>
                  </w:r>
                </w:p>
              </w:tc>
              <w:tc>
                <w:tcPr>
                  <w:tcW w:w="0" w:type="auto"/>
                  <w:tcBorders>
                    <w:top w:val="outset" w:sz="6" w:space="0" w:color="auto"/>
                    <w:left w:val="outset" w:sz="6" w:space="0" w:color="auto"/>
                    <w:bottom w:val="outset" w:sz="6" w:space="0" w:color="auto"/>
                    <w:right w:val="outset" w:sz="6" w:space="0" w:color="auto"/>
                  </w:tcBorders>
                  <w:vAlign w:val="center"/>
                  <w:hideMark/>
                </w:tcPr>
                <w:p w14:paraId="2E459F34"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3FF95BE4" w14:textId="77777777" w:rsidR="00D17679" w:rsidRPr="00D17679" w:rsidRDefault="00D17679" w:rsidP="00D17679">
                  <w:pPr>
                    <w:spacing w:after="0" w:line="240" w:lineRule="auto"/>
                  </w:pPr>
                  <w:r w:rsidRPr="00D17679">
                    <w:t>Easy</w:t>
                  </w:r>
                </w:p>
              </w:tc>
              <w:tc>
                <w:tcPr>
                  <w:tcW w:w="0" w:type="auto"/>
                  <w:tcBorders>
                    <w:top w:val="outset" w:sz="6" w:space="0" w:color="auto"/>
                    <w:left w:val="outset" w:sz="6" w:space="0" w:color="auto"/>
                    <w:bottom w:val="outset" w:sz="6" w:space="0" w:color="auto"/>
                    <w:right w:val="outset" w:sz="6" w:space="0" w:color="auto"/>
                  </w:tcBorders>
                  <w:vAlign w:val="center"/>
                  <w:hideMark/>
                </w:tcPr>
                <w:p w14:paraId="5C47170A" w14:textId="77777777" w:rsidR="00D17679" w:rsidRPr="00D17679" w:rsidRDefault="00D17679" w:rsidP="00D17679">
                  <w:pPr>
                    <w:spacing w:after="0" w:line="240" w:lineRule="auto"/>
                  </w:pPr>
                  <w:r w:rsidRPr="00D17679">
                    <w:t>16</w:t>
                  </w:r>
                </w:p>
              </w:tc>
              <w:tc>
                <w:tcPr>
                  <w:tcW w:w="0" w:type="auto"/>
                  <w:tcBorders>
                    <w:top w:val="outset" w:sz="6" w:space="0" w:color="auto"/>
                    <w:left w:val="outset" w:sz="6" w:space="0" w:color="auto"/>
                    <w:bottom w:val="outset" w:sz="6" w:space="0" w:color="auto"/>
                    <w:right w:val="outset" w:sz="6" w:space="0" w:color="auto"/>
                  </w:tcBorders>
                  <w:vAlign w:val="center"/>
                  <w:hideMark/>
                </w:tcPr>
                <w:p w14:paraId="2E4BB2FA" w14:textId="77777777" w:rsidR="00D17679" w:rsidRPr="00D17679" w:rsidRDefault="00D17679" w:rsidP="00D17679">
                  <w:pPr>
                    <w:spacing w:after="0" w:line="240" w:lineRule="auto"/>
                  </w:pPr>
                  <w:r w:rsidRPr="00D17679">
                    <w:t>142</w:t>
                  </w:r>
                </w:p>
              </w:tc>
              <w:tc>
                <w:tcPr>
                  <w:tcW w:w="0" w:type="auto"/>
                  <w:tcBorders>
                    <w:top w:val="outset" w:sz="6" w:space="0" w:color="auto"/>
                    <w:left w:val="outset" w:sz="6" w:space="0" w:color="auto"/>
                    <w:bottom w:val="outset" w:sz="6" w:space="0" w:color="auto"/>
                    <w:right w:val="outset" w:sz="6" w:space="0" w:color="auto"/>
                  </w:tcBorders>
                  <w:vAlign w:val="center"/>
                  <w:hideMark/>
                </w:tcPr>
                <w:p w14:paraId="291DDA38" w14:textId="77777777" w:rsidR="00D17679" w:rsidRPr="00D17679" w:rsidRDefault="00D17679" w:rsidP="00D17679">
                  <w:pPr>
                    <w:spacing w:after="0" w:line="240" w:lineRule="auto"/>
                  </w:pPr>
                  <w:r w:rsidRPr="00D17679">
                    <w:t>35</w:t>
                  </w:r>
                </w:p>
              </w:tc>
              <w:tc>
                <w:tcPr>
                  <w:tcW w:w="0" w:type="auto"/>
                  <w:tcBorders>
                    <w:top w:val="outset" w:sz="6" w:space="0" w:color="auto"/>
                    <w:left w:val="outset" w:sz="6" w:space="0" w:color="auto"/>
                    <w:bottom w:val="outset" w:sz="6" w:space="0" w:color="auto"/>
                    <w:right w:val="outset" w:sz="6" w:space="0" w:color="auto"/>
                  </w:tcBorders>
                  <w:vAlign w:val="center"/>
                  <w:hideMark/>
                </w:tcPr>
                <w:p w14:paraId="79494F10" w14:textId="77777777" w:rsidR="00D17679" w:rsidRPr="00D17679" w:rsidRDefault="00D17679" w:rsidP="00D17679">
                  <w:pPr>
                    <w:spacing w:after="0" w:line="240" w:lineRule="auto"/>
                  </w:pPr>
                  <w:r w:rsidRPr="00D17679">
                    <w:t>41</w:t>
                  </w:r>
                </w:p>
              </w:tc>
              <w:tc>
                <w:tcPr>
                  <w:tcW w:w="0" w:type="auto"/>
                  <w:tcBorders>
                    <w:top w:val="outset" w:sz="6" w:space="0" w:color="auto"/>
                    <w:left w:val="outset" w:sz="6" w:space="0" w:color="auto"/>
                    <w:bottom w:val="outset" w:sz="6" w:space="0" w:color="auto"/>
                    <w:right w:val="outset" w:sz="6" w:space="0" w:color="auto"/>
                  </w:tcBorders>
                  <w:vAlign w:val="center"/>
                  <w:hideMark/>
                </w:tcPr>
                <w:p w14:paraId="0C6B05E9" w14:textId="77777777" w:rsidR="00D17679" w:rsidRPr="00D17679" w:rsidRDefault="00D17679" w:rsidP="00D17679">
                  <w:pPr>
                    <w:spacing w:after="0" w:line="240" w:lineRule="auto"/>
                  </w:pPr>
                  <w:r w:rsidRPr="00D17679">
                    <w:t>High</w:t>
                  </w:r>
                </w:p>
              </w:tc>
            </w:tr>
            <w:tr w:rsidR="00D17679" w:rsidRPr="00D17679" w14:paraId="23B24F59"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D3BAAE6" w14:textId="77777777" w:rsidR="00D17679" w:rsidRPr="00D17679" w:rsidRDefault="00D17679" w:rsidP="00D17679">
                  <w:pPr>
                    <w:spacing w:after="0" w:line="240" w:lineRule="auto"/>
                    <w:rPr>
                      <w:b/>
                      <w:bCs/>
                    </w:rPr>
                  </w:pPr>
                  <w:r w:rsidRPr="00D17679">
                    <w:rPr>
                      <w:b/>
                      <w:bCs/>
                    </w:rPr>
                    <w:t>3</w:t>
                  </w:r>
                </w:p>
              </w:tc>
              <w:tc>
                <w:tcPr>
                  <w:tcW w:w="0" w:type="auto"/>
                  <w:tcBorders>
                    <w:top w:val="outset" w:sz="6" w:space="0" w:color="auto"/>
                    <w:left w:val="outset" w:sz="6" w:space="0" w:color="auto"/>
                    <w:bottom w:val="outset" w:sz="6" w:space="0" w:color="auto"/>
                    <w:right w:val="outset" w:sz="6" w:space="0" w:color="auto"/>
                  </w:tcBorders>
                  <w:vAlign w:val="center"/>
                  <w:hideMark/>
                </w:tcPr>
                <w:p w14:paraId="4517F4F9" w14:textId="77777777" w:rsidR="00D17679" w:rsidRPr="00D17679" w:rsidRDefault="00D17679" w:rsidP="00D17679">
                  <w:pPr>
                    <w:spacing w:after="0" w:line="240" w:lineRule="auto"/>
                  </w:pPr>
                  <w:r w:rsidRPr="00D17679">
                    <w:t>9003</w:t>
                  </w:r>
                </w:p>
              </w:tc>
              <w:tc>
                <w:tcPr>
                  <w:tcW w:w="0" w:type="auto"/>
                  <w:tcBorders>
                    <w:top w:val="outset" w:sz="6" w:space="0" w:color="auto"/>
                    <w:left w:val="outset" w:sz="6" w:space="0" w:color="auto"/>
                    <w:bottom w:val="outset" w:sz="6" w:space="0" w:color="auto"/>
                    <w:right w:val="outset" w:sz="6" w:space="0" w:color="auto"/>
                  </w:tcBorders>
                  <w:vAlign w:val="center"/>
                  <w:hideMark/>
                </w:tcPr>
                <w:p w14:paraId="431DDB5F" w14:textId="77777777" w:rsidR="00D17679" w:rsidRPr="00D17679" w:rsidRDefault="00D17679" w:rsidP="00D17679">
                  <w:pPr>
                    <w:spacing w:after="0" w:line="240" w:lineRule="auto"/>
                  </w:pPr>
                  <w:r w:rsidRPr="00D17679">
                    <w:t>35</w:t>
                  </w:r>
                </w:p>
              </w:tc>
              <w:tc>
                <w:tcPr>
                  <w:tcW w:w="0" w:type="auto"/>
                  <w:tcBorders>
                    <w:top w:val="outset" w:sz="6" w:space="0" w:color="auto"/>
                    <w:left w:val="outset" w:sz="6" w:space="0" w:color="auto"/>
                    <w:bottom w:val="outset" w:sz="6" w:space="0" w:color="auto"/>
                    <w:right w:val="outset" w:sz="6" w:space="0" w:color="auto"/>
                  </w:tcBorders>
                  <w:vAlign w:val="center"/>
                  <w:hideMark/>
                </w:tcPr>
                <w:p w14:paraId="6B75A4AD" w14:textId="77777777" w:rsidR="00D17679" w:rsidRPr="00D17679" w:rsidRDefault="00D17679" w:rsidP="00D17679">
                  <w:pPr>
                    <w:spacing w:after="0" w:line="240" w:lineRule="auto"/>
                  </w:pPr>
                  <w:r w:rsidRPr="00D17679">
                    <w:t>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B3B6089"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4FF31999" w14:textId="77777777" w:rsidR="00D17679" w:rsidRPr="00D17679" w:rsidRDefault="00D17679" w:rsidP="00D17679">
                  <w:pPr>
                    <w:spacing w:after="0" w:line="240" w:lineRule="auto"/>
                  </w:pPr>
                  <w:r w:rsidRPr="00D17679">
                    <w:t>Action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3C29D467" w14:textId="77777777" w:rsidR="00D17679" w:rsidRPr="00D17679" w:rsidRDefault="00D17679" w:rsidP="00D17679">
                  <w:pPr>
                    <w:spacing w:after="0" w:line="240" w:lineRule="auto"/>
                  </w:pPr>
                  <w:r w:rsidRPr="00D17679">
                    <w:t>5.265351</w:t>
                  </w:r>
                </w:p>
              </w:tc>
              <w:tc>
                <w:tcPr>
                  <w:tcW w:w="0" w:type="auto"/>
                  <w:tcBorders>
                    <w:top w:val="outset" w:sz="6" w:space="0" w:color="auto"/>
                    <w:left w:val="outset" w:sz="6" w:space="0" w:color="auto"/>
                    <w:bottom w:val="outset" w:sz="6" w:space="0" w:color="auto"/>
                    <w:right w:val="outset" w:sz="6" w:space="0" w:color="auto"/>
                  </w:tcBorders>
                  <w:vAlign w:val="center"/>
                  <w:hideMark/>
                </w:tcPr>
                <w:p w14:paraId="2BC65ABF" w14:textId="77777777" w:rsidR="00D17679" w:rsidRPr="00D17679" w:rsidRDefault="00D17679" w:rsidP="00D17679">
                  <w:pPr>
                    <w:spacing w:after="0" w:line="240" w:lineRule="auto"/>
                  </w:pPr>
                  <w:r w:rsidRPr="00D17679">
                    <w:t>1</w:t>
                  </w:r>
                </w:p>
              </w:tc>
              <w:tc>
                <w:tcPr>
                  <w:tcW w:w="0" w:type="auto"/>
                  <w:tcBorders>
                    <w:top w:val="outset" w:sz="6" w:space="0" w:color="auto"/>
                    <w:left w:val="outset" w:sz="6" w:space="0" w:color="auto"/>
                    <w:bottom w:val="outset" w:sz="6" w:space="0" w:color="auto"/>
                    <w:right w:val="outset" w:sz="6" w:space="0" w:color="auto"/>
                  </w:tcBorders>
                  <w:vAlign w:val="center"/>
                  <w:hideMark/>
                </w:tcPr>
                <w:p w14:paraId="7394175E" w14:textId="77777777" w:rsidR="00D17679" w:rsidRPr="00D17679" w:rsidRDefault="00D17679" w:rsidP="00D17679">
                  <w:pPr>
                    <w:spacing w:after="0" w:line="240" w:lineRule="auto"/>
                  </w:pPr>
                  <w:r w:rsidRPr="00D17679">
                    <w:t>Easy</w:t>
                  </w:r>
                </w:p>
              </w:tc>
              <w:tc>
                <w:tcPr>
                  <w:tcW w:w="0" w:type="auto"/>
                  <w:tcBorders>
                    <w:top w:val="outset" w:sz="6" w:space="0" w:color="auto"/>
                    <w:left w:val="outset" w:sz="6" w:space="0" w:color="auto"/>
                    <w:bottom w:val="outset" w:sz="6" w:space="0" w:color="auto"/>
                    <w:right w:val="outset" w:sz="6" w:space="0" w:color="auto"/>
                  </w:tcBorders>
                  <w:vAlign w:val="center"/>
                  <w:hideMark/>
                </w:tcPr>
                <w:p w14:paraId="13516404" w14:textId="77777777" w:rsidR="00D17679" w:rsidRPr="00D17679" w:rsidRDefault="00D17679" w:rsidP="00D17679">
                  <w:pPr>
                    <w:spacing w:after="0" w:line="240" w:lineRule="auto"/>
                  </w:pPr>
                  <w:r w:rsidRPr="00D17679">
                    <w:t>9</w:t>
                  </w:r>
                </w:p>
              </w:tc>
              <w:tc>
                <w:tcPr>
                  <w:tcW w:w="0" w:type="auto"/>
                  <w:tcBorders>
                    <w:top w:val="outset" w:sz="6" w:space="0" w:color="auto"/>
                    <w:left w:val="outset" w:sz="6" w:space="0" w:color="auto"/>
                    <w:bottom w:val="outset" w:sz="6" w:space="0" w:color="auto"/>
                    <w:right w:val="outset" w:sz="6" w:space="0" w:color="auto"/>
                  </w:tcBorders>
                  <w:vAlign w:val="center"/>
                  <w:hideMark/>
                </w:tcPr>
                <w:p w14:paraId="3476B277" w14:textId="77777777" w:rsidR="00D17679" w:rsidRPr="00D17679" w:rsidRDefault="00D17679" w:rsidP="00D17679">
                  <w:pPr>
                    <w:spacing w:after="0" w:line="240" w:lineRule="auto"/>
                  </w:pPr>
                  <w:r w:rsidRPr="00D17679">
                    <w:t>85</w:t>
                  </w:r>
                </w:p>
              </w:tc>
              <w:tc>
                <w:tcPr>
                  <w:tcW w:w="0" w:type="auto"/>
                  <w:tcBorders>
                    <w:top w:val="outset" w:sz="6" w:space="0" w:color="auto"/>
                    <w:left w:val="outset" w:sz="6" w:space="0" w:color="auto"/>
                    <w:bottom w:val="outset" w:sz="6" w:space="0" w:color="auto"/>
                    <w:right w:val="outset" w:sz="6" w:space="0" w:color="auto"/>
                  </w:tcBorders>
                  <w:vAlign w:val="center"/>
                  <w:hideMark/>
                </w:tcPr>
                <w:p w14:paraId="48A93DDF" w14:textId="77777777" w:rsidR="00D17679" w:rsidRPr="00D17679" w:rsidRDefault="00D17679" w:rsidP="00D17679">
                  <w:pPr>
                    <w:spacing w:after="0" w:line="240" w:lineRule="auto"/>
                  </w:pPr>
                  <w:r w:rsidRPr="00D17679">
                    <w:t>57</w:t>
                  </w:r>
                </w:p>
              </w:tc>
              <w:tc>
                <w:tcPr>
                  <w:tcW w:w="0" w:type="auto"/>
                  <w:tcBorders>
                    <w:top w:val="outset" w:sz="6" w:space="0" w:color="auto"/>
                    <w:left w:val="outset" w:sz="6" w:space="0" w:color="auto"/>
                    <w:bottom w:val="outset" w:sz="6" w:space="0" w:color="auto"/>
                    <w:right w:val="outset" w:sz="6" w:space="0" w:color="auto"/>
                  </w:tcBorders>
                  <w:vAlign w:val="center"/>
                  <w:hideMark/>
                </w:tcPr>
                <w:p w14:paraId="1FB76829" w14:textId="77777777" w:rsidR="00D17679" w:rsidRPr="00D17679" w:rsidRDefault="00D17679" w:rsidP="00D17679">
                  <w:pPr>
                    <w:spacing w:after="0" w:line="240" w:lineRule="auto"/>
                  </w:pPr>
                  <w:r w:rsidRPr="00D17679">
                    <w:t>47</w:t>
                  </w:r>
                </w:p>
              </w:tc>
              <w:tc>
                <w:tcPr>
                  <w:tcW w:w="0" w:type="auto"/>
                  <w:tcBorders>
                    <w:top w:val="outset" w:sz="6" w:space="0" w:color="auto"/>
                    <w:left w:val="outset" w:sz="6" w:space="0" w:color="auto"/>
                    <w:bottom w:val="outset" w:sz="6" w:space="0" w:color="auto"/>
                    <w:right w:val="outset" w:sz="6" w:space="0" w:color="auto"/>
                  </w:tcBorders>
                  <w:vAlign w:val="center"/>
                  <w:hideMark/>
                </w:tcPr>
                <w:p w14:paraId="5A239FB2" w14:textId="77777777" w:rsidR="00D17679" w:rsidRPr="00D17679" w:rsidRDefault="00D17679" w:rsidP="00D17679">
                  <w:pPr>
                    <w:spacing w:after="0" w:line="240" w:lineRule="auto"/>
                  </w:pPr>
                  <w:r w:rsidRPr="00D17679">
                    <w:t>Medium</w:t>
                  </w:r>
                </w:p>
              </w:tc>
            </w:tr>
            <w:tr w:rsidR="00D17679" w:rsidRPr="00D17679" w14:paraId="40B0329E"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A9AE174" w14:textId="77777777" w:rsidR="00D17679" w:rsidRPr="00D17679" w:rsidRDefault="00D17679" w:rsidP="00D17679">
                  <w:pPr>
                    <w:spacing w:after="0" w:line="240" w:lineRule="auto"/>
                    <w:rPr>
                      <w:b/>
                      <w:bCs/>
                    </w:rPr>
                  </w:pPr>
                  <w:r w:rsidRPr="00D17679">
                    <w:rPr>
                      <w:b/>
                      <w:bCs/>
                    </w:rPr>
                    <w:t>4</w:t>
                  </w:r>
                </w:p>
              </w:tc>
              <w:tc>
                <w:tcPr>
                  <w:tcW w:w="0" w:type="auto"/>
                  <w:tcBorders>
                    <w:top w:val="outset" w:sz="6" w:space="0" w:color="auto"/>
                    <w:left w:val="outset" w:sz="6" w:space="0" w:color="auto"/>
                    <w:bottom w:val="outset" w:sz="6" w:space="0" w:color="auto"/>
                    <w:right w:val="outset" w:sz="6" w:space="0" w:color="auto"/>
                  </w:tcBorders>
                  <w:vAlign w:val="center"/>
                  <w:hideMark/>
                </w:tcPr>
                <w:p w14:paraId="72C7C3A1" w14:textId="77777777" w:rsidR="00D17679" w:rsidRPr="00D17679" w:rsidRDefault="00D17679" w:rsidP="00D17679">
                  <w:pPr>
                    <w:spacing w:after="0" w:line="240" w:lineRule="auto"/>
                  </w:pPr>
                  <w:r w:rsidRPr="00D17679">
                    <w:t>9004</w:t>
                  </w:r>
                </w:p>
              </w:tc>
              <w:tc>
                <w:tcPr>
                  <w:tcW w:w="0" w:type="auto"/>
                  <w:tcBorders>
                    <w:top w:val="outset" w:sz="6" w:space="0" w:color="auto"/>
                    <w:left w:val="outset" w:sz="6" w:space="0" w:color="auto"/>
                    <w:bottom w:val="outset" w:sz="6" w:space="0" w:color="auto"/>
                    <w:right w:val="outset" w:sz="6" w:space="0" w:color="auto"/>
                  </w:tcBorders>
                  <w:vAlign w:val="center"/>
                  <w:hideMark/>
                </w:tcPr>
                <w:p w14:paraId="74A8E2EF" w14:textId="77777777" w:rsidR="00D17679" w:rsidRPr="00D17679" w:rsidRDefault="00D17679" w:rsidP="00D17679">
                  <w:pPr>
                    <w:spacing w:after="0" w:line="240" w:lineRule="auto"/>
                  </w:pPr>
                  <w:r w:rsidRPr="00D17679">
                    <w:t>33</w:t>
                  </w:r>
                </w:p>
              </w:tc>
              <w:tc>
                <w:tcPr>
                  <w:tcW w:w="0" w:type="auto"/>
                  <w:tcBorders>
                    <w:top w:val="outset" w:sz="6" w:space="0" w:color="auto"/>
                    <w:left w:val="outset" w:sz="6" w:space="0" w:color="auto"/>
                    <w:bottom w:val="outset" w:sz="6" w:space="0" w:color="auto"/>
                    <w:right w:val="outset" w:sz="6" w:space="0" w:color="auto"/>
                  </w:tcBorders>
                  <w:vAlign w:val="center"/>
                  <w:hideMark/>
                </w:tcPr>
                <w:p w14:paraId="0E16D6F3" w14:textId="77777777" w:rsidR="00D17679" w:rsidRPr="00D17679" w:rsidRDefault="00D17679" w:rsidP="00D17679">
                  <w:pPr>
                    <w:spacing w:after="0" w:line="240" w:lineRule="auto"/>
                  </w:pPr>
                  <w:r w:rsidRPr="00D17679">
                    <w:t>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D40DFF4" w14:textId="77777777" w:rsidR="00D17679" w:rsidRPr="00D17679" w:rsidRDefault="00D17679" w:rsidP="00D17679">
                  <w:pPr>
                    <w:spacing w:after="0" w:line="240" w:lineRule="auto"/>
                  </w:pPr>
                  <w:r w:rsidRPr="00D17679">
                    <w:t>Europe</w:t>
                  </w:r>
                </w:p>
              </w:tc>
              <w:tc>
                <w:tcPr>
                  <w:tcW w:w="0" w:type="auto"/>
                  <w:tcBorders>
                    <w:top w:val="outset" w:sz="6" w:space="0" w:color="auto"/>
                    <w:left w:val="outset" w:sz="6" w:space="0" w:color="auto"/>
                    <w:bottom w:val="outset" w:sz="6" w:space="0" w:color="auto"/>
                    <w:right w:val="outset" w:sz="6" w:space="0" w:color="auto"/>
                  </w:tcBorders>
                  <w:vAlign w:val="center"/>
                  <w:hideMark/>
                </w:tcPr>
                <w:p w14:paraId="5CDC458B" w14:textId="77777777" w:rsidR="00D17679" w:rsidRPr="00D17679" w:rsidRDefault="00D17679" w:rsidP="00D17679">
                  <w:pPr>
                    <w:spacing w:after="0" w:line="240" w:lineRule="auto"/>
                  </w:pPr>
                  <w:r w:rsidRPr="00D17679">
                    <w:t>Action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0964BE4A" w14:textId="77777777" w:rsidR="00D17679" w:rsidRPr="00D17679" w:rsidRDefault="00D17679" w:rsidP="00D17679">
                  <w:pPr>
                    <w:spacing w:after="0" w:line="240" w:lineRule="auto"/>
                  </w:pPr>
                  <w:r w:rsidRPr="00D17679">
                    <w:t>15.531945</w:t>
                  </w:r>
                </w:p>
              </w:tc>
              <w:tc>
                <w:tcPr>
                  <w:tcW w:w="0" w:type="auto"/>
                  <w:tcBorders>
                    <w:top w:val="outset" w:sz="6" w:space="0" w:color="auto"/>
                    <w:left w:val="outset" w:sz="6" w:space="0" w:color="auto"/>
                    <w:bottom w:val="outset" w:sz="6" w:space="0" w:color="auto"/>
                    <w:right w:val="outset" w:sz="6" w:space="0" w:color="auto"/>
                  </w:tcBorders>
                  <w:vAlign w:val="center"/>
                  <w:hideMark/>
                </w:tcPr>
                <w:p w14:paraId="78E4D9B9"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7E817AED" w14:textId="77777777" w:rsidR="00D17679" w:rsidRPr="00D17679" w:rsidRDefault="00D17679" w:rsidP="00D17679">
                  <w:pPr>
                    <w:spacing w:after="0" w:line="240" w:lineRule="auto"/>
                  </w:pPr>
                  <w:r w:rsidRPr="00D17679">
                    <w:t>Medium</w:t>
                  </w:r>
                </w:p>
              </w:tc>
              <w:tc>
                <w:tcPr>
                  <w:tcW w:w="0" w:type="auto"/>
                  <w:tcBorders>
                    <w:top w:val="outset" w:sz="6" w:space="0" w:color="auto"/>
                    <w:left w:val="outset" w:sz="6" w:space="0" w:color="auto"/>
                    <w:bottom w:val="outset" w:sz="6" w:space="0" w:color="auto"/>
                    <w:right w:val="outset" w:sz="6" w:space="0" w:color="auto"/>
                  </w:tcBorders>
                  <w:vAlign w:val="center"/>
                  <w:hideMark/>
                </w:tcPr>
                <w:p w14:paraId="4855C584" w14:textId="77777777" w:rsidR="00D17679" w:rsidRPr="00D17679" w:rsidRDefault="00D17679" w:rsidP="00D17679">
                  <w:pPr>
                    <w:spacing w:after="0" w:line="240" w:lineRule="auto"/>
                  </w:pPr>
                  <w:r w:rsidRPr="00D17679">
                    <w:t>2</w:t>
                  </w:r>
                </w:p>
              </w:tc>
              <w:tc>
                <w:tcPr>
                  <w:tcW w:w="0" w:type="auto"/>
                  <w:tcBorders>
                    <w:top w:val="outset" w:sz="6" w:space="0" w:color="auto"/>
                    <w:left w:val="outset" w:sz="6" w:space="0" w:color="auto"/>
                    <w:bottom w:val="outset" w:sz="6" w:space="0" w:color="auto"/>
                    <w:right w:val="outset" w:sz="6" w:space="0" w:color="auto"/>
                  </w:tcBorders>
                  <w:vAlign w:val="center"/>
                  <w:hideMark/>
                </w:tcPr>
                <w:p w14:paraId="1D8736B1" w14:textId="77777777" w:rsidR="00D17679" w:rsidRPr="00D17679" w:rsidRDefault="00D17679" w:rsidP="00D17679">
                  <w:pPr>
                    <w:spacing w:after="0" w:line="240" w:lineRule="auto"/>
                  </w:pPr>
                  <w:r w:rsidRPr="00D17679">
                    <w:t>131</w:t>
                  </w:r>
                </w:p>
              </w:tc>
              <w:tc>
                <w:tcPr>
                  <w:tcW w:w="0" w:type="auto"/>
                  <w:tcBorders>
                    <w:top w:val="outset" w:sz="6" w:space="0" w:color="auto"/>
                    <w:left w:val="outset" w:sz="6" w:space="0" w:color="auto"/>
                    <w:bottom w:val="outset" w:sz="6" w:space="0" w:color="auto"/>
                    <w:right w:val="outset" w:sz="6" w:space="0" w:color="auto"/>
                  </w:tcBorders>
                  <w:vAlign w:val="center"/>
                  <w:hideMark/>
                </w:tcPr>
                <w:p w14:paraId="6749E0B1" w14:textId="77777777" w:rsidR="00D17679" w:rsidRPr="00D17679" w:rsidRDefault="00D17679" w:rsidP="00D17679">
                  <w:pPr>
                    <w:spacing w:after="0" w:line="240" w:lineRule="auto"/>
                  </w:pPr>
                  <w:r w:rsidRPr="00D17679">
                    <w:t>95</w:t>
                  </w:r>
                </w:p>
              </w:tc>
              <w:tc>
                <w:tcPr>
                  <w:tcW w:w="0" w:type="auto"/>
                  <w:tcBorders>
                    <w:top w:val="outset" w:sz="6" w:space="0" w:color="auto"/>
                    <w:left w:val="outset" w:sz="6" w:space="0" w:color="auto"/>
                    <w:bottom w:val="outset" w:sz="6" w:space="0" w:color="auto"/>
                    <w:right w:val="outset" w:sz="6" w:space="0" w:color="auto"/>
                  </w:tcBorders>
                  <w:vAlign w:val="center"/>
                  <w:hideMark/>
                </w:tcPr>
                <w:p w14:paraId="183DCF94" w14:textId="77777777" w:rsidR="00D17679" w:rsidRPr="00D17679" w:rsidRDefault="00D17679" w:rsidP="00D17679">
                  <w:pPr>
                    <w:spacing w:after="0" w:line="240" w:lineRule="auto"/>
                  </w:pPr>
                  <w:r w:rsidRPr="00D17679">
                    <w:t>37</w:t>
                  </w:r>
                </w:p>
              </w:tc>
              <w:tc>
                <w:tcPr>
                  <w:tcW w:w="0" w:type="auto"/>
                  <w:tcBorders>
                    <w:top w:val="outset" w:sz="6" w:space="0" w:color="auto"/>
                    <w:left w:val="outset" w:sz="6" w:space="0" w:color="auto"/>
                    <w:bottom w:val="outset" w:sz="6" w:space="0" w:color="auto"/>
                    <w:right w:val="outset" w:sz="6" w:space="0" w:color="auto"/>
                  </w:tcBorders>
                  <w:vAlign w:val="center"/>
                  <w:hideMark/>
                </w:tcPr>
                <w:p w14:paraId="16511C1D" w14:textId="77777777" w:rsidR="00D17679" w:rsidRPr="00D17679" w:rsidRDefault="00D17679" w:rsidP="00D17679">
                  <w:pPr>
                    <w:spacing w:after="0" w:line="240" w:lineRule="auto"/>
                  </w:pPr>
                  <w:r w:rsidRPr="00D17679">
                    <w:t>Medium</w:t>
                  </w:r>
                </w:p>
              </w:tc>
            </w:tr>
          </w:tbl>
          <w:p w14:paraId="4292A613" w14:textId="77777777" w:rsidR="00D17679" w:rsidRPr="00D17679" w:rsidRDefault="00D17679" w:rsidP="00D17679">
            <w:r w:rsidRPr="00D17679">
              <w:t>ogb_data</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22"/>
              <w:gridCol w:w="386"/>
              <w:gridCol w:w="224"/>
              <w:gridCol w:w="352"/>
              <w:gridCol w:w="389"/>
              <w:gridCol w:w="513"/>
              <w:gridCol w:w="620"/>
              <w:gridCol w:w="720"/>
              <w:gridCol w:w="616"/>
              <w:gridCol w:w="705"/>
              <w:gridCol w:w="1084"/>
              <w:gridCol w:w="491"/>
              <w:gridCol w:w="919"/>
              <w:gridCol w:w="723"/>
            </w:tblGrid>
            <w:tr w:rsidR="00D17679" w:rsidRPr="00D17679" w14:paraId="6C50CA66" w14:textId="77777777">
              <w:trPr>
                <w:tblHeade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EF9F61B" w14:textId="77777777" w:rsidR="00D17679" w:rsidRPr="00D17679" w:rsidRDefault="00D17679" w:rsidP="00D17679">
                  <w:pPr>
                    <w:spacing w:after="0" w:line="240" w:lineRule="auto"/>
                  </w:pPr>
                </w:p>
              </w:tc>
              <w:tc>
                <w:tcPr>
                  <w:tcW w:w="0" w:type="auto"/>
                  <w:tcBorders>
                    <w:top w:val="outset" w:sz="6" w:space="0" w:color="auto"/>
                    <w:left w:val="outset" w:sz="6" w:space="0" w:color="auto"/>
                    <w:bottom w:val="outset" w:sz="6" w:space="0" w:color="auto"/>
                    <w:right w:val="outset" w:sz="6" w:space="0" w:color="auto"/>
                  </w:tcBorders>
                  <w:vAlign w:val="center"/>
                  <w:hideMark/>
                </w:tcPr>
                <w:p w14:paraId="26631D10" w14:textId="77777777" w:rsidR="00D17679" w:rsidRPr="00D17679" w:rsidRDefault="00D17679" w:rsidP="00D17679">
                  <w:pPr>
                    <w:spacing w:after="0" w:line="240" w:lineRule="auto"/>
                    <w:rPr>
                      <w:b/>
                      <w:bCs/>
                    </w:rPr>
                  </w:pPr>
                  <w:r w:rsidRPr="00D17679">
                    <w:rPr>
                      <w:b/>
                      <w:bCs/>
                    </w:rPr>
                    <w:t>PlayerID</w:t>
                  </w:r>
                </w:p>
              </w:tc>
              <w:tc>
                <w:tcPr>
                  <w:tcW w:w="0" w:type="auto"/>
                  <w:tcBorders>
                    <w:top w:val="outset" w:sz="6" w:space="0" w:color="auto"/>
                    <w:left w:val="outset" w:sz="6" w:space="0" w:color="auto"/>
                    <w:bottom w:val="outset" w:sz="6" w:space="0" w:color="auto"/>
                    <w:right w:val="outset" w:sz="6" w:space="0" w:color="auto"/>
                  </w:tcBorders>
                  <w:vAlign w:val="center"/>
                  <w:hideMark/>
                </w:tcPr>
                <w:p w14:paraId="435EAB94" w14:textId="77777777" w:rsidR="00D17679" w:rsidRPr="00D17679" w:rsidRDefault="00D17679" w:rsidP="00D17679">
                  <w:pPr>
                    <w:spacing w:after="0" w:line="240" w:lineRule="auto"/>
                    <w:rPr>
                      <w:b/>
                      <w:bCs/>
                    </w:rPr>
                  </w:pPr>
                  <w:r w:rsidRPr="00D17679">
                    <w:rPr>
                      <w:b/>
                      <w:bCs/>
                    </w:rPr>
                    <w:t>Age</w:t>
                  </w:r>
                </w:p>
              </w:tc>
              <w:tc>
                <w:tcPr>
                  <w:tcW w:w="0" w:type="auto"/>
                  <w:tcBorders>
                    <w:top w:val="outset" w:sz="6" w:space="0" w:color="auto"/>
                    <w:left w:val="outset" w:sz="6" w:space="0" w:color="auto"/>
                    <w:bottom w:val="outset" w:sz="6" w:space="0" w:color="auto"/>
                    <w:right w:val="outset" w:sz="6" w:space="0" w:color="auto"/>
                  </w:tcBorders>
                  <w:vAlign w:val="center"/>
                  <w:hideMark/>
                </w:tcPr>
                <w:p w14:paraId="21E93285" w14:textId="77777777" w:rsidR="00D17679" w:rsidRPr="00D17679" w:rsidRDefault="00D17679" w:rsidP="00D17679">
                  <w:pPr>
                    <w:spacing w:after="0" w:line="240" w:lineRule="auto"/>
                    <w:rPr>
                      <w:b/>
                      <w:bCs/>
                    </w:rPr>
                  </w:pPr>
                  <w:r w:rsidRPr="00D17679">
                    <w:rPr>
                      <w:b/>
                      <w:bCs/>
                    </w:rPr>
                    <w:t>Gender</w:t>
                  </w:r>
                </w:p>
              </w:tc>
              <w:tc>
                <w:tcPr>
                  <w:tcW w:w="0" w:type="auto"/>
                  <w:tcBorders>
                    <w:top w:val="outset" w:sz="6" w:space="0" w:color="auto"/>
                    <w:left w:val="outset" w:sz="6" w:space="0" w:color="auto"/>
                    <w:bottom w:val="outset" w:sz="6" w:space="0" w:color="auto"/>
                    <w:right w:val="outset" w:sz="6" w:space="0" w:color="auto"/>
                  </w:tcBorders>
                  <w:vAlign w:val="center"/>
                  <w:hideMark/>
                </w:tcPr>
                <w:p w14:paraId="0A43E56C" w14:textId="77777777" w:rsidR="00D17679" w:rsidRPr="00D17679" w:rsidRDefault="00D17679" w:rsidP="00D17679">
                  <w:pPr>
                    <w:spacing w:after="0" w:line="240" w:lineRule="auto"/>
                    <w:rPr>
                      <w:b/>
                      <w:bCs/>
                    </w:rPr>
                  </w:pPr>
                  <w:r w:rsidRPr="00D17679">
                    <w:rPr>
                      <w:b/>
                      <w:bCs/>
                    </w:rPr>
                    <w:t>Location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9C51030" w14:textId="77777777" w:rsidR="00D17679" w:rsidRPr="00D17679" w:rsidRDefault="00D17679" w:rsidP="00D17679">
                  <w:pPr>
                    <w:spacing w:after="0" w:line="240" w:lineRule="auto"/>
                    <w:rPr>
                      <w:b/>
                      <w:bCs/>
                    </w:rPr>
                  </w:pPr>
                  <w:r w:rsidRPr="00D17679">
                    <w:rPr>
                      <w:b/>
                      <w:bCs/>
                    </w:rPr>
                    <w:t>GameGenre</w:t>
                  </w:r>
                </w:p>
              </w:tc>
              <w:tc>
                <w:tcPr>
                  <w:tcW w:w="0" w:type="auto"/>
                  <w:tcBorders>
                    <w:top w:val="outset" w:sz="6" w:space="0" w:color="auto"/>
                    <w:left w:val="outset" w:sz="6" w:space="0" w:color="auto"/>
                    <w:bottom w:val="outset" w:sz="6" w:space="0" w:color="auto"/>
                    <w:right w:val="outset" w:sz="6" w:space="0" w:color="auto"/>
                  </w:tcBorders>
                  <w:vAlign w:val="center"/>
                  <w:hideMark/>
                </w:tcPr>
                <w:p w14:paraId="480AE4DE" w14:textId="77777777" w:rsidR="00D17679" w:rsidRPr="00D17679" w:rsidRDefault="00D17679" w:rsidP="00D17679">
                  <w:pPr>
                    <w:spacing w:after="0" w:line="240" w:lineRule="auto"/>
                    <w:rPr>
                      <w:b/>
                      <w:bCs/>
                    </w:rPr>
                  </w:pPr>
                  <w:r w:rsidRPr="00D17679">
                    <w:rPr>
                      <w:b/>
                      <w:bCs/>
                    </w:rPr>
                    <w:t>PlayTimeHours</w:t>
                  </w:r>
                </w:p>
              </w:tc>
              <w:tc>
                <w:tcPr>
                  <w:tcW w:w="0" w:type="auto"/>
                  <w:tcBorders>
                    <w:top w:val="outset" w:sz="6" w:space="0" w:color="auto"/>
                    <w:left w:val="outset" w:sz="6" w:space="0" w:color="auto"/>
                    <w:bottom w:val="outset" w:sz="6" w:space="0" w:color="auto"/>
                    <w:right w:val="outset" w:sz="6" w:space="0" w:color="auto"/>
                  </w:tcBorders>
                  <w:vAlign w:val="center"/>
                  <w:hideMark/>
                </w:tcPr>
                <w:p w14:paraId="64FAF3E9" w14:textId="77777777" w:rsidR="00D17679" w:rsidRPr="00D17679" w:rsidRDefault="00D17679" w:rsidP="00D17679">
                  <w:pPr>
                    <w:spacing w:after="0" w:line="240" w:lineRule="auto"/>
                    <w:rPr>
                      <w:b/>
                      <w:bCs/>
                    </w:rPr>
                  </w:pPr>
                  <w:r w:rsidRPr="00D17679">
                    <w:rPr>
                      <w:b/>
                      <w:bCs/>
                    </w:rPr>
                    <w:t>InGamePurchases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A6C14A1" w14:textId="77777777" w:rsidR="00D17679" w:rsidRPr="00D17679" w:rsidRDefault="00D17679" w:rsidP="00D17679">
                  <w:pPr>
                    <w:spacing w:after="0" w:line="240" w:lineRule="auto"/>
                    <w:rPr>
                      <w:b/>
                      <w:bCs/>
                    </w:rPr>
                  </w:pPr>
                  <w:r w:rsidRPr="00D17679">
                    <w:rPr>
                      <w:b/>
                      <w:bCs/>
                    </w:rPr>
                    <w:t>GameDifficulty</w:t>
                  </w:r>
                </w:p>
              </w:tc>
              <w:tc>
                <w:tcPr>
                  <w:tcW w:w="0" w:type="auto"/>
                  <w:tcBorders>
                    <w:top w:val="outset" w:sz="6" w:space="0" w:color="auto"/>
                    <w:left w:val="outset" w:sz="6" w:space="0" w:color="auto"/>
                    <w:bottom w:val="outset" w:sz="6" w:space="0" w:color="auto"/>
                    <w:right w:val="outset" w:sz="6" w:space="0" w:color="auto"/>
                  </w:tcBorders>
                  <w:vAlign w:val="center"/>
                  <w:hideMark/>
                </w:tcPr>
                <w:p w14:paraId="6F6015F0" w14:textId="77777777" w:rsidR="00D17679" w:rsidRPr="00D17679" w:rsidRDefault="00D17679" w:rsidP="00D17679">
                  <w:pPr>
                    <w:spacing w:after="0" w:line="240" w:lineRule="auto"/>
                    <w:rPr>
                      <w:b/>
                      <w:bCs/>
                    </w:rPr>
                  </w:pPr>
                  <w:r w:rsidRPr="00D17679">
                    <w:rPr>
                      <w:b/>
                      <w:bCs/>
                    </w:rPr>
                    <w:t>SessionsPerWeek</w:t>
                  </w:r>
                </w:p>
              </w:tc>
              <w:tc>
                <w:tcPr>
                  <w:tcW w:w="0" w:type="auto"/>
                  <w:tcBorders>
                    <w:top w:val="outset" w:sz="6" w:space="0" w:color="auto"/>
                    <w:left w:val="outset" w:sz="6" w:space="0" w:color="auto"/>
                    <w:bottom w:val="outset" w:sz="6" w:space="0" w:color="auto"/>
                    <w:right w:val="outset" w:sz="6" w:space="0" w:color="auto"/>
                  </w:tcBorders>
                  <w:vAlign w:val="center"/>
                  <w:hideMark/>
                </w:tcPr>
                <w:p w14:paraId="543693E5" w14:textId="77777777" w:rsidR="00D17679" w:rsidRPr="00D17679" w:rsidRDefault="00D17679" w:rsidP="00D17679">
                  <w:pPr>
                    <w:spacing w:after="0" w:line="240" w:lineRule="auto"/>
                    <w:rPr>
                      <w:b/>
                      <w:bCs/>
                    </w:rPr>
                  </w:pPr>
                  <w:r w:rsidRPr="00D17679">
                    <w:rPr>
                      <w:b/>
                      <w:bCs/>
                    </w:rPr>
                    <w:t>AvgSessionDurationMinutes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CD48DD6" w14:textId="77777777" w:rsidR="00D17679" w:rsidRPr="00D17679" w:rsidRDefault="00D17679" w:rsidP="00D17679">
                  <w:pPr>
                    <w:spacing w:after="0" w:line="240" w:lineRule="auto"/>
                    <w:rPr>
                      <w:b/>
                      <w:bCs/>
                    </w:rPr>
                  </w:pPr>
                  <w:r w:rsidRPr="00D17679">
                    <w:rPr>
                      <w:b/>
                      <w:bCs/>
                    </w:rPr>
                    <w:t>PlayerLevel</w:t>
                  </w:r>
                </w:p>
              </w:tc>
              <w:tc>
                <w:tcPr>
                  <w:tcW w:w="0" w:type="auto"/>
                  <w:tcBorders>
                    <w:top w:val="outset" w:sz="6" w:space="0" w:color="auto"/>
                    <w:left w:val="outset" w:sz="6" w:space="0" w:color="auto"/>
                    <w:bottom w:val="outset" w:sz="6" w:space="0" w:color="auto"/>
                    <w:right w:val="outset" w:sz="6" w:space="0" w:color="auto"/>
                  </w:tcBorders>
                  <w:vAlign w:val="center"/>
                  <w:hideMark/>
                </w:tcPr>
                <w:p w14:paraId="115215D3" w14:textId="77777777" w:rsidR="00D17679" w:rsidRPr="00D17679" w:rsidRDefault="00D17679" w:rsidP="00D17679">
                  <w:pPr>
                    <w:spacing w:after="0" w:line="240" w:lineRule="auto"/>
                    <w:rPr>
                      <w:b/>
                      <w:bCs/>
                    </w:rPr>
                  </w:pPr>
                  <w:r w:rsidRPr="00D17679">
                    <w:rPr>
                      <w:b/>
                      <w:bCs/>
                    </w:rPr>
                    <w:t>AchievementsUnlocked</w:t>
                  </w:r>
                </w:p>
              </w:tc>
              <w:tc>
                <w:tcPr>
                  <w:tcW w:w="0" w:type="auto"/>
                  <w:tcBorders>
                    <w:top w:val="outset" w:sz="6" w:space="0" w:color="auto"/>
                    <w:left w:val="outset" w:sz="6" w:space="0" w:color="auto"/>
                    <w:bottom w:val="outset" w:sz="6" w:space="0" w:color="auto"/>
                    <w:right w:val="outset" w:sz="6" w:space="0" w:color="auto"/>
                  </w:tcBorders>
                  <w:vAlign w:val="center"/>
                  <w:hideMark/>
                </w:tcPr>
                <w:p w14:paraId="151BF348" w14:textId="77777777" w:rsidR="00D17679" w:rsidRPr="00D17679" w:rsidRDefault="00D17679" w:rsidP="00D17679">
                  <w:pPr>
                    <w:spacing w:after="0" w:line="240" w:lineRule="auto"/>
                    <w:rPr>
                      <w:b/>
                      <w:bCs/>
                    </w:rPr>
                  </w:pPr>
                  <w:r w:rsidRPr="00D17679">
                    <w:rPr>
                      <w:b/>
                      <w:bCs/>
                    </w:rPr>
                    <w:t>EngagementLevel</w:t>
                  </w:r>
                </w:p>
              </w:tc>
            </w:tr>
            <w:tr w:rsidR="00D17679" w:rsidRPr="00D17679" w14:paraId="3868DD3D"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271A290" w14:textId="77777777" w:rsidR="00D17679" w:rsidRPr="00D17679" w:rsidRDefault="00D17679" w:rsidP="00D17679">
                  <w:pPr>
                    <w:spacing w:after="0" w:line="240" w:lineRule="auto"/>
                    <w:rPr>
                      <w:b/>
                      <w:bCs/>
                    </w:rPr>
                  </w:pPr>
                  <w:r w:rsidRPr="00D17679">
                    <w:rPr>
                      <w:b/>
                      <w:bCs/>
                    </w:rPr>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0C7663BB" w14:textId="77777777" w:rsidR="00D17679" w:rsidRPr="00D17679" w:rsidRDefault="00D17679" w:rsidP="00D17679">
                  <w:pPr>
                    <w:spacing w:after="0" w:line="240" w:lineRule="auto"/>
                  </w:pPr>
                  <w:r w:rsidRPr="00D17679">
                    <w:t>9000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34DCA253" w14:textId="77777777" w:rsidR="00D17679" w:rsidRPr="00D17679" w:rsidRDefault="00D17679" w:rsidP="00D17679">
                  <w:pPr>
                    <w:spacing w:after="0" w:line="240" w:lineRule="auto"/>
                  </w:pPr>
                  <w:r w:rsidRPr="00D17679">
                    <w:t>43</w:t>
                  </w:r>
                </w:p>
              </w:tc>
              <w:tc>
                <w:tcPr>
                  <w:tcW w:w="0" w:type="auto"/>
                  <w:tcBorders>
                    <w:top w:val="outset" w:sz="6" w:space="0" w:color="auto"/>
                    <w:left w:val="outset" w:sz="6" w:space="0" w:color="auto"/>
                    <w:bottom w:val="outset" w:sz="6" w:space="0" w:color="auto"/>
                    <w:right w:val="outset" w:sz="6" w:space="0" w:color="auto"/>
                  </w:tcBorders>
                  <w:vAlign w:val="center"/>
                  <w:hideMark/>
                </w:tcPr>
                <w:p w14:paraId="0F4C1622" w14:textId="77777777" w:rsidR="00D17679" w:rsidRPr="00D17679" w:rsidRDefault="00D17679" w:rsidP="00D17679">
                  <w:pPr>
                    <w:spacing w:after="0" w:line="240" w:lineRule="auto"/>
                  </w:pPr>
                  <w:r w:rsidRPr="00D17679">
                    <w:t>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74F9D0DE" w14:textId="77777777" w:rsidR="00D17679" w:rsidRPr="00D17679" w:rsidRDefault="00D17679" w:rsidP="00D17679">
                  <w:pPr>
                    <w:spacing w:after="0" w:line="240" w:lineRule="auto"/>
                  </w:pPr>
                  <w:r w:rsidRPr="00D17679">
                    <w:t>Other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2ECECF88" w14:textId="77777777" w:rsidR="00D17679" w:rsidRPr="00D17679" w:rsidRDefault="00D17679" w:rsidP="00D17679">
                  <w:pPr>
                    <w:spacing w:after="0" w:line="240" w:lineRule="auto"/>
                  </w:pPr>
                  <w:r w:rsidRPr="00D17679">
                    <w:t>Strategy</w:t>
                  </w:r>
                </w:p>
              </w:tc>
              <w:tc>
                <w:tcPr>
                  <w:tcW w:w="0" w:type="auto"/>
                  <w:tcBorders>
                    <w:top w:val="outset" w:sz="6" w:space="0" w:color="auto"/>
                    <w:left w:val="outset" w:sz="6" w:space="0" w:color="auto"/>
                    <w:bottom w:val="outset" w:sz="6" w:space="0" w:color="auto"/>
                    <w:right w:val="outset" w:sz="6" w:space="0" w:color="auto"/>
                  </w:tcBorders>
                  <w:vAlign w:val="center"/>
                  <w:hideMark/>
                </w:tcPr>
                <w:p w14:paraId="4EFC6A0C" w14:textId="77777777" w:rsidR="00D17679" w:rsidRPr="00D17679" w:rsidRDefault="00D17679" w:rsidP="00D17679">
                  <w:pPr>
                    <w:spacing w:after="0" w:line="240" w:lineRule="auto"/>
                  </w:pPr>
                  <w:r w:rsidRPr="00D17679">
                    <w:t>16.271119</w:t>
                  </w:r>
                </w:p>
              </w:tc>
              <w:tc>
                <w:tcPr>
                  <w:tcW w:w="0" w:type="auto"/>
                  <w:tcBorders>
                    <w:top w:val="outset" w:sz="6" w:space="0" w:color="auto"/>
                    <w:left w:val="outset" w:sz="6" w:space="0" w:color="auto"/>
                    <w:bottom w:val="outset" w:sz="6" w:space="0" w:color="auto"/>
                    <w:right w:val="outset" w:sz="6" w:space="0" w:color="auto"/>
                  </w:tcBorders>
                  <w:vAlign w:val="center"/>
                  <w:hideMark/>
                </w:tcPr>
                <w:p w14:paraId="447D3FCD"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14057577" w14:textId="77777777" w:rsidR="00D17679" w:rsidRPr="00D17679" w:rsidRDefault="00D17679" w:rsidP="00D17679">
                  <w:pPr>
                    <w:spacing w:after="0" w:line="240" w:lineRule="auto"/>
                  </w:pPr>
                  <w:r w:rsidRPr="00D17679">
                    <w:t>Medium</w:t>
                  </w:r>
                </w:p>
              </w:tc>
              <w:tc>
                <w:tcPr>
                  <w:tcW w:w="0" w:type="auto"/>
                  <w:tcBorders>
                    <w:top w:val="outset" w:sz="6" w:space="0" w:color="auto"/>
                    <w:left w:val="outset" w:sz="6" w:space="0" w:color="auto"/>
                    <w:bottom w:val="outset" w:sz="6" w:space="0" w:color="auto"/>
                    <w:right w:val="outset" w:sz="6" w:space="0" w:color="auto"/>
                  </w:tcBorders>
                  <w:vAlign w:val="center"/>
                  <w:hideMark/>
                </w:tcPr>
                <w:p w14:paraId="30780F7A" w14:textId="77777777" w:rsidR="00D17679" w:rsidRPr="00D17679" w:rsidRDefault="00D17679" w:rsidP="00D17679">
                  <w:pPr>
                    <w:spacing w:after="0" w:line="240" w:lineRule="auto"/>
                  </w:pPr>
                  <w:r w:rsidRPr="00D17679">
                    <w:t>6</w:t>
                  </w:r>
                </w:p>
              </w:tc>
              <w:tc>
                <w:tcPr>
                  <w:tcW w:w="0" w:type="auto"/>
                  <w:tcBorders>
                    <w:top w:val="outset" w:sz="6" w:space="0" w:color="auto"/>
                    <w:left w:val="outset" w:sz="6" w:space="0" w:color="auto"/>
                    <w:bottom w:val="outset" w:sz="6" w:space="0" w:color="auto"/>
                    <w:right w:val="outset" w:sz="6" w:space="0" w:color="auto"/>
                  </w:tcBorders>
                  <w:vAlign w:val="center"/>
                  <w:hideMark/>
                </w:tcPr>
                <w:p w14:paraId="08F68C79" w14:textId="77777777" w:rsidR="00D17679" w:rsidRPr="00D17679" w:rsidRDefault="00D17679" w:rsidP="00D17679">
                  <w:pPr>
                    <w:spacing w:after="0" w:line="240" w:lineRule="auto"/>
                  </w:pPr>
                  <w:r w:rsidRPr="00D17679">
                    <w:t>108</w:t>
                  </w:r>
                </w:p>
              </w:tc>
              <w:tc>
                <w:tcPr>
                  <w:tcW w:w="0" w:type="auto"/>
                  <w:tcBorders>
                    <w:top w:val="outset" w:sz="6" w:space="0" w:color="auto"/>
                    <w:left w:val="outset" w:sz="6" w:space="0" w:color="auto"/>
                    <w:bottom w:val="outset" w:sz="6" w:space="0" w:color="auto"/>
                    <w:right w:val="outset" w:sz="6" w:space="0" w:color="auto"/>
                  </w:tcBorders>
                  <w:vAlign w:val="center"/>
                  <w:hideMark/>
                </w:tcPr>
                <w:p w14:paraId="7577A691" w14:textId="77777777" w:rsidR="00D17679" w:rsidRPr="00D17679" w:rsidRDefault="00D17679" w:rsidP="00D17679">
                  <w:pPr>
                    <w:spacing w:after="0" w:line="240" w:lineRule="auto"/>
                  </w:pPr>
                  <w:r w:rsidRPr="00D17679">
                    <w:t>79</w:t>
                  </w:r>
                </w:p>
              </w:tc>
              <w:tc>
                <w:tcPr>
                  <w:tcW w:w="0" w:type="auto"/>
                  <w:tcBorders>
                    <w:top w:val="outset" w:sz="6" w:space="0" w:color="auto"/>
                    <w:left w:val="outset" w:sz="6" w:space="0" w:color="auto"/>
                    <w:bottom w:val="outset" w:sz="6" w:space="0" w:color="auto"/>
                    <w:right w:val="outset" w:sz="6" w:space="0" w:color="auto"/>
                  </w:tcBorders>
                  <w:vAlign w:val="center"/>
                  <w:hideMark/>
                </w:tcPr>
                <w:p w14:paraId="0A3DF3C0" w14:textId="77777777" w:rsidR="00D17679" w:rsidRPr="00D17679" w:rsidRDefault="00D17679" w:rsidP="00D17679">
                  <w:pPr>
                    <w:spacing w:after="0" w:line="240" w:lineRule="auto"/>
                  </w:pPr>
                  <w:r w:rsidRPr="00D17679">
                    <w:t>25</w:t>
                  </w:r>
                </w:p>
              </w:tc>
              <w:tc>
                <w:tcPr>
                  <w:tcW w:w="0" w:type="auto"/>
                  <w:tcBorders>
                    <w:top w:val="outset" w:sz="6" w:space="0" w:color="auto"/>
                    <w:left w:val="outset" w:sz="6" w:space="0" w:color="auto"/>
                    <w:bottom w:val="outset" w:sz="6" w:space="0" w:color="auto"/>
                    <w:right w:val="outset" w:sz="6" w:space="0" w:color="auto"/>
                  </w:tcBorders>
                  <w:vAlign w:val="center"/>
                  <w:hideMark/>
                </w:tcPr>
                <w:p w14:paraId="05BCD5F5" w14:textId="77777777" w:rsidR="00D17679" w:rsidRPr="00D17679" w:rsidRDefault="00D17679" w:rsidP="00D17679">
                  <w:pPr>
                    <w:spacing w:after="0" w:line="240" w:lineRule="auto"/>
                  </w:pPr>
                  <w:r w:rsidRPr="00D17679">
                    <w:t>Medium</w:t>
                  </w:r>
                </w:p>
              </w:tc>
            </w:tr>
            <w:tr w:rsidR="00D17679" w:rsidRPr="00D17679" w14:paraId="1DEAA720"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9FC40B5" w14:textId="77777777" w:rsidR="00D17679" w:rsidRPr="00D17679" w:rsidRDefault="00D17679" w:rsidP="00D17679">
                  <w:pPr>
                    <w:spacing w:after="0" w:line="240" w:lineRule="auto"/>
                    <w:rPr>
                      <w:b/>
                      <w:bCs/>
                    </w:rPr>
                  </w:pPr>
                  <w:r w:rsidRPr="00D17679">
                    <w:rPr>
                      <w:b/>
                      <w:bCs/>
                    </w:rPr>
                    <w:t>1</w:t>
                  </w:r>
                </w:p>
              </w:tc>
              <w:tc>
                <w:tcPr>
                  <w:tcW w:w="0" w:type="auto"/>
                  <w:tcBorders>
                    <w:top w:val="outset" w:sz="6" w:space="0" w:color="auto"/>
                    <w:left w:val="outset" w:sz="6" w:space="0" w:color="auto"/>
                    <w:bottom w:val="outset" w:sz="6" w:space="0" w:color="auto"/>
                    <w:right w:val="outset" w:sz="6" w:space="0" w:color="auto"/>
                  </w:tcBorders>
                  <w:vAlign w:val="center"/>
                  <w:hideMark/>
                </w:tcPr>
                <w:p w14:paraId="4D4B2789" w14:textId="77777777" w:rsidR="00D17679" w:rsidRPr="00D17679" w:rsidRDefault="00D17679" w:rsidP="00D17679">
                  <w:pPr>
                    <w:spacing w:after="0" w:line="240" w:lineRule="auto"/>
                  </w:pPr>
                  <w:r w:rsidRPr="00D17679">
                    <w:t>9001</w:t>
                  </w:r>
                </w:p>
              </w:tc>
              <w:tc>
                <w:tcPr>
                  <w:tcW w:w="0" w:type="auto"/>
                  <w:tcBorders>
                    <w:top w:val="outset" w:sz="6" w:space="0" w:color="auto"/>
                    <w:left w:val="outset" w:sz="6" w:space="0" w:color="auto"/>
                    <w:bottom w:val="outset" w:sz="6" w:space="0" w:color="auto"/>
                    <w:right w:val="outset" w:sz="6" w:space="0" w:color="auto"/>
                  </w:tcBorders>
                  <w:vAlign w:val="center"/>
                  <w:hideMark/>
                </w:tcPr>
                <w:p w14:paraId="57388D0F" w14:textId="77777777" w:rsidR="00D17679" w:rsidRPr="00D17679" w:rsidRDefault="00D17679" w:rsidP="00D17679">
                  <w:pPr>
                    <w:spacing w:after="0" w:line="240" w:lineRule="auto"/>
                  </w:pPr>
                  <w:r w:rsidRPr="00D17679">
                    <w:t>29</w:t>
                  </w:r>
                </w:p>
              </w:tc>
              <w:tc>
                <w:tcPr>
                  <w:tcW w:w="0" w:type="auto"/>
                  <w:tcBorders>
                    <w:top w:val="outset" w:sz="6" w:space="0" w:color="auto"/>
                    <w:left w:val="outset" w:sz="6" w:space="0" w:color="auto"/>
                    <w:bottom w:val="outset" w:sz="6" w:space="0" w:color="auto"/>
                    <w:right w:val="outset" w:sz="6" w:space="0" w:color="auto"/>
                  </w:tcBorders>
                  <w:vAlign w:val="center"/>
                  <w:hideMark/>
                </w:tcPr>
                <w:p w14:paraId="2F884D92" w14:textId="77777777" w:rsidR="00D17679" w:rsidRPr="00D17679" w:rsidRDefault="00D17679" w:rsidP="00D17679">
                  <w:pPr>
                    <w:spacing w:after="0" w:line="240" w:lineRule="auto"/>
                  </w:pPr>
                  <w:r w:rsidRPr="00D17679">
                    <w:t>Female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B149AB4"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007FBBDE" w14:textId="77777777" w:rsidR="00D17679" w:rsidRPr="00D17679" w:rsidRDefault="00D17679" w:rsidP="00D17679">
                  <w:pPr>
                    <w:spacing w:after="0" w:line="240" w:lineRule="auto"/>
                  </w:pPr>
                  <w:r w:rsidRPr="00D17679">
                    <w:t>Strategy</w:t>
                  </w:r>
                </w:p>
              </w:tc>
              <w:tc>
                <w:tcPr>
                  <w:tcW w:w="0" w:type="auto"/>
                  <w:tcBorders>
                    <w:top w:val="outset" w:sz="6" w:space="0" w:color="auto"/>
                    <w:left w:val="outset" w:sz="6" w:space="0" w:color="auto"/>
                    <w:bottom w:val="outset" w:sz="6" w:space="0" w:color="auto"/>
                    <w:right w:val="outset" w:sz="6" w:space="0" w:color="auto"/>
                  </w:tcBorders>
                  <w:vAlign w:val="center"/>
                  <w:hideMark/>
                </w:tcPr>
                <w:p w14:paraId="3F56EA46" w14:textId="77777777" w:rsidR="00D17679" w:rsidRPr="00D17679" w:rsidRDefault="00D17679" w:rsidP="00D17679">
                  <w:pPr>
                    <w:spacing w:after="0" w:line="240" w:lineRule="auto"/>
                  </w:pPr>
                  <w:r w:rsidRPr="00D17679">
                    <w:t>5.525961</w:t>
                  </w:r>
                </w:p>
              </w:tc>
              <w:tc>
                <w:tcPr>
                  <w:tcW w:w="0" w:type="auto"/>
                  <w:tcBorders>
                    <w:top w:val="outset" w:sz="6" w:space="0" w:color="auto"/>
                    <w:left w:val="outset" w:sz="6" w:space="0" w:color="auto"/>
                    <w:bottom w:val="outset" w:sz="6" w:space="0" w:color="auto"/>
                    <w:right w:val="outset" w:sz="6" w:space="0" w:color="auto"/>
                  </w:tcBorders>
                  <w:vAlign w:val="center"/>
                  <w:hideMark/>
                </w:tcPr>
                <w:p w14:paraId="046642DF"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62200FDE" w14:textId="77777777" w:rsidR="00D17679" w:rsidRPr="00D17679" w:rsidRDefault="00D17679" w:rsidP="00D17679">
                  <w:pPr>
                    <w:spacing w:after="0" w:line="240" w:lineRule="auto"/>
                  </w:pPr>
                  <w:r w:rsidRPr="00D17679">
                    <w:t>Medium</w:t>
                  </w:r>
                </w:p>
              </w:tc>
              <w:tc>
                <w:tcPr>
                  <w:tcW w:w="0" w:type="auto"/>
                  <w:tcBorders>
                    <w:top w:val="outset" w:sz="6" w:space="0" w:color="auto"/>
                    <w:left w:val="outset" w:sz="6" w:space="0" w:color="auto"/>
                    <w:bottom w:val="outset" w:sz="6" w:space="0" w:color="auto"/>
                    <w:right w:val="outset" w:sz="6" w:space="0" w:color="auto"/>
                  </w:tcBorders>
                  <w:vAlign w:val="center"/>
                  <w:hideMark/>
                </w:tcPr>
                <w:p w14:paraId="030DB3F5" w14:textId="77777777" w:rsidR="00D17679" w:rsidRPr="00D17679" w:rsidRDefault="00D17679" w:rsidP="00D17679">
                  <w:pPr>
                    <w:spacing w:after="0" w:line="240" w:lineRule="auto"/>
                  </w:pPr>
                  <w:r w:rsidRPr="00D17679">
                    <w:t>5</w:t>
                  </w:r>
                </w:p>
              </w:tc>
              <w:tc>
                <w:tcPr>
                  <w:tcW w:w="0" w:type="auto"/>
                  <w:tcBorders>
                    <w:top w:val="outset" w:sz="6" w:space="0" w:color="auto"/>
                    <w:left w:val="outset" w:sz="6" w:space="0" w:color="auto"/>
                    <w:bottom w:val="outset" w:sz="6" w:space="0" w:color="auto"/>
                    <w:right w:val="outset" w:sz="6" w:space="0" w:color="auto"/>
                  </w:tcBorders>
                  <w:vAlign w:val="center"/>
                  <w:hideMark/>
                </w:tcPr>
                <w:p w14:paraId="3FBD7E98" w14:textId="77777777" w:rsidR="00D17679" w:rsidRPr="00D17679" w:rsidRDefault="00D17679" w:rsidP="00D17679">
                  <w:pPr>
                    <w:spacing w:after="0" w:line="240" w:lineRule="auto"/>
                  </w:pPr>
                  <w:r w:rsidRPr="00D17679">
                    <w:t>144</w:t>
                  </w:r>
                </w:p>
              </w:tc>
              <w:tc>
                <w:tcPr>
                  <w:tcW w:w="0" w:type="auto"/>
                  <w:tcBorders>
                    <w:top w:val="outset" w:sz="6" w:space="0" w:color="auto"/>
                    <w:left w:val="outset" w:sz="6" w:space="0" w:color="auto"/>
                    <w:bottom w:val="outset" w:sz="6" w:space="0" w:color="auto"/>
                    <w:right w:val="outset" w:sz="6" w:space="0" w:color="auto"/>
                  </w:tcBorders>
                  <w:vAlign w:val="center"/>
                  <w:hideMark/>
                </w:tcPr>
                <w:p w14:paraId="63AE56B9" w14:textId="77777777" w:rsidR="00D17679" w:rsidRPr="00D17679" w:rsidRDefault="00D17679" w:rsidP="00D17679">
                  <w:pPr>
                    <w:spacing w:after="0" w:line="240" w:lineRule="auto"/>
                  </w:pPr>
                  <w:r w:rsidRPr="00D17679">
                    <w:t>11</w:t>
                  </w:r>
                </w:p>
              </w:tc>
              <w:tc>
                <w:tcPr>
                  <w:tcW w:w="0" w:type="auto"/>
                  <w:tcBorders>
                    <w:top w:val="outset" w:sz="6" w:space="0" w:color="auto"/>
                    <w:left w:val="outset" w:sz="6" w:space="0" w:color="auto"/>
                    <w:bottom w:val="outset" w:sz="6" w:space="0" w:color="auto"/>
                    <w:right w:val="outset" w:sz="6" w:space="0" w:color="auto"/>
                  </w:tcBorders>
                  <w:vAlign w:val="center"/>
                  <w:hideMark/>
                </w:tcPr>
                <w:p w14:paraId="3241EF51" w14:textId="77777777" w:rsidR="00D17679" w:rsidRPr="00D17679" w:rsidRDefault="00D17679" w:rsidP="00D17679">
                  <w:pPr>
                    <w:spacing w:after="0" w:line="240" w:lineRule="auto"/>
                  </w:pPr>
                  <w:r w:rsidRPr="00D17679">
                    <w:t>10</w:t>
                  </w:r>
                </w:p>
              </w:tc>
              <w:tc>
                <w:tcPr>
                  <w:tcW w:w="0" w:type="auto"/>
                  <w:tcBorders>
                    <w:top w:val="outset" w:sz="6" w:space="0" w:color="auto"/>
                    <w:left w:val="outset" w:sz="6" w:space="0" w:color="auto"/>
                    <w:bottom w:val="outset" w:sz="6" w:space="0" w:color="auto"/>
                    <w:right w:val="outset" w:sz="6" w:space="0" w:color="auto"/>
                  </w:tcBorders>
                  <w:vAlign w:val="center"/>
                  <w:hideMark/>
                </w:tcPr>
                <w:p w14:paraId="2686D6C9" w14:textId="77777777" w:rsidR="00D17679" w:rsidRPr="00D17679" w:rsidRDefault="00D17679" w:rsidP="00D17679">
                  <w:pPr>
                    <w:spacing w:after="0" w:line="240" w:lineRule="auto"/>
                  </w:pPr>
                  <w:r w:rsidRPr="00D17679">
                    <w:t>Medium</w:t>
                  </w:r>
                </w:p>
              </w:tc>
            </w:tr>
            <w:tr w:rsidR="00D17679" w:rsidRPr="00D17679" w14:paraId="034B96DF"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E1A42C0" w14:textId="77777777" w:rsidR="00D17679" w:rsidRPr="00D17679" w:rsidRDefault="00D17679" w:rsidP="00D17679">
                  <w:pPr>
                    <w:spacing w:after="0" w:line="240" w:lineRule="auto"/>
                    <w:rPr>
                      <w:b/>
                      <w:bCs/>
                    </w:rPr>
                  </w:pPr>
                  <w:r w:rsidRPr="00D17679">
                    <w:rPr>
                      <w:b/>
                      <w:bCs/>
                    </w:rPr>
                    <w:t>2</w:t>
                  </w:r>
                </w:p>
              </w:tc>
              <w:tc>
                <w:tcPr>
                  <w:tcW w:w="0" w:type="auto"/>
                  <w:tcBorders>
                    <w:top w:val="outset" w:sz="6" w:space="0" w:color="auto"/>
                    <w:left w:val="outset" w:sz="6" w:space="0" w:color="auto"/>
                    <w:bottom w:val="outset" w:sz="6" w:space="0" w:color="auto"/>
                    <w:right w:val="outset" w:sz="6" w:space="0" w:color="auto"/>
                  </w:tcBorders>
                  <w:vAlign w:val="center"/>
                  <w:hideMark/>
                </w:tcPr>
                <w:p w14:paraId="607FAE91" w14:textId="77777777" w:rsidR="00D17679" w:rsidRPr="00D17679" w:rsidRDefault="00D17679" w:rsidP="00D17679">
                  <w:pPr>
                    <w:spacing w:after="0" w:line="240" w:lineRule="auto"/>
                  </w:pPr>
                  <w:r w:rsidRPr="00D17679">
                    <w:t>9002</w:t>
                  </w:r>
                </w:p>
              </w:tc>
              <w:tc>
                <w:tcPr>
                  <w:tcW w:w="0" w:type="auto"/>
                  <w:tcBorders>
                    <w:top w:val="outset" w:sz="6" w:space="0" w:color="auto"/>
                    <w:left w:val="outset" w:sz="6" w:space="0" w:color="auto"/>
                    <w:bottom w:val="outset" w:sz="6" w:space="0" w:color="auto"/>
                    <w:right w:val="outset" w:sz="6" w:space="0" w:color="auto"/>
                  </w:tcBorders>
                  <w:vAlign w:val="center"/>
                  <w:hideMark/>
                </w:tcPr>
                <w:p w14:paraId="1D58E352" w14:textId="77777777" w:rsidR="00D17679" w:rsidRPr="00D17679" w:rsidRDefault="00D17679" w:rsidP="00D17679">
                  <w:pPr>
                    <w:spacing w:after="0" w:line="240" w:lineRule="auto"/>
                  </w:pPr>
                  <w:r w:rsidRPr="00D17679">
                    <w:t>22</w:t>
                  </w:r>
                </w:p>
              </w:tc>
              <w:tc>
                <w:tcPr>
                  <w:tcW w:w="0" w:type="auto"/>
                  <w:tcBorders>
                    <w:top w:val="outset" w:sz="6" w:space="0" w:color="auto"/>
                    <w:left w:val="outset" w:sz="6" w:space="0" w:color="auto"/>
                    <w:bottom w:val="outset" w:sz="6" w:space="0" w:color="auto"/>
                    <w:right w:val="outset" w:sz="6" w:space="0" w:color="auto"/>
                  </w:tcBorders>
                  <w:vAlign w:val="center"/>
                  <w:hideMark/>
                </w:tcPr>
                <w:p w14:paraId="761570D1" w14:textId="77777777" w:rsidR="00D17679" w:rsidRPr="00D17679" w:rsidRDefault="00D17679" w:rsidP="00D17679">
                  <w:pPr>
                    <w:spacing w:after="0" w:line="240" w:lineRule="auto"/>
                  </w:pPr>
                  <w:r w:rsidRPr="00D17679">
                    <w:t>Female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2F95EC53"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2598034C" w14:textId="77777777" w:rsidR="00D17679" w:rsidRPr="00D17679" w:rsidRDefault="00D17679" w:rsidP="00D17679">
                  <w:pPr>
                    <w:spacing w:after="0" w:line="240" w:lineRule="auto"/>
                  </w:pPr>
                  <w:r w:rsidRPr="00D17679">
                    <w:t>Sports</w:t>
                  </w:r>
                </w:p>
              </w:tc>
              <w:tc>
                <w:tcPr>
                  <w:tcW w:w="0" w:type="auto"/>
                  <w:tcBorders>
                    <w:top w:val="outset" w:sz="6" w:space="0" w:color="auto"/>
                    <w:left w:val="outset" w:sz="6" w:space="0" w:color="auto"/>
                    <w:bottom w:val="outset" w:sz="6" w:space="0" w:color="auto"/>
                    <w:right w:val="outset" w:sz="6" w:space="0" w:color="auto"/>
                  </w:tcBorders>
                  <w:vAlign w:val="center"/>
                  <w:hideMark/>
                </w:tcPr>
                <w:p w14:paraId="53C3379A" w14:textId="77777777" w:rsidR="00D17679" w:rsidRPr="00D17679" w:rsidRDefault="00D17679" w:rsidP="00D17679">
                  <w:pPr>
                    <w:spacing w:after="0" w:line="240" w:lineRule="auto"/>
                  </w:pPr>
                  <w:r w:rsidRPr="00D17679">
                    <w:t>8.223755</w:t>
                  </w:r>
                </w:p>
              </w:tc>
              <w:tc>
                <w:tcPr>
                  <w:tcW w:w="0" w:type="auto"/>
                  <w:tcBorders>
                    <w:top w:val="outset" w:sz="6" w:space="0" w:color="auto"/>
                    <w:left w:val="outset" w:sz="6" w:space="0" w:color="auto"/>
                    <w:bottom w:val="outset" w:sz="6" w:space="0" w:color="auto"/>
                    <w:right w:val="outset" w:sz="6" w:space="0" w:color="auto"/>
                  </w:tcBorders>
                  <w:vAlign w:val="center"/>
                  <w:hideMark/>
                </w:tcPr>
                <w:p w14:paraId="0338E33E"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38728243" w14:textId="77777777" w:rsidR="00D17679" w:rsidRPr="00D17679" w:rsidRDefault="00D17679" w:rsidP="00D17679">
                  <w:pPr>
                    <w:spacing w:after="0" w:line="240" w:lineRule="auto"/>
                  </w:pPr>
                  <w:r w:rsidRPr="00D17679">
                    <w:t>Easy</w:t>
                  </w:r>
                </w:p>
              </w:tc>
              <w:tc>
                <w:tcPr>
                  <w:tcW w:w="0" w:type="auto"/>
                  <w:tcBorders>
                    <w:top w:val="outset" w:sz="6" w:space="0" w:color="auto"/>
                    <w:left w:val="outset" w:sz="6" w:space="0" w:color="auto"/>
                    <w:bottom w:val="outset" w:sz="6" w:space="0" w:color="auto"/>
                    <w:right w:val="outset" w:sz="6" w:space="0" w:color="auto"/>
                  </w:tcBorders>
                  <w:vAlign w:val="center"/>
                  <w:hideMark/>
                </w:tcPr>
                <w:p w14:paraId="1BFC1BC9" w14:textId="77777777" w:rsidR="00D17679" w:rsidRPr="00D17679" w:rsidRDefault="00D17679" w:rsidP="00D17679">
                  <w:pPr>
                    <w:spacing w:after="0" w:line="240" w:lineRule="auto"/>
                  </w:pPr>
                  <w:r w:rsidRPr="00D17679">
                    <w:t>16</w:t>
                  </w:r>
                </w:p>
              </w:tc>
              <w:tc>
                <w:tcPr>
                  <w:tcW w:w="0" w:type="auto"/>
                  <w:tcBorders>
                    <w:top w:val="outset" w:sz="6" w:space="0" w:color="auto"/>
                    <w:left w:val="outset" w:sz="6" w:space="0" w:color="auto"/>
                    <w:bottom w:val="outset" w:sz="6" w:space="0" w:color="auto"/>
                    <w:right w:val="outset" w:sz="6" w:space="0" w:color="auto"/>
                  </w:tcBorders>
                  <w:vAlign w:val="center"/>
                  <w:hideMark/>
                </w:tcPr>
                <w:p w14:paraId="31C2B786" w14:textId="77777777" w:rsidR="00D17679" w:rsidRPr="00D17679" w:rsidRDefault="00D17679" w:rsidP="00D17679">
                  <w:pPr>
                    <w:spacing w:after="0" w:line="240" w:lineRule="auto"/>
                  </w:pPr>
                  <w:r w:rsidRPr="00D17679">
                    <w:t>142</w:t>
                  </w:r>
                </w:p>
              </w:tc>
              <w:tc>
                <w:tcPr>
                  <w:tcW w:w="0" w:type="auto"/>
                  <w:tcBorders>
                    <w:top w:val="outset" w:sz="6" w:space="0" w:color="auto"/>
                    <w:left w:val="outset" w:sz="6" w:space="0" w:color="auto"/>
                    <w:bottom w:val="outset" w:sz="6" w:space="0" w:color="auto"/>
                    <w:right w:val="outset" w:sz="6" w:space="0" w:color="auto"/>
                  </w:tcBorders>
                  <w:vAlign w:val="center"/>
                  <w:hideMark/>
                </w:tcPr>
                <w:p w14:paraId="160770CA" w14:textId="77777777" w:rsidR="00D17679" w:rsidRPr="00D17679" w:rsidRDefault="00D17679" w:rsidP="00D17679">
                  <w:pPr>
                    <w:spacing w:after="0" w:line="240" w:lineRule="auto"/>
                  </w:pPr>
                  <w:r w:rsidRPr="00D17679">
                    <w:t>35</w:t>
                  </w:r>
                </w:p>
              </w:tc>
              <w:tc>
                <w:tcPr>
                  <w:tcW w:w="0" w:type="auto"/>
                  <w:tcBorders>
                    <w:top w:val="outset" w:sz="6" w:space="0" w:color="auto"/>
                    <w:left w:val="outset" w:sz="6" w:space="0" w:color="auto"/>
                    <w:bottom w:val="outset" w:sz="6" w:space="0" w:color="auto"/>
                    <w:right w:val="outset" w:sz="6" w:space="0" w:color="auto"/>
                  </w:tcBorders>
                  <w:vAlign w:val="center"/>
                  <w:hideMark/>
                </w:tcPr>
                <w:p w14:paraId="367EB872" w14:textId="77777777" w:rsidR="00D17679" w:rsidRPr="00D17679" w:rsidRDefault="00D17679" w:rsidP="00D17679">
                  <w:pPr>
                    <w:spacing w:after="0" w:line="240" w:lineRule="auto"/>
                  </w:pPr>
                  <w:r w:rsidRPr="00D17679">
                    <w:t>41</w:t>
                  </w:r>
                </w:p>
              </w:tc>
              <w:tc>
                <w:tcPr>
                  <w:tcW w:w="0" w:type="auto"/>
                  <w:tcBorders>
                    <w:top w:val="outset" w:sz="6" w:space="0" w:color="auto"/>
                    <w:left w:val="outset" w:sz="6" w:space="0" w:color="auto"/>
                    <w:bottom w:val="outset" w:sz="6" w:space="0" w:color="auto"/>
                    <w:right w:val="outset" w:sz="6" w:space="0" w:color="auto"/>
                  </w:tcBorders>
                  <w:vAlign w:val="center"/>
                  <w:hideMark/>
                </w:tcPr>
                <w:p w14:paraId="3676B6B2" w14:textId="77777777" w:rsidR="00D17679" w:rsidRPr="00D17679" w:rsidRDefault="00D17679" w:rsidP="00D17679">
                  <w:pPr>
                    <w:spacing w:after="0" w:line="240" w:lineRule="auto"/>
                  </w:pPr>
                  <w:r w:rsidRPr="00D17679">
                    <w:t>High</w:t>
                  </w:r>
                </w:p>
              </w:tc>
            </w:tr>
            <w:tr w:rsidR="00D17679" w:rsidRPr="00D17679" w14:paraId="739D655B"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5E79214" w14:textId="77777777" w:rsidR="00D17679" w:rsidRPr="00D17679" w:rsidRDefault="00D17679" w:rsidP="00D17679">
                  <w:pPr>
                    <w:spacing w:after="0" w:line="240" w:lineRule="auto"/>
                    <w:rPr>
                      <w:b/>
                      <w:bCs/>
                    </w:rPr>
                  </w:pPr>
                  <w:r w:rsidRPr="00D17679">
                    <w:rPr>
                      <w:b/>
                      <w:bCs/>
                    </w:rPr>
                    <w:t>3</w:t>
                  </w:r>
                </w:p>
              </w:tc>
              <w:tc>
                <w:tcPr>
                  <w:tcW w:w="0" w:type="auto"/>
                  <w:tcBorders>
                    <w:top w:val="outset" w:sz="6" w:space="0" w:color="auto"/>
                    <w:left w:val="outset" w:sz="6" w:space="0" w:color="auto"/>
                    <w:bottom w:val="outset" w:sz="6" w:space="0" w:color="auto"/>
                    <w:right w:val="outset" w:sz="6" w:space="0" w:color="auto"/>
                  </w:tcBorders>
                  <w:vAlign w:val="center"/>
                  <w:hideMark/>
                </w:tcPr>
                <w:p w14:paraId="1FDBAB10" w14:textId="77777777" w:rsidR="00D17679" w:rsidRPr="00D17679" w:rsidRDefault="00D17679" w:rsidP="00D17679">
                  <w:pPr>
                    <w:spacing w:after="0" w:line="240" w:lineRule="auto"/>
                  </w:pPr>
                  <w:r w:rsidRPr="00D17679">
                    <w:t>9003</w:t>
                  </w:r>
                </w:p>
              </w:tc>
              <w:tc>
                <w:tcPr>
                  <w:tcW w:w="0" w:type="auto"/>
                  <w:tcBorders>
                    <w:top w:val="outset" w:sz="6" w:space="0" w:color="auto"/>
                    <w:left w:val="outset" w:sz="6" w:space="0" w:color="auto"/>
                    <w:bottom w:val="outset" w:sz="6" w:space="0" w:color="auto"/>
                    <w:right w:val="outset" w:sz="6" w:space="0" w:color="auto"/>
                  </w:tcBorders>
                  <w:vAlign w:val="center"/>
                  <w:hideMark/>
                </w:tcPr>
                <w:p w14:paraId="493E4C36" w14:textId="77777777" w:rsidR="00D17679" w:rsidRPr="00D17679" w:rsidRDefault="00D17679" w:rsidP="00D17679">
                  <w:pPr>
                    <w:spacing w:after="0" w:line="240" w:lineRule="auto"/>
                  </w:pPr>
                  <w:r w:rsidRPr="00D17679">
                    <w:t>35</w:t>
                  </w:r>
                </w:p>
              </w:tc>
              <w:tc>
                <w:tcPr>
                  <w:tcW w:w="0" w:type="auto"/>
                  <w:tcBorders>
                    <w:top w:val="outset" w:sz="6" w:space="0" w:color="auto"/>
                    <w:left w:val="outset" w:sz="6" w:space="0" w:color="auto"/>
                    <w:bottom w:val="outset" w:sz="6" w:space="0" w:color="auto"/>
                    <w:right w:val="outset" w:sz="6" w:space="0" w:color="auto"/>
                  </w:tcBorders>
                  <w:vAlign w:val="center"/>
                  <w:hideMark/>
                </w:tcPr>
                <w:p w14:paraId="75FE822D" w14:textId="77777777" w:rsidR="00D17679" w:rsidRPr="00D17679" w:rsidRDefault="00D17679" w:rsidP="00D17679">
                  <w:pPr>
                    <w:spacing w:after="0" w:line="240" w:lineRule="auto"/>
                  </w:pPr>
                  <w:r w:rsidRPr="00D17679">
                    <w:t>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3FD4F6AD"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68082E46" w14:textId="77777777" w:rsidR="00D17679" w:rsidRPr="00D17679" w:rsidRDefault="00D17679" w:rsidP="00D17679">
                  <w:pPr>
                    <w:spacing w:after="0" w:line="240" w:lineRule="auto"/>
                  </w:pPr>
                  <w:r w:rsidRPr="00D17679">
                    <w:t>Action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1CE4350F" w14:textId="77777777" w:rsidR="00D17679" w:rsidRPr="00D17679" w:rsidRDefault="00D17679" w:rsidP="00D17679">
                  <w:pPr>
                    <w:spacing w:after="0" w:line="240" w:lineRule="auto"/>
                  </w:pPr>
                  <w:r w:rsidRPr="00D17679">
                    <w:t>5.265351</w:t>
                  </w:r>
                </w:p>
              </w:tc>
              <w:tc>
                <w:tcPr>
                  <w:tcW w:w="0" w:type="auto"/>
                  <w:tcBorders>
                    <w:top w:val="outset" w:sz="6" w:space="0" w:color="auto"/>
                    <w:left w:val="outset" w:sz="6" w:space="0" w:color="auto"/>
                    <w:bottom w:val="outset" w:sz="6" w:space="0" w:color="auto"/>
                    <w:right w:val="outset" w:sz="6" w:space="0" w:color="auto"/>
                  </w:tcBorders>
                  <w:vAlign w:val="center"/>
                  <w:hideMark/>
                </w:tcPr>
                <w:p w14:paraId="79D43D10" w14:textId="77777777" w:rsidR="00D17679" w:rsidRPr="00D17679" w:rsidRDefault="00D17679" w:rsidP="00D17679">
                  <w:pPr>
                    <w:spacing w:after="0" w:line="240" w:lineRule="auto"/>
                  </w:pPr>
                  <w:r w:rsidRPr="00D17679">
                    <w:t>1</w:t>
                  </w:r>
                </w:p>
              </w:tc>
              <w:tc>
                <w:tcPr>
                  <w:tcW w:w="0" w:type="auto"/>
                  <w:tcBorders>
                    <w:top w:val="outset" w:sz="6" w:space="0" w:color="auto"/>
                    <w:left w:val="outset" w:sz="6" w:space="0" w:color="auto"/>
                    <w:bottom w:val="outset" w:sz="6" w:space="0" w:color="auto"/>
                    <w:right w:val="outset" w:sz="6" w:space="0" w:color="auto"/>
                  </w:tcBorders>
                  <w:vAlign w:val="center"/>
                  <w:hideMark/>
                </w:tcPr>
                <w:p w14:paraId="5E378CFD" w14:textId="77777777" w:rsidR="00D17679" w:rsidRPr="00D17679" w:rsidRDefault="00D17679" w:rsidP="00D17679">
                  <w:pPr>
                    <w:spacing w:after="0" w:line="240" w:lineRule="auto"/>
                  </w:pPr>
                  <w:r w:rsidRPr="00D17679">
                    <w:t>Easy</w:t>
                  </w:r>
                </w:p>
              </w:tc>
              <w:tc>
                <w:tcPr>
                  <w:tcW w:w="0" w:type="auto"/>
                  <w:tcBorders>
                    <w:top w:val="outset" w:sz="6" w:space="0" w:color="auto"/>
                    <w:left w:val="outset" w:sz="6" w:space="0" w:color="auto"/>
                    <w:bottom w:val="outset" w:sz="6" w:space="0" w:color="auto"/>
                    <w:right w:val="outset" w:sz="6" w:space="0" w:color="auto"/>
                  </w:tcBorders>
                  <w:vAlign w:val="center"/>
                  <w:hideMark/>
                </w:tcPr>
                <w:p w14:paraId="1428C19F" w14:textId="77777777" w:rsidR="00D17679" w:rsidRPr="00D17679" w:rsidRDefault="00D17679" w:rsidP="00D17679">
                  <w:pPr>
                    <w:spacing w:after="0" w:line="240" w:lineRule="auto"/>
                  </w:pPr>
                  <w:r w:rsidRPr="00D17679">
                    <w:t>9</w:t>
                  </w:r>
                </w:p>
              </w:tc>
              <w:tc>
                <w:tcPr>
                  <w:tcW w:w="0" w:type="auto"/>
                  <w:tcBorders>
                    <w:top w:val="outset" w:sz="6" w:space="0" w:color="auto"/>
                    <w:left w:val="outset" w:sz="6" w:space="0" w:color="auto"/>
                    <w:bottom w:val="outset" w:sz="6" w:space="0" w:color="auto"/>
                    <w:right w:val="outset" w:sz="6" w:space="0" w:color="auto"/>
                  </w:tcBorders>
                  <w:vAlign w:val="center"/>
                  <w:hideMark/>
                </w:tcPr>
                <w:p w14:paraId="7A989FF7" w14:textId="77777777" w:rsidR="00D17679" w:rsidRPr="00D17679" w:rsidRDefault="00D17679" w:rsidP="00D17679">
                  <w:pPr>
                    <w:spacing w:after="0" w:line="240" w:lineRule="auto"/>
                  </w:pPr>
                  <w:r w:rsidRPr="00D17679">
                    <w:t>85</w:t>
                  </w:r>
                </w:p>
              </w:tc>
              <w:tc>
                <w:tcPr>
                  <w:tcW w:w="0" w:type="auto"/>
                  <w:tcBorders>
                    <w:top w:val="outset" w:sz="6" w:space="0" w:color="auto"/>
                    <w:left w:val="outset" w:sz="6" w:space="0" w:color="auto"/>
                    <w:bottom w:val="outset" w:sz="6" w:space="0" w:color="auto"/>
                    <w:right w:val="outset" w:sz="6" w:space="0" w:color="auto"/>
                  </w:tcBorders>
                  <w:vAlign w:val="center"/>
                  <w:hideMark/>
                </w:tcPr>
                <w:p w14:paraId="4C3DB134" w14:textId="77777777" w:rsidR="00D17679" w:rsidRPr="00D17679" w:rsidRDefault="00D17679" w:rsidP="00D17679">
                  <w:pPr>
                    <w:spacing w:after="0" w:line="240" w:lineRule="auto"/>
                  </w:pPr>
                  <w:r w:rsidRPr="00D17679">
                    <w:t>57</w:t>
                  </w:r>
                </w:p>
              </w:tc>
              <w:tc>
                <w:tcPr>
                  <w:tcW w:w="0" w:type="auto"/>
                  <w:tcBorders>
                    <w:top w:val="outset" w:sz="6" w:space="0" w:color="auto"/>
                    <w:left w:val="outset" w:sz="6" w:space="0" w:color="auto"/>
                    <w:bottom w:val="outset" w:sz="6" w:space="0" w:color="auto"/>
                    <w:right w:val="outset" w:sz="6" w:space="0" w:color="auto"/>
                  </w:tcBorders>
                  <w:vAlign w:val="center"/>
                  <w:hideMark/>
                </w:tcPr>
                <w:p w14:paraId="75C3F613" w14:textId="77777777" w:rsidR="00D17679" w:rsidRPr="00D17679" w:rsidRDefault="00D17679" w:rsidP="00D17679">
                  <w:pPr>
                    <w:spacing w:after="0" w:line="240" w:lineRule="auto"/>
                  </w:pPr>
                  <w:r w:rsidRPr="00D17679">
                    <w:t>47</w:t>
                  </w:r>
                </w:p>
              </w:tc>
              <w:tc>
                <w:tcPr>
                  <w:tcW w:w="0" w:type="auto"/>
                  <w:tcBorders>
                    <w:top w:val="outset" w:sz="6" w:space="0" w:color="auto"/>
                    <w:left w:val="outset" w:sz="6" w:space="0" w:color="auto"/>
                    <w:bottom w:val="outset" w:sz="6" w:space="0" w:color="auto"/>
                    <w:right w:val="outset" w:sz="6" w:space="0" w:color="auto"/>
                  </w:tcBorders>
                  <w:vAlign w:val="center"/>
                  <w:hideMark/>
                </w:tcPr>
                <w:p w14:paraId="79C41D1A" w14:textId="77777777" w:rsidR="00D17679" w:rsidRPr="00D17679" w:rsidRDefault="00D17679" w:rsidP="00D17679">
                  <w:pPr>
                    <w:spacing w:after="0" w:line="240" w:lineRule="auto"/>
                  </w:pPr>
                  <w:r w:rsidRPr="00D17679">
                    <w:t>Medium</w:t>
                  </w:r>
                </w:p>
              </w:tc>
            </w:tr>
            <w:tr w:rsidR="00D17679" w:rsidRPr="00D17679" w14:paraId="24E96B15"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8463816" w14:textId="77777777" w:rsidR="00D17679" w:rsidRPr="00D17679" w:rsidRDefault="00D17679" w:rsidP="00D17679">
                  <w:pPr>
                    <w:spacing w:after="0" w:line="240" w:lineRule="auto"/>
                    <w:rPr>
                      <w:b/>
                      <w:bCs/>
                    </w:rPr>
                  </w:pPr>
                  <w:r w:rsidRPr="00D17679">
                    <w:rPr>
                      <w:b/>
                      <w:bCs/>
                    </w:rPr>
                    <w:t>4</w:t>
                  </w:r>
                </w:p>
              </w:tc>
              <w:tc>
                <w:tcPr>
                  <w:tcW w:w="0" w:type="auto"/>
                  <w:tcBorders>
                    <w:top w:val="outset" w:sz="6" w:space="0" w:color="auto"/>
                    <w:left w:val="outset" w:sz="6" w:space="0" w:color="auto"/>
                    <w:bottom w:val="outset" w:sz="6" w:space="0" w:color="auto"/>
                    <w:right w:val="outset" w:sz="6" w:space="0" w:color="auto"/>
                  </w:tcBorders>
                  <w:vAlign w:val="center"/>
                  <w:hideMark/>
                </w:tcPr>
                <w:p w14:paraId="38E290B7" w14:textId="77777777" w:rsidR="00D17679" w:rsidRPr="00D17679" w:rsidRDefault="00D17679" w:rsidP="00D17679">
                  <w:pPr>
                    <w:spacing w:after="0" w:line="240" w:lineRule="auto"/>
                  </w:pPr>
                  <w:r w:rsidRPr="00D17679">
                    <w:t>9004</w:t>
                  </w:r>
                </w:p>
              </w:tc>
              <w:tc>
                <w:tcPr>
                  <w:tcW w:w="0" w:type="auto"/>
                  <w:tcBorders>
                    <w:top w:val="outset" w:sz="6" w:space="0" w:color="auto"/>
                    <w:left w:val="outset" w:sz="6" w:space="0" w:color="auto"/>
                    <w:bottom w:val="outset" w:sz="6" w:space="0" w:color="auto"/>
                    <w:right w:val="outset" w:sz="6" w:space="0" w:color="auto"/>
                  </w:tcBorders>
                  <w:vAlign w:val="center"/>
                  <w:hideMark/>
                </w:tcPr>
                <w:p w14:paraId="66D68589" w14:textId="77777777" w:rsidR="00D17679" w:rsidRPr="00D17679" w:rsidRDefault="00D17679" w:rsidP="00D17679">
                  <w:pPr>
                    <w:spacing w:after="0" w:line="240" w:lineRule="auto"/>
                  </w:pPr>
                  <w:r w:rsidRPr="00D17679">
                    <w:t>33</w:t>
                  </w:r>
                </w:p>
              </w:tc>
              <w:tc>
                <w:tcPr>
                  <w:tcW w:w="0" w:type="auto"/>
                  <w:tcBorders>
                    <w:top w:val="outset" w:sz="6" w:space="0" w:color="auto"/>
                    <w:left w:val="outset" w:sz="6" w:space="0" w:color="auto"/>
                    <w:bottom w:val="outset" w:sz="6" w:space="0" w:color="auto"/>
                    <w:right w:val="outset" w:sz="6" w:space="0" w:color="auto"/>
                  </w:tcBorders>
                  <w:vAlign w:val="center"/>
                  <w:hideMark/>
                </w:tcPr>
                <w:p w14:paraId="4ECDB66E" w14:textId="77777777" w:rsidR="00D17679" w:rsidRPr="00D17679" w:rsidRDefault="00D17679" w:rsidP="00D17679">
                  <w:pPr>
                    <w:spacing w:after="0" w:line="240" w:lineRule="auto"/>
                  </w:pPr>
                  <w:r w:rsidRPr="00D17679">
                    <w:t>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44DC75C0" w14:textId="77777777" w:rsidR="00D17679" w:rsidRPr="00D17679" w:rsidRDefault="00D17679" w:rsidP="00D17679">
                  <w:pPr>
                    <w:spacing w:after="0" w:line="240" w:lineRule="auto"/>
                  </w:pPr>
                  <w:r w:rsidRPr="00D17679">
                    <w:t>Europe</w:t>
                  </w:r>
                </w:p>
              </w:tc>
              <w:tc>
                <w:tcPr>
                  <w:tcW w:w="0" w:type="auto"/>
                  <w:tcBorders>
                    <w:top w:val="outset" w:sz="6" w:space="0" w:color="auto"/>
                    <w:left w:val="outset" w:sz="6" w:space="0" w:color="auto"/>
                    <w:bottom w:val="outset" w:sz="6" w:space="0" w:color="auto"/>
                    <w:right w:val="outset" w:sz="6" w:space="0" w:color="auto"/>
                  </w:tcBorders>
                  <w:vAlign w:val="center"/>
                  <w:hideMark/>
                </w:tcPr>
                <w:p w14:paraId="589E0DC8" w14:textId="77777777" w:rsidR="00D17679" w:rsidRPr="00D17679" w:rsidRDefault="00D17679" w:rsidP="00D17679">
                  <w:pPr>
                    <w:spacing w:after="0" w:line="240" w:lineRule="auto"/>
                  </w:pPr>
                  <w:r w:rsidRPr="00D17679">
                    <w:t>Action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428392FD" w14:textId="77777777" w:rsidR="00D17679" w:rsidRPr="00D17679" w:rsidRDefault="00D17679" w:rsidP="00D17679">
                  <w:pPr>
                    <w:spacing w:after="0" w:line="240" w:lineRule="auto"/>
                  </w:pPr>
                  <w:r w:rsidRPr="00D17679">
                    <w:t>15.531945</w:t>
                  </w:r>
                </w:p>
              </w:tc>
              <w:tc>
                <w:tcPr>
                  <w:tcW w:w="0" w:type="auto"/>
                  <w:tcBorders>
                    <w:top w:val="outset" w:sz="6" w:space="0" w:color="auto"/>
                    <w:left w:val="outset" w:sz="6" w:space="0" w:color="auto"/>
                    <w:bottom w:val="outset" w:sz="6" w:space="0" w:color="auto"/>
                    <w:right w:val="outset" w:sz="6" w:space="0" w:color="auto"/>
                  </w:tcBorders>
                  <w:vAlign w:val="center"/>
                  <w:hideMark/>
                </w:tcPr>
                <w:p w14:paraId="4CAACBE0"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4F5C33A8" w14:textId="77777777" w:rsidR="00D17679" w:rsidRPr="00D17679" w:rsidRDefault="00D17679" w:rsidP="00D17679">
                  <w:pPr>
                    <w:spacing w:after="0" w:line="240" w:lineRule="auto"/>
                  </w:pPr>
                  <w:r w:rsidRPr="00D17679">
                    <w:t>Medium</w:t>
                  </w:r>
                </w:p>
              </w:tc>
              <w:tc>
                <w:tcPr>
                  <w:tcW w:w="0" w:type="auto"/>
                  <w:tcBorders>
                    <w:top w:val="outset" w:sz="6" w:space="0" w:color="auto"/>
                    <w:left w:val="outset" w:sz="6" w:space="0" w:color="auto"/>
                    <w:bottom w:val="outset" w:sz="6" w:space="0" w:color="auto"/>
                    <w:right w:val="outset" w:sz="6" w:space="0" w:color="auto"/>
                  </w:tcBorders>
                  <w:vAlign w:val="center"/>
                  <w:hideMark/>
                </w:tcPr>
                <w:p w14:paraId="1F36815C" w14:textId="77777777" w:rsidR="00D17679" w:rsidRPr="00D17679" w:rsidRDefault="00D17679" w:rsidP="00D17679">
                  <w:pPr>
                    <w:spacing w:after="0" w:line="240" w:lineRule="auto"/>
                  </w:pPr>
                  <w:r w:rsidRPr="00D17679">
                    <w:t>2</w:t>
                  </w:r>
                </w:p>
              </w:tc>
              <w:tc>
                <w:tcPr>
                  <w:tcW w:w="0" w:type="auto"/>
                  <w:tcBorders>
                    <w:top w:val="outset" w:sz="6" w:space="0" w:color="auto"/>
                    <w:left w:val="outset" w:sz="6" w:space="0" w:color="auto"/>
                    <w:bottom w:val="outset" w:sz="6" w:space="0" w:color="auto"/>
                    <w:right w:val="outset" w:sz="6" w:space="0" w:color="auto"/>
                  </w:tcBorders>
                  <w:vAlign w:val="center"/>
                  <w:hideMark/>
                </w:tcPr>
                <w:p w14:paraId="090D6B49" w14:textId="77777777" w:rsidR="00D17679" w:rsidRPr="00D17679" w:rsidRDefault="00D17679" w:rsidP="00D17679">
                  <w:pPr>
                    <w:spacing w:after="0" w:line="240" w:lineRule="auto"/>
                  </w:pPr>
                  <w:r w:rsidRPr="00D17679">
                    <w:t>131</w:t>
                  </w:r>
                </w:p>
              </w:tc>
              <w:tc>
                <w:tcPr>
                  <w:tcW w:w="0" w:type="auto"/>
                  <w:tcBorders>
                    <w:top w:val="outset" w:sz="6" w:space="0" w:color="auto"/>
                    <w:left w:val="outset" w:sz="6" w:space="0" w:color="auto"/>
                    <w:bottom w:val="outset" w:sz="6" w:space="0" w:color="auto"/>
                    <w:right w:val="outset" w:sz="6" w:space="0" w:color="auto"/>
                  </w:tcBorders>
                  <w:vAlign w:val="center"/>
                  <w:hideMark/>
                </w:tcPr>
                <w:p w14:paraId="62D98039" w14:textId="77777777" w:rsidR="00D17679" w:rsidRPr="00D17679" w:rsidRDefault="00D17679" w:rsidP="00D17679">
                  <w:pPr>
                    <w:spacing w:after="0" w:line="240" w:lineRule="auto"/>
                  </w:pPr>
                  <w:r w:rsidRPr="00D17679">
                    <w:t>95</w:t>
                  </w:r>
                </w:p>
              </w:tc>
              <w:tc>
                <w:tcPr>
                  <w:tcW w:w="0" w:type="auto"/>
                  <w:tcBorders>
                    <w:top w:val="outset" w:sz="6" w:space="0" w:color="auto"/>
                    <w:left w:val="outset" w:sz="6" w:space="0" w:color="auto"/>
                    <w:bottom w:val="outset" w:sz="6" w:space="0" w:color="auto"/>
                    <w:right w:val="outset" w:sz="6" w:space="0" w:color="auto"/>
                  </w:tcBorders>
                  <w:vAlign w:val="center"/>
                  <w:hideMark/>
                </w:tcPr>
                <w:p w14:paraId="4D18E718" w14:textId="77777777" w:rsidR="00D17679" w:rsidRPr="00D17679" w:rsidRDefault="00D17679" w:rsidP="00D17679">
                  <w:pPr>
                    <w:spacing w:after="0" w:line="240" w:lineRule="auto"/>
                  </w:pPr>
                  <w:r w:rsidRPr="00D17679">
                    <w:t>37</w:t>
                  </w:r>
                </w:p>
              </w:tc>
              <w:tc>
                <w:tcPr>
                  <w:tcW w:w="0" w:type="auto"/>
                  <w:tcBorders>
                    <w:top w:val="outset" w:sz="6" w:space="0" w:color="auto"/>
                    <w:left w:val="outset" w:sz="6" w:space="0" w:color="auto"/>
                    <w:bottom w:val="outset" w:sz="6" w:space="0" w:color="auto"/>
                    <w:right w:val="outset" w:sz="6" w:space="0" w:color="auto"/>
                  </w:tcBorders>
                  <w:vAlign w:val="center"/>
                  <w:hideMark/>
                </w:tcPr>
                <w:p w14:paraId="4F665C22" w14:textId="77777777" w:rsidR="00D17679" w:rsidRPr="00D17679" w:rsidRDefault="00D17679" w:rsidP="00D17679">
                  <w:pPr>
                    <w:spacing w:after="0" w:line="240" w:lineRule="auto"/>
                  </w:pPr>
                  <w:r w:rsidRPr="00D17679">
                    <w:t>Medium</w:t>
                  </w:r>
                </w:p>
              </w:tc>
            </w:tr>
            <w:tr w:rsidR="00D17679" w:rsidRPr="00D17679" w14:paraId="104C7E48"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9BDB93B" w14:textId="77777777" w:rsidR="00D17679" w:rsidRPr="00D17679" w:rsidRDefault="00D17679" w:rsidP="00D17679">
                  <w:pPr>
                    <w:spacing w:after="0" w:line="240" w:lineRule="auto"/>
                    <w:rPr>
                      <w:b/>
                      <w:bCs/>
                    </w:rPr>
                  </w:pPr>
                  <w:r w:rsidRPr="00D17679">
                    <w:rPr>
                      <w:b/>
                      <w:bCs/>
                    </w:rPr>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6E77D38A"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05FB3D70"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12709F2C"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05971848"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108B259A"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452E3533"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18BBBE78"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7586CC5F"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4F5B3CFD"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7A3FA613"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76D323E1"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1D146E0B" w14:textId="77777777" w:rsidR="00D17679" w:rsidRPr="00D17679" w:rsidRDefault="00D17679" w:rsidP="00D17679">
                  <w:pPr>
                    <w:spacing w:after="0" w:line="240" w:lineRule="auto"/>
                  </w:pPr>
                  <w:r w:rsidRPr="00D17679">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33CE66DA" w14:textId="77777777" w:rsidR="00D17679" w:rsidRPr="00D17679" w:rsidRDefault="00D17679" w:rsidP="00D17679">
                  <w:pPr>
                    <w:spacing w:after="0" w:line="240" w:lineRule="auto"/>
                  </w:pPr>
                  <w:r w:rsidRPr="00D17679">
                    <w:t>...</w:t>
                  </w:r>
                </w:p>
              </w:tc>
            </w:tr>
            <w:tr w:rsidR="00D17679" w:rsidRPr="00D17679" w14:paraId="2C20241F"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19555C3" w14:textId="77777777" w:rsidR="00D17679" w:rsidRPr="00D17679" w:rsidRDefault="00D17679" w:rsidP="00D17679">
                  <w:pPr>
                    <w:spacing w:after="0" w:line="240" w:lineRule="auto"/>
                    <w:rPr>
                      <w:b/>
                      <w:bCs/>
                    </w:rPr>
                  </w:pPr>
                  <w:r w:rsidRPr="00D17679">
                    <w:rPr>
                      <w:b/>
                      <w:bCs/>
                    </w:rPr>
                    <w:t>40029</w:t>
                  </w:r>
                </w:p>
              </w:tc>
              <w:tc>
                <w:tcPr>
                  <w:tcW w:w="0" w:type="auto"/>
                  <w:tcBorders>
                    <w:top w:val="outset" w:sz="6" w:space="0" w:color="auto"/>
                    <w:left w:val="outset" w:sz="6" w:space="0" w:color="auto"/>
                    <w:bottom w:val="outset" w:sz="6" w:space="0" w:color="auto"/>
                    <w:right w:val="outset" w:sz="6" w:space="0" w:color="auto"/>
                  </w:tcBorders>
                  <w:vAlign w:val="center"/>
                  <w:hideMark/>
                </w:tcPr>
                <w:p w14:paraId="3908103A" w14:textId="77777777" w:rsidR="00D17679" w:rsidRPr="00D17679" w:rsidRDefault="00D17679" w:rsidP="00D17679">
                  <w:pPr>
                    <w:spacing w:after="0" w:line="240" w:lineRule="auto"/>
                  </w:pPr>
                  <w:r w:rsidRPr="00D17679">
                    <w:t>49029</w:t>
                  </w:r>
                </w:p>
              </w:tc>
              <w:tc>
                <w:tcPr>
                  <w:tcW w:w="0" w:type="auto"/>
                  <w:tcBorders>
                    <w:top w:val="outset" w:sz="6" w:space="0" w:color="auto"/>
                    <w:left w:val="outset" w:sz="6" w:space="0" w:color="auto"/>
                    <w:bottom w:val="outset" w:sz="6" w:space="0" w:color="auto"/>
                    <w:right w:val="outset" w:sz="6" w:space="0" w:color="auto"/>
                  </w:tcBorders>
                  <w:vAlign w:val="center"/>
                  <w:hideMark/>
                </w:tcPr>
                <w:p w14:paraId="05635A9D" w14:textId="77777777" w:rsidR="00D17679" w:rsidRPr="00D17679" w:rsidRDefault="00D17679" w:rsidP="00D17679">
                  <w:pPr>
                    <w:spacing w:after="0" w:line="240" w:lineRule="auto"/>
                  </w:pPr>
                  <w:r w:rsidRPr="00D17679">
                    <w:t>32</w:t>
                  </w:r>
                </w:p>
              </w:tc>
              <w:tc>
                <w:tcPr>
                  <w:tcW w:w="0" w:type="auto"/>
                  <w:tcBorders>
                    <w:top w:val="outset" w:sz="6" w:space="0" w:color="auto"/>
                    <w:left w:val="outset" w:sz="6" w:space="0" w:color="auto"/>
                    <w:bottom w:val="outset" w:sz="6" w:space="0" w:color="auto"/>
                    <w:right w:val="outset" w:sz="6" w:space="0" w:color="auto"/>
                  </w:tcBorders>
                  <w:vAlign w:val="center"/>
                  <w:hideMark/>
                </w:tcPr>
                <w:p w14:paraId="4F97EED5" w14:textId="77777777" w:rsidR="00D17679" w:rsidRPr="00D17679" w:rsidRDefault="00D17679" w:rsidP="00D17679">
                  <w:pPr>
                    <w:spacing w:after="0" w:line="240" w:lineRule="auto"/>
                  </w:pPr>
                  <w:r w:rsidRPr="00D17679">
                    <w:t>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2B24B41"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5CFDC957" w14:textId="77777777" w:rsidR="00D17679" w:rsidRPr="00D17679" w:rsidRDefault="00D17679" w:rsidP="00D17679">
                  <w:pPr>
                    <w:spacing w:after="0" w:line="240" w:lineRule="auto"/>
                  </w:pPr>
                  <w:r w:rsidRPr="00D17679">
                    <w:t>Strategy</w:t>
                  </w:r>
                </w:p>
              </w:tc>
              <w:tc>
                <w:tcPr>
                  <w:tcW w:w="0" w:type="auto"/>
                  <w:tcBorders>
                    <w:top w:val="outset" w:sz="6" w:space="0" w:color="auto"/>
                    <w:left w:val="outset" w:sz="6" w:space="0" w:color="auto"/>
                    <w:bottom w:val="outset" w:sz="6" w:space="0" w:color="auto"/>
                    <w:right w:val="outset" w:sz="6" w:space="0" w:color="auto"/>
                  </w:tcBorders>
                  <w:vAlign w:val="center"/>
                  <w:hideMark/>
                </w:tcPr>
                <w:p w14:paraId="0F21E873" w14:textId="77777777" w:rsidR="00D17679" w:rsidRPr="00D17679" w:rsidRDefault="00D17679" w:rsidP="00D17679">
                  <w:pPr>
                    <w:spacing w:after="0" w:line="240" w:lineRule="auto"/>
                  </w:pPr>
                  <w:r w:rsidRPr="00D17679">
                    <w:t>20.619662</w:t>
                  </w:r>
                </w:p>
              </w:tc>
              <w:tc>
                <w:tcPr>
                  <w:tcW w:w="0" w:type="auto"/>
                  <w:tcBorders>
                    <w:top w:val="outset" w:sz="6" w:space="0" w:color="auto"/>
                    <w:left w:val="outset" w:sz="6" w:space="0" w:color="auto"/>
                    <w:bottom w:val="outset" w:sz="6" w:space="0" w:color="auto"/>
                    <w:right w:val="outset" w:sz="6" w:space="0" w:color="auto"/>
                  </w:tcBorders>
                  <w:vAlign w:val="center"/>
                  <w:hideMark/>
                </w:tcPr>
                <w:p w14:paraId="22DF2F17"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671E3861" w14:textId="77777777" w:rsidR="00D17679" w:rsidRPr="00D17679" w:rsidRDefault="00D17679" w:rsidP="00D17679">
                  <w:pPr>
                    <w:spacing w:after="0" w:line="240" w:lineRule="auto"/>
                  </w:pPr>
                  <w:r w:rsidRPr="00D17679">
                    <w:t>Easy</w:t>
                  </w:r>
                </w:p>
              </w:tc>
              <w:tc>
                <w:tcPr>
                  <w:tcW w:w="0" w:type="auto"/>
                  <w:tcBorders>
                    <w:top w:val="outset" w:sz="6" w:space="0" w:color="auto"/>
                    <w:left w:val="outset" w:sz="6" w:space="0" w:color="auto"/>
                    <w:bottom w:val="outset" w:sz="6" w:space="0" w:color="auto"/>
                    <w:right w:val="outset" w:sz="6" w:space="0" w:color="auto"/>
                  </w:tcBorders>
                  <w:vAlign w:val="center"/>
                  <w:hideMark/>
                </w:tcPr>
                <w:p w14:paraId="0D65D5D5" w14:textId="77777777" w:rsidR="00D17679" w:rsidRPr="00D17679" w:rsidRDefault="00D17679" w:rsidP="00D17679">
                  <w:pPr>
                    <w:spacing w:after="0" w:line="240" w:lineRule="auto"/>
                  </w:pPr>
                  <w:r w:rsidRPr="00D17679">
                    <w:t>4</w:t>
                  </w:r>
                </w:p>
              </w:tc>
              <w:tc>
                <w:tcPr>
                  <w:tcW w:w="0" w:type="auto"/>
                  <w:tcBorders>
                    <w:top w:val="outset" w:sz="6" w:space="0" w:color="auto"/>
                    <w:left w:val="outset" w:sz="6" w:space="0" w:color="auto"/>
                    <w:bottom w:val="outset" w:sz="6" w:space="0" w:color="auto"/>
                    <w:right w:val="outset" w:sz="6" w:space="0" w:color="auto"/>
                  </w:tcBorders>
                  <w:vAlign w:val="center"/>
                  <w:hideMark/>
                </w:tcPr>
                <w:p w14:paraId="16C8F1C5" w14:textId="77777777" w:rsidR="00D17679" w:rsidRPr="00D17679" w:rsidRDefault="00D17679" w:rsidP="00D17679">
                  <w:pPr>
                    <w:spacing w:after="0" w:line="240" w:lineRule="auto"/>
                  </w:pPr>
                  <w:r w:rsidRPr="00D17679">
                    <w:t>75</w:t>
                  </w:r>
                </w:p>
              </w:tc>
              <w:tc>
                <w:tcPr>
                  <w:tcW w:w="0" w:type="auto"/>
                  <w:tcBorders>
                    <w:top w:val="outset" w:sz="6" w:space="0" w:color="auto"/>
                    <w:left w:val="outset" w:sz="6" w:space="0" w:color="auto"/>
                    <w:bottom w:val="outset" w:sz="6" w:space="0" w:color="auto"/>
                    <w:right w:val="outset" w:sz="6" w:space="0" w:color="auto"/>
                  </w:tcBorders>
                  <w:vAlign w:val="center"/>
                  <w:hideMark/>
                </w:tcPr>
                <w:p w14:paraId="35EFDE8B" w14:textId="77777777" w:rsidR="00D17679" w:rsidRPr="00D17679" w:rsidRDefault="00D17679" w:rsidP="00D17679">
                  <w:pPr>
                    <w:spacing w:after="0" w:line="240" w:lineRule="auto"/>
                  </w:pPr>
                  <w:r w:rsidRPr="00D17679">
                    <w:t>85</w:t>
                  </w:r>
                </w:p>
              </w:tc>
              <w:tc>
                <w:tcPr>
                  <w:tcW w:w="0" w:type="auto"/>
                  <w:tcBorders>
                    <w:top w:val="outset" w:sz="6" w:space="0" w:color="auto"/>
                    <w:left w:val="outset" w:sz="6" w:space="0" w:color="auto"/>
                    <w:bottom w:val="outset" w:sz="6" w:space="0" w:color="auto"/>
                    <w:right w:val="outset" w:sz="6" w:space="0" w:color="auto"/>
                  </w:tcBorders>
                  <w:vAlign w:val="center"/>
                  <w:hideMark/>
                </w:tcPr>
                <w:p w14:paraId="4E395B61" w14:textId="77777777" w:rsidR="00D17679" w:rsidRPr="00D17679" w:rsidRDefault="00D17679" w:rsidP="00D17679">
                  <w:pPr>
                    <w:spacing w:after="0" w:line="240" w:lineRule="auto"/>
                  </w:pPr>
                  <w:r w:rsidRPr="00D17679">
                    <w:t>14</w:t>
                  </w:r>
                </w:p>
              </w:tc>
              <w:tc>
                <w:tcPr>
                  <w:tcW w:w="0" w:type="auto"/>
                  <w:tcBorders>
                    <w:top w:val="outset" w:sz="6" w:space="0" w:color="auto"/>
                    <w:left w:val="outset" w:sz="6" w:space="0" w:color="auto"/>
                    <w:bottom w:val="outset" w:sz="6" w:space="0" w:color="auto"/>
                    <w:right w:val="outset" w:sz="6" w:space="0" w:color="auto"/>
                  </w:tcBorders>
                  <w:vAlign w:val="center"/>
                  <w:hideMark/>
                </w:tcPr>
                <w:p w14:paraId="09736CC3" w14:textId="77777777" w:rsidR="00D17679" w:rsidRPr="00D17679" w:rsidRDefault="00D17679" w:rsidP="00D17679">
                  <w:pPr>
                    <w:spacing w:after="0" w:line="240" w:lineRule="auto"/>
                  </w:pPr>
                  <w:r w:rsidRPr="00D17679">
                    <w:t>Medium</w:t>
                  </w:r>
                </w:p>
              </w:tc>
            </w:tr>
            <w:tr w:rsidR="00D17679" w:rsidRPr="00D17679" w14:paraId="56B430F3"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8168456" w14:textId="77777777" w:rsidR="00D17679" w:rsidRPr="00D17679" w:rsidRDefault="00D17679" w:rsidP="00D17679">
                  <w:pPr>
                    <w:spacing w:after="0" w:line="240" w:lineRule="auto"/>
                    <w:rPr>
                      <w:b/>
                      <w:bCs/>
                    </w:rPr>
                  </w:pPr>
                  <w:r w:rsidRPr="00D17679">
                    <w:rPr>
                      <w:b/>
                      <w:bCs/>
                    </w:rPr>
                    <w:t>40030</w:t>
                  </w:r>
                </w:p>
              </w:tc>
              <w:tc>
                <w:tcPr>
                  <w:tcW w:w="0" w:type="auto"/>
                  <w:tcBorders>
                    <w:top w:val="outset" w:sz="6" w:space="0" w:color="auto"/>
                    <w:left w:val="outset" w:sz="6" w:space="0" w:color="auto"/>
                    <w:bottom w:val="outset" w:sz="6" w:space="0" w:color="auto"/>
                    <w:right w:val="outset" w:sz="6" w:space="0" w:color="auto"/>
                  </w:tcBorders>
                  <w:vAlign w:val="center"/>
                  <w:hideMark/>
                </w:tcPr>
                <w:p w14:paraId="42DFD798" w14:textId="77777777" w:rsidR="00D17679" w:rsidRPr="00D17679" w:rsidRDefault="00D17679" w:rsidP="00D17679">
                  <w:pPr>
                    <w:spacing w:after="0" w:line="240" w:lineRule="auto"/>
                  </w:pPr>
                  <w:r w:rsidRPr="00D17679">
                    <w:t>49030</w:t>
                  </w:r>
                </w:p>
              </w:tc>
              <w:tc>
                <w:tcPr>
                  <w:tcW w:w="0" w:type="auto"/>
                  <w:tcBorders>
                    <w:top w:val="outset" w:sz="6" w:space="0" w:color="auto"/>
                    <w:left w:val="outset" w:sz="6" w:space="0" w:color="auto"/>
                    <w:bottom w:val="outset" w:sz="6" w:space="0" w:color="auto"/>
                    <w:right w:val="outset" w:sz="6" w:space="0" w:color="auto"/>
                  </w:tcBorders>
                  <w:vAlign w:val="center"/>
                  <w:hideMark/>
                </w:tcPr>
                <w:p w14:paraId="205EC1D4" w14:textId="77777777" w:rsidR="00D17679" w:rsidRPr="00D17679" w:rsidRDefault="00D17679" w:rsidP="00D17679">
                  <w:pPr>
                    <w:spacing w:after="0" w:line="240" w:lineRule="auto"/>
                  </w:pPr>
                  <w:r w:rsidRPr="00D17679">
                    <w:t>44</w:t>
                  </w:r>
                </w:p>
              </w:tc>
              <w:tc>
                <w:tcPr>
                  <w:tcW w:w="0" w:type="auto"/>
                  <w:tcBorders>
                    <w:top w:val="outset" w:sz="6" w:space="0" w:color="auto"/>
                    <w:left w:val="outset" w:sz="6" w:space="0" w:color="auto"/>
                    <w:bottom w:val="outset" w:sz="6" w:space="0" w:color="auto"/>
                    <w:right w:val="outset" w:sz="6" w:space="0" w:color="auto"/>
                  </w:tcBorders>
                  <w:vAlign w:val="center"/>
                  <w:hideMark/>
                </w:tcPr>
                <w:p w14:paraId="6E3EB329" w14:textId="77777777" w:rsidR="00D17679" w:rsidRPr="00D17679" w:rsidRDefault="00D17679" w:rsidP="00D17679">
                  <w:pPr>
                    <w:spacing w:after="0" w:line="240" w:lineRule="auto"/>
                  </w:pPr>
                  <w:r w:rsidRPr="00D17679">
                    <w:t>Female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766C213B" w14:textId="77777777" w:rsidR="00D17679" w:rsidRPr="00D17679" w:rsidRDefault="00D17679" w:rsidP="00D17679">
                  <w:pPr>
                    <w:spacing w:after="0" w:line="240" w:lineRule="auto"/>
                  </w:pPr>
                  <w:r w:rsidRPr="00D17679">
                    <w:t>Other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2D43BFA8" w14:textId="77777777" w:rsidR="00D17679" w:rsidRPr="00D17679" w:rsidRDefault="00D17679" w:rsidP="00D17679">
                  <w:pPr>
                    <w:spacing w:after="0" w:line="240" w:lineRule="auto"/>
                  </w:pPr>
                  <w:r w:rsidRPr="00D17679">
                    <w:t>Simulation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1B1C672D" w14:textId="77777777" w:rsidR="00D17679" w:rsidRPr="00D17679" w:rsidRDefault="00D17679" w:rsidP="00D17679">
                  <w:pPr>
                    <w:spacing w:after="0" w:line="240" w:lineRule="auto"/>
                  </w:pPr>
                  <w:r w:rsidRPr="00D17679">
                    <w:t>13.539280</w:t>
                  </w:r>
                </w:p>
              </w:tc>
              <w:tc>
                <w:tcPr>
                  <w:tcW w:w="0" w:type="auto"/>
                  <w:tcBorders>
                    <w:top w:val="outset" w:sz="6" w:space="0" w:color="auto"/>
                    <w:left w:val="outset" w:sz="6" w:space="0" w:color="auto"/>
                    <w:bottom w:val="outset" w:sz="6" w:space="0" w:color="auto"/>
                    <w:right w:val="outset" w:sz="6" w:space="0" w:color="auto"/>
                  </w:tcBorders>
                  <w:vAlign w:val="center"/>
                  <w:hideMark/>
                </w:tcPr>
                <w:p w14:paraId="2BAEE657"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6FC76BE6" w14:textId="77777777" w:rsidR="00D17679" w:rsidRPr="00D17679" w:rsidRDefault="00D17679" w:rsidP="00D17679">
                  <w:pPr>
                    <w:spacing w:after="0" w:line="240" w:lineRule="auto"/>
                  </w:pPr>
                  <w:r w:rsidRPr="00D17679">
                    <w:t>Hard</w:t>
                  </w:r>
                </w:p>
              </w:tc>
              <w:tc>
                <w:tcPr>
                  <w:tcW w:w="0" w:type="auto"/>
                  <w:tcBorders>
                    <w:top w:val="outset" w:sz="6" w:space="0" w:color="auto"/>
                    <w:left w:val="outset" w:sz="6" w:space="0" w:color="auto"/>
                    <w:bottom w:val="outset" w:sz="6" w:space="0" w:color="auto"/>
                    <w:right w:val="outset" w:sz="6" w:space="0" w:color="auto"/>
                  </w:tcBorders>
                  <w:vAlign w:val="center"/>
                  <w:hideMark/>
                </w:tcPr>
                <w:p w14:paraId="50833DA8" w14:textId="77777777" w:rsidR="00D17679" w:rsidRPr="00D17679" w:rsidRDefault="00D17679" w:rsidP="00D17679">
                  <w:pPr>
                    <w:spacing w:after="0" w:line="240" w:lineRule="auto"/>
                  </w:pPr>
                  <w:r w:rsidRPr="00D17679">
                    <w:t>19</w:t>
                  </w:r>
                </w:p>
              </w:tc>
              <w:tc>
                <w:tcPr>
                  <w:tcW w:w="0" w:type="auto"/>
                  <w:tcBorders>
                    <w:top w:val="outset" w:sz="6" w:space="0" w:color="auto"/>
                    <w:left w:val="outset" w:sz="6" w:space="0" w:color="auto"/>
                    <w:bottom w:val="outset" w:sz="6" w:space="0" w:color="auto"/>
                    <w:right w:val="outset" w:sz="6" w:space="0" w:color="auto"/>
                  </w:tcBorders>
                  <w:vAlign w:val="center"/>
                  <w:hideMark/>
                </w:tcPr>
                <w:p w14:paraId="55E12D79" w14:textId="77777777" w:rsidR="00D17679" w:rsidRPr="00D17679" w:rsidRDefault="00D17679" w:rsidP="00D17679">
                  <w:pPr>
                    <w:spacing w:after="0" w:line="240" w:lineRule="auto"/>
                  </w:pPr>
                  <w:r w:rsidRPr="00D17679">
                    <w:t>114</w:t>
                  </w:r>
                </w:p>
              </w:tc>
              <w:tc>
                <w:tcPr>
                  <w:tcW w:w="0" w:type="auto"/>
                  <w:tcBorders>
                    <w:top w:val="outset" w:sz="6" w:space="0" w:color="auto"/>
                    <w:left w:val="outset" w:sz="6" w:space="0" w:color="auto"/>
                    <w:bottom w:val="outset" w:sz="6" w:space="0" w:color="auto"/>
                    <w:right w:val="outset" w:sz="6" w:space="0" w:color="auto"/>
                  </w:tcBorders>
                  <w:vAlign w:val="center"/>
                  <w:hideMark/>
                </w:tcPr>
                <w:p w14:paraId="3A9A53D3" w14:textId="77777777" w:rsidR="00D17679" w:rsidRPr="00D17679" w:rsidRDefault="00D17679" w:rsidP="00D17679">
                  <w:pPr>
                    <w:spacing w:after="0" w:line="240" w:lineRule="auto"/>
                  </w:pPr>
                  <w:r w:rsidRPr="00D17679">
                    <w:t>71</w:t>
                  </w:r>
                </w:p>
              </w:tc>
              <w:tc>
                <w:tcPr>
                  <w:tcW w:w="0" w:type="auto"/>
                  <w:tcBorders>
                    <w:top w:val="outset" w:sz="6" w:space="0" w:color="auto"/>
                    <w:left w:val="outset" w:sz="6" w:space="0" w:color="auto"/>
                    <w:bottom w:val="outset" w:sz="6" w:space="0" w:color="auto"/>
                    <w:right w:val="outset" w:sz="6" w:space="0" w:color="auto"/>
                  </w:tcBorders>
                  <w:vAlign w:val="center"/>
                  <w:hideMark/>
                </w:tcPr>
                <w:p w14:paraId="4D8E8976" w14:textId="77777777" w:rsidR="00D17679" w:rsidRPr="00D17679" w:rsidRDefault="00D17679" w:rsidP="00D17679">
                  <w:pPr>
                    <w:spacing w:after="0" w:line="240" w:lineRule="auto"/>
                  </w:pPr>
                  <w:r w:rsidRPr="00D17679">
                    <w:t>27</w:t>
                  </w:r>
                </w:p>
              </w:tc>
              <w:tc>
                <w:tcPr>
                  <w:tcW w:w="0" w:type="auto"/>
                  <w:tcBorders>
                    <w:top w:val="outset" w:sz="6" w:space="0" w:color="auto"/>
                    <w:left w:val="outset" w:sz="6" w:space="0" w:color="auto"/>
                    <w:bottom w:val="outset" w:sz="6" w:space="0" w:color="auto"/>
                    <w:right w:val="outset" w:sz="6" w:space="0" w:color="auto"/>
                  </w:tcBorders>
                  <w:vAlign w:val="center"/>
                  <w:hideMark/>
                </w:tcPr>
                <w:p w14:paraId="703C5C77" w14:textId="77777777" w:rsidR="00D17679" w:rsidRPr="00D17679" w:rsidRDefault="00D17679" w:rsidP="00D17679">
                  <w:pPr>
                    <w:spacing w:after="0" w:line="240" w:lineRule="auto"/>
                  </w:pPr>
                  <w:r w:rsidRPr="00D17679">
                    <w:t>High</w:t>
                  </w:r>
                </w:p>
              </w:tc>
            </w:tr>
            <w:tr w:rsidR="00D17679" w:rsidRPr="00D17679" w14:paraId="3E57FA6D"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9C6AD85" w14:textId="77777777" w:rsidR="00D17679" w:rsidRPr="00D17679" w:rsidRDefault="00D17679" w:rsidP="00D17679">
                  <w:pPr>
                    <w:spacing w:after="0" w:line="240" w:lineRule="auto"/>
                    <w:rPr>
                      <w:b/>
                      <w:bCs/>
                    </w:rPr>
                  </w:pPr>
                  <w:r w:rsidRPr="00D17679">
                    <w:rPr>
                      <w:b/>
                      <w:bCs/>
                    </w:rPr>
                    <w:t>40031</w:t>
                  </w:r>
                </w:p>
              </w:tc>
              <w:tc>
                <w:tcPr>
                  <w:tcW w:w="0" w:type="auto"/>
                  <w:tcBorders>
                    <w:top w:val="outset" w:sz="6" w:space="0" w:color="auto"/>
                    <w:left w:val="outset" w:sz="6" w:space="0" w:color="auto"/>
                    <w:bottom w:val="outset" w:sz="6" w:space="0" w:color="auto"/>
                    <w:right w:val="outset" w:sz="6" w:space="0" w:color="auto"/>
                  </w:tcBorders>
                  <w:vAlign w:val="center"/>
                  <w:hideMark/>
                </w:tcPr>
                <w:p w14:paraId="35FBBFF4" w14:textId="77777777" w:rsidR="00D17679" w:rsidRPr="00D17679" w:rsidRDefault="00D17679" w:rsidP="00D17679">
                  <w:pPr>
                    <w:spacing w:after="0" w:line="240" w:lineRule="auto"/>
                  </w:pPr>
                  <w:r w:rsidRPr="00D17679">
                    <w:t>49031</w:t>
                  </w:r>
                </w:p>
              </w:tc>
              <w:tc>
                <w:tcPr>
                  <w:tcW w:w="0" w:type="auto"/>
                  <w:tcBorders>
                    <w:top w:val="outset" w:sz="6" w:space="0" w:color="auto"/>
                    <w:left w:val="outset" w:sz="6" w:space="0" w:color="auto"/>
                    <w:bottom w:val="outset" w:sz="6" w:space="0" w:color="auto"/>
                    <w:right w:val="outset" w:sz="6" w:space="0" w:color="auto"/>
                  </w:tcBorders>
                  <w:vAlign w:val="center"/>
                  <w:hideMark/>
                </w:tcPr>
                <w:p w14:paraId="15FFB80E" w14:textId="77777777" w:rsidR="00D17679" w:rsidRPr="00D17679" w:rsidRDefault="00D17679" w:rsidP="00D17679">
                  <w:pPr>
                    <w:spacing w:after="0" w:line="240" w:lineRule="auto"/>
                  </w:pPr>
                  <w:r w:rsidRPr="00D17679">
                    <w:t>15</w:t>
                  </w:r>
                </w:p>
              </w:tc>
              <w:tc>
                <w:tcPr>
                  <w:tcW w:w="0" w:type="auto"/>
                  <w:tcBorders>
                    <w:top w:val="outset" w:sz="6" w:space="0" w:color="auto"/>
                    <w:left w:val="outset" w:sz="6" w:space="0" w:color="auto"/>
                    <w:bottom w:val="outset" w:sz="6" w:space="0" w:color="auto"/>
                    <w:right w:val="outset" w:sz="6" w:space="0" w:color="auto"/>
                  </w:tcBorders>
                  <w:vAlign w:val="center"/>
                  <w:hideMark/>
                </w:tcPr>
                <w:p w14:paraId="0E449E59" w14:textId="77777777" w:rsidR="00D17679" w:rsidRPr="00D17679" w:rsidRDefault="00D17679" w:rsidP="00D17679">
                  <w:pPr>
                    <w:spacing w:after="0" w:line="240" w:lineRule="auto"/>
                  </w:pPr>
                  <w:r w:rsidRPr="00D17679">
                    <w:t>Female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797B64B7"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0DD3BD04" w14:textId="77777777" w:rsidR="00D17679" w:rsidRPr="00D17679" w:rsidRDefault="00D17679" w:rsidP="00D17679">
                  <w:pPr>
                    <w:spacing w:after="0" w:line="240" w:lineRule="auto"/>
                  </w:pPr>
                  <w:r w:rsidRPr="00D17679">
                    <w:t>RPG</w:t>
                  </w:r>
                </w:p>
              </w:tc>
              <w:tc>
                <w:tcPr>
                  <w:tcW w:w="0" w:type="auto"/>
                  <w:tcBorders>
                    <w:top w:val="outset" w:sz="6" w:space="0" w:color="auto"/>
                    <w:left w:val="outset" w:sz="6" w:space="0" w:color="auto"/>
                    <w:bottom w:val="outset" w:sz="6" w:space="0" w:color="auto"/>
                    <w:right w:val="outset" w:sz="6" w:space="0" w:color="auto"/>
                  </w:tcBorders>
                  <w:vAlign w:val="center"/>
                  <w:hideMark/>
                </w:tcPr>
                <w:p w14:paraId="0F06F1BC" w14:textId="77777777" w:rsidR="00D17679" w:rsidRPr="00D17679" w:rsidRDefault="00D17679" w:rsidP="00D17679">
                  <w:pPr>
                    <w:spacing w:after="0" w:line="240" w:lineRule="auto"/>
                  </w:pPr>
                  <w:r w:rsidRPr="00D17679">
                    <w:t>0.240057</w:t>
                  </w:r>
                </w:p>
              </w:tc>
              <w:tc>
                <w:tcPr>
                  <w:tcW w:w="0" w:type="auto"/>
                  <w:tcBorders>
                    <w:top w:val="outset" w:sz="6" w:space="0" w:color="auto"/>
                    <w:left w:val="outset" w:sz="6" w:space="0" w:color="auto"/>
                    <w:bottom w:val="outset" w:sz="6" w:space="0" w:color="auto"/>
                    <w:right w:val="outset" w:sz="6" w:space="0" w:color="auto"/>
                  </w:tcBorders>
                  <w:vAlign w:val="center"/>
                  <w:hideMark/>
                </w:tcPr>
                <w:p w14:paraId="18748461" w14:textId="77777777" w:rsidR="00D17679" w:rsidRPr="00D17679" w:rsidRDefault="00D17679" w:rsidP="00D17679">
                  <w:pPr>
                    <w:spacing w:after="0" w:line="240" w:lineRule="auto"/>
                  </w:pPr>
                  <w:r w:rsidRPr="00D17679">
                    <w:t>1</w:t>
                  </w:r>
                </w:p>
              </w:tc>
              <w:tc>
                <w:tcPr>
                  <w:tcW w:w="0" w:type="auto"/>
                  <w:tcBorders>
                    <w:top w:val="outset" w:sz="6" w:space="0" w:color="auto"/>
                    <w:left w:val="outset" w:sz="6" w:space="0" w:color="auto"/>
                    <w:bottom w:val="outset" w:sz="6" w:space="0" w:color="auto"/>
                    <w:right w:val="outset" w:sz="6" w:space="0" w:color="auto"/>
                  </w:tcBorders>
                  <w:vAlign w:val="center"/>
                  <w:hideMark/>
                </w:tcPr>
                <w:p w14:paraId="490730DD" w14:textId="77777777" w:rsidR="00D17679" w:rsidRPr="00D17679" w:rsidRDefault="00D17679" w:rsidP="00D17679">
                  <w:pPr>
                    <w:spacing w:after="0" w:line="240" w:lineRule="auto"/>
                  </w:pPr>
                  <w:r w:rsidRPr="00D17679">
                    <w:t>Easy</w:t>
                  </w:r>
                </w:p>
              </w:tc>
              <w:tc>
                <w:tcPr>
                  <w:tcW w:w="0" w:type="auto"/>
                  <w:tcBorders>
                    <w:top w:val="outset" w:sz="6" w:space="0" w:color="auto"/>
                    <w:left w:val="outset" w:sz="6" w:space="0" w:color="auto"/>
                    <w:bottom w:val="outset" w:sz="6" w:space="0" w:color="auto"/>
                    <w:right w:val="outset" w:sz="6" w:space="0" w:color="auto"/>
                  </w:tcBorders>
                  <w:vAlign w:val="center"/>
                  <w:hideMark/>
                </w:tcPr>
                <w:p w14:paraId="33EA6DE5" w14:textId="77777777" w:rsidR="00D17679" w:rsidRPr="00D17679" w:rsidRDefault="00D17679" w:rsidP="00D17679">
                  <w:pPr>
                    <w:spacing w:after="0" w:line="240" w:lineRule="auto"/>
                  </w:pPr>
                  <w:r w:rsidRPr="00D17679">
                    <w:t>10</w:t>
                  </w:r>
                </w:p>
              </w:tc>
              <w:tc>
                <w:tcPr>
                  <w:tcW w:w="0" w:type="auto"/>
                  <w:tcBorders>
                    <w:top w:val="outset" w:sz="6" w:space="0" w:color="auto"/>
                    <w:left w:val="outset" w:sz="6" w:space="0" w:color="auto"/>
                    <w:bottom w:val="outset" w:sz="6" w:space="0" w:color="auto"/>
                    <w:right w:val="outset" w:sz="6" w:space="0" w:color="auto"/>
                  </w:tcBorders>
                  <w:vAlign w:val="center"/>
                  <w:hideMark/>
                </w:tcPr>
                <w:p w14:paraId="4386BB57" w14:textId="77777777" w:rsidR="00D17679" w:rsidRPr="00D17679" w:rsidRDefault="00D17679" w:rsidP="00D17679">
                  <w:pPr>
                    <w:spacing w:after="0" w:line="240" w:lineRule="auto"/>
                  </w:pPr>
                  <w:r w:rsidRPr="00D17679">
                    <w:t>176</w:t>
                  </w:r>
                </w:p>
              </w:tc>
              <w:tc>
                <w:tcPr>
                  <w:tcW w:w="0" w:type="auto"/>
                  <w:tcBorders>
                    <w:top w:val="outset" w:sz="6" w:space="0" w:color="auto"/>
                    <w:left w:val="outset" w:sz="6" w:space="0" w:color="auto"/>
                    <w:bottom w:val="outset" w:sz="6" w:space="0" w:color="auto"/>
                    <w:right w:val="outset" w:sz="6" w:space="0" w:color="auto"/>
                  </w:tcBorders>
                  <w:vAlign w:val="center"/>
                  <w:hideMark/>
                </w:tcPr>
                <w:p w14:paraId="22CDC795" w14:textId="77777777" w:rsidR="00D17679" w:rsidRPr="00D17679" w:rsidRDefault="00D17679" w:rsidP="00D17679">
                  <w:pPr>
                    <w:spacing w:after="0" w:line="240" w:lineRule="auto"/>
                  </w:pPr>
                  <w:r w:rsidRPr="00D17679">
                    <w:t>29</w:t>
                  </w:r>
                </w:p>
              </w:tc>
              <w:tc>
                <w:tcPr>
                  <w:tcW w:w="0" w:type="auto"/>
                  <w:tcBorders>
                    <w:top w:val="outset" w:sz="6" w:space="0" w:color="auto"/>
                    <w:left w:val="outset" w:sz="6" w:space="0" w:color="auto"/>
                    <w:bottom w:val="outset" w:sz="6" w:space="0" w:color="auto"/>
                    <w:right w:val="outset" w:sz="6" w:space="0" w:color="auto"/>
                  </w:tcBorders>
                  <w:vAlign w:val="center"/>
                  <w:hideMark/>
                </w:tcPr>
                <w:p w14:paraId="4B6E63D6" w14:textId="77777777" w:rsidR="00D17679" w:rsidRPr="00D17679" w:rsidRDefault="00D17679" w:rsidP="00D17679">
                  <w:pPr>
                    <w:spacing w:after="0" w:line="240" w:lineRule="auto"/>
                  </w:pPr>
                  <w:r w:rsidRPr="00D17679">
                    <w:t>1</w:t>
                  </w:r>
                </w:p>
              </w:tc>
              <w:tc>
                <w:tcPr>
                  <w:tcW w:w="0" w:type="auto"/>
                  <w:tcBorders>
                    <w:top w:val="outset" w:sz="6" w:space="0" w:color="auto"/>
                    <w:left w:val="outset" w:sz="6" w:space="0" w:color="auto"/>
                    <w:bottom w:val="outset" w:sz="6" w:space="0" w:color="auto"/>
                    <w:right w:val="outset" w:sz="6" w:space="0" w:color="auto"/>
                  </w:tcBorders>
                  <w:vAlign w:val="center"/>
                  <w:hideMark/>
                </w:tcPr>
                <w:p w14:paraId="64F8F83C" w14:textId="77777777" w:rsidR="00D17679" w:rsidRPr="00D17679" w:rsidRDefault="00D17679" w:rsidP="00D17679">
                  <w:pPr>
                    <w:spacing w:after="0" w:line="240" w:lineRule="auto"/>
                  </w:pPr>
                  <w:r w:rsidRPr="00D17679">
                    <w:t>High</w:t>
                  </w:r>
                </w:p>
              </w:tc>
            </w:tr>
            <w:tr w:rsidR="00D17679" w:rsidRPr="00D17679" w14:paraId="0CBAEE7B"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02EFF43" w14:textId="77777777" w:rsidR="00D17679" w:rsidRPr="00D17679" w:rsidRDefault="00D17679" w:rsidP="00D17679">
                  <w:pPr>
                    <w:spacing w:after="0" w:line="240" w:lineRule="auto"/>
                    <w:rPr>
                      <w:b/>
                      <w:bCs/>
                    </w:rPr>
                  </w:pPr>
                  <w:r w:rsidRPr="00D17679">
                    <w:rPr>
                      <w:b/>
                      <w:bCs/>
                    </w:rPr>
                    <w:t>40032</w:t>
                  </w:r>
                </w:p>
              </w:tc>
              <w:tc>
                <w:tcPr>
                  <w:tcW w:w="0" w:type="auto"/>
                  <w:tcBorders>
                    <w:top w:val="outset" w:sz="6" w:space="0" w:color="auto"/>
                    <w:left w:val="outset" w:sz="6" w:space="0" w:color="auto"/>
                    <w:bottom w:val="outset" w:sz="6" w:space="0" w:color="auto"/>
                    <w:right w:val="outset" w:sz="6" w:space="0" w:color="auto"/>
                  </w:tcBorders>
                  <w:vAlign w:val="center"/>
                  <w:hideMark/>
                </w:tcPr>
                <w:p w14:paraId="36039B1C" w14:textId="77777777" w:rsidR="00D17679" w:rsidRPr="00D17679" w:rsidRDefault="00D17679" w:rsidP="00D17679">
                  <w:pPr>
                    <w:spacing w:after="0" w:line="240" w:lineRule="auto"/>
                  </w:pPr>
                  <w:r w:rsidRPr="00D17679">
                    <w:t>49032</w:t>
                  </w:r>
                </w:p>
              </w:tc>
              <w:tc>
                <w:tcPr>
                  <w:tcW w:w="0" w:type="auto"/>
                  <w:tcBorders>
                    <w:top w:val="outset" w:sz="6" w:space="0" w:color="auto"/>
                    <w:left w:val="outset" w:sz="6" w:space="0" w:color="auto"/>
                    <w:bottom w:val="outset" w:sz="6" w:space="0" w:color="auto"/>
                    <w:right w:val="outset" w:sz="6" w:space="0" w:color="auto"/>
                  </w:tcBorders>
                  <w:vAlign w:val="center"/>
                  <w:hideMark/>
                </w:tcPr>
                <w:p w14:paraId="43625EFB" w14:textId="77777777" w:rsidR="00D17679" w:rsidRPr="00D17679" w:rsidRDefault="00D17679" w:rsidP="00D17679">
                  <w:pPr>
                    <w:spacing w:after="0" w:line="240" w:lineRule="auto"/>
                  </w:pPr>
                  <w:r w:rsidRPr="00D17679">
                    <w:t>34</w:t>
                  </w:r>
                </w:p>
              </w:tc>
              <w:tc>
                <w:tcPr>
                  <w:tcW w:w="0" w:type="auto"/>
                  <w:tcBorders>
                    <w:top w:val="outset" w:sz="6" w:space="0" w:color="auto"/>
                    <w:left w:val="outset" w:sz="6" w:space="0" w:color="auto"/>
                    <w:bottom w:val="outset" w:sz="6" w:space="0" w:color="auto"/>
                    <w:right w:val="outset" w:sz="6" w:space="0" w:color="auto"/>
                  </w:tcBorders>
                  <w:vAlign w:val="center"/>
                  <w:hideMark/>
                </w:tcPr>
                <w:p w14:paraId="2FE2ACE9" w14:textId="77777777" w:rsidR="00D17679" w:rsidRPr="00D17679" w:rsidRDefault="00D17679" w:rsidP="00D17679">
                  <w:pPr>
                    <w:spacing w:after="0" w:line="240" w:lineRule="auto"/>
                  </w:pPr>
                  <w:r w:rsidRPr="00D17679">
                    <w:t>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26102570"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5478F568" w14:textId="77777777" w:rsidR="00D17679" w:rsidRPr="00D17679" w:rsidRDefault="00D17679" w:rsidP="00D17679">
                  <w:pPr>
                    <w:spacing w:after="0" w:line="240" w:lineRule="auto"/>
                  </w:pPr>
                  <w:r w:rsidRPr="00D17679">
                    <w:t>Sports</w:t>
                  </w:r>
                </w:p>
              </w:tc>
              <w:tc>
                <w:tcPr>
                  <w:tcW w:w="0" w:type="auto"/>
                  <w:tcBorders>
                    <w:top w:val="outset" w:sz="6" w:space="0" w:color="auto"/>
                    <w:left w:val="outset" w:sz="6" w:space="0" w:color="auto"/>
                    <w:bottom w:val="outset" w:sz="6" w:space="0" w:color="auto"/>
                    <w:right w:val="outset" w:sz="6" w:space="0" w:color="auto"/>
                  </w:tcBorders>
                  <w:vAlign w:val="center"/>
                  <w:hideMark/>
                </w:tcPr>
                <w:p w14:paraId="3F6B67B4" w14:textId="77777777" w:rsidR="00D17679" w:rsidRPr="00D17679" w:rsidRDefault="00D17679" w:rsidP="00D17679">
                  <w:pPr>
                    <w:spacing w:after="0" w:line="240" w:lineRule="auto"/>
                  </w:pPr>
                  <w:r w:rsidRPr="00D17679">
                    <w:t>14.017818</w:t>
                  </w:r>
                </w:p>
              </w:tc>
              <w:tc>
                <w:tcPr>
                  <w:tcW w:w="0" w:type="auto"/>
                  <w:tcBorders>
                    <w:top w:val="outset" w:sz="6" w:space="0" w:color="auto"/>
                    <w:left w:val="outset" w:sz="6" w:space="0" w:color="auto"/>
                    <w:bottom w:val="outset" w:sz="6" w:space="0" w:color="auto"/>
                    <w:right w:val="outset" w:sz="6" w:space="0" w:color="auto"/>
                  </w:tcBorders>
                  <w:vAlign w:val="center"/>
                  <w:hideMark/>
                </w:tcPr>
                <w:p w14:paraId="167644D4" w14:textId="77777777" w:rsidR="00D17679" w:rsidRPr="00D17679" w:rsidRDefault="00D17679" w:rsidP="00D17679">
                  <w:pPr>
                    <w:spacing w:after="0" w:line="240" w:lineRule="auto"/>
                  </w:pPr>
                  <w:r w:rsidRPr="00D17679">
                    <w:t>1</w:t>
                  </w:r>
                </w:p>
              </w:tc>
              <w:tc>
                <w:tcPr>
                  <w:tcW w:w="0" w:type="auto"/>
                  <w:tcBorders>
                    <w:top w:val="outset" w:sz="6" w:space="0" w:color="auto"/>
                    <w:left w:val="outset" w:sz="6" w:space="0" w:color="auto"/>
                    <w:bottom w:val="outset" w:sz="6" w:space="0" w:color="auto"/>
                    <w:right w:val="outset" w:sz="6" w:space="0" w:color="auto"/>
                  </w:tcBorders>
                  <w:vAlign w:val="center"/>
                  <w:hideMark/>
                </w:tcPr>
                <w:p w14:paraId="523B23B9" w14:textId="77777777" w:rsidR="00D17679" w:rsidRPr="00D17679" w:rsidRDefault="00D17679" w:rsidP="00D17679">
                  <w:pPr>
                    <w:spacing w:after="0" w:line="240" w:lineRule="auto"/>
                  </w:pPr>
                  <w:r w:rsidRPr="00D17679">
                    <w:t>Medium</w:t>
                  </w:r>
                </w:p>
              </w:tc>
              <w:tc>
                <w:tcPr>
                  <w:tcW w:w="0" w:type="auto"/>
                  <w:tcBorders>
                    <w:top w:val="outset" w:sz="6" w:space="0" w:color="auto"/>
                    <w:left w:val="outset" w:sz="6" w:space="0" w:color="auto"/>
                    <w:bottom w:val="outset" w:sz="6" w:space="0" w:color="auto"/>
                    <w:right w:val="outset" w:sz="6" w:space="0" w:color="auto"/>
                  </w:tcBorders>
                  <w:vAlign w:val="center"/>
                  <w:hideMark/>
                </w:tcPr>
                <w:p w14:paraId="41D65E94" w14:textId="77777777" w:rsidR="00D17679" w:rsidRPr="00D17679" w:rsidRDefault="00D17679" w:rsidP="00D17679">
                  <w:pPr>
                    <w:spacing w:after="0" w:line="240" w:lineRule="auto"/>
                  </w:pPr>
                  <w:r w:rsidRPr="00D17679">
                    <w:t>3</w:t>
                  </w:r>
                </w:p>
              </w:tc>
              <w:tc>
                <w:tcPr>
                  <w:tcW w:w="0" w:type="auto"/>
                  <w:tcBorders>
                    <w:top w:val="outset" w:sz="6" w:space="0" w:color="auto"/>
                    <w:left w:val="outset" w:sz="6" w:space="0" w:color="auto"/>
                    <w:bottom w:val="outset" w:sz="6" w:space="0" w:color="auto"/>
                    <w:right w:val="outset" w:sz="6" w:space="0" w:color="auto"/>
                  </w:tcBorders>
                  <w:vAlign w:val="center"/>
                  <w:hideMark/>
                </w:tcPr>
                <w:p w14:paraId="57F71C98" w14:textId="77777777" w:rsidR="00D17679" w:rsidRPr="00D17679" w:rsidRDefault="00D17679" w:rsidP="00D17679">
                  <w:pPr>
                    <w:spacing w:after="0" w:line="240" w:lineRule="auto"/>
                  </w:pPr>
                  <w:r w:rsidRPr="00D17679">
                    <w:t>128</w:t>
                  </w:r>
                </w:p>
              </w:tc>
              <w:tc>
                <w:tcPr>
                  <w:tcW w:w="0" w:type="auto"/>
                  <w:tcBorders>
                    <w:top w:val="outset" w:sz="6" w:space="0" w:color="auto"/>
                    <w:left w:val="outset" w:sz="6" w:space="0" w:color="auto"/>
                    <w:bottom w:val="outset" w:sz="6" w:space="0" w:color="auto"/>
                    <w:right w:val="outset" w:sz="6" w:space="0" w:color="auto"/>
                  </w:tcBorders>
                  <w:vAlign w:val="center"/>
                  <w:hideMark/>
                </w:tcPr>
                <w:p w14:paraId="3E10E256" w14:textId="77777777" w:rsidR="00D17679" w:rsidRPr="00D17679" w:rsidRDefault="00D17679" w:rsidP="00D17679">
                  <w:pPr>
                    <w:spacing w:after="0" w:line="240" w:lineRule="auto"/>
                  </w:pPr>
                  <w:r w:rsidRPr="00D17679">
                    <w:t>70</w:t>
                  </w:r>
                </w:p>
              </w:tc>
              <w:tc>
                <w:tcPr>
                  <w:tcW w:w="0" w:type="auto"/>
                  <w:tcBorders>
                    <w:top w:val="outset" w:sz="6" w:space="0" w:color="auto"/>
                    <w:left w:val="outset" w:sz="6" w:space="0" w:color="auto"/>
                    <w:bottom w:val="outset" w:sz="6" w:space="0" w:color="auto"/>
                    <w:right w:val="outset" w:sz="6" w:space="0" w:color="auto"/>
                  </w:tcBorders>
                  <w:vAlign w:val="center"/>
                  <w:hideMark/>
                </w:tcPr>
                <w:p w14:paraId="28C7E565" w14:textId="77777777" w:rsidR="00D17679" w:rsidRPr="00D17679" w:rsidRDefault="00D17679" w:rsidP="00D17679">
                  <w:pPr>
                    <w:spacing w:after="0" w:line="240" w:lineRule="auto"/>
                  </w:pPr>
                  <w:r w:rsidRPr="00D17679">
                    <w:t>10</w:t>
                  </w:r>
                </w:p>
              </w:tc>
              <w:tc>
                <w:tcPr>
                  <w:tcW w:w="0" w:type="auto"/>
                  <w:tcBorders>
                    <w:top w:val="outset" w:sz="6" w:space="0" w:color="auto"/>
                    <w:left w:val="outset" w:sz="6" w:space="0" w:color="auto"/>
                    <w:bottom w:val="outset" w:sz="6" w:space="0" w:color="auto"/>
                    <w:right w:val="outset" w:sz="6" w:space="0" w:color="auto"/>
                  </w:tcBorders>
                  <w:vAlign w:val="center"/>
                  <w:hideMark/>
                </w:tcPr>
                <w:p w14:paraId="17B8199A" w14:textId="77777777" w:rsidR="00D17679" w:rsidRPr="00D17679" w:rsidRDefault="00D17679" w:rsidP="00D17679">
                  <w:pPr>
                    <w:spacing w:after="0" w:line="240" w:lineRule="auto"/>
                  </w:pPr>
                  <w:r w:rsidRPr="00D17679">
                    <w:t>Medium</w:t>
                  </w:r>
                </w:p>
              </w:tc>
            </w:tr>
            <w:tr w:rsidR="00D17679" w:rsidRPr="00D17679" w14:paraId="2A4C92B0"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A5BADBC" w14:textId="77777777" w:rsidR="00D17679" w:rsidRPr="00D17679" w:rsidRDefault="00D17679" w:rsidP="00D17679">
                  <w:pPr>
                    <w:spacing w:after="0" w:line="240" w:lineRule="auto"/>
                    <w:rPr>
                      <w:b/>
                      <w:bCs/>
                    </w:rPr>
                  </w:pPr>
                  <w:r w:rsidRPr="00D17679">
                    <w:rPr>
                      <w:b/>
                      <w:bCs/>
                    </w:rPr>
                    <w:lastRenderedPageBreak/>
                    <w:t>40033</w:t>
                  </w:r>
                </w:p>
              </w:tc>
              <w:tc>
                <w:tcPr>
                  <w:tcW w:w="0" w:type="auto"/>
                  <w:tcBorders>
                    <w:top w:val="outset" w:sz="6" w:space="0" w:color="auto"/>
                    <w:left w:val="outset" w:sz="6" w:space="0" w:color="auto"/>
                    <w:bottom w:val="outset" w:sz="6" w:space="0" w:color="auto"/>
                    <w:right w:val="outset" w:sz="6" w:space="0" w:color="auto"/>
                  </w:tcBorders>
                  <w:vAlign w:val="center"/>
                  <w:hideMark/>
                </w:tcPr>
                <w:p w14:paraId="2A250952" w14:textId="77777777" w:rsidR="00D17679" w:rsidRPr="00D17679" w:rsidRDefault="00D17679" w:rsidP="00D17679">
                  <w:pPr>
                    <w:spacing w:after="0" w:line="240" w:lineRule="auto"/>
                  </w:pPr>
                  <w:r w:rsidRPr="00D17679">
                    <w:t>49033</w:t>
                  </w:r>
                </w:p>
              </w:tc>
              <w:tc>
                <w:tcPr>
                  <w:tcW w:w="0" w:type="auto"/>
                  <w:tcBorders>
                    <w:top w:val="outset" w:sz="6" w:space="0" w:color="auto"/>
                    <w:left w:val="outset" w:sz="6" w:space="0" w:color="auto"/>
                    <w:bottom w:val="outset" w:sz="6" w:space="0" w:color="auto"/>
                    <w:right w:val="outset" w:sz="6" w:space="0" w:color="auto"/>
                  </w:tcBorders>
                  <w:vAlign w:val="center"/>
                  <w:hideMark/>
                </w:tcPr>
                <w:p w14:paraId="69E36AB9" w14:textId="77777777" w:rsidR="00D17679" w:rsidRPr="00D17679" w:rsidRDefault="00D17679" w:rsidP="00D17679">
                  <w:pPr>
                    <w:spacing w:after="0" w:line="240" w:lineRule="auto"/>
                  </w:pPr>
                  <w:r w:rsidRPr="00D17679">
                    <w:t>19</w:t>
                  </w:r>
                </w:p>
              </w:tc>
              <w:tc>
                <w:tcPr>
                  <w:tcW w:w="0" w:type="auto"/>
                  <w:tcBorders>
                    <w:top w:val="outset" w:sz="6" w:space="0" w:color="auto"/>
                    <w:left w:val="outset" w:sz="6" w:space="0" w:color="auto"/>
                    <w:bottom w:val="outset" w:sz="6" w:space="0" w:color="auto"/>
                    <w:right w:val="outset" w:sz="6" w:space="0" w:color="auto"/>
                  </w:tcBorders>
                  <w:vAlign w:val="center"/>
                  <w:hideMark/>
                </w:tcPr>
                <w:p w14:paraId="5482368A" w14:textId="77777777" w:rsidR="00D17679" w:rsidRPr="00D17679" w:rsidRDefault="00D17679" w:rsidP="00D17679">
                  <w:pPr>
                    <w:spacing w:after="0" w:line="240" w:lineRule="auto"/>
                  </w:pPr>
                  <w:r w:rsidRPr="00D17679">
                    <w:t>Male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2273253A" w14:textId="77777777" w:rsidR="00D17679" w:rsidRPr="00D17679" w:rsidRDefault="00D17679" w:rsidP="00D17679">
                  <w:pPr>
                    <w:spacing w:after="0" w:line="240" w:lineRule="auto"/>
                  </w:pPr>
                  <w:r w:rsidRPr="00D17679">
                    <w:t>USA</w:t>
                  </w:r>
                </w:p>
              </w:tc>
              <w:tc>
                <w:tcPr>
                  <w:tcW w:w="0" w:type="auto"/>
                  <w:tcBorders>
                    <w:top w:val="outset" w:sz="6" w:space="0" w:color="auto"/>
                    <w:left w:val="outset" w:sz="6" w:space="0" w:color="auto"/>
                    <w:bottom w:val="outset" w:sz="6" w:space="0" w:color="auto"/>
                    <w:right w:val="outset" w:sz="6" w:space="0" w:color="auto"/>
                  </w:tcBorders>
                  <w:vAlign w:val="center"/>
                  <w:hideMark/>
                </w:tcPr>
                <w:p w14:paraId="3667D46C" w14:textId="77777777" w:rsidR="00D17679" w:rsidRPr="00D17679" w:rsidRDefault="00D17679" w:rsidP="00D17679">
                  <w:pPr>
                    <w:spacing w:after="0" w:line="240" w:lineRule="auto"/>
                  </w:pPr>
                  <w:r w:rsidRPr="00D17679">
                    <w:t>Sports</w:t>
                  </w:r>
                </w:p>
              </w:tc>
              <w:tc>
                <w:tcPr>
                  <w:tcW w:w="0" w:type="auto"/>
                  <w:tcBorders>
                    <w:top w:val="outset" w:sz="6" w:space="0" w:color="auto"/>
                    <w:left w:val="outset" w:sz="6" w:space="0" w:color="auto"/>
                    <w:bottom w:val="outset" w:sz="6" w:space="0" w:color="auto"/>
                    <w:right w:val="outset" w:sz="6" w:space="0" w:color="auto"/>
                  </w:tcBorders>
                  <w:vAlign w:val="center"/>
                  <w:hideMark/>
                </w:tcPr>
                <w:p w14:paraId="484D0F79" w14:textId="77777777" w:rsidR="00D17679" w:rsidRPr="00D17679" w:rsidRDefault="00D17679" w:rsidP="00D17679">
                  <w:pPr>
                    <w:spacing w:after="0" w:line="240" w:lineRule="auto"/>
                  </w:pPr>
                  <w:r w:rsidRPr="00D17679">
                    <w:t>10.083804</w:t>
                  </w:r>
                </w:p>
              </w:tc>
              <w:tc>
                <w:tcPr>
                  <w:tcW w:w="0" w:type="auto"/>
                  <w:tcBorders>
                    <w:top w:val="outset" w:sz="6" w:space="0" w:color="auto"/>
                    <w:left w:val="outset" w:sz="6" w:space="0" w:color="auto"/>
                    <w:bottom w:val="outset" w:sz="6" w:space="0" w:color="auto"/>
                    <w:right w:val="outset" w:sz="6" w:space="0" w:color="auto"/>
                  </w:tcBorders>
                  <w:vAlign w:val="center"/>
                  <w:hideMark/>
                </w:tcPr>
                <w:p w14:paraId="4F575F6F" w14:textId="77777777" w:rsidR="00D17679" w:rsidRPr="00D17679" w:rsidRDefault="00D17679" w:rsidP="00D17679">
                  <w:pPr>
                    <w:spacing w:after="0" w:line="240" w:lineRule="auto"/>
                  </w:pPr>
                  <w:r w:rsidRPr="00D17679">
                    <w:t>0</w:t>
                  </w:r>
                </w:p>
              </w:tc>
              <w:tc>
                <w:tcPr>
                  <w:tcW w:w="0" w:type="auto"/>
                  <w:tcBorders>
                    <w:top w:val="outset" w:sz="6" w:space="0" w:color="auto"/>
                    <w:left w:val="outset" w:sz="6" w:space="0" w:color="auto"/>
                    <w:bottom w:val="outset" w:sz="6" w:space="0" w:color="auto"/>
                    <w:right w:val="outset" w:sz="6" w:space="0" w:color="auto"/>
                  </w:tcBorders>
                  <w:vAlign w:val="center"/>
                  <w:hideMark/>
                </w:tcPr>
                <w:p w14:paraId="65F5144B" w14:textId="77777777" w:rsidR="00D17679" w:rsidRPr="00D17679" w:rsidRDefault="00D17679" w:rsidP="00D17679">
                  <w:pPr>
                    <w:spacing w:after="0" w:line="240" w:lineRule="auto"/>
                  </w:pPr>
                  <w:r w:rsidRPr="00D17679">
                    <w:t>Easy</w:t>
                  </w:r>
                </w:p>
              </w:tc>
              <w:tc>
                <w:tcPr>
                  <w:tcW w:w="0" w:type="auto"/>
                  <w:tcBorders>
                    <w:top w:val="outset" w:sz="6" w:space="0" w:color="auto"/>
                    <w:left w:val="outset" w:sz="6" w:space="0" w:color="auto"/>
                    <w:bottom w:val="outset" w:sz="6" w:space="0" w:color="auto"/>
                    <w:right w:val="outset" w:sz="6" w:space="0" w:color="auto"/>
                  </w:tcBorders>
                  <w:vAlign w:val="center"/>
                  <w:hideMark/>
                </w:tcPr>
                <w:p w14:paraId="06185B77" w14:textId="77777777" w:rsidR="00D17679" w:rsidRPr="00D17679" w:rsidRDefault="00D17679" w:rsidP="00D17679">
                  <w:pPr>
                    <w:spacing w:after="0" w:line="240" w:lineRule="auto"/>
                  </w:pPr>
                  <w:r w:rsidRPr="00D17679">
                    <w:t>13</w:t>
                  </w:r>
                </w:p>
              </w:tc>
              <w:tc>
                <w:tcPr>
                  <w:tcW w:w="0" w:type="auto"/>
                  <w:tcBorders>
                    <w:top w:val="outset" w:sz="6" w:space="0" w:color="auto"/>
                    <w:left w:val="outset" w:sz="6" w:space="0" w:color="auto"/>
                    <w:bottom w:val="outset" w:sz="6" w:space="0" w:color="auto"/>
                    <w:right w:val="outset" w:sz="6" w:space="0" w:color="auto"/>
                  </w:tcBorders>
                  <w:vAlign w:val="center"/>
                  <w:hideMark/>
                </w:tcPr>
                <w:p w14:paraId="6F798C04" w14:textId="77777777" w:rsidR="00D17679" w:rsidRPr="00D17679" w:rsidRDefault="00D17679" w:rsidP="00D17679">
                  <w:pPr>
                    <w:spacing w:after="0" w:line="240" w:lineRule="auto"/>
                  </w:pPr>
                  <w:r w:rsidRPr="00D17679">
                    <w:t>84</w:t>
                  </w:r>
                </w:p>
              </w:tc>
              <w:tc>
                <w:tcPr>
                  <w:tcW w:w="0" w:type="auto"/>
                  <w:tcBorders>
                    <w:top w:val="outset" w:sz="6" w:space="0" w:color="auto"/>
                    <w:left w:val="outset" w:sz="6" w:space="0" w:color="auto"/>
                    <w:bottom w:val="outset" w:sz="6" w:space="0" w:color="auto"/>
                    <w:right w:val="outset" w:sz="6" w:space="0" w:color="auto"/>
                  </w:tcBorders>
                  <w:vAlign w:val="center"/>
                  <w:hideMark/>
                </w:tcPr>
                <w:p w14:paraId="24FD609A" w14:textId="77777777" w:rsidR="00D17679" w:rsidRPr="00D17679" w:rsidRDefault="00D17679" w:rsidP="00D17679">
                  <w:pPr>
                    <w:spacing w:after="0" w:line="240" w:lineRule="auto"/>
                  </w:pPr>
                  <w:r w:rsidRPr="00D17679">
                    <w:t>72</w:t>
                  </w:r>
                </w:p>
              </w:tc>
              <w:tc>
                <w:tcPr>
                  <w:tcW w:w="0" w:type="auto"/>
                  <w:tcBorders>
                    <w:top w:val="outset" w:sz="6" w:space="0" w:color="auto"/>
                    <w:left w:val="outset" w:sz="6" w:space="0" w:color="auto"/>
                    <w:bottom w:val="outset" w:sz="6" w:space="0" w:color="auto"/>
                    <w:right w:val="outset" w:sz="6" w:space="0" w:color="auto"/>
                  </w:tcBorders>
                  <w:vAlign w:val="center"/>
                  <w:hideMark/>
                </w:tcPr>
                <w:p w14:paraId="276FC432" w14:textId="77777777" w:rsidR="00D17679" w:rsidRPr="00D17679" w:rsidRDefault="00D17679" w:rsidP="00D17679">
                  <w:pPr>
                    <w:spacing w:after="0" w:line="240" w:lineRule="auto"/>
                  </w:pPr>
                  <w:r w:rsidRPr="00D17679">
                    <w:t>39</w:t>
                  </w:r>
                </w:p>
              </w:tc>
              <w:tc>
                <w:tcPr>
                  <w:tcW w:w="0" w:type="auto"/>
                  <w:tcBorders>
                    <w:top w:val="outset" w:sz="6" w:space="0" w:color="auto"/>
                    <w:left w:val="outset" w:sz="6" w:space="0" w:color="auto"/>
                    <w:bottom w:val="outset" w:sz="6" w:space="0" w:color="auto"/>
                    <w:right w:val="outset" w:sz="6" w:space="0" w:color="auto"/>
                  </w:tcBorders>
                  <w:vAlign w:val="center"/>
                  <w:hideMark/>
                </w:tcPr>
                <w:p w14:paraId="05C67A40" w14:textId="77777777" w:rsidR="00D17679" w:rsidRPr="00D17679" w:rsidRDefault="00D17679" w:rsidP="00D17679">
                  <w:pPr>
                    <w:spacing w:after="0" w:line="240" w:lineRule="auto"/>
                  </w:pPr>
                  <w:r w:rsidRPr="00D17679">
                    <w:t>Medium</w:t>
                  </w:r>
                </w:p>
              </w:tc>
            </w:tr>
          </w:tbl>
          <w:p w14:paraId="56A42E92" w14:textId="77777777" w:rsidR="00D17679" w:rsidRPr="00D17679" w:rsidRDefault="00D17679" w:rsidP="00D17679">
            <w:r w:rsidRPr="00D17679">
              <w:t>40034 rows × 13 columns</w:t>
            </w:r>
          </w:p>
          <w:p w14:paraId="739B7F90" w14:textId="77777777" w:rsidR="00D17679" w:rsidRPr="00D17679" w:rsidRDefault="00D17679" w:rsidP="00D17679">
            <w:r w:rsidRPr="00D17679">
              <w:t># --- Prints info about the dataset/frame ---</w:t>
            </w:r>
          </w:p>
          <w:p w14:paraId="2F79A010" w14:textId="77777777" w:rsidR="00D17679" w:rsidRPr="00D17679" w:rsidRDefault="00D17679" w:rsidP="00D17679">
            <w:r w:rsidRPr="00D17679">
              <w:t>#The information contains the number of columns, column labels, column data types, memory usage, range index, and the number of cells in each column (non-null values).</w:t>
            </w:r>
          </w:p>
          <w:p w14:paraId="67FE5D40" w14:textId="77777777" w:rsidR="00D17679" w:rsidRPr="00D17679" w:rsidRDefault="00D17679" w:rsidP="00D17679">
            <w:r w:rsidRPr="00D17679">
              <w:t>ogb_data.info()</w:t>
            </w:r>
          </w:p>
          <w:p w14:paraId="244C5F7B" w14:textId="77777777" w:rsidR="00D17679" w:rsidRPr="00D17679" w:rsidRDefault="00D17679" w:rsidP="00D17679">
            <w:r w:rsidRPr="00D17679">
              <w:t>&lt;class 'pandas.core.frame.DataFrame'&gt;</w:t>
            </w:r>
          </w:p>
          <w:p w14:paraId="20F7B57F" w14:textId="77777777" w:rsidR="00D17679" w:rsidRPr="00D17679" w:rsidRDefault="00D17679" w:rsidP="00D17679">
            <w:r w:rsidRPr="00D17679">
              <w:t>RangeIndex: 40034 entries, 0 to 40033</w:t>
            </w:r>
          </w:p>
          <w:p w14:paraId="59FA8B5F" w14:textId="77777777" w:rsidR="00D17679" w:rsidRPr="00D17679" w:rsidRDefault="00D17679" w:rsidP="00D17679">
            <w:r w:rsidRPr="00D17679">
              <w:t>Data columns (total 13 columns):</w:t>
            </w:r>
          </w:p>
          <w:p w14:paraId="7BC1AB3A" w14:textId="77777777" w:rsidR="00D17679" w:rsidRPr="00D17679" w:rsidRDefault="00D17679" w:rsidP="00D17679">
            <w:r w:rsidRPr="00D17679">
              <w:t xml:space="preserve"> #   Column                     Non-Null Count  Dtype  </w:t>
            </w:r>
          </w:p>
          <w:p w14:paraId="4FD2C99A" w14:textId="77777777" w:rsidR="00D17679" w:rsidRPr="00D17679" w:rsidRDefault="00D17679" w:rsidP="00D17679">
            <w:r w:rsidRPr="00D17679">
              <w:t xml:space="preserve">---  ------                     --------------  -----  </w:t>
            </w:r>
          </w:p>
          <w:p w14:paraId="648D0AC2" w14:textId="77777777" w:rsidR="00D17679" w:rsidRPr="00D17679" w:rsidRDefault="00D17679" w:rsidP="00D17679">
            <w:r w:rsidRPr="00D17679">
              <w:t xml:space="preserve"> 0   PlayerID                   40034 non-null  int64  </w:t>
            </w:r>
          </w:p>
          <w:p w14:paraId="11E2B14F" w14:textId="77777777" w:rsidR="00D17679" w:rsidRPr="00D17679" w:rsidRDefault="00D17679" w:rsidP="00D17679">
            <w:r w:rsidRPr="00D17679">
              <w:t xml:space="preserve"> 1   Age                        40034 non-null  int64  </w:t>
            </w:r>
          </w:p>
          <w:p w14:paraId="40B8EEB4" w14:textId="77777777" w:rsidR="00D17679" w:rsidRPr="00D17679" w:rsidRDefault="00D17679" w:rsidP="00D17679">
            <w:r w:rsidRPr="00D17679">
              <w:t xml:space="preserve"> 2   Gender                     40034 non-null  object </w:t>
            </w:r>
          </w:p>
          <w:p w14:paraId="11AA426A" w14:textId="77777777" w:rsidR="00D17679" w:rsidRPr="00D17679" w:rsidRDefault="00D17679" w:rsidP="00D17679">
            <w:r w:rsidRPr="00D17679">
              <w:t xml:space="preserve"> 3   Location                   40034 non-null  object </w:t>
            </w:r>
          </w:p>
          <w:p w14:paraId="4BC299E0" w14:textId="77777777" w:rsidR="00D17679" w:rsidRPr="00D17679" w:rsidRDefault="00D17679" w:rsidP="00D17679">
            <w:r w:rsidRPr="00D17679">
              <w:t xml:space="preserve"> 4   GameGenre                  40034 non-null  object </w:t>
            </w:r>
          </w:p>
          <w:p w14:paraId="0395F727" w14:textId="77777777" w:rsidR="00D17679" w:rsidRPr="00D17679" w:rsidRDefault="00D17679" w:rsidP="00D17679">
            <w:r w:rsidRPr="00D17679">
              <w:t xml:space="preserve"> 5   PlayTimeHours              40034 non-null  float64</w:t>
            </w:r>
          </w:p>
          <w:p w14:paraId="2B373F4D" w14:textId="77777777" w:rsidR="00D17679" w:rsidRPr="00D17679" w:rsidRDefault="00D17679" w:rsidP="00D17679">
            <w:r w:rsidRPr="00D17679">
              <w:t xml:space="preserve"> 6   InGamePurchases            40034 non-null  int64  </w:t>
            </w:r>
          </w:p>
          <w:p w14:paraId="0184464B" w14:textId="77777777" w:rsidR="00D17679" w:rsidRPr="00D17679" w:rsidRDefault="00D17679" w:rsidP="00D17679">
            <w:r w:rsidRPr="00D17679">
              <w:t xml:space="preserve"> 7   GameDifficulty             40034 non-null  object </w:t>
            </w:r>
          </w:p>
          <w:p w14:paraId="4A894C24" w14:textId="77777777" w:rsidR="00D17679" w:rsidRPr="00D17679" w:rsidRDefault="00D17679" w:rsidP="00D17679">
            <w:r w:rsidRPr="00D17679">
              <w:t xml:space="preserve"> 8   SessionsPerWeek            40034 non-null  int64  </w:t>
            </w:r>
          </w:p>
          <w:p w14:paraId="103AD0F5" w14:textId="77777777" w:rsidR="00D17679" w:rsidRPr="00D17679" w:rsidRDefault="00D17679" w:rsidP="00D17679">
            <w:r w:rsidRPr="00D17679">
              <w:t xml:space="preserve"> 9   AvgSessionDurationMinutes  40034 non-null  int64  </w:t>
            </w:r>
          </w:p>
          <w:p w14:paraId="3B6EF7B5" w14:textId="77777777" w:rsidR="00D17679" w:rsidRPr="00D17679" w:rsidRDefault="00D17679" w:rsidP="00D17679">
            <w:r w:rsidRPr="00D17679">
              <w:t xml:space="preserve"> 10  PlayerLevel                40034 non-null  int64  </w:t>
            </w:r>
          </w:p>
          <w:p w14:paraId="2B21B724" w14:textId="77777777" w:rsidR="00D17679" w:rsidRPr="00D17679" w:rsidRDefault="00D17679" w:rsidP="00D17679">
            <w:r w:rsidRPr="00D17679">
              <w:t xml:space="preserve"> 11  AchievementsUnlocked  </w:t>
            </w:r>
          </w:p>
          <w:p w14:paraId="477BB87E" w14:textId="77777777" w:rsidR="00D17679" w:rsidRPr="00D17679" w:rsidRDefault="00D17679" w:rsidP="00D17679">
            <w:r w:rsidRPr="00D17679">
              <w:t># --- Return number of unique values for each column ---</w:t>
            </w:r>
          </w:p>
          <w:p w14:paraId="7061A07F" w14:textId="77777777" w:rsidR="00D17679" w:rsidRPr="00D17679" w:rsidRDefault="00D17679" w:rsidP="00D17679">
            <w:r w:rsidRPr="00D17679">
              <w:t>ogb_data.nunique()</w:t>
            </w:r>
          </w:p>
          <w:p w14:paraId="6C572976" w14:textId="77777777" w:rsidR="00D17679" w:rsidRPr="00D17679" w:rsidRDefault="00D17679" w:rsidP="00D17679">
            <w:r w:rsidRPr="00D17679">
              <w:t>PlayerID                     40034</w:t>
            </w:r>
          </w:p>
          <w:p w14:paraId="66DE817C" w14:textId="77777777" w:rsidR="00D17679" w:rsidRPr="00D17679" w:rsidRDefault="00D17679" w:rsidP="00D17679">
            <w:r w:rsidRPr="00D17679">
              <w:t>Age                             35</w:t>
            </w:r>
          </w:p>
          <w:p w14:paraId="011A685D" w14:textId="77777777" w:rsidR="00D17679" w:rsidRPr="00D17679" w:rsidRDefault="00D17679" w:rsidP="00D17679">
            <w:r w:rsidRPr="00D17679">
              <w:t>Gender                           2</w:t>
            </w:r>
          </w:p>
          <w:p w14:paraId="6D2263FE" w14:textId="77777777" w:rsidR="00D17679" w:rsidRPr="00D17679" w:rsidRDefault="00D17679" w:rsidP="00D17679">
            <w:r w:rsidRPr="00D17679">
              <w:t>Location                         4</w:t>
            </w:r>
          </w:p>
          <w:p w14:paraId="5B62E78E" w14:textId="77777777" w:rsidR="00D17679" w:rsidRPr="00D17679" w:rsidRDefault="00D17679" w:rsidP="00D17679">
            <w:r w:rsidRPr="00D17679">
              <w:t>GameGenre                        5</w:t>
            </w:r>
          </w:p>
          <w:p w14:paraId="7C5A27B2" w14:textId="77777777" w:rsidR="00D17679" w:rsidRPr="00D17679" w:rsidRDefault="00D17679" w:rsidP="00D17679">
            <w:r w:rsidRPr="00D17679">
              <w:t>PlayTimeHours                40034</w:t>
            </w:r>
          </w:p>
          <w:p w14:paraId="29B1D432" w14:textId="77777777" w:rsidR="00D17679" w:rsidRPr="00D17679" w:rsidRDefault="00D17679" w:rsidP="00D17679">
            <w:r w:rsidRPr="00D17679">
              <w:t>InGamePurchases                  2</w:t>
            </w:r>
          </w:p>
          <w:p w14:paraId="262657CF" w14:textId="77777777" w:rsidR="00D17679" w:rsidRPr="00D17679" w:rsidRDefault="00D17679" w:rsidP="00D17679">
            <w:r w:rsidRPr="00D17679">
              <w:t>GameDifficulty                   3</w:t>
            </w:r>
          </w:p>
          <w:p w14:paraId="28036B47" w14:textId="77777777" w:rsidR="00D17679" w:rsidRPr="00D17679" w:rsidRDefault="00D17679" w:rsidP="00D17679">
            <w:r w:rsidRPr="00D17679">
              <w:t>SessionsPerWeek                 20</w:t>
            </w:r>
          </w:p>
          <w:p w14:paraId="26375CC9" w14:textId="77777777" w:rsidR="00D17679" w:rsidRPr="00D17679" w:rsidRDefault="00D17679" w:rsidP="00D17679">
            <w:r w:rsidRPr="00D17679">
              <w:t>AvgSessionDurationMinutes      170</w:t>
            </w:r>
          </w:p>
          <w:p w14:paraId="34EF4444" w14:textId="77777777" w:rsidR="00D17679" w:rsidRPr="00D17679" w:rsidRDefault="00D17679" w:rsidP="00D17679">
            <w:r w:rsidRPr="00D17679">
              <w:t>PlayerLevel                     99</w:t>
            </w:r>
          </w:p>
          <w:p w14:paraId="5A1AB5D9" w14:textId="77777777" w:rsidR="00D17679" w:rsidRPr="00D17679" w:rsidRDefault="00D17679" w:rsidP="00D17679">
            <w:r w:rsidRPr="00D17679">
              <w:t>AchievementsUnlocked            50</w:t>
            </w:r>
          </w:p>
          <w:p w14:paraId="4DBF3B2B" w14:textId="77777777" w:rsidR="00D17679" w:rsidRPr="00D17679" w:rsidRDefault="00D17679" w:rsidP="00D17679">
            <w:r w:rsidRPr="00D17679">
              <w:t>EngagementLevel                  3</w:t>
            </w:r>
          </w:p>
          <w:p w14:paraId="3C4DCBB2" w14:textId="77777777" w:rsidR="00D17679" w:rsidRPr="00D17679" w:rsidRDefault="00D17679" w:rsidP="00D17679">
            <w:r w:rsidRPr="00D17679">
              <w:t>dtype: int64</w:t>
            </w:r>
          </w:p>
          <w:p w14:paraId="0F8C34CC" w14:textId="77777777" w:rsidR="00D17679" w:rsidRPr="00D17679" w:rsidRDefault="00D17679" w:rsidP="00D17679">
            <w:r w:rsidRPr="00D17679">
              <w:t># --- Dropping irrelevant/non-significant columns, based on identifiers and unique values. ---</w:t>
            </w:r>
          </w:p>
          <w:p w14:paraId="10D23461" w14:textId="77777777" w:rsidR="00D17679" w:rsidRPr="00D17679" w:rsidRDefault="00D17679" w:rsidP="00D17679">
            <w:r w:rsidRPr="00D17679">
              <w:t>#Currently only PlayerID is dropped.</w:t>
            </w:r>
          </w:p>
          <w:p w14:paraId="6B301E8A" w14:textId="77777777" w:rsidR="00D17679" w:rsidRPr="00D17679" w:rsidRDefault="00D17679" w:rsidP="00D17679">
            <w:r w:rsidRPr="00D17679">
              <w:lastRenderedPageBreak/>
              <w:t>ogb_data=ogb_data.drop(columns=['PlayerID'])  #axis 1 = columns</w:t>
            </w:r>
          </w:p>
          <w:p w14:paraId="301081E7" w14:textId="77777777" w:rsidR="00D17679" w:rsidRPr="00D17679" w:rsidRDefault="00D17679" w:rsidP="00D17679">
            <w:r w:rsidRPr="00D17679">
              <w:t># --- Creating numerical columns ---</w:t>
            </w:r>
          </w:p>
          <w:p w14:paraId="045458CF" w14:textId="77777777" w:rsidR="00D17679" w:rsidRPr="00D17679" w:rsidRDefault="00D17679" w:rsidP="00D17679">
            <w:r w:rsidRPr="00D17679">
              <w:t>num_cols=['Age','PlayTimeHours','SessionsPerWeek','AvgSessionDurationMinutes','PlayerLevel','AchievementsUnlocked']</w:t>
            </w:r>
          </w:p>
          <w:p w14:paraId="32DFA12A" w14:textId="77777777" w:rsidR="00D17679" w:rsidRPr="00D17679" w:rsidRDefault="00D17679" w:rsidP="00D17679"/>
          <w:p w14:paraId="4836A94A" w14:textId="77777777" w:rsidR="00D17679" w:rsidRPr="00D17679" w:rsidRDefault="00D17679" w:rsidP="00D17679">
            <w:r w:rsidRPr="00D17679">
              <w:t># --- Creating categorical variables ---</w:t>
            </w:r>
          </w:p>
          <w:p w14:paraId="74095E56" w14:textId="77777777" w:rsidR="00D17679" w:rsidRPr="00D17679" w:rsidRDefault="00D17679" w:rsidP="00D17679">
            <w:r w:rsidRPr="00D17679">
              <w:t>cat_cols=['Gender','Location','GameGenre','InGamePurchases','GameDifficulty','EngagementLevel']</w:t>
            </w:r>
          </w:p>
          <w:p w14:paraId="2674FD02" w14:textId="77777777" w:rsidR="00D17679" w:rsidRPr="00D17679" w:rsidRDefault="00D17679" w:rsidP="00D17679">
            <w:r w:rsidRPr="00D17679">
              <w:t># --- Checking summary statistics ---</w:t>
            </w:r>
          </w:p>
          <w:p w14:paraId="711B01A0" w14:textId="77777777" w:rsidR="00D17679" w:rsidRPr="00D17679" w:rsidRDefault="00D17679" w:rsidP="00D17679">
            <w:r w:rsidRPr="00D17679">
              <w:t>ogb_data[num_cols].describe().T</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935"/>
              <w:gridCol w:w="606"/>
              <w:gridCol w:w="764"/>
              <w:gridCol w:w="764"/>
              <w:gridCol w:w="764"/>
              <w:gridCol w:w="764"/>
              <w:gridCol w:w="764"/>
              <w:gridCol w:w="844"/>
              <w:gridCol w:w="859"/>
            </w:tblGrid>
            <w:tr w:rsidR="00D17679" w:rsidRPr="00D17679" w14:paraId="18DC6863" w14:textId="77777777">
              <w:trPr>
                <w:tblHeade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41A5767" w14:textId="77777777" w:rsidR="00D17679" w:rsidRPr="00D17679" w:rsidRDefault="00D17679" w:rsidP="00D17679">
                  <w:pPr>
                    <w:spacing w:after="0" w:line="240" w:lineRule="auto"/>
                  </w:pPr>
                </w:p>
              </w:tc>
              <w:tc>
                <w:tcPr>
                  <w:tcW w:w="0" w:type="auto"/>
                  <w:tcBorders>
                    <w:top w:val="outset" w:sz="6" w:space="0" w:color="auto"/>
                    <w:left w:val="outset" w:sz="6" w:space="0" w:color="auto"/>
                    <w:bottom w:val="outset" w:sz="6" w:space="0" w:color="auto"/>
                    <w:right w:val="outset" w:sz="6" w:space="0" w:color="auto"/>
                  </w:tcBorders>
                  <w:vAlign w:val="center"/>
                  <w:hideMark/>
                </w:tcPr>
                <w:p w14:paraId="7197E30E" w14:textId="77777777" w:rsidR="00D17679" w:rsidRPr="00D17679" w:rsidRDefault="00D17679" w:rsidP="00D17679">
                  <w:pPr>
                    <w:spacing w:after="0" w:line="240" w:lineRule="auto"/>
                    <w:rPr>
                      <w:b/>
                      <w:bCs/>
                    </w:rPr>
                  </w:pPr>
                  <w:r w:rsidRPr="00D17679">
                    <w:rPr>
                      <w:b/>
                      <w:bCs/>
                    </w:rPr>
                    <w:t>count</w:t>
                  </w:r>
                </w:p>
              </w:tc>
              <w:tc>
                <w:tcPr>
                  <w:tcW w:w="0" w:type="auto"/>
                  <w:tcBorders>
                    <w:top w:val="outset" w:sz="6" w:space="0" w:color="auto"/>
                    <w:left w:val="outset" w:sz="6" w:space="0" w:color="auto"/>
                    <w:bottom w:val="outset" w:sz="6" w:space="0" w:color="auto"/>
                    <w:right w:val="outset" w:sz="6" w:space="0" w:color="auto"/>
                  </w:tcBorders>
                  <w:vAlign w:val="center"/>
                  <w:hideMark/>
                </w:tcPr>
                <w:p w14:paraId="6AEE8BB7" w14:textId="77777777" w:rsidR="00D17679" w:rsidRPr="00D17679" w:rsidRDefault="00D17679" w:rsidP="00D17679">
                  <w:pPr>
                    <w:spacing w:after="0" w:line="240" w:lineRule="auto"/>
                    <w:rPr>
                      <w:b/>
                      <w:bCs/>
                    </w:rPr>
                  </w:pPr>
                  <w:r w:rsidRPr="00D17679">
                    <w:rPr>
                      <w:b/>
                      <w:bCs/>
                    </w:rPr>
                    <w:t>mean</w:t>
                  </w:r>
                </w:p>
              </w:tc>
              <w:tc>
                <w:tcPr>
                  <w:tcW w:w="0" w:type="auto"/>
                  <w:tcBorders>
                    <w:top w:val="outset" w:sz="6" w:space="0" w:color="auto"/>
                    <w:left w:val="outset" w:sz="6" w:space="0" w:color="auto"/>
                    <w:bottom w:val="outset" w:sz="6" w:space="0" w:color="auto"/>
                    <w:right w:val="outset" w:sz="6" w:space="0" w:color="auto"/>
                  </w:tcBorders>
                  <w:vAlign w:val="center"/>
                  <w:hideMark/>
                </w:tcPr>
                <w:p w14:paraId="5C72E098" w14:textId="77777777" w:rsidR="00D17679" w:rsidRPr="00D17679" w:rsidRDefault="00D17679" w:rsidP="00D17679">
                  <w:pPr>
                    <w:spacing w:after="0" w:line="240" w:lineRule="auto"/>
                    <w:rPr>
                      <w:b/>
                      <w:bCs/>
                    </w:rPr>
                  </w:pPr>
                  <w:r w:rsidRPr="00D17679">
                    <w:rPr>
                      <w:b/>
                      <w:bCs/>
                    </w:rPr>
                    <w:t>std</w:t>
                  </w:r>
                </w:p>
              </w:tc>
              <w:tc>
                <w:tcPr>
                  <w:tcW w:w="0" w:type="auto"/>
                  <w:tcBorders>
                    <w:top w:val="outset" w:sz="6" w:space="0" w:color="auto"/>
                    <w:left w:val="outset" w:sz="6" w:space="0" w:color="auto"/>
                    <w:bottom w:val="outset" w:sz="6" w:space="0" w:color="auto"/>
                    <w:right w:val="outset" w:sz="6" w:space="0" w:color="auto"/>
                  </w:tcBorders>
                  <w:vAlign w:val="center"/>
                  <w:hideMark/>
                </w:tcPr>
                <w:p w14:paraId="3E1EFD76" w14:textId="77777777" w:rsidR="00D17679" w:rsidRPr="00D17679" w:rsidRDefault="00D17679" w:rsidP="00D17679">
                  <w:pPr>
                    <w:spacing w:after="0" w:line="240" w:lineRule="auto"/>
                    <w:rPr>
                      <w:b/>
                      <w:bCs/>
                    </w:rPr>
                  </w:pPr>
                  <w:r w:rsidRPr="00D17679">
                    <w:rPr>
                      <w:b/>
                      <w:bCs/>
                    </w:rPr>
                    <w:t>min</w:t>
                  </w:r>
                </w:p>
              </w:tc>
              <w:tc>
                <w:tcPr>
                  <w:tcW w:w="0" w:type="auto"/>
                  <w:tcBorders>
                    <w:top w:val="outset" w:sz="6" w:space="0" w:color="auto"/>
                    <w:left w:val="outset" w:sz="6" w:space="0" w:color="auto"/>
                    <w:bottom w:val="outset" w:sz="6" w:space="0" w:color="auto"/>
                    <w:right w:val="outset" w:sz="6" w:space="0" w:color="auto"/>
                  </w:tcBorders>
                  <w:vAlign w:val="center"/>
                  <w:hideMark/>
                </w:tcPr>
                <w:p w14:paraId="45EE7454" w14:textId="77777777" w:rsidR="00D17679" w:rsidRPr="00D17679" w:rsidRDefault="00D17679" w:rsidP="00D17679">
                  <w:pPr>
                    <w:spacing w:after="0" w:line="240" w:lineRule="auto"/>
                    <w:rPr>
                      <w:b/>
                      <w:bCs/>
                    </w:rPr>
                  </w:pPr>
                  <w:r w:rsidRPr="00D17679">
                    <w:rPr>
                      <w:b/>
                      <w:bCs/>
                    </w:rPr>
                    <w:t>25%</w:t>
                  </w:r>
                </w:p>
              </w:tc>
              <w:tc>
                <w:tcPr>
                  <w:tcW w:w="0" w:type="auto"/>
                  <w:tcBorders>
                    <w:top w:val="outset" w:sz="6" w:space="0" w:color="auto"/>
                    <w:left w:val="outset" w:sz="6" w:space="0" w:color="auto"/>
                    <w:bottom w:val="outset" w:sz="6" w:space="0" w:color="auto"/>
                    <w:right w:val="outset" w:sz="6" w:space="0" w:color="auto"/>
                  </w:tcBorders>
                  <w:vAlign w:val="center"/>
                  <w:hideMark/>
                </w:tcPr>
                <w:p w14:paraId="67F199E6" w14:textId="77777777" w:rsidR="00D17679" w:rsidRPr="00D17679" w:rsidRDefault="00D17679" w:rsidP="00D17679">
                  <w:pPr>
                    <w:spacing w:after="0" w:line="240" w:lineRule="auto"/>
                    <w:rPr>
                      <w:b/>
                      <w:bCs/>
                    </w:rPr>
                  </w:pPr>
                  <w:r w:rsidRPr="00D17679">
                    <w:rPr>
                      <w:b/>
                      <w:bCs/>
                    </w:rPr>
                    <w:t>50%</w:t>
                  </w:r>
                </w:p>
              </w:tc>
              <w:tc>
                <w:tcPr>
                  <w:tcW w:w="0" w:type="auto"/>
                  <w:tcBorders>
                    <w:top w:val="outset" w:sz="6" w:space="0" w:color="auto"/>
                    <w:left w:val="outset" w:sz="6" w:space="0" w:color="auto"/>
                    <w:bottom w:val="outset" w:sz="6" w:space="0" w:color="auto"/>
                    <w:right w:val="outset" w:sz="6" w:space="0" w:color="auto"/>
                  </w:tcBorders>
                  <w:vAlign w:val="center"/>
                  <w:hideMark/>
                </w:tcPr>
                <w:p w14:paraId="3AA9EF29" w14:textId="77777777" w:rsidR="00D17679" w:rsidRPr="00D17679" w:rsidRDefault="00D17679" w:rsidP="00D17679">
                  <w:pPr>
                    <w:spacing w:after="0" w:line="240" w:lineRule="auto"/>
                    <w:rPr>
                      <w:b/>
                      <w:bCs/>
                    </w:rPr>
                  </w:pPr>
                  <w:r w:rsidRPr="00D17679">
                    <w:rPr>
                      <w:b/>
                      <w:bCs/>
                    </w:rPr>
                    <w:t>75%</w:t>
                  </w:r>
                </w:p>
              </w:tc>
              <w:tc>
                <w:tcPr>
                  <w:tcW w:w="0" w:type="auto"/>
                  <w:tcBorders>
                    <w:top w:val="outset" w:sz="6" w:space="0" w:color="auto"/>
                    <w:left w:val="outset" w:sz="6" w:space="0" w:color="auto"/>
                    <w:bottom w:val="outset" w:sz="6" w:space="0" w:color="auto"/>
                    <w:right w:val="outset" w:sz="6" w:space="0" w:color="auto"/>
                  </w:tcBorders>
                  <w:vAlign w:val="center"/>
                  <w:hideMark/>
                </w:tcPr>
                <w:p w14:paraId="2448D33C" w14:textId="77777777" w:rsidR="00D17679" w:rsidRPr="00D17679" w:rsidRDefault="00D17679" w:rsidP="00D17679">
                  <w:pPr>
                    <w:spacing w:after="0" w:line="240" w:lineRule="auto"/>
                    <w:rPr>
                      <w:b/>
                      <w:bCs/>
                    </w:rPr>
                  </w:pPr>
                  <w:r w:rsidRPr="00D17679">
                    <w:rPr>
                      <w:b/>
                      <w:bCs/>
                    </w:rPr>
                    <w:t>max</w:t>
                  </w:r>
                </w:p>
              </w:tc>
            </w:tr>
            <w:tr w:rsidR="00D17679" w:rsidRPr="00D17679" w14:paraId="167DB1DF"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A9D4B4C" w14:textId="77777777" w:rsidR="00D17679" w:rsidRPr="00D17679" w:rsidRDefault="00D17679" w:rsidP="00D17679">
                  <w:pPr>
                    <w:spacing w:after="0" w:line="240" w:lineRule="auto"/>
                    <w:rPr>
                      <w:b/>
                      <w:bCs/>
                    </w:rPr>
                  </w:pPr>
                  <w:r w:rsidRPr="00D17679">
                    <w:rPr>
                      <w:b/>
                      <w:bCs/>
                    </w:rPr>
                    <w:t>Age</w:t>
                  </w:r>
                </w:p>
              </w:tc>
              <w:tc>
                <w:tcPr>
                  <w:tcW w:w="0" w:type="auto"/>
                  <w:tcBorders>
                    <w:top w:val="outset" w:sz="6" w:space="0" w:color="auto"/>
                    <w:left w:val="outset" w:sz="6" w:space="0" w:color="auto"/>
                    <w:bottom w:val="outset" w:sz="6" w:space="0" w:color="auto"/>
                    <w:right w:val="outset" w:sz="6" w:space="0" w:color="auto"/>
                  </w:tcBorders>
                  <w:vAlign w:val="center"/>
                  <w:hideMark/>
                </w:tcPr>
                <w:p w14:paraId="5F5E7853" w14:textId="77777777" w:rsidR="00D17679" w:rsidRPr="00D17679" w:rsidRDefault="00D17679" w:rsidP="00D17679">
                  <w:pPr>
                    <w:spacing w:after="0" w:line="240" w:lineRule="auto"/>
                  </w:pPr>
                  <w:r w:rsidRPr="00D17679">
                    <w:t>40034.0</w:t>
                  </w:r>
                </w:p>
              </w:tc>
              <w:tc>
                <w:tcPr>
                  <w:tcW w:w="0" w:type="auto"/>
                  <w:tcBorders>
                    <w:top w:val="outset" w:sz="6" w:space="0" w:color="auto"/>
                    <w:left w:val="outset" w:sz="6" w:space="0" w:color="auto"/>
                    <w:bottom w:val="outset" w:sz="6" w:space="0" w:color="auto"/>
                    <w:right w:val="outset" w:sz="6" w:space="0" w:color="auto"/>
                  </w:tcBorders>
                  <w:vAlign w:val="center"/>
                  <w:hideMark/>
                </w:tcPr>
                <w:p w14:paraId="463B0090" w14:textId="77777777" w:rsidR="00D17679" w:rsidRPr="00D17679" w:rsidRDefault="00D17679" w:rsidP="00D17679">
                  <w:pPr>
                    <w:spacing w:after="0" w:line="240" w:lineRule="auto"/>
                  </w:pPr>
                  <w:r w:rsidRPr="00D17679">
                    <w:t>31.992531</w:t>
                  </w:r>
                </w:p>
              </w:tc>
              <w:tc>
                <w:tcPr>
                  <w:tcW w:w="0" w:type="auto"/>
                  <w:tcBorders>
                    <w:top w:val="outset" w:sz="6" w:space="0" w:color="auto"/>
                    <w:left w:val="outset" w:sz="6" w:space="0" w:color="auto"/>
                    <w:bottom w:val="outset" w:sz="6" w:space="0" w:color="auto"/>
                    <w:right w:val="outset" w:sz="6" w:space="0" w:color="auto"/>
                  </w:tcBorders>
                  <w:vAlign w:val="center"/>
                  <w:hideMark/>
                </w:tcPr>
                <w:p w14:paraId="60916A2E" w14:textId="77777777" w:rsidR="00D17679" w:rsidRPr="00D17679" w:rsidRDefault="00D17679" w:rsidP="00D17679">
                  <w:pPr>
                    <w:spacing w:after="0" w:line="240" w:lineRule="auto"/>
                  </w:pPr>
                  <w:r w:rsidRPr="00D17679">
                    <w:t>10.043227</w:t>
                  </w:r>
                </w:p>
              </w:tc>
              <w:tc>
                <w:tcPr>
                  <w:tcW w:w="0" w:type="auto"/>
                  <w:tcBorders>
                    <w:top w:val="outset" w:sz="6" w:space="0" w:color="auto"/>
                    <w:left w:val="outset" w:sz="6" w:space="0" w:color="auto"/>
                    <w:bottom w:val="outset" w:sz="6" w:space="0" w:color="auto"/>
                    <w:right w:val="outset" w:sz="6" w:space="0" w:color="auto"/>
                  </w:tcBorders>
                  <w:vAlign w:val="center"/>
                  <w:hideMark/>
                </w:tcPr>
                <w:p w14:paraId="45A346B2" w14:textId="77777777" w:rsidR="00D17679" w:rsidRPr="00D17679" w:rsidRDefault="00D17679" w:rsidP="00D17679">
                  <w:pPr>
                    <w:spacing w:after="0" w:line="240" w:lineRule="auto"/>
                  </w:pPr>
                  <w:r w:rsidRPr="00D17679">
                    <w:t>15.000000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23DBE84B" w14:textId="77777777" w:rsidR="00D17679" w:rsidRPr="00D17679" w:rsidRDefault="00D17679" w:rsidP="00D17679">
                  <w:pPr>
                    <w:spacing w:after="0" w:line="240" w:lineRule="auto"/>
                  </w:pPr>
                  <w:r w:rsidRPr="00D17679">
                    <w:t>23.000000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466B3F9D" w14:textId="77777777" w:rsidR="00D17679" w:rsidRPr="00D17679" w:rsidRDefault="00D17679" w:rsidP="00D17679">
                  <w:pPr>
                    <w:spacing w:after="0" w:line="240" w:lineRule="auto"/>
                  </w:pPr>
                  <w:r w:rsidRPr="00D17679">
                    <w:t>32.000000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1B7456FC" w14:textId="77777777" w:rsidR="00D17679" w:rsidRPr="00D17679" w:rsidRDefault="00D17679" w:rsidP="00D17679">
                  <w:pPr>
                    <w:spacing w:after="0" w:line="240" w:lineRule="auto"/>
                  </w:pPr>
                  <w:r w:rsidRPr="00D17679">
                    <w:t>41.000000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5939B911" w14:textId="77777777" w:rsidR="00D17679" w:rsidRPr="00D17679" w:rsidRDefault="00D17679" w:rsidP="00D17679">
                  <w:pPr>
                    <w:spacing w:after="0" w:line="240" w:lineRule="auto"/>
                  </w:pPr>
                  <w:r w:rsidRPr="00D17679">
                    <w:t>49.000000</w:t>
                  </w:r>
                </w:p>
              </w:tc>
            </w:tr>
            <w:tr w:rsidR="00D17679" w:rsidRPr="00D17679" w14:paraId="00F91033"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F1D72AE" w14:textId="77777777" w:rsidR="00D17679" w:rsidRPr="00D17679" w:rsidRDefault="00D17679" w:rsidP="00D17679">
                  <w:pPr>
                    <w:spacing w:after="0" w:line="240" w:lineRule="auto"/>
                    <w:rPr>
                      <w:b/>
                      <w:bCs/>
                    </w:rPr>
                  </w:pPr>
                  <w:r w:rsidRPr="00D17679">
                    <w:rPr>
                      <w:b/>
                      <w:bCs/>
                    </w:rPr>
                    <w:t>PlayTimeHours</w:t>
                  </w:r>
                </w:p>
              </w:tc>
              <w:tc>
                <w:tcPr>
                  <w:tcW w:w="0" w:type="auto"/>
                  <w:tcBorders>
                    <w:top w:val="outset" w:sz="6" w:space="0" w:color="auto"/>
                    <w:left w:val="outset" w:sz="6" w:space="0" w:color="auto"/>
                    <w:bottom w:val="outset" w:sz="6" w:space="0" w:color="auto"/>
                    <w:right w:val="outset" w:sz="6" w:space="0" w:color="auto"/>
                  </w:tcBorders>
                  <w:vAlign w:val="center"/>
                  <w:hideMark/>
                </w:tcPr>
                <w:p w14:paraId="57C55FAA" w14:textId="77777777" w:rsidR="00D17679" w:rsidRPr="00D17679" w:rsidRDefault="00D17679" w:rsidP="00D17679">
                  <w:pPr>
                    <w:spacing w:after="0" w:line="240" w:lineRule="auto"/>
                  </w:pPr>
                  <w:r w:rsidRPr="00D17679">
                    <w:t>40034.0</w:t>
                  </w:r>
                </w:p>
              </w:tc>
              <w:tc>
                <w:tcPr>
                  <w:tcW w:w="0" w:type="auto"/>
                  <w:tcBorders>
                    <w:top w:val="outset" w:sz="6" w:space="0" w:color="auto"/>
                    <w:left w:val="outset" w:sz="6" w:space="0" w:color="auto"/>
                    <w:bottom w:val="outset" w:sz="6" w:space="0" w:color="auto"/>
                    <w:right w:val="outset" w:sz="6" w:space="0" w:color="auto"/>
                  </w:tcBorders>
                  <w:vAlign w:val="center"/>
                  <w:hideMark/>
                </w:tcPr>
                <w:p w14:paraId="49F3F0AC" w14:textId="77777777" w:rsidR="00D17679" w:rsidRPr="00D17679" w:rsidRDefault="00D17679" w:rsidP="00D17679">
                  <w:pPr>
                    <w:spacing w:after="0" w:line="240" w:lineRule="auto"/>
                  </w:pPr>
                  <w:r w:rsidRPr="00D17679">
                    <w:t>12.024365</w:t>
                  </w:r>
                </w:p>
              </w:tc>
              <w:tc>
                <w:tcPr>
                  <w:tcW w:w="0" w:type="auto"/>
                  <w:tcBorders>
                    <w:top w:val="outset" w:sz="6" w:space="0" w:color="auto"/>
                    <w:left w:val="outset" w:sz="6" w:space="0" w:color="auto"/>
                    <w:bottom w:val="outset" w:sz="6" w:space="0" w:color="auto"/>
                    <w:right w:val="outset" w:sz="6" w:space="0" w:color="auto"/>
                  </w:tcBorders>
                  <w:vAlign w:val="center"/>
                  <w:hideMark/>
                </w:tcPr>
                <w:p w14:paraId="2E64D040" w14:textId="77777777" w:rsidR="00D17679" w:rsidRPr="00D17679" w:rsidRDefault="00D17679" w:rsidP="00D17679">
                  <w:pPr>
                    <w:spacing w:after="0" w:line="240" w:lineRule="auto"/>
                  </w:pPr>
                  <w:r w:rsidRPr="00D17679">
                    <w:t>6.914638</w:t>
                  </w:r>
                </w:p>
              </w:tc>
              <w:tc>
                <w:tcPr>
                  <w:tcW w:w="0" w:type="auto"/>
                  <w:tcBorders>
                    <w:top w:val="outset" w:sz="6" w:space="0" w:color="auto"/>
                    <w:left w:val="outset" w:sz="6" w:space="0" w:color="auto"/>
                    <w:bottom w:val="outset" w:sz="6" w:space="0" w:color="auto"/>
                    <w:right w:val="outset" w:sz="6" w:space="0" w:color="auto"/>
                  </w:tcBorders>
                  <w:vAlign w:val="center"/>
                  <w:hideMark/>
                </w:tcPr>
                <w:p w14:paraId="6C95F1F3" w14:textId="77777777" w:rsidR="00D17679" w:rsidRPr="00D17679" w:rsidRDefault="00D17679" w:rsidP="00D17679">
                  <w:pPr>
                    <w:spacing w:after="0" w:line="240" w:lineRule="auto"/>
                  </w:pPr>
                  <w:r w:rsidRPr="00D17679">
                    <w:t>0.000115</w:t>
                  </w:r>
                </w:p>
              </w:tc>
              <w:tc>
                <w:tcPr>
                  <w:tcW w:w="0" w:type="auto"/>
                  <w:tcBorders>
                    <w:top w:val="outset" w:sz="6" w:space="0" w:color="auto"/>
                    <w:left w:val="outset" w:sz="6" w:space="0" w:color="auto"/>
                    <w:bottom w:val="outset" w:sz="6" w:space="0" w:color="auto"/>
                    <w:right w:val="outset" w:sz="6" w:space="0" w:color="auto"/>
                  </w:tcBorders>
                  <w:vAlign w:val="center"/>
                  <w:hideMark/>
                </w:tcPr>
                <w:p w14:paraId="4F6FFB27" w14:textId="77777777" w:rsidR="00D17679" w:rsidRPr="00D17679" w:rsidRDefault="00D17679" w:rsidP="00D17679">
                  <w:pPr>
                    <w:spacing w:after="0" w:line="240" w:lineRule="auto"/>
                  </w:pPr>
                  <w:r w:rsidRPr="00D17679">
                    <w:t>6.067501</w:t>
                  </w:r>
                </w:p>
              </w:tc>
              <w:tc>
                <w:tcPr>
                  <w:tcW w:w="0" w:type="auto"/>
                  <w:tcBorders>
                    <w:top w:val="outset" w:sz="6" w:space="0" w:color="auto"/>
                    <w:left w:val="outset" w:sz="6" w:space="0" w:color="auto"/>
                    <w:bottom w:val="outset" w:sz="6" w:space="0" w:color="auto"/>
                    <w:right w:val="outset" w:sz="6" w:space="0" w:color="auto"/>
                  </w:tcBorders>
                  <w:vAlign w:val="center"/>
                  <w:hideMark/>
                </w:tcPr>
                <w:p w14:paraId="1602D505" w14:textId="77777777" w:rsidR="00D17679" w:rsidRPr="00D17679" w:rsidRDefault="00D17679" w:rsidP="00D17679">
                  <w:pPr>
                    <w:spacing w:after="0" w:line="240" w:lineRule="auto"/>
                  </w:pPr>
                  <w:r w:rsidRPr="00D17679">
                    <w:t>12.008002</w:t>
                  </w:r>
                </w:p>
              </w:tc>
              <w:tc>
                <w:tcPr>
                  <w:tcW w:w="0" w:type="auto"/>
                  <w:tcBorders>
                    <w:top w:val="outset" w:sz="6" w:space="0" w:color="auto"/>
                    <w:left w:val="outset" w:sz="6" w:space="0" w:color="auto"/>
                    <w:bottom w:val="outset" w:sz="6" w:space="0" w:color="auto"/>
                    <w:right w:val="outset" w:sz="6" w:space="0" w:color="auto"/>
                  </w:tcBorders>
                  <w:vAlign w:val="center"/>
                  <w:hideMark/>
                </w:tcPr>
                <w:p w14:paraId="05B2F018" w14:textId="77777777" w:rsidR="00D17679" w:rsidRPr="00D17679" w:rsidRDefault="00D17679" w:rsidP="00D17679">
                  <w:pPr>
                    <w:spacing w:after="0" w:line="240" w:lineRule="auto"/>
                  </w:pPr>
                  <w:r w:rsidRPr="00D17679">
                    <w:t>17.963831</w:t>
                  </w:r>
                </w:p>
              </w:tc>
              <w:tc>
                <w:tcPr>
                  <w:tcW w:w="0" w:type="auto"/>
                  <w:tcBorders>
                    <w:top w:val="outset" w:sz="6" w:space="0" w:color="auto"/>
                    <w:left w:val="outset" w:sz="6" w:space="0" w:color="auto"/>
                    <w:bottom w:val="outset" w:sz="6" w:space="0" w:color="auto"/>
                    <w:right w:val="outset" w:sz="6" w:space="0" w:color="auto"/>
                  </w:tcBorders>
                  <w:vAlign w:val="center"/>
                  <w:hideMark/>
                </w:tcPr>
                <w:p w14:paraId="3CB182F0" w14:textId="77777777" w:rsidR="00D17679" w:rsidRPr="00D17679" w:rsidRDefault="00D17679" w:rsidP="00D17679">
                  <w:pPr>
                    <w:spacing w:after="0" w:line="240" w:lineRule="auto"/>
                  </w:pPr>
                  <w:r w:rsidRPr="00D17679">
                    <w:t>23.999592</w:t>
                  </w:r>
                </w:p>
              </w:tc>
            </w:tr>
            <w:tr w:rsidR="00D17679" w:rsidRPr="00D17679" w14:paraId="744E50A8"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DEF344A" w14:textId="77777777" w:rsidR="00D17679" w:rsidRPr="00D17679" w:rsidRDefault="00D17679" w:rsidP="00D17679">
                  <w:pPr>
                    <w:spacing w:after="0" w:line="240" w:lineRule="auto"/>
                    <w:rPr>
                      <w:b/>
                      <w:bCs/>
                    </w:rPr>
                  </w:pPr>
                  <w:r w:rsidRPr="00D17679">
                    <w:rPr>
                      <w:b/>
                      <w:bCs/>
                    </w:rPr>
                    <w:t>SessionsPerWeek</w:t>
                  </w:r>
                </w:p>
              </w:tc>
              <w:tc>
                <w:tcPr>
                  <w:tcW w:w="0" w:type="auto"/>
                  <w:tcBorders>
                    <w:top w:val="outset" w:sz="6" w:space="0" w:color="auto"/>
                    <w:left w:val="outset" w:sz="6" w:space="0" w:color="auto"/>
                    <w:bottom w:val="outset" w:sz="6" w:space="0" w:color="auto"/>
                    <w:right w:val="outset" w:sz="6" w:space="0" w:color="auto"/>
                  </w:tcBorders>
                  <w:vAlign w:val="center"/>
                  <w:hideMark/>
                </w:tcPr>
                <w:p w14:paraId="0CB5EAD5" w14:textId="77777777" w:rsidR="00D17679" w:rsidRPr="00D17679" w:rsidRDefault="00D17679" w:rsidP="00D17679">
                  <w:pPr>
                    <w:spacing w:after="0" w:line="240" w:lineRule="auto"/>
                  </w:pPr>
                  <w:r w:rsidRPr="00D17679">
                    <w:t>40034.0</w:t>
                  </w:r>
                </w:p>
              </w:tc>
              <w:tc>
                <w:tcPr>
                  <w:tcW w:w="0" w:type="auto"/>
                  <w:tcBorders>
                    <w:top w:val="outset" w:sz="6" w:space="0" w:color="auto"/>
                    <w:left w:val="outset" w:sz="6" w:space="0" w:color="auto"/>
                    <w:bottom w:val="outset" w:sz="6" w:space="0" w:color="auto"/>
                    <w:right w:val="outset" w:sz="6" w:space="0" w:color="auto"/>
                  </w:tcBorders>
                  <w:vAlign w:val="center"/>
                  <w:hideMark/>
                </w:tcPr>
                <w:p w14:paraId="39FE9444" w14:textId="77777777" w:rsidR="00D17679" w:rsidRPr="00D17679" w:rsidRDefault="00D17679" w:rsidP="00D17679">
                  <w:pPr>
                    <w:spacing w:after="0" w:line="240" w:lineRule="auto"/>
                  </w:pPr>
                  <w:r w:rsidRPr="00D17679">
                    <w:t>9.471774</w:t>
                  </w:r>
                </w:p>
              </w:tc>
              <w:tc>
                <w:tcPr>
                  <w:tcW w:w="0" w:type="auto"/>
                  <w:tcBorders>
                    <w:top w:val="outset" w:sz="6" w:space="0" w:color="auto"/>
                    <w:left w:val="outset" w:sz="6" w:space="0" w:color="auto"/>
                    <w:bottom w:val="outset" w:sz="6" w:space="0" w:color="auto"/>
                    <w:right w:val="outset" w:sz="6" w:space="0" w:color="auto"/>
                  </w:tcBorders>
                  <w:vAlign w:val="center"/>
                  <w:hideMark/>
                </w:tcPr>
                <w:p w14:paraId="768AD8F4" w14:textId="77777777" w:rsidR="00D17679" w:rsidRPr="00D17679" w:rsidRDefault="00D17679" w:rsidP="00D17679">
                  <w:pPr>
                    <w:spacing w:after="0" w:line="240" w:lineRule="auto"/>
                  </w:pPr>
                  <w:r w:rsidRPr="00D17679">
                    <w:t>5.763667</w:t>
                  </w:r>
                </w:p>
              </w:tc>
              <w:tc>
                <w:tcPr>
                  <w:tcW w:w="0" w:type="auto"/>
                  <w:tcBorders>
                    <w:top w:val="outset" w:sz="6" w:space="0" w:color="auto"/>
                    <w:left w:val="outset" w:sz="6" w:space="0" w:color="auto"/>
                    <w:bottom w:val="outset" w:sz="6" w:space="0" w:color="auto"/>
                    <w:right w:val="outset" w:sz="6" w:space="0" w:color="auto"/>
                  </w:tcBorders>
                  <w:vAlign w:val="center"/>
                  <w:hideMark/>
                </w:tcPr>
                <w:p w14:paraId="47B20A31" w14:textId="77777777" w:rsidR="00D17679" w:rsidRPr="00D17679" w:rsidRDefault="00D17679" w:rsidP="00D17679">
                  <w:pPr>
                    <w:spacing w:after="0" w:line="240" w:lineRule="auto"/>
                  </w:pPr>
                  <w:r w:rsidRPr="00D17679">
                    <w:t>0.000000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143DD5E4" w14:textId="77777777" w:rsidR="00D17679" w:rsidRPr="00D17679" w:rsidRDefault="00D17679" w:rsidP="00D17679">
                  <w:pPr>
                    <w:spacing w:after="0" w:line="240" w:lineRule="auto"/>
                  </w:pPr>
                  <w:r w:rsidRPr="00D17679">
                    <w:t>4.000000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2343485F" w14:textId="77777777" w:rsidR="00D17679" w:rsidRPr="00D17679" w:rsidRDefault="00D17679" w:rsidP="00D17679">
                  <w:pPr>
                    <w:spacing w:after="0" w:line="240" w:lineRule="auto"/>
                  </w:pPr>
                  <w:r w:rsidRPr="00D17679">
                    <w:t>9.000000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673C355B" w14:textId="77777777" w:rsidR="00D17679" w:rsidRPr="00D17679" w:rsidRDefault="00D17679" w:rsidP="00D17679">
                  <w:pPr>
                    <w:spacing w:after="0" w:line="240" w:lineRule="auto"/>
                  </w:pPr>
                  <w:r w:rsidRPr="00D17679">
                    <w:t>14.000000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0BD7E3E4" w14:textId="77777777" w:rsidR="00D17679" w:rsidRPr="00D17679" w:rsidRDefault="00D17679" w:rsidP="00D17679">
                  <w:pPr>
                    <w:spacing w:after="0" w:line="240" w:lineRule="auto"/>
                  </w:pPr>
                  <w:r w:rsidRPr="00D17679">
                    <w:t>19.000000</w:t>
                  </w:r>
                </w:p>
              </w:tc>
            </w:tr>
            <w:tr w:rsidR="00D17679" w:rsidRPr="00D17679" w14:paraId="64288111"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B792B06" w14:textId="77777777" w:rsidR="00D17679" w:rsidRPr="00D17679" w:rsidRDefault="00D17679" w:rsidP="00D17679">
                  <w:pPr>
                    <w:spacing w:after="0" w:line="240" w:lineRule="auto"/>
                    <w:rPr>
                      <w:b/>
                      <w:bCs/>
                    </w:rPr>
                  </w:pPr>
                  <w:r w:rsidRPr="00D17679">
                    <w:rPr>
                      <w:b/>
                      <w:bCs/>
                    </w:rPr>
                    <w:t>AvgSessionDurationMinutes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27477E4" w14:textId="77777777" w:rsidR="00D17679" w:rsidRPr="00D17679" w:rsidRDefault="00D17679" w:rsidP="00D17679">
                  <w:pPr>
                    <w:spacing w:after="0" w:line="240" w:lineRule="auto"/>
                  </w:pPr>
                  <w:r w:rsidRPr="00D17679">
                    <w:t>40034.0</w:t>
                  </w:r>
                </w:p>
              </w:tc>
              <w:tc>
                <w:tcPr>
                  <w:tcW w:w="0" w:type="auto"/>
                  <w:tcBorders>
                    <w:top w:val="outset" w:sz="6" w:space="0" w:color="auto"/>
                    <w:left w:val="outset" w:sz="6" w:space="0" w:color="auto"/>
                    <w:bottom w:val="outset" w:sz="6" w:space="0" w:color="auto"/>
                    <w:right w:val="outset" w:sz="6" w:space="0" w:color="auto"/>
                  </w:tcBorders>
                  <w:vAlign w:val="center"/>
                  <w:hideMark/>
                </w:tcPr>
                <w:p w14:paraId="792869A0" w14:textId="77777777" w:rsidR="00D17679" w:rsidRPr="00D17679" w:rsidRDefault="00D17679" w:rsidP="00D17679">
                  <w:pPr>
                    <w:spacing w:after="0" w:line="240" w:lineRule="auto"/>
                  </w:pPr>
                  <w:r w:rsidRPr="00D17679">
                    <w:t>94.792252</w:t>
                  </w:r>
                </w:p>
              </w:tc>
              <w:tc>
                <w:tcPr>
                  <w:tcW w:w="0" w:type="auto"/>
                  <w:tcBorders>
                    <w:top w:val="outset" w:sz="6" w:space="0" w:color="auto"/>
                    <w:left w:val="outset" w:sz="6" w:space="0" w:color="auto"/>
                    <w:bottom w:val="outset" w:sz="6" w:space="0" w:color="auto"/>
                    <w:right w:val="outset" w:sz="6" w:space="0" w:color="auto"/>
                  </w:tcBorders>
                  <w:vAlign w:val="center"/>
                  <w:hideMark/>
                </w:tcPr>
                <w:p w14:paraId="1E690C73" w14:textId="77777777" w:rsidR="00D17679" w:rsidRPr="00D17679" w:rsidRDefault="00D17679" w:rsidP="00D17679">
                  <w:pPr>
                    <w:spacing w:after="0" w:line="240" w:lineRule="auto"/>
                  </w:pPr>
                  <w:r w:rsidRPr="00D17679">
                    <w:t>49.011375</w:t>
                  </w:r>
                </w:p>
              </w:tc>
              <w:tc>
                <w:tcPr>
                  <w:tcW w:w="0" w:type="auto"/>
                  <w:tcBorders>
                    <w:top w:val="outset" w:sz="6" w:space="0" w:color="auto"/>
                    <w:left w:val="outset" w:sz="6" w:space="0" w:color="auto"/>
                    <w:bottom w:val="outset" w:sz="6" w:space="0" w:color="auto"/>
                    <w:right w:val="outset" w:sz="6" w:space="0" w:color="auto"/>
                  </w:tcBorders>
                  <w:vAlign w:val="center"/>
                  <w:hideMark/>
                </w:tcPr>
                <w:p w14:paraId="3F0F4BDA" w14:textId="77777777" w:rsidR="00D17679" w:rsidRPr="00D17679" w:rsidRDefault="00D17679" w:rsidP="00D17679">
                  <w:pPr>
                    <w:spacing w:after="0" w:line="240" w:lineRule="auto"/>
                  </w:pPr>
                  <w:r w:rsidRPr="00D17679">
                    <w:t>10.000000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48DDCD40" w14:textId="77777777" w:rsidR="00D17679" w:rsidRPr="00D17679" w:rsidRDefault="00D17679" w:rsidP="00D17679">
                  <w:pPr>
                    <w:spacing w:after="0" w:line="240" w:lineRule="auto"/>
                  </w:pPr>
                  <w:r w:rsidRPr="00D17679">
                    <w:t>52.000000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0017EF0A" w14:textId="77777777" w:rsidR="00D17679" w:rsidRPr="00D17679" w:rsidRDefault="00D17679" w:rsidP="00D17679">
                  <w:pPr>
                    <w:spacing w:after="0" w:line="240" w:lineRule="auto"/>
                  </w:pPr>
                  <w:r w:rsidRPr="00D17679">
                    <w:t>95.000000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3139FD7E" w14:textId="77777777" w:rsidR="00D17679" w:rsidRPr="00D17679" w:rsidRDefault="00D17679" w:rsidP="00D17679">
                  <w:pPr>
                    <w:spacing w:after="0" w:line="240" w:lineRule="auto"/>
                  </w:pPr>
                  <w:r w:rsidRPr="00D17679">
                    <w:t>137.000000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18BEA0B8" w14:textId="77777777" w:rsidR="00D17679" w:rsidRPr="00D17679" w:rsidRDefault="00D17679" w:rsidP="00D17679">
                  <w:pPr>
                    <w:spacing w:after="0" w:line="240" w:lineRule="auto"/>
                  </w:pPr>
                  <w:r w:rsidRPr="00D17679">
                    <w:t>179.000000</w:t>
                  </w:r>
                </w:p>
              </w:tc>
            </w:tr>
            <w:tr w:rsidR="00D17679" w:rsidRPr="00D17679" w14:paraId="7B4B86E1"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0EC5B4C" w14:textId="77777777" w:rsidR="00D17679" w:rsidRPr="00D17679" w:rsidRDefault="00D17679" w:rsidP="00D17679">
                  <w:pPr>
                    <w:spacing w:after="0" w:line="240" w:lineRule="auto"/>
                    <w:rPr>
                      <w:b/>
                      <w:bCs/>
                    </w:rPr>
                  </w:pPr>
                  <w:r w:rsidRPr="00D17679">
                    <w:rPr>
                      <w:b/>
                      <w:bCs/>
                    </w:rPr>
                    <w:t>PlayerLevel</w:t>
                  </w:r>
                </w:p>
              </w:tc>
              <w:tc>
                <w:tcPr>
                  <w:tcW w:w="0" w:type="auto"/>
                  <w:tcBorders>
                    <w:top w:val="outset" w:sz="6" w:space="0" w:color="auto"/>
                    <w:left w:val="outset" w:sz="6" w:space="0" w:color="auto"/>
                    <w:bottom w:val="outset" w:sz="6" w:space="0" w:color="auto"/>
                    <w:right w:val="outset" w:sz="6" w:space="0" w:color="auto"/>
                  </w:tcBorders>
                  <w:vAlign w:val="center"/>
                  <w:hideMark/>
                </w:tcPr>
                <w:p w14:paraId="0677183A" w14:textId="77777777" w:rsidR="00D17679" w:rsidRPr="00D17679" w:rsidRDefault="00D17679" w:rsidP="00D17679">
                  <w:pPr>
                    <w:spacing w:after="0" w:line="240" w:lineRule="auto"/>
                  </w:pPr>
                  <w:r w:rsidRPr="00D17679">
                    <w:t>40034.0</w:t>
                  </w:r>
                </w:p>
              </w:tc>
              <w:tc>
                <w:tcPr>
                  <w:tcW w:w="0" w:type="auto"/>
                  <w:tcBorders>
                    <w:top w:val="outset" w:sz="6" w:space="0" w:color="auto"/>
                    <w:left w:val="outset" w:sz="6" w:space="0" w:color="auto"/>
                    <w:bottom w:val="outset" w:sz="6" w:space="0" w:color="auto"/>
                    <w:right w:val="outset" w:sz="6" w:space="0" w:color="auto"/>
                  </w:tcBorders>
                  <w:vAlign w:val="center"/>
                  <w:hideMark/>
                </w:tcPr>
                <w:p w14:paraId="21E92398" w14:textId="77777777" w:rsidR="00D17679" w:rsidRPr="00D17679" w:rsidRDefault="00D17679" w:rsidP="00D17679">
                  <w:pPr>
                    <w:spacing w:after="0" w:line="240" w:lineRule="auto"/>
                  </w:pPr>
                  <w:r w:rsidRPr="00D17679">
                    <w:t>49.655568</w:t>
                  </w:r>
                </w:p>
              </w:tc>
              <w:tc>
                <w:tcPr>
                  <w:tcW w:w="0" w:type="auto"/>
                  <w:tcBorders>
                    <w:top w:val="outset" w:sz="6" w:space="0" w:color="auto"/>
                    <w:left w:val="outset" w:sz="6" w:space="0" w:color="auto"/>
                    <w:bottom w:val="outset" w:sz="6" w:space="0" w:color="auto"/>
                    <w:right w:val="outset" w:sz="6" w:space="0" w:color="auto"/>
                  </w:tcBorders>
                  <w:vAlign w:val="center"/>
                  <w:hideMark/>
                </w:tcPr>
                <w:p w14:paraId="080737E0" w14:textId="77777777" w:rsidR="00D17679" w:rsidRPr="00D17679" w:rsidRDefault="00D17679" w:rsidP="00D17679">
                  <w:pPr>
                    <w:spacing w:after="0" w:line="240" w:lineRule="auto"/>
                  </w:pPr>
                  <w:r w:rsidRPr="00D17679">
                    <w:t>28.588379</w:t>
                  </w:r>
                </w:p>
              </w:tc>
              <w:tc>
                <w:tcPr>
                  <w:tcW w:w="0" w:type="auto"/>
                  <w:tcBorders>
                    <w:top w:val="outset" w:sz="6" w:space="0" w:color="auto"/>
                    <w:left w:val="outset" w:sz="6" w:space="0" w:color="auto"/>
                    <w:bottom w:val="outset" w:sz="6" w:space="0" w:color="auto"/>
                    <w:right w:val="outset" w:sz="6" w:space="0" w:color="auto"/>
                  </w:tcBorders>
                  <w:vAlign w:val="center"/>
                  <w:hideMark/>
                </w:tcPr>
                <w:p w14:paraId="17F742AA" w14:textId="77777777" w:rsidR="00D17679" w:rsidRPr="00D17679" w:rsidRDefault="00D17679" w:rsidP="00D17679">
                  <w:pPr>
                    <w:spacing w:after="0" w:line="240" w:lineRule="auto"/>
                  </w:pPr>
                  <w:r w:rsidRPr="00D17679">
                    <w:t>1.000000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03C52B05" w14:textId="77777777" w:rsidR="00D17679" w:rsidRPr="00D17679" w:rsidRDefault="00D17679" w:rsidP="00D17679">
                  <w:pPr>
                    <w:spacing w:after="0" w:line="240" w:lineRule="auto"/>
                  </w:pPr>
                  <w:r w:rsidRPr="00D17679">
                    <w:t>25.000000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3E1023F0" w14:textId="77777777" w:rsidR="00D17679" w:rsidRPr="00D17679" w:rsidRDefault="00D17679" w:rsidP="00D17679">
                  <w:pPr>
                    <w:spacing w:after="0" w:line="240" w:lineRule="auto"/>
                  </w:pPr>
                  <w:r w:rsidRPr="00D17679">
                    <w:t>49.000000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0C3F8A77" w14:textId="77777777" w:rsidR="00D17679" w:rsidRPr="00D17679" w:rsidRDefault="00D17679" w:rsidP="00D17679">
                  <w:pPr>
                    <w:spacing w:after="0" w:line="240" w:lineRule="auto"/>
                  </w:pPr>
                  <w:r w:rsidRPr="00D17679">
                    <w:t>74.000000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7CAFB1F9" w14:textId="77777777" w:rsidR="00D17679" w:rsidRPr="00D17679" w:rsidRDefault="00D17679" w:rsidP="00D17679">
                  <w:pPr>
                    <w:spacing w:after="0" w:line="240" w:lineRule="auto"/>
                  </w:pPr>
                  <w:r w:rsidRPr="00D17679">
                    <w:t>99.000000</w:t>
                  </w:r>
                </w:p>
              </w:tc>
            </w:tr>
            <w:tr w:rsidR="00D17679" w:rsidRPr="00D17679" w14:paraId="460EE105"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B825575" w14:textId="77777777" w:rsidR="00D17679" w:rsidRPr="00D17679" w:rsidRDefault="00D17679" w:rsidP="00D17679">
                  <w:pPr>
                    <w:spacing w:after="0" w:line="240" w:lineRule="auto"/>
                    <w:rPr>
                      <w:b/>
                      <w:bCs/>
                    </w:rPr>
                  </w:pPr>
                  <w:r w:rsidRPr="00D17679">
                    <w:rPr>
                      <w:b/>
                      <w:bCs/>
                    </w:rPr>
                    <w:t>AchievementsUnlocked</w:t>
                  </w:r>
                </w:p>
              </w:tc>
              <w:tc>
                <w:tcPr>
                  <w:tcW w:w="0" w:type="auto"/>
                  <w:tcBorders>
                    <w:top w:val="outset" w:sz="6" w:space="0" w:color="auto"/>
                    <w:left w:val="outset" w:sz="6" w:space="0" w:color="auto"/>
                    <w:bottom w:val="outset" w:sz="6" w:space="0" w:color="auto"/>
                    <w:right w:val="outset" w:sz="6" w:space="0" w:color="auto"/>
                  </w:tcBorders>
                  <w:vAlign w:val="center"/>
                  <w:hideMark/>
                </w:tcPr>
                <w:p w14:paraId="72153CBF" w14:textId="77777777" w:rsidR="00D17679" w:rsidRPr="00D17679" w:rsidRDefault="00D17679" w:rsidP="00D17679">
                  <w:pPr>
                    <w:spacing w:after="0" w:line="240" w:lineRule="auto"/>
                  </w:pPr>
                  <w:r w:rsidRPr="00D17679">
                    <w:t>40034.0</w:t>
                  </w:r>
                </w:p>
              </w:tc>
              <w:tc>
                <w:tcPr>
                  <w:tcW w:w="0" w:type="auto"/>
                  <w:tcBorders>
                    <w:top w:val="outset" w:sz="6" w:space="0" w:color="auto"/>
                    <w:left w:val="outset" w:sz="6" w:space="0" w:color="auto"/>
                    <w:bottom w:val="outset" w:sz="6" w:space="0" w:color="auto"/>
                    <w:right w:val="outset" w:sz="6" w:space="0" w:color="auto"/>
                  </w:tcBorders>
                  <w:vAlign w:val="center"/>
                  <w:hideMark/>
                </w:tcPr>
                <w:p w14:paraId="33C86406" w14:textId="77777777" w:rsidR="00D17679" w:rsidRPr="00D17679" w:rsidRDefault="00D17679" w:rsidP="00D17679">
                  <w:pPr>
                    <w:spacing w:after="0" w:line="240" w:lineRule="auto"/>
                  </w:pPr>
                  <w:r w:rsidRPr="00D17679">
                    <w:t>24.526477</w:t>
                  </w:r>
                </w:p>
              </w:tc>
              <w:tc>
                <w:tcPr>
                  <w:tcW w:w="0" w:type="auto"/>
                  <w:tcBorders>
                    <w:top w:val="outset" w:sz="6" w:space="0" w:color="auto"/>
                    <w:left w:val="outset" w:sz="6" w:space="0" w:color="auto"/>
                    <w:bottom w:val="outset" w:sz="6" w:space="0" w:color="auto"/>
                    <w:right w:val="outset" w:sz="6" w:space="0" w:color="auto"/>
                  </w:tcBorders>
                  <w:vAlign w:val="center"/>
                  <w:hideMark/>
                </w:tcPr>
                <w:p w14:paraId="29B1FEBE" w14:textId="77777777" w:rsidR="00D17679" w:rsidRPr="00D17679" w:rsidRDefault="00D17679" w:rsidP="00D17679">
                  <w:pPr>
                    <w:spacing w:after="0" w:line="240" w:lineRule="auto"/>
                  </w:pPr>
                  <w:r w:rsidRPr="00D17679">
                    <w:t>14.430726</w:t>
                  </w:r>
                </w:p>
              </w:tc>
              <w:tc>
                <w:tcPr>
                  <w:tcW w:w="0" w:type="auto"/>
                  <w:tcBorders>
                    <w:top w:val="outset" w:sz="6" w:space="0" w:color="auto"/>
                    <w:left w:val="outset" w:sz="6" w:space="0" w:color="auto"/>
                    <w:bottom w:val="outset" w:sz="6" w:space="0" w:color="auto"/>
                    <w:right w:val="outset" w:sz="6" w:space="0" w:color="auto"/>
                  </w:tcBorders>
                  <w:vAlign w:val="center"/>
                  <w:hideMark/>
                </w:tcPr>
                <w:p w14:paraId="2C867A38" w14:textId="77777777" w:rsidR="00D17679" w:rsidRPr="00D17679" w:rsidRDefault="00D17679" w:rsidP="00D17679">
                  <w:pPr>
                    <w:spacing w:after="0" w:line="240" w:lineRule="auto"/>
                  </w:pPr>
                  <w:r w:rsidRPr="00D17679">
                    <w:t>0.000000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3E0B7CDA" w14:textId="77777777" w:rsidR="00D17679" w:rsidRPr="00D17679" w:rsidRDefault="00D17679" w:rsidP="00D17679">
                  <w:pPr>
                    <w:spacing w:after="0" w:line="240" w:lineRule="auto"/>
                  </w:pPr>
                  <w:r w:rsidRPr="00D17679">
                    <w:t>12.000000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59C18E1C" w14:textId="77777777" w:rsidR="00D17679" w:rsidRPr="00D17679" w:rsidRDefault="00D17679" w:rsidP="00D17679">
                  <w:pPr>
                    <w:spacing w:after="0" w:line="240" w:lineRule="auto"/>
                  </w:pPr>
                  <w:r w:rsidRPr="00D17679">
                    <w:t>25.000000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7175BCFB" w14:textId="77777777" w:rsidR="00D17679" w:rsidRPr="00D17679" w:rsidRDefault="00D17679" w:rsidP="00D17679">
                  <w:pPr>
                    <w:spacing w:after="0" w:line="240" w:lineRule="auto"/>
                  </w:pPr>
                  <w:r w:rsidRPr="00D17679">
                    <w:t>37.000000</w:t>
                  </w:r>
                </w:p>
              </w:tc>
              <w:tc>
                <w:tcPr>
                  <w:tcW w:w="0" w:type="auto"/>
                  <w:tcBorders>
                    <w:top w:val="outset" w:sz="6" w:space="0" w:color="auto"/>
                    <w:left w:val="outset" w:sz="6" w:space="0" w:color="auto"/>
                    <w:bottom w:val="outset" w:sz="6" w:space="0" w:color="auto"/>
                    <w:right w:val="outset" w:sz="6" w:space="0" w:color="auto"/>
                  </w:tcBorders>
                  <w:vAlign w:val="center"/>
                  <w:hideMark/>
                </w:tcPr>
                <w:p w14:paraId="4CDFF034" w14:textId="77777777" w:rsidR="00D17679" w:rsidRPr="00D17679" w:rsidRDefault="00D17679" w:rsidP="00D17679">
                  <w:pPr>
                    <w:spacing w:after="0" w:line="240" w:lineRule="auto"/>
                  </w:pPr>
                  <w:r w:rsidRPr="00D17679">
                    <w:t>49.000000</w:t>
                  </w:r>
                </w:p>
              </w:tc>
            </w:tr>
          </w:tbl>
          <w:p w14:paraId="43DB4665" w14:textId="77777777" w:rsidR="00D17679" w:rsidRPr="00D17679" w:rsidRDefault="00D17679" w:rsidP="00D17679">
            <w:r w:rsidRPr="00D17679">
              <w:t># --- Creating histograms ---</w:t>
            </w:r>
          </w:p>
          <w:p w14:paraId="4E2878C4" w14:textId="77777777" w:rsidR="00D17679" w:rsidRPr="00D17679" w:rsidRDefault="00D17679" w:rsidP="00D17679">
            <w:r w:rsidRPr="00D17679">
              <w:t>ogb_data[num_cols].hist(figsize=(14,14), edgecolor='black', alpha=0.7, rwidth=0.9)</w:t>
            </w:r>
          </w:p>
          <w:p w14:paraId="01ADDC83" w14:textId="77777777" w:rsidR="00D17679" w:rsidRPr="00D17679" w:rsidRDefault="00D17679" w:rsidP="00D17679">
            <w:r w:rsidRPr="00D17679">
              <w:t>plt.show()</w:t>
            </w:r>
          </w:p>
          <w:p w14:paraId="05F130E3" w14:textId="54E21087" w:rsidR="00D17679" w:rsidRPr="00D17679" w:rsidRDefault="00D17679" w:rsidP="00D17679">
            <w:r w:rsidRPr="00D17679">
              <w:rPr>
                <w:noProof/>
              </w:rPr>
              <w:lastRenderedPageBreak/>
              <w:drawing>
                <wp:inline distT="0" distB="0" distL="0" distR="0" wp14:anchorId="39EC5ADE" wp14:editId="059C3676">
                  <wp:extent cx="5731510" cy="5659120"/>
                  <wp:effectExtent l="0" t="0" r="2540" b="0"/>
                  <wp:docPr id="767993803" name="Picture 20"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No description has been provided for this image"/>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5659120"/>
                          </a:xfrm>
                          <a:prstGeom prst="rect">
                            <a:avLst/>
                          </a:prstGeom>
                          <a:noFill/>
                          <a:ln>
                            <a:noFill/>
                          </a:ln>
                        </pic:spPr>
                      </pic:pic>
                    </a:graphicData>
                  </a:graphic>
                </wp:inline>
              </w:drawing>
            </w:r>
          </w:p>
          <w:p w14:paraId="10ED16CA" w14:textId="77777777" w:rsidR="00D17679" w:rsidRPr="00D17679" w:rsidRDefault="00D17679" w:rsidP="00D17679">
            <w:r w:rsidRPr="00D17679">
              <w:t># --- Printing the % sub-categories of each category ---</w:t>
            </w:r>
          </w:p>
          <w:p w14:paraId="728FEED4" w14:textId="77777777" w:rsidR="00D17679" w:rsidRPr="00D17679" w:rsidRDefault="00D17679" w:rsidP="00D17679">
            <w:r w:rsidRPr="00D17679">
              <w:t>for i in cat_cols:</w:t>
            </w:r>
          </w:p>
          <w:p w14:paraId="16CA3976" w14:textId="77777777" w:rsidR="00D17679" w:rsidRPr="00D17679" w:rsidRDefault="00D17679" w:rsidP="00D17679">
            <w:r w:rsidRPr="00D17679">
              <w:t xml:space="preserve">    print(ogb_data[i].value_counts (normalize=True))</w:t>
            </w:r>
          </w:p>
          <w:p w14:paraId="670B1817" w14:textId="77777777" w:rsidR="00D17679" w:rsidRPr="00D17679" w:rsidRDefault="00D17679" w:rsidP="00D17679">
            <w:r w:rsidRPr="00D17679">
              <w:t xml:space="preserve">    print('*'*40)</w:t>
            </w:r>
          </w:p>
          <w:p w14:paraId="2FA81B59" w14:textId="77777777" w:rsidR="00D17679" w:rsidRPr="00D17679" w:rsidRDefault="00D17679" w:rsidP="00D17679">
            <w:r w:rsidRPr="00D17679">
              <w:t>Gender</w:t>
            </w:r>
          </w:p>
          <w:p w14:paraId="5F2DFBDF" w14:textId="77777777" w:rsidR="00D17679" w:rsidRPr="00D17679" w:rsidRDefault="00D17679" w:rsidP="00D17679">
            <w:r w:rsidRPr="00D17679">
              <w:t>Male      0.598466</w:t>
            </w:r>
          </w:p>
          <w:p w14:paraId="0224925A" w14:textId="77777777" w:rsidR="00D17679" w:rsidRPr="00D17679" w:rsidRDefault="00D17679" w:rsidP="00D17679">
            <w:r w:rsidRPr="00D17679">
              <w:t>Female    0.401534</w:t>
            </w:r>
          </w:p>
          <w:p w14:paraId="500F2F3B" w14:textId="77777777" w:rsidR="00D17679" w:rsidRPr="00D17679" w:rsidRDefault="00D17679" w:rsidP="00D17679">
            <w:r w:rsidRPr="00D17679">
              <w:t>Name: proportion, dtype: float64</w:t>
            </w:r>
          </w:p>
          <w:p w14:paraId="7193CE8A" w14:textId="77777777" w:rsidR="00D17679" w:rsidRPr="00D17679" w:rsidRDefault="00D17679" w:rsidP="00D17679">
            <w:r w:rsidRPr="00D17679">
              <w:t>****************************************</w:t>
            </w:r>
          </w:p>
          <w:p w14:paraId="4E676863" w14:textId="77777777" w:rsidR="00D17679" w:rsidRPr="00D17679" w:rsidRDefault="00D17679" w:rsidP="00D17679">
            <w:r w:rsidRPr="00D17679">
              <w:t>Location</w:t>
            </w:r>
          </w:p>
          <w:p w14:paraId="701C794D" w14:textId="77777777" w:rsidR="00D17679" w:rsidRPr="00D17679" w:rsidRDefault="00D17679" w:rsidP="00D17679">
            <w:r w:rsidRPr="00D17679">
              <w:t>USA       0.399660</w:t>
            </w:r>
          </w:p>
          <w:p w14:paraId="0F6668ED" w14:textId="77777777" w:rsidR="00D17679" w:rsidRPr="00D17679" w:rsidRDefault="00D17679" w:rsidP="00D17679">
            <w:r w:rsidRPr="00D17679">
              <w:t>Europe    0.299845</w:t>
            </w:r>
          </w:p>
          <w:p w14:paraId="66D3F994" w14:textId="77777777" w:rsidR="00D17679" w:rsidRPr="00D17679" w:rsidRDefault="00D17679" w:rsidP="00D17679">
            <w:r w:rsidRPr="00D17679">
              <w:t>Asia      0.202203</w:t>
            </w:r>
          </w:p>
          <w:p w14:paraId="6D1A866B" w14:textId="77777777" w:rsidR="00D17679" w:rsidRPr="00D17679" w:rsidRDefault="00D17679" w:rsidP="00D17679">
            <w:r w:rsidRPr="00D17679">
              <w:t>Other     0.098291</w:t>
            </w:r>
          </w:p>
          <w:p w14:paraId="2DA3A70A" w14:textId="77777777" w:rsidR="00D17679" w:rsidRPr="00D17679" w:rsidRDefault="00D17679" w:rsidP="00D17679">
            <w:r w:rsidRPr="00D17679">
              <w:t>Name: proportion, dtype: float64</w:t>
            </w:r>
          </w:p>
          <w:p w14:paraId="7A4C0152" w14:textId="77777777" w:rsidR="00D17679" w:rsidRPr="00D17679" w:rsidRDefault="00D17679" w:rsidP="00D17679">
            <w:r w:rsidRPr="00D17679">
              <w:t>****************************************</w:t>
            </w:r>
          </w:p>
          <w:p w14:paraId="50DBAD0F" w14:textId="77777777" w:rsidR="00D17679" w:rsidRPr="00D17679" w:rsidRDefault="00D17679" w:rsidP="00D17679">
            <w:r w:rsidRPr="00D17679">
              <w:t>GameGenre</w:t>
            </w:r>
          </w:p>
          <w:p w14:paraId="168B0579" w14:textId="77777777" w:rsidR="00D17679" w:rsidRPr="00D17679" w:rsidRDefault="00D17679" w:rsidP="00D17679">
            <w:r w:rsidRPr="00D17679">
              <w:lastRenderedPageBreak/>
              <w:t>Sports        0.201029</w:t>
            </w:r>
          </w:p>
          <w:p w14:paraId="6E5DB172" w14:textId="77777777" w:rsidR="00D17679" w:rsidRPr="00D17679" w:rsidRDefault="00D17679" w:rsidP="00D17679">
            <w:r w:rsidRPr="00D17679">
              <w:t>Action        0.200804</w:t>
            </w:r>
          </w:p>
          <w:p w14:paraId="1B6D4EFD" w14:textId="77777777" w:rsidR="00D17679" w:rsidRPr="00D17679" w:rsidRDefault="00D17679" w:rsidP="00D17679">
            <w:r w:rsidRPr="00D17679">
              <w:t>Strategy      0.200130</w:t>
            </w:r>
          </w:p>
          <w:p w14:paraId="4B7BFB07" w14:textId="77777777" w:rsidR="00D17679" w:rsidRPr="00D17679" w:rsidRDefault="00D17679" w:rsidP="00D17679">
            <w:r w:rsidRPr="00D17679">
              <w:t>Simulation    0.199406</w:t>
            </w:r>
          </w:p>
          <w:p w14:paraId="6E5A2171" w14:textId="77777777" w:rsidR="00D17679" w:rsidRPr="00D17679" w:rsidRDefault="00D17679" w:rsidP="00D17679">
            <w:r w:rsidRPr="00D17679">
              <w:t>RPG           0.198631</w:t>
            </w:r>
          </w:p>
          <w:p w14:paraId="12C1ED74" w14:textId="77777777" w:rsidR="00D17679" w:rsidRPr="00D17679" w:rsidRDefault="00D17679" w:rsidP="00D17679">
            <w:r w:rsidRPr="00D17679">
              <w:t>Name: proportion, dtype: float64</w:t>
            </w:r>
          </w:p>
          <w:p w14:paraId="34BF494B" w14:textId="77777777" w:rsidR="00D17679" w:rsidRPr="00D17679" w:rsidRDefault="00D17679" w:rsidP="00D17679">
            <w:r w:rsidRPr="00D17679">
              <w:t>****************************************</w:t>
            </w:r>
          </w:p>
          <w:p w14:paraId="296B8708" w14:textId="77777777" w:rsidR="00D17679" w:rsidRPr="00D17679" w:rsidRDefault="00D17679" w:rsidP="00D17679">
            <w:r w:rsidRPr="00D17679">
              <w:t>InGamePurchases</w:t>
            </w:r>
          </w:p>
          <w:p w14:paraId="1D280E02" w14:textId="77777777" w:rsidR="00D17679" w:rsidRPr="00D17679" w:rsidRDefault="00D17679" w:rsidP="00D17679">
            <w:r w:rsidRPr="00D17679">
              <w:t>0    0.799146</w:t>
            </w:r>
          </w:p>
          <w:p w14:paraId="24AE1CDF" w14:textId="77777777" w:rsidR="00D17679" w:rsidRPr="00D17679" w:rsidRDefault="00D17679" w:rsidP="00D17679">
            <w:r w:rsidRPr="00D17679">
              <w:t>1    0.200854</w:t>
            </w:r>
          </w:p>
          <w:p w14:paraId="46966F0D" w14:textId="77777777" w:rsidR="00D17679" w:rsidRPr="00D17679" w:rsidRDefault="00D17679" w:rsidP="00D17679">
            <w:r w:rsidRPr="00D17679">
              <w:t>Name: proportion, dtype: float64</w:t>
            </w:r>
          </w:p>
          <w:p w14:paraId="142F2FF9" w14:textId="77777777" w:rsidR="00D17679" w:rsidRPr="00D17679" w:rsidRDefault="00D17679" w:rsidP="00D17679">
            <w:r w:rsidRPr="00D17679">
              <w:t>****************************************</w:t>
            </w:r>
          </w:p>
          <w:p w14:paraId="71502CA9" w14:textId="77777777" w:rsidR="00D17679" w:rsidRPr="00D17679" w:rsidRDefault="00D17679" w:rsidP="00D17679">
            <w:r w:rsidRPr="00D17679">
              <w:t>GameDifficulty</w:t>
            </w:r>
          </w:p>
          <w:p w14:paraId="2BCE3AFE" w14:textId="77777777" w:rsidR="00D17679" w:rsidRPr="00D17679" w:rsidRDefault="00D17679" w:rsidP="00D17679">
            <w:r w:rsidRPr="00D17679">
              <w:t>Easy      0.49995</w:t>
            </w:r>
          </w:p>
          <w:p w14:paraId="21B9F5D2" w14:textId="77777777" w:rsidR="00D17679" w:rsidRPr="00D17679" w:rsidRDefault="00D17679" w:rsidP="00D17679">
            <w:r w:rsidRPr="00D17679">
              <w:t>Medium    0.30002</w:t>
            </w:r>
          </w:p>
          <w:p w14:paraId="76184111" w14:textId="77777777" w:rsidR="00D17679" w:rsidRPr="00D17679" w:rsidRDefault="00D17679" w:rsidP="00D17679">
            <w:r w:rsidRPr="00D17679">
              <w:t>Hard      0.20003</w:t>
            </w:r>
          </w:p>
          <w:p w14:paraId="1B8529D5" w14:textId="77777777" w:rsidR="00D17679" w:rsidRPr="00D17679" w:rsidRDefault="00D17679" w:rsidP="00D17679">
            <w:r w:rsidRPr="00D17679">
              <w:t>Name: proportion, dtype: float64</w:t>
            </w:r>
          </w:p>
          <w:p w14:paraId="5EA27F35" w14:textId="77777777" w:rsidR="00D17679" w:rsidRPr="00D17679" w:rsidRDefault="00D17679" w:rsidP="00D17679">
            <w:r w:rsidRPr="00D17679">
              <w:t>****************************************</w:t>
            </w:r>
          </w:p>
          <w:p w14:paraId="1AF70240" w14:textId="77777777" w:rsidR="00D17679" w:rsidRPr="00D17679" w:rsidRDefault="00D17679" w:rsidP="00D17679">
            <w:r w:rsidRPr="00D17679">
              <w:t>EngagementLevel</w:t>
            </w:r>
          </w:p>
          <w:p w14:paraId="111E1D9B" w14:textId="77777777" w:rsidR="00D17679" w:rsidRPr="00D17679" w:rsidRDefault="00D17679" w:rsidP="00D17679">
            <w:r w:rsidRPr="00D17679">
              <w:t>Medium    0.483939</w:t>
            </w:r>
          </w:p>
          <w:p w14:paraId="4B627A4E" w14:textId="77777777" w:rsidR="00D17679" w:rsidRPr="00D17679" w:rsidRDefault="00D17679" w:rsidP="00D17679">
            <w:r w:rsidRPr="00D17679">
              <w:t>High      0.258181</w:t>
            </w:r>
          </w:p>
          <w:p w14:paraId="1BFAE89E" w14:textId="77777777" w:rsidR="00D17679" w:rsidRPr="00D17679" w:rsidRDefault="00D17679" w:rsidP="00D17679">
            <w:r w:rsidRPr="00D17679">
              <w:t>Low       0.257881</w:t>
            </w:r>
          </w:p>
          <w:p w14:paraId="03BAA68E" w14:textId="77777777" w:rsidR="00D17679" w:rsidRPr="00D17679" w:rsidRDefault="00D17679" w:rsidP="00D17679">
            <w:r w:rsidRPr="00D17679">
              <w:t>Name: proportion, dtype: float64</w:t>
            </w:r>
          </w:p>
          <w:p w14:paraId="2A944F0F" w14:textId="77777777" w:rsidR="00D17679" w:rsidRPr="00D17679" w:rsidRDefault="00D17679" w:rsidP="00D17679">
            <w:r w:rsidRPr="00D17679">
              <w:t>****************************************</w:t>
            </w:r>
          </w:p>
          <w:p w14:paraId="16A9B224" w14:textId="77777777" w:rsidR="00D17679" w:rsidRPr="00D17679" w:rsidRDefault="00D17679" w:rsidP="00D17679">
            <w:r w:rsidRPr="00D17679">
              <w:t>#Might need tinkering,,</w:t>
            </w:r>
          </w:p>
          <w:p w14:paraId="0723D1B1" w14:textId="77777777" w:rsidR="00D17679" w:rsidRPr="00D17679" w:rsidRDefault="00D17679" w:rsidP="00D17679">
            <w:r w:rsidRPr="00D17679">
              <w:t>for i in cat_cols:</w:t>
            </w:r>
          </w:p>
          <w:p w14:paraId="04303923" w14:textId="77777777" w:rsidR="00D17679" w:rsidRPr="00D17679" w:rsidRDefault="00D17679" w:rsidP="00D17679">
            <w:r w:rsidRPr="00D17679">
              <w:t xml:space="preserve">    if i!='EngagementLevel':</w:t>
            </w:r>
          </w:p>
          <w:p w14:paraId="490CB248" w14:textId="77777777" w:rsidR="00D17679" w:rsidRPr="00D17679" w:rsidRDefault="00D17679" w:rsidP="00D17679">
            <w:r w:rsidRPr="00D17679">
              <w:t xml:space="preserve">         (pd.crosstab(ogb_data[i],ogb_data['EngagementLevel'])).plot(kind='bar',figsize=(8,4),stacked=True)</w:t>
            </w:r>
          </w:p>
          <w:p w14:paraId="07204156" w14:textId="77777777" w:rsidR="00D17679" w:rsidRPr="00D17679" w:rsidRDefault="00D17679" w:rsidP="00D17679">
            <w:r w:rsidRPr="00D17679">
              <w:t xml:space="preserve">         plt.ylabel('Engagement Level %')</w:t>
            </w:r>
          </w:p>
          <w:p w14:paraId="7B773729" w14:textId="11A8D739" w:rsidR="00D17679" w:rsidRPr="00D17679" w:rsidRDefault="00D17679" w:rsidP="00D17679">
            <w:r w:rsidRPr="00D17679">
              <w:rPr>
                <w:noProof/>
              </w:rPr>
              <w:lastRenderedPageBreak/>
              <w:drawing>
                <wp:inline distT="0" distB="0" distL="0" distR="0" wp14:anchorId="3B66BBF6" wp14:editId="7ED6CDF9">
                  <wp:extent cx="5731510" cy="3303905"/>
                  <wp:effectExtent l="0" t="0" r="2540" b="0"/>
                  <wp:docPr id="674218779" name="Picture 19"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No description has been provided for this image"/>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303905"/>
                          </a:xfrm>
                          <a:prstGeom prst="rect">
                            <a:avLst/>
                          </a:prstGeom>
                          <a:noFill/>
                          <a:ln>
                            <a:noFill/>
                          </a:ln>
                        </pic:spPr>
                      </pic:pic>
                    </a:graphicData>
                  </a:graphic>
                </wp:inline>
              </w:drawing>
            </w:r>
          </w:p>
          <w:p w14:paraId="278C2592" w14:textId="7F7A50C2" w:rsidR="00D17679" w:rsidRPr="00D17679" w:rsidRDefault="00D17679" w:rsidP="00D17679">
            <w:r w:rsidRPr="00D17679">
              <w:rPr>
                <w:noProof/>
              </w:rPr>
              <w:drawing>
                <wp:inline distT="0" distB="0" distL="0" distR="0" wp14:anchorId="6F458EE7" wp14:editId="17BE6D78">
                  <wp:extent cx="5731510" cy="3264535"/>
                  <wp:effectExtent l="0" t="0" r="2540" b="0"/>
                  <wp:docPr id="247521108" name="Picture 18"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No description has been provided for this image"/>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264535"/>
                          </a:xfrm>
                          <a:prstGeom prst="rect">
                            <a:avLst/>
                          </a:prstGeom>
                          <a:noFill/>
                          <a:ln>
                            <a:noFill/>
                          </a:ln>
                        </pic:spPr>
                      </pic:pic>
                    </a:graphicData>
                  </a:graphic>
                </wp:inline>
              </w:drawing>
            </w:r>
          </w:p>
          <w:p w14:paraId="468A0750" w14:textId="22705AC0" w:rsidR="00D17679" w:rsidRPr="00D17679" w:rsidRDefault="00D17679" w:rsidP="00D17679">
            <w:r w:rsidRPr="00D17679">
              <w:rPr>
                <w:noProof/>
              </w:rPr>
              <w:lastRenderedPageBreak/>
              <w:drawing>
                <wp:inline distT="0" distB="0" distL="0" distR="0" wp14:anchorId="5A881925" wp14:editId="0D236899">
                  <wp:extent cx="5731510" cy="3510280"/>
                  <wp:effectExtent l="0" t="0" r="2540" b="0"/>
                  <wp:docPr id="552901735" name="Picture 17"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No description has been provided for this image"/>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3510280"/>
                          </a:xfrm>
                          <a:prstGeom prst="rect">
                            <a:avLst/>
                          </a:prstGeom>
                          <a:noFill/>
                          <a:ln>
                            <a:noFill/>
                          </a:ln>
                        </pic:spPr>
                      </pic:pic>
                    </a:graphicData>
                  </a:graphic>
                </wp:inline>
              </w:drawing>
            </w:r>
          </w:p>
          <w:p w14:paraId="38476786" w14:textId="6465E2B2" w:rsidR="00D17679" w:rsidRPr="00D17679" w:rsidRDefault="00D17679" w:rsidP="00D17679">
            <w:r w:rsidRPr="00D17679">
              <w:rPr>
                <w:noProof/>
              </w:rPr>
              <w:drawing>
                <wp:inline distT="0" distB="0" distL="0" distR="0" wp14:anchorId="32398991" wp14:editId="2B0B1D0A">
                  <wp:extent cx="5731510" cy="2941320"/>
                  <wp:effectExtent l="0" t="0" r="2540" b="0"/>
                  <wp:docPr id="939298252" name="Picture 16"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No description has been provided for this imag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2941320"/>
                          </a:xfrm>
                          <a:prstGeom prst="rect">
                            <a:avLst/>
                          </a:prstGeom>
                          <a:noFill/>
                          <a:ln>
                            <a:noFill/>
                          </a:ln>
                        </pic:spPr>
                      </pic:pic>
                    </a:graphicData>
                  </a:graphic>
                </wp:inline>
              </w:drawing>
            </w:r>
          </w:p>
          <w:p w14:paraId="265B42E4" w14:textId="54AB3D77" w:rsidR="00D17679" w:rsidRPr="00D17679" w:rsidRDefault="00D17679" w:rsidP="00D17679">
            <w:r w:rsidRPr="00D17679">
              <w:rPr>
                <w:noProof/>
              </w:rPr>
              <w:lastRenderedPageBreak/>
              <w:drawing>
                <wp:inline distT="0" distB="0" distL="0" distR="0" wp14:anchorId="645F5372" wp14:editId="438EB464">
                  <wp:extent cx="5731510" cy="3309620"/>
                  <wp:effectExtent l="0" t="0" r="2540" b="5080"/>
                  <wp:docPr id="397743054" name="Picture 15"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No description has been provided for this image"/>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3309620"/>
                          </a:xfrm>
                          <a:prstGeom prst="rect">
                            <a:avLst/>
                          </a:prstGeom>
                          <a:noFill/>
                          <a:ln>
                            <a:noFill/>
                          </a:ln>
                        </pic:spPr>
                      </pic:pic>
                    </a:graphicData>
                  </a:graphic>
                </wp:inline>
              </w:drawing>
            </w:r>
          </w:p>
          <w:p w14:paraId="1621FC0C" w14:textId="77777777" w:rsidR="00D17679" w:rsidRPr="00D17679" w:rsidRDefault="00D17679" w:rsidP="00D17679">
            <w:r w:rsidRPr="00D17679">
              <w:t># --- Mean of numerical variables grouped by engagement level ---</w:t>
            </w:r>
          </w:p>
          <w:p w14:paraId="30CF1C52" w14:textId="77777777" w:rsidR="00D17679" w:rsidRPr="00D17679" w:rsidRDefault="00D17679" w:rsidP="00D17679">
            <w:r w:rsidRPr="00D17679">
              <w:t>ogb_data.groupby(['EngagementLevel'])[num_cols].mean()</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156"/>
              <w:gridCol w:w="713"/>
              <w:gridCol w:w="992"/>
              <w:gridCol w:w="1136"/>
              <w:gridCol w:w="1780"/>
              <w:gridCol w:w="772"/>
              <w:gridCol w:w="1515"/>
            </w:tblGrid>
            <w:tr w:rsidR="00D17679" w:rsidRPr="00D17679" w14:paraId="26061551" w14:textId="77777777">
              <w:trPr>
                <w:tblHeade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47E45F7" w14:textId="77777777" w:rsidR="00D17679" w:rsidRPr="00D17679" w:rsidRDefault="00D17679" w:rsidP="00D17679">
                  <w:pPr>
                    <w:spacing w:after="0" w:line="240" w:lineRule="auto"/>
                  </w:pPr>
                </w:p>
              </w:tc>
              <w:tc>
                <w:tcPr>
                  <w:tcW w:w="0" w:type="auto"/>
                  <w:tcBorders>
                    <w:top w:val="outset" w:sz="6" w:space="0" w:color="auto"/>
                    <w:left w:val="outset" w:sz="6" w:space="0" w:color="auto"/>
                    <w:bottom w:val="outset" w:sz="6" w:space="0" w:color="auto"/>
                    <w:right w:val="outset" w:sz="6" w:space="0" w:color="auto"/>
                  </w:tcBorders>
                  <w:vAlign w:val="center"/>
                  <w:hideMark/>
                </w:tcPr>
                <w:p w14:paraId="4B4ED5D8" w14:textId="77777777" w:rsidR="00D17679" w:rsidRPr="00D17679" w:rsidRDefault="00D17679" w:rsidP="00D17679">
                  <w:pPr>
                    <w:spacing w:after="0" w:line="240" w:lineRule="auto"/>
                    <w:rPr>
                      <w:b/>
                      <w:bCs/>
                    </w:rPr>
                  </w:pPr>
                  <w:r w:rsidRPr="00D17679">
                    <w:rPr>
                      <w:b/>
                      <w:bCs/>
                    </w:rPr>
                    <w:t>Age</w:t>
                  </w:r>
                </w:p>
              </w:tc>
              <w:tc>
                <w:tcPr>
                  <w:tcW w:w="0" w:type="auto"/>
                  <w:tcBorders>
                    <w:top w:val="outset" w:sz="6" w:space="0" w:color="auto"/>
                    <w:left w:val="outset" w:sz="6" w:space="0" w:color="auto"/>
                    <w:bottom w:val="outset" w:sz="6" w:space="0" w:color="auto"/>
                    <w:right w:val="outset" w:sz="6" w:space="0" w:color="auto"/>
                  </w:tcBorders>
                  <w:vAlign w:val="center"/>
                  <w:hideMark/>
                </w:tcPr>
                <w:p w14:paraId="2A6E9364" w14:textId="77777777" w:rsidR="00D17679" w:rsidRPr="00D17679" w:rsidRDefault="00D17679" w:rsidP="00D17679">
                  <w:pPr>
                    <w:spacing w:after="0" w:line="240" w:lineRule="auto"/>
                    <w:rPr>
                      <w:b/>
                      <w:bCs/>
                    </w:rPr>
                  </w:pPr>
                  <w:r w:rsidRPr="00D17679">
                    <w:rPr>
                      <w:b/>
                      <w:bCs/>
                    </w:rPr>
                    <w:t>PlayTimeHours</w:t>
                  </w:r>
                </w:p>
              </w:tc>
              <w:tc>
                <w:tcPr>
                  <w:tcW w:w="0" w:type="auto"/>
                  <w:tcBorders>
                    <w:top w:val="outset" w:sz="6" w:space="0" w:color="auto"/>
                    <w:left w:val="outset" w:sz="6" w:space="0" w:color="auto"/>
                    <w:bottom w:val="outset" w:sz="6" w:space="0" w:color="auto"/>
                    <w:right w:val="outset" w:sz="6" w:space="0" w:color="auto"/>
                  </w:tcBorders>
                  <w:vAlign w:val="center"/>
                  <w:hideMark/>
                </w:tcPr>
                <w:p w14:paraId="6F192796" w14:textId="77777777" w:rsidR="00D17679" w:rsidRPr="00D17679" w:rsidRDefault="00D17679" w:rsidP="00D17679">
                  <w:pPr>
                    <w:spacing w:after="0" w:line="240" w:lineRule="auto"/>
                    <w:rPr>
                      <w:b/>
                      <w:bCs/>
                    </w:rPr>
                  </w:pPr>
                  <w:r w:rsidRPr="00D17679">
                    <w:rPr>
                      <w:b/>
                      <w:bCs/>
                    </w:rPr>
                    <w:t>SessionsPerWeek</w:t>
                  </w:r>
                </w:p>
              </w:tc>
              <w:tc>
                <w:tcPr>
                  <w:tcW w:w="0" w:type="auto"/>
                  <w:tcBorders>
                    <w:top w:val="outset" w:sz="6" w:space="0" w:color="auto"/>
                    <w:left w:val="outset" w:sz="6" w:space="0" w:color="auto"/>
                    <w:bottom w:val="outset" w:sz="6" w:space="0" w:color="auto"/>
                    <w:right w:val="outset" w:sz="6" w:space="0" w:color="auto"/>
                  </w:tcBorders>
                  <w:vAlign w:val="center"/>
                  <w:hideMark/>
                </w:tcPr>
                <w:p w14:paraId="3310918A" w14:textId="77777777" w:rsidR="00D17679" w:rsidRPr="00D17679" w:rsidRDefault="00D17679" w:rsidP="00D17679">
                  <w:pPr>
                    <w:spacing w:after="0" w:line="240" w:lineRule="auto"/>
                    <w:rPr>
                      <w:b/>
                      <w:bCs/>
                    </w:rPr>
                  </w:pPr>
                  <w:r w:rsidRPr="00D17679">
                    <w:rPr>
                      <w:b/>
                      <w:bCs/>
                    </w:rPr>
                    <w:t>AvgSessionDurationMinutes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DAC3247" w14:textId="77777777" w:rsidR="00D17679" w:rsidRPr="00D17679" w:rsidRDefault="00D17679" w:rsidP="00D17679">
                  <w:pPr>
                    <w:spacing w:after="0" w:line="240" w:lineRule="auto"/>
                    <w:rPr>
                      <w:b/>
                      <w:bCs/>
                    </w:rPr>
                  </w:pPr>
                  <w:r w:rsidRPr="00D17679">
                    <w:rPr>
                      <w:b/>
                      <w:bCs/>
                    </w:rPr>
                    <w:t>PlayerLevel</w:t>
                  </w:r>
                </w:p>
              </w:tc>
              <w:tc>
                <w:tcPr>
                  <w:tcW w:w="0" w:type="auto"/>
                  <w:tcBorders>
                    <w:top w:val="outset" w:sz="6" w:space="0" w:color="auto"/>
                    <w:left w:val="outset" w:sz="6" w:space="0" w:color="auto"/>
                    <w:bottom w:val="outset" w:sz="6" w:space="0" w:color="auto"/>
                    <w:right w:val="outset" w:sz="6" w:space="0" w:color="auto"/>
                  </w:tcBorders>
                  <w:vAlign w:val="center"/>
                  <w:hideMark/>
                </w:tcPr>
                <w:p w14:paraId="72118AC8" w14:textId="77777777" w:rsidR="00D17679" w:rsidRPr="00D17679" w:rsidRDefault="00D17679" w:rsidP="00D17679">
                  <w:pPr>
                    <w:spacing w:after="0" w:line="240" w:lineRule="auto"/>
                    <w:rPr>
                      <w:b/>
                      <w:bCs/>
                    </w:rPr>
                  </w:pPr>
                  <w:r w:rsidRPr="00D17679">
                    <w:rPr>
                      <w:b/>
                      <w:bCs/>
                    </w:rPr>
                    <w:t>AchievementsUnlocked</w:t>
                  </w:r>
                </w:p>
              </w:tc>
            </w:tr>
            <w:tr w:rsidR="00D17679" w:rsidRPr="00D17679" w14:paraId="393C88AB" w14:textId="77777777">
              <w:trPr>
                <w:tblHeade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26C853D" w14:textId="77777777" w:rsidR="00D17679" w:rsidRPr="00D17679" w:rsidRDefault="00D17679" w:rsidP="00D17679">
                  <w:pPr>
                    <w:spacing w:after="0" w:line="240" w:lineRule="auto"/>
                    <w:rPr>
                      <w:b/>
                      <w:bCs/>
                    </w:rPr>
                  </w:pPr>
                  <w:r w:rsidRPr="00D17679">
                    <w:rPr>
                      <w:b/>
                      <w:bCs/>
                    </w:rPr>
                    <w:t>EngagementLevel</w:t>
                  </w:r>
                </w:p>
              </w:tc>
              <w:tc>
                <w:tcPr>
                  <w:tcW w:w="0" w:type="auto"/>
                  <w:tcBorders>
                    <w:top w:val="outset" w:sz="6" w:space="0" w:color="auto"/>
                    <w:left w:val="outset" w:sz="6" w:space="0" w:color="auto"/>
                    <w:bottom w:val="outset" w:sz="6" w:space="0" w:color="auto"/>
                    <w:right w:val="outset" w:sz="6" w:space="0" w:color="auto"/>
                  </w:tcBorders>
                  <w:vAlign w:val="center"/>
                  <w:hideMark/>
                </w:tcPr>
                <w:p w14:paraId="28405392" w14:textId="77777777" w:rsidR="00D17679" w:rsidRPr="00D17679" w:rsidRDefault="00D17679" w:rsidP="00D17679">
                  <w:pPr>
                    <w:spacing w:after="0" w:line="240" w:lineRule="auto"/>
                    <w:rPr>
                      <w:b/>
                      <w:bCs/>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46D2DCC8" w14:textId="77777777" w:rsidR="00D17679" w:rsidRPr="00D17679" w:rsidRDefault="00D17679" w:rsidP="00D17679">
                  <w:pPr>
                    <w:spacing w:after="0" w:line="240" w:lineRule="auto"/>
                  </w:pPr>
                </w:p>
              </w:tc>
              <w:tc>
                <w:tcPr>
                  <w:tcW w:w="0" w:type="auto"/>
                  <w:tcBorders>
                    <w:top w:val="outset" w:sz="6" w:space="0" w:color="auto"/>
                    <w:left w:val="outset" w:sz="6" w:space="0" w:color="auto"/>
                    <w:bottom w:val="outset" w:sz="6" w:space="0" w:color="auto"/>
                    <w:right w:val="outset" w:sz="6" w:space="0" w:color="auto"/>
                  </w:tcBorders>
                  <w:vAlign w:val="center"/>
                  <w:hideMark/>
                </w:tcPr>
                <w:p w14:paraId="226CCF35" w14:textId="77777777" w:rsidR="00D17679" w:rsidRPr="00D17679" w:rsidRDefault="00D17679" w:rsidP="00D17679">
                  <w:pPr>
                    <w:spacing w:after="0" w:line="240" w:lineRule="auto"/>
                  </w:pPr>
                </w:p>
              </w:tc>
              <w:tc>
                <w:tcPr>
                  <w:tcW w:w="0" w:type="auto"/>
                  <w:tcBorders>
                    <w:top w:val="outset" w:sz="6" w:space="0" w:color="auto"/>
                    <w:left w:val="outset" w:sz="6" w:space="0" w:color="auto"/>
                    <w:bottom w:val="outset" w:sz="6" w:space="0" w:color="auto"/>
                    <w:right w:val="outset" w:sz="6" w:space="0" w:color="auto"/>
                  </w:tcBorders>
                  <w:vAlign w:val="center"/>
                  <w:hideMark/>
                </w:tcPr>
                <w:p w14:paraId="4355E2F8" w14:textId="77777777" w:rsidR="00D17679" w:rsidRPr="00D17679" w:rsidRDefault="00D17679" w:rsidP="00D17679">
                  <w:pPr>
                    <w:spacing w:after="0" w:line="240" w:lineRule="auto"/>
                  </w:pPr>
                </w:p>
              </w:tc>
              <w:tc>
                <w:tcPr>
                  <w:tcW w:w="0" w:type="auto"/>
                  <w:tcBorders>
                    <w:top w:val="outset" w:sz="6" w:space="0" w:color="auto"/>
                    <w:left w:val="outset" w:sz="6" w:space="0" w:color="auto"/>
                    <w:bottom w:val="outset" w:sz="6" w:space="0" w:color="auto"/>
                    <w:right w:val="outset" w:sz="6" w:space="0" w:color="auto"/>
                  </w:tcBorders>
                  <w:vAlign w:val="center"/>
                  <w:hideMark/>
                </w:tcPr>
                <w:p w14:paraId="50F11F35" w14:textId="77777777" w:rsidR="00D17679" w:rsidRPr="00D17679" w:rsidRDefault="00D17679" w:rsidP="00D17679">
                  <w:pPr>
                    <w:spacing w:after="0" w:line="240" w:lineRule="auto"/>
                  </w:pPr>
                </w:p>
              </w:tc>
              <w:tc>
                <w:tcPr>
                  <w:tcW w:w="0" w:type="auto"/>
                  <w:tcBorders>
                    <w:top w:val="outset" w:sz="6" w:space="0" w:color="auto"/>
                    <w:left w:val="outset" w:sz="6" w:space="0" w:color="auto"/>
                    <w:bottom w:val="outset" w:sz="6" w:space="0" w:color="auto"/>
                    <w:right w:val="outset" w:sz="6" w:space="0" w:color="auto"/>
                  </w:tcBorders>
                  <w:vAlign w:val="center"/>
                  <w:hideMark/>
                </w:tcPr>
                <w:p w14:paraId="4D47094C" w14:textId="77777777" w:rsidR="00D17679" w:rsidRPr="00D17679" w:rsidRDefault="00D17679" w:rsidP="00D17679">
                  <w:pPr>
                    <w:spacing w:after="0" w:line="240" w:lineRule="auto"/>
                  </w:pPr>
                </w:p>
              </w:tc>
            </w:tr>
            <w:tr w:rsidR="00D17679" w:rsidRPr="00D17679" w14:paraId="284357F8"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253DCB7" w14:textId="77777777" w:rsidR="00D17679" w:rsidRPr="00D17679" w:rsidRDefault="00D17679" w:rsidP="00D17679">
                  <w:pPr>
                    <w:spacing w:after="0" w:line="240" w:lineRule="auto"/>
                    <w:rPr>
                      <w:b/>
                      <w:bCs/>
                    </w:rPr>
                  </w:pPr>
                  <w:r w:rsidRPr="00D17679">
                    <w:rPr>
                      <w:b/>
                      <w:bCs/>
                    </w:rPr>
                    <w:t>High</w:t>
                  </w:r>
                </w:p>
              </w:tc>
              <w:tc>
                <w:tcPr>
                  <w:tcW w:w="0" w:type="auto"/>
                  <w:tcBorders>
                    <w:top w:val="outset" w:sz="6" w:space="0" w:color="auto"/>
                    <w:left w:val="outset" w:sz="6" w:space="0" w:color="auto"/>
                    <w:bottom w:val="outset" w:sz="6" w:space="0" w:color="auto"/>
                    <w:right w:val="outset" w:sz="6" w:space="0" w:color="auto"/>
                  </w:tcBorders>
                  <w:vAlign w:val="center"/>
                  <w:hideMark/>
                </w:tcPr>
                <w:p w14:paraId="46473517" w14:textId="77777777" w:rsidR="00D17679" w:rsidRPr="00D17679" w:rsidRDefault="00D17679" w:rsidP="00D17679">
                  <w:pPr>
                    <w:spacing w:after="0" w:line="240" w:lineRule="auto"/>
                  </w:pPr>
                  <w:r w:rsidRPr="00D17679">
                    <w:t>31.920085</w:t>
                  </w:r>
                </w:p>
              </w:tc>
              <w:tc>
                <w:tcPr>
                  <w:tcW w:w="0" w:type="auto"/>
                  <w:tcBorders>
                    <w:top w:val="outset" w:sz="6" w:space="0" w:color="auto"/>
                    <w:left w:val="outset" w:sz="6" w:space="0" w:color="auto"/>
                    <w:bottom w:val="outset" w:sz="6" w:space="0" w:color="auto"/>
                    <w:right w:val="outset" w:sz="6" w:space="0" w:color="auto"/>
                  </w:tcBorders>
                  <w:vAlign w:val="center"/>
                  <w:hideMark/>
                </w:tcPr>
                <w:p w14:paraId="34CCA0AD" w14:textId="77777777" w:rsidR="00D17679" w:rsidRPr="00D17679" w:rsidRDefault="00D17679" w:rsidP="00D17679">
                  <w:pPr>
                    <w:spacing w:after="0" w:line="240" w:lineRule="auto"/>
                  </w:pPr>
                  <w:r w:rsidRPr="00D17679">
                    <w:t>12.069238</w:t>
                  </w:r>
                </w:p>
              </w:tc>
              <w:tc>
                <w:tcPr>
                  <w:tcW w:w="0" w:type="auto"/>
                  <w:tcBorders>
                    <w:top w:val="outset" w:sz="6" w:space="0" w:color="auto"/>
                    <w:left w:val="outset" w:sz="6" w:space="0" w:color="auto"/>
                    <w:bottom w:val="outset" w:sz="6" w:space="0" w:color="auto"/>
                    <w:right w:val="outset" w:sz="6" w:space="0" w:color="auto"/>
                  </w:tcBorders>
                  <w:vAlign w:val="center"/>
                  <w:hideMark/>
                </w:tcPr>
                <w:p w14:paraId="293CE737" w14:textId="77777777" w:rsidR="00D17679" w:rsidRPr="00D17679" w:rsidRDefault="00D17679" w:rsidP="00D17679">
                  <w:pPr>
                    <w:spacing w:after="0" w:line="240" w:lineRule="auto"/>
                  </w:pPr>
                  <w:r w:rsidRPr="00D17679">
                    <w:t>14.254547</w:t>
                  </w:r>
                </w:p>
              </w:tc>
              <w:tc>
                <w:tcPr>
                  <w:tcW w:w="0" w:type="auto"/>
                  <w:tcBorders>
                    <w:top w:val="outset" w:sz="6" w:space="0" w:color="auto"/>
                    <w:left w:val="outset" w:sz="6" w:space="0" w:color="auto"/>
                    <w:bottom w:val="outset" w:sz="6" w:space="0" w:color="auto"/>
                    <w:right w:val="outset" w:sz="6" w:space="0" w:color="auto"/>
                  </w:tcBorders>
                  <w:vAlign w:val="center"/>
                  <w:hideMark/>
                </w:tcPr>
                <w:p w14:paraId="207EDEB5" w14:textId="77777777" w:rsidR="00D17679" w:rsidRPr="00D17679" w:rsidRDefault="00D17679" w:rsidP="00D17679">
                  <w:pPr>
                    <w:spacing w:after="0" w:line="240" w:lineRule="auto"/>
                  </w:pPr>
                  <w:r w:rsidRPr="00D17679">
                    <w:t>131.921827</w:t>
                  </w:r>
                </w:p>
              </w:tc>
              <w:tc>
                <w:tcPr>
                  <w:tcW w:w="0" w:type="auto"/>
                  <w:tcBorders>
                    <w:top w:val="outset" w:sz="6" w:space="0" w:color="auto"/>
                    <w:left w:val="outset" w:sz="6" w:space="0" w:color="auto"/>
                    <w:bottom w:val="outset" w:sz="6" w:space="0" w:color="auto"/>
                    <w:right w:val="outset" w:sz="6" w:space="0" w:color="auto"/>
                  </w:tcBorders>
                  <w:vAlign w:val="center"/>
                  <w:hideMark/>
                </w:tcPr>
                <w:p w14:paraId="3E32824C" w14:textId="77777777" w:rsidR="00D17679" w:rsidRPr="00D17679" w:rsidRDefault="00D17679" w:rsidP="00D17679">
                  <w:pPr>
                    <w:spacing w:after="0" w:line="240" w:lineRule="auto"/>
                  </w:pPr>
                  <w:r w:rsidRPr="00D17679">
                    <w:t>50.823723</w:t>
                  </w:r>
                </w:p>
              </w:tc>
              <w:tc>
                <w:tcPr>
                  <w:tcW w:w="0" w:type="auto"/>
                  <w:tcBorders>
                    <w:top w:val="outset" w:sz="6" w:space="0" w:color="auto"/>
                    <w:left w:val="outset" w:sz="6" w:space="0" w:color="auto"/>
                    <w:bottom w:val="outset" w:sz="6" w:space="0" w:color="auto"/>
                    <w:right w:val="outset" w:sz="6" w:space="0" w:color="auto"/>
                  </w:tcBorders>
                  <w:vAlign w:val="center"/>
                  <w:hideMark/>
                </w:tcPr>
                <w:p w14:paraId="32BD6E75" w14:textId="77777777" w:rsidR="00D17679" w:rsidRPr="00D17679" w:rsidRDefault="00D17679" w:rsidP="00D17679">
                  <w:pPr>
                    <w:spacing w:after="0" w:line="240" w:lineRule="auto"/>
                  </w:pPr>
                  <w:r w:rsidRPr="00D17679">
                    <w:t>25.095975</w:t>
                  </w:r>
                </w:p>
              </w:tc>
            </w:tr>
            <w:tr w:rsidR="00D17679" w:rsidRPr="00D17679" w14:paraId="65FD80AB"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A929A4A" w14:textId="77777777" w:rsidR="00D17679" w:rsidRPr="00D17679" w:rsidRDefault="00D17679" w:rsidP="00D17679">
                  <w:pPr>
                    <w:spacing w:after="0" w:line="240" w:lineRule="auto"/>
                    <w:rPr>
                      <w:b/>
                      <w:bCs/>
                    </w:rPr>
                  </w:pPr>
                  <w:r w:rsidRPr="00D17679">
                    <w:rPr>
                      <w:b/>
                      <w:bCs/>
                    </w:rPr>
                    <w:t>Low</w:t>
                  </w:r>
                </w:p>
              </w:tc>
              <w:tc>
                <w:tcPr>
                  <w:tcW w:w="0" w:type="auto"/>
                  <w:tcBorders>
                    <w:top w:val="outset" w:sz="6" w:space="0" w:color="auto"/>
                    <w:left w:val="outset" w:sz="6" w:space="0" w:color="auto"/>
                    <w:bottom w:val="outset" w:sz="6" w:space="0" w:color="auto"/>
                    <w:right w:val="outset" w:sz="6" w:space="0" w:color="auto"/>
                  </w:tcBorders>
                  <w:vAlign w:val="center"/>
                  <w:hideMark/>
                </w:tcPr>
                <w:p w14:paraId="2535D084" w14:textId="77777777" w:rsidR="00D17679" w:rsidRPr="00D17679" w:rsidRDefault="00D17679" w:rsidP="00D17679">
                  <w:pPr>
                    <w:spacing w:after="0" w:line="240" w:lineRule="auto"/>
                  </w:pPr>
                  <w:r w:rsidRPr="00D17679">
                    <w:t>31.896939</w:t>
                  </w:r>
                </w:p>
              </w:tc>
              <w:tc>
                <w:tcPr>
                  <w:tcW w:w="0" w:type="auto"/>
                  <w:tcBorders>
                    <w:top w:val="outset" w:sz="6" w:space="0" w:color="auto"/>
                    <w:left w:val="outset" w:sz="6" w:space="0" w:color="auto"/>
                    <w:bottom w:val="outset" w:sz="6" w:space="0" w:color="auto"/>
                    <w:right w:val="outset" w:sz="6" w:space="0" w:color="auto"/>
                  </w:tcBorders>
                  <w:vAlign w:val="center"/>
                  <w:hideMark/>
                </w:tcPr>
                <w:p w14:paraId="1C8D244F" w14:textId="77777777" w:rsidR="00D17679" w:rsidRPr="00D17679" w:rsidRDefault="00D17679" w:rsidP="00D17679">
                  <w:pPr>
                    <w:spacing w:after="0" w:line="240" w:lineRule="auto"/>
                  </w:pPr>
                  <w:r w:rsidRPr="00D17679">
                    <w:t>12.104915</w:t>
                  </w:r>
                </w:p>
              </w:tc>
              <w:tc>
                <w:tcPr>
                  <w:tcW w:w="0" w:type="auto"/>
                  <w:tcBorders>
                    <w:top w:val="outset" w:sz="6" w:space="0" w:color="auto"/>
                    <w:left w:val="outset" w:sz="6" w:space="0" w:color="auto"/>
                    <w:bottom w:val="outset" w:sz="6" w:space="0" w:color="auto"/>
                    <w:right w:val="outset" w:sz="6" w:space="0" w:color="auto"/>
                  </w:tcBorders>
                  <w:vAlign w:val="center"/>
                  <w:hideMark/>
                </w:tcPr>
                <w:p w14:paraId="6DB6A1B2" w14:textId="77777777" w:rsidR="00D17679" w:rsidRPr="00D17679" w:rsidRDefault="00D17679" w:rsidP="00D17679">
                  <w:pPr>
                    <w:spacing w:after="0" w:line="240" w:lineRule="auto"/>
                  </w:pPr>
                  <w:r w:rsidRPr="00D17679">
                    <w:t>4.530511</w:t>
                  </w:r>
                </w:p>
              </w:tc>
              <w:tc>
                <w:tcPr>
                  <w:tcW w:w="0" w:type="auto"/>
                  <w:tcBorders>
                    <w:top w:val="outset" w:sz="6" w:space="0" w:color="auto"/>
                    <w:left w:val="outset" w:sz="6" w:space="0" w:color="auto"/>
                    <w:bottom w:val="outset" w:sz="6" w:space="0" w:color="auto"/>
                    <w:right w:val="outset" w:sz="6" w:space="0" w:color="auto"/>
                  </w:tcBorders>
                  <w:vAlign w:val="center"/>
                  <w:hideMark/>
                </w:tcPr>
                <w:p w14:paraId="12660FF2" w14:textId="77777777" w:rsidR="00D17679" w:rsidRPr="00D17679" w:rsidRDefault="00D17679" w:rsidP="00D17679">
                  <w:pPr>
                    <w:spacing w:after="0" w:line="240" w:lineRule="auto"/>
                  </w:pPr>
                  <w:r w:rsidRPr="00D17679">
                    <w:t>66.882119</w:t>
                  </w:r>
                </w:p>
              </w:tc>
              <w:tc>
                <w:tcPr>
                  <w:tcW w:w="0" w:type="auto"/>
                  <w:tcBorders>
                    <w:top w:val="outset" w:sz="6" w:space="0" w:color="auto"/>
                    <w:left w:val="outset" w:sz="6" w:space="0" w:color="auto"/>
                    <w:bottom w:val="outset" w:sz="6" w:space="0" w:color="auto"/>
                    <w:right w:val="outset" w:sz="6" w:space="0" w:color="auto"/>
                  </w:tcBorders>
                  <w:vAlign w:val="center"/>
                  <w:hideMark/>
                </w:tcPr>
                <w:p w14:paraId="707E6824" w14:textId="77777777" w:rsidR="00D17679" w:rsidRPr="00D17679" w:rsidRDefault="00D17679" w:rsidP="00D17679">
                  <w:pPr>
                    <w:spacing w:after="0" w:line="240" w:lineRule="auto"/>
                  </w:pPr>
                  <w:r w:rsidRPr="00D17679">
                    <w:t>46.101414</w:t>
                  </w:r>
                </w:p>
              </w:tc>
              <w:tc>
                <w:tcPr>
                  <w:tcW w:w="0" w:type="auto"/>
                  <w:tcBorders>
                    <w:top w:val="outset" w:sz="6" w:space="0" w:color="auto"/>
                    <w:left w:val="outset" w:sz="6" w:space="0" w:color="auto"/>
                    <w:bottom w:val="outset" w:sz="6" w:space="0" w:color="auto"/>
                    <w:right w:val="outset" w:sz="6" w:space="0" w:color="auto"/>
                  </w:tcBorders>
                  <w:vAlign w:val="center"/>
                  <w:hideMark/>
                </w:tcPr>
                <w:p w14:paraId="3C6E13E1" w14:textId="77777777" w:rsidR="00D17679" w:rsidRPr="00D17679" w:rsidRDefault="00D17679" w:rsidP="00D17679">
                  <w:pPr>
                    <w:spacing w:after="0" w:line="240" w:lineRule="auto"/>
                  </w:pPr>
                  <w:r w:rsidRPr="00D17679">
                    <w:t>22.661565</w:t>
                  </w:r>
                </w:p>
              </w:tc>
            </w:tr>
            <w:tr w:rsidR="00D17679" w:rsidRPr="00D17679" w14:paraId="0ED5772C" w14:textId="77777777">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93E0978" w14:textId="77777777" w:rsidR="00D17679" w:rsidRPr="00D17679" w:rsidRDefault="00D17679" w:rsidP="00D17679">
                  <w:pPr>
                    <w:spacing w:after="0" w:line="240" w:lineRule="auto"/>
                    <w:rPr>
                      <w:b/>
                      <w:bCs/>
                    </w:rPr>
                  </w:pPr>
                  <w:r w:rsidRPr="00D17679">
                    <w:rPr>
                      <w:b/>
                      <w:bCs/>
                    </w:rPr>
                    <w:t>Medium</w:t>
                  </w:r>
                </w:p>
              </w:tc>
              <w:tc>
                <w:tcPr>
                  <w:tcW w:w="0" w:type="auto"/>
                  <w:tcBorders>
                    <w:top w:val="outset" w:sz="6" w:space="0" w:color="auto"/>
                    <w:left w:val="outset" w:sz="6" w:space="0" w:color="auto"/>
                    <w:bottom w:val="outset" w:sz="6" w:space="0" w:color="auto"/>
                    <w:right w:val="outset" w:sz="6" w:space="0" w:color="auto"/>
                  </w:tcBorders>
                  <w:vAlign w:val="center"/>
                  <w:hideMark/>
                </w:tcPr>
                <w:p w14:paraId="6BFE2944" w14:textId="77777777" w:rsidR="00D17679" w:rsidRPr="00D17679" w:rsidRDefault="00D17679" w:rsidP="00D17679">
                  <w:pPr>
                    <w:spacing w:after="0" w:line="240" w:lineRule="auto"/>
                  </w:pPr>
                  <w:r w:rsidRPr="00D17679">
                    <w:t>32.082120</w:t>
                  </w:r>
                </w:p>
              </w:tc>
              <w:tc>
                <w:tcPr>
                  <w:tcW w:w="0" w:type="auto"/>
                  <w:tcBorders>
                    <w:top w:val="outset" w:sz="6" w:space="0" w:color="auto"/>
                    <w:left w:val="outset" w:sz="6" w:space="0" w:color="auto"/>
                    <w:bottom w:val="outset" w:sz="6" w:space="0" w:color="auto"/>
                    <w:right w:val="outset" w:sz="6" w:space="0" w:color="auto"/>
                  </w:tcBorders>
                  <w:vAlign w:val="center"/>
                  <w:hideMark/>
                </w:tcPr>
                <w:p w14:paraId="10820C65" w14:textId="77777777" w:rsidR="00D17679" w:rsidRPr="00D17679" w:rsidRDefault="00D17679" w:rsidP="00D17679">
                  <w:pPr>
                    <w:spacing w:after="0" w:line="240" w:lineRule="auto"/>
                  </w:pPr>
                  <w:r w:rsidRPr="00D17679">
                    <w:t>11.957503</w:t>
                  </w:r>
                </w:p>
              </w:tc>
              <w:tc>
                <w:tcPr>
                  <w:tcW w:w="0" w:type="auto"/>
                  <w:tcBorders>
                    <w:top w:val="outset" w:sz="6" w:space="0" w:color="auto"/>
                    <w:left w:val="outset" w:sz="6" w:space="0" w:color="auto"/>
                    <w:bottom w:val="outset" w:sz="6" w:space="0" w:color="auto"/>
                    <w:right w:val="outset" w:sz="6" w:space="0" w:color="auto"/>
                  </w:tcBorders>
                  <w:vAlign w:val="center"/>
                  <w:hideMark/>
                </w:tcPr>
                <w:p w14:paraId="68222760" w14:textId="77777777" w:rsidR="00D17679" w:rsidRPr="00D17679" w:rsidRDefault="00D17679" w:rsidP="00D17679">
                  <w:pPr>
                    <w:spacing w:after="0" w:line="240" w:lineRule="auto"/>
                  </w:pPr>
                  <w:r w:rsidRPr="00D17679">
                    <w:t>9.553267</w:t>
                  </w:r>
                </w:p>
              </w:tc>
              <w:tc>
                <w:tcPr>
                  <w:tcW w:w="0" w:type="auto"/>
                  <w:tcBorders>
                    <w:top w:val="outset" w:sz="6" w:space="0" w:color="auto"/>
                    <w:left w:val="outset" w:sz="6" w:space="0" w:color="auto"/>
                    <w:bottom w:val="outset" w:sz="6" w:space="0" w:color="auto"/>
                    <w:right w:val="outset" w:sz="6" w:space="0" w:color="auto"/>
                  </w:tcBorders>
                  <w:vAlign w:val="center"/>
                  <w:hideMark/>
                </w:tcPr>
                <w:p w14:paraId="014D7FEC" w14:textId="77777777" w:rsidR="00D17679" w:rsidRPr="00D17679" w:rsidRDefault="00D17679" w:rsidP="00D17679">
                  <w:pPr>
                    <w:spacing w:after="0" w:line="240" w:lineRule="auto"/>
                  </w:pPr>
                  <w:r w:rsidRPr="00D17679">
                    <w:t>89.856405</w:t>
                  </w:r>
                </w:p>
              </w:tc>
              <w:tc>
                <w:tcPr>
                  <w:tcW w:w="0" w:type="auto"/>
                  <w:tcBorders>
                    <w:top w:val="outset" w:sz="6" w:space="0" w:color="auto"/>
                    <w:left w:val="outset" w:sz="6" w:space="0" w:color="auto"/>
                    <w:bottom w:val="outset" w:sz="6" w:space="0" w:color="auto"/>
                    <w:right w:val="outset" w:sz="6" w:space="0" w:color="auto"/>
                  </w:tcBorders>
                  <w:vAlign w:val="center"/>
                  <w:hideMark/>
                </w:tcPr>
                <w:p w14:paraId="15311F62" w14:textId="77777777" w:rsidR="00D17679" w:rsidRPr="00D17679" w:rsidRDefault="00D17679" w:rsidP="00D17679">
                  <w:pPr>
                    <w:spacing w:after="0" w:line="240" w:lineRule="auto"/>
                  </w:pPr>
                  <w:r w:rsidRPr="00D17679">
                    <w:t>50.926293</w:t>
                  </w:r>
                </w:p>
              </w:tc>
              <w:tc>
                <w:tcPr>
                  <w:tcW w:w="0" w:type="auto"/>
                  <w:tcBorders>
                    <w:top w:val="outset" w:sz="6" w:space="0" w:color="auto"/>
                    <w:left w:val="outset" w:sz="6" w:space="0" w:color="auto"/>
                    <w:bottom w:val="outset" w:sz="6" w:space="0" w:color="auto"/>
                    <w:right w:val="outset" w:sz="6" w:space="0" w:color="auto"/>
                  </w:tcBorders>
                  <w:vAlign w:val="center"/>
                  <w:hideMark/>
                </w:tcPr>
                <w:p w14:paraId="188DB13F" w14:textId="77777777" w:rsidR="00D17679" w:rsidRPr="00D17679" w:rsidRDefault="00D17679" w:rsidP="00D17679">
                  <w:pPr>
                    <w:spacing w:after="0" w:line="240" w:lineRule="auto"/>
                  </w:pPr>
                  <w:r w:rsidRPr="00D17679">
                    <w:t>25.216424</w:t>
                  </w:r>
                </w:p>
              </w:tc>
            </w:tr>
          </w:tbl>
          <w:p w14:paraId="2E499470" w14:textId="77777777" w:rsidR="00D17679" w:rsidRPr="00D17679" w:rsidRDefault="00D17679" w:rsidP="00D17679">
            <w:r w:rsidRPr="00D17679">
              <w:t># --- Plotting the correlation between numerical variables ---</w:t>
            </w:r>
          </w:p>
          <w:p w14:paraId="57D0466B" w14:textId="77777777" w:rsidR="00D17679" w:rsidRPr="00D17679" w:rsidRDefault="00D17679" w:rsidP="00D17679">
            <w:r w:rsidRPr="00D17679">
              <w:t>#Might need tinkering,,</w:t>
            </w:r>
          </w:p>
          <w:p w14:paraId="6C2A6221" w14:textId="77777777" w:rsidR="00D17679" w:rsidRPr="00D17679" w:rsidRDefault="00D17679" w:rsidP="00D17679">
            <w:r w:rsidRPr="00D17679">
              <w:t>plt.figure(figsize=(14,8))</w:t>
            </w:r>
          </w:p>
          <w:p w14:paraId="310379AF" w14:textId="77777777" w:rsidR="00D17679" w:rsidRPr="00D17679" w:rsidRDefault="00D17679" w:rsidP="00D17679">
            <w:r w:rsidRPr="00D17679">
              <w:t>sns.heatmap(ogb_data[num_cols].corr(), annot=True, cmap='RdBu')</w:t>
            </w:r>
          </w:p>
          <w:p w14:paraId="6D60056A" w14:textId="77777777" w:rsidR="00D17679" w:rsidRPr="00D17679" w:rsidRDefault="00D17679" w:rsidP="00D17679">
            <w:r w:rsidRPr="00D17679">
              <w:t>&lt;Axes: &gt;</w:t>
            </w:r>
          </w:p>
          <w:p w14:paraId="17BCA15B" w14:textId="296173B2" w:rsidR="00D17679" w:rsidRPr="00D17679" w:rsidRDefault="00D17679" w:rsidP="00D17679">
            <w:r w:rsidRPr="00D17679">
              <w:rPr>
                <w:noProof/>
              </w:rPr>
              <w:lastRenderedPageBreak/>
              <w:drawing>
                <wp:inline distT="0" distB="0" distL="0" distR="0" wp14:anchorId="3811191A" wp14:editId="6847E678">
                  <wp:extent cx="5731510" cy="4006850"/>
                  <wp:effectExtent l="0" t="0" r="2540" b="0"/>
                  <wp:docPr id="1436929583" name="Picture 14"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No description has been provided for this image"/>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4006850"/>
                          </a:xfrm>
                          <a:prstGeom prst="rect">
                            <a:avLst/>
                          </a:prstGeom>
                          <a:noFill/>
                          <a:ln>
                            <a:noFill/>
                          </a:ln>
                        </pic:spPr>
                      </pic:pic>
                    </a:graphicData>
                  </a:graphic>
                </wp:inline>
              </w:drawing>
            </w:r>
          </w:p>
          <w:p w14:paraId="3A86DEA0" w14:textId="77777777" w:rsidR="00D17679" w:rsidRPr="00D17679" w:rsidRDefault="00D17679" w:rsidP="00D17679">
            <w:r w:rsidRPr="00D17679">
              <w:t># --- Target column (done before prepping data) ---</w:t>
            </w:r>
          </w:p>
          <w:p w14:paraId="63176D4D" w14:textId="77777777" w:rsidR="00D17679" w:rsidRPr="00D17679" w:rsidRDefault="00D17679" w:rsidP="00D17679">
            <w:r w:rsidRPr="00D17679">
              <w:t>target_col = 'EngagementLevel' #Predicting Engagement Level</w:t>
            </w:r>
          </w:p>
          <w:p w14:paraId="14C90043" w14:textId="77777777" w:rsidR="00D17679" w:rsidRPr="00D17679" w:rsidRDefault="00D17679" w:rsidP="00D17679">
            <w:r w:rsidRPr="00D17679">
              <w:t>Y_raw = ogb_data[target_col].copy() #Saving a copy of original target column before dummy variable creation</w:t>
            </w:r>
          </w:p>
          <w:p w14:paraId="7E1BC348" w14:textId="77777777" w:rsidR="00D17679" w:rsidRPr="00D17679" w:rsidRDefault="00D17679" w:rsidP="00D17679">
            <w:r w:rsidRPr="00D17679">
              <w:t>if 'PlayerID' in ogb_data.columns:</w:t>
            </w:r>
          </w:p>
          <w:p w14:paraId="0A1FA329" w14:textId="77777777" w:rsidR="00D17679" w:rsidRPr="00D17679" w:rsidRDefault="00D17679" w:rsidP="00D17679">
            <w:r w:rsidRPr="00D17679">
              <w:t xml:space="preserve">    ogb_data = ogb_data.drop(columns=['PlayerID']) #Already dropped PlayerID earlier, this is juuuust in case</w:t>
            </w:r>
          </w:p>
          <w:p w14:paraId="7AC31510" w14:textId="77777777" w:rsidR="00D17679" w:rsidRPr="00D17679" w:rsidRDefault="00D17679" w:rsidP="00D17679">
            <w:r w:rsidRPr="00D17679">
              <w:t>#NOTE: Before prepping data, may be worth making a copy of the data, and then implementing a label encoder.</w:t>
            </w:r>
          </w:p>
          <w:p w14:paraId="290BF75B" w14:textId="77777777" w:rsidR="00D17679" w:rsidRPr="00D17679" w:rsidRDefault="00D17679" w:rsidP="00D17679"/>
          <w:p w14:paraId="4B1D314E" w14:textId="77777777" w:rsidR="00D17679" w:rsidRPr="00D17679" w:rsidRDefault="00D17679" w:rsidP="00D17679">
            <w:r w:rsidRPr="00D17679">
              <w:t># --- Creating list of dummy columns ---</w:t>
            </w:r>
          </w:p>
          <w:p w14:paraId="39F94F9C" w14:textId="77777777" w:rsidR="00D17679" w:rsidRPr="00D17679" w:rsidRDefault="00D17679" w:rsidP="00D17679">
            <w:r w:rsidRPr="00D17679">
              <w:t>to_get_dummies_for = ['Gender','Location','GameGenre','InGamePurchases','GameDifficulty'] #,'EngagementLevel'</w:t>
            </w:r>
          </w:p>
          <w:p w14:paraId="2C6FD815" w14:textId="77777777" w:rsidR="00D17679" w:rsidRPr="00D17679" w:rsidRDefault="00D17679" w:rsidP="00D17679"/>
          <w:p w14:paraId="59C1713F" w14:textId="77777777" w:rsidR="00D17679" w:rsidRPr="00D17679" w:rsidRDefault="00D17679" w:rsidP="00D17679">
            <w:r w:rsidRPr="00D17679">
              <w:t># --- Creating dummy variables ---</w:t>
            </w:r>
          </w:p>
          <w:p w14:paraId="6D2272FF" w14:textId="77777777" w:rsidR="00D17679" w:rsidRPr="00D17679" w:rsidRDefault="00D17679" w:rsidP="00D17679">
            <w:r w:rsidRPr="00D17679">
              <w:t>ogb_data = pd.get_dummies(data = ogb_data, columns = to_get_dummies_for, drop_first = True)</w:t>
            </w:r>
          </w:p>
          <w:p w14:paraId="5DA29D2B" w14:textId="77777777" w:rsidR="00D17679" w:rsidRPr="00D17679" w:rsidRDefault="00D17679" w:rsidP="00D17679"/>
          <w:p w14:paraId="42745044" w14:textId="77777777" w:rsidR="00D17679" w:rsidRPr="00D17679" w:rsidRDefault="00D17679" w:rsidP="00D17679">
            <w:r w:rsidRPr="00D17679">
              <w:t># --- Mapping Engagement Level ---</w:t>
            </w:r>
          </w:p>
          <w:p w14:paraId="03380BC9" w14:textId="77777777" w:rsidR="00D17679" w:rsidRPr="00D17679" w:rsidRDefault="00D17679" w:rsidP="00D17679">
            <w:r w:rsidRPr="00D17679">
              <w:t># dict_GameDifficulty = {'Hard': 2, 'Medium': 1, 'Easy' : 0}</w:t>
            </w:r>
          </w:p>
          <w:p w14:paraId="1828D1A6" w14:textId="77777777" w:rsidR="00D17679" w:rsidRPr="00D17679" w:rsidRDefault="00D17679" w:rsidP="00D17679">
            <w:r w:rsidRPr="00D17679">
              <w:t>dict_EngagementLevel = {'High': 2, 'Medium': 1, 'Low' : 0}</w:t>
            </w:r>
          </w:p>
          <w:p w14:paraId="70FF868D" w14:textId="77777777" w:rsidR="00D17679" w:rsidRPr="00D17679" w:rsidRDefault="00D17679" w:rsidP="00D17679"/>
          <w:p w14:paraId="15D9B760" w14:textId="77777777" w:rsidR="00D17679" w:rsidRPr="00D17679" w:rsidRDefault="00D17679" w:rsidP="00D17679"/>
          <w:p w14:paraId="5C5CA3EE" w14:textId="77777777" w:rsidR="00D17679" w:rsidRPr="00D17679" w:rsidRDefault="00D17679" w:rsidP="00D17679">
            <w:r w:rsidRPr="00D17679">
              <w:t>#ogb_data['GameDifficulty'] = ogb_data.GameDifficulty.map(dict_GameDifficulty)</w:t>
            </w:r>
          </w:p>
          <w:p w14:paraId="6909DB4B" w14:textId="77777777" w:rsidR="00D17679" w:rsidRPr="00D17679" w:rsidRDefault="00D17679" w:rsidP="00D17679">
            <w:r w:rsidRPr="00D17679">
              <w:lastRenderedPageBreak/>
              <w:t>ogb_data['EngagementLevel'] = ogb_data.EngagementLevel.map(dict_EngagementLevel)</w:t>
            </w:r>
          </w:p>
          <w:p w14:paraId="3A2EB36C" w14:textId="77777777" w:rsidR="00D17679" w:rsidRPr="00D17679" w:rsidRDefault="00D17679" w:rsidP="00D17679"/>
          <w:p w14:paraId="2CA614A5" w14:textId="77777777" w:rsidR="00D17679" w:rsidRPr="00D17679" w:rsidRDefault="00D17679" w:rsidP="00D17679">
            <w:r w:rsidRPr="00D17679">
              <w:t>#print('Columns after dummy creation:', len(ogb_data.columns))</w:t>
            </w:r>
          </w:p>
          <w:p w14:paraId="7A72D2AF" w14:textId="77777777" w:rsidR="00D17679" w:rsidRPr="00D17679" w:rsidRDefault="00D17679" w:rsidP="00D17679">
            <w:r w:rsidRPr="00D17679">
              <w:t># --- Separating target variable from other variables, prepping X and Y ---</w:t>
            </w:r>
          </w:p>
          <w:p w14:paraId="22096E20" w14:textId="77777777" w:rsidR="00D17679" w:rsidRPr="00D17679" w:rsidRDefault="00D17679" w:rsidP="00D17679">
            <w:r w:rsidRPr="00D17679">
              <w:t>if target_col in ogb_data.columns:</w:t>
            </w:r>
          </w:p>
          <w:p w14:paraId="5ED2807D" w14:textId="77777777" w:rsidR="00D17679" w:rsidRPr="00D17679" w:rsidRDefault="00D17679" w:rsidP="00D17679">
            <w:r w:rsidRPr="00D17679">
              <w:t xml:space="preserve">    ogb_data = ogb_data.drop(columns=[target_col])</w:t>
            </w:r>
          </w:p>
          <w:p w14:paraId="4C982476" w14:textId="77777777" w:rsidR="00D17679" w:rsidRPr="00D17679" w:rsidRDefault="00D17679" w:rsidP="00D17679"/>
          <w:p w14:paraId="03BB8FAC" w14:textId="77777777" w:rsidR="00D17679" w:rsidRPr="00D17679" w:rsidRDefault="00D17679" w:rsidP="00D17679">
            <w:r w:rsidRPr="00D17679">
              <w:t>Y= Y_raw.copy()</w:t>
            </w:r>
          </w:p>
          <w:p w14:paraId="4D8373EE" w14:textId="77777777" w:rsidR="00D17679" w:rsidRPr="00D17679" w:rsidRDefault="00D17679" w:rsidP="00D17679">
            <w:r w:rsidRPr="00D17679">
              <w:t>X= ogb_data.drop(columns = []) #Was columns = ['EngagementLevel']</w:t>
            </w:r>
          </w:p>
          <w:p w14:paraId="47033F03" w14:textId="77777777" w:rsidR="00D17679" w:rsidRPr="00D17679" w:rsidRDefault="00D17679" w:rsidP="00D17679"/>
          <w:p w14:paraId="62952FDA" w14:textId="77777777" w:rsidR="00D17679" w:rsidRPr="00D17679" w:rsidRDefault="00D17679" w:rsidP="00D17679">
            <w:r w:rsidRPr="00D17679">
              <w:t>#Label encoder!</w:t>
            </w:r>
          </w:p>
          <w:p w14:paraId="1059AF44" w14:textId="77777777" w:rsidR="00D17679" w:rsidRPr="00D17679" w:rsidRDefault="00D17679" w:rsidP="00D17679">
            <w:r w:rsidRPr="00D17679">
              <w:t>#Encodes target labels with values between 0 and n_classes-1.</w:t>
            </w:r>
          </w:p>
          <w:p w14:paraId="5BA57AD9" w14:textId="77777777" w:rsidR="00D17679" w:rsidRPr="00D17679" w:rsidRDefault="00D17679" w:rsidP="00D17679">
            <w:r w:rsidRPr="00D17679">
              <w:t>le = LabelEncoder()</w:t>
            </w:r>
          </w:p>
          <w:p w14:paraId="7666CB0B" w14:textId="77777777" w:rsidR="00D17679" w:rsidRPr="00D17679" w:rsidRDefault="00D17679" w:rsidP="00D17679">
            <w:r w:rsidRPr="00D17679">
              <w:t>Y_enc = le.fit_transform(Y) #0/1/2 Low/Medium/High, might cause issues due to earlier use of dict_EngagementLevel?</w:t>
            </w:r>
          </w:p>
          <w:p w14:paraId="60885AA2" w14:textId="77777777" w:rsidR="00D17679" w:rsidRPr="00D17679" w:rsidRDefault="00D17679" w:rsidP="00D17679">
            <w:r w:rsidRPr="00D17679">
              <w:t>class_names = le.classes_</w:t>
            </w:r>
          </w:p>
          <w:p w14:paraId="6A09D995" w14:textId="77777777" w:rsidR="00D17679" w:rsidRPr="00D17679" w:rsidRDefault="00D17679" w:rsidP="00D17679">
            <w:r w:rsidRPr="00D17679">
              <w:t>#print('Encoded classes:', class_names)</w:t>
            </w:r>
          </w:p>
          <w:p w14:paraId="16ED1614" w14:textId="77777777" w:rsidR="00D17679" w:rsidRPr="00D17679" w:rsidRDefault="00D17679" w:rsidP="00D17679">
            <w:r w:rsidRPr="00D17679">
              <w:t># --- Splitting the data ---</w:t>
            </w:r>
          </w:p>
          <w:p w14:paraId="2074B4CA" w14:textId="77777777" w:rsidR="00D17679" w:rsidRPr="00D17679" w:rsidRDefault="00D17679" w:rsidP="00D17679">
            <w:r w:rsidRPr="00D17679">
              <w:t>#80/20 split, random state 626, stratify Y_enc</w:t>
            </w:r>
          </w:p>
          <w:p w14:paraId="384873B6" w14:textId="77777777" w:rsidR="00D17679" w:rsidRPr="00D17679" w:rsidRDefault="00D17679" w:rsidP="00D17679">
            <w:r w:rsidRPr="00D17679">
              <w:t>X_train, X_test, Y_train, Y_test = train_test_split(X, Y_enc, test_size = 0.2, stratify = Y_enc, random_state = rs)</w:t>
            </w:r>
          </w:p>
          <w:p w14:paraId="4E8BEE26" w14:textId="77777777" w:rsidR="00D17679" w:rsidRPr="00D17679" w:rsidRDefault="00D17679" w:rsidP="00D17679"/>
          <w:p w14:paraId="693C0A42" w14:textId="77777777" w:rsidR="00D17679" w:rsidRPr="00D17679" w:rsidRDefault="00D17679" w:rsidP="00D17679">
            <w:r w:rsidRPr="00D17679">
              <w:t>#print('Train shape:', X_train.shape, 'Test shape:', X_test.shape)</w:t>
            </w:r>
          </w:p>
          <w:p w14:paraId="3F6279BE" w14:textId="77777777" w:rsidR="00D17679" w:rsidRPr="00D17679" w:rsidRDefault="00D17679" w:rsidP="00D17679">
            <w:r w:rsidRPr="00D17679">
              <w:t># --- Scaling the data ---</w:t>
            </w:r>
          </w:p>
          <w:p w14:paraId="3FE539DA" w14:textId="77777777" w:rsidR="00D17679" w:rsidRPr="00D17679" w:rsidRDefault="00D17679" w:rsidP="00D17679">
            <w:r w:rsidRPr="00D17679">
              <w:t>sc = StandardScaler()</w:t>
            </w:r>
          </w:p>
          <w:p w14:paraId="57E93324" w14:textId="77777777" w:rsidR="00D17679" w:rsidRPr="00D17679" w:rsidRDefault="00D17679" w:rsidP="00D17679"/>
          <w:p w14:paraId="285BC8D7" w14:textId="77777777" w:rsidR="00D17679" w:rsidRPr="00D17679" w:rsidRDefault="00D17679" w:rsidP="00D17679">
            <w:r w:rsidRPr="00D17679">
              <w:t># Fit_transform on train data</w:t>
            </w:r>
          </w:p>
          <w:p w14:paraId="6434B4FF" w14:textId="77777777" w:rsidR="00D17679" w:rsidRPr="00D17679" w:rsidRDefault="00D17679" w:rsidP="00D17679">
            <w:r w:rsidRPr="00D17679">
              <w:t>X_train_scaled = sc.fit_transform(X_train)</w:t>
            </w:r>
          </w:p>
          <w:p w14:paraId="5510931F" w14:textId="77777777" w:rsidR="00D17679" w:rsidRPr="00D17679" w:rsidRDefault="00D17679" w:rsidP="00D17679">
            <w:r w:rsidRPr="00D17679">
              <w:t>#X_train_scaled=pd.DataFrame(X_train_scaled, columns=X.columns) #Needed?</w:t>
            </w:r>
          </w:p>
          <w:p w14:paraId="77E8E918" w14:textId="77777777" w:rsidR="00D17679" w:rsidRPr="00D17679" w:rsidRDefault="00D17679" w:rsidP="00D17679"/>
          <w:p w14:paraId="3D433FF2" w14:textId="77777777" w:rsidR="00D17679" w:rsidRPr="00D17679" w:rsidRDefault="00D17679" w:rsidP="00D17679">
            <w:r w:rsidRPr="00D17679">
              <w:t># Transform on test data</w:t>
            </w:r>
          </w:p>
          <w:p w14:paraId="57F8F510" w14:textId="77777777" w:rsidR="00D17679" w:rsidRPr="00D17679" w:rsidRDefault="00D17679" w:rsidP="00D17679">
            <w:r w:rsidRPr="00D17679">
              <w:t>X_test_scaled = sc.transform(X_test)</w:t>
            </w:r>
          </w:p>
          <w:p w14:paraId="04DE51F7" w14:textId="77777777" w:rsidR="00D17679" w:rsidRPr="00D17679" w:rsidRDefault="00D17679" w:rsidP="00D17679">
            <w:r w:rsidRPr="00D17679">
              <w:t>#X_test_scaled=pd.DataFrame(X_test_scaled, columns=X.columns) #Needed?</w:t>
            </w:r>
          </w:p>
          <w:p w14:paraId="5FFB1A77" w14:textId="77777777" w:rsidR="00D17679" w:rsidRPr="00D17679" w:rsidRDefault="00D17679" w:rsidP="00D17679">
            <w:r w:rsidRPr="00D17679">
              <w:t># --- Creating metric function as an evaluation helper  ---</w:t>
            </w:r>
          </w:p>
          <w:p w14:paraId="3F3327BD" w14:textId="77777777" w:rsidR="00D17679" w:rsidRPr="00D17679" w:rsidRDefault="00D17679" w:rsidP="00D17679">
            <w:r w:rsidRPr="00D17679">
              <w:t>#Taken from example, xticklabels and yticklabels were 'Not Attrite' and 'Attrite'</w:t>
            </w:r>
          </w:p>
          <w:p w14:paraId="288855B4" w14:textId="77777777" w:rsidR="00D17679" w:rsidRPr="00D17679" w:rsidRDefault="00D17679" w:rsidP="00D17679">
            <w:r w:rsidRPr="00D17679">
              <w:t>#Going by this, should do High/Med/Low and Not variants?</w:t>
            </w:r>
          </w:p>
          <w:p w14:paraId="114C9E47" w14:textId="77777777" w:rsidR="00D17679" w:rsidRPr="00D17679" w:rsidRDefault="00D17679" w:rsidP="00D17679">
            <w:r w:rsidRPr="00D17679">
              <w:t>#WIP, but seems to work best with just High/Med/Low. Won't really plot Not variants. Nots were likely used for example due to binary nature!</w:t>
            </w:r>
          </w:p>
          <w:p w14:paraId="4360D2FF" w14:textId="77777777" w:rsidR="00D17679" w:rsidRPr="00D17679" w:rsidRDefault="00D17679" w:rsidP="00D17679">
            <w:r w:rsidRPr="00D17679">
              <w:t>def metrics_score(actual, predicted):</w:t>
            </w:r>
          </w:p>
          <w:p w14:paraId="748B6C3B" w14:textId="77777777" w:rsidR="00D17679" w:rsidRPr="00D17679" w:rsidRDefault="00D17679" w:rsidP="00D17679">
            <w:r w:rsidRPr="00D17679">
              <w:t xml:space="preserve">    print(classification_report(actual, predicted))</w:t>
            </w:r>
          </w:p>
          <w:p w14:paraId="23C40D58" w14:textId="77777777" w:rsidR="00D17679" w:rsidRPr="00D17679" w:rsidRDefault="00D17679" w:rsidP="00D17679"/>
          <w:p w14:paraId="3340B0D3" w14:textId="77777777" w:rsidR="00D17679" w:rsidRPr="00D17679" w:rsidRDefault="00D17679" w:rsidP="00D17679">
            <w:r w:rsidRPr="00D17679">
              <w:t xml:space="preserve">    cm = confusion_matrix(actual, predicted)</w:t>
            </w:r>
          </w:p>
          <w:p w14:paraId="53CC6FE9" w14:textId="77777777" w:rsidR="00D17679" w:rsidRPr="00D17679" w:rsidRDefault="00D17679" w:rsidP="00D17679">
            <w:r w:rsidRPr="00D17679">
              <w:t xml:space="preserve">    plt.figure(figsize=(8,5))</w:t>
            </w:r>
          </w:p>
          <w:p w14:paraId="64EE0EA4" w14:textId="77777777" w:rsidR="00D17679" w:rsidRPr="00D17679" w:rsidRDefault="00D17679" w:rsidP="00D17679">
            <w:r w:rsidRPr="00D17679">
              <w:t xml:space="preserve">    </w:t>
            </w:r>
          </w:p>
          <w:p w14:paraId="1BB490FB" w14:textId="77777777" w:rsidR="00D17679" w:rsidRPr="00D17679" w:rsidRDefault="00D17679" w:rsidP="00D17679">
            <w:r w:rsidRPr="00D17679">
              <w:t xml:space="preserve">    sns.heatmap(cm, annot=True,  fmt='.2f', </w:t>
            </w:r>
          </w:p>
          <w:p w14:paraId="792ABA22" w14:textId="77777777" w:rsidR="00D17679" w:rsidRPr="00D17679" w:rsidRDefault="00D17679" w:rsidP="00D17679">
            <w:r w:rsidRPr="00D17679">
              <w:t xml:space="preserve">                xticklabels=['High', 'Medium', 'Low'],</w:t>
            </w:r>
          </w:p>
          <w:p w14:paraId="77339918" w14:textId="77777777" w:rsidR="00D17679" w:rsidRPr="00D17679" w:rsidRDefault="00D17679" w:rsidP="00D17679">
            <w:r w:rsidRPr="00D17679">
              <w:lastRenderedPageBreak/>
              <w:t xml:space="preserve">                yticklabels=['High', 'Medium', 'Low']) # ['High', 'Medium', 'Low', 'Not High', 'Not Medium', 'Not Low']</w:t>
            </w:r>
          </w:p>
          <w:p w14:paraId="1185198B" w14:textId="77777777" w:rsidR="00D17679" w:rsidRPr="00D17679" w:rsidRDefault="00D17679" w:rsidP="00D17679">
            <w:r w:rsidRPr="00D17679">
              <w:t xml:space="preserve">    plt.ylabel('Actual')</w:t>
            </w:r>
          </w:p>
          <w:p w14:paraId="3A31ABA9" w14:textId="77777777" w:rsidR="00D17679" w:rsidRPr="00D17679" w:rsidRDefault="00D17679" w:rsidP="00D17679">
            <w:r w:rsidRPr="00D17679">
              <w:t xml:space="preserve">    plt.xlabel('Predicted')</w:t>
            </w:r>
          </w:p>
          <w:p w14:paraId="1E9334C9" w14:textId="77777777" w:rsidR="00D17679" w:rsidRPr="00D17679" w:rsidRDefault="00D17679" w:rsidP="00D17679">
            <w:r w:rsidRPr="00D17679">
              <w:t xml:space="preserve">    plt.show()</w:t>
            </w:r>
          </w:p>
          <w:p w14:paraId="105CB3F3" w14:textId="77777777" w:rsidR="00D17679" w:rsidRPr="00D17679" w:rsidRDefault="00D17679" w:rsidP="00D17679">
            <w:r w:rsidRPr="00D17679">
              <w:t># --- Creating helper function for other evaluation metrics ---</w:t>
            </w:r>
          </w:p>
          <w:p w14:paraId="4F703C34" w14:textId="77777777" w:rsidR="00D17679" w:rsidRPr="00D17679" w:rsidRDefault="00D17679" w:rsidP="00D17679">
            <w:r w:rsidRPr="00D17679">
              <w:t>def evaluate_model(name, model, X_test, Y_test, Y_probability=None):</w:t>
            </w:r>
          </w:p>
          <w:p w14:paraId="1FC2894F" w14:textId="77777777" w:rsidR="00D17679" w:rsidRPr="00D17679" w:rsidRDefault="00D17679" w:rsidP="00D17679">
            <w:r w:rsidRPr="00D17679">
              <w:t xml:space="preserve">    Y_predicted = model.predict(X_test)</w:t>
            </w:r>
          </w:p>
          <w:p w14:paraId="051A5D31" w14:textId="77777777" w:rsidR="00D17679" w:rsidRPr="00D17679" w:rsidRDefault="00D17679" w:rsidP="00D17679">
            <w:r w:rsidRPr="00D17679">
              <w:t xml:space="preserve">    accuracy = accuracy_score(Y_test, Y_predicted)</w:t>
            </w:r>
          </w:p>
          <w:p w14:paraId="5F75CAD5" w14:textId="77777777" w:rsidR="00D17679" w:rsidRPr="00D17679" w:rsidRDefault="00D17679" w:rsidP="00D17679">
            <w:r w:rsidRPr="00D17679">
              <w:t xml:space="preserve">    precision = precision_score(Y_test, Y_predicted, average='weighted', zero_division=0)</w:t>
            </w:r>
          </w:p>
          <w:p w14:paraId="44F349C3" w14:textId="77777777" w:rsidR="00D17679" w:rsidRPr="00D17679" w:rsidRDefault="00D17679" w:rsidP="00D17679">
            <w:r w:rsidRPr="00D17679">
              <w:t xml:space="preserve">    recall = recall_score(Y_test, Y_predicted, average='weighted', zero_division=0)</w:t>
            </w:r>
          </w:p>
          <w:p w14:paraId="44618565" w14:textId="77777777" w:rsidR="00D17679" w:rsidRPr="00D17679" w:rsidRDefault="00D17679" w:rsidP="00D17679">
            <w:r w:rsidRPr="00D17679">
              <w:t xml:space="preserve">    f1 = f1_score(Y_test, Y_predicted, average='weighted', zero_division=0)</w:t>
            </w:r>
          </w:p>
          <w:p w14:paraId="6C475F70" w14:textId="77777777" w:rsidR="00D17679" w:rsidRPr="00D17679" w:rsidRDefault="00D17679" w:rsidP="00D17679"/>
          <w:p w14:paraId="09252D2C" w14:textId="77777777" w:rsidR="00D17679" w:rsidRPr="00D17679" w:rsidRDefault="00D17679" w:rsidP="00D17679">
            <w:r w:rsidRPr="00D17679">
              <w:t xml:space="preserve">    metrics = {</w:t>
            </w:r>
          </w:p>
          <w:p w14:paraId="7242B099" w14:textId="77777777" w:rsidR="00D17679" w:rsidRPr="00D17679" w:rsidRDefault="00D17679" w:rsidP="00D17679">
            <w:r w:rsidRPr="00D17679">
              <w:t xml:space="preserve">    'name' : name,</w:t>
            </w:r>
          </w:p>
          <w:p w14:paraId="037DBF98" w14:textId="77777777" w:rsidR="00D17679" w:rsidRPr="00D17679" w:rsidRDefault="00D17679" w:rsidP="00D17679">
            <w:r w:rsidRPr="00D17679">
              <w:t xml:space="preserve">    'accuracy' : accuracy,</w:t>
            </w:r>
          </w:p>
          <w:p w14:paraId="0A2BCDD0" w14:textId="77777777" w:rsidR="00D17679" w:rsidRPr="00D17679" w:rsidRDefault="00D17679" w:rsidP="00D17679">
            <w:r w:rsidRPr="00D17679">
              <w:t xml:space="preserve">    'precision' : precision,</w:t>
            </w:r>
          </w:p>
          <w:p w14:paraId="4D8362C1" w14:textId="77777777" w:rsidR="00D17679" w:rsidRPr="00D17679" w:rsidRDefault="00D17679" w:rsidP="00D17679">
            <w:r w:rsidRPr="00D17679">
              <w:t xml:space="preserve">    'recall' : recall,</w:t>
            </w:r>
          </w:p>
          <w:p w14:paraId="447056D0" w14:textId="77777777" w:rsidR="00D17679" w:rsidRPr="00D17679" w:rsidRDefault="00D17679" w:rsidP="00D17679">
            <w:r w:rsidRPr="00D17679">
              <w:t xml:space="preserve">    'f1' : f1</w:t>
            </w:r>
          </w:p>
          <w:p w14:paraId="24BF3518" w14:textId="77777777" w:rsidR="00D17679" w:rsidRPr="00D17679" w:rsidRDefault="00D17679" w:rsidP="00D17679">
            <w:r w:rsidRPr="00D17679">
              <w:t xml:space="preserve">    }</w:t>
            </w:r>
          </w:p>
          <w:p w14:paraId="566490CA" w14:textId="77777777" w:rsidR="00D17679" w:rsidRPr="00D17679" w:rsidRDefault="00D17679" w:rsidP="00D17679"/>
          <w:p w14:paraId="6B1382A0" w14:textId="77777777" w:rsidR="00D17679" w:rsidRPr="00D17679" w:rsidRDefault="00D17679" w:rsidP="00D17679">
            <w:r w:rsidRPr="00D17679">
              <w:t xml:space="preserve">    try:</w:t>
            </w:r>
          </w:p>
          <w:p w14:paraId="66872DE2" w14:textId="77777777" w:rsidR="00D17679" w:rsidRPr="00D17679" w:rsidRDefault="00D17679" w:rsidP="00D17679">
            <w:r w:rsidRPr="00D17679">
              <w:t xml:space="preserve">        if Y_probability is None:</w:t>
            </w:r>
          </w:p>
          <w:p w14:paraId="6AF81762" w14:textId="77777777" w:rsidR="00D17679" w:rsidRPr="00D17679" w:rsidRDefault="00D17679" w:rsidP="00D17679">
            <w:r w:rsidRPr="00D17679">
              <w:t xml:space="preserve">            Y_probability = model.predict_probability(X_test)</w:t>
            </w:r>
          </w:p>
          <w:p w14:paraId="4AA5F41A" w14:textId="77777777" w:rsidR="00D17679" w:rsidRPr="00D17679" w:rsidRDefault="00D17679" w:rsidP="00D17679">
            <w:r w:rsidRPr="00D17679">
              <w:t xml:space="preserve">        Y_test_bin = label.binarise(Y_test, classes=np.arange(len(class_names)))</w:t>
            </w:r>
          </w:p>
          <w:p w14:paraId="5B9259B1" w14:textId="77777777" w:rsidR="00D17679" w:rsidRPr="00D17679" w:rsidRDefault="00D17679" w:rsidP="00D17679">
            <w:r w:rsidRPr="00D17679">
              <w:t xml:space="preserve">        auc_roc_ovr = auc_roc_score(Y_test_bin, Y_probability, average='macro', multi_class='ovr')</w:t>
            </w:r>
          </w:p>
          <w:p w14:paraId="1887C9BF" w14:textId="77777777" w:rsidR="00D17679" w:rsidRPr="00D17679" w:rsidRDefault="00D17679" w:rsidP="00D17679">
            <w:r w:rsidRPr="00D17679">
              <w:t xml:space="preserve">        metrics['auc_roc_ovr'] = auc_roc_ovr</w:t>
            </w:r>
          </w:p>
          <w:p w14:paraId="2C537430" w14:textId="77777777" w:rsidR="00D17679" w:rsidRPr="00D17679" w:rsidRDefault="00D17679" w:rsidP="00D17679">
            <w:r w:rsidRPr="00D17679">
              <w:t xml:space="preserve">    except Exception as e:</w:t>
            </w:r>
          </w:p>
          <w:p w14:paraId="189D1A13" w14:textId="77777777" w:rsidR="00D17679" w:rsidRPr="00D17679" w:rsidRDefault="00D17679" w:rsidP="00D17679">
            <w:r w:rsidRPr="00D17679">
              <w:t xml:space="preserve">        metrics['auc_roc_ovr'] = None</w:t>
            </w:r>
          </w:p>
          <w:p w14:paraId="5DFE0D10" w14:textId="77777777" w:rsidR="00D17679" w:rsidRPr="00D17679" w:rsidRDefault="00D17679" w:rsidP="00D17679"/>
          <w:p w14:paraId="7648078F" w14:textId="77777777" w:rsidR="00D17679" w:rsidRPr="00D17679" w:rsidRDefault="00D17679" w:rsidP="00D17679">
            <w:r w:rsidRPr="00D17679">
              <w:t xml:space="preserve">    print(f"\n--- {name} ---")</w:t>
            </w:r>
          </w:p>
          <w:p w14:paraId="4456F69B" w14:textId="77777777" w:rsidR="00D17679" w:rsidRPr="00D17679" w:rsidRDefault="00D17679" w:rsidP="00D17679">
            <w:r w:rsidRPr="00D17679">
              <w:t xml:space="preserve">    print('Accuracy:', accuracy)</w:t>
            </w:r>
          </w:p>
          <w:p w14:paraId="573F6350" w14:textId="77777777" w:rsidR="00D17679" w:rsidRPr="00D17679" w:rsidRDefault="00D17679" w:rsidP="00D17679">
            <w:r w:rsidRPr="00D17679">
              <w:t xml:space="preserve">    print('Precision (weighted):', precision)</w:t>
            </w:r>
          </w:p>
          <w:p w14:paraId="35D1C716" w14:textId="77777777" w:rsidR="00D17679" w:rsidRPr="00D17679" w:rsidRDefault="00D17679" w:rsidP="00D17679">
            <w:r w:rsidRPr="00D17679">
              <w:t xml:space="preserve">    print('Recall (weighted):', recall)</w:t>
            </w:r>
          </w:p>
          <w:p w14:paraId="4BCF545C" w14:textId="77777777" w:rsidR="00D17679" w:rsidRPr="00D17679" w:rsidRDefault="00D17679" w:rsidP="00D17679">
            <w:r w:rsidRPr="00D17679">
              <w:t xml:space="preserve">    print('F1 Score (weighted):', f1)</w:t>
            </w:r>
          </w:p>
          <w:p w14:paraId="6BE41E31" w14:textId="77777777" w:rsidR="00D17679" w:rsidRPr="00D17679" w:rsidRDefault="00D17679" w:rsidP="00D17679">
            <w:r w:rsidRPr="00D17679">
              <w:t xml:space="preserve">    print('AUC-ROC OVR (macro):', metrics['auc_roc_ovr'])</w:t>
            </w:r>
          </w:p>
          <w:p w14:paraId="296736A9" w14:textId="77777777" w:rsidR="00D17679" w:rsidRPr="00D17679" w:rsidRDefault="00D17679" w:rsidP="00D17679">
            <w:r w:rsidRPr="00D17679">
              <w:t xml:space="preserve">    print("\nClassification Report:\n", classification_report(Y_test, Y_predicted, target_names=class_names, zero_division=0))</w:t>
            </w:r>
          </w:p>
          <w:p w14:paraId="77A8CAC8" w14:textId="77777777" w:rsidR="00D17679" w:rsidRPr="00D17679" w:rsidRDefault="00D17679" w:rsidP="00D17679"/>
          <w:p w14:paraId="21784F3F" w14:textId="77777777" w:rsidR="00D17679" w:rsidRPr="00D17679" w:rsidRDefault="00D17679" w:rsidP="00D17679">
            <w:r w:rsidRPr="00D17679">
              <w:t xml:space="preserve">    return metrics</w:t>
            </w:r>
          </w:p>
          <w:p w14:paraId="1F84EFA4" w14:textId="77777777" w:rsidR="00D17679" w:rsidRPr="00D17679" w:rsidRDefault="00D17679" w:rsidP="00D17679">
            <w:r w:rsidRPr="00D17679">
              <w:t># --- Implement Decision Tree Classifier ---</w:t>
            </w:r>
          </w:p>
          <w:p w14:paraId="49EA328E" w14:textId="77777777" w:rsidR="00D17679" w:rsidRPr="00D17679" w:rsidRDefault="00D17679" w:rsidP="00D17679">
            <w:r w:rsidRPr="00D17679">
              <w:t>dt = DecisionTreeClassifier(random_state=rs)</w:t>
            </w:r>
          </w:p>
          <w:p w14:paraId="38A25278" w14:textId="77777777" w:rsidR="00D17679" w:rsidRPr="00D17679" w:rsidRDefault="00D17679" w:rsidP="00D17679">
            <w:r w:rsidRPr="00D17679">
              <w:t>dt.fit(X_train_scaled, Y_train) #Remember, DT doesn't necessarily need scaled data</w:t>
            </w:r>
          </w:p>
          <w:p w14:paraId="46429A1D" w14:textId="77777777" w:rsidR="00D17679" w:rsidRPr="00D17679" w:rsidRDefault="00D17679" w:rsidP="00D17679"/>
          <w:p w14:paraId="041F202F" w14:textId="77777777" w:rsidR="00D17679" w:rsidRPr="00D17679" w:rsidRDefault="00D17679" w:rsidP="00D17679">
            <w:r w:rsidRPr="00D17679">
              <w:t>dt_metrics = evaluate_model("Decision Tree", dt, X_test_scaled, Y_test)</w:t>
            </w:r>
          </w:p>
          <w:p w14:paraId="39224FCA" w14:textId="77777777" w:rsidR="00D17679" w:rsidRPr="00D17679" w:rsidRDefault="00D17679" w:rsidP="00D17679"/>
          <w:p w14:paraId="745BD25E" w14:textId="77777777" w:rsidR="00D17679" w:rsidRPr="00D17679" w:rsidRDefault="00D17679" w:rsidP="00D17679">
            <w:r w:rsidRPr="00D17679">
              <w:t># --- Hyperparameter Tuning for DT ---</w:t>
            </w:r>
          </w:p>
          <w:p w14:paraId="01A26620" w14:textId="77777777" w:rsidR="00D17679" w:rsidRPr="00D17679" w:rsidRDefault="00D17679" w:rsidP="00D17679">
            <w:r w:rsidRPr="00D17679">
              <w:t>param_grid_dt = {</w:t>
            </w:r>
          </w:p>
          <w:p w14:paraId="4E348469" w14:textId="77777777" w:rsidR="00D17679" w:rsidRPr="00D17679" w:rsidRDefault="00D17679" w:rsidP="00D17679">
            <w:r w:rsidRPr="00D17679">
              <w:t xml:space="preserve">    'max_depth' : [None, 5, 10, 20],</w:t>
            </w:r>
          </w:p>
          <w:p w14:paraId="4FC87F1F" w14:textId="77777777" w:rsidR="00D17679" w:rsidRPr="00D17679" w:rsidRDefault="00D17679" w:rsidP="00D17679">
            <w:r w:rsidRPr="00D17679">
              <w:t xml:space="preserve">    'min_samples_split' : [2, 5, 10],</w:t>
            </w:r>
          </w:p>
          <w:p w14:paraId="59C1986F" w14:textId="77777777" w:rsidR="00D17679" w:rsidRPr="00D17679" w:rsidRDefault="00D17679" w:rsidP="00D17679">
            <w:r w:rsidRPr="00D17679">
              <w:t xml:space="preserve">    'min_samples_leaf' : [1, 2, 4],</w:t>
            </w:r>
          </w:p>
          <w:p w14:paraId="7301C1CC" w14:textId="77777777" w:rsidR="00D17679" w:rsidRPr="00D17679" w:rsidRDefault="00D17679" w:rsidP="00D17679">
            <w:r w:rsidRPr="00D17679">
              <w:t xml:space="preserve">    'criterion' : ['gini', 'entropy']</w:t>
            </w:r>
          </w:p>
          <w:p w14:paraId="2574A965" w14:textId="77777777" w:rsidR="00D17679" w:rsidRPr="00D17679" w:rsidRDefault="00D17679" w:rsidP="00D17679">
            <w:r w:rsidRPr="00D17679">
              <w:t>}</w:t>
            </w:r>
          </w:p>
          <w:p w14:paraId="07934BF4" w14:textId="77777777" w:rsidR="00D17679" w:rsidRPr="00D17679" w:rsidRDefault="00D17679" w:rsidP="00D17679"/>
          <w:p w14:paraId="38D59553" w14:textId="77777777" w:rsidR="00D17679" w:rsidRPr="00D17679" w:rsidRDefault="00D17679" w:rsidP="00D17679">
            <w:r w:rsidRPr="00D17679">
              <w:t>cv = StratifiedKFold(n_splits=5, shuffle=True, random_state=rs)</w:t>
            </w:r>
          </w:p>
          <w:p w14:paraId="74CE6824" w14:textId="77777777" w:rsidR="00D17679" w:rsidRPr="00D17679" w:rsidRDefault="00D17679" w:rsidP="00D17679">
            <w:r w:rsidRPr="00D17679">
              <w:t xml:space="preserve">grid_dt = GridSearchCV(DecisionTreeClassifier(random_state=rs), param_grid_dt, </w:t>
            </w:r>
          </w:p>
          <w:p w14:paraId="2D7E28DC" w14:textId="77777777" w:rsidR="00D17679" w:rsidRPr="00D17679" w:rsidRDefault="00D17679" w:rsidP="00D17679">
            <w:r w:rsidRPr="00D17679">
              <w:t xml:space="preserve">                       scoring='f1_weighted', cv=cv, n_jobs=1, verbose=1)</w:t>
            </w:r>
          </w:p>
          <w:p w14:paraId="5BF25C75" w14:textId="77777777" w:rsidR="00D17679" w:rsidRPr="00D17679" w:rsidRDefault="00D17679" w:rsidP="00D17679"/>
          <w:p w14:paraId="7BD1DADA" w14:textId="77777777" w:rsidR="00D17679" w:rsidRPr="00D17679" w:rsidRDefault="00D17679" w:rsidP="00D17679">
            <w:r w:rsidRPr="00D17679">
              <w:t>grid_dt.fit(X_train_scaled, Y_train)</w:t>
            </w:r>
          </w:p>
          <w:p w14:paraId="3CC5E20B" w14:textId="77777777" w:rsidR="00D17679" w:rsidRPr="00D17679" w:rsidRDefault="00D17679" w:rsidP="00D17679">
            <w:r w:rsidRPr="00D17679">
              <w:t>print('Best DT parameters:', grid_dt.best_params_)</w:t>
            </w:r>
          </w:p>
          <w:p w14:paraId="0E7D9BC9" w14:textId="77777777" w:rsidR="00D17679" w:rsidRPr="00D17679" w:rsidRDefault="00D17679" w:rsidP="00D17679">
            <w:r w:rsidRPr="00D17679">
              <w:t>best_dt = grid_dt.best_estimator_</w:t>
            </w:r>
          </w:p>
          <w:p w14:paraId="03CE350E" w14:textId="77777777" w:rsidR="00D17679" w:rsidRPr="00D17679" w:rsidRDefault="00D17679" w:rsidP="00D17679">
            <w:r w:rsidRPr="00D17679">
              <w:t>dt_tuned_metrics = evaluate_model("Tuned Decision Tree", best_dt, X_test_scaled, Y_test,</w:t>
            </w:r>
          </w:p>
          <w:p w14:paraId="18D6150F" w14:textId="77777777" w:rsidR="00D17679" w:rsidRPr="00D17679" w:rsidRDefault="00D17679" w:rsidP="00D17679">
            <w:r w:rsidRPr="00D17679">
              <w:t xml:space="preserve">                                  Y_probability=best_dt.predict_proba(X_test_scaled))</w:t>
            </w:r>
          </w:p>
          <w:p w14:paraId="67F2920D" w14:textId="77777777" w:rsidR="00D17679" w:rsidRPr="00D17679" w:rsidRDefault="00D17679" w:rsidP="00D17679">
            <w:r w:rsidRPr="00D17679">
              <w:t>--- Decision Tree ---</w:t>
            </w:r>
          </w:p>
          <w:p w14:paraId="5FD9E000" w14:textId="77777777" w:rsidR="00D17679" w:rsidRPr="00D17679" w:rsidRDefault="00D17679" w:rsidP="00D17679">
            <w:r w:rsidRPr="00D17679">
              <w:t>Accuracy: 0.8417634569751468</w:t>
            </w:r>
          </w:p>
          <w:p w14:paraId="447353B0" w14:textId="77777777" w:rsidR="00D17679" w:rsidRPr="00D17679" w:rsidRDefault="00D17679" w:rsidP="00D17679">
            <w:r w:rsidRPr="00D17679">
              <w:t>Precision (weighted): 0.8421461058731453</w:t>
            </w:r>
          </w:p>
          <w:p w14:paraId="175E722A" w14:textId="77777777" w:rsidR="00D17679" w:rsidRPr="00D17679" w:rsidRDefault="00D17679" w:rsidP="00D17679">
            <w:r w:rsidRPr="00D17679">
              <w:t>Recall (weighted): 0.8417634569751468</w:t>
            </w:r>
          </w:p>
          <w:p w14:paraId="1D4E65F7" w14:textId="77777777" w:rsidR="00D17679" w:rsidRPr="00D17679" w:rsidRDefault="00D17679" w:rsidP="00D17679">
            <w:r w:rsidRPr="00D17679">
              <w:t>F1 Score (weighted): 0.8419217351642789</w:t>
            </w:r>
          </w:p>
          <w:p w14:paraId="63AA6AC0" w14:textId="77777777" w:rsidR="00D17679" w:rsidRPr="00D17679" w:rsidRDefault="00D17679" w:rsidP="00D17679">
            <w:r w:rsidRPr="00D17679">
              <w:t>AUC-ROC OVR (macro): None</w:t>
            </w:r>
          </w:p>
          <w:p w14:paraId="1BCE4688" w14:textId="77777777" w:rsidR="00D17679" w:rsidRPr="00D17679" w:rsidRDefault="00D17679" w:rsidP="00D17679"/>
          <w:p w14:paraId="53748FC5" w14:textId="77777777" w:rsidR="00D17679" w:rsidRPr="00D17679" w:rsidRDefault="00D17679" w:rsidP="00D17679">
            <w:r w:rsidRPr="00D17679">
              <w:t>Classification Report:</w:t>
            </w:r>
          </w:p>
          <w:p w14:paraId="39BC5388" w14:textId="77777777" w:rsidR="00D17679" w:rsidRPr="00D17679" w:rsidRDefault="00D17679" w:rsidP="00D17679">
            <w:r w:rsidRPr="00D17679">
              <w:t xml:space="preserve">               precision    recall  f1-score   support</w:t>
            </w:r>
          </w:p>
          <w:p w14:paraId="08DD4F84" w14:textId="77777777" w:rsidR="00D17679" w:rsidRPr="00D17679" w:rsidRDefault="00D17679" w:rsidP="00D17679"/>
          <w:p w14:paraId="2D403CE4" w14:textId="77777777" w:rsidR="00D17679" w:rsidRPr="00D17679" w:rsidRDefault="00D17679" w:rsidP="00D17679">
            <w:r w:rsidRPr="00D17679">
              <w:t xml:space="preserve">        High       0.82      0.83      0.82      2067</w:t>
            </w:r>
          </w:p>
          <w:p w14:paraId="146CCAAD" w14:textId="77777777" w:rsidR="00D17679" w:rsidRPr="00D17679" w:rsidRDefault="00D17679" w:rsidP="00D17679">
            <w:r w:rsidRPr="00D17679">
              <w:t xml:space="preserve">         Low       0.81      0.82      0.81      2065</w:t>
            </w:r>
          </w:p>
          <w:p w14:paraId="2CA80C24" w14:textId="77777777" w:rsidR="00D17679" w:rsidRPr="00D17679" w:rsidRDefault="00D17679" w:rsidP="00D17679">
            <w:r w:rsidRPr="00D17679">
              <w:t xml:space="preserve">      Medium       0.87      0.86      0.87      3875</w:t>
            </w:r>
          </w:p>
          <w:p w14:paraId="45E68AE2" w14:textId="77777777" w:rsidR="00D17679" w:rsidRPr="00D17679" w:rsidRDefault="00D17679" w:rsidP="00D17679"/>
          <w:p w14:paraId="386AD6B8" w14:textId="77777777" w:rsidR="00D17679" w:rsidRPr="00D17679" w:rsidRDefault="00D17679" w:rsidP="00D17679">
            <w:r w:rsidRPr="00D17679">
              <w:t xml:space="preserve">    accuracy                           0.84      8007</w:t>
            </w:r>
          </w:p>
          <w:p w14:paraId="75BC29C8" w14:textId="77777777" w:rsidR="00D17679" w:rsidRPr="00D17679" w:rsidRDefault="00D17679" w:rsidP="00D17679">
            <w:r w:rsidRPr="00D17679">
              <w:t xml:space="preserve">   macro avg       0.83      0.84      0.83      8007</w:t>
            </w:r>
          </w:p>
          <w:p w14:paraId="4E9BCECC" w14:textId="77777777" w:rsidR="00D17679" w:rsidRPr="00D17679" w:rsidRDefault="00D17679" w:rsidP="00D17679">
            <w:r w:rsidRPr="00D17679">
              <w:t>weighted avg       0.84      0.84      0.84      8007</w:t>
            </w:r>
          </w:p>
          <w:p w14:paraId="4A594CBD" w14:textId="77777777" w:rsidR="00D17679" w:rsidRPr="00D17679" w:rsidRDefault="00D17679" w:rsidP="00D17679"/>
          <w:p w14:paraId="5EE1C653" w14:textId="77777777" w:rsidR="00D17679" w:rsidRPr="00D17679" w:rsidRDefault="00D17679" w:rsidP="00D17679">
            <w:r w:rsidRPr="00D17679">
              <w:t>Fitting 5 folds for each of 72 candidates, totalling 360 fits</w:t>
            </w:r>
          </w:p>
          <w:p w14:paraId="16824BED" w14:textId="77777777" w:rsidR="00D17679" w:rsidRPr="00D17679" w:rsidRDefault="00D17679" w:rsidP="00D17679">
            <w:r w:rsidRPr="00D17679">
              <w:t>Best DT parameters: {'criterion': 'entropy', 'max_depth': 10, 'min_samples_leaf': 4, 'min_samples_split': 10}</w:t>
            </w:r>
          </w:p>
          <w:p w14:paraId="1FA77A8C" w14:textId="77777777" w:rsidR="00D17679" w:rsidRPr="00D17679" w:rsidRDefault="00D17679" w:rsidP="00D17679"/>
          <w:p w14:paraId="77151038" w14:textId="77777777" w:rsidR="00D17679" w:rsidRPr="00D17679" w:rsidRDefault="00D17679" w:rsidP="00D17679">
            <w:r w:rsidRPr="00D17679">
              <w:t>--- Tuned Decision Tree ---</w:t>
            </w:r>
          </w:p>
          <w:p w14:paraId="7E1C197E" w14:textId="77777777" w:rsidR="00D17679" w:rsidRPr="00D17679" w:rsidRDefault="00D17679" w:rsidP="00D17679">
            <w:r w:rsidRPr="00D17679">
              <w:t>Accuracy: 0.9097040089921319</w:t>
            </w:r>
          </w:p>
          <w:p w14:paraId="170AFF5F" w14:textId="77777777" w:rsidR="00D17679" w:rsidRPr="00D17679" w:rsidRDefault="00D17679" w:rsidP="00D17679">
            <w:r w:rsidRPr="00D17679">
              <w:t>Precision (weighted): 0.9096598002035872</w:t>
            </w:r>
          </w:p>
          <w:p w14:paraId="1BF39816" w14:textId="77777777" w:rsidR="00D17679" w:rsidRPr="00D17679" w:rsidRDefault="00D17679" w:rsidP="00D17679">
            <w:r w:rsidRPr="00D17679">
              <w:t>Recall (weighted): 0.9097040089921319</w:t>
            </w:r>
          </w:p>
          <w:p w14:paraId="6B1E3CC9" w14:textId="77777777" w:rsidR="00D17679" w:rsidRPr="00D17679" w:rsidRDefault="00D17679" w:rsidP="00D17679">
            <w:r w:rsidRPr="00D17679">
              <w:t>F1 Score (weighted): 0.9094922937562496</w:t>
            </w:r>
          </w:p>
          <w:p w14:paraId="020EDF16" w14:textId="77777777" w:rsidR="00D17679" w:rsidRPr="00D17679" w:rsidRDefault="00D17679" w:rsidP="00D17679">
            <w:r w:rsidRPr="00D17679">
              <w:t>AUC-ROC OVR (macro): None</w:t>
            </w:r>
          </w:p>
          <w:p w14:paraId="0F911068" w14:textId="77777777" w:rsidR="00D17679" w:rsidRPr="00D17679" w:rsidRDefault="00D17679" w:rsidP="00D17679"/>
          <w:p w14:paraId="4B2F2F37" w14:textId="77777777" w:rsidR="00D17679" w:rsidRPr="00D17679" w:rsidRDefault="00D17679" w:rsidP="00D17679">
            <w:r w:rsidRPr="00D17679">
              <w:t>Classification Report:</w:t>
            </w:r>
          </w:p>
          <w:p w14:paraId="6C331BC2" w14:textId="77777777" w:rsidR="00D17679" w:rsidRPr="00D17679" w:rsidRDefault="00D17679" w:rsidP="00D17679">
            <w:r w:rsidRPr="00D17679">
              <w:t xml:space="preserve">               precision    recall  f1-score   support</w:t>
            </w:r>
          </w:p>
          <w:p w14:paraId="7FBCC5F4" w14:textId="77777777" w:rsidR="00D17679" w:rsidRPr="00D17679" w:rsidRDefault="00D17679" w:rsidP="00D17679"/>
          <w:p w14:paraId="080311D0" w14:textId="77777777" w:rsidR="00D17679" w:rsidRPr="00D17679" w:rsidRDefault="00D17679" w:rsidP="00D17679">
            <w:r w:rsidRPr="00D17679">
              <w:t xml:space="preserve">        High       0.91      0.89      0.90      2067</w:t>
            </w:r>
          </w:p>
          <w:p w14:paraId="78CF08E3" w14:textId="77777777" w:rsidR="00D17679" w:rsidRPr="00D17679" w:rsidRDefault="00D17679" w:rsidP="00D17679">
            <w:r w:rsidRPr="00D17679">
              <w:t xml:space="preserve">         Low       0.90      0.87      0.89      2065</w:t>
            </w:r>
          </w:p>
          <w:p w14:paraId="3994F2BD" w14:textId="77777777" w:rsidR="00D17679" w:rsidRPr="00D17679" w:rsidRDefault="00D17679" w:rsidP="00D17679">
            <w:r w:rsidRPr="00D17679">
              <w:t xml:space="preserve">      Medium       0.91      0.94      0.92      3875</w:t>
            </w:r>
          </w:p>
          <w:p w14:paraId="22310352" w14:textId="77777777" w:rsidR="00D17679" w:rsidRPr="00D17679" w:rsidRDefault="00D17679" w:rsidP="00D17679"/>
          <w:p w14:paraId="4D591F47" w14:textId="77777777" w:rsidR="00D17679" w:rsidRPr="00D17679" w:rsidRDefault="00D17679" w:rsidP="00D17679">
            <w:r w:rsidRPr="00D17679">
              <w:t xml:space="preserve">    accuracy                           0.91      8007</w:t>
            </w:r>
          </w:p>
          <w:p w14:paraId="6F11D35D" w14:textId="77777777" w:rsidR="00D17679" w:rsidRPr="00D17679" w:rsidRDefault="00D17679" w:rsidP="00D17679">
            <w:r w:rsidRPr="00D17679">
              <w:t xml:space="preserve">   macro avg       0.91      0.90      0.91      8007</w:t>
            </w:r>
          </w:p>
          <w:p w14:paraId="19E67832" w14:textId="77777777" w:rsidR="00D17679" w:rsidRPr="00D17679" w:rsidRDefault="00D17679" w:rsidP="00D17679">
            <w:r w:rsidRPr="00D17679">
              <w:t>weighted avg       0.91      0.91      0.91      8007</w:t>
            </w:r>
          </w:p>
          <w:p w14:paraId="399DCEBC" w14:textId="77777777" w:rsidR="00D17679" w:rsidRPr="00D17679" w:rsidRDefault="00D17679" w:rsidP="00D17679"/>
          <w:p w14:paraId="7610E174" w14:textId="77777777" w:rsidR="00D17679" w:rsidRPr="00D17679" w:rsidRDefault="00D17679" w:rsidP="00D17679">
            <w:r w:rsidRPr="00D17679">
              <w:t># --- Fitting SVM ---</w:t>
            </w:r>
          </w:p>
          <w:p w14:paraId="00A61335" w14:textId="77777777" w:rsidR="00D17679" w:rsidRPr="00D17679" w:rsidRDefault="00D17679" w:rsidP="00D17679">
            <w:r w:rsidRPr="00D17679">
              <w:t>svm = SVC(kernel='linear', random_state=rs) #LinearSVC!</w:t>
            </w:r>
          </w:p>
          <w:p w14:paraId="7E3B99AA" w14:textId="77777777" w:rsidR="00D17679" w:rsidRPr="00D17679" w:rsidRDefault="00D17679" w:rsidP="00D17679">
            <w:r w:rsidRPr="00D17679">
              <w:t># SVC accepts these kernels: 'linear’, ‘poly’, ‘rbf’, ‘sigmoid’, ‘precomputed’.</w:t>
            </w:r>
          </w:p>
          <w:p w14:paraId="4F82FE8D" w14:textId="77777777" w:rsidR="00D17679" w:rsidRPr="00D17679" w:rsidRDefault="00D17679" w:rsidP="00D17679">
            <w:r w:rsidRPr="00D17679">
              <w:t>model = svm.fit(X= X_train_scaled, y = Y_train) # Would do Y = Y_train, but for some reason expects y instead?</w:t>
            </w:r>
          </w:p>
          <w:p w14:paraId="6F6C4CE6" w14:textId="77777777" w:rsidR="00D17679" w:rsidRPr="00D17679" w:rsidRDefault="00D17679" w:rsidP="00D17679">
            <w:r w:rsidRPr="00D17679">
              <w:t xml:space="preserve">                                                # Could be due to use of Y as a variable before...</w:t>
            </w:r>
          </w:p>
          <w:p w14:paraId="28CF000D" w14:textId="77777777" w:rsidR="00D17679" w:rsidRPr="00D17679" w:rsidRDefault="00D17679" w:rsidP="00D17679"/>
          <w:p w14:paraId="2841CD2A" w14:textId="77777777" w:rsidR="00D17679" w:rsidRPr="00D17679" w:rsidRDefault="00D17679" w:rsidP="00D17679">
            <w:r w:rsidRPr="00D17679">
              <w:t>#linear_metrics = evaluate_model('Linear Support Vector Classifier', svm, X_test_scaled, Y-train)</w:t>
            </w:r>
          </w:p>
          <w:p w14:paraId="7F6880F2" w14:textId="77777777" w:rsidR="00D17679" w:rsidRPr="00D17679" w:rsidRDefault="00D17679" w:rsidP="00D17679">
            <w:r w:rsidRPr="00D17679">
              <w:t>Y_pred_train_svm = model.predict(X_train_scaled)</w:t>
            </w:r>
          </w:p>
          <w:p w14:paraId="6727C90F" w14:textId="77777777" w:rsidR="00D17679" w:rsidRPr="00D17679" w:rsidRDefault="00D17679" w:rsidP="00D17679">
            <w:r w:rsidRPr="00D17679">
              <w:t>metrics_score(Y_train, Y_pred_train_svm) #Confusion matrix for performance evaluation of training data</w:t>
            </w:r>
          </w:p>
          <w:p w14:paraId="7C593C1B" w14:textId="77777777" w:rsidR="00D17679" w:rsidRPr="00D17679" w:rsidRDefault="00D17679" w:rsidP="00D17679">
            <w:r w:rsidRPr="00D17679">
              <w:t xml:space="preserve">              precision    recall  f1-score   support</w:t>
            </w:r>
          </w:p>
          <w:p w14:paraId="0663DB16" w14:textId="77777777" w:rsidR="00D17679" w:rsidRPr="00D17679" w:rsidRDefault="00D17679" w:rsidP="00D17679"/>
          <w:p w14:paraId="3FD89776" w14:textId="77777777" w:rsidR="00D17679" w:rsidRPr="00D17679" w:rsidRDefault="00D17679" w:rsidP="00D17679">
            <w:r w:rsidRPr="00D17679">
              <w:t xml:space="preserve">           0       0.88      0.85      0.86      8269</w:t>
            </w:r>
          </w:p>
          <w:p w14:paraId="733753BE" w14:textId="77777777" w:rsidR="00D17679" w:rsidRPr="00D17679" w:rsidRDefault="00D17679" w:rsidP="00D17679">
            <w:r w:rsidRPr="00D17679">
              <w:t xml:space="preserve">           1       0.79      0.71      0.75      8259</w:t>
            </w:r>
          </w:p>
          <w:p w14:paraId="2C94A3F9" w14:textId="77777777" w:rsidR="00D17679" w:rsidRPr="00D17679" w:rsidRDefault="00D17679" w:rsidP="00D17679">
            <w:r w:rsidRPr="00D17679">
              <w:t xml:space="preserve">           2       0.81      0.87      0.84     15499</w:t>
            </w:r>
          </w:p>
          <w:p w14:paraId="5D635C59" w14:textId="77777777" w:rsidR="00D17679" w:rsidRPr="00D17679" w:rsidRDefault="00D17679" w:rsidP="00D17679"/>
          <w:p w14:paraId="47DABAD1" w14:textId="77777777" w:rsidR="00D17679" w:rsidRPr="00D17679" w:rsidRDefault="00D17679" w:rsidP="00D17679">
            <w:r w:rsidRPr="00D17679">
              <w:t xml:space="preserve">    accuracy                           0.82     32027</w:t>
            </w:r>
          </w:p>
          <w:p w14:paraId="2D3DC0C3" w14:textId="77777777" w:rsidR="00D17679" w:rsidRPr="00D17679" w:rsidRDefault="00D17679" w:rsidP="00D17679">
            <w:r w:rsidRPr="00D17679">
              <w:t xml:space="preserve">   macro avg       0.83      0.81      0.82     32027</w:t>
            </w:r>
          </w:p>
          <w:p w14:paraId="3518D4B4" w14:textId="77777777" w:rsidR="00D17679" w:rsidRPr="00D17679" w:rsidRDefault="00D17679" w:rsidP="00D17679">
            <w:r w:rsidRPr="00D17679">
              <w:t>weighted avg       0.82      0.82      0.82     32027</w:t>
            </w:r>
          </w:p>
          <w:p w14:paraId="14A4CB65" w14:textId="77777777" w:rsidR="00D17679" w:rsidRPr="00D17679" w:rsidRDefault="00D17679" w:rsidP="00D17679"/>
          <w:p w14:paraId="111B988B" w14:textId="28A47F46" w:rsidR="00D17679" w:rsidRPr="00D17679" w:rsidRDefault="00D17679" w:rsidP="00D17679">
            <w:r w:rsidRPr="00D17679">
              <w:rPr>
                <w:noProof/>
              </w:rPr>
              <w:lastRenderedPageBreak/>
              <w:drawing>
                <wp:inline distT="0" distB="0" distL="0" distR="0" wp14:anchorId="02FCC860" wp14:editId="77198231">
                  <wp:extent cx="5731510" cy="3870960"/>
                  <wp:effectExtent l="0" t="0" r="2540" b="0"/>
                  <wp:docPr id="1941502511" name="Picture 13"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No description has been provided for this image"/>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3870960"/>
                          </a:xfrm>
                          <a:prstGeom prst="rect">
                            <a:avLst/>
                          </a:prstGeom>
                          <a:noFill/>
                          <a:ln>
                            <a:noFill/>
                          </a:ln>
                        </pic:spPr>
                      </pic:pic>
                    </a:graphicData>
                  </a:graphic>
                </wp:inline>
              </w:drawing>
            </w:r>
          </w:p>
          <w:p w14:paraId="6AB7BE79" w14:textId="77777777" w:rsidR="00D17679" w:rsidRPr="00D17679" w:rsidRDefault="00D17679" w:rsidP="00D17679">
            <w:r w:rsidRPr="00D17679">
              <w:t>Y_pred_test_svm = model.predict(X_test_scaled)</w:t>
            </w:r>
          </w:p>
          <w:p w14:paraId="261307B8" w14:textId="77777777" w:rsidR="00D17679" w:rsidRPr="00D17679" w:rsidRDefault="00D17679" w:rsidP="00D17679">
            <w:r w:rsidRPr="00D17679">
              <w:t>metrics_score(Y_test, Y_pred_test_svm) #Confusion matrix for performance evaluation of test data</w:t>
            </w:r>
          </w:p>
          <w:p w14:paraId="431BD691" w14:textId="77777777" w:rsidR="00D17679" w:rsidRPr="00D17679" w:rsidRDefault="00D17679" w:rsidP="00D17679">
            <w:r w:rsidRPr="00D17679">
              <w:t xml:space="preserve">              precision    recall  f1-score   support</w:t>
            </w:r>
          </w:p>
          <w:p w14:paraId="1E033F69" w14:textId="77777777" w:rsidR="00D17679" w:rsidRPr="00D17679" w:rsidRDefault="00D17679" w:rsidP="00D17679"/>
          <w:p w14:paraId="7DA4649A" w14:textId="77777777" w:rsidR="00D17679" w:rsidRPr="00D17679" w:rsidRDefault="00D17679" w:rsidP="00D17679">
            <w:r w:rsidRPr="00D17679">
              <w:t xml:space="preserve">           0       0.90      0.85      0.87      2067</w:t>
            </w:r>
          </w:p>
          <w:p w14:paraId="26B45066" w14:textId="77777777" w:rsidR="00D17679" w:rsidRPr="00D17679" w:rsidRDefault="00D17679" w:rsidP="00D17679">
            <w:r w:rsidRPr="00D17679">
              <w:t xml:space="preserve">           1       0.80      0.72      0.76      2065</w:t>
            </w:r>
          </w:p>
          <w:p w14:paraId="6E7D149F" w14:textId="77777777" w:rsidR="00D17679" w:rsidRPr="00D17679" w:rsidRDefault="00D17679" w:rsidP="00D17679">
            <w:r w:rsidRPr="00D17679">
              <w:t xml:space="preserve">           2       0.81      0.88      0.84      3875</w:t>
            </w:r>
          </w:p>
          <w:p w14:paraId="4F8D011C" w14:textId="77777777" w:rsidR="00D17679" w:rsidRPr="00D17679" w:rsidRDefault="00D17679" w:rsidP="00D17679"/>
          <w:p w14:paraId="6F7077FE" w14:textId="77777777" w:rsidR="00D17679" w:rsidRPr="00D17679" w:rsidRDefault="00D17679" w:rsidP="00D17679">
            <w:r w:rsidRPr="00D17679">
              <w:t xml:space="preserve">    accuracy                           0.83      8007</w:t>
            </w:r>
          </w:p>
          <w:p w14:paraId="48B84FE5" w14:textId="77777777" w:rsidR="00D17679" w:rsidRPr="00D17679" w:rsidRDefault="00D17679" w:rsidP="00D17679">
            <w:r w:rsidRPr="00D17679">
              <w:t xml:space="preserve">   macro avg       0.84      0.82      0.82      8007</w:t>
            </w:r>
          </w:p>
          <w:p w14:paraId="61DDF183" w14:textId="77777777" w:rsidR="00D17679" w:rsidRPr="00D17679" w:rsidRDefault="00D17679" w:rsidP="00D17679">
            <w:r w:rsidRPr="00D17679">
              <w:t>weighted avg       0.83      0.83      0.83      8007</w:t>
            </w:r>
          </w:p>
          <w:p w14:paraId="1A8708F5" w14:textId="77777777" w:rsidR="00D17679" w:rsidRPr="00D17679" w:rsidRDefault="00D17679" w:rsidP="00D17679"/>
          <w:p w14:paraId="496F54BA" w14:textId="0DE61E81" w:rsidR="00D17679" w:rsidRPr="00D17679" w:rsidRDefault="00D17679" w:rsidP="00D17679">
            <w:r w:rsidRPr="00D17679">
              <w:rPr>
                <w:noProof/>
              </w:rPr>
              <w:lastRenderedPageBreak/>
              <w:drawing>
                <wp:inline distT="0" distB="0" distL="0" distR="0" wp14:anchorId="369FBAC1" wp14:editId="422B303B">
                  <wp:extent cx="5731510" cy="3924300"/>
                  <wp:effectExtent l="0" t="0" r="2540" b="0"/>
                  <wp:docPr id="139974992" name="Picture 12"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No description has been provided for this image"/>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3924300"/>
                          </a:xfrm>
                          <a:prstGeom prst="rect">
                            <a:avLst/>
                          </a:prstGeom>
                          <a:noFill/>
                          <a:ln>
                            <a:noFill/>
                          </a:ln>
                        </pic:spPr>
                      </pic:pic>
                    </a:graphicData>
                  </a:graphic>
                </wp:inline>
              </w:drawing>
            </w:r>
          </w:p>
          <w:p w14:paraId="4F12467A" w14:textId="77777777" w:rsidR="00D17679" w:rsidRPr="00D17679" w:rsidRDefault="00D17679" w:rsidP="00D17679">
            <w:r w:rsidRPr="00D17679">
              <w:t>svm_rbf=SVC(kernel='rbf',probability=True, random_state=rs) # Radial Basis Function kernel!</w:t>
            </w:r>
          </w:p>
          <w:p w14:paraId="0B26872C" w14:textId="77777777" w:rsidR="00D17679" w:rsidRPr="00D17679" w:rsidRDefault="00D17679" w:rsidP="00D17679">
            <w:r w:rsidRPr="00D17679">
              <w:t>svm_rbf.fit(X_train_scaled,Y_train)</w:t>
            </w:r>
          </w:p>
          <w:p w14:paraId="601C5615" w14:textId="77777777" w:rsidR="00D17679" w:rsidRPr="00D17679" w:rsidRDefault="00D17679" w:rsidP="00D17679">
            <w:r w:rsidRPr="00D17679">
              <w:t>SVC</w:t>
            </w:r>
          </w:p>
          <w:p w14:paraId="3A1F5F30" w14:textId="77777777" w:rsidR="00D17679" w:rsidRPr="00D17679" w:rsidRDefault="00D17679" w:rsidP="00D17679">
            <w:hyperlink r:id="rId66" w:tgtFrame="_blank" w:history="1">
              <w:r w:rsidRPr="00D17679">
                <w:rPr>
                  <w:rStyle w:val="Hyperlink"/>
                </w:rPr>
                <w:t>?</w:t>
              </w:r>
            </w:hyperlink>
            <w:r w:rsidRPr="00D17679">
              <w:t>i</w:t>
            </w:r>
          </w:p>
          <w:p w14:paraId="60937C11" w14:textId="77777777" w:rsidR="00D17679" w:rsidRPr="00D17679" w:rsidRDefault="00D17679" w:rsidP="00D17679">
            <w:r w:rsidRPr="00D17679">
              <w:t>SVC(probability=True, random_state=626)</w:t>
            </w:r>
          </w:p>
          <w:p w14:paraId="150B8AE5" w14:textId="77777777" w:rsidR="00D17679" w:rsidRPr="00D17679" w:rsidRDefault="00D17679" w:rsidP="00D17679">
            <w:r w:rsidRPr="00D17679">
              <w:t># --- Predict on training data ---</w:t>
            </w:r>
          </w:p>
          <w:p w14:paraId="76DC2A30" w14:textId="77777777" w:rsidR="00D17679" w:rsidRPr="00D17679" w:rsidRDefault="00D17679" w:rsidP="00D17679">
            <w:r w:rsidRPr="00D17679">
              <w:t>#(Used to be paired with RBF fitting box above, split for the sake of slightly faster debugging)</w:t>
            </w:r>
          </w:p>
          <w:p w14:paraId="774B59B6" w14:textId="77777777" w:rsidR="00D17679" w:rsidRPr="00D17679" w:rsidRDefault="00D17679" w:rsidP="00D17679">
            <w:r w:rsidRPr="00D17679">
              <w:t>#Note for future me: The RBF fits just fine, only have to evaluate it now. Don't torture yourself with graphing if you don't gotta.</w:t>
            </w:r>
          </w:p>
          <w:p w14:paraId="20BD9913" w14:textId="77777777" w:rsidR="00D17679" w:rsidRPr="00D17679" w:rsidRDefault="00D17679" w:rsidP="00D17679">
            <w:r w:rsidRPr="00D17679">
              <w:t>#For now, all this will be commented out - I need sleep :P</w:t>
            </w:r>
          </w:p>
          <w:p w14:paraId="24A62E6B" w14:textId="77777777" w:rsidR="00D17679" w:rsidRPr="00D17679" w:rsidRDefault="00D17679" w:rsidP="00D17679"/>
          <w:p w14:paraId="164F8169" w14:textId="77777777" w:rsidR="00D17679" w:rsidRPr="00D17679" w:rsidRDefault="00D17679" w:rsidP="00D17679">
            <w:r w:rsidRPr="00D17679">
              <w:t>#Y_scores_svm=svm_rbf.predict_proba(X_train_scaled)</w:t>
            </w:r>
          </w:p>
          <w:p w14:paraId="03245803" w14:textId="77777777" w:rsidR="00D17679" w:rsidRPr="00D17679" w:rsidRDefault="00D17679" w:rsidP="00D17679"/>
          <w:p w14:paraId="24512DC7" w14:textId="77777777" w:rsidR="00D17679" w:rsidRPr="00D17679" w:rsidRDefault="00D17679" w:rsidP="00D17679">
            <w:r w:rsidRPr="00D17679">
              <w:t>#precisions_svm, recalls_svm, thresholds_svm = precision_recall_fscore_support(Y_train, Y_scores_svm[:,1], average = None)</w:t>
            </w:r>
          </w:p>
          <w:p w14:paraId="5955F818" w14:textId="77777777" w:rsidR="00D17679" w:rsidRPr="00D17679" w:rsidRDefault="00D17679" w:rsidP="00D17679"/>
          <w:p w14:paraId="521BA887" w14:textId="77777777" w:rsidR="00D17679" w:rsidRPr="00D17679" w:rsidRDefault="00D17679" w:rsidP="00D17679">
            <w:r w:rsidRPr="00D17679">
              <w:t># Plot values of precisions, recalls, and thresholds</w:t>
            </w:r>
          </w:p>
          <w:p w14:paraId="0A1D2DE5" w14:textId="77777777" w:rsidR="00D17679" w:rsidRPr="00D17679" w:rsidRDefault="00D17679" w:rsidP="00D17679">
            <w:r w:rsidRPr="00D17679">
              <w:t>#plt.figure(figsize=(10,7))</w:t>
            </w:r>
          </w:p>
          <w:p w14:paraId="1C765E6B" w14:textId="77777777" w:rsidR="00D17679" w:rsidRPr="00D17679" w:rsidRDefault="00D17679" w:rsidP="00D17679">
            <w:r w:rsidRPr="00D17679">
              <w:t>#plt.plot(thresholds_svm, precisions_svm[:-1], 'b--', label='precision') #[:-1] is list slicing notation, in this case, plotting all but last one, I *think*</w:t>
            </w:r>
          </w:p>
          <w:p w14:paraId="0410F981" w14:textId="77777777" w:rsidR="00D17679" w:rsidRPr="00D17679" w:rsidRDefault="00D17679" w:rsidP="00D17679">
            <w:r w:rsidRPr="00D17679">
              <w:t>#plt.plot(thresholds_svm, recalls_svm[:-1], 'g--', label = 'recall')</w:t>
            </w:r>
          </w:p>
          <w:p w14:paraId="1A407A0B" w14:textId="77777777" w:rsidR="00D17679" w:rsidRPr="00D17679" w:rsidRDefault="00D17679" w:rsidP="00D17679">
            <w:r w:rsidRPr="00D17679">
              <w:t>#plt.xlabel('Threshold')</w:t>
            </w:r>
          </w:p>
          <w:p w14:paraId="3696C9F8" w14:textId="77777777" w:rsidR="00D17679" w:rsidRPr="00D17679" w:rsidRDefault="00D17679" w:rsidP="00D17679">
            <w:r w:rsidRPr="00D17679">
              <w:t>#plt.legend(loc='upper left')</w:t>
            </w:r>
          </w:p>
          <w:p w14:paraId="51CEFDFE" w14:textId="77777777" w:rsidR="00D17679" w:rsidRPr="00D17679" w:rsidRDefault="00D17679" w:rsidP="00D17679">
            <w:r w:rsidRPr="00D17679">
              <w:t>#plt.ylim([0,1])</w:t>
            </w:r>
          </w:p>
          <w:p w14:paraId="0CF2DD62" w14:textId="77777777" w:rsidR="00D17679" w:rsidRPr="00D17679" w:rsidRDefault="00D17679" w:rsidP="00D17679">
            <w:r w:rsidRPr="00D17679">
              <w:lastRenderedPageBreak/>
              <w:t>#plt.show()</w:t>
            </w:r>
          </w:p>
          <w:p w14:paraId="5C239F7D" w14:textId="77777777" w:rsidR="00D17679" w:rsidRPr="00D17679" w:rsidRDefault="00D17679" w:rsidP="00D17679">
            <w:r w:rsidRPr="00D17679">
              <w:t># --- RBF Evaluation ---</w:t>
            </w:r>
          </w:p>
          <w:p w14:paraId="5DAA62AA" w14:textId="77777777" w:rsidR="00D17679" w:rsidRPr="00D17679" w:rsidRDefault="00D17679" w:rsidP="00D17679">
            <w:r w:rsidRPr="00D17679">
              <w:t>Y_pred = svm_rbf.predict(X_test)</w:t>
            </w:r>
          </w:p>
          <w:p w14:paraId="6C97EEF1" w14:textId="77777777" w:rsidR="00D17679" w:rsidRPr="00D17679" w:rsidRDefault="00D17679" w:rsidP="00D17679"/>
          <w:p w14:paraId="1BB695EE" w14:textId="77777777" w:rsidR="00D17679" w:rsidRPr="00D17679" w:rsidRDefault="00D17679" w:rsidP="00D17679">
            <w:r w:rsidRPr="00D17679">
              <w:t>precision, recall, fscore, support = precision_recall_fscore_support(Y_test, Y_pred, average=None)</w:t>
            </w:r>
          </w:p>
          <w:p w14:paraId="46A28109" w14:textId="77777777" w:rsidR="00D17679" w:rsidRPr="00D17679" w:rsidRDefault="00D17679" w:rsidP="00D17679"/>
          <w:p w14:paraId="633D0B3D" w14:textId="77777777" w:rsidR="00D17679" w:rsidRPr="00D17679" w:rsidRDefault="00D17679" w:rsidP="00D17679">
            <w:r w:rsidRPr="00D17679">
              <w:t># Print the results for each class</w:t>
            </w:r>
          </w:p>
          <w:p w14:paraId="37E4FC40" w14:textId="77777777" w:rsidR="00D17679" w:rsidRPr="00D17679" w:rsidRDefault="00D17679" w:rsidP="00D17679">
            <w:r w:rsidRPr="00D17679">
              <w:t>print("Metrics per class (average=None):")</w:t>
            </w:r>
          </w:p>
          <w:p w14:paraId="66ADFBF7" w14:textId="77777777" w:rsidR="00D17679" w:rsidRPr="00D17679" w:rsidRDefault="00D17679" w:rsidP="00D17679">
            <w:r w:rsidRPr="00D17679">
              <w:t>print(f"Precision: {precision}")</w:t>
            </w:r>
          </w:p>
          <w:p w14:paraId="3BA80EF8" w14:textId="77777777" w:rsidR="00D17679" w:rsidRPr="00D17679" w:rsidRDefault="00D17679" w:rsidP="00D17679">
            <w:r w:rsidRPr="00D17679">
              <w:t>print(f"Recall:    {recall}")</w:t>
            </w:r>
          </w:p>
          <w:p w14:paraId="39530A93" w14:textId="77777777" w:rsidR="00D17679" w:rsidRPr="00D17679" w:rsidRDefault="00D17679" w:rsidP="00D17679">
            <w:r w:rsidRPr="00D17679">
              <w:t>print(f"F-score:   {fscore}")</w:t>
            </w:r>
          </w:p>
          <w:p w14:paraId="41C97202" w14:textId="77777777" w:rsidR="00D17679" w:rsidRPr="00D17679" w:rsidRDefault="00D17679" w:rsidP="00D17679">
            <w:r w:rsidRPr="00D17679">
              <w:t>print(f"Support:   {support}")</w:t>
            </w:r>
          </w:p>
          <w:p w14:paraId="682790F0" w14:textId="77777777" w:rsidR="00D17679" w:rsidRPr="00D17679" w:rsidRDefault="00D17679" w:rsidP="00D17679"/>
          <w:p w14:paraId="50F03BB3" w14:textId="77777777" w:rsidR="00D17679" w:rsidRPr="00D17679" w:rsidRDefault="00D17679" w:rsidP="00D17679">
            <w:r w:rsidRPr="00D17679">
              <w:t># To get a single averaged score (e.g., 'weighted' average is useful for imbalanced datasets)</w:t>
            </w:r>
          </w:p>
          <w:p w14:paraId="2B2F2D2D" w14:textId="77777777" w:rsidR="00D17679" w:rsidRPr="00D17679" w:rsidRDefault="00D17679" w:rsidP="00D17679">
            <w:r w:rsidRPr="00D17679">
              <w:t>avg_precision, avg_recall, avg_fscore, _ = precision_recall_fscore_support(Y_test, Y_pred, average='weighted')</w:t>
            </w:r>
          </w:p>
          <w:p w14:paraId="4BE4E772" w14:textId="77777777" w:rsidR="00D17679" w:rsidRPr="00D17679" w:rsidRDefault="00D17679" w:rsidP="00D17679"/>
          <w:p w14:paraId="278FE0EC" w14:textId="77777777" w:rsidR="00D17679" w:rsidRPr="00D17679" w:rsidRDefault="00D17679" w:rsidP="00D17679">
            <w:r w:rsidRPr="00D17679">
              <w:t>print("\nWeighted Average Metrics:")</w:t>
            </w:r>
          </w:p>
          <w:p w14:paraId="55B495C6" w14:textId="77777777" w:rsidR="00D17679" w:rsidRPr="00D17679" w:rsidRDefault="00D17679" w:rsidP="00D17679">
            <w:r w:rsidRPr="00D17679">
              <w:t>print(f"Precision: {avg_precision:.4f}")</w:t>
            </w:r>
          </w:p>
          <w:p w14:paraId="0BE2B72E" w14:textId="77777777" w:rsidR="00D17679" w:rsidRPr="00D17679" w:rsidRDefault="00D17679" w:rsidP="00D17679">
            <w:r w:rsidRPr="00D17679">
              <w:t>print(f"Recall:    {avg_recall:.4f}")</w:t>
            </w:r>
          </w:p>
          <w:p w14:paraId="139A28EB" w14:textId="77777777" w:rsidR="00D17679" w:rsidRPr="00D17679" w:rsidRDefault="00D17679" w:rsidP="00D17679">
            <w:r w:rsidRPr="00D17679">
              <w:t>print(f"F-score:   {avg_fscore:.4f}")</w:t>
            </w:r>
          </w:p>
          <w:p w14:paraId="1C20849B" w14:textId="77777777" w:rsidR="00D17679" w:rsidRPr="00D17679" w:rsidRDefault="00D17679" w:rsidP="00D17679">
            <w:r w:rsidRPr="00D17679">
              <w:t>Metrics per class (average=None):</w:t>
            </w:r>
          </w:p>
          <w:p w14:paraId="268C01DB" w14:textId="77777777" w:rsidR="00D17679" w:rsidRPr="00D17679" w:rsidRDefault="00D17679" w:rsidP="00D17679">
            <w:r w:rsidRPr="00D17679">
              <w:t>Precision: [0.         0.25789934 0.        ]</w:t>
            </w:r>
          </w:p>
          <w:p w14:paraId="642FF657" w14:textId="77777777" w:rsidR="00D17679" w:rsidRPr="00D17679" w:rsidRDefault="00D17679" w:rsidP="00D17679">
            <w:r w:rsidRPr="00D17679">
              <w:t>Recall:    [0. 1. 0.]</w:t>
            </w:r>
          </w:p>
          <w:p w14:paraId="1F0A41E5" w14:textId="77777777" w:rsidR="00D17679" w:rsidRPr="00D17679" w:rsidRDefault="00D17679" w:rsidP="00D17679">
            <w:r w:rsidRPr="00D17679">
              <w:t>F-score:   [0.         0.41004766 0.        ]</w:t>
            </w:r>
          </w:p>
          <w:p w14:paraId="678EC34F" w14:textId="77777777" w:rsidR="00D17679" w:rsidRPr="00D17679" w:rsidRDefault="00D17679" w:rsidP="00D17679">
            <w:r w:rsidRPr="00D17679">
              <w:t>Support:   [2067 2065 3875]</w:t>
            </w:r>
          </w:p>
          <w:p w14:paraId="6AE794B9" w14:textId="77777777" w:rsidR="00D17679" w:rsidRPr="00D17679" w:rsidRDefault="00D17679" w:rsidP="00D17679"/>
          <w:p w14:paraId="5141740B" w14:textId="77777777" w:rsidR="00D17679" w:rsidRPr="00D17679" w:rsidRDefault="00D17679" w:rsidP="00D17679">
            <w:r w:rsidRPr="00D17679">
              <w:t>Weighted Average Metrics:</w:t>
            </w:r>
          </w:p>
          <w:p w14:paraId="570DA722" w14:textId="77777777" w:rsidR="00D17679" w:rsidRPr="00D17679" w:rsidRDefault="00D17679" w:rsidP="00D17679">
            <w:r w:rsidRPr="00D17679">
              <w:t>Precision: 0.0665</w:t>
            </w:r>
          </w:p>
          <w:p w14:paraId="41D194B9" w14:textId="77777777" w:rsidR="00D17679" w:rsidRPr="00D17679" w:rsidRDefault="00D17679" w:rsidP="00D17679">
            <w:r w:rsidRPr="00D17679">
              <w:t>Recall:    0.2579</w:t>
            </w:r>
          </w:p>
          <w:p w14:paraId="20436117" w14:textId="77777777" w:rsidR="00D17679" w:rsidRPr="00D17679" w:rsidRDefault="00D17679" w:rsidP="00D17679">
            <w:r w:rsidRPr="00D17679">
              <w:t>F-score:   0.1058</w:t>
            </w:r>
          </w:p>
          <w:p w14:paraId="53F067B3" w14:textId="77777777" w:rsidR="00D17679" w:rsidRPr="00D17679" w:rsidRDefault="00D17679" w:rsidP="00D17679">
            <w:r w:rsidRPr="00D17679">
              <w:t>print("\nClassification Report and Confusion Matrix (RBF):")</w:t>
            </w:r>
          </w:p>
          <w:p w14:paraId="48C72EA5" w14:textId="77777777" w:rsidR="00D17679" w:rsidRPr="00D17679" w:rsidRDefault="00D17679" w:rsidP="00D17679">
            <w:r w:rsidRPr="00D17679">
              <w:t>metrics_score(Y_test, Y_pred)</w:t>
            </w:r>
          </w:p>
          <w:p w14:paraId="1C554A02" w14:textId="77777777" w:rsidR="00D17679" w:rsidRPr="00D17679" w:rsidRDefault="00D17679" w:rsidP="00D17679">
            <w:r w:rsidRPr="00D17679">
              <w:t>Classification Report and Confusion Matrix (RBF):</w:t>
            </w:r>
          </w:p>
          <w:p w14:paraId="0F04EEF2" w14:textId="77777777" w:rsidR="00D17679" w:rsidRPr="00D17679" w:rsidRDefault="00D17679" w:rsidP="00D17679">
            <w:r w:rsidRPr="00D17679">
              <w:t xml:space="preserve">              precision    recall  f1-score   support</w:t>
            </w:r>
          </w:p>
          <w:p w14:paraId="4B4F6094" w14:textId="77777777" w:rsidR="00D17679" w:rsidRPr="00D17679" w:rsidRDefault="00D17679" w:rsidP="00D17679"/>
          <w:p w14:paraId="3F38DD1D" w14:textId="77777777" w:rsidR="00D17679" w:rsidRPr="00D17679" w:rsidRDefault="00D17679" w:rsidP="00D17679">
            <w:r w:rsidRPr="00D17679">
              <w:t xml:space="preserve">           0       0.00      0.00      0.00      2067</w:t>
            </w:r>
          </w:p>
          <w:p w14:paraId="03878917" w14:textId="77777777" w:rsidR="00D17679" w:rsidRPr="00D17679" w:rsidRDefault="00D17679" w:rsidP="00D17679">
            <w:r w:rsidRPr="00D17679">
              <w:t xml:space="preserve">           1       0.26      1.00      0.41      2065</w:t>
            </w:r>
          </w:p>
          <w:p w14:paraId="01A2EBE2" w14:textId="77777777" w:rsidR="00D17679" w:rsidRPr="00D17679" w:rsidRDefault="00D17679" w:rsidP="00D17679">
            <w:r w:rsidRPr="00D17679">
              <w:t xml:space="preserve">           2       0.00      0.00      0.00      3875</w:t>
            </w:r>
          </w:p>
          <w:p w14:paraId="623FFD3D" w14:textId="77777777" w:rsidR="00D17679" w:rsidRPr="00D17679" w:rsidRDefault="00D17679" w:rsidP="00D17679"/>
          <w:p w14:paraId="4BE2F995" w14:textId="77777777" w:rsidR="00D17679" w:rsidRPr="00D17679" w:rsidRDefault="00D17679" w:rsidP="00D17679">
            <w:r w:rsidRPr="00D17679">
              <w:t xml:space="preserve">    accuracy                           0.26      8007</w:t>
            </w:r>
          </w:p>
          <w:p w14:paraId="5D8DA810" w14:textId="77777777" w:rsidR="00D17679" w:rsidRPr="00D17679" w:rsidRDefault="00D17679" w:rsidP="00D17679">
            <w:r w:rsidRPr="00D17679">
              <w:t xml:space="preserve">   macro avg       0.09      0.33      0.14      8007</w:t>
            </w:r>
          </w:p>
          <w:p w14:paraId="1E754CF9" w14:textId="77777777" w:rsidR="00D17679" w:rsidRPr="00D17679" w:rsidRDefault="00D17679" w:rsidP="00D17679">
            <w:r w:rsidRPr="00D17679">
              <w:t>weighted avg       0.07      0.26      0.11      8007</w:t>
            </w:r>
          </w:p>
          <w:p w14:paraId="1516BA29" w14:textId="77777777" w:rsidR="00D17679" w:rsidRPr="00D17679" w:rsidRDefault="00D17679" w:rsidP="00D17679"/>
          <w:p w14:paraId="23F0783C" w14:textId="5E602880" w:rsidR="00D17679" w:rsidRPr="00D17679" w:rsidRDefault="00D17679" w:rsidP="00D17679">
            <w:r w:rsidRPr="00D17679">
              <w:rPr>
                <w:noProof/>
              </w:rPr>
              <w:lastRenderedPageBreak/>
              <w:drawing>
                <wp:inline distT="0" distB="0" distL="0" distR="0" wp14:anchorId="28CC5A94" wp14:editId="50EE3B27">
                  <wp:extent cx="5731510" cy="3924300"/>
                  <wp:effectExtent l="0" t="0" r="2540" b="0"/>
                  <wp:docPr id="1616278460" name="Picture 11"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No description has been provided for this image"/>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3924300"/>
                          </a:xfrm>
                          <a:prstGeom prst="rect">
                            <a:avLst/>
                          </a:prstGeom>
                          <a:noFill/>
                          <a:ln>
                            <a:noFill/>
                          </a:ln>
                        </pic:spPr>
                      </pic:pic>
                    </a:graphicData>
                  </a:graphic>
                </wp:inline>
              </w:drawing>
            </w:r>
          </w:p>
          <w:p w14:paraId="5B415842" w14:textId="77777777" w:rsidR="00D17679" w:rsidRPr="00D17679" w:rsidRDefault="00D17679" w:rsidP="00D17679">
            <w:r w:rsidRPr="00D17679">
              <w:t># Another attempt at graphing the results. Can't figure out how to binarise, so can't get PrecisionRecallDisplay to work.</w:t>
            </w:r>
          </w:p>
          <w:p w14:paraId="74E3BA3C" w14:textId="77777777" w:rsidR="00D17679" w:rsidRPr="00D17679" w:rsidRDefault="00D17679" w:rsidP="00D17679">
            <w:r w:rsidRPr="00D17679">
              <w:t>#Neither .from_estimator, or .from_predictions.</w:t>
            </w:r>
          </w:p>
          <w:p w14:paraId="5F6C7CF7" w14:textId="77777777" w:rsidR="00D17679" w:rsidRPr="00D17679" w:rsidRDefault="00D17679" w:rsidP="00D17679"/>
          <w:p w14:paraId="60030298" w14:textId="77777777" w:rsidR="00D17679" w:rsidRPr="00D17679" w:rsidRDefault="00D17679" w:rsidP="00D17679">
            <w:r w:rsidRPr="00D17679">
              <w:t>#from sklearn.ensemble import RandomForestClassifier</w:t>
            </w:r>
          </w:p>
          <w:p w14:paraId="6E876C83" w14:textId="77777777" w:rsidR="00D17679" w:rsidRPr="00D17679" w:rsidRDefault="00D17679" w:rsidP="00D17679"/>
          <w:p w14:paraId="5C5AE1FD" w14:textId="77777777" w:rsidR="00D17679" w:rsidRPr="00D17679" w:rsidRDefault="00D17679" w:rsidP="00D17679">
            <w:r w:rsidRPr="00D17679">
              <w:t>#classifier = RandomForestClassifier(random_state=rs)</w:t>
            </w:r>
          </w:p>
          <w:p w14:paraId="259C7F41" w14:textId="77777777" w:rsidR="00D17679" w:rsidRPr="00D17679" w:rsidRDefault="00D17679" w:rsidP="00D17679">
            <w:r w:rsidRPr="00D17679">
              <w:t>#classifier.fit(X_train, Y_train)</w:t>
            </w:r>
          </w:p>
          <w:p w14:paraId="7FCA9A01" w14:textId="77777777" w:rsidR="00D17679" w:rsidRPr="00D17679" w:rsidRDefault="00D17679" w:rsidP="00D17679"/>
          <w:p w14:paraId="1A831DD0" w14:textId="77777777" w:rsidR="00D17679" w:rsidRPr="00D17679" w:rsidRDefault="00D17679" w:rsidP="00D17679">
            <w:r w:rsidRPr="00D17679">
              <w:t># Get the probability estimates for all classes</w:t>
            </w:r>
          </w:p>
          <w:p w14:paraId="331B7B5F" w14:textId="77777777" w:rsidR="00D17679" w:rsidRPr="00D17679" w:rsidRDefault="00D17679" w:rsidP="00D17679">
            <w:r w:rsidRPr="00D17679">
              <w:t>#Y_scores = classifier.predict_proba(X_test)</w:t>
            </w:r>
          </w:p>
          <w:p w14:paraId="4058B7F0" w14:textId="77777777" w:rsidR="00D17679" w:rsidRPr="00D17679" w:rsidRDefault="00D17679" w:rsidP="00D17679">
            <w:r w:rsidRPr="00D17679">
              <w:t>#classes = classifier.classes_</w:t>
            </w:r>
          </w:p>
          <w:p w14:paraId="26955685" w14:textId="77777777" w:rsidR="00D17679" w:rsidRPr="00D17679" w:rsidRDefault="00D17679" w:rsidP="00D17679"/>
          <w:p w14:paraId="4A24E81C" w14:textId="77777777" w:rsidR="00D17679" w:rsidRPr="00D17679" w:rsidRDefault="00D17679" w:rsidP="00D17679">
            <w:r w:rsidRPr="00D17679">
              <w:t>#fig, ax = plt.subplots(figsize=(8, 6))</w:t>
            </w:r>
          </w:p>
          <w:p w14:paraId="04E95211" w14:textId="77777777" w:rsidR="00D17679" w:rsidRPr="00D17679" w:rsidRDefault="00D17679" w:rsidP="00D17679"/>
          <w:p w14:paraId="05FE0C21" w14:textId="77777777" w:rsidR="00D17679" w:rsidRPr="00D17679" w:rsidRDefault="00D17679" w:rsidP="00D17679">
            <w:r w:rsidRPr="00D17679">
              <w:t>#for i, class_label in enumerate(classes):</w:t>
            </w:r>
          </w:p>
          <w:p w14:paraId="7E23F912" w14:textId="77777777" w:rsidR="00D17679" w:rsidRPr="00D17679" w:rsidRDefault="00D17679" w:rsidP="00D17679">
            <w:r w:rsidRPr="00D17679">
              <w:t xml:space="preserve">    # Pass only the scores for the current class</w:t>
            </w:r>
          </w:p>
          <w:p w14:paraId="45171263" w14:textId="77777777" w:rsidR="00D17679" w:rsidRPr="00D17679" w:rsidRDefault="00D17679" w:rsidP="00D17679">
            <w:r w:rsidRPr="00D17679">
              <w:t xml:space="preserve">    #class_score = Y_scores[:, i]</w:t>
            </w:r>
          </w:p>
          <w:p w14:paraId="21293AB5" w14:textId="77777777" w:rsidR="00D17679" w:rsidRPr="00D17679" w:rsidRDefault="00D17679" w:rsidP="00D17679">
            <w:r w:rsidRPr="00D17679">
              <w:t xml:space="preserve">    </w:t>
            </w:r>
          </w:p>
          <w:p w14:paraId="45BDE3F5" w14:textId="77777777" w:rsidR="00D17679" w:rsidRPr="00D17679" w:rsidRDefault="00D17679" w:rsidP="00D17679">
            <w:r w:rsidRPr="00D17679">
              <w:t xml:space="preserve">    #PrecisionRecallDisplay.from_estimator(</w:t>
            </w:r>
          </w:p>
          <w:p w14:paraId="20DEFC4E" w14:textId="77777777" w:rsidR="00D17679" w:rsidRPr="00D17679" w:rsidRDefault="00D17679" w:rsidP="00D17679">
            <w:r w:rsidRPr="00D17679">
              <w:t xml:space="preserve">        #classifier,</w:t>
            </w:r>
          </w:p>
          <w:p w14:paraId="25820F0F" w14:textId="77777777" w:rsidR="00D17679" w:rsidRPr="00D17679" w:rsidRDefault="00D17679" w:rsidP="00D17679">
            <w:r w:rsidRPr="00D17679">
              <w:t xml:space="preserve">        #Y_test, </w:t>
            </w:r>
          </w:p>
          <w:p w14:paraId="09887A4F" w14:textId="77777777" w:rsidR="00D17679" w:rsidRPr="00D17679" w:rsidRDefault="00D17679" w:rsidP="00D17679">
            <w:r w:rsidRPr="00D17679">
              <w:t xml:space="preserve">        #class_score, </w:t>
            </w:r>
          </w:p>
          <w:p w14:paraId="53C8E398" w14:textId="77777777" w:rsidR="00D17679" w:rsidRPr="00D17679" w:rsidRDefault="00D17679" w:rsidP="00D17679">
            <w:r w:rsidRPr="00D17679">
              <w:t xml:space="preserve">        #pos_label=class_label, # Key parameter for non-binary targets, supposedly</w:t>
            </w:r>
          </w:p>
          <w:p w14:paraId="5CD00F37" w14:textId="77777777" w:rsidR="00D17679" w:rsidRPr="00D17679" w:rsidRDefault="00D17679" w:rsidP="00D17679">
            <w:r w:rsidRPr="00D17679">
              <w:t xml:space="preserve">        #name=f"Class {class_label}", </w:t>
            </w:r>
          </w:p>
          <w:p w14:paraId="34E49862" w14:textId="77777777" w:rsidR="00D17679" w:rsidRPr="00D17679" w:rsidRDefault="00D17679" w:rsidP="00D17679">
            <w:r w:rsidRPr="00D17679">
              <w:t xml:space="preserve">        #ax=ax</w:t>
            </w:r>
          </w:p>
          <w:p w14:paraId="40B6B48E" w14:textId="77777777" w:rsidR="00D17679" w:rsidRPr="00D17679" w:rsidRDefault="00D17679" w:rsidP="00D17679">
            <w:r w:rsidRPr="00D17679">
              <w:lastRenderedPageBreak/>
              <w:t xml:space="preserve">    #)</w:t>
            </w:r>
          </w:p>
          <w:p w14:paraId="3C3973F8" w14:textId="77777777" w:rsidR="00D17679" w:rsidRPr="00D17679" w:rsidRDefault="00D17679" w:rsidP="00D17679"/>
          <w:p w14:paraId="0322B668" w14:textId="77777777" w:rsidR="00D17679" w:rsidRPr="00D17679" w:rsidRDefault="00D17679" w:rsidP="00D17679">
            <w:r w:rsidRPr="00D17679">
              <w:t>#ax.set_title("Precision-Recall curve for each class (from estimator)")</w:t>
            </w:r>
          </w:p>
          <w:p w14:paraId="65BC67EE" w14:textId="77777777" w:rsidR="00D17679" w:rsidRPr="00D17679" w:rsidRDefault="00D17679" w:rsidP="00D17679">
            <w:r w:rsidRPr="00D17679">
              <w:t>#ax.legend()</w:t>
            </w:r>
          </w:p>
          <w:p w14:paraId="07EBFF7E" w14:textId="77777777" w:rsidR="00D17679" w:rsidRPr="00D17679" w:rsidRDefault="00D17679" w:rsidP="00D17679">
            <w:r w:rsidRPr="00D17679">
              <w:t>#plt.show()</w:t>
            </w:r>
          </w:p>
          <w:p w14:paraId="03B529B8" w14:textId="77777777" w:rsidR="00D17679" w:rsidRPr="00D17679" w:rsidRDefault="00D17679" w:rsidP="00D17679">
            <w:r w:rsidRPr="00D17679">
              <w:t>Y_pred_proba = svm_rbf.predict_proba(X_test_scaled)</w:t>
            </w:r>
          </w:p>
          <w:p w14:paraId="580E1A03" w14:textId="77777777" w:rsidR="00D17679" w:rsidRPr="00D17679" w:rsidRDefault="00D17679" w:rsidP="00D17679">
            <w:r w:rsidRPr="00D17679">
              <w:t>rbf_roc_auc = roc_auc_score(Y_test, Y_pred_proba, multi_class='ovr') # average='macro']0.99</w:t>
            </w:r>
          </w:p>
          <w:p w14:paraId="3008B856" w14:textId="77777777" w:rsidR="00D17679" w:rsidRPr="00D17679" w:rsidRDefault="00D17679" w:rsidP="00D17679">
            <w:r w:rsidRPr="00D17679">
              <w:t>print(rbf_roc_auc)</w:t>
            </w:r>
          </w:p>
          <w:p w14:paraId="59948D83" w14:textId="77777777" w:rsidR="00D17679" w:rsidRPr="00D17679" w:rsidRDefault="00D17679" w:rsidP="00D17679">
            <w:r w:rsidRPr="00D17679">
              <w:t>0.</w:t>
            </w:r>
          </w:p>
          <w:p w14:paraId="3305C55D" w14:textId="77777777" w:rsidR="00D17679" w:rsidRPr="00D17679" w:rsidRDefault="00D17679" w:rsidP="00D17679">
            <w:r w:rsidRPr="00D17679">
              <w:t>9427441052164592</w:t>
            </w:r>
          </w:p>
          <w:p w14:paraId="36A341E0" w14:textId="77777777" w:rsidR="00DB5064" w:rsidRDefault="00DB5064" w:rsidP="00DB5064"/>
        </w:tc>
      </w:tr>
    </w:tbl>
    <w:p w14:paraId="7DC4940F" w14:textId="77777777" w:rsidR="00DB5064" w:rsidRDefault="00DB5064" w:rsidP="00DB5064">
      <w:pPr>
        <w:ind w:left="720"/>
      </w:pPr>
    </w:p>
    <w:p w14:paraId="2510424B" w14:textId="5B64FC1D" w:rsidR="006F794E" w:rsidRDefault="006F794E" w:rsidP="006F794E">
      <w:pPr>
        <w:pStyle w:val="ListParagraph"/>
        <w:numPr>
          <w:ilvl w:val="1"/>
          <w:numId w:val="5"/>
        </w:numPr>
      </w:pPr>
      <w:r>
        <w:t>Video Demonstration Link</w:t>
      </w:r>
    </w:p>
    <w:tbl>
      <w:tblPr>
        <w:tblStyle w:val="TableGrid"/>
        <w:tblW w:w="0" w:type="auto"/>
        <w:tblInd w:w="720" w:type="dxa"/>
        <w:tblLook w:val="04A0" w:firstRow="1" w:lastRow="0" w:firstColumn="1" w:lastColumn="0" w:noHBand="0" w:noVBand="1"/>
      </w:tblPr>
      <w:tblGrid>
        <w:gridCol w:w="8296"/>
      </w:tblGrid>
      <w:tr w:rsidR="00DF53E9" w14:paraId="5B51D1A4" w14:textId="77777777" w:rsidTr="00DF53E9">
        <w:tc>
          <w:tcPr>
            <w:tcW w:w="9016" w:type="dxa"/>
          </w:tcPr>
          <w:p w14:paraId="73FA1057" w14:textId="34241914" w:rsidR="008B7792" w:rsidRPr="008B7792" w:rsidRDefault="008B7792" w:rsidP="00DB5064">
            <w:hyperlink r:id="rId68" w:history="1">
              <w:r w:rsidRPr="00D60E78">
                <w:rPr>
                  <w:rStyle w:val="Hyperlink"/>
                </w:rPr>
                <w:t>https://youtu.be/tFU7uq9fHkU</w:t>
              </w:r>
            </w:hyperlink>
          </w:p>
        </w:tc>
      </w:tr>
    </w:tbl>
    <w:p w14:paraId="1F89B5EC" w14:textId="7C2B63C1" w:rsidR="00CA2938" w:rsidRPr="00CA2938" w:rsidRDefault="00CA2938" w:rsidP="00DB5064">
      <w:pPr>
        <w:ind w:left="720"/>
        <w:rPr>
          <w:color w:val="EE0000"/>
        </w:rPr>
      </w:pPr>
    </w:p>
    <w:p w14:paraId="74010AD8" w14:textId="77777777" w:rsidR="00F037BF" w:rsidRDefault="00F037BF" w:rsidP="00F037BF"/>
    <w:sectPr w:rsidR="00F037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625CA"/>
    <w:multiLevelType w:val="hybridMultilevel"/>
    <w:tmpl w:val="08786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15D7D"/>
    <w:multiLevelType w:val="multilevel"/>
    <w:tmpl w:val="7B78191E"/>
    <w:lvl w:ilvl="0">
      <w:start w:val="1"/>
      <w:numFmt w:val="decimal"/>
      <w:lvlText w:val="%1."/>
      <w:lvlJc w:val="left"/>
      <w:pPr>
        <w:ind w:left="72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9635730"/>
    <w:multiLevelType w:val="multilevel"/>
    <w:tmpl w:val="237CD642"/>
    <w:lvl w:ilvl="0">
      <w:start w:val="11"/>
      <w:numFmt w:val="decimal"/>
      <w:lvlText w:val="%1."/>
      <w:lvlJc w:val="left"/>
      <w:pPr>
        <w:ind w:left="72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1F4311BD"/>
    <w:multiLevelType w:val="hybridMultilevel"/>
    <w:tmpl w:val="B5B8F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1217AB"/>
    <w:multiLevelType w:val="hybridMultilevel"/>
    <w:tmpl w:val="10DE6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830FF5"/>
    <w:multiLevelType w:val="hybridMultilevel"/>
    <w:tmpl w:val="A1D29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DB3E7F"/>
    <w:multiLevelType w:val="hybridMultilevel"/>
    <w:tmpl w:val="8F6479BA"/>
    <w:lvl w:ilvl="0" w:tplc="6B3A29C6">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514FC5"/>
    <w:multiLevelType w:val="hybridMultilevel"/>
    <w:tmpl w:val="110C5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105940">
    <w:abstractNumId w:val="1"/>
  </w:num>
  <w:num w:numId="2" w16cid:durableId="543980552">
    <w:abstractNumId w:val="4"/>
  </w:num>
  <w:num w:numId="3" w16cid:durableId="1053576312">
    <w:abstractNumId w:val="3"/>
  </w:num>
  <w:num w:numId="4" w16cid:durableId="1778138128">
    <w:abstractNumId w:val="0"/>
  </w:num>
  <w:num w:numId="5" w16cid:durableId="256789108">
    <w:abstractNumId w:val="2"/>
  </w:num>
  <w:num w:numId="6" w16cid:durableId="1998606911">
    <w:abstractNumId w:val="6"/>
  </w:num>
  <w:num w:numId="7" w16cid:durableId="1120340911">
    <w:abstractNumId w:val="5"/>
  </w:num>
  <w:num w:numId="8" w16cid:durableId="14701703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4A7"/>
    <w:rsid w:val="00015BB9"/>
    <w:rsid w:val="000164BC"/>
    <w:rsid w:val="00017A72"/>
    <w:rsid w:val="00022B2D"/>
    <w:rsid w:val="00027585"/>
    <w:rsid w:val="00055676"/>
    <w:rsid w:val="00055969"/>
    <w:rsid w:val="000617CE"/>
    <w:rsid w:val="00062F1B"/>
    <w:rsid w:val="000643BB"/>
    <w:rsid w:val="000842C4"/>
    <w:rsid w:val="0009059B"/>
    <w:rsid w:val="000A442A"/>
    <w:rsid w:val="000B0819"/>
    <w:rsid w:val="000D15E9"/>
    <w:rsid w:val="000E77D9"/>
    <w:rsid w:val="000F3228"/>
    <w:rsid w:val="000F6E4D"/>
    <w:rsid w:val="00111237"/>
    <w:rsid w:val="00112470"/>
    <w:rsid w:val="00131AD7"/>
    <w:rsid w:val="001446BF"/>
    <w:rsid w:val="00150048"/>
    <w:rsid w:val="00152D10"/>
    <w:rsid w:val="001613D1"/>
    <w:rsid w:val="001702EF"/>
    <w:rsid w:val="00182F60"/>
    <w:rsid w:val="00191D39"/>
    <w:rsid w:val="00192594"/>
    <w:rsid w:val="00192F44"/>
    <w:rsid w:val="0019793B"/>
    <w:rsid w:val="001A4B09"/>
    <w:rsid w:val="001A6F34"/>
    <w:rsid w:val="001B3277"/>
    <w:rsid w:val="001C0491"/>
    <w:rsid w:val="001D3515"/>
    <w:rsid w:val="001D3787"/>
    <w:rsid w:val="001E16E2"/>
    <w:rsid w:val="001E2224"/>
    <w:rsid w:val="001E7986"/>
    <w:rsid w:val="001F1359"/>
    <w:rsid w:val="00201A93"/>
    <w:rsid w:val="002176DD"/>
    <w:rsid w:val="002338E3"/>
    <w:rsid w:val="00236BE1"/>
    <w:rsid w:val="00241863"/>
    <w:rsid w:val="0026410F"/>
    <w:rsid w:val="00272F23"/>
    <w:rsid w:val="002775ED"/>
    <w:rsid w:val="00285BDE"/>
    <w:rsid w:val="00293EAF"/>
    <w:rsid w:val="002A37AC"/>
    <w:rsid w:val="002D36FC"/>
    <w:rsid w:val="002D456D"/>
    <w:rsid w:val="002D63B6"/>
    <w:rsid w:val="002E4A26"/>
    <w:rsid w:val="002E529B"/>
    <w:rsid w:val="002E568E"/>
    <w:rsid w:val="002E57B3"/>
    <w:rsid w:val="002E73B9"/>
    <w:rsid w:val="00301051"/>
    <w:rsid w:val="00302DE5"/>
    <w:rsid w:val="0030432D"/>
    <w:rsid w:val="00305D0C"/>
    <w:rsid w:val="00314CBA"/>
    <w:rsid w:val="00320076"/>
    <w:rsid w:val="00335087"/>
    <w:rsid w:val="00335B0C"/>
    <w:rsid w:val="0037285F"/>
    <w:rsid w:val="00375230"/>
    <w:rsid w:val="00375633"/>
    <w:rsid w:val="00383847"/>
    <w:rsid w:val="00390DDE"/>
    <w:rsid w:val="003A2A3B"/>
    <w:rsid w:val="003A45D1"/>
    <w:rsid w:val="003B72AD"/>
    <w:rsid w:val="003C24F7"/>
    <w:rsid w:val="003D01CC"/>
    <w:rsid w:val="003E2EB2"/>
    <w:rsid w:val="003E3473"/>
    <w:rsid w:val="003E75AE"/>
    <w:rsid w:val="003F039D"/>
    <w:rsid w:val="004021CC"/>
    <w:rsid w:val="004028CA"/>
    <w:rsid w:val="00413958"/>
    <w:rsid w:val="00413D39"/>
    <w:rsid w:val="004159AC"/>
    <w:rsid w:val="004208E5"/>
    <w:rsid w:val="0043197D"/>
    <w:rsid w:val="0044639A"/>
    <w:rsid w:val="004637B1"/>
    <w:rsid w:val="00472B25"/>
    <w:rsid w:val="004875D0"/>
    <w:rsid w:val="004917E0"/>
    <w:rsid w:val="004A66E8"/>
    <w:rsid w:val="004C3815"/>
    <w:rsid w:val="004C61DE"/>
    <w:rsid w:val="004D3181"/>
    <w:rsid w:val="004D75F5"/>
    <w:rsid w:val="004E7E14"/>
    <w:rsid w:val="00505A6D"/>
    <w:rsid w:val="005103B0"/>
    <w:rsid w:val="005155D6"/>
    <w:rsid w:val="00522DAF"/>
    <w:rsid w:val="00525CBB"/>
    <w:rsid w:val="00537D4A"/>
    <w:rsid w:val="0054563D"/>
    <w:rsid w:val="00546437"/>
    <w:rsid w:val="00546758"/>
    <w:rsid w:val="00553927"/>
    <w:rsid w:val="005578DD"/>
    <w:rsid w:val="00567239"/>
    <w:rsid w:val="005A371E"/>
    <w:rsid w:val="005A4E67"/>
    <w:rsid w:val="005B3A52"/>
    <w:rsid w:val="005E1CD3"/>
    <w:rsid w:val="005E33D5"/>
    <w:rsid w:val="005E3B8E"/>
    <w:rsid w:val="005E434D"/>
    <w:rsid w:val="005F303C"/>
    <w:rsid w:val="00602B41"/>
    <w:rsid w:val="00604AE7"/>
    <w:rsid w:val="00610C79"/>
    <w:rsid w:val="00634304"/>
    <w:rsid w:val="00635C82"/>
    <w:rsid w:val="00641047"/>
    <w:rsid w:val="00646527"/>
    <w:rsid w:val="006521CE"/>
    <w:rsid w:val="00661633"/>
    <w:rsid w:val="00667D84"/>
    <w:rsid w:val="006713DB"/>
    <w:rsid w:val="00671820"/>
    <w:rsid w:val="00673CE7"/>
    <w:rsid w:val="0069213B"/>
    <w:rsid w:val="006A47DE"/>
    <w:rsid w:val="006A6CEA"/>
    <w:rsid w:val="006B0938"/>
    <w:rsid w:val="006B5FA6"/>
    <w:rsid w:val="006C38F2"/>
    <w:rsid w:val="006C4C97"/>
    <w:rsid w:val="006C526D"/>
    <w:rsid w:val="006D6482"/>
    <w:rsid w:val="006F2D76"/>
    <w:rsid w:val="006F5354"/>
    <w:rsid w:val="006F794E"/>
    <w:rsid w:val="00703503"/>
    <w:rsid w:val="0070350A"/>
    <w:rsid w:val="00703B15"/>
    <w:rsid w:val="00717DF1"/>
    <w:rsid w:val="0072416F"/>
    <w:rsid w:val="00730343"/>
    <w:rsid w:val="00764B2D"/>
    <w:rsid w:val="007731C4"/>
    <w:rsid w:val="0078104D"/>
    <w:rsid w:val="00781848"/>
    <w:rsid w:val="00782059"/>
    <w:rsid w:val="00792822"/>
    <w:rsid w:val="007A0A10"/>
    <w:rsid w:val="007A50B5"/>
    <w:rsid w:val="007B6548"/>
    <w:rsid w:val="007D4708"/>
    <w:rsid w:val="007D52C1"/>
    <w:rsid w:val="007E22EA"/>
    <w:rsid w:val="007F452D"/>
    <w:rsid w:val="00813088"/>
    <w:rsid w:val="00815BB9"/>
    <w:rsid w:val="00822659"/>
    <w:rsid w:val="00823002"/>
    <w:rsid w:val="0082526D"/>
    <w:rsid w:val="00837821"/>
    <w:rsid w:val="00847184"/>
    <w:rsid w:val="008523C6"/>
    <w:rsid w:val="00853A54"/>
    <w:rsid w:val="00856887"/>
    <w:rsid w:val="00857A25"/>
    <w:rsid w:val="00866B85"/>
    <w:rsid w:val="00895C81"/>
    <w:rsid w:val="008B0E2D"/>
    <w:rsid w:val="008B1CD9"/>
    <w:rsid w:val="008B7792"/>
    <w:rsid w:val="008C6EFD"/>
    <w:rsid w:val="008E3D3B"/>
    <w:rsid w:val="008E4A99"/>
    <w:rsid w:val="00911761"/>
    <w:rsid w:val="00911BB8"/>
    <w:rsid w:val="00931829"/>
    <w:rsid w:val="009473A4"/>
    <w:rsid w:val="009475E4"/>
    <w:rsid w:val="00960D96"/>
    <w:rsid w:val="009864A7"/>
    <w:rsid w:val="0099353B"/>
    <w:rsid w:val="00997E95"/>
    <w:rsid w:val="009A05A0"/>
    <w:rsid w:val="009B3C23"/>
    <w:rsid w:val="009B67F5"/>
    <w:rsid w:val="009E694F"/>
    <w:rsid w:val="009F31E5"/>
    <w:rsid w:val="00A0100E"/>
    <w:rsid w:val="00A13A13"/>
    <w:rsid w:val="00A211E2"/>
    <w:rsid w:val="00A2486B"/>
    <w:rsid w:val="00A251AC"/>
    <w:rsid w:val="00A41BE4"/>
    <w:rsid w:val="00A5197A"/>
    <w:rsid w:val="00A53AEA"/>
    <w:rsid w:val="00A640DE"/>
    <w:rsid w:val="00A65B45"/>
    <w:rsid w:val="00A76F25"/>
    <w:rsid w:val="00A91263"/>
    <w:rsid w:val="00AA4FEE"/>
    <w:rsid w:val="00AB1B15"/>
    <w:rsid w:val="00AD7112"/>
    <w:rsid w:val="00AF49DF"/>
    <w:rsid w:val="00B03951"/>
    <w:rsid w:val="00B05248"/>
    <w:rsid w:val="00B1276A"/>
    <w:rsid w:val="00B134F3"/>
    <w:rsid w:val="00B1547D"/>
    <w:rsid w:val="00B2344B"/>
    <w:rsid w:val="00B26FB3"/>
    <w:rsid w:val="00B32008"/>
    <w:rsid w:val="00B355F5"/>
    <w:rsid w:val="00B43083"/>
    <w:rsid w:val="00B5219D"/>
    <w:rsid w:val="00B65476"/>
    <w:rsid w:val="00B71B24"/>
    <w:rsid w:val="00B77802"/>
    <w:rsid w:val="00B87BB0"/>
    <w:rsid w:val="00B9334F"/>
    <w:rsid w:val="00B95961"/>
    <w:rsid w:val="00B96500"/>
    <w:rsid w:val="00BA3458"/>
    <w:rsid w:val="00BA408C"/>
    <w:rsid w:val="00BA5A75"/>
    <w:rsid w:val="00BB0318"/>
    <w:rsid w:val="00BC38CD"/>
    <w:rsid w:val="00BC6905"/>
    <w:rsid w:val="00BE5356"/>
    <w:rsid w:val="00BF4D56"/>
    <w:rsid w:val="00C001C5"/>
    <w:rsid w:val="00C14DE6"/>
    <w:rsid w:val="00C2020A"/>
    <w:rsid w:val="00C236A4"/>
    <w:rsid w:val="00C265BF"/>
    <w:rsid w:val="00C3229E"/>
    <w:rsid w:val="00C42230"/>
    <w:rsid w:val="00C55988"/>
    <w:rsid w:val="00C56BCE"/>
    <w:rsid w:val="00C60756"/>
    <w:rsid w:val="00C75EAC"/>
    <w:rsid w:val="00C77753"/>
    <w:rsid w:val="00CA2938"/>
    <w:rsid w:val="00CA3AA2"/>
    <w:rsid w:val="00CB4F4F"/>
    <w:rsid w:val="00CD1469"/>
    <w:rsid w:val="00CD6198"/>
    <w:rsid w:val="00CD7817"/>
    <w:rsid w:val="00CE33E5"/>
    <w:rsid w:val="00D17679"/>
    <w:rsid w:val="00D20A6F"/>
    <w:rsid w:val="00D21C5F"/>
    <w:rsid w:val="00D24FC3"/>
    <w:rsid w:val="00D27679"/>
    <w:rsid w:val="00D27917"/>
    <w:rsid w:val="00D44787"/>
    <w:rsid w:val="00D45E76"/>
    <w:rsid w:val="00D53A08"/>
    <w:rsid w:val="00D54D58"/>
    <w:rsid w:val="00D57396"/>
    <w:rsid w:val="00D83741"/>
    <w:rsid w:val="00D87E39"/>
    <w:rsid w:val="00D95DF7"/>
    <w:rsid w:val="00D9748F"/>
    <w:rsid w:val="00DB1F0D"/>
    <w:rsid w:val="00DB5064"/>
    <w:rsid w:val="00DC5D9C"/>
    <w:rsid w:val="00DE3113"/>
    <w:rsid w:val="00DE37E1"/>
    <w:rsid w:val="00DE6791"/>
    <w:rsid w:val="00DF53E9"/>
    <w:rsid w:val="00E0357C"/>
    <w:rsid w:val="00E07B14"/>
    <w:rsid w:val="00E11D49"/>
    <w:rsid w:val="00E1278C"/>
    <w:rsid w:val="00E164D1"/>
    <w:rsid w:val="00E177EC"/>
    <w:rsid w:val="00E23C36"/>
    <w:rsid w:val="00E24FDA"/>
    <w:rsid w:val="00E31A8B"/>
    <w:rsid w:val="00E32BAD"/>
    <w:rsid w:val="00E506F2"/>
    <w:rsid w:val="00E57E99"/>
    <w:rsid w:val="00E63697"/>
    <w:rsid w:val="00E71839"/>
    <w:rsid w:val="00EB004E"/>
    <w:rsid w:val="00EB0499"/>
    <w:rsid w:val="00EB77C2"/>
    <w:rsid w:val="00EB785C"/>
    <w:rsid w:val="00EB7FD8"/>
    <w:rsid w:val="00EC69F9"/>
    <w:rsid w:val="00ED1710"/>
    <w:rsid w:val="00ED3979"/>
    <w:rsid w:val="00EE5C35"/>
    <w:rsid w:val="00EE718C"/>
    <w:rsid w:val="00EF1DC5"/>
    <w:rsid w:val="00F037BF"/>
    <w:rsid w:val="00F04B0A"/>
    <w:rsid w:val="00F21D36"/>
    <w:rsid w:val="00F266D5"/>
    <w:rsid w:val="00F312CA"/>
    <w:rsid w:val="00F36F7D"/>
    <w:rsid w:val="00F5117C"/>
    <w:rsid w:val="00F54833"/>
    <w:rsid w:val="00F772E5"/>
    <w:rsid w:val="00F87BE7"/>
    <w:rsid w:val="00F939BE"/>
    <w:rsid w:val="00FB1D74"/>
    <w:rsid w:val="00FB302C"/>
    <w:rsid w:val="00FC4E1E"/>
    <w:rsid w:val="00FC5EF4"/>
    <w:rsid w:val="00FC69EE"/>
    <w:rsid w:val="00FD4CDD"/>
    <w:rsid w:val="00FE0B71"/>
    <w:rsid w:val="00FE1E32"/>
    <w:rsid w:val="00FE5115"/>
    <w:rsid w:val="00FE5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687C5"/>
  <w15:chartTrackingRefBased/>
  <w15:docId w15:val="{FAF11548-3E35-48F0-B0FD-9242D7F5E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4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864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864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864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864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86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4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864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864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864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864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86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4A7"/>
    <w:rPr>
      <w:rFonts w:eastAsiaTheme="majorEastAsia" w:cstheme="majorBidi"/>
      <w:color w:val="272727" w:themeColor="text1" w:themeTint="D8"/>
    </w:rPr>
  </w:style>
  <w:style w:type="paragraph" w:styleId="Title">
    <w:name w:val="Title"/>
    <w:basedOn w:val="Normal"/>
    <w:next w:val="Normal"/>
    <w:link w:val="TitleChar"/>
    <w:uiPriority w:val="10"/>
    <w:qFormat/>
    <w:rsid w:val="00986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4A7"/>
    <w:pPr>
      <w:spacing w:before="160"/>
      <w:jc w:val="center"/>
    </w:pPr>
    <w:rPr>
      <w:i/>
      <w:iCs/>
      <w:color w:val="404040" w:themeColor="text1" w:themeTint="BF"/>
    </w:rPr>
  </w:style>
  <w:style w:type="character" w:customStyle="1" w:styleId="QuoteChar">
    <w:name w:val="Quote Char"/>
    <w:basedOn w:val="DefaultParagraphFont"/>
    <w:link w:val="Quote"/>
    <w:uiPriority w:val="29"/>
    <w:rsid w:val="009864A7"/>
    <w:rPr>
      <w:i/>
      <w:iCs/>
      <w:color w:val="404040" w:themeColor="text1" w:themeTint="BF"/>
    </w:rPr>
  </w:style>
  <w:style w:type="paragraph" w:styleId="ListParagraph">
    <w:name w:val="List Paragraph"/>
    <w:basedOn w:val="Normal"/>
    <w:uiPriority w:val="34"/>
    <w:qFormat/>
    <w:rsid w:val="009864A7"/>
    <w:pPr>
      <w:ind w:left="720"/>
      <w:contextualSpacing/>
    </w:pPr>
  </w:style>
  <w:style w:type="character" w:styleId="IntenseEmphasis">
    <w:name w:val="Intense Emphasis"/>
    <w:basedOn w:val="DefaultParagraphFont"/>
    <w:uiPriority w:val="21"/>
    <w:qFormat/>
    <w:rsid w:val="009864A7"/>
    <w:rPr>
      <w:i/>
      <w:iCs/>
      <w:color w:val="2F5496" w:themeColor="accent1" w:themeShade="BF"/>
    </w:rPr>
  </w:style>
  <w:style w:type="paragraph" w:styleId="IntenseQuote">
    <w:name w:val="Intense Quote"/>
    <w:basedOn w:val="Normal"/>
    <w:next w:val="Normal"/>
    <w:link w:val="IntenseQuoteChar"/>
    <w:uiPriority w:val="30"/>
    <w:qFormat/>
    <w:rsid w:val="009864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64A7"/>
    <w:rPr>
      <w:i/>
      <w:iCs/>
      <w:color w:val="2F5496" w:themeColor="accent1" w:themeShade="BF"/>
    </w:rPr>
  </w:style>
  <w:style w:type="character" w:styleId="IntenseReference">
    <w:name w:val="Intense Reference"/>
    <w:basedOn w:val="DefaultParagraphFont"/>
    <w:uiPriority w:val="32"/>
    <w:qFormat/>
    <w:rsid w:val="009864A7"/>
    <w:rPr>
      <w:b/>
      <w:bCs/>
      <w:smallCaps/>
      <w:color w:val="2F5496" w:themeColor="accent1" w:themeShade="BF"/>
      <w:spacing w:val="5"/>
    </w:rPr>
  </w:style>
  <w:style w:type="table" w:styleId="TableGrid">
    <w:name w:val="Table Grid"/>
    <w:basedOn w:val="TableNormal"/>
    <w:uiPriority w:val="39"/>
    <w:rsid w:val="00DB5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D176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D176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D17679"/>
    <w:rPr>
      <w:rFonts w:ascii="Courier New" w:eastAsia="Times New Roman" w:hAnsi="Courier New" w:cs="Courier New"/>
      <w:kern w:val="0"/>
      <w:sz w:val="20"/>
      <w:szCs w:val="20"/>
      <w:lang w:eastAsia="en-GB"/>
      <w14:ligatures w14:val="none"/>
    </w:rPr>
  </w:style>
  <w:style w:type="character" w:customStyle="1" w:styleId="c1">
    <w:name w:val="c1"/>
    <w:basedOn w:val="DefaultParagraphFont"/>
    <w:rsid w:val="00D17679"/>
  </w:style>
  <w:style w:type="character" w:customStyle="1" w:styleId="kn">
    <w:name w:val="kn"/>
    <w:basedOn w:val="DefaultParagraphFont"/>
    <w:rsid w:val="00D17679"/>
  </w:style>
  <w:style w:type="character" w:customStyle="1" w:styleId="w">
    <w:name w:val="w"/>
    <w:basedOn w:val="DefaultParagraphFont"/>
    <w:rsid w:val="00D17679"/>
  </w:style>
  <w:style w:type="character" w:customStyle="1" w:styleId="nn">
    <w:name w:val="nn"/>
    <w:basedOn w:val="DefaultParagraphFont"/>
    <w:rsid w:val="00D17679"/>
  </w:style>
  <w:style w:type="character" w:customStyle="1" w:styleId="k">
    <w:name w:val="k"/>
    <w:basedOn w:val="DefaultParagraphFont"/>
    <w:rsid w:val="00D17679"/>
  </w:style>
  <w:style w:type="character" w:customStyle="1" w:styleId="n">
    <w:name w:val="n"/>
    <w:basedOn w:val="DefaultParagraphFont"/>
    <w:rsid w:val="00D17679"/>
  </w:style>
  <w:style w:type="character" w:customStyle="1" w:styleId="p">
    <w:name w:val="p"/>
    <w:basedOn w:val="DefaultParagraphFont"/>
    <w:rsid w:val="00D17679"/>
  </w:style>
  <w:style w:type="character" w:customStyle="1" w:styleId="o">
    <w:name w:val="o"/>
    <w:basedOn w:val="DefaultParagraphFont"/>
    <w:rsid w:val="00D17679"/>
  </w:style>
  <w:style w:type="character" w:customStyle="1" w:styleId="s2">
    <w:name w:val="s2"/>
    <w:basedOn w:val="DefaultParagraphFont"/>
    <w:rsid w:val="00D17679"/>
  </w:style>
  <w:style w:type="character" w:customStyle="1" w:styleId="mi">
    <w:name w:val="mi"/>
    <w:basedOn w:val="DefaultParagraphFont"/>
    <w:rsid w:val="00D17679"/>
  </w:style>
  <w:style w:type="paragraph" w:styleId="NormalWeb">
    <w:name w:val="Normal (Web)"/>
    <w:basedOn w:val="Normal"/>
    <w:uiPriority w:val="99"/>
    <w:semiHidden/>
    <w:unhideWhenUsed/>
    <w:rsid w:val="00D176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D17679"/>
  </w:style>
  <w:style w:type="character" w:customStyle="1" w:styleId="mf">
    <w:name w:val="mf"/>
    <w:basedOn w:val="DefaultParagraphFont"/>
    <w:rsid w:val="00D17679"/>
  </w:style>
  <w:style w:type="character" w:customStyle="1" w:styleId="ow">
    <w:name w:val="ow"/>
    <w:basedOn w:val="DefaultParagraphFont"/>
    <w:rsid w:val="00D17679"/>
  </w:style>
  <w:style w:type="character" w:customStyle="1" w:styleId="nb">
    <w:name w:val="nb"/>
    <w:basedOn w:val="DefaultParagraphFont"/>
    <w:rsid w:val="00D17679"/>
  </w:style>
  <w:style w:type="character" w:customStyle="1" w:styleId="kc">
    <w:name w:val="kc"/>
    <w:basedOn w:val="DefaultParagraphFont"/>
    <w:rsid w:val="00D17679"/>
  </w:style>
  <w:style w:type="character" w:customStyle="1" w:styleId="nf">
    <w:name w:val="nf"/>
    <w:basedOn w:val="DefaultParagraphFont"/>
    <w:rsid w:val="00D17679"/>
  </w:style>
  <w:style w:type="character" w:customStyle="1" w:styleId="ne">
    <w:name w:val="ne"/>
    <w:basedOn w:val="DefaultParagraphFont"/>
    <w:rsid w:val="00D17679"/>
  </w:style>
  <w:style w:type="character" w:customStyle="1" w:styleId="sa">
    <w:name w:val="sa"/>
    <w:basedOn w:val="DefaultParagraphFont"/>
    <w:rsid w:val="00D17679"/>
  </w:style>
  <w:style w:type="character" w:customStyle="1" w:styleId="se">
    <w:name w:val="se"/>
    <w:basedOn w:val="DefaultParagraphFont"/>
    <w:rsid w:val="00D17679"/>
  </w:style>
  <w:style w:type="character" w:customStyle="1" w:styleId="si">
    <w:name w:val="si"/>
    <w:basedOn w:val="DefaultParagraphFont"/>
    <w:rsid w:val="00D17679"/>
  </w:style>
  <w:style w:type="character" w:styleId="Hyperlink">
    <w:name w:val="Hyperlink"/>
    <w:basedOn w:val="DefaultParagraphFont"/>
    <w:uiPriority w:val="99"/>
    <w:unhideWhenUsed/>
    <w:rsid w:val="00D17679"/>
    <w:rPr>
      <w:color w:val="0000FF"/>
      <w:u w:val="single"/>
    </w:rPr>
  </w:style>
  <w:style w:type="character" w:styleId="FollowedHyperlink">
    <w:name w:val="FollowedHyperlink"/>
    <w:basedOn w:val="DefaultParagraphFont"/>
    <w:uiPriority w:val="99"/>
    <w:semiHidden/>
    <w:unhideWhenUsed/>
    <w:rsid w:val="00D17679"/>
    <w:rPr>
      <w:color w:val="800080"/>
      <w:u w:val="single"/>
    </w:rPr>
  </w:style>
  <w:style w:type="character" w:customStyle="1" w:styleId="sk-estimator-doc-link">
    <w:name w:val="sk-estimator-doc-link"/>
    <w:basedOn w:val="DefaultParagraphFont"/>
    <w:rsid w:val="00D17679"/>
  </w:style>
  <w:style w:type="character" w:styleId="UnresolvedMention">
    <w:name w:val="Unresolved Mention"/>
    <w:basedOn w:val="DefaultParagraphFont"/>
    <w:uiPriority w:val="99"/>
    <w:semiHidden/>
    <w:unhideWhenUsed/>
    <w:rsid w:val="00D176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hyperlink" Target="https://youtu.be/tFU7uq9fHkU"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66" Type="http://schemas.openxmlformats.org/officeDocument/2006/relationships/hyperlink" Target="https://scikit-learn.org/1.6/modules/generated/sklearn.svm.SVC.html" TargetMode="External"/><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image" Target="media/image60.png"/><Relationship Id="rId69" Type="http://schemas.openxmlformats.org/officeDocument/2006/relationships/fontTable" Target="fontTable.xml"/><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image" Target="media/image62.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image" Target="media/image58.png"/><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TotalTime>
  <Pages>50</Pages>
  <Words>7157</Words>
  <Characters>40801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Plumley</dc:creator>
  <cp:keywords/>
  <dc:description/>
  <cp:lastModifiedBy>Rose Plumley</cp:lastModifiedBy>
  <cp:revision>312</cp:revision>
  <dcterms:created xsi:type="dcterms:W3CDTF">2025-12-01T13:36:00Z</dcterms:created>
  <dcterms:modified xsi:type="dcterms:W3CDTF">2025-12-15T07:12:00Z</dcterms:modified>
</cp:coreProperties>
</file>