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83946" w14:textId="77777777" w:rsidR="00F37C62" w:rsidRPr="004B4B71" w:rsidRDefault="00F37C62" w:rsidP="00110221">
      <w:pPr>
        <w:spacing w:before="240"/>
        <w:jc w:val="center"/>
        <w:rPr>
          <w:rFonts w:ascii="Times New Roman" w:hAnsi="Times New Roman" w:cs="Times New Roman"/>
          <w:sz w:val="24"/>
          <w:szCs w:val="24"/>
        </w:rPr>
      </w:pPr>
      <w:r w:rsidRPr="004B4B71">
        <w:rPr>
          <w:rFonts w:ascii="Times New Roman" w:hAnsi="Times New Roman" w:cs="Times New Roman"/>
          <w:sz w:val="24"/>
          <w:szCs w:val="24"/>
        </w:rPr>
        <w:t>University of Wales Trinity Saint David</w:t>
      </w:r>
    </w:p>
    <w:p w14:paraId="35CA2DB0" w14:textId="77777777" w:rsidR="00F37C62" w:rsidRPr="004B4B71" w:rsidRDefault="00F37C62" w:rsidP="00110221">
      <w:pPr>
        <w:spacing w:before="240"/>
        <w:jc w:val="center"/>
        <w:rPr>
          <w:rFonts w:ascii="Times New Roman" w:hAnsi="Times New Roman" w:cs="Times New Roman"/>
          <w:b/>
          <w:bCs/>
          <w:sz w:val="32"/>
          <w:szCs w:val="32"/>
        </w:rPr>
      </w:pPr>
    </w:p>
    <w:p w14:paraId="28478B10" w14:textId="77777777" w:rsidR="00F37C62" w:rsidRPr="004B4B71" w:rsidRDefault="00F37C62" w:rsidP="00110221">
      <w:pPr>
        <w:spacing w:before="240"/>
        <w:jc w:val="center"/>
        <w:rPr>
          <w:rFonts w:ascii="Times New Roman" w:hAnsi="Times New Roman" w:cs="Times New Roman"/>
          <w:b/>
          <w:bCs/>
          <w:sz w:val="32"/>
          <w:szCs w:val="32"/>
        </w:rPr>
      </w:pPr>
    </w:p>
    <w:p w14:paraId="5BAE9B49" w14:textId="77777777" w:rsidR="00F37C62" w:rsidRPr="004B4B71" w:rsidRDefault="00F37C62" w:rsidP="00110221">
      <w:pPr>
        <w:spacing w:before="240"/>
        <w:jc w:val="center"/>
        <w:rPr>
          <w:rFonts w:ascii="Times New Roman" w:hAnsi="Times New Roman" w:cs="Times New Roman"/>
          <w:b/>
          <w:bCs/>
          <w:sz w:val="32"/>
          <w:szCs w:val="32"/>
        </w:rPr>
      </w:pPr>
    </w:p>
    <w:p w14:paraId="54881B61" w14:textId="77777777" w:rsidR="00F37C62" w:rsidRPr="004B4B71" w:rsidRDefault="00F37C62" w:rsidP="00110221">
      <w:pPr>
        <w:spacing w:before="240"/>
        <w:jc w:val="center"/>
        <w:rPr>
          <w:rFonts w:ascii="Times New Roman" w:hAnsi="Times New Roman" w:cs="Times New Roman"/>
          <w:b/>
          <w:bCs/>
          <w:sz w:val="32"/>
          <w:szCs w:val="32"/>
        </w:rPr>
      </w:pPr>
    </w:p>
    <w:p w14:paraId="087A8D29" w14:textId="77777777" w:rsidR="00F37C62" w:rsidRPr="004B4B71" w:rsidRDefault="00F37C62" w:rsidP="00110221">
      <w:pPr>
        <w:spacing w:before="240"/>
        <w:rPr>
          <w:rFonts w:ascii="Times New Roman" w:hAnsi="Times New Roman" w:cs="Times New Roman"/>
          <w:b/>
          <w:bCs/>
          <w:sz w:val="32"/>
          <w:szCs w:val="32"/>
        </w:rPr>
      </w:pPr>
    </w:p>
    <w:p w14:paraId="60860FDF" w14:textId="77777777" w:rsidR="00F37C62" w:rsidRPr="004B4B71" w:rsidRDefault="00F37C62" w:rsidP="00110221">
      <w:pPr>
        <w:spacing w:before="240"/>
        <w:jc w:val="center"/>
        <w:rPr>
          <w:rFonts w:ascii="Times New Roman" w:hAnsi="Times New Roman" w:cs="Times New Roman"/>
          <w:b/>
          <w:bCs/>
          <w:sz w:val="32"/>
          <w:szCs w:val="32"/>
        </w:rPr>
      </w:pPr>
    </w:p>
    <w:p w14:paraId="070F3B7B" w14:textId="77777777" w:rsidR="008C511D" w:rsidRPr="004B4B71" w:rsidRDefault="00F37C62" w:rsidP="00110221">
      <w:pPr>
        <w:spacing w:before="120" w:after="120"/>
        <w:jc w:val="center"/>
        <w:rPr>
          <w:rFonts w:ascii="Times New Roman" w:hAnsi="Times New Roman" w:cs="Times New Roman"/>
          <w:b/>
          <w:sz w:val="32"/>
          <w:szCs w:val="32"/>
        </w:rPr>
      </w:pPr>
      <w:r w:rsidRPr="004B4B71">
        <w:rPr>
          <w:rFonts w:ascii="Times New Roman" w:hAnsi="Times New Roman" w:cs="Times New Roman"/>
          <w:b/>
          <w:bCs/>
          <w:sz w:val="32"/>
          <w:szCs w:val="32"/>
          <w:shd w:val="clear" w:color="auto" w:fill="FFFFFF"/>
        </w:rPr>
        <w:t xml:space="preserve">MARKETING PLAN </w:t>
      </w:r>
      <w:r w:rsidR="008C511D" w:rsidRPr="004B4B71">
        <w:rPr>
          <w:rFonts w:ascii="Times New Roman" w:hAnsi="Times New Roman" w:cs="Times New Roman"/>
          <w:b/>
          <w:bCs/>
          <w:sz w:val="32"/>
          <w:szCs w:val="32"/>
          <w:shd w:val="clear" w:color="auto" w:fill="FFFFFF"/>
        </w:rPr>
        <w:t>WRITTEN FOR</w:t>
      </w:r>
      <w:r w:rsidRPr="004B4B71">
        <w:rPr>
          <w:rFonts w:ascii="Times New Roman" w:hAnsi="Times New Roman" w:cs="Times New Roman"/>
          <w:b/>
          <w:sz w:val="32"/>
          <w:szCs w:val="32"/>
        </w:rPr>
        <w:t xml:space="preserve"> </w:t>
      </w:r>
    </w:p>
    <w:p w14:paraId="121BBDC6" w14:textId="2390DA30" w:rsidR="00F37C62" w:rsidRPr="004B4B71" w:rsidRDefault="00F37C62" w:rsidP="00110221">
      <w:pPr>
        <w:spacing w:before="120" w:after="120"/>
        <w:jc w:val="center"/>
        <w:rPr>
          <w:rFonts w:ascii="Times New Roman" w:hAnsi="Times New Roman" w:cs="Times New Roman"/>
          <w:b/>
          <w:sz w:val="32"/>
          <w:szCs w:val="32"/>
        </w:rPr>
      </w:pPr>
      <w:r w:rsidRPr="004B4B71">
        <w:rPr>
          <w:rFonts w:ascii="Times New Roman" w:hAnsi="Times New Roman" w:cs="Times New Roman"/>
          <w:b/>
          <w:sz w:val="32"/>
          <w:szCs w:val="32"/>
        </w:rPr>
        <w:t>HOLIDAY INN</w:t>
      </w:r>
      <w:r w:rsidR="008D2527" w:rsidRPr="004B4B71">
        <w:rPr>
          <w:rFonts w:ascii="Times New Roman" w:hAnsi="Times New Roman" w:cs="Times New Roman"/>
          <w:b/>
          <w:sz w:val="32"/>
          <w:szCs w:val="32"/>
        </w:rPr>
        <w:t xml:space="preserve"> HOTEL</w:t>
      </w:r>
    </w:p>
    <w:p w14:paraId="4D4C0DA6" w14:textId="04B9EBC2" w:rsidR="00F37C62" w:rsidRPr="004B4B71" w:rsidRDefault="00F37C62" w:rsidP="00110221">
      <w:pPr>
        <w:spacing w:before="240"/>
        <w:jc w:val="center"/>
        <w:rPr>
          <w:rFonts w:ascii="Times New Roman" w:hAnsi="Times New Roman" w:cs="Times New Roman"/>
          <w:bCs/>
          <w:sz w:val="24"/>
          <w:szCs w:val="24"/>
        </w:rPr>
      </w:pPr>
    </w:p>
    <w:p w14:paraId="6B961165" w14:textId="77777777" w:rsidR="00406307" w:rsidRPr="004B4B71" w:rsidRDefault="00406307" w:rsidP="00110221">
      <w:pPr>
        <w:spacing w:before="240"/>
        <w:jc w:val="center"/>
        <w:rPr>
          <w:rFonts w:ascii="Times New Roman" w:hAnsi="Times New Roman" w:cs="Times New Roman"/>
          <w:bCs/>
          <w:sz w:val="24"/>
          <w:szCs w:val="24"/>
        </w:rPr>
      </w:pPr>
    </w:p>
    <w:p w14:paraId="79B48666" w14:textId="77777777" w:rsidR="00F37C62" w:rsidRPr="004B4B71" w:rsidRDefault="00F37C62" w:rsidP="00110221">
      <w:pPr>
        <w:spacing w:before="240"/>
        <w:rPr>
          <w:rFonts w:ascii="Times New Roman" w:hAnsi="Times New Roman" w:cs="Times New Roman"/>
          <w:bCs/>
          <w:sz w:val="24"/>
          <w:szCs w:val="24"/>
        </w:rPr>
      </w:pPr>
    </w:p>
    <w:p w14:paraId="1D94E2E1" w14:textId="279655EA" w:rsidR="00F37C62" w:rsidRPr="004B4B71" w:rsidRDefault="00752178" w:rsidP="00110221">
      <w:pPr>
        <w:spacing w:before="240"/>
        <w:jc w:val="center"/>
        <w:rPr>
          <w:rFonts w:ascii="Times New Roman" w:hAnsi="Times New Roman" w:cs="Times New Roman"/>
          <w:bCs/>
          <w:sz w:val="24"/>
          <w:szCs w:val="24"/>
        </w:rPr>
      </w:pPr>
      <w:r w:rsidRPr="004B4B71">
        <w:rPr>
          <w:rFonts w:ascii="Times New Roman" w:hAnsi="Times New Roman" w:cs="Times New Roman"/>
          <w:bCs/>
          <w:sz w:val="24"/>
          <w:szCs w:val="24"/>
        </w:rPr>
        <w:t xml:space="preserve">Student </w:t>
      </w:r>
      <w:r w:rsidR="00F37C62" w:rsidRPr="004B4B71">
        <w:rPr>
          <w:rFonts w:ascii="Times New Roman" w:hAnsi="Times New Roman" w:cs="Times New Roman"/>
          <w:bCs/>
          <w:sz w:val="24"/>
          <w:szCs w:val="24"/>
        </w:rPr>
        <w:t>Name: VICTORIA CHILIANU</w:t>
      </w:r>
    </w:p>
    <w:p w14:paraId="73D093E6" w14:textId="77777777" w:rsidR="00F37C62" w:rsidRPr="004B4B71" w:rsidRDefault="00F37C62" w:rsidP="00110221">
      <w:pPr>
        <w:spacing w:before="240"/>
        <w:jc w:val="center"/>
        <w:rPr>
          <w:rFonts w:ascii="Times New Roman" w:hAnsi="Times New Roman" w:cs="Times New Roman"/>
          <w:bCs/>
          <w:sz w:val="24"/>
          <w:szCs w:val="24"/>
        </w:rPr>
      </w:pPr>
      <w:r w:rsidRPr="004B4B71">
        <w:rPr>
          <w:rFonts w:ascii="Times New Roman" w:hAnsi="Times New Roman" w:cs="Times New Roman"/>
          <w:bCs/>
          <w:sz w:val="24"/>
          <w:szCs w:val="24"/>
        </w:rPr>
        <w:t>Student ID number: 2208500</w:t>
      </w:r>
    </w:p>
    <w:p w14:paraId="23C6C74E" w14:textId="77777777" w:rsidR="00F37C62" w:rsidRPr="004B4B71" w:rsidRDefault="00F37C62" w:rsidP="00110221">
      <w:pPr>
        <w:spacing w:before="240"/>
        <w:jc w:val="center"/>
        <w:rPr>
          <w:rFonts w:ascii="Times New Roman" w:hAnsi="Times New Roman" w:cs="Times New Roman"/>
          <w:bCs/>
          <w:sz w:val="24"/>
          <w:szCs w:val="24"/>
        </w:rPr>
      </w:pPr>
      <w:r w:rsidRPr="004B4B71">
        <w:rPr>
          <w:rFonts w:ascii="Times New Roman" w:hAnsi="Times New Roman" w:cs="Times New Roman"/>
          <w:bCs/>
          <w:sz w:val="24"/>
          <w:szCs w:val="24"/>
        </w:rPr>
        <w:t>The Module Title: Marketing Essentials BMIH4005</w:t>
      </w:r>
    </w:p>
    <w:p w14:paraId="1BD8D2C8" w14:textId="77777777" w:rsidR="00F37C62" w:rsidRPr="004B4B71" w:rsidRDefault="00F37C62" w:rsidP="00110221">
      <w:pPr>
        <w:spacing w:before="240"/>
        <w:jc w:val="center"/>
        <w:rPr>
          <w:rFonts w:ascii="Times New Roman" w:hAnsi="Times New Roman" w:cs="Times New Roman"/>
          <w:bCs/>
          <w:sz w:val="24"/>
          <w:szCs w:val="24"/>
        </w:rPr>
      </w:pPr>
      <w:r w:rsidRPr="004B4B71">
        <w:rPr>
          <w:rFonts w:ascii="Times New Roman" w:hAnsi="Times New Roman" w:cs="Times New Roman"/>
          <w:bCs/>
          <w:sz w:val="24"/>
          <w:szCs w:val="24"/>
        </w:rPr>
        <w:t>Lecturer’s Name: GAYATHRI SENANAYAKE</w:t>
      </w:r>
    </w:p>
    <w:p w14:paraId="681AF528" w14:textId="540B4770" w:rsidR="00F37C62" w:rsidRPr="004B4B71" w:rsidRDefault="00F37C62" w:rsidP="00110221">
      <w:pPr>
        <w:spacing w:before="240"/>
        <w:jc w:val="center"/>
        <w:rPr>
          <w:rFonts w:ascii="Times New Roman" w:hAnsi="Times New Roman" w:cs="Times New Roman"/>
          <w:bCs/>
          <w:sz w:val="24"/>
          <w:szCs w:val="24"/>
        </w:rPr>
      </w:pPr>
      <w:r w:rsidRPr="004B4B71">
        <w:rPr>
          <w:rFonts w:ascii="Times New Roman" w:hAnsi="Times New Roman" w:cs="Times New Roman"/>
          <w:bCs/>
          <w:sz w:val="24"/>
          <w:szCs w:val="24"/>
        </w:rPr>
        <w:t>Word count: 1</w:t>
      </w:r>
      <w:r w:rsidR="000578BB">
        <w:rPr>
          <w:rFonts w:ascii="Times New Roman" w:hAnsi="Times New Roman" w:cs="Times New Roman"/>
          <w:bCs/>
          <w:sz w:val="24"/>
          <w:szCs w:val="24"/>
        </w:rPr>
        <w:t>3</w:t>
      </w:r>
      <w:r w:rsidR="004740F1">
        <w:rPr>
          <w:rFonts w:ascii="Times New Roman" w:hAnsi="Times New Roman" w:cs="Times New Roman"/>
          <w:bCs/>
          <w:sz w:val="24"/>
          <w:szCs w:val="24"/>
        </w:rPr>
        <w:t>80</w:t>
      </w:r>
    </w:p>
    <w:p w14:paraId="6969F7DE" w14:textId="215700AD" w:rsidR="008C511D" w:rsidRPr="004B4B71" w:rsidRDefault="008C511D" w:rsidP="00110221">
      <w:pPr>
        <w:spacing w:before="240"/>
        <w:jc w:val="center"/>
        <w:rPr>
          <w:rFonts w:ascii="Times New Roman" w:hAnsi="Times New Roman" w:cs="Times New Roman"/>
          <w:bCs/>
          <w:sz w:val="24"/>
          <w:szCs w:val="24"/>
        </w:rPr>
      </w:pPr>
    </w:p>
    <w:p w14:paraId="21C1BE72" w14:textId="20B3EDD6" w:rsidR="008C511D" w:rsidRPr="004B4B71" w:rsidRDefault="008C511D" w:rsidP="00110221">
      <w:pPr>
        <w:spacing w:before="240"/>
        <w:jc w:val="center"/>
        <w:rPr>
          <w:rFonts w:ascii="Times New Roman" w:hAnsi="Times New Roman" w:cs="Times New Roman"/>
          <w:bCs/>
          <w:sz w:val="24"/>
          <w:szCs w:val="24"/>
        </w:rPr>
      </w:pPr>
    </w:p>
    <w:p w14:paraId="31B7FD17" w14:textId="7A7526BB" w:rsidR="008C511D" w:rsidRPr="004B4B71" w:rsidRDefault="008C511D" w:rsidP="00110221">
      <w:pPr>
        <w:spacing w:before="240"/>
        <w:jc w:val="center"/>
        <w:rPr>
          <w:rFonts w:ascii="Times New Roman" w:hAnsi="Times New Roman" w:cs="Times New Roman"/>
          <w:bCs/>
          <w:sz w:val="24"/>
          <w:szCs w:val="24"/>
        </w:rPr>
      </w:pPr>
    </w:p>
    <w:p w14:paraId="7B5BC9CB" w14:textId="0E4E4A07" w:rsidR="008C511D" w:rsidRPr="004B4B71" w:rsidRDefault="008C511D" w:rsidP="00110221">
      <w:pPr>
        <w:spacing w:before="240"/>
        <w:jc w:val="center"/>
        <w:rPr>
          <w:rFonts w:ascii="Times New Roman" w:hAnsi="Times New Roman" w:cs="Times New Roman"/>
          <w:bCs/>
          <w:sz w:val="24"/>
          <w:szCs w:val="24"/>
        </w:rPr>
      </w:pPr>
    </w:p>
    <w:p w14:paraId="6C7A9CD9" w14:textId="77777777" w:rsidR="00767616" w:rsidRPr="004B4B71" w:rsidRDefault="00767616" w:rsidP="00110221">
      <w:pPr>
        <w:spacing w:before="240"/>
        <w:jc w:val="center"/>
        <w:rPr>
          <w:rFonts w:ascii="Times New Roman" w:hAnsi="Times New Roman" w:cs="Times New Roman"/>
          <w:bCs/>
          <w:sz w:val="24"/>
          <w:szCs w:val="24"/>
        </w:rPr>
      </w:pPr>
    </w:p>
    <w:p w14:paraId="624E8CD7" w14:textId="70798782" w:rsidR="00AD185F" w:rsidRPr="004B4B71" w:rsidRDefault="00AD185F" w:rsidP="00110221">
      <w:pPr>
        <w:spacing w:after="160"/>
        <w:rPr>
          <w:rFonts w:ascii="Times New Roman" w:eastAsiaTheme="majorEastAsia" w:hAnsi="Times New Roman" w:cs="Times New Roman"/>
          <w:b/>
          <w:sz w:val="28"/>
          <w:szCs w:val="28"/>
        </w:rPr>
      </w:pPr>
      <w:bookmarkStart w:id="0" w:name="_Toc119370596"/>
    </w:p>
    <w:sdt>
      <w:sdtPr>
        <w:rPr>
          <w:rFonts w:ascii="Times New Roman" w:eastAsia="Calibri" w:hAnsi="Times New Roman" w:cs="Times New Roman"/>
          <w:color w:val="auto"/>
          <w:sz w:val="22"/>
          <w:szCs w:val="22"/>
          <w:lang w:val="en-GB"/>
        </w:rPr>
        <w:id w:val="1443494548"/>
        <w:docPartObj>
          <w:docPartGallery w:val="Table of Contents"/>
          <w:docPartUnique/>
        </w:docPartObj>
      </w:sdtPr>
      <w:sdtEndPr>
        <w:rPr>
          <w:b/>
          <w:bCs/>
          <w:noProof/>
        </w:rPr>
      </w:sdtEndPr>
      <w:sdtContent>
        <w:p w14:paraId="4C621A6C" w14:textId="69E0C01C" w:rsidR="00E20C98" w:rsidRDefault="00E20C98" w:rsidP="00A5105C">
          <w:pPr>
            <w:pStyle w:val="TOCHeading"/>
            <w:spacing w:line="276" w:lineRule="auto"/>
            <w:jc w:val="center"/>
            <w:rPr>
              <w:rFonts w:ascii="Times New Roman" w:hAnsi="Times New Roman" w:cs="Times New Roman"/>
              <w:b/>
              <w:bCs/>
              <w:color w:val="auto"/>
              <w:sz w:val="28"/>
              <w:szCs w:val="28"/>
            </w:rPr>
          </w:pPr>
          <w:r w:rsidRPr="00A5105C">
            <w:rPr>
              <w:rFonts w:ascii="Times New Roman" w:hAnsi="Times New Roman" w:cs="Times New Roman"/>
              <w:b/>
              <w:bCs/>
              <w:color w:val="auto"/>
              <w:sz w:val="28"/>
              <w:szCs w:val="28"/>
            </w:rPr>
            <w:t>Contents</w:t>
          </w:r>
        </w:p>
        <w:p w14:paraId="6E36F31F" w14:textId="77777777" w:rsidR="00A5105C" w:rsidRPr="00A5105C" w:rsidRDefault="00A5105C" w:rsidP="00A5105C">
          <w:pPr>
            <w:rPr>
              <w:lang w:val="en-US"/>
            </w:rPr>
          </w:pPr>
        </w:p>
        <w:p w14:paraId="12E8D28C" w14:textId="313B0BD4" w:rsidR="00FD3D91" w:rsidRDefault="00E20C98">
          <w:pPr>
            <w:pStyle w:val="TOC1"/>
            <w:rPr>
              <w:rFonts w:asciiTheme="minorHAnsi" w:eastAsiaTheme="minorEastAsia" w:hAnsiTheme="minorHAnsi" w:cstheme="minorBidi"/>
              <w:sz w:val="22"/>
              <w:szCs w:val="22"/>
              <w:lang w:val="ru-RU" w:eastAsia="ru-RU"/>
            </w:rPr>
          </w:pPr>
          <w:r w:rsidRPr="004B4B71">
            <w:fldChar w:fldCharType="begin"/>
          </w:r>
          <w:r w:rsidRPr="004B4B71">
            <w:instrText xml:space="preserve"> TOC \o "1-3" \h \z \u </w:instrText>
          </w:r>
          <w:r w:rsidRPr="004B4B71">
            <w:fldChar w:fldCharType="separate"/>
          </w:r>
          <w:hyperlink w:anchor="_Toc121239827" w:history="1">
            <w:r w:rsidR="00FD3D91" w:rsidRPr="00954B30">
              <w:rPr>
                <w:rStyle w:val="Hyperlink"/>
              </w:rPr>
              <w:t>Introduction</w:t>
            </w:r>
            <w:r w:rsidR="00FD3D91">
              <w:rPr>
                <w:webHidden/>
              </w:rPr>
              <w:tab/>
            </w:r>
            <w:r w:rsidR="00FD3D91">
              <w:rPr>
                <w:webHidden/>
              </w:rPr>
              <w:fldChar w:fldCharType="begin"/>
            </w:r>
            <w:r w:rsidR="00FD3D91">
              <w:rPr>
                <w:webHidden/>
              </w:rPr>
              <w:instrText xml:space="preserve"> PAGEREF _Toc121239827 \h </w:instrText>
            </w:r>
            <w:r w:rsidR="00FD3D91">
              <w:rPr>
                <w:webHidden/>
              </w:rPr>
            </w:r>
            <w:r w:rsidR="00FD3D91">
              <w:rPr>
                <w:webHidden/>
              </w:rPr>
              <w:fldChar w:fldCharType="separate"/>
            </w:r>
            <w:r w:rsidR="00FD3D91">
              <w:rPr>
                <w:webHidden/>
              </w:rPr>
              <w:t>3</w:t>
            </w:r>
            <w:r w:rsidR="00FD3D91">
              <w:rPr>
                <w:webHidden/>
              </w:rPr>
              <w:fldChar w:fldCharType="end"/>
            </w:r>
          </w:hyperlink>
        </w:p>
        <w:p w14:paraId="08E1F471" w14:textId="1B6732AE" w:rsidR="00FD3D91" w:rsidRDefault="00FD3D91">
          <w:pPr>
            <w:pStyle w:val="TOC1"/>
            <w:rPr>
              <w:rFonts w:asciiTheme="minorHAnsi" w:eastAsiaTheme="minorEastAsia" w:hAnsiTheme="minorHAnsi" w:cstheme="minorBidi"/>
              <w:sz w:val="22"/>
              <w:szCs w:val="22"/>
              <w:lang w:val="ru-RU" w:eastAsia="ru-RU"/>
            </w:rPr>
          </w:pPr>
          <w:hyperlink w:anchor="_Toc121239828" w:history="1">
            <w:r w:rsidRPr="00954B30">
              <w:rPr>
                <w:rStyle w:val="Hyperlink"/>
              </w:rPr>
              <w:t>Situation Analysis (5 ’C’s)</w:t>
            </w:r>
            <w:r>
              <w:rPr>
                <w:webHidden/>
              </w:rPr>
              <w:tab/>
            </w:r>
            <w:r>
              <w:rPr>
                <w:webHidden/>
              </w:rPr>
              <w:fldChar w:fldCharType="begin"/>
            </w:r>
            <w:r>
              <w:rPr>
                <w:webHidden/>
              </w:rPr>
              <w:instrText xml:space="preserve"> PAGEREF _Toc121239828 \h </w:instrText>
            </w:r>
            <w:r>
              <w:rPr>
                <w:webHidden/>
              </w:rPr>
            </w:r>
            <w:r>
              <w:rPr>
                <w:webHidden/>
              </w:rPr>
              <w:fldChar w:fldCharType="separate"/>
            </w:r>
            <w:r>
              <w:rPr>
                <w:webHidden/>
              </w:rPr>
              <w:t>3</w:t>
            </w:r>
            <w:r>
              <w:rPr>
                <w:webHidden/>
              </w:rPr>
              <w:fldChar w:fldCharType="end"/>
            </w:r>
          </w:hyperlink>
        </w:p>
        <w:p w14:paraId="5F6B53A3" w14:textId="5AF60751" w:rsidR="00FD3D91" w:rsidRDefault="00FD3D91">
          <w:pPr>
            <w:pStyle w:val="TOC1"/>
            <w:rPr>
              <w:rFonts w:asciiTheme="minorHAnsi" w:eastAsiaTheme="minorEastAsia" w:hAnsiTheme="minorHAnsi" w:cstheme="minorBidi"/>
              <w:sz w:val="22"/>
              <w:szCs w:val="22"/>
              <w:lang w:val="ru-RU" w:eastAsia="ru-RU"/>
            </w:rPr>
          </w:pPr>
          <w:hyperlink w:anchor="_Toc121239829" w:history="1">
            <w:r w:rsidRPr="00954B30">
              <w:rPr>
                <w:rStyle w:val="Hyperlink"/>
                <w:rFonts w:eastAsia="Times New Roman"/>
              </w:rPr>
              <w:t>Objectives</w:t>
            </w:r>
            <w:r>
              <w:rPr>
                <w:webHidden/>
              </w:rPr>
              <w:tab/>
            </w:r>
            <w:r>
              <w:rPr>
                <w:webHidden/>
              </w:rPr>
              <w:fldChar w:fldCharType="begin"/>
            </w:r>
            <w:r>
              <w:rPr>
                <w:webHidden/>
              </w:rPr>
              <w:instrText xml:space="preserve"> PAGEREF _Toc121239829 \h </w:instrText>
            </w:r>
            <w:r>
              <w:rPr>
                <w:webHidden/>
              </w:rPr>
            </w:r>
            <w:r>
              <w:rPr>
                <w:webHidden/>
              </w:rPr>
              <w:fldChar w:fldCharType="separate"/>
            </w:r>
            <w:r>
              <w:rPr>
                <w:webHidden/>
              </w:rPr>
              <w:t>5</w:t>
            </w:r>
            <w:r>
              <w:rPr>
                <w:webHidden/>
              </w:rPr>
              <w:fldChar w:fldCharType="end"/>
            </w:r>
          </w:hyperlink>
        </w:p>
        <w:p w14:paraId="33748415" w14:textId="6F04AA78" w:rsidR="00FD3D91" w:rsidRDefault="00FD3D91">
          <w:pPr>
            <w:pStyle w:val="TOC1"/>
            <w:rPr>
              <w:rFonts w:asciiTheme="minorHAnsi" w:eastAsiaTheme="minorEastAsia" w:hAnsiTheme="minorHAnsi" w:cstheme="minorBidi"/>
              <w:sz w:val="22"/>
              <w:szCs w:val="22"/>
              <w:lang w:val="ru-RU" w:eastAsia="ru-RU"/>
            </w:rPr>
          </w:pPr>
          <w:hyperlink w:anchor="_Toc121239830" w:history="1">
            <w:r w:rsidRPr="00954B30">
              <w:rPr>
                <w:rStyle w:val="Hyperlink"/>
              </w:rPr>
              <w:t>Strategy</w:t>
            </w:r>
            <w:r>
              <w:rPr>
                <w:webHidden/>
              </w:rPr>
              <w:tab/>
            </w:r>
            <w:r>
              <w:rPr>
                <w:webHidden/>
              </w:rPr>
              <w:fldChar w:fldCharType="begin"/>
            </w:r>
            <w:r>
              <w:rPr>
                <w:webHidden/>
              </w:rPr>
              <w:instrText xml:space="preserve"> PAGEREF _Toc121239830 \h </w:instrText>
            </w:r>
            <w:r>
              <w:rPr>
                <w:webHidden/>
              </w:rPr>
            </w:r>
            <w:r>
              <w:rPr>
                <w:webHidden/>
              </w:rPr>
              <w:fldChar w:fldCharType="separate"/>
            </w:r>
            <w:r>
              <w:rPr>
                <w:webHidden/>
              </w:rPr>
              <w:t>5</w:t>
            </w:r>
            <w:r>
              <w:rPr>
                <w:webHidden/>
              </w:rPr>
              <w:fldChar w:fldCharType="end"/>
            </w:r>
          </w:hyperlink>
        </w:p>
        <w:p w14:paraId="17FBFABD" w14:textId="7A2699A6" w:rsidR="00FD3D91" w:rsidRDefault="00FD3D91">
          <w:pPr>
            <w:pStyle w:val="TOC1"/>
            <w:rPr>
              <w:rFonts w:asciiTheme="minorHAnsi" w:eastAsiaTheme="minorEastAsia" w:hAnsiTheme="minorHAnsi" w:cstheme="minorBidi"/>
              <w:sz w:val="22"/>
              <w:szCs w:val="22"/>
              <w:lang w:val="ru-RU" w:eastAsia="ru-RU"/>
            </w:rPr>
          </w:pPr>
          <w:hyperlink w:anchor="_Toc121239831" w:history="1">
            <w:r w:rsidRPr="00954B30">
              <w:rPr>
                <w:rStyle w:val="Hyperlink"/>
                <w:rFonts w:eastAsia="Times New Roman"/>
              </w:rPr>
              <w:t>Tactics</w:t>
            </w:r>
            <w:r>
              <w:rPr>
                <w:webHidden/>
              </w:rPr>
              <w:tab/>
            </w:r>
            <w:r>
              <w:rPr>
                <w:webHidden/>
              </w:rPr>
              <w:fldChar w:fldCharType="begin"/>
            </w:r>
            <w:r>
              <w:rPr>
                <w:webHidden/>
              </w:rPr>
              <w:instrText xml:space="preserve"> PAGEREF _Toc121239831 \h </w:instrText>
            </w:r>
            <w:r>
              <w:rPr>
                <w:webHidden/>
              </w:rPr>
            </w:r>
            <w:r>
              <w:rPr>
                <w:webHidden/>
              </w:rPr>
              <w:fldChar w:fldCharType="separate"/>
            </w:r>
            <w:r>
              <w:rPr>
                <w:webHidden/>
              </w:rPr>
              <w:t>5</w:t>
            </w:r>
            <w:r>
              <w:rPr>
                <w:webHidden/>
              </w:rPr>
              <w:fldChar w:fldCharType="end"/>
            </w:r>
          </w:hyperlink>
        </w:p>
        <w:p w14:paraId="38CEE7B9" w14:textId="61997B4F" w:rsidR="00FD3D91" w:rsidRDefault="00FD3D91">
          <w:pPr>
            <w:pStyle w:val="TOC1"/>
            <w:rPr>
              <w:rFonts w:asciiTheme="minorHAnsi" w:eastAsiaTheme="minorEastAsia" w:hAnsiTheme="minorHAnsi" w:cstheme="minorBidi"/>
              <w:sz w:val="22"/>
              <w:szCs w:val="22"/>
              <w:lang w:val="ru-RU" w:eastAsia="ru-RU"/>
            </w:rPr>
          </w:pPr>
          <w:hyperlink w:anchor="_Toc121239832" w:history="1">
            <w:r w:rsidRPr="00954B30">
              <w:rPr>
                <w:rStyle w:val="Hyperlink"/>
                <w:rFonts w:eastAsia="Times New Roman"/>
                <w:bCs/>
              </w:rPr>
              <w:t>Action</w:t>
            </w:r>
            <w:r>
              <w:rPr>
                <w:webHidden/>
              </w:rPr>
              <w:tab/>
            </w:r>
            <w:r>
              <w:rPr>
                <w:webHidden/>
              </w:rPr>
              <w:fldChar w:fldCharType="begin"/>
            </w:r>
            <w:r>
              <w:rPr>
                <w:webHidden/>
              </w:rPr>
              <w:instrText xml:space="preserve"> PAGEREF _Toc121239832 \h </w:instrText>
            </w:r>
            <w:r>
              <w:rPr>
                <w:webHidden/>
              </w:rPr>
            </w:r>
            <w:r>
              <w:rPr>
                <w:webHidden/>
              </w:rPr>
              <w:fldChar w:fldCharType="separate"/>
            </w:r>
            <w:r>
              <w:rPr>
                <w:webHidden/>
              </w:rPr>
              <w:t>6</w:t>
            </w:r>
            <w:r>
              <w:rPr>
                <w:webHidden/>
              </w:rPr>
              <w:fldChar w:fldCharType="end"/>
            </w:r>
          </w:hyperlink>
        </w:p>
        <w:p w14:paraId="749C6D7C" w14:textId="78743CB1" w:rsidR="00FD3D91" w:rsidRDefault="00FD3D91">
          <w:pPr>
            <w:pStyle w:val="TOC1"/>
            <w:rPr>
              <w:rFonts w:asciiTheme="minorHAnsi" w:eastAsiaTheme="minorEastAsia" w:hAnsiTheme="minorHAnsi" w:cstheme="minorBidi"/>
              <w:sz w:val="22"/>
              <w:szCs w:val="22"/>
              <w:lang w:val="ru-RU" w:eastAsia="ru-RU"/>
            </w:rPr>
          </w:pPr>
          <w:hyperlink w:anchor="_Toc121239833" w:history="1">
            <w:r w:rsidRPr="00954B30">
              <w:rPr>
                <w:rStyle w:val="Hyperlink"/>
              </w:rPr>
              <w:t>Control</w:t>
            </w:r>
            <w:r>
              <w:rPr>
                <w:webHidden/>
              </w:rPr>
              <w:tab/>
            </w:r>
            <w:r>
              <w:rPr>
                <w:webHidden/>
              </w:rPr>
              <w:fldChar w:fldCharType="begin"/>
            </w:r>
            <w:r>
              <w:rPr>
                <w:webHidden/>
              </w:rPr>
              <w:instrText xml:space="preserve"> PAGEREF _Toc121239833 \h </w:instrText>
            </w:r>
            <w:r>
              <w:rPr>
                <w:webHidden/>
              </w:rPr>
            </w:r>
            <w:r>
              <w:rPr>
                <w:webHidden/>
              </w:rPr>
              <w:fldChar w:fldCharType="separate"/>
            </w:r>
            <w:r>
              <w:rPr>
                <w:webHidden/>
              </w:rPr>
              <w:t>6</w:t>
            </w:r>
            <w:r>
              <w:rPr>
                <w:webHidden/>
              </w:rPr>
              <w:fldChar w:fldCharType="end"/>
            </w:r>
          </w:hyperlink>
        </w:p>
        <w:p w14:paraId="3021209D" w14:textId="35332832" w:rsidR="00FD3D91" w:rsidRDefault="00FD3D91">
          <w:pPr>
            <w:pStyle w:val="TOC1"/>
            <w:rPr>
              <w:rFonts w:asciiTheme="minorHAnsi" w:eastAsiaTheme="minorEastAsia" w:hAnsiTheme="minorHAnsi" w:cstheme="minorBidi"/>
              <w:sz w:val="22"/>
              <w:szCs w:val="22"/>
              <w:lang w:val="ru-RU" w:eastAsia="ru-RU"/>
            </w:rPr>
          </w:pPr>
          <w:hyperlink w:anchor="_Toc121239834" w:history="1">
            <w:r w:rsidRPr="00954B30">
              <w:rPr>
                <w:rStyle w:val="Hyperlink"/>
              </w:rPr>
              <w:t>Conclusion</w:t>
            </w:r>
            <w:r>
              <w:rPr>
                <w:webHidden/>
              </w:rPr>
              <w:tab/>
            </w:r>
            <w:r>
              <w:rPr>
                <w:webHidden/>
              </w:rPr>
              <w:fldChar w:fldCharType="begin"/>
            </w:r>
            <w:r>
              <w:rPr>
                <w:webHidden/>
              </w:rPr>
              <w:instrText xml:space="preserve"> PAGEREF _Toc121239834 \h </w:instrText>
            </w:r>
            <w:r>
              <w:rPr>
                <w:webHidden/>
              </w:rPr>
            </w:r>
            <w:r>
              <w:rPr>
                <w:webHidden/>
              </w:rPr>
              <w:fldChar w:fldCharType="separate"/>
            </w:r>
            <w:r>
              <w:rPr>
                <w:webHidden/>
              </w:rPr>
              <w:t>6</w:t>
            </w:r>
            <w:r>
              <w:rPr>
                <w:webHidden/>
              </w:rPr>
              <w:fldChar w:fldCharType="end"/>
            </w:r>
          </w:hyperlink>
        </w:p>
        <w:p w14:paraId="01ECF68A" w14:textId="745C5DE6" w:rsidR="00FD3D91" w:rsidRDefault="00FD3D91">
          <w:pPr>
            <w:pStyle w:val="TOC1"/>
            <w:rPr>
              <w:rFonts w:asciiTheme="minorHAnsi" w:eastAsiaTheme="minorEastAsia" w:hAnsiTheme="minorHAnsi" w:cstheme="minorBidi"/>
              <w:sz w:val="22"/>
              <w:szCs w:val="22"/>
              <w:lang w:val="ru-RU" w:eastAsia="ru-RU"/>
            </w:rPr>
          </w:pPr>
          <w:hyperlink w:anchor="_Toc121239835" w:history="1">
            <w:r w:rsidRPr="00954B30">
              <w:rPr>
                <w:rStyle w:val="Hyperlink"/>
              </w:rPr>
              <w:t>References</w:t>
            </w:r>
            <w:r>
              <w:rPr>
                <w:webHidden/>
              </w:rPr>
              <w:tab/>
            </w:r>
            <w:r>
              <w:rPr>
                <w:webHidden/>
              </w:rPr>
              <w:fldChar w:fldCharType="begin"/>
            </w:r>
            <w:r>
              <w:rPr>
                <w:webHidden/>
              </w:rPr>
              <w:instrText xml:space="preserve"> PAGEREF _Toc121239835 \h </w:instrText>
            </w:r>
            <w:r>
              <w:rPr>
                <w:webHidden/>
              </w:rPr>
            </w:r>
            <w:r>
              <w:rPr>
                <w:webHidden/>
              </w:rPr>
              <w:fldChar w:fldCharType="separate"/>
            </w:r>
            <w:r>
              <w:rPr>
                <w:webHidden/>
              </w:rPr>
              <w:t>7</w:t>
            </w:r>
            <w:r>
              <w:rPr>
                <w:webHidden/>
              </w:rPr>
              <w:fldChar w:fldCharType="end"/>
            </w:r>
          </w:hyperlink>
        </w:p>
        <w:p w14:paraId="7ABAB4E4" w14:textId="35B11266" w:rsidR="00FD3D91" w:rsidRDefault="00FD3D91">
          <w:pPr>
            <w:pStyle w:val="TOC1"/>
            <w:rPr>
              <w:rFonts w:asciiTheme="minorHAnsi" w:eastAsiaTheme="minorEastAsia" w:hAnsiTheme="minorHAnsi" w:cstheme="minorBidi"/>
              <w:sz w:val="22"/>
              <w:szCs w:val="22"/>
              <w:lang w:val="ru-RU" w:eastAsia="ru-RU"/>
            </w:rPr>
          </w:pPr>
          <w:hyperlink w:anchor="_Toc121239836" w:history="1">
            <w:r w:rsidRPr="00954B30">
              <w:rPr>
                <w:rStyle w:val="Hyperlink"/>
              </w:rPr>
              <w:t>Appendices</w:t>
            </w:r>
            <w:r>
              <w:rPr>
                <w:webHidden/>
              </w:rPr>
              <w:tab/>
            </w:r>
            <w:r>
              <w:rPr>
                <w:webHidden/>
              </w:rPr>
              <w:fldChar w:fldCharType="begin"/>
            </w:r>
            <w:r>
              <w:rPr>
                <w:webHidden/>
              </w:rPr>
              <w:instrText xml:space="preserve"> PAGEREF _Toc121239836 \h </w:instrText>
            </w:r>
            <w:r>
              <w:rPr>
                <w:webHidden/>
              </w:rPr>
            </w:r>
            <w:r>
              <w:rPr>
                <w:webHidden/>
              </w:rPr>
              <w:fldChar w:fldCharType="separate"/>
            </w:r>
            <w:r>
              <w:rPr>
                <w:webHidden/>
              </w:rPr>
              <w:t>9</w:t>
            </w:r>
            <w:r>
              <w:rPr>
                <w:webHidden/>
              </w:rPr>
              <w:fldChar w:fldCharType="end"/>
            </w:r>
          </w:hyperlink>
        </w:p>
        <w:p w14:paraId="67BA87D6" w14:textId="05D9546C" w:rsidR="00FD3D91" w:rsidRDefault="00FD3D91">
          <w:pPr>
            <w:pStyle w:val="TOC1"/>
            <w:rPr>
              <w:rFonts w:asciiTheme="minorHAnsi" w:eastAsiaTheme="minorEastAsia" w:hAnsiTheme="minorHAnsi" w:cstheme="minorBidi"/>
              <w:sz w:val="22"/>
              <w:szCs w:val="22"/>
              <w:lang w:val="ru-RU" w:eastAsia="ru-RU"/>
            </w:rPr>
          </w:pPr>
          <w:hyperlink w:anchor="_Toc121239837" w:history="1">
            <w:r w:rsidRPr="00954B30">
              <w:rPr>
                <w:rStyle w:val="Hyperlink"/>
                <w:lang w:val="en-IN"/>
              </w:rPr>
              <w:t>Presentation</w:t>
            </w:r>
            <w:r>
              <w:rPr>
                <w:webHidden/>
              </w:rPr>
              <w:tab/>
            </w:r>
            <w:r>
              <w:rPr>
                <w:webHidden/>
              </w:rPr>
              <w:fldChar w:fldCharType="begin"/>
            </w:r>
            <w:r>
              <w:rPr>
                <w:webHidden/>
              </w:rPr>
              <w:instrText xml:space="preserve"> PAGEREF _Toc121239837 \h </w:instrText>
            </w:r>
            <w:r>
              <w:rPr>
                <w:webHidden/>
              </w:rPr>
            </w:r>
            <w:r>
              <w:rPr>
                <w:webHidden/>
              </w:rPr>
              <w:fldChar w:fldCharType="separate"/>
            </w:r>
            <w:r>
              <w:rPr>
                <w:webHidden/>
              </w:rPr>
              <w:t>15</w:t>
            </w:r>
            <w:r>
              <w:rPr>
                <w:webHidden/>
              </w:rPr>
              <w:fldChar w:fldCharType="end"/>
            </w:r>
          </w:hyperlink>
        </w:p>
        <w:p w14:paraId="6A9C89E8" w14:textId="79FA1AFE" w:rsidR="00E20C98" w:rsidRPr="004B4B71" w:rsidRDefault="00E20C98" w:rsidP="00110221">
          <w:pPr>
            <w:rPr>
              <w:rFonts w:ascii="Times New Roman" w:hAnsi="Times New Roman" w:cs="Times New Roman"/>
            </w:rPr>
          </w:pPr>
          <w:r w:rsidRPr="004B4B71">
            <w:rPr>
              <w:rFonts w:ascii="Times New Roman" w:hAnsi="Times New Roman" w:cs="Times New Roman"/>
              <w:b/>
              <w:bCs/>
              <w:noProof/>
            </w:rPr>
            <w:fldChar w:fldCharType="end"/>
          </w:r>
        </w:p>
      </w:sdtContent>
    </w:sdt>
    <w:p w14:paraId="4EF84DBD" w14:textId="77777777" w:rsidR="00AD185F" w:rsidRPr="004B4B71" w:rsidRDefault="00AD185F" w:rsidP="00110221">
      <w:pPr>
        <w:pStyle w:val="Heading2"/>
        <w:rPr>
          <w:rFonts w:ascii="Times New Roman" w:hAnsi="Times New Roman" w:cs="Times New Roman"/>
          <w:sz w:val="28"/>
          <w:szCs w:val="28"/>
        </w:rPr>
      </w:pPr>
    </w:p>
    <w:p w14:paraId="58B584D4" w14:textId="77777777" w:rsidR="00AD185F" w:rsidRPr="004B4B71" w:rsidRDefault="00AD185F" w:rsidP="00110221">
      <w:pPr>
        <w:pStyle w:val="Heading1"/>
        <w:spacing w:line="276" w:lineRule="auto"/>
        <w:rPr>
          <w:rFonts w:cs="Times New Roman"/>
          <w:sz w:val="28"/>
          <w:szCs w:val="28"/>
        </w:rPr>
      </w:pPr>
    </w:p>
    <w:p w14:paraId="40A15848" w14:textId="77777777" w:rsidR="00AD185F" w:rsidRPr="004B4B71" w:rsidRDefault="00AD185F" w:rsidP="00110221">
      <w:pPr>
        <w:pStyle w:val="Heading1"/>
        <w:spacing w:line="276" w:lineRule="auto"/>
        <w:rPr>
          <w:rFonts w:cs="Times New Roman"/>
          <w:sz w:val="28"/>
          <w:szCs w:val="28"/>
        </w:rPr>
      </w:pPr>
    </w:p>
    <w:p w14:paraId="49CF5CB4" w14:textId="56437B59" w:rsidR="00162AEB" w:rsidRPr="004B4B71" w:rsidRDefault="00162AEB" w:rsidP="00110221">
      <w:pPr>
        <w:rPr>
          <w:rFonts w:ascii="Times New Roman" w:hAnsi="Times New Roman" w:cs="Times New Roman"/>
        </w:rPr>
      </w:pPr>
    </w:p>
    <w:p w14:paraId="67DE14AB" w14:textId="77777777" w:rsidR="00AD185F" w:rsidRPr="004B4B71" w:rsidRDefault="00AD185F" w:rsidP="00110221">
      <w:pPr>
        <w:pStyle w:val="Heading1"/>
        <w:spacing w:line="276" w:lineRule="auto"/>
        <w:rPr>
          <w:rFonts w:cs="Times New Roman"/>
          <w:sz w:val="28"/>
          <w:szCs w:val="28"/>
        </w:rPr>
      </w:pPr>
    </w:p>
    <w:p w14:paraId="1DDB85AD" w14:textId="77777777" w:rsidR="00AD185F" w:rsidRPr="004B4B71" w:rsidRDefault="00AD185F" w:rsidP="00110221">
      <w:pPr>
        <w:pStyle w:val="Heading1"/>
        <w:spacing w:line="276" w:lineRule="auto"/>
        <w:rPr>
          <w:rFonts w:cs="Times New Roman"/>
          <w:sz w:val="28"/>
          <w:szCs w:val="28"/>
        </w:rPr>
      </w:pPr>
    </w:p>
    <w:p w14:paraId="75A69E32" w14:textId="1ECE93A2" w:rsidR="00AD185F" w:rsidRPr="004B4B71" w:rsidRDefault="00AD185F" w:rsidP="00110221">
      <w:pPr>
        <w:pStyle w:val="Heading1"/>
        <w:spacing w:line="276" w:lineRule="auto"/>
        <w:rPr>
          <w:rFonts w:cs="Times New Roman"/>
          <w:sz w:val="28"/>
          <w:szCs w:val="28"/>
        </w:rPr>
      </w:pPr>
    </w:p>
    <w:p w14:paraId="760268AB" w14:textId="12250444" w:rsidR="00AD185F" w:rsidRDefault="00AD185F" w:rsidP="00110221">
      <w:pPr>
        <w:rPr>
          <w:rFonts w:ascii="Times New Roman" w:hAnsi="Times New Roman" w:cs="Times New Roman"/>
        </w:rPr>
      </w:pPr>
    </w:p>
    <w:p w14:paraId="31215901" w14:textId="67604CF5" w:rsidR="00881F54" w:rsidRDefault="00881F54" w:rsidP="00110221">
      <w:pPr>
        <w:rPr>
          <w:rFonts w:ascii="Times New Roman" w:hAnsi="Times New Roman" w:cs="Times New Roman"/>
        </w:rPr>
      </w:pPr>
    </w:p>
    <w:p w14:paraId="74754BC9" w14:textId="52E956BA" w:rsidR="00881F54" w:rsidRDefault="00881F54" w:rsidP="00110221">
      <w:pPr>
        <w:rPr>
          <w:rFonts w:ascii="Times New Roman" w:hAnsi="Times New Roman" w:cs="Times New Roman"/>
        </w:rPr>
      </w:pPr>
    </w:p>
    <w:p w14:paraId="5CB10F63" w14:textId="0FA81F6F" w:rsidR="00881F54" w:rsidRDefault="00881F54" w:rsidP="00110221">
      <w:pPr>
        <w:rPr>
          <w:rFonts w:ascii="Times New Roman" w:hAnsi="Times New Roman" w:cs="Times New Roman"/>
        </w:rPr>
      </w:pPr>
    </w:p>
    <w:p w14:paraId="3FCAB054" w14:textId="5DDB5989" w:rsidR="00881F54" w:rsidRDefault="00881F54" w:rsidP="00110221">
      <w:pPr>
        <w:rPr>
          <w:rFonts w:ascii="Times New Roman" w:hAnsi="Times New Roman" w:cs="Times New Roman"/>
        </w:rPr>
      </w:pPr>
    </w:p>
    <w:p w14:paraId="4306C080" w14:textId="7513BF45" w:rsidR="00881F54" w:rsidRDefault="00881F54" w:rsidP="00110221">
      <w:pPr>
        <w:rPr>
          <w:rFonts w:ascii="Times New Roman" w:hAnsi="Times New Roman" w:cs="Times New Roman"/>
        </w:rPr>
      </w:pPr>
    </w:p>
    <w:p w14:paraId="119DB2EE" w14:textId="77777777" w:rsidR="00881F54" w:rsidRPr="004B4B71" w:rsidRDefault="00881F54" w:rsidP="00110221">
      <w:pPr>
        <w:rPr>
          <w:rFonts w:ascii="Times New Roman" w:hAnsi="Times New Roman" w:cs="Times New Roman"/>
        </w:rPr>
      </w:pPr>
    </w:p>
    <w:p w14:paraId="382E851D" w14:textId="77777777" w:rsidR="00AD185F" w:rsidRPr="004B4B71" w:rsidRDefault="00AD185F" w:rsidP="00110221">
      <w:pPr>
        <w:rPr>
          <w:rFonts w:ascii="Times New Roman" w:hAnsi="Times New Roman" w:cs="Times New Roman"/>
        </w:rPr>
      </w:pPr>
    </w:p>
    <w:p w14:paraId="69430408" w14:textId="77777777" w:rsidR="001B4A6B" w:rsidRPr="00897AC8" w:rsidRDefault="001625CB" w:rsidP="00881F54">
      <w:pPr>
        <w:pStyle w:val="Heading1"/>
        <w:spacing w:line="276" w:lineRule="auto"/>
        <w:rPr>
          <w:rFonts w:cs="Times New Roman"/>
          <w:szCs w:val="24"/>
        </w:rPr>
      </w:pPr>
      <w:bookmarkStart w:id="1" w:name="_Toc120009365"/>
      <w:bookmarkStart w:id="2" w:name="_Toc121239827"/>
      <w:r w:rsidRPr="00897AC8">
        <w:rPr>
          <w:rFonts w:cs="Times New Roman"/>
          <w:szCs w:val="24"/>
        </w:rPr>
        <w:lastRenderedPageBreak/>
        <w:t>Introduction</w:t>
      </w:r>
      <w:bookmarkEnd w:id="0"/>
      <w:bookmarkEnd w:id="2"/>
    </w:p>
    <w:p w14:paraId="637998BC" w14:textId="6DC7B8C5" w:rsidR="005D6D5A" w:rsidRPr="00907AA6" w:rsidRDefault="00105264" w:rsidP="00907AA6">
      <w:pPr>
        <w:jc w:val="both"/>
        <w:rPr>
          <w:rFonts w:ascii="Times New Roman" w:hAnsi="Times New Roman" w:cs="Times New Roman"/>
          <w:sz w:val="32"/>
          <w:szCs w:val="32"/>
        </w:rPr>
      </w:pPr>
      <w:r w:rsidRPr="001B4A6B">
        <w:rPr>
          <w:rFonts w:ascii="Times New Roman" w:hAnsi="Times New Roman" w:cs="Times New Roman"/>
          <w:sz w:val="24"/>
          <w:szCs w:val="24"/>
        </w:rPr>
        <w:t xml:space="preserve">According to </w:t>
      </w:r>
      <w:r w:rsidR="00736FD8">
        <w:rPr>
          <w:rFonts w:ascii="Times New Roman" w:hAnsi="Times New Roman" w:cs="Times New Roman"/>
          <w:sz w:val="24"/>
          <w:szCs w:val="24"/>
        </w:rPr>
        <w:t>Morrison</w:t>
      </w:r>
      <w:r w:rsidRPr="001B4A6B">
        <w:rPr>
          <w:rFonts w:ascii="Times New Roman" w:hAnsi="Times New Roman" w:cs="Times New Roman"/>
          <w:sz w:val="24"/>
          <w:szCs w:val="24"/>
        </w:rPr>
        <w:t xml:space="preserve"> (</w:t>
      </w:r>
      <w:r w:rsidR="00AB4A80">
        <w:rPr>
          <w:rFonts w:ascii="Times New Roman" w:hAnsi="Times New Roman" w:cs="Times New Roman"/>
          <w:sz w:val="24"/>
          <w:szCs w:val="24"/>
        </w:rPr>
        <w:t>2022</w:t>
      </w:r>
      <w:r w:rsidRPr="001B4A6B">
        <w:rPr>
          <w:rFonts w:ascii="Times New Roman" w:hAnsi="Times New Roman" w:cs="Times New Roman"/>
          <w:sz w:val="24"/>
          <w:szCs w:val="24"/>
        </w:rPr>
        <w:t xml:space="preserve">, </w:t>
      </w:r>
      <w:r w:rsidR="00AB4A80">
        <w:rPr>
          <w:rFonts w:ascii="Times New Roman" w:hAnsi="Times New Roman" w:cs="Times New Roman"/>
          <w:sz w:val="24"/>
          <w:szCs w:val="24"/>
        </w:rPr>
        <w:t>ch</w:t>
      </w:r>
      <w:r w:rsidRPr="001B4A6B">
        <w:rPr>
          <w:rFonts w:ascii="Times New Roman" w:hAnsi="Times New Roman" w:cs="Times New Roman"/>
          <w:sz w:val="24"/>
          <w:szCs w:val="24"/>
        </w:rPr>
        <w:t>.</w:t>
      </w:r>
      <w:r w:rsidR="00AB4A80">
        <w:rPr>
          <w:rFonts w:ascii="Times New Roman" w:hAnsi="Times New Roman" w:cs="Times New Roman"/>
          <w:sz w:val="24"/>
          <w:szCs w:val="24"/>
        </w:rPr>
        <w:t>1</w:t>
      </w:r>
      <w:r w:rsidR="002E1514">
        <w:rPr>
          <w:rFonts w:ascii="Times New Roman" w:hAnsi="Times New Roman" w:cs="Times New Roman"/>
          <w:sz w:val="24"/>
          <w:szCs w:val="24"/>
        </w:rPr>
        <w:t>, p.5</w:t>
      </w:r>
      <w:r w:rsidRPr="001B4A6B">
        <w:rPr>
          <w:rFonts w:ascii="Times New Roman" w:hAnsi="Times New Roman" w:cs="Times New Roman"/>
          <w:sz w:val="24"/>
          <w:szCs w:val="24"/>
        </w:rPr>
        <w:t xml:space="preserve">) </w:t>
      </w:r>
      <w:r w:rsidR="008B51F5">
        <w:rPr>
          <w:rFonts w:ascii="Times New Roman" w:hAnsi="Times New Roman" w:cs="Times New Roman"/>
          <w:sz w:val="24"/>
          <w:szCs w:val="24"/>
        </w:rPr>
        <w:t>t</w:t>
      </w:r>
      <w:r w:rsidR="008B51F5" w:rsidRPr="008B51F5">
        <w:rPr>
          <w:rFonts w:ascii="Times New Roman" w:hAnsi="Times New Roman" w:cs="Times New Roman"/>
          <w:sz w:val="24"/>
          <w:szCs w:val="24"/>
        </w:rPr>
        <w:t xml:space="preserve">he marketing strategy ensures the detection of valuable methods that help identify the needs and desires of the consumer, as well as the needs of the organization </w:t>
      </w:r>
      <w:r w:rsidR="008B51F5">
        <w:rPr>
          <w:rFonts w:ascii="Times New Roman" w:hAnsi="Times New Roman" w:cs="Times New Roman"/>
          <w:sz w:val="24"/>
          <w:szCs w:val="24"/>
        </w:rPr>
        <w:t>itself</w:t>
      </w:r>
      <w:r w:rsidR="008B51F5" w:rsidRPr="008B51F5">
        <w:rPr>
          <w:rFonts w:ascii="Times New Roman" w:hAnsi="Times New Roman" w:cs="Times New Roman"/>
          <w:sz w:val="24"/>
          <w:szCs w:val="24"/>
        </w:rPr>
        <w:t>.</w:t>
      </w:r>
      <w:r w:rsidR="008B51F5">
        <w:rPr>
          <w:rFonts w:ascii="Times New Roman" w:hAnsi="Times New Roman" w:cs="Times New Roman"/>
          <w:sz w:val="24"/>
          <w:szCs w:val="24"/>
        </w:rPr>
        <w:t xml:space="preserve"> </w:t>
      </w:r>
      <w:r w:rsidR="001625CB" w:rsidRPr="001B4A6B">
        <w:rPr>
          <w:rFonts w:ascii="Times New Roman" w:hAnsi="Times New Roman" w:cs="Times New Roman"/>
          <w:sz w:val="24"/>
          <w:szCs w:val="24"/>
        </w:rPr>
        <w:t xml:space="preserve">The selling of "intangible products" makes up the majority of the service sector, often known as the tertiary sector of the economy. </w:t>
      </w:r>
      <w:r w:rsidR="001E0938" w:rsidRPr="001B4A6B">
        <w:rPr>
          <w:rFonts w:ascii="Times New Roman" w:hAnsi="Times New Roman" w:cs="Times New Roman"/>
          <w:sz w:val="24"/>
          <w:szCs w:val="24"/>
        </w:rPr>
        <w:t>More people are employed by the service sector than by the main (agricultural and mining) or secondary (manufacturing) sectors, which include the hotel and restaurant industries, healthcare, and hospitals</w:t>
      </w:r>
      <w:r w:rsidR="004308B9" w:rsidRPr="001B4A6B">
        <w:rPr>
          <w:rFonts w:ascii="Times New Roman" w:hAnsi="Times New Roman" w:cs="Times New Roman"/>
          <w:sz w:val="24"/>
          <w:szCs w:val="24"/>
        </w:rPr>
        <w:t xml:space="preserve"> (</w:t>
      </w:r>
      <w:proofErr w:type="spellStart"/>
      <w:r w:rsidR="004308B9" w:rsidRPr="001B4A6B">
        <w:rPr>
          <w:rFonts w:ascii="Times New Roman" w:hAnsi="Times New Roman" w:cs="Times New Roman"/>
          <w:sz w:val="24"/>
          <w:szCs w:val="24"/>
        </w:rPr>
        <w:t>Adhikary</w:t>
      </w:r>
      <w:proofErr w:type="spellEnd"/>
      <w:r w:rsidR="004308B9" w:rsidRPr="001B4A6B">
        <w:rPr>
          <w:rFonts w:ascii="Times New Roman" w:hAnsi="Times New Roman" w:cs="Times New Roman"/>
          <w:sz w:val="24"/>
          <w:szCs w:val="24"/>
        </w:rPr>
        <w:t>,</w:t>
      </w:r>
      <w:r w:rsidR="00D57B2F" w:rsidRPr="001B4A6B">
        <w:rPr>
          <w:rFonts w:ascii="Times New Roman" w:hAnsi="Times New Roman" w:cs="Times New Roman"/>
          <w:sz w:val="24"/>
          <w:szCs w:val="24"/>
        </w:rPr>
        <w:t xml:space="preserve"> </w:t>
      </w:r>
      <w:r w:rsidR="004308B9" w:rsidRPr="001B4A6B">
        <w:rPr>
          <w:rFonts w:ascii="Times New Roman" w:hAnsi="Times New Roman" w:cs="Times New Roman"/>
          <w:sz w:val="24"/>
          <w:szCs w:val="24"/>
        </w:rPr>
        <w:t>2022)</w:t>
      </w:r>
      <w:r w:rsidR="001E0938" w:rsidRPr="001B4A6B">
        <w:rPr>
          <w:rFonts w:ascii="Times New Roman" w:hAnsi="Times New Roman" w:cs="Times New Roman"/>
          <w:sz w:val="24"/>
          <w:szCs w:val="24"/>
        </w:rPr>
        <w:t>.</w:t>
      </w:r>
      <w:r w:rsidR="006255FD" w:rsidRPr="001B4A6B">
        <w:rPr>
          <w:rFonts w:ascii="Times New Roman" w:hAnsi="Times New Roman" w:cs="Times New Roman"/>
          <w:sz w:val="24"/>
          <w:szCs w:val="24"/>
        </w:rPr>
        <w:t xml:space="preserve"> This marketing plan describes the research of marketing tactics using the Holiday Inn Company.</w:t>
      </w:r>
      <w:bookmarkEnd w:id="1"/>
      <w:r w:rsidR="00192365" w:rsidRPr="001B4A6B">
        <w:rPr>
          <w:rFonts w:ascii="Times New Roman" w:hAnsi="Times New Roman" w:cs="Times New Roman"/>
          <w:sz w:val="24"/>
          <w:szCs w:val="24"/>
        </w:rPr>
        <w:t xml:space="preserve"> </w:t>
      </w:r>
    </w:p>
    <w:p w14:paraId="1B10A535" w14:textId="239C97A6" w:rsidR="00B1408B" w:rsidRPr="00897AC8" w:rsidRDefault="007554BD" w:rsidP="00110221">
      <w:pPr>
        <w:pStyle w:val="Heading1"/>
        <w:spacing w:line="276" w:lineRule="auto"/>
        <w:rPr>
          <w:rFonts w:cs="Times New Roman"/>
        </w:rPr>
      </w:pPr>
      <w:bookmarkStart w:id="3" w:name="_Toc121239828"/>
      <w:r w:rsidRPr="00897AC8">
        <w:rPr>
          <w:rFonts w:cs="Times New Roman"/>
        </w:rPr>
        <w:t xml:space="preserve">Situation Analysis (5 </w:t>
      </w:r>
      <w:r w:rsidR="00656D7B" w:rsidRPr="00897AC8">
        <w:rPr>
          <w:rFonts w:cs="Times New Roman"/>
        </w:rPr>
        <w:t>’</w:t>
      </w:r>
      <w:r w:rsidRPr="00897AC8">
        <w:rPr>
          <w:rFonts w:cs="Times New Roman"/>
        </w:rPr>
        <w:t>C’</w:t>
      </w:r>
      <w:r w:rsidR="00A154E4" w:rsidRPr="00897AC8">
        <w:rPr>
          <w:rFonts w:cs="Times New Roman"/>
        </w:rPr>
        <w:t>s</w:t>
      </w:r>
      <w:r w:rsidRPr="00897AC8">
        <w:rPr>
          <w:rFonts w:cs="Times New Roman"/>
        </w:rPr>
        <w:t>)</w:t>
      </w:r>
      <w:bookmarkEnd w:id="3"/>
    </w:p>
    <w:p w14:paraId="0C8611B1" w14:textId="5A82C525" w:rsidR="007E3625" w:rsidRPr="004B4B71" w:rsidRDefault="00CF38C4" w:rsidP="00DA5290">
      <w:pPr>
        <w:spacing w:after="0"/>
        <w:jc w:val="both"/>
        <w:rPr>
          <w:rFonts w:ascii="Times New Roman" w:eastAsia="Times New Roman" w:hAnsi="Times New Roman" w:cs="Times New Roman"/>
          <w:sz w:val="24"/>
          <w:szCs w:val="24"/>
        </w:rPr>
      </w:pPr>
      <w:r w:rsidRPr="004B4B71">
        <w:rPr>
          <w:rFonts w:ascii="Times New Roman" w:hAnsi="Times New Roman" w:cs="Times New Roman"/>
          <w:b/>
          <w:bCs/>
          <w:sz w:val="24"/>
          <w:szCs w:val="24"/>
        </w:rPr>
        <w:br/>
      </w:r>
      <w:r w:rsidRPr="004B4B71">
        <w:rPr>
          <w:rFonts w:ascii="Times New Roman" w:eastAsia="Times New Roman" w:hAnsi="Times New Roman" w:cs="Times New Roman"/>
          <w:b/>
          <w:bCs/>
          <w:sz w:val="24"/>
          <w:szCs w:val="24"/>
        </w:rPr>
        <w:t xml:space="preserve">1. </w:t>
      </w:r>
      <w:r w:rsidR="00B1408B" w:rsidRPr="004B4B71">
        <w:rPr>
          <w:rFonts w:ascii="Times New Roman" w:eastAsia="Times New Roman" w:hAnsi="Times New Roman" w:cs="Times New Roman"/>
          <w:b/>
          <w:bCs/>
          <w:sz w:val="24"/>
          <w:szCs w:val="24"/>
        </w:rPr>
        <w:t>Company:</w:t>
      </w:r>
      <w:r w:rsidR="00B1408B" w:rsidRPr="004B4B71">
        <w:rPr>
          <w:rFonts w:ascii="Times New Roman" w:eastAsia="Times New Roman" w:hAnsi="Times New Roman" w:cs="Times New Roman"/>
          <w:sz w:val="24"/>
          <w:szCs w:val="24"/>
        </w:rPr>
        <w:t xml:space="preserve"> SWOT analysis (Micro analysis)</w:t>
      </w:r>
      <w:r w:rsidR="008C2864">
        <w:rPr>
          <w:rFonts w:ascii="Times New Roman" w:eastAsia="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508"/>
        <w:gridCol w:w="4508"/>
      </w:tblGrid>
      <w:tr w:rsidR="00D65A3F" w:rsidRPr="004B4B71" w14:paraId="0FAA112E" w14:textId="77777777" w:rsidTr="00706C14">
        <w:tc>
          <w:tcPr>
            <w:tcW w:w="4508" w:type="dxa"/>
          </w:tcPr>
          <w:p w14:paraId="6C6DF104" w14:textId="67279BE7" w:rsidR="00706C14" w:rsidRPr="004B4B71" w:rsidRDefault="00706C14" w:rsidP="00DA5290">
            <w:pPr>
              <w:spacing w:after="0"/>
              <w:jc w:val="center"/>
              <w:rPr>
                <w:rFonts w:ascii="Times New Roman" w:hAnsi="Times New Roman" w:cs="Times New Roman"/>
                <w:b/>
                <w:bCs/>
                <w:sz w:val="24"/>
                <w:szCs w:val="24"/>
              </w:rPr>
            </w:pPr>
            <w:r w:rsidRPr="004B4B71">
              <w:rPr>
                <w:rFonts w:ascii="Times New Roman" w:hAnsi="Times New Roman" w:cs="Times New Roman"/>
                <w:b/>
                <w:bCs/>
                <w:sz w:val="24"/>
                <w:szCs w:val="24"/>
              </w:rPr>
              <w:t>S</w:t>
            </w:r>
            <w:r w:rsidR="001A782D" w:rsidRPr="004B4B71">
              <w:rPr>
                <w:rFonts w:ascii="Times New Roman" w:hAnsi="Times New Roman" w:cs="Times New Roman"/>
                <w:b/>
                <w:bCs/>
                <w:sz w:val="24"/>
                <w:szCs w:val="24"/>
              </w:rPr>
              <w:t>trengths</w:t>
            </w:r>
          </w:p>
        </w:tc>
        <w:tc>
          <w:tcPr>
            <w:tcW w:w="4508" w:type="dxa"/>
          </w:tcPr>
          <w:p w14:paraId="50C4241B" w14:textId="4E75366B" w:rsidR="00706C14" w:rsidRPr="004B4B71" w:rsidRDefault="001A782D" w:rsidP="00DA5290">
            <w:pPr>
              <w:spacing w:after="0"/>
              <w:jc w:val="center"/>
              <w:rPr>
                <w:rFonts w:ascii="Times New Roman" w:hAnsi="Times New Roman" w:cs="Times New Roman"/>
                <w:b/>
                <w:bCs/>
                <w:sz w:val="24"/>
                <w:szCs w:val="24"/>
              </w:rPr>
            </w:pPr>
            <w:r w:rsidRPr="004B4B71">
              <w:rPr>
                <w:rFonts w:ascii="Times New Roman" w:hAnsi="Times New Roman" w:cs="Times New Roman"/>
                <w:b/>
                <w:bCs/>
                <w:sz w:val="24"/>
                <w:szCs w:val="24"/>
              </w:rPr>
              <w:t>Weaknesses</w:t>
            </w:r>
          </w:p>
        </w:tc>
      </w:tr>
      <w:tr w:rsidR="00D65A3F" w:rsidRPr="004B4B71" w14:paraId="06F52B84" w14:textId="77777777" w:rsidTr="00ED0CC8">
        <w:trPr>
          <w:trHeight w:val="1349"/>
        </w:trPr>
        <w:tc>
          <w:tcPr>
            <w:tcW w:w="4508" w:type="dxa"/>
          </w:tcPr>
          <w:p w14:paraId="408A47A6" w14:textId="438C8ACF" w:rsidR="00EF68C2" w:rsidRPr="004B4B71" w:rsidRDefault="00EF68C2" w:rsidP="00110221">
            <w:pPr>
              <w:pStyle w:val="ListParagraph"/>
              <w:numPr>
                <w:ilvl w:val="0"/>
                <w:numId w:val="22"/>
              </w:numPr>
              <w:spacing w:line="276" w:lineRule="auto"/>
              <w:contextualSpacing/>
              <w:rPr>
                <w:rFonts w:ascii="Times New Roman" w:hAnsi="Times New Roman" w:cs="Times New Roman"/>
                <w:sz w:val="24"/>
                <w:szCs w:val="24"/>
              </w:rPr>
            </w:pPr>
            <w:r w:rsidRPr="004B4B71">
              <w:rPr>
                <w:rFonts w:ascii="Times New Roman" w:hAnsi="Times New Roman" w:cs="Times New Roman"/>
                <w:sz w:val="24"/>
                <w:szCs w:val="24"/>
              </w:rPr>
              <w:t>Thanks to effective advertising, there is a high level of brand recognition;</w:t>
            </w:r>
          </w:p>
          <w:p w14:paraId="0A61BE5F" w14:textId="56596497" w:rsidR="00706C14" w:rsidRPr="00ED0CC8" w:rsidRDefault="00EF68C2" w:rsidP="00ED0CC8">
            <w:pPr>
              <w:pStyle w:val="ListParagraph"/>
              <w:numPr>
                <w:ilvl w:val="0"/>
                <w:numId w:val="22"/>
              </w:numPr>
              <w:spacing w:line="276" w:lineRule="auto"/>
              <w:contextualSpacing/>
              <w:rPr>
                <w:rFonts w:ascii="Times New Roman" w:hAnsi="Times New Roman" w:cs="Times New Roman"/>
                <w:sz w:val="24"/>
                <w:szCs w:val="24"/>
              </w:rPr>
            </w:pPr>
            <w:r w:rsidRPr="004B4B71">
              <w:rPr>
                <w:rFonts w:ascii="Times New Roman" w:hAnsi="Times New Roman" w:cs="Times New Roman"/>
                <w:sz w:val="24"/>
                <w:szCs w:val="24"/>
              </w:rPr>
              <w:t>There are 1200+ hotels globally</w:t>
            </w:r>
            <w:r w:rsidR="00ED0CC8">
              <w:rPr>
                <w:rFonts w:ascii="Times New Roman" w:hAnsi="Times New Roman" w:cs="Times New Roman"/>
                <w:sz w:val="24"/>
                <w:szCs w:val="24"/>
              </w:rPr>
              <w:t>.</w:t>
            </w:r>
          </w:p>
        </w:tc>
        <w:tc>
          <w:tcPr>
            <w:tcW w:w="4508" w:type="dxa"/>
          </w:tcPr>
          <w:p w14:paraId="59F557DD" w14:textId="77777777" w:rsidR="00AF218F" w:rsidRPr="004B4B71" w:rsidRDefault="00AF218F" w:rsidP="00110221">
            <w:pPr>
              <w:pStyle w:val="ListParagraph"/>
              <w:numPr>
                <w:ilvl w:val="0"/>
                <w:numId w:val="22"/>
              </w:numPr>
              <w:spacing w:line="276" w:lineRule="auto"/>
              <w:contextualSpacing/>
              <w:rPr>
                <w:rFonts w:ascii="Times New Roman" w:hAnsi="Times New Roman" w:cs="Times New Roman"/>
                <w:sz w:val="24"/>
                <w:szCs w:val="24"/>
              </w:rPr>
            </w:pPr>
            <w:r w:rsidRPr="004B4B71">
              <w:rPr>
                <w:rFonts w:ascii="Times New Roman" w:hAnsi="Times New Roman" w:cs="Times New Roman"/>
                <w:sz w:val="24"/>
                <w:szCs w:val="24"/>
              </w:rPr>
              <w:t>Continuing to work on expanding penetration in developing economies;</w:t>
            </w:r>
          </w:p>
          <w:p w14:paraId="62D0FFE0" w14:textId="74024CED" w:rsidR="00706C14" w:rsidRPr="004B4B71" w:rsidRDefault="00AF218F" w:rsidP="00110221">
            <w:pPr>
              <w:pStyle w:val="ListParagraph"/>
              <w:numPr>
                <w:ilvl w:val="0"/>
                <w:numId w:val="22"/>
              </w:numPr>
              <w:spacing w:line="276" w:lineRule="auto"/>
              <w:rPr>
                <w:rFonts w:ascii="Times New Roman" w:hAnsi="Times New Roman" w:cs="Times New Roman"/>
                <w:b/>
                <w:bCs/>
                <w:sz w:val="24"/>
                <w:szCs w:val="24"/>
              </w:rPr>
            </w:pPr>
            <w:r w:rsidRPr="004B4B71">
              <w:rPr>
                <w:rFonts w:ascii="Times New Roman" w:hAnsi="Times New Roman" w:cs="Times New Roman"/>
                <w:sz w:val="24"/>
                <w:szCs w:val="24"/>
              </w:rPr>
              <w:t>A large number of rivals results in a little market share.</w:t>
            </w:r>
          </w:p>
        </w:tc>
      </w:tr>
      <w:tr w:rsidR="00D65A3F" w:rsidRPr="004B4B71" w14:paraId="40F4F9F5" w14:textId="77777777" w:rsidTr="0062288A">
        <w:trPr>
          <w:trHeight w:val="277"/>
        </w:trPr>
        <w:tc>
          <w:tcPr>
            <w:tcW w:w="4508" w:type="dxa"/>
          </w:tcPr>
          <w:p w14:paraId="06931317" w14:textId="601E963D" w:rsidR="00706C14" w:rsidRPr="004B4B71" w:rsidRDefault="001A782D" w:rsidP="0062288A">
            <w:pPr>
              <w:spacing w:after="0"/>
              <w:jc w:val="center"/>
              <w:rPr>
                <w:rFonts w:ascii="Times New Roman" w:hAnsi="Times New Roman" w:cs="Times New Roman"/>
                <w:b/>
                <w:bCs/>
                <w:sz w:val="24"/>
                <w:szCs w:val="24"/>
              </w:rPr>
            </w:pPr>
            <w:r w:rsidRPr="004B4B71">
              <w:rPr>
                <w:rFonts w:ascii="Times New Roman" w:hAnsi="Times New Roman" w:cs="Times New Roman"/>
                <w:b/>
                <w:bCs/>
                <w:sz w:val="24"/>
                <w:szCs w:val="24"/>
              </w:rPr>
              <w:t>Opportunities</w:t>
            </w:r>
          </w:p>
        </w:tc>
        <w:tc>
          <w:tcPr>
            <w:tcW w:w="4508" w:type="dxa"/>
          </w:tcPr>
          <w:p w14:paraId="53500C4E" w14:textId="0D6EDFDF" w:rsidR="00706C14" w:rsidRPr="004B4B71" w:rsidRDefault="001A782D" w:rsidP="0062288A">
            <w:pPr>
              <w:spacing w:after="0"/>
              <w:jc w:val="center"/>
              <w:rPr>
                <w:rFonts w:ascii="Times New Roman" w:hAnsi="Times New Roman" w:cs="Times New Roman"/>
                <w:b/>
                <w:bCs/>
                <w:sz w:val="24"/>
                <w:szCs w:val="24"/>
              </w:rPr>
            </w:pPr>
            <w:r w:rsidRPr="004B4B71">
              <w:rPr>
                <w:rFonts w:ascii="Times New Roman" w:hAnsi="Times New Roman" w:cs="Times New Roman"/>
                <w:b/>
                <w:bCs/>
                <w:sz w:val="24"/>
                <w:szCs w:val="24"/>
              </w:rPr>
              <w:t>Threats</w:t>
            </w:r>
          </w:p>
        </w:tc>
      </w:tr>
      <w:tr w:rsidR="00D65A3F" w:rsidRPr="004B4B71" w14:paraId="28929803" w14:textId="77777777" w:rsidTr="00ED0CC8">
        <w:trPr>
          <w:trHeight w:val="1447"/>
        </w:trPr>
        <w:tc>
          <w:tcPr>
            <w:tcW w:w="4508" w:type="dxa"/>
          </w:tcPr>
          <w:p w14:paraId="33BB0F02" w14:textId="3737D167" w:rsidR="002532D2" w:rsidRPr="004B4B71" w:rsidRDefault="002532D2" w:rsidP="00110221">
            <w:pPr>
              <w:pStyle w:val="ListParagraph"/>
              <w:numPr>
                <w:ilvl w:val="0"/>
                <w:numId w:val="24"/>
              </w:numPr>
              <w:spacing w:line="276" w:lineRule="auto"/>
              <w:contextualSpacing/>
              <w:rPr>
                <w:rFonts w:ascii="Times New Roman" w:hAnsi="Times New Roman" w:cs="Times New Roman"/>
                <w:sz w:val="24"/>
                <w:szCs w:val="24"/>
              </w:rPr>
            </w:pPr>
            <w:r w:rsidRPr="004B4B71">
              <w:rPr>
                <w:rFonts w:ascii="Times New Roman" w:hAnsi="Times New Roman" w:cs="Times New Roman"/>
                <w:sz w:val="24"/>
                <w:szCs w:val="24"/>
              </w:rPr>
              <w:t>Country-specific holiday deals;</w:t>
            </w:r>
          </w:p>
          <w:p w14:paraId="1125FBE1" w14:textId="405D2904" w:rsidR="00706C14" w:rsidRPr="004B4B71" w:rsidRDefault="002532D2" w:rsidP="00110221">
            <w:pPr>
              <w:pStyle w:val="ListParagraph"/>
              <w:numPr>
                <w:ilvl w:val="0"/>
                <w:numId w:val="24"/>
              </w:numPr>
              <w:spacing w:line="276" w:lineRule="auto"/>
              <w:contextualSpacing/>
              <w:rPr>
                <w:rFonts w:ascii="Times New Roman" w:hAnsi="Times New Roman" w:cs="Times New Roman"/>
                <w:sz w:val="24"/>
                <w:szCs w:val="24"/>
              </w:rPr>
            </w:pPr>
            <w:r w:rsidRPr="004B4B71">
              <w:rPr>
                <w:rFonts w:ascii="Times New Roman" w:hAnsi="Times New Roman" w:cs="Times New Roman"/>
                <w:sz w:val="24"/>
                <w:szCs w:val="24"/>
              </w:rPr>
              <w:t>Technology facilitated bookings.</w:t>
            </w:r>
          </w:p>
        </w:tc>
        <w:tc>
          <w:tcPr>
            <w:tcW w:w="4508" w:type="dxa"/>
          </w:tcPr>
          <w:p w14:paraId="088032AF" w14:textId="77777777" w:rsidR="003D51FA" w:rsidRPr="004B4B71" w:rsidRDefault="003D51FA" w:rsidP="00110221">
            <w:pPr>
              <w:pStyle w:val="ListBullet"/>
              <w:numPr>
                <w:ilvl w:val="0"/>
                <w:numId w:val="24"/>
              </w:numPr>
              <w:spacing w:after="0"/>
              <w:rPr>
                <w:rFonts w:ascii="Times New Roman" w:hAnsi="Times New Roman" w:cs="Times New Roman"/>
                <w:sz w:val="24"/>
                <w:szCs w:val="24"/>
              </w:rPr>
            </w:pPr>
            <w:r w:rsidRPr="004B4B71">
              <w:rPr>
                <w:rFonts w:ascii="Times New Roman" w:hAnsi="Times New Roman" w:cs="Times New Roman"/>
                <w:sz w:val="24"/>
                <w:szCs w:val="24"/>
              </w:rPr>
              <w:t>An indirect effect of rising operating costs on hotel prices;</w:t>
            </w:r>
          </w:p>
          <w:p w14:paraId="793CB256" w14:textId="0561E953" w:rsidR="00706C14" w:rsidRPr="004B4B71" w:rsidRDefault="003D51FA" w:rsidP="00110221">
            <w:pPr>
              <w:pStyle w:val="ListBullet"/>
              <w:numPr>
                <w:ilvl w:val="0"/>
                <w:numId w:val="24"/>
              </w:numPr>
              <w:spacing w:after="0"/>
              <w:rPr>
                <w:rFonts w:ascii="Times New Roman" w:hAnsi="Times New Roman" w:cs="Times New Roman"/>
                <w:sz w:val="24"/>
                <w:szCs w:val="24"/>
              </w:rPr>
            </w:pPr>
            <w:r w:rsidRPr="004B4B71">
              <w:rPr>
                <w:rFonts w:ascii="Times New Roman" w:hAnsi="Times New Roman" w:cs="Times New Roman"/>
                <w:sz w:val="24"/>
                <w:szCs w:val="24"/>
              </w:rPr>
              <w:t>The impact of Covid-19 and the war in Ukraine on the hotel industry.</w:t>
            </w:r>
          </w:p>
        </w:tc>
      </w:tr>
    </w:tbl>
    <w:p w14:paraId="1DD5B139" w14:textId="335CAA88" w:rsidR="00AF218F" w:rsidRDefault="00DA5290" w:rsidP="00DA5290">
      <w:pPr>
        <w:spacing w:after="0"/>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Gowrea</w:t>
      </w:r>
      <w:proofErr w:type="spellEnd"/>
      <w:r>
        <w:rPr>
          <w:rFonts w:ascii="Times New Roman" w:eastAsia="Times New Roman" w:hAnsi="Times New Roman" w:cs="Times New Roman"/>
          <w:sz w:val="24"/>
          <w:szCs w:val="24"/>
        </w:rPr>
        <w:t>, 2021)</w:t>
      </w:r>
    </w:p>
    <w:p w14:paraId="4A6C4BE1" w14:textId="77777777" w:rsidR="00DA5290" w:rsidRPr="004B4B71" w:rsidRDefault="00DA5290" w:rsidP="00DA5290">
      <w:pPr>
        <w:spacing w:after="0"/>
        <w:contextualSpacing/>
        <w:jc w:val="right"/>
        <w:rPr>
          <w:rFonts w:ascii="Times New Roman" w:hAnsi="Times New Roman" w:cs="Times New Roman"/>
          <w:sz w:val="24"/>
          <w:szCs w:val="24"/>
        </w:rPr>
      </w:pPr>
    </w:p>
    <w:p w14:paraId="6BF71B8A" w14:textId="065893BC" w:rsidR="00A54EE2" w:rsidRPr="004B4B71" w:rsidRDefault="00AF218F" w:rsidP="00110221">
      <w:pPr>
        <w:contextualSpacing/>
        <w:jc w:val="both"/>
        <w:rPr>
          <w:rFonts w:ascii="Times New Roman" w:hAnsi="Times New Roman" w:cs="Times New Roman"/>
          <w:sz w:val="24"/>
          <w:szCs w:val="24"/>
        </w:rPr>
      </w:pPr>
      <w:r w:rsidRPr="004B4B71">
        <w:rPr>
          <w:rFonts w:ascii="Times New Roman" w:hAnsi="Times New Roman" w:cs="Times New Roman"/>
          <w:sz w:val="24"/>
          <w:szCs w:val="24"/>
        </w:rPr>
        <w:t>Threats can come from a variety of sources, including increasing competition, shifting governmental priorities, rivalry in goods and services, etc (</w:t>
      </w:r>
      <w:r w:rsidRPr="004B4B71">
        <w:rPr>
          <w:rFonts w:ascii="Times New Roman" w:hAnsi="Times New Roman" w:cs="Times New Roman"/>
          <w:sz w:val="24"/>
          <w:szCs w:val="24"/>
          <w:shd w:val="clear" w:color="auto" w:fill="FFFFFF"/>
        </w:rPr>
        <w:t xml:space="preserve">Frye </w:t>
      </w:r>
      <w:r w:rsidRPr="004B4B71">
        <w:rPr>
          <w:rFonts w:ascii="Times New Roman" w:hAnsi="Times New Roman" w:cs="Times New Roman"/>
          <w:i/>
          <w:sz w:val="24"/>
          <w:szCs w:val="24"/>
          <w:shd w:val="clear" w:color="auto" w:fill="FFFFFF"/>
        </w:rPr>
        <w:t>et al.</w:t>
      </w:r>
      <w:r w:rsidRPr="004B4B71">
        <w:rPr>
          <w:rFonts w:ascii="Times New Roman" w:hAnsi="Times New Roman" w:cs="Times New Roman"/>
          <w:sz w:val="24"/>
          <w:szCs w:val="24"/>
          <w:shd w:val="clear" w:color="auto" w:fill="FFFFFF"/>
        </w:rPr>
        <w:t xml:space="preserve"> 2020</w:t>
      </w:r>
      <w:r w:rsidRPr="004B4B71">
        <w:rPr>
          <w:rFonts w:ascii="Times New Roman" w:hAnsi="Times New Roman" w:cs="Times New Roman"/>
          <w:sz w:val="24"/>
          <w:szCs w:val="24"/>
        </w:rPr>
        <w:t xml:space="preserve">). </w:t>
      </w:r>
      <w:r w:rsidR="00417508" w:rsidRPr="004B4B71">
        <w:rPr>
          <w:rFonts w:ascii="Times New Roman" w:hAnsi="Times New Roman" w:cs="Times New Roman"/>
          <w:sz w:val="24"/>
          <w:szCs w:val="24"/>
        </w:rPr>
        <w:t>Risks might manifest as problems that could hurt a company's performance.</w:t>
      </w:r>
    </w:p>
    <w:p w14:paraId="15230133" w14:textId="77777777" w:rsidR="009E238D" w:rsidRPr="004B4B71" w:rsidRDefault="009E238D" w:rsidP="00110221">
      <w:pPr>
        <w:contextualSpacing/>
        <w:jc w:val="both"/>
        <w:rPr>
          <w:rFonts w:ascii="Times New Roman" w:hAnsi="Times New Roman" w:cs="Times New Roman"/>
          <w:sz w:val="24"/>
          <w:szCs w:val="24"/>
        </w:rPr>
      </w:pPr>
    </w:p>
    <w:p w14:paraId="48A02998" w14:textId="357DBDA1" w:rsidR="002C796E" w:rsidRPr="004B4B71" w:rsidRDefault="002C796E" w:rsidP="00645FB4">
      <w:pPr>
        <w:shd w:val="clear" w:color="auto" w:fill="FFFFFF"/>
        <w:spacing w:before="90" w:after="0"/>
        <w:rPr>
          <w:rFonts w:ascii="Times New Roman" w:eastAsia="Times New Roman" w:hAnsi="Times New Roman" w:cs="Times New Roman"/>
          <w:sz w:val="24"/>
          <w:szCs w:val="24"/>
        </w:rPr>
      </w:pPr>
      <w:r w:rsidRPr="004B4B71">
        <w:rPr>
          <w:rFonts w:ascii="Times New Roman" w:eastAsia="Times New Roman" w:hAnsi="Times New Roman" w:cs="Times New Roman"/>
          <w:b/>
          <w:bCs/>
          <w:sz w:val="24"/>
          <w:szCs w:val="24"/>
        </w:rPr>
        <w:t>2. Customers</w:t>
      </w:r>
    </w:p>
    <w:p w14:paraId="11AA06DA" w14:textId="7C756524" w:rsidR="00A4572F" w:rsidRDefault="00C01C79" w:rsidP="006F31BD">
      <w:pPr>
        <w:spacing w:after="0"/>
        <w:jc w:val="both"/>
        <w:rPr>
          <w:rFonts w:ascii="Times New Roman" w:hAnsi="Times New Roman" w:cs="Times New Roman"/>
          <w:bCs/>
          <w:sz w:val="24"/>
          <w:szCs w:val="24"/>
        </w:rPr>
      </w:pPr>
      <w:r w:rsidRPr="004B4B71">
        <w:rPr>
          <w:rFonts w:ascii="Times New Roman" w:hAnsi="Times New Roman" w:cs="Times New Roman"/>
          <w:sz w:val="24"/>
          <w:szCs w:val="24"/>
        </w:rPr>
        <w:t xml:space="preserve">People use </w:t>
      </w:r>
      <w:r w:rsidR="005A7A11" w:rsidRPr="004B4B71">
        <w:rPr>
          <w:rFonts w:ascii="Times New Roman" w:hAnsi="Times New Roman" w:cs="Times New Roman"/>
          <w:sz w:val="24"/>
          <w:szCs w:val="24"/>
        </w:rPr>
        <w:t xml:space="preserve">Holiday Inn </w:t>
      </w:r>
      <w:r w:rsidR="00267CB4" w:rsidRPr="004B4B71">
        <w:rPr>
          <w:rFonts w:ascii="Times New Roman" w:hAnsi="Times New Roman" w:cs="Times New Roman"/>
          <w:sz w:val="24"/>
          <w:szCs w:val="24"/>
        </w:rPr>
        <w:t>h</w:t>
      </w:r>
      <w:r w:rsidR="005A7A11" w:rsidRPr="004B4B71">
        <w:rPr>
          <w:rFonts w:ascii="Times New Roman" w:hAnsi="Times New Roman" w:cs="Times New Roman"/>
          <w:sz w:val="24"/>
          <w:szCs w:val="24"/>
        </w:rPr>
        <w:t>otel</w:t>
      </w:r>
      <w:r w:rsidRPr="004B4B71">
        <w:rPr>
          <w:rFonts w:ascii="Times New Roman" w:hAnsi="Times New Roman" w:cs="Times New Roman"/>
          <w:sz w:val="24"/>
          <w:szCs w:val="24"/>
        </w:rPr>
        <w:t xml:space="preserve"> for a number of reasons, including business travel, vacations, and visits to friends and family.</w:t>
      </w:r>
      <w:r w:rsidR="00AE5390" w:rsidRPr="004B4B71">
        <w:rPr>
          <w:rFonts w:ascii="Times New Roman" w:hAnsi="Times New Roman" w:cs="Times New Roman"/>
          <w:sz w:val="24"/>
          <w:szCs w:val="24"/>
        </w:rPr>
        <w:t xml:space="preserve"> </w:t>
      </w:r>
      <w:r w:rsidRPr="004B4B71">
        <w:rPr>
          <w:rFonts w:ascii="Times New Roman" w:hAnsi="Times New Roman" w:cs="Times New Roman"/>
          <w:sz w:val="24"/>
          <w:szCs w:val="24"/>
        </w:rPr>
        <w:t>Depending on the temperature in the area, a person could decide to stay at a certain hotel (</w:t>
      </w:r>
      <w:r w:rsidRPr="004B4B71">
        <w:rPr>
          <w:rFonts w:ascii="Times New Roman" w:hAnsi="Times New Roman" w:cs="Times New Roman"/>
          <w:sz w:val="24"/>
          <w:szCs w:val="24"/>
          <w:shd w:val="clear" w:color="auto" w:fill="FFFFFF"/>
        </w:rPr>
        <w:t xml:space="preserve">Kang </w:t>
      </w:r>
      <w:r w:rsidRPr="004B4B71">
        <w:rPr>
          <w:rFonts w:ascii="Times New Roman" w:hAnsi="Times New Roman" w:cs="Times New Roman"/>
          <w:i/>
          <w:sz w:val="24"/>
          <w:szCs w:val="24"/>
          <w:shd w:val="clear" w:color="auto" w:fill="FFFFFF"/>
        </w:rPr>
        <w:t>et al.</w:t>
      </w:r>
      <w:r w:rsidRPr="004B4B71">
        <w:rPr>
          <w:rFonts w:ascii="Times New Roman" w:hAnsi="Times New Roman" w:cs="Times New Roman"/>
          <w:sz w:val="24"/>
          <w:szCs w:val="24"/>
          <w:shd w:val="clear" w:color="auto" w:fill="FFFFFF"/>
        </w:rPr>
        <w:t xml:space="preserve"> 2022</w:t>
      </w:r>
      <w:r w:rsidRPr="004B4B71">
        <w:rPr>
          <w:rFonts w:ascii="Times New Roman" w:hAnsi="Times New Roman" w:cs="Times New Roman"/>
          <w:sz w:val="24"/>
          <w:szCs w:val="24"/>
        </w:rPr>
        <w:t xml:space="preserve">). </w:t>
      </w:r>
      <w:r w:rsidR="00F320EA" w:rsidRPr="004B4B71">
        <w:rPr>
          <w:rFonts w:ascii="Times New Roman" w:hAnsi="Times New Roman" w:cs="Times New Roman"/>
          <w:bCs/>
          <w:sz w:val="24"/>
          <w:szCs w:val="24"/>
        </w:rPr>
        <w:t xml:space="preserve">Holiday Inn hotels are intended for customers with medium incomes and ages between 25-50. </w:t>
      </w:r>
    </w:p>
    <w:p w14:paraId="1101F451" w14:textId="77777777" w:rsidR="008127CA" w:rsidRPr="004B4B71" w:rsidRDefault="008127CA" w:rsidP="006F31BD">
      <w:pPr>
        <w:spacing w:after="0"/>
        <w:jc w:val="both"/>
        <w:rPr>
          <w:rFonts w:ascii="Times New Roman" w:hAnsi="Times New Roman" w:cs="Times New Roman"/>
          <w:bCs/>
          <w:sz w:val="24"/>
          <w:szCs w:val="24"/>
        </w:rPr>
      </w:pPr>
    </w:p>
    <w:p w14:paraId="48935589" w14:textId="7B436AD6" w:rsidR="00BE62E0" w:rsidRPr="004B4B71" w:rsidRDefault="004510D5" w:rsidP="00110221">
      <w:pPr>
        <w:shd w:val="clear" w:color="auto" w:fill="FFFFFF"/>
        <w:spacing w:before="90" w:after="90"/>
        <w:rPr>
          <w:rFonts w:ascii="Times New Roman" w:eastAsia="Times New Roman" w:hAnsi="Times New Roman" w:cs="Times New Roman"/>
          <w:sz w:val="24"/>
          <w:szCs w:val="24"/>
        </w:rPr>
      </w:pPr>
      <w:r w:rsidRPr="004B4B71">
        <w:rPr>
          <w:rFonts w:ascii="Times New Roman" w:eastAsia="Times New Roman" w:hAnsi="Times New Roman" w:cs="Times New Roman"/>
          <w:b/>
          <w:bCs/>
          <w:sz w:val="24"/>
          <w:szCs w:val="24"/>
        </w:rPr>
        <w:t>3. Competitors:</w:t>
      </w:r>
      <w:r w:rsidRPr="004B4B71">
        <w:rPr>
          <w:rFonts w:ascii="Times New Roman" w:eastAsia="Times New Roman" w:hAnsi="Times New Roman" w:cs="Times New Roman"/>
          <w:sz w:val="24"/>
          <w:szCs w:val="24"/>
        </w:rPr>
        <w:t xml:space="preserve"> Porter</w:t>
      </w:r>
      <w:r w:rsidR="00A91BF8" w:rsidRPr="004B4B71">
        <w:rPr>
          <w:rFonts w:ascii="Times New Roman" w:eastAsia="Times New Roman" w:hAnsi="Times New Roman" w:cs="Times New Roman"/>
          <w:sz w:val="24"/>
          <w:szCs w:val="24"/>
        </w:rPr>
        <w:t>’</w:t>
      </w:r>
      <w:r w:rsidRPr="004B4B71">
        <w:rPr>
          <w:rFonts w:ascii="Times New Roman" w:eastAsia="Times New Roman" w:hAnsi="Times New Roman" w:cs="Times New Roman"/>
          <w:sz w:val="24"/>
          <w:szCs w:val="24"/>
        </w:rPr>
        <w:t xml:space="preserve">s </w:t>
      </w:r>
      <w:r w:rsidR="002F417A" w:rsidRPr="004B4B71">
        <w:rPr>
          <w:rFonts w:ascii="Times New Roman" w:eastAsia="Times New Roman" w:hAnsi="Times New Roman" w:cs="Times New Roman"/>
          <w:sz w:val="24"/>
          <w:szCs w:val="24"/>
        </w:rPr>
        <w:t>F</w:t>
      </w:r>
      <w:r w:rsidRPr="004B4B71">
        <w:rPr>
          <w:rFonts w:ascii="Times New Roman" w:eastAsia="Times New Roman" w:hAnsi="Times New Roman" w:cs="Times New Roman"/>
          <w:sz w:val="24"/>
          <w:szCs w:val="24"/>
        </w:rPr>
        <w:t xml:space="preserve">ive </w:t>
      </w:r>
      <w:r w:rsidR="002F417A" w:rsidRPr="004B4B71">
        <w:rPr>
          <w:rFonts w:ascii="Times New Roman" w:eastAsia="Times New Roman" w:hAnsi="Times New Roman" w:cs="Times New Roman"/>
          <w:sz w:val="24"/>
          <w:szCs w:val="24"/>
        </w:rPr>
        <w:t>F</w:t>
      </w:r>
      <w:r w:rsidRPr="004B4B71">
        <w:rPr>
          <w:rFonts w:ascii="Times New Roman" w:eastAsia="Times New Roman" w:hAnsi="Times New Roman" w:cs="Times New Roman"/>
          <w:sz w:val="24"/>
          <w:szCs w:val="24"/>
        </w:rPr>
        <w:t>orces</w:t>
      </w:r>
      <w:r w:rsidR="00D0525F">
        <w:rPr>
          <w:rFonts w:ascii="Times New Roman" w:eastAsia="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1980"/>
        <w:gridCol w:w="7036"/>
      </w:tblGrid>
      <w:tr w:rsidR="00D65A3F" w:rsidRPr="004B4B71" w14:paraId="6448F262" w14:textId="77777777" w:rsidTr="006F31BD">
        <w:trPr>
          <w:trHeight w:val="58"/>
        </w:trPr>
        <w:tc>
          <w:tcPr>
            <w:tcW w:w="1980" w:type="dxa"/>
          </w:tcPr>
          <w:p w14:paraId="29745E9A" w14:textId="77777777" w:rsidR="002C7844" w:rsidRPr="00095399" w:rsidRDefault="002C7844" w:rsidP="00110221">
            <w:pPr>
              <w:shd w:val="clear" w:color="auto" w:fill="FFFFFF"/>
              <w:spacing w:after="0"/>
              <w:jc w:val="center"/>
              <w:textAlignment w:val="baseline"/>
              <w:rPr>
                <w:rFonts w:ascii="Times New Roman" w:eastAsia="Times New Roman" w:hAnsi="Times New Roman" w:cs="Times New Roman"/>
                <w:b/>
                <w:bCs/>
                <w:sz w:val="24"/>
                <w:szCs w:val="24"/>
                <w:lang w:eastAsia="ru-RU"/>
              </w:rPr>
            </w:pPr>
          </w:p>
          <w:p w14:paraId="3B74B055" w14:textId="79E28DB2" w:rsidR="00A73F27" w:rsidRPr="006F31BD" w:rsidRDefault="00A73F27" w:rsidP="009D0A46">
            <w:pPr>
              <w:shd w:val="clear" w:color="auto" w:fill="FFFFFF"/>
              <w:spacing w:after="0"/>
              <w:jc w:val="center"/>
              <w:textAlignment w:val="baseline"/>
              <w:rPr>
                <w:rFonts w:ascii="Times New Roman" w:eastAsia="Times New Roman" w:hAnsi="Times New Roman" w:cs="Times New Roman"/>
                <w:b/>
                <w:bCs/>
                <w:sz w:val="24"/>
                <w:szCs w:val="24"/>
                <w:lang w:val="ru-RU" w:eastAsia="ru-RU"/>
              </w:rPr>
            </w:pPr>
            <w:r w:rsidRPr="004B4B71">
              <w:rPr>
                <w:rFonts w:ascii="Times New Roman" w:eastAsia="Times New Roman" w:hAnsi="Times New Roman" w:cs="Times New Roman"/>
                <w:b/>
                <w:bCs/>
                <w:sz w:val="24"/>
                <w:szCs w:val="24"/>
                <w:lang w:val="ru-RU" w:eastAsia="ru-RU"/>
              </w:rPr>
              <w:t xml:space="preserve">Threat of </w:t>
            </w:r>
            <w:r w:rsidR="00C72964" w:rsidRPr="004B4B71">
              <w:rPr>
                <w:rFonts w:ascii="Times New Roman" w:eastAsia="Times New Roman" w:hAnsi="Times New Roman" w:cs="Times New Roman"/>
                <w:b/>
                <w:bCs/>
                <w:sz w:val="24"/>
                <w:szCs w:val="24"/>
                <w:lang w:eastAsia="ru-RU"/>
              </w:rPr>
              <w:t>n</w:t>
            </w:r>
            <w:r w:rsidRPr="004B4B71">
              <w:rPr>
                <w:rFonts w:ascii="Times New Roman" w:eastAsia="Times New Roman" w:hAnsi="Times New Roman" w:cs="Times New Roman"/>
                <w:b/>
                <w:bCs/>
                <w:sz w:val="24"/>
                <w:szCs w:val="24"/>
                <w:lang w:val="ru-RU" w:eastAsia="ru-RU"/>
              </w:rPr>
              <w:t xml:space="preserve">ew </w:t>
            </w:r>
            <w:r w:rsidR="00C72964" w:rsidRPr="004B4B71">
              <w:rPr>
                <w:rFonts w:ascii="Times New Roman" w:eastAsia="Times New Roman" w:hAnsi="Times New Roman" w:cs="Times New Roman"/>
                <w:b/>
                <w:bCs/>
                <w:sz w:val="24"/>
                <w:szCs w:val="24"/>
                <w:lang w:eastAsia="ru-RU"/>
              </w:rPr>
              <w:t>e</w:t>
            </w:r>
            <w:r w:rsidRPr="004B4B71">
              <w:rPr>
                <w:rFonts w:ascii="Times New Roman" w:eastAsia="Times New Roman" w:hAnsi="Times New Roman" w:cs="Times New Roman"/>
                <w:b/>
                <w:bCs/>
                <w:sz w:val="24"/>
                <w:szCs w:val="24"/>
                <w:lang w:val="ru-RU" w:eastAsia="ru-RU"/>
              </w:rPr>
              <w:t>ntrants</w:t>
            </w:r>
          </w:p>
        </w:tc>
        <w:tc>
          <w:tcPr>
            <w:tcW w:w="7036" w:type="dxa"/>
          </w:tcPr>
          <w:p w14:paraId="4768716D" w14:textId="77777777" w:rsidR="00A73F27" w:rsidRPr="004B4B71" w:rsidRDefault="00B12200" w:rsidP="00110221">
            <w:pPr>
              <w:pStyle w:val="ListParagraph"/>
              <w:numPr>
                <w:ilvl w:val="0"/>
                <w:numId w:val="31"/>
              </w:numPr>
              <w:spacing w:before="90" w:after="90" w:line="276" w:lineRule="auto"/>
              <w:rPr>
                <w:rFonts w:ascii="Times New Roman" w:eastAsia="Times New Roman" w:hAnsi="Times New Roman" w:cs="Times New Roman"/>
                <w:sz w:val="24"/>
                <w:szCs w:val="24"/>
              </w:rPr>
            </w:pPr>
            <w:r w:rsidRPr="004B4B71">
              <w:rPr>
                <w:rFonts w:ascii="Times New Roman" w:eastAsia="Times New Roman" w:hAnsi="Times New Roman" w:cs="Times New Roman"/>
                <w:sz w:val="24"/>
                <w:szCs w:val="24"/>
              </w:rPr>
              <w:t>Innovation of new services and products. It brings new customers and gives old customers a reason to return.</w:t>
            </w:r>
          </w:p>
          <w:p w14:paraId="069D86CC" w14:textId="1D941835" w:rsidR="00B6526D" w:rsidRPr="004B4B71" w:rsidRDefault="000A653B" w:rsidP="00110221">
            <w:pPr>
              <w:pStyle w:val="ListParagraph"/>
              <w:numPr>
                <w:ilvl w:val="0"/>
                <w:numId w:val="31"/>
              </w:numPr>
              <w:spacing w:before="90" w:after="90" w:line="276" w:lineRule="auto"/>
              <w:rPr>
                <w:rFonts w:ascii="Times New Roman" w:eastAsia="Times New Roman" w:hAnsi="Times New Roman" w:cs="Times New Roman"/>
                <w:sz w:val="24"/>
                <w:szCs w:val="24"/>
              </w:rPr>
            </w:pPr>
            <w:r w:rsidRPr="004B4B71">
              <w:rPr>
                <w:rFonts w:ascii="Times New Roman" w:eastAsia="Times New Roman" w:hAnsi="Times New Roman" w:cs="Times New Roman"/>
                <w:sz w:val="24"/>
                <w:szCs w:val="24"/>
              </w:rPr>
              <w:t>Spending money on research and capacity building. These actions discourage competitors and new players in the hotel industry.</w:t>
            </w:r>
          </w:p>
        </w:tc>
      </w:tr>
      <w:tr w:rsidR="00C72964" w:rsidRPr="004B4B71" w14:paraId="44C170BD" w14:textId="77777777" w:rsidTr="00B20219">
        <w:trPr>
          <w:trHeight w:val="930"/>
        </w:trPr>
        <w:tc>
          <w:tcPr>
            <w:tcW w:w="1980" w:type="dxa"/>
          </w:tcPr>
          <w:p w14:paraId="044B77D2" w14:textId="577D595A" w:rsidR="00C72964" w:rsidRPr="009D0A46" w:rsidRDefault="00C72964" w:rsidP="009D0A46">
            <w:pPr>
              <w:shd w:val="clear" w:color="auto" w:fill="FFFFFF"/>
              <w:spacing w:after="0"/>
              <w:jc w:val="center"/>
              <w:textAlignment w:val="baseline"/>
              <w:rPr>
                <w:rFonts w:ascii="Times New Roman" w:eastAsia="Times New Roman" w:hAnsi="Times New Roman" w:cs="Times New Roman"/>
                <w:b/>
                <w:bCs/>
                <w:sz w:val="24"/>
                <w:szCs w:val="24"/>
                <w:lang w:val="ru-RU" w:eastAsia="ru-RU"/>
              </w:rPr>
            </w:pPr>
            <w:r w:rsidRPr="004B4B71">
              <w:rPr>
                <w:rFonts w:ascii="Times New Roman" w:eastAsia="Times New Roman" w:hAnsi="Times New Roman" w:cs="Times New Roman"/>
                <w:b/>
                <w:bCs/>
                <w:sz w:val="24"/>
                <w:szCs w:val="24"/>
                <w:lang w:val="ru-RU" w:eastAsia="ru-RU"/>
              </w:rPr>
              <w:lastRenderedPageBreak/>
              <w:t xml:space="preserve">Threat </w:t>
            </w:r>
            <w:r w:rsidRPr="004B4B71">
              <w:rPr>
                <w:rFonts w:ascii="Times New Roman" w:eastAsia="Times New Roman" w:hAnsi="Times New Roman" w:cs="Times New Roman"/>
                <w:b/>
                <w:bCs/>
                <w:sz w:val="24"/>
                <w:szCs w:val="24"/>
                <w:lang w:eastAsia="ru-RU"/>
              </w:rPr>
              <w:t>of</w:t>
            </w:r>
            <w:r w:rsidRPr="004B4B71">
              <w:rPr>
                <w:rFonts w:ascii="Times New Roman" w:eastAsia="Times New Roman" w:hAnsi="Times New Roman" w:cs="Times New Roman"/>
                <w:b/>
                <w:bCs/>
                <w:sz w:val="24"/>
                <w:szCs w:val="24"/>
                <w:lang w:val="ru-RU" w:eastAsia="ru-RU"/>
              </w:rPr>
              <w:t xml:space="preserve"> </w:t>
            </w:r>
            <w:r w:rsidRPr="004B4B71">
              <w:rPr>
                <w:rFonts w:ascii="Times New Roman" w:eastAsia="Times New Roman" w:hAnsi="Times New Roman" w:cs="Times New Roman"/>
                <w:b/>
                <w:bCs/>
                <w:sz w:val="24"/>
                <w:szCs w:val="24"/>
                <w:lang w:eastAsia="ru-RU"/>
              </w:rPr>
              <w:t>s</w:t>
            </w:r>
            <w:r w:rsidRPr="004B4B71">
              <w:rPr>
                <w:rFonts w:ascii="Times New Roman" w:eastAsia="Times New Roman" w:hAnsi="Times New Roman" w:cs="Times New Roman"/>
                <w:b/>
                <w:bCs/>
                <w:sz w:val="24"/>
                <w:szCs w:val="24"/>
                <w:lang w:val="ru-RU" w:eastAsia="ru-RU"/>
              </w:rPr>
              <w:t>ubstitute</w:t>
            </w:r>
            <w:r w:rsidRPr="004B4B71">
              <w:rPr>
                <w:rFonts w:ascii="Times New Roman" w:eastAsia="Times New Roman" w:hAnsi="Times New Roman" w:cs="Times New Roman"/>
                <w:b/>
                <w:bCs/>
                <w:sz w:val="24"/>
                <w:szCs w:val="24"/>
                <w:lang w:eastAsia="ru-RU"/>
              </w:rPr>
              <w:t>s</w:t>
            </w:r>
          </w:p>
        </w:tc>
        <w:tc>
          <w:tcPr>
            <w:tcW w:w="7036" w:type="dxa"/>
          </w:tcPr>
          <w:p w14:paraId="5E406F01" w14:textId="77777777" w:rsidR="00C72964" w:rsidRPr="004B4B71" w:rsidRDefault="00C72964" w:rsidP="00110221">
            <w:pPr>
              <w:pStyle w:val="ListParagraph"/>
              <w:numPr>
                <w:ilvl w:val="0"/>
                <w:numId w:val="34"/>
              </w:numPr>
              <w:spacing w:before="90" w:after="90" w:line="276" w:lineRule="auto"/>
              <w:rPr>
                <w:rFonts w:ascii="Times New Roman" w:eastAsia="Times New Roman" w:hAnsi="Times New Roman" w:cs="Times New Roman"/>
                <w:sz w:val="24"/>
                <w:szCs w:val="24"/>
              </w:rPr>
            </w:pPr>
            <w:r w:rsidRPr="004B4B71">
              <w:rPr>
                <w:rFonts w:ascii="Times New Roman" w:eastAsia="Times New Roman" w:hAnsi="Times New Roman" w:cs="Times New Roman"/>
                <w:sz w:val="24"/>
                <w:szCs w:val="24"/>
              </w:rPr>
              <w:t>Service-oriented, not just product-oriented.</w:t>
            </w:r>
          </w:p>
          <w:p w14:paraId="68EF70A6" w14:textId="2B17D04D" w:rsidR="00C72964" w:rsidRPr="004B4B71" w:rsidRDefault="00B20219" w:rsidP="00110221">
            <w:pPr>
              <w:pStyle w:val="ListParagraph"/>
              <w:numPr>
                <w:ilvl w:val="0"/>
                <w:numId w:val="34"/>
              </w:numPr>
              <w:spacing w:before="90" w:after="90" w:line="276" w:lineRule="auto"/>
              <w:rPr>
                <w:rFonts w:ascii="Times New Roman" w:eastAsia="Times New Roman" w:hAnsi="Times New Roman" w:cs="Times New Roman"/>
                <w:sz w:val="24"/>
                <w:szCs w:val="24"/>
              </w:rPr>
            </w:pPr>
            <w:r w:rsidRPr="004B4B71">
              <w:rPr>
                <w:rFonts w:ascii="Times New Roman" w:eastAsia="Times New Roman" w:hAnsi="Times New Roman" w:cs="Times New Roman"/>
                <w:sz w:val="24"/>
                <w:szCs w:val="24"/>
              </w:rPr>
              <w:t>Knowing the customer's needs above what he buys.</w:t>
            </w:r>
          </w:p>
        </w:tc>
      </w:tr>
      <w:tr w:rsidR="00C72964" w:rsidRPr="004B4B71" w14:paraId="6B4BC376" w14:textId="77777777" w:rsidTr="0012765A">
        <w:tc>
          <w:tcPr>
            <w:tcW w:w="1980" w:type="dxa"/>
          </w:tcPr>
          <w:p w14:paraId="2A18E767" w14:textId="77777777" w:rsidR="00C72964" w:rsidRPr="004B4B71" w:rsidRDefault="00C72964" w:rsidP="00110221">
            <w:pPr>
              <w:shd w:val="clear" w:color="auto" w:fill="FFFFFF"/>
              <w:spacing w:after="0"/>
              <w:jc w:val="center"/>
              <w:textAlignment w:val="baseline"/>
              <w:rPr>
                <w:rFonts w:ascii="Times New Roman" w:eastAsia="Times New Roman" w:hAnsi="Times New Roman" w:cs="Times New Roman"/>
                <w:b/>
                <w:bCs/>
                <w:sz w:val="24"/>
                <w:szCs w:val="24"/>
                <w:lang w:eastAsia="ru-RU"/>
              </w:rPr>
            </w:pPr>
          </w:p>
          <w:p w14:paraId="18722473" w14:textId="44017AB3" w:rsidR="00C72964" w:rsidRPr="004B4B71" w:rsidRDefault="00C72964" w:rsidP="00110221">
            <w:pPr>
              <w:shd w:val="clear" w:color="auto" w:fill="FFFFFF"/>
              <w:spacing w:after="0"/>
              <w:jc w:val="center"/>
              <w:textAlignment w:val="baseline"/>
              <w:rPr>
                <w:rFonts w:ascii="Times New Roman" w:eastAsia="Times New Roman" w:hAnsi="Times New Roman" w:cs="Times New Roman"/>
                <w:b/>
                <w:bCs/>
                <w:sz w:val="24"/>
                <w:szCs w:val="24"/>
                <w:lang w:val="ru-RU" w:eastAsia="ru-RU"/>
              </w:rPr>
            </w:pPr>
            <w:r w:rsidRPr="004B4B71">
              <w:rPr>
                <w:rFonts w:ascii="Times New Roman" w:eastAsia="Times New Roman" w:hAnsi="Times New Roman" w:cs="Times New Roman"/>
                <w:b/>
                <w:bCs/>
                <w:sz w:val="24"/>
                <w:szCs w:val="24"/>
                <w:lang w:val="ru-RU" w:eastAsia="ru-RU"/>
              </w:rPr>
              <w:t xml:space="preserve">Bargaining </w:t>
            </w:r>
            <w:r w:rsidRPr="004B4B71">
              <w:rPr>
                <w:rFonts w:ascii="Times New Roman" w:eastAsia="Times New Roman" w:hAnsi="Times New Roman" w:cs="Times New Roman"/>
                <w:b/>
                <w:bCs/>
                <w:sz w:val="24"/>
                <w:szCs w:val="24"/>
                <w:lang w:eastAsia="ru-RU"/>
              </w:rPr>
              <w:t>p</w:t>
            </w:r>
            <w:r w:rsidRPr="004B4B71">
              <w:rPr>
                <w:rFonts w:ascii="Times New Roman" w:eastAsia="Times New Roman" w:hAnsi="Times New Roman" w:cs="Times New Roman"/>
                <w:b/>
                <w:bCs/>
                <w:sz w:val="24"/>
                <w:szCs w:val="24"/>
                <w:lang w:val="ru-RU" w:eastAsia="ru-RU"/>
              </w:rPr>
              <w:t xml:space="preserve">ower of </w:t>
            </w:r>
            <w:r w:rsidRPr="004B4B71">
              <w:rPr>
                <w:rFonts w:ascii="Times New Roman" w:eastAsia="Times New Roman" w:hAnsi="Times New Roman" w:cs="Times New Roman"/>
                <w:b/>
                <w:bCs/>
                <w:sz w:val="24"/>
                <w:szCs w:val="24"/>
                <w:lang w:eastAsia="ru-RU"/>
              </w:rPr>
              <w:t>b</w:t>
            </w:r>
            <w:r w:rsidRPr="004B4B71">
              <w:rPr>
                <w:rFonts w:ascii="Times New Roman" w:eastAsia="Times New Roman" w:hAnsi="Times New Roman" w:cs="Times New Roman"/>
                <w:b/>
                <w:bCs/>
                <w:sz w:val="24"/>
                <w:szCs w:val="24"/>
                <w:lang w:val="ru-RU" w:eastAsia="ru-RU"/>
              </w:rPr>
              <w:t>uyers</w:t>
            </w:r>
          </w:p>
          <w:p w14:paraId="6DED14EF" w14:textId="77777777" w:rsidR="00C72964" w:rsidRPr="004B4B71" w:rsidRDefault="00C72964" w:rsidP="00110221">
            <w:pPr>
              <w:spacing w:before="90" w:after="90"/>
              <w:jc w:val="center"/>
              <w:rPr>
                <w:rFonts w:ascii="Times New Roman" w:eastAsia="Times New Roman" w:hAnsi="Times New Roman" w:cs="Times New Roman"/>
                <w:b/>
                <w:bCs/>
                <w:sz w:val="24"/>
                <w:szCs w:val="24"/>
              </w:rPr>
            </w:pPr>
          </w:p>
        </w:tc>
        <w:tc>
          <w:tcPr>
            <w:tcW w:w="7036" w:type="dxa"/>
          </w:tcPr>
          <w:p w14:paraId="3B4907C4" w14:textId="77777777" w:rsidR="00C72964" w:rsidRPr="004B4B71" w:rsidRDefault="00C72964" w:rsidP="00110221">
            <w:pPr>
              <w:pStyle w:val="ListParagraph"/>
              <w:numPr>
                <w:ilvl w:val="0"/>
                <w:numId w:val="33"/>
              </w:numPr>
              <w:spacing w:before="90" w:after="90" w:line="276" w:lineRule="auto"/>
              <w:rPr>
                <w:rFonts w:ascii="Times New Roman" w:eastAsia="Times New Roman" w:hAnsi="Times New Roman" w:cs="Times New Roman"/>
                <w:sz w:val="24"/>
                <w:szCs w:val="24"/>
              </w:rPr>
            </w:pPr>
            <w:r w:rsidRPr="004B4B71">
              <w:rPr>
                <w:rFonts w:ascii="Times New Roman" w:eastAsia="Times New Roman" w:hAnsi="Times New Roman" w:cs="Times New Roman"/>
                <w:sz w:val="24"/>
                <w:szCs w:val="24"/>
              </w:rPr>
              <w:t>Building a large customer base.</w:t>
            </w:r>
          </w:p>
          <w:p w14:paraId="7BBBB641" w14:textId="77777777" w:rsidR="00C72964" w:rsidRPr="004B4B71" w:rsidRDefault="00C72964" w:rsidP="00110221">
            <w:pPr>
              <w:pStyle w:val="ListParagraph"/>
              <w:numPr>
                <w:ilvl w:val="0"/>
                <w:numId w:val="33"/>
              </w:numPr>
              <w:spacing w:before="90" w:after="90" w:line="276" w:lineRule="auto"/>
              <w:rPr>
                <w:rFonts w:ascii="Times New Roman" w:eastAsia="Times New Roman" w:hAnsi="Times New Roman" w:cs="Times New Roman"/>
                <w:sz w:val="24"/>
                <w:szCs w:val="24"/>
              </w:rPr>
            </w:pPr>
            <w:r w:rsidRPr="004B4B71">
              <w:rPr>
                <w:rFonts w:ascii="Times New Roman" w:eastAsia="Times New Roman" w:hAnsi="Times New Roman" w:cs="Times New Roman"/>
                <w:sz w:val="24"/>
                <w:szCs w:val="24"/>
              </w:rPr>
              <w:t>Limitation of the bargaining power of consumers through the rapid innovation of new products and services.</w:t>
            </w:r>
          </w:p>
        </w:tc>
      </w:tr>
      <w:tr w:rsidR="00D65A3F" w:rsidRPr="004B4B71" w14:paraId="61C42A49" w14:textId="77777777" w:rsidTr="005402B0">
        <w:tc>
          <w:tcPr>
            <w:tcW w:w="1980" w:type="dxa"/>
          </w:tcPr>
          <w:p w14:paraId="5D87953B" w14:textId="432D5B3E" w:rsidR="00A73F27" w:rsidRPr="007B2EEF" w:rsidRDefault="00A73F27" w:rsidP="007B2EEF">
            <w:pPr>
              <w:shd w:val="clear" w:color="auto" w:fill="FFFFFF"/>
              <w:spacing w:after="0"/>
              <w:jc w:val="center"/>
              <w:textAlignment w:val="baseline"/>
              <w:rPr>
                <w:rFonts w:ascii="Times New Roman" w:eastAsia="Times New Roman" w:hAnsi="Times New Roman" w:cs="Times New Roman"/>
                <w:b/>
                <w:bCs/>
                <w:sz w:val="24"/>
                <w:szCs w:val="24"/>
                <w:lang w:val="ru-RU" w:eastAsia="ru-RU"/>
              </w:rPr>
            </w:pPr>
            <w:r w:rsidRPr="004B4B71">
              <w:rPr>
                <w:rFonts w:ascii="Times New Roman" w:eastAsia="Times New Roman" w:hAnsi="Times New Roman" w:cs="Times New Roman"/>
                <w:b/>
                <w:bCs/>
                <w:sz w:val="24"/>
                <w:szCs w:val="24"/>
                <w:lang w:val="ru-RU" w:eastAsia="ru-RU"/>
              </w:rPr>
              <w:t xml:space="preserve">Bargaining </w:t>
            </w:r>
            <w:r w:rsidR="00C72964" w:rsidRPr="004B4B71">
              <w:rPr>
                <w:rFonts w:ascii="Times New Roman" w:eastAsia="Times New Roman" w:hAnsi="Times New Roman" w:cs="Times New Roman"/>
                <w:b/>
                <w:bCs/>
                <w:sz w:val="24"/>
                <w:szCs w:val="24"/>
                <w:lang w:eastAsia="ru-RU"/>
              </w:rPr>
              <w:t>p</w:t>
            </w:r>
            <w:r w:rsidRPr="004B4B71">
              <w:rPr>
                <w:rFonts w:ascii="Times New Roman" w:eastAsia="Times New Roman" w:hAnsi="Times New Roman" w:cs="Times New Roman"/>
                <w:b/>
                <w:bCs/>
                <w:sz w:val="24"/>
                <w:szCs w:val="24"/>
                <w:lang w:val="ru-RU" w:eastAsia="ru-RU"/>
              </w:rPr>
              <w:t xml:space="preserve">ower of </w:t>
            </w:r>
            <w:r w:rsidR="00C72964" w:rsidRPr="004B4B71">
              <w:rPr>
                <w:rFonts w:ascii="Times New Roman" w:eastAsia="Times New Roman" w:hAnsi="Times New Roman" w:cs="Times New Roman"/>
                <w:b/>
                <w:bCs/>
                <w:sz w:val="24"/>
                <w:szCs w:val="24"/>
                <w:lang w:eastAsia="ru-RU"/>
              </w:rPr>
              <w:t>s</w:t>
            </w:r>
            <w:r w:rsidRPr="004B4B71">
              <w:rPr>
                <w:rFonts w:ascii="Times New Roman" w:eastAsia="Times New Roman" w:hAnsi="Times New Roman" w:cs="Times New Roman"/>
                <w:b/>
                <w:bCs/>
                <w:sz w:val="24"/>
                <w:szCs w:val="24"/>
                <w:lang w:val="ru-RU" w:eastAsia="ru-RU"/>
              </w:rPr>
              <w:t>uppliers</w:t>
            </w:r>
          </w:p>
        </w:tc>
        <w:tc>
          <w:tcPr>
            <w:tcW w:w="7036" w:type="dxa"/>
          </w:tcPr>
          <w:p w14:paraId="5CB07334" w14:textId="77777777" w:rsidR="00A73F27" w:rsidRPr="004B4B71" w:rsidRDefault="00927FFE" w:rsidP="00110221">
            <w:pPr>
              <w:pStyle w:val="ListParagraph"/>
              <w:numPr>
                <w:ilvl w:val="0"/>
                <w:numId w:val="32"/>
              </w:numPr>
              <w:spacing w:before="90" w:after="90" w:line="276" w:lineRule="auto"/>
              <w:rPr>
                <w:rFonts w:ascii="Times New Roman" w:eastAsia="Times New Roman" w:hAnsi="Times New Roman" w:cs="Times New Roman"/>
                <w:sz w:val="24"/>
                <w:szCs w:val="24"/>
              </w:rPr>
            </w:pPr>
            <w:r w:rsidRPr="004B4B71">
              <w:rPr>
                <w:rFonts w:ascii="Times New Roman" w:eastAsia="Times New Roman" w:hAnsi="Times New Roman" w:cs="Times New Roman"/>
                <w:sz w:val="24"/>
                <w:szCs w:val="24"/>
              </w:rPr>
              <w:t>Efficient supply with several suppliers.</w:t>
            </w:r>
          </w:p>
          <w:p w14:paraId="3574ED66" w14:textId="7B48271C" w:rsidR="00A31A82" w:rsidRPr="004B4B71" w:rsidRDefault="00FA5160" w:rsidP="00110221">
            <w:pPr>
              <w:pStyle w:val="ListParagraph"/>
              <w:numPr>
                <w:ilvl w:val="0"/>
                <w:numId w:val="32"/>
              </w:numPr>
              <w:spacing w:before="90" w:after="90" w:line="276" w:lineRule="auto"/>
              <w:rPr>
                <w:rFonts w:ascii="Times New Roman" w:eastAsia="Times New Roman" w:hAnsi="Times New Roman" w:cs="Times New Roman"/>
                <w:sz w:val="24"/>
                <w:szCs w:val="24"/>
              </w:rPr>
            </w:pPr>
            <w:r w:rsidRPr="00FA5160">
              <w:rPr>
                <w:rFonts w:ascii="Times New Roman" w:eastAsia="Times New Roman" w:hAnsi="Times New Roman" w:cs="Times New Roman"/>
                <w:sz w:val="24"/>
                <w:szCs w:val="24"/>
              </w:rPr>
              <w:t>Expanding suppliers whose business depends on the company.</w:t>
            </w:r>
          </w:p>
        </w:tc>
      </w:tr>
      <w:tr w:rsidR="00D65A3F" w:rsidRPr="004B4B71" w14:paraId="7F51D7C4" w14:textId="77777777" w:rsidTr="00572FB2">
        <w:trPr>
          <w:trHeight w:val="1357"/>
        </w:trPr>
        <w:tc>
          <w:tcPr>
            <w:tcW w:w="1980" w:type="dxa"/>
          </w:tcPr>
          <w:p w14:paraId="264FE9E6" w14:textId="77777777" w:rsidR="00004C6C" w:rsidRPr="004B4B71" w:rsidRDefault="00004C6C" w:rsidP="00110221">
            <w:pPr>
              <w:shd w:val="clear" w:color="auto" w:fill="FFFFFF"/>
              <w:spacing w:after="0"/>
              <w:jc w:val="center"/>
              <w:textAlignment w:val="baseline"/>
              <w:rPr>
                <w:rFonts w:ascii="Times New Roman" w:eastAsia="Times New Roman" w:hAnsi="Times New Roman" w:cs="Times New Roman"/>
                <w:b/>
                <w:bCs/>
                <w:sz w:val="24"/>
                <w:szCs w:val="24"/>
                <w:lang w:eastAsia="ru-RU"/>
              </w:rPr>
            </w:pPr>
          </w:p>
          <w:p w14:paraId="7B5C60F6" w14:textId="77777777" w:rsidR="00BD1502" w:rsidRDefault="00BD1502" w:rsidP="00110221">
            <w:pPr>
              <w:shd w:val="clear" w:color="auto" w:fill="FFFFFF"/>
              <w:spacing w:after="0"/>
              <w:jc w:val="center"/>
              <w:textAlignment w:val="baseline"/>
              <w:rPr>
                <w:rFonts w:ascii="Times New Roman" w:eastAsia="Times New Roman" w:hAnsi="Times New Roman" w:cs="Times New Roman"/>
                <w:b/>
                <w:bCs/>
                <w:sz w:val="24"/>
                <w:szCs w:val="24"/>
                <w:lang w:eastAsia="ru-RU"/>
              </w:rPr>
            </w:pPr>
          </w:p>
          <w:p w14:paraId="5F782B6A" w14:textId="5217EFEE" w:rsidR="00A73F27" w:rsidRPr="004B4B71" w:rsidRDefault="00C72964" w:rsidP="00110221">
            <w:pPr>
              <w:shd w:val="clear" w:color="auto" w:fill="FFFFFF"/>
              <w:spacing w:after="0"/>
              <w:jc w:val="center"/>
              <w:textAlignment w:val="baseline"/>
              <w:rPr>
                <w:rFonts w:ascii="Times New Roman" w:eastAsia="Times New Roman" w:hAnsi="Times New Roman" w:cs="Times New Roman"/>
                <w:b/>
                <w:bCs/>
                <w:sz w:val="24"/>
                <w:szCs w:val="24"/>
                <w:lang w:eastAsia="ru-RU"/>
              </w:rPr>
            </w:pPr>
            <w:r w:rsidRPr="004B4B71">
              <w:rPr>
                <w:rFonts w:ascii="Times New Roman" w:eastAsia="Times New Roman" w:hAnsi="Times New Roman" w:cs="Times New Roman"/>
                <w:b/>
                <w:bCs/>
                <w:sz w:val="24"/>
                <w:szCs w:val="24"/>
                <w:lang w:eastAsia="ru-RU"/>
              </w:rPr>
              <w:t>Degree of r</w:t>
            </w:r>
            <w:r w:rsidR="00A73F27" w:rsidRPr="004B4B71">
              <w:rPr>
                <w:rFonts w:ascii="Times New Roman" w:eastAsia="Times New Roman" w:hAnsi="Times New Roman" w:cs="Times New Roman"/>
                <w:b/>
                <w:bCs/>
                <w:sz w:val="24"/>
                <w:szCs w:val="24"/>
                <w:lang w:eastAsia="ru-RU"/>
              </w:rPr>
              <w:t xml:space="preserve">ivalry </w:t>
            </w:r>
          </w:p>
          <w:p w14:paraId="25A10543" w14:textId="77777777" w:rsidR="00A73F27" w:rsidRPr="004B4B71" w:rsidRDefault="00A73F27" w:rsidP="00110221">
            <w:pPr>
              <w:spacing w:before="90" w:after="90"/>
              <w:jc w:val="center"/>
              <w:rPr>
                <w:rFonts w:ascii="Times New Roman" w:eastAsia="Times New Roman" w:hAnsi="Times New Roman" w:cs="Times New Roman"/>
                <w:b/>
                <w:bCs/>
                <w:sz w:val="24"/>
                <w:szCs w:val="24"/>
              </w:rPr>
            </w:pPr>
          </w:p>
        </w:tc>
        <w:tc>
          <w:tcPr>
            <w:tcW w:w="7036" w:type="dxa"/>
          </w:tcPr>
          <w:p w14:paraId="1D38D5D4" w14:textId="5BC99AD9" w:rsidR="003E7A53" w:rsidRDefault="003E7A53" w:rsidP="003E7A53">
            <w:pPr>
              <w:pStyle w:val="ListParagraph"/>
              <w:numPr>
                <w:ilvl w:val="0"/>
                <w:numId w:val="35"/>
              </w:numPr>
              <w:spacing w:before="90" w:after="9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w:t>
            </w:r>
            <w:r w:rsidRPr="003E7A53">
              <w:rPr>
                <w:rFonts w:ascii="Times New Roman" w:eastAsia="Times New Roman" w:hAnsi="Times New Roman" w:cs="Times New Roman"/>
                <w:sz w:val="24"/>
                <w:szCs w:val="24"/>
              </w:rPr>
              <w:t>rious offers at affordable prices, maintaining the quality standards with which it has won a well-defined market segment</w:t>
            </w:r>
            <w:r>
              <w:rPr>
                <w:rFonts w:ascii="Times New Roman" w:eastAsia="Times New Roman" w:hAnsi="Times New Roman" w:cs="Times New Roman"/>
                <w:sz w:val="24"/>
                <w:szCs w:val="24"/>
              </w:rPr>
              <w:t>;</w:t>
            </w:r>
          </w:p>
          <w:p w14:paraId="2D53B4F5" w14:textId="0685D1A8" w:rsidR="003E7A53" w:rsidRPr="003E7A53" w:rsidRDefault="003E7A53" w:rsidP="003E7A53">
            <w:pPr>
              <w:pStyle w:val="ListParagraph"/>
              <w:numPr>
                <w:ilvl w:val="0"/>
                <w:numId w:val="35"/>
              </w:numPr>
              <w:spacing w:before="90" w:after="90" w:line="276" w:lineRule="auto"/>
              <w:rPr>
                <w:rFonts w:ascii="Times New Roman" w:eastAsia="Times New Roman" w:hAnsi="Times New Roman" w:cs="Times New Roman"/>
                <w:sz w:val="24"/>
                <w:szCs w:val="24"/>
              </w:rPr>
            </w:pPr>
            <w:r w:rsidRPr="003E7A53">
              <w:rPr>
                <w:rFonts w:ascii="Times New Roman" w:eastAsia="Times New Roman" w:hAnsi="Times New Roman" w:cs="Times New Roman"/>
                <w:sz w:val="24"/>
                <w:szCs w:val="24"/>
              </w:rPr>
              <w:t>The constant attempt to create an authentic experience familiar to the guest.</w:t>
            </w:r>
          </w:p>
        </w:tc>
      </w:tr>
    </w:tbl>
    <w:p w14:paraId="64366CDB" w14:textId="12F6B090" w:rsidR="00701B1C" w:rsidRDefault="00701B1C" w:rsidP="00701B1C">
      <w:pPr>
        <w:shd w:val="clear" w:color="auto" w:fill="FFFFFF"/>
        <w:spacing w:before="90" w:after="9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(Goyal, 2020)</w:t>
      </w:r>
    </w:p>
    <w:p w14:paraId="14DAEA7A" w14:textId="4AC4351D" w:rsidR="008D5070" w:rsidRDefault="008D5070" w:rsidP="00701B1C">
      <w:pPr>
        <w:shd w:val="clear" w:color="auto" w:fill="FFFFFF"/>
        <w:spacing w:before="90" w:after="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Pr="008D5070">
        <w:rPr>
          <w:rFonts w:ascii="Times New Roman" w:eastAsia="Times New Roman" w:hAnsi="Times New Roman" w:cs="Times New Roman"/>
          <w:sz w:val="24"/>
          <w:szCs w:val="24"/>
        </w:rPr>
        <w:t>By researching the Porter’s 5 forces analysis table (see Appendix 1), Holiday Inn hotels can identify trends early and respond quickly to exploit opportunities.</w:t>
      </w:r>
    </w:p>
    <w:p w14:paraId="1DF5D81D" w14:textId="77777777" w:rsidR="00AD1ECB" w:rsidRPr="004B4B71" w:rsidRDefault="00AD1ECB" w:rsidP="008D5070">
      <w:pPr>
        <w:shd w:val="clear" w:color="auto" w:fill="FFFFFF"/>
        <w:spacing w:before="90" w:after="90"/>
        <w:jc w:val="both"/>
        <w:rPr>
          <w:rFonts w:ascii="Times New Roman" w:eastAsia="Times New Roman" w:hAnsi="Times New Roman" w:cs="Times New Roman"/>
          <w:sz w:val="24"/>
          <w:szCs w:val="24"/>
        </w:rPr>
      </w:pPr>
    </w:p>
    <w:p w14:paraId="5C39D89C" w14:textId="1A58818B" w:rsidR="004510D5" w:rsidRPr="004B4B71" w:rsidRDefault="00B72579" w:rsidP="00110221">
      <w:pPr>
        <w:shd w:val="clear" w:color="auto" w:fill="FFFFFF"/>
        <w:spacing w:before="90" w:after="90"/>
        <w:rPr>
          <w:rFonts w:ascii="Times New Roman" w:eastAsia="Times New Roman" w:hAnsi="Times New Roman" w:cs="Times New Roman"/>
          <w:sz w:val="24"/>
          <w:szCs w:val="24"/>
        </w:rPr>
      </w:pPr>
      <w:r w:rsidRPr="004B4B71">
        <w:rPr>
          <w:rFonts w:ascii="Times New Roman" w:eastAsia="Times New Roman" w:hAnsi="Times New Roman" w:cs="Times New Roman"/>
          <w:b/>
          <w:bCs/>
          <w:sz w:val="24"/>
          <w:szCs w:val="24"/>
        </w:rPr>
        <w:t xml:space="preserve">4. </w:t>
      </w:r>
      <w:r w:rsidR="004510D5" w:rsidRPr="004B4B71">
        <w:rPr>
          <w:rFonts w:ascii="Times New Roman" w:eastAsia="Times New Roman" w:hAnsi="Times New Roman" w:cs="Times New Roman"/>
          <w:b/>
          <w:bCs/>
          <w:sz w:val="24"/>
          <w:szCs w:val="24"/>
        </w:rPr>
        <w:t>Collaborators</w:t>
      </w:r>
    </w:p>
    <w:p w14:paraId="75A90FC6" w14:textId="0027641F" w:rsidR="006811F7" w:rsidRPr="009838D6" w:rsidRDefault="00180BCF" w:rsidP="009838D6">
      <w:pPr>
        <w:shd w:val="clear" w:color="auto" w:fill="FFFFFF"/>
        <w:spacing w:before="90" w:after="90"/>
        <w:jc w:val="both"/>
        <w:rPr>
          <w:rFonts w:ascii="Times New Roman" w:hAnsi="Times New Roman" w:cs="Times New Roman"/>
          <w:bCs/>
          <w:sz w:val="24"/>
          <w:szCs w:val="24"/>
        </w:rPr>
      </w:pPr>
      <w:r w:rsidRPr="009838D6">
        <w:rPr>
          <w:rFonts w:ascii="Times New Roman" w:eastAsia="Times New Roman" w:hAnsi="Times New Roman" w:cs="Times New Roman"/>
          <w:sz w:val="24"/>
          <w:szCs w:val="24"/>
        </w:rPr>
        <w:t xml:space="preserve">InterContinental Hotels Group </w:t>
      </w:r>
      <w:r w:rsidR="000564BF" w:rsidRPr="009838D6">
        <w:rPr>
          <w:rFonts w:ascii="Times New Roman" w:eastAsia="Times New Roman" w:hAnsi="Times New Roman" w:cs="Times New Roman"/>
          <w:sz w:val="24"/>
          <w:szCs w:val="24"/>
        </w:rPr>
        <w:t xml:space="preserve">this year performed a new development of the </w:t>
      </w:r>
      <w:r w:rsidRPr="009838D6">
        <w:rPr>
          <w:rFonts w:ascii="Times New Roman" w:eastAsia="Times New Roman" w:hAnsi="Times New Roman" w:cs="Times New Roman"/>
          <w:sz w:val="24"/>
          <w:szCs w:val="24"/>
        </w:rPr>
        <w:t xml:space="preserve">Journey to Extraordinary campaign </w:t>
      </w:r>
      <w:r w:rsidR="000564BF" w:rsidRPr="009838D6">
        <w:rPr>
          <w:rFonts w:ascii="Times New Roman" w:eastAsia="Times New Roman" w:hAnsi="Times New Roman" w:cs="Times New Roman"/>
          <w:sz w:val="24"/>
          <w:szCs w:val="24"/>
        </w:rPr>
        <w:t>for</w:t>
      </w:r>
      <w:r w:rsidRPr="009838D6">
        <w:rPr>
          <w:rFonts w:ascii="Times New Roman" w:eastAsia="Times New Roman" w:hAnsi="Times New Roman" w:cs="Times New Roman"/>
          <w:sz w:val="24"/>
          <w:szCs w:val="24"/>
        </w:rPr>
        <w:t xml:space="preserve"> Holiday Inn brand. </w:t>
      </w:r>
      <w:r w:rsidR="0030309E" w:rsidRPr="009838D6">
        <w:rPr>
          <w:rFonts w:ascii="Times New Roman" w:eastAsia="Times New Roman" w:hAnsi="Times New Roman" w:cs="Times New Roman"/>
          <w:sz w:val="24"/>
          <w:szCs w:val="24"/>
        </w:rPr>
        <w:t xml:space="preserve">The </w:t>
      </w:r>
      <w:r w:rsidR="000564BF" w:rsidRPr="009838D6">
        <w:rPr>
          <w:rFonts w:ascii="Times New Roman" w:eastAsia="Times New Roman" w:hAnsi="Times New Roman" w:cs="Times New Roman"/>
          <w:sz w:val="24"/>
          <w:szCs w:val="24"/>
        </w:rPr>
        <w:t xml:space="preserve">strategy will be that the </w:t>
      </w:r>
      <w:r w:rsidR="0030309E" w:rsidRPr="009838D6">
        <w:rPr>
          <w:rFonts w:ascii="Times New Roman" w:eastAsia="Times New Roman" w:hAnsi="Times New Roman" w:cs="Times New Roman"/>
          <w:sz w:val="24"/>
          <w:szCs w:val="24"/>
        </w:rPr>
        <w:t xml:space="preserve">Holiday Inn brand will </w:t>
      </w:r>
      <w:r w:rsidR="000564BF" w:rsidRPr="009838D6">
        <w:rPr>
          <w:rFonts w:ascii="Times New Roman" w:eastAsia="Times New Roman" w:hAnsi="Times New Roman" w:cs="Times New Roman"/>
          <w:sz w:val="24"/>
          <w:szCs w:val="24"/>
        </w:rPr>
        <w:t>promote</w:t>
      </w:r>
      <w:r w:rsidR="00BC7154" w:rsidRPr="009838D6">
        <w:rPr>
          <w:rFonts w:ascii="Times New Roman" w:eastAsia="Times New Roman" w:hAnsi="Times New Roman" w:cs="Times New Roman"/>
          <w:sz w:val="24"/>
          <w:szCs w:val="24"/>
        </w:rPr>
        <w:t xml:space="preserve"> </w:t>
      </w:r>
      <w:r w:rsidR="0030309E" w:rsidRPr="009838D6">
        <w:rPr>
          <w:rFonts w:ascii="Times New Roman" w:eastAsia="Times New Roman" w:hAnsi="Times New Roman" w:cs="Times New Roman"/>
          <w:sz w:val="24"/>
          <w:szCs w:val="24"/>
        </w:rPr>
        <w:t xml:space="preserve">journeys of </w:t>
      </w:r>
      <w:r w:rsidR="00BC7154" w:rsidRPr="009838D6">
        <w:rPr>
          <w:rFonts w:ascii="Times New Roman" w:eastAsia="Times New Roman" w:hAnsi="Times New Roman" w:cs="Times New Roman"/>
          <w:sz w:val="24"/>
          <w:szCs w:val="24"/>
        </w:rPr>
        <w:t xml:space="preserve">two </w:t>
      </w:r>
      <w:r w:rsidR="0030309E" w:rsidRPr="009838D6">
        <w:rPr>
          <w:rFonts w:ascii="Times New Roman" w:eastAsia="Times New Roman" w:hAnsi="Times New Roman" w:cs="Times New Roman"/>
          <w:sz w:val="24"/>
          <w:szCs w:val="24"/>
        </w:rPr>
        <w:t xml:space="preserve">small businesses </w:t>
      </w:r>
      <w:r w:rsidR="009D0E63" w:rsidRPr="009838D6">
        <w:rPr>
          <w:rFonts w:ascii="Times New Roman" w:eastAsia="Times New Roman" w:hAnsi="Times New Roman" w:cs="Times New Roman"/>
          <w:sz w:val="24"/>
          <w:szCs w:val="24"/>
        </w:rPr>
        <w:t>like:</w:t>
      </w:r>
      <w:r w:rsidR="0030309E" w:rsidRPr="009838D6">
        <w:rPr>
          <w:rFonts w:ascii="Times New Roman" w:eastAsia="Times New Roman" w:hAnsi="Times New Roman" w:cs="Times New Roman"/>
          <w:sz w:val="24"/>
          <w:szCs w:val="24"/>
        </w:rPr>
        <w:t xml:space="preserve"> </w:t>
      </w:r>
      <w:r w:rsidR="009D0E63" w:rsidRPr="009838D6">
        <w:rPr>
          <w:rFonts w:ascii="Times New Roman" w:eastAsia="Times New Roman" w:hAnsi="Times New Roman" w:cs="Times New Roman"/>
          <w:sz w:val="24"/>
          <w:szCs w:val="24"/>
        </w:rPr>
        <w:t>Sword &amp; Plo</w:t>
      </w:r>
      <w:r w:rsidR="0098360F">
        <w:rPr>
          <w:rFonts w:ascii="Times New Roman" w:eastAsia="Times New Roman" w:hAnsi="Times New Roman" w:cs="Times New Roman"/>
          <w:sz w:val="24"/>
          <w:szCs w:val="24"/>
        </w:rPr>
        <w:t>ugh</w:t>
      </w:r>
      <w:r w:rsidR="009D0E63" w:rsidRPr="009838D6">
        <w:rPr>
          <w:rFonts w:ascii="Times New Roman" w:eastAsia="Times New Roman" w:hAnsi="Times New Roman" w:cs="Times New Roman"/>
          <w:sz w:val="24"/>
          <w:szCs w:val="24"/>
        </w:rPr>
        <w:t xml:space="preserve"> and </w:t>
      </w:r>
      <w:r w:rsidR="0030309E" w:rsidRPr="009838D6">
        <w:rPr>
          <w:rFonts w:ascii="Times New Roman" w:eastAsia="Times New Roman" w:hAnsi="Times New Roman" w:cs="Times New Roman"/>
          <w:sz w:val="24"/>
          <w:szCs w:val="24"/>
        </w:rPr>
        <w:t>Perfect 10 Foods</w:t>
      </w:r>
      <w:r w:rsidR="009D0E63" w:rsidRPr="009838D6">
        <w:rPr>
          <w:rFonts w:ascii="Times New Roman" w:eastAsia="Times New Roman" w:hAnsi="Times New Roman" w:cs="Times New Roman"/>
          <w:sz w:val="24"/>
          <w:szCs w:val="24"/>
        </w:rPr>
        <w:t>.</w:t>
      </w:r>
      <w:r w:rsidR="0030309E" w:rsidRPr="009838D6">
        <w:rPr>
          <w:rFonts w:ascii="Times New Roman" w:eastAsia="Times New Roman" w:hAnsi="Times New Roman" w:cs="Times New Roman"/>
          <w:sz w:val="24"/>
          <w:szCs w:val="24"/>
        </w:rPr>
        <w:t xml:space="preserve"> </w:t>
      </w:r>
      <w:r w:rsidR="009D0E63" w:rsidRPr="009838D6">
        <w:rPr>
          <w:rFonts w:ascii="Times New Roman" w:eastAsia="Times New Roman" w:hAnsi="Times New Roman" w:cs="Times New Roman"/>
          <w:sz w:val="24"/>
          <w:szCs w:val="24"/>
        </w:rPr>
        <w:t>In this way Holiday Inn hotels will represent a strength of an ability to give a hand to others to grow</w:t>
      </w:r>
      <w:r w:rsidR="0030309E" w:rsidRPr="009838D6">
        <w:rPr>
          <w:rFonts w:ascii="Times New Roman" w:eastAsia="Times New Roman" w:hAnsi="Times New Roman" w:cs="Times New Roman"/>
          <w:sz w:val="24"/>
          <w:szCs w:val="24"/>
        </w:rPr>
        <w:t xml:space="preserve"> (</w:t>
      </w:r>
      <w:r w:rsidR="00077660" w:rsidRPr="009838D6">
        <w:rPr>
          <w:rFonts w:ascii="Times New Roman" w:eastAsia="Times New Roman" w:hAnsi="Times New Roman" w:cs="Times New Roman"/>
          <w:sz w:val="24"/>
          <w:szCs w:val="24"/>
        </w:rPr>
        <w:t>IHG</w:t>
      </w:r>
      <w:r w:rsidR="0030309E" w:rsidRPr="009838D6">
        <w:rPr>
          <w:rFonts w:ascii="Times New Roman" w:eastAsia="Times New Roman" w:hAnsi="Times New Roman" w:cs="Times New Roman"/>
          <w:sz w:val="24"/>
          <w:szCs w:val="24"/>
        </w:rPr>
        <w:t>, 2022</w:t>
      </w:r>
      <w:r w:rsidR="00C40842">
        <w:rPr>
          <w:rFonts w:ascii="Times New Roman" w:eastAsia="Times New Roman" w:hAnsi="Times New Roman" w:cs="Times New Roman"/>
          <w:sz w:val="24"/>
          <w:szCs w:val="24"/>
        </w:rPr>
        <w:t>a</w:t>
      </w:r>
      <w:r w:rsidR="0030309E" w:rsidRPr="009838D6">
        <w:rPr>
          <w:rFonts w:ascii="Times New Roman" w:eastAsia="Times New Roman" w:hAnsi="Times New Roman" w:cs="Times New Roman"/>
          <w:sz w:val="24"/>
          <w:szCs w:val="24"/>
        </w:rPr>
        <w:t xml:space="preserve">). </w:t>
      </w:r>
    </w:p>
    <w:p w14:paraId="3026E17B" w14:textId="5A6B9C1A" w:rsidR="006811F7" w:rsidRPr="009838D6" w:rsidRDefault="006D4C4D" w:rsidP="009838D6">
      <w:pPr>
        <w:shd w:val="clear" w:color="auto" w:fill="FFFFFF"/>
        <w:spacing w:before="90" w:after="90"/>
        <w:jc w:val="both"/>
        <w:rPr>
          <w:rFonts w:ascii="Times New Roman" w:hAnsi="Times New Roman" w:cs="Times New Roman"/>
          <w:bCs/>
          <w:sz w:val="24"/>
          <w:szCs w:val="24"/>
        </w:rPr>
      </w:pPr>
      <w:r w:rsidRPr="009838D6">
        <w:rPr>
          <w:rFonts w:ascii="Times New Roman" w:hAnsi="Times New Roman" w:cs="Times New Roman"/>
          <w:color w:val="000000"/>
          <w:sz w:val="24"/>
          <w:szCs w:val="24"/>
          <w:shd w:val="clear" w:color="auto" w:fill="FFFFFF"/>
        </w:rPr>
        <w:t>Franchising makes up a huge part of IHG’s business strategy</w:t>
      </w:r>
      <w:r w:rsidR="0081190E" w:rsidRPr="009838D6">
        <w:rPr>
          <w:rFonts w:ascii="Times New Roman" w:hAnsi="Times New Roman" w:cs="Times New Roman"/>
          <w:color w:val="000000"/>
          <w:sz w:val="24"/>
          <w:szCs w:val="24"/>
          <w:shd w:val="clear" w:color="auto" w:fill="FFFFFF"/>
        </w:rPr>
        <w:t xml:space="preserve"> (Martin, 2020)</w:t>
      </w:r>
      <w:r w:rsidRPr="009838D6">
        <w:rPr>
          <w:rFonts w:ascii="Times New Roman" w:hAnsi="Times New Roman" w:cs="Times New Roman"/>
          <w:color w:val="000000"/>
          <w:shd w:val="clear" w:color="auto" w:fill="FFFFFF"/>
        </w:rPr>
        <w:t>.</w:t>
      </w:r>
      <w:r w:rsidRPr="009838D6">
        <w:rPr>
          <w:rFonts w:ascii="Times New Roman" w:eastAsia="Times New Roman" w:hAnsi="Times New Roman" w:cs="Times New Roman"/>
          <w:sz w:val="24"/>
          <w:szCs w:val="24"/>
        </w:rPr>
        <w:t xml:space="preserve"> </w:t>
      </w:r>
      <w:r w:rsidR="006811F7" w:rsidRPr="009838D6">
        <w:rPr>
          <w:rFonts w:ascii="Times New Roman" w:eastAsia="Times New Roman" w:hAnsi="Times New Roman" w:cs="Times New Roman"/>
          <w:sz w:val="24"/>
          <w:szCs w:val="24"/>
        </w:rPr>
        <w:t>IHG's largest franchise partner in Europe is Kew Green Ho</w:t>
      </w:r>
      <w:r w:rsidR="001F0DE8">
        <w:rPr>
          <w:rFonts w:ascii="Times New Roman" w:eastAsia="Times New Roman" w:hAnsi="Times New Roman" w:cs="Times New Roman"/>
          <w:sz w:val="24"/>
          <w:szCs w:val="24"/>
        </w:rPr>
        <w:t>tels</w:t>
      </w:r>
      <w:r w:rsidR="006811F7" w:rsidRPr="009838D6">
        <w:rPr>
          <w:rFonts w:ascii="Times New Roman" w:eastAsia="Times New Roman" w:hAnsi="Times New Roman" w:cs="Times New Roman"/>
          <w:sz w:val="24"/>
          <w:szCs w:val="24"/>
        </w:rPr>
        <w:t>, after the acquisition of 19 Holiday Inn hotels from LRG Holdings. Under the franchise agreement, these properties will be renovated but continue to operate under the Holiday Inn name.</w:t>
      </w:r>
    </w:p>
    <w:p w14:paraId="4781C8E3" w14:textId="77777777" w:rsidR="008127CA" w:rsidRPr="004B4B71" w:rsidRDefault="008127CA" w:rsidP="00110221">
      <w:pPr>
        <w:shd w:val="clear" w:color="auto" w:fill="FFFFFF"/>
        <w:spacing w:before="90" w:after="90"/>
        <w:jc w:val="both"/>
        <w:rPr>
          <w:rFonts w:ascii="Times New Roman" w:hAnsi="Times New Roman" w:cs="Times New Roman"/>
          <w:bCs/>
          <w:sz w:val="24"/>
          <w:szCs w:val="24"/>
        </w:rPr>
      </w:pPr>
    </w:p>
    <w:p w14:paraId="5F17FF38" w14:textId="77777777" w:rsidR="00B15591" w:rsidRDefault="004510D5" w:rsidP="00110221">
      <w:pPr>
        <w:shd w:val="clear" w:color="auto" w:fill="FFFFFF"/>
        <w:spacing w:before="90" w:after="90"/>
        <w:rPr>
          <w:rFonts w:ascii="Times New Roman" w:eastAsia="Times New Roman" w:hAnsi="Times New Roman" w:cs="Times New Roman"/>
          <w:sz w:val="24"/>
          <w:szCs w:val="24"/>
        </w:rPr>
      </w:pPr>
      <w:r w:rsidRPr="004B4B71">
        <w:rPr>
          <w:rFonts w:ascii="Times New Roman" w:eastAsia="Times New Roman" w:hAnsi="Times New Roman" w:cs="Times New Roman"/>
          <w:b/>
          <w:bCs/>
          <w:sz w:val="24"/>
          <w:szCs w:val="24"/>
        </w:rPr>
        <w:t>5. Climate:</w:t>
      </w:r>
      <w:r w:rsidRPr="004B4B71">
        <w:rPr>
          <w:rFonts w:ascii="Times New Roman" w:eastAsia="Times New Roman" w:hAnsi="Times New Roman" w:cs="Times New Roman"/>
          <w:sz w:val="24"/>
          <w:szCs w:val="24"/>
        </w:rPr>
        <w:t xml:space="preserve"> PESTLE analysis (Macro analysis)</w:t>
      </w:r>
      <w:r w:rsidR="00A01FAC">
        <w:rPr>
          <w:rFonts w:ascii="Times New Roman" w:eastAsia="Times New Roman" w:hAnsi="Times New Roman" w:cs="Times New Roman"/>
          <w:sz w:val="24"/>
          <w:szCs w:val="24"/>
        </w:rPr>
        <w:t xml:space="preserve"> </w:t>
      </w:r>
    </w:p>
    <w:p w14:paraId="07980149" w14:textId="0238AF5D" w:rsidR="00BB61C0" w:rsidRPr="004B4B71" w:rsidRDefault="00B15591" w:rsidP="00110221">
      <w:pPr>
        <w:shd w:val="clear" w:color="auto" w:fill="FFFFFF"/>
        <w:spacing w:before="90" w:after="90"/>
        <w:rPr>
          <w:rFonts w:ascii="Times New Roman" w:eastAsia="Times New Roman" w:hAnsi="Times New Roman" w:cs="Times New Roman"/>
          <w:sz w:val="24"/>
          <w:szCs w:val="24"/>
        </w:rPr>
      </w:pPr>
      <w:r w:rsidRPr="00961913">
        <w:rPr>
          <w:rFonts w:ascii="Times New Roman" w:hAnsi="Times New Roman" w:cs="Times New Roman"/>
          <w:sz w:val="24"/>
          <w:szCs w:val="24"/>
        </w:rPr>
        <w:t xml:space="preserve">PESTLE analysis </w:t>
      </w:r>
      <w:r>
        <w:rPr>
          <w:rFonts w:ascii="Times New Roman" w:hAnsi="Times New Roman" w:cs="Times New Roman"/>
          <w:sz w:val="24"/>
          <w:szCs w:val="24"/>
        </w:rPr>
        <w:t>(</w:t>
      </w:r>
      <w:r w:rsidRPr="004B4B71">
        <w:rPr>
          <w:rFonts w:ascii="Times New Roman" w:hAnsi="Times New Roman" w:cs="Times New Roman"/>
          <w:sz w:val="24"/>
          <w:szCs w:val="24"/>
        </w:rPr>
        <w:t>see Appendix 2</w:t>
      </w:r>
      <w:r>
        <w:rPr>
          <w:rFonts w:ascii="Times New Roman" w:hAnsi="Times New Roman" w:cs="Times New Roman"/>
          <w:sz w:val="24"/>
          <w:szCs w:val="24"/>
        </w:rPr>
        <w:t xml:space="preserve">) </w:t>
      </w:r>
      <w:r w:rsidRPr="00961913">
        <w:rPr>
          <w:rFonts w:ascii="Times New Roman" w:hAnsi="Times New Roman" w:cs="Times New Roman"/>
          <w:sz w:val="24"/>
          <w:szCs w:val="24"/>
        </w:rPr>
        <w:t>is a powerful tool that can be used to investigate strategic situations in a successful business</w:t>
      </w:r>
      <w:r>
        <w:rPr>
          <w:rFonts w:ascii="Times New Roman" w:hAnsi="Times New Roman" w:cs="Times New Roman"/>
          <w:sz w:val="24"/>
          <w:szCs w:val="24"/>
        </w:rPr>
        <w:t xml:space="preserve"> </w:t>
      </w:r>
      <w:r w:rsidR="00A01FAC" w:rsidRPr="004B4B71">
        <w:rPr>
          <w:rFonts w:ascii="Times New Roman" w:eastAsia="Times New Roman" w:hAnsi="Times New Roman" w:cs="Times New Roman"/>
          <w:sz w:val="24"/>
          <w:szCs w:val="24"/>
        </w:rPr>
        <w:t>(</w:t>
      </w:r>
      <w:r w:rsidR="00A429FD">
        <w:rPr>
          <w:rFonts w:ascii="Times New Roman" w:eastAsia="Times New Roman" w:hAnsi="Times New Roman" w:cs="Times New Roman"/>
          <w:sz w:val="24"/>
          <w:szCs w:val="24"/>
        </w:rPr>
        <w:t>IHG</w:t>
      </w:r>
      <w:r w:rsidR="00A01FAC" w:rsidRPr="004B4B71">
        <w:rPr>
          <w:rFonts w:ascii="Times New Roman" w:eastAsia="Times New Roman" w:hAnsi="Times New Roman" w:cs="Times New Roman"/>
          <w:sz w:val="24"/>
          <w:szCs w:val="24"/>
        </w:rPr>
        <w:t>, 2022</w:t>
      </w:r>
      <w:r w:rsidR="00C40842">
        <w:rPr>
          <w:rFonts w:ascii="Times New Roman" w:eastAsia="Times New Roman" w:hAnsi="Times New Roman" w:cs="Times New Roman"/>
          <w:sz w:val="24"/>
          <w:szCs w:val="24"/>
        </w:rPr>
        <w:t>b</w:t>
      </w:r>
      <w:r w:rsidR="00A01FAC" w:rsidRPr="004B4B71">
        <w:rPr>
          <w:rFonts w:ascii="Times New Roman" w:eastAsia="Times New Roman" w:hAnsi="Times New Roman" w:cs="Times New Roman"/>
          <w:sz w:val="24"/>
          <w:szCs w:val="24"/>
        </w:rPr>
        <w:t>)</w:t>
      </w:r>
      <w:r w:rsidR="004510D5" w:rsidRPr="004B4B71">
        <w:rPr>
          <w:rFonts w:ascii="Times New Roman" w:eastAsia="Times New Roman" w:hAnsi="Times New Roman" w:cs="Times New Roman"/>
          <w:sz w:val="24"/>
          <w:szCs w:val="24"/>
        </w:rPr>
        <w:t>.</w:t>
      </w:r>
    </w:p>
    <w:tbl>
      <w:tblPr>
        <w:tblStyle w:val="TableGrid"/>
        <w:tblW w:w="0" w:type="auto"/>
        <w:tblLook w:val="04A0" w:firstRow="1" w:lastRow="0" w:firstColumn="1" w:lastColumn="0" w:noHBand="0" w:noVBand="1"/>
      </w:tblPr>
      <w:tblGrid>
        <w:gridCol w:w="4508"/>
        <w:gridCol w:w="4508"/>
      </w:tblGrid>
      <w:tr w:rsidR="002748B3" w:rsidRPr="004B4B71" w14:paraId="3F2167CC" w14:textId="77777777" w:rsidTr="002748B3">
        <w:tc>
          <w:tcPr>
            <w:tcW w:w="4508" w:type="dxa"/>
          </w:tcPr>
          <w:p w14:paraId="56004BBB" w14:textId="6CF8493B" w:rsidR="002748B3" w:rsidRPr="004B4B71" w:rsidRDefault="00E76E8A" w:rsidP="00110221">
            <w:pPr>
              <w:spacing w:after="0"/>
              <w:jc w:val="center"/>
              <w:rPr>
                <w:rFonts w:ascii="Times New Roman" w:hAnsi="Times New Roman" w:cs="Times New Roman"/>
                <w:b/>
                <w:sz w:val="24"/>
                <w:szCs w:val="24"/>
              </w:rPr>
            </w:pPr>
            <w:r w:rsidRPr="004B4B71">
              <w:rPr>
                <w:rFonts w:ascii="Times New Roman" w:hAnsi="Times New Roman" w:cs="Times New Roman"/>
                <w:b/>
                <w:bCs/>
                <w:sz w:val="24"/>
                <w:szCs w:val="24"/>
              </w:rPr>
              <w:t>Political</w:t>
            </w:r>
          </w:p>
        </w:tc>
        <w:tc>
          <w:tcPr>
            <w:tcW w:w="4508" w:type="dxa"/>
          </w:tcPr>
          <w:p w14:paraId="64662EE1" w14:textId="24AD5139" w:rsidR="002748B3" w:rsidRPr="004B4B71" w:rsidRDefault="00E76E8A" w:rsidP="00110221">
            <w:pPr>
              <w:spacing w:after="0"/>
              <w:jc w:val="center"/>
              <w:rPr>
                <w:rFonts w:ascii="Times New Roman" w:hAnsi="Times New Roman" w:cs="Times New Roman"/>
                <w:b/>
                <w:sz w:val="24"/>
                <w:szCs w:val="24"/>
              </w:rPr>
            </w:pPr>
            <w:r w:rsidRPr="004B4B71">
              <w:rPr>
                <w:rFonts w:ascii="Times New Roman" w:hAnsi="Times New Roman" w:cs="Times New Roman"/>
                <w:b/>
                <w:bCs/>
                <w:sz w:val="24"/>
                <w:szCs w:val="24"/>
              </w:rPr>
              <w:t>Economical</w:t>
            </w:r>
          </w:p>
        </w:tc>
      </w:tr>
      <w:tr w:rsidR="002748B3" w:rsidRPr="004B4B71" w14:paraId="0AE9F8C2" w14:textId="77777777" w:rsidTr="00BB61C0">
        <w:trPr>
          <w:trHeight w:val="1525"/>
        </w:trPr>
        <w:tc>
          <w:tcPr>
            <w:tcW w:w="4508" w:type="dxa"/>
          </w:tcPr>
          <w:p w14:paraId="41C96394" w14:textId="7E3411CE" w:rsidR="00BB3EB0" w:rsidRPr="004B4B71" w:rsidRDefault="00BB3EB0" w:rsidP="00110221">
            <w:pPr>
              <w:pStyle w:val="ListParagraph"/>
              <w:numPr>
                <w:ilvl w:val="0"/>
                <w:numId w:val="15"/>
              </w:numPr>
              <w:spacing w:line="276" w:lineRule="auto"/>
              <w:rPr>
                <w:rFonts w:ascii="Times New Roman" w:hAnsi="Times New Roman" w:cs="Times New Roman"/>
                <w:sz w:val="24"/>
                <w:szCs w:val="24"/>
              </w:rPr>
            </w:pPr>
            <w:r w:rsidRPr="004B4B71">
              <w:rPr>
                <w:rFonts w:ascii="Times New Roman" w:hAnsi="Times New Roman" w:cs="Times New Roman"/>
                <w:sz w:val="24"/>
                <w:szCs w:val="24"/>
              </w:rPr>
              <w:t>Impact of Brexit referendum;</w:t>
            </w:r>
          </w:p>
          <w:p w14:paraId="148D9E69" w14:textId="3ED64A46" w:rsidR="00BB3EB0" w:rsidRPr="004B4B71" w:rsidRDefault="00BB3EB0" w:rsidP="00110221">
            <w:pPr>
              <w:pStyle w:val="ListParagraph"/>
              <w:numPr>
                <w:ilvl w:val="0"/>
                <w:numId w:val="15"/>
              </w:numPr>
              <w:spacing w:line="276" w:lineRule="auto"/>
              <w:rPr>
                <w:rFonts w:ascii="Times New Roman" w:hAnsi="Times New Roman" w:cs="Times New Roman"/>
                <w:sz w:val="24"/>
                <w:szCs w:val="24"/>
              </w:rPr>
            </w:pPr>
            <w:r w:rsidRPr="004B4B71">
              <w:rPr>
                <w:rFonts w:ascii="Times New Roman" w:hAnsi="Times New Roman" w:cs="Times New Roman"/>
                <w:sz w:val="24"/>
                <w:szCs w:val="24"/>
              </w:rPr>
              <w:t>The war in Ukraine;</w:t>
            </w:r>
          </w:p>
          <w:p w14:paraId="7F97D2D3" w14:textId="529E6B54" w:rsidR="002748B3" w:rsidRPr="00DC6DC1" w:rsidRDefault="00BB3EB0" w:rsidP="00110221">
            <w:pPr>
              <w:pStyle w:val="ListParagraph"/>
              <w:numPr>
                <w:ilvl w:val="0"/>
                <w:numId w:val="15"/>
              </w:numPr>
              <w:spacing w:line="276" w:lineRule="auto"/>
              <w:rPr>
                <w:rFonts w:ascii="Times New Roman" w:hAnsi="Times New Roman" w:cs="Times New Roman"/>
                <w:sz w:val="24"/>
                <w:szCs w:val="24"/>
              </w:rPr>
            </w:pPr>
            <w:r w:rsidRPr="004B4B71">
              <w:rPr>
                <w:rFonts w:ascii="Times New Roman" w:hAnsi="Times New Roman" w:cs="Times New Roman"/>
                <w:sz w:val="24"/>
                <w:szCs w:val="24"/>
              </w:rPr>
              <w:t>Level of corruption.</w:t>
            </w:r>
          </w:p>
        </w:tc>
        <w:tc>
          <w:tcPr>
            <w:tcW w:w="4508" w:type="dxa"/>
          </w:tcPr>
          <w:p w14:paraId="07C35FB1" w14:textId="767D5C8A" w:rsidR="001333D6" w:rsidRPr="004B4B71" w:rsidRDefault="001333D6" w:rsidP="00110221">
            <w:pPr>
              <w:pStyle w:val="ListParagraph"/>
              <w:numPr>
                <w:ilvl w:val="0"/>
                <w:numId w:val="15"/>
              </w:numPr>
              <w:spacing w:line="276" w:lineRule="auto"/>
              <w:rPr>
                <w:rFonts w:ascii="Times New Roman" w:hAnsi="Times New Roman" w:cs="Times New Roman"/>
                <w:sz w:val="24"/>
                <w:szCs w:val="24"/>
              </w:rPr>
            </w:pPr>
            <w:r w:rsidRPr="004B4B71">
              <w:rPr>
                <w:rFonts w:ascii="Times New Roman" w:hAnsi="Times New Roman" w:cs="Times New Roman"/>
                <w:sz w:val="24"/>
                <w:szCs w:val="24"/>
              </w:rPr>
              <w:t>Effect of Covid-19 on the global economy;</w:t>
            </w:r>
          </w:p>
          <w:p w14:paraId="7E7FE10F" w14:textId="378B8291" w:rsidR="002748B3" w:rsidRPr="004B4B71" w:rsidRDefault="001333D6" w:rsidP="00110221">
            <w:pPr>
              <w:pStyle w:val="ListParagraph"/>
              <w:numPr>
                <w:ilvl w:val="0"/>
                <w:numId w:val="15"/>
              </w:numPr>
              <w:spacing w:line="276" w:lineRule="auto"/>
              <w:rPr>
                <w:rFonts w:ascii="Times New Roman" w:hAnsi="Times New Roman" w:cs="Times New Roman"/>
                <w:sz w:val="24"/>
                <w:szCs w:val="24"/>
              </w:rPr>
            </w:pPr>
            <w:r w:rsidRPr="004B4B71">
              <w:rPr>
                <w:rFonts w:ascii="Times New Roman" w:hAnsi="Times New Roman" w:cs="Times New Roman"/>
                <w:sz w:val="24"/>
                <w:szCs w:val="24"/>
              </w:rPr>
              <w:t>Infrastructure quality in the hotel industry</w:t>
            </w:r>
            <w:r w:rsidR="00F26EFE">
              <w:rPr>
                <w:rFonts w:ascii="Times New Roman" w:hAnsi="Times New Roman" w:cs="Times New Roman"/>
                <w:sz w:val="24"/>
                <w:szCs w:val="24"/>
              </w:rPr>
              <w:t>.</w:t>
            </w:r>
          </w:p>
        </w:tc>
      </w:tr>
      <w:tr w:rsidR="002748B3" w:rsidRPr="004B4B71" w14:paraId="2E8CC236" w14:textId="77777777" w:rsidTr="002748B3">
        <w:tc>
          <w:tcPr>
            <w:tcW w:w="4508" w:type="dxa"/>
          </w:tcPr>
          <w:p w14:paraId="4CF8EB24" w14:textId="1CD1E768" w:rsidR="002748B3" w:rsidRPr="004B4B71" w:rsidRDefault="002748B3" w:rsidP="00110221">
            <w:pPr>
              <w:spacing w:after="0"/>
              <w:jc w:val="center"/>
              <w:rPr>
                <w:rFonts w:ascii="Times New Roman" w:hAnsi="Times New Roman" w:cs="Times New Roman"/>
                <w:b/>
                <w:sz w:val="24"/>
                <w:szCs w:val="24"/>
              </w:rPr>
            </w:pPr>
            <w:r w:rsidRPr="004B4B71">
              <w:rPr>
                <w:rFonts w:ascii="Times New Roman" w:hAnsi="Times New Roman" w:cs="Times New Roman"/>
                <w:b/>
                <w:bCs/>
                <w:sz w:val="24"/>
                <w:szCs w:val="24"/>
              </w:rPr>
              <w:lastRenderedPageBreak/>
              <w:t>Social</w:t>
            </w:r>
          </w:p>
        </w:tc>
        <w:tc>
          <w:tcPr>
            <w:tcW w:w="4508" w:type="dxa"/>
          </w:tcPr>
          <w:p w14:paraId="0461948E" w14:textId="3BA74D82" w:rsidR="002748B3" w:rsidRPr="004B4B71" w:rsidRDefault="002748B3" w:rsidP="00110221">
            <w:pPr>
              <w:spacing w:after="0"/>
              <w:jc w:val="center"/>
              <w:rPr>
                <w:rFonts w:ascii="Times New Roman" w:hAnsi="Times New Roman" w:cs="Times New Roman"/>
                <w:b/>
                <w:sz w:val="24"/>
                <w:szCs w:val="24"/>
              </w:rPr>
            </w:pPr>
            <w:r w:rsidRPr="004B4B71">
              <w:rPr>
                <w:rFonts w:ascii="Times New Roman" w:hAnsi="Times New Roman" w:cs="Times New Roman"/>
                <w:b/>
                <w:bCs/>
                <w:sz w:val="24"/>
                <w:szCs w:val="24"/>
              </w:rPr>
              <w:t>Technological</w:t>
            </w:r>
          </w:p>
        </w:tc>
      </w:tr>
      <w:tr w:rsidR="002748B3" w:rsidRPr="004B4B71" w14:paraId="78E69F6D" w14:textId="77777777" w:rsidTr="006E7E5E">
        <w:trPr>
          <w:trHeight w:val="1087"/>
        </w:trPr>
        <w:tc>
          <w:tcPr>
            <w:tcW w:w="4508" w:type="dxa"/>
          </w:tcPr>
          <w:p w14:paraId="1C554E11" w14:textId="2E99C84D" w:rsidR="002748B3" w:rsidRPr="004B4B71" w:rsidRDefault="002748B3" w:rsidP="00110221">
            <w:pPr>
              <w:pStyle w:val="ListParagraph"/>
              <w:numPr>
                <w:ilvl w:val="0"/>
                <w:numId w:val="15"/>
              </w:numPr>
              <w:spacing w:line="276" w:lineRule="auto"/>
              <w:jc w:val="both"/>
              <w:rPr>
                <w:rFonts w:ascii="Times New Roman" w:hAnsi="Times New Roman" w:cs="Times New Roman"/>
                <w:sz w:val="24"/>
                <w:szCs w:val="24"/>
              </w:rPr>
            </w:pPr>
            <w:r w:rsidRPr="004B4B71">
              <w:rPr>
                <w:rFonts w:ascii="Times New Roman" w:hAnsi="Times New Roman" w:cs="Times New Roman"/>
                <w:sz w:val="24"/>
                <w:szCs w:val="24"/>
              </w:rPr>
              <w:t>Impact of epidemic virus spread;</w:t>
            </w:r>
          </w:p>
          <w:p w14:paraId="6903550D" w14:textId="4A7D316C" w:rsidR="002748B3" w:rsidRPr="0046637A" w:rsidRDefault="007C1009" w:rsidP="0046637A">
            <w:pPr>
              <w:numPr>
                <w:ilvl w:val="0"/>
                <w:numId w:val="15"/>
              </w:numPr>
              <w:shd w:val="clear" w:color="auto" w:fill="FFFFFF"/>
              <w:spacing w:after="0"/>
              <w:textAlignment w:val="baseline"/>
              <w:rPr>
                <w:rFonts w:ascii="Times New Roman" w:eastAsia="Times New Roman" w:hAnsi="Times New Roman" w:cs="Times New Roman"/>
                <w:sz w:val="24"/>
                <w:szCs w:val="24"/>
                <w:lang w:eastAsia="ru-RU"/>
              </w:rPr>
            </w:pPr>
            <w:r w:rsidRPr="004B4B71">
              <w:rPr>
                <w:rFonts w:ascii="Times New Roman" w:hAnsi="Times New Roman" w:cs="Times New Roman"/>
                <w:sz w:val="24"/>
                <w:szCs w:val="24"/>
                <w:lang w:eastAsia="en-GB"/>
              </w:rPr>
              <w:t>The cultural differences</w:t>
            </w:r>
            <w:r w:rsidR="0046637A">
              <w:rPr>
                <w:rFonts w:ascii="Times New Roman" w:hAnsi="Times New Roman" w:cs="Times New Roman"/>
                <w:sz w:val="24"/>
                <w:szCs w:val="24"/>
                <w:lang w:eastAsia="en-GB"/>
              </w:rPr>
              <w:t>.</w:t>
            </w:r>
          </w:p>
        </w:tc>
        <w:tc>
          <w:tcPr>
            <w:tcW w:w="4508" w:type="dxa"/>
          </w:tcPr>
          <w:p w14:paraId="1E37B6BF" w14:textId="5A9E4888" w:rsidR="002748B3" w:rsidRPr="004B4B71" w:rsidRDefault="002748B3" w:rsidP="00110221">
            <w:pPr>
              <w:pStyle w:val="ListParagraph"/>
              <w:numPr>
                <w:ilvl w:val="0"/>
                <w:numId w:val="15"/>
              </w:numPr>
              <w:spacing w:line="276" w:lineRule="auto"/>
              <w:jc w:val="both"/>
              <w:rPr>
                <w:rFonts w:ascii="Times New Roman" w:hAnsi="Times New Roman" w:cs="Times New Roman"/>
                <w:sz w:val="24"/>
                <w:szCs w:val="24"/>
              </w:rPr>
            </w:pPr>
            <w:r w:rsidRPr="004B4B71">
              <w:rPr>
                <w:rFonts w:ascii="Times New Roman" w:hAnsi="Times New Roman" w:cs="Times New Roman"/>
                <w:sz w:val="24"/>
                <w:szCs w:val="24"/>
              </w:rPr>
              <w:t>Social media listening platforms;</w:t>
            </w:r>
          </w:p>
          <w:p w14:paraId="3FE2BFD8" w14:textId="09C888E8" w:rsidR="002748B3" w:rsidRPr="0046637A" w:rsidRDefault="002748B3" w:rsidP="0046637A">
            <w:pPr>
              <w:numPr>
                <w:ilvl w:val="0"/>
                <w:numId w:val="15"/>
              </w:numPr>
              <w:shd w:val="clear" w:color="auto" w:fill="FFFFFF"/>
              <w:spacing w:after="0"/>
              <w:textAlignment w:val="baseline"/>
              <w:rPr>
                <w:rFonts w:ascii="Times New Roman" w:eastAsia="Times New Roman" w:hAnsi="Times New Roman" w:cs="Times New Roman"/>
                <w:sz w:val="24"/>
                <w:szCs w:val="24"/>
                <w:lang w:eastAsia="ru-RU"/>
              </w:rPr>
            </w:pPr>
            <w:r w:rsidRPr="004B4B71">
              <w:rPr>
                <w:rFonts w:ascii="Times New Roman" w:hAnsi="Times New Roman" w:cs="Times New Roman"/>
                <w:sz w:val="24"/>
                <w:szCs w:val="24"/>
                <w:lang w:eastAsia="en-GB"/>
              </w:rPr>
              <w:t>The recent technological developments of Holiday Inn Hotel competitors</w:t>
            </w:r>
            <w:r w:rsidR="00F26EFE">
              <w:rPr>
                <w:rFonts w:ascii="Times New Roman" w:hAnsi="Times New Roman" w:cs="Times New Roman"/>
                <w:sz w:val="24"/>
                <w:szCs w:val="24"/>
                <w:lang w:eastAsia="en-GB"/>
              </w:rPr>
              <w:t>.</w:t>
            </w:r>
          </w:p>
        </w:tc>
      </w:tr>
      <w:tr w:rsidR="002748B3" w:rsidRPr="004B4B71" w14:paraId="4789172A" w14:textId="77777777" w:rsidTr="002748B3">
        <w:tc>
          <w:tcPr>
            <w:tcW w:w="4508" w:type="dxa"/>
          </w:tcPr>
          <w:p w14:paraId="427F1042" w14:textId="61332B61" w:rsidR="002748B3" w:rsidRPr="004B4B71" w:rsidRDefault="002748B3" w:rsidP="00110221">
            <w:pPr>
              <w:spacing w:after="0"/>
              <w:jc w:val="center"/>
              <w:rPr>
                <w:rFonts w:ascii="Times New Roman" w:hAnsi="Times New Roman" w:cs="Times New Roman"/>
                <w:b/>
                <w:sz w:val="24"/>
                <w:szCs w:val="24"/>
              </w:rPr>
            </w:pPr>
            <w:r w:rsidRPr="004B4B71">
              <w:rPr>
                <w:rFonts w:ascii="Times New Roman" w:hAnsi="Times New Roman" w:cs="Times New Roman"/>
                <w:b/>
                <w:bCs/>
                <w:sz w:val="24"/>
                <w:szCs w:val="24"/>
              </w:rPr>
              <w:t>Environmental</w:t>
            </w:r>
          </w:p>
        </w:tc>
        <w:tc>
          <w:tcPr>
            <w:tcW w:w="4508" w:type="dxa"/>
          </w:tcPr>
          <w:p w14:paraId="1F9F90F7" w14:textId="0314218D" w:rsidR="002748B3" w:rsidRPr="004B4B71" w:rsidRDefault="002748B3" w:rsidP="00110221">
            <w:pPr>
              <w:spacing w:after="0"/>
              <w:jc w:val="center"/>
              <w:rPr>
                <w:rFonts w:ascii="Times New Roman" w:hAnsi="Times New Roman" w:cs="Times New Roman"/>
                <w:b/>
                <w:sz w:val="24"/>
                <w:szCs w:val="24"/>
              </w:rPr>
            </w:pPr>
            <w:r w:rsidRPr="004B4B71">
              <w:rPr>
                <w:rFonts w:ascii="Times New Roman" w:hAnsi="Times New Roman" w:cs="Times New Roman"/>
                <w:b/>
                <w:bCs/>
                <w:sz w:val="24"/>
                <w:szCs w:val="24"/>
              </w:rPr>
              <w:t>Legal</w:t>
            </w:r>
          </w:p>
        </w:tc>
      </w:tr>
      <w:tr w:rsidR="002748B3" w:rsidRPr="004B4B71" w14:paraId="74A982F9" w14:textId="77777777" w:rsidTr="00F26EFE">
        <w:trPr>
          <w:trHeight w:val="1078"/>
        </w:trPr>
        <w:tc>
          <w:tcPr>
            <w:tcW w:w="4508" w:type="dxa"/>
          </w:tcPr>
          <w:p w14:paraId="139C0067" w14:textId="77777777" w:rsidR="007E4A9A" w:rsidRPr="004B4B71" w:rsidRDefault="002748B3" w:rsidP="00110221">
            <w:pPr>
              <w:pStyle w:val="ListParagraph"/>
              <w:numPr>
                <w:ilvl w:val="0"/>
                <w:numId w:val="20"/>
              </w:numPr>
              <w:spacing w:line="276" w:lineRule="auto"/>
              <w:contextualSpacing/>
              <w:rPr>
                <w:rFonts w:ascii="Times New Roman" w:hAnsi="Times New Roman" w:cs="Times New Roman"/>
                <w:sz w:val="24"/>
                <w:szCs w:val="24"/>
              </w:rPr>
            </w:pPr>
            <w:r w:rsidRPr="004B4B71">
              <w:rPr>
                <w:rFonts w:ascii="Times New Roman" w:hAnsi="Times New Roman" w:cs="Times New Roman"/>
                <w:sz w:val="24"/>
                <w:szCs w:val="24"/>
              </w:rPr>
              <w:t>Holiday Inn water risk assessment;</w:t>
            </w:r>
          </w:p>
          <w:p w14:paraId="714A9260" w14:textId="5282BCC1" w:rsidR="002748B3" w:rsidRPr="004B4B71" w:rsidRDefault="002748B3" w:rsidP="00110221">
            <w:pPr>
              <w:pStyle w:val="ListParagraph"/>
              <w:numPr>
                <w:ilvl w:val="0"/>
                <w:numId w:val="20"/>
              </w:numPr>
              <w:spacing w:line="276" w:lineRule="auto"/>
              <w:contextualSpacing/>
              <w:rPr>
                <w:rFonts w:ascii="Times New Roman" w:hAnsi="Times New Roman" w:cs="Times New Roman"/>
                <w:sz w:val="24"/>
                <w:szCs w:val="24"/>
              </w:rPr>
            </w:pPr>
            <w:r w:rsidRPr="004B4B71">
              <w:rPr>
                <w:rFonts w:ascii="Times New Roman" w:hAnsi="Times New Roman" w:cs="Times New Roman"/>
                <w:sz w:val="24"/>
                <w:szCs w:val="24"/>
              </w:rPr>
              <w:t xml:space="preserve">Green </w:t>
            </w:r>
            <w:r w:rsidR="003B77DB" w:rsidRPr="004B4B71">
              <w:rPr>
                <w:rFonts w:ascii="Times New Roman" w:hAnsi="Times New Roman" w:cs="Times New Roman"/>
                <w:sz w:val="24"/>
                <w:szCs w:val="24"/>
              </w:rPr>
              <w:t>engages</w:t>
            </w:r>
            <w:r w:rsidRPr="004B4B71">
              <w:rPr>
                <w:rFonts w:ascii="Times New Roman" w:hAnsi="Times New Roman" w:cs="Times New Roman"/>
                <w:sz w:val="24"/>
                <w:szCs w:val="24"/>
              </w:rPr>
              <w:t xml:space="preserve"> system- sustainable business practices.</w:t>
            </w:r>
          </w:p>
        </w:tc>
        <w:tc>
          <w:tcPr>
            <w:tcW w:w="4508" w:type="dxa"/>
          </w:tcPr>
          <w:p w14:paraId="4053DC4D" w14:textId="77777777" w:rsidR="002748B3" w:rsidRPr="004B4B71" w:rsidRDefault="002748B3" w:rsidP="00110221">
            <w:pPr>
              <w:pStyle w:val="ListParagraph"/>
              <w:numPr>
                <w:ilvl w:val="0"/>
                <w:numId w:val="20"/>
              </w:numPr>
              <w:spacing w:line="276" w:lineRule="auto"/>
              <w:jc w:val="both"/>
              <w:rPr>
                <w:rFonts w:ascii="Times New Roman" w:hAnsi="Times New Roman" w:cs="Times New Roman"/>
                <w:sz w:val="24"/>
                <w:szCs w:val="24"/>
              </w:rPr>
            </w:pPr>
            <w:r w:rsidRPr="004B4B71">
              <w:rPr>
                <w:rFonts w:ascii="Times New Roman" w:hAnsi="Times New Roman" w:cs="Times New Roman"/>
                <w:sz w:val="24"/>
                <w:szCs w:val="24"/>
              </w:rPr>
              <w:t>Travel restrictions;</w:t>
            </w:r>
          </w:p>
          <w:p w14:paraId="54DE7133" w14:textId="163413FC" w:rsidR="002748B3" w:rsidRPr="00F26EFE" w:rsidRDefault="002748B3" w:rsidP="00F26EFE">
            <w:pPr>
              <w:pStyle w:val="ListParagraph"/>
              <w:numPr>
                <w:ilvl w:val="0"/>
                <w:numId w:val="20"/>
              </w:numPr>
              <w:spacing w:line="276" w:lineRule="auto"/>
              <w:rPr>
                <w:rFonts w:ascii="Times New Roman" w:hAnsi="Times New Roman" w:cs="Times New Roman"/>
                <w:sz w:val="24"/>
                <w:szCs w:val="24"/>
              </w:rPr>
            </w:pPr>
            <w:r w:rsidRPr="004B4B71">
              <w:rPr>
                <w:rFonts w:ascii="Times New Roman" w:hAnsi="Times New Roman" w:cs="Times New Roman"/>
                <w:sz w:val="24"/>
                <w:szCs w:val="24"/>
              </w:rPr>
              <w:t>E-commerce and consumer protection</w:t>
            </w:r>
            <w:r w:rsidR="00F26EFE">
              <w:rPr>
                <w:rFonts w:ascii="Times New Roman" w:hAnsi="Times New Roman" w:cs="Times New Roman"/>
                <w:sz w:val="24"/>
                <w:szCs w:val="24"/>
              </w:rPr>
              <w:t>.</w:t>
            </w:r>
          </w:p>
        </w:tc>
      </w:tr>
    </w:tbl>
    <w:p w14:paraId="3FE7740F" w14:textId="77777777" w:rsidR="002748B3" w:rsidRPr="004B4B71" w:rsidRDefault="002748B3" w:rsidP="00110221">
      <w:pPr>
        <w:spacing w:after="0"/>
        <w:rPr>
          <w:rFonts w:ascii="Times New Roman" w:hAnsi="Times New Roman" w:cs="Times New Roman"/>
          <w:b/>
          <w:sz w:val="24"/>
          <w:szCs w:val="24"/>
        </w:rPr>
      </w:pPr>
    </w:p>
    <w:p w14:paraId="332356B8" w14:textId="3BE34DEA" w:rsidR="00B924EE" w:rsidRPr="004B4B71" w:rsidRDefault="00D84660" w:rsidP="00110221">
      <w:pPr>
        <w:spacing w:after="0"/>
        <w:jc w:val="both"/>
        <w:rPr>
          <w:rFonts w:ascii="Times New Roman" w:hAnsi="Times New Roman" w:cs="Times New Roman"/>
          <w:sz w:val="24"/>
          <w:szCs w:val="24"/>
        </w:rPr>
      </w:pPr>
      <w:bookmarkStart w:id="4" w:name="_Hlk119680965"/>
      <w:r w:rsidRPr="004B4B71">
        <w:rPr>
          <w:rFonts w:ascii="Times New Roman" w:hAnsi="Times New Roman" w:cs="Times New Roman"/>
          <w:sz w:val="24"/>
          <w:szCs w:val="24"/>
        </w:rPr>
        <w:t>With</w:t>
      </w:r>
      <w:r w:rsidR="006426AA">
        <w:rPr>
          <w:rFonts w:ascii="Times New Roman" w:hAnsi="Times New Roman" w:cs="Times New Roman"/>
          <w:sz w:val="24"/>
          <w:szCs w:val="24"/>
        </w:rPr>
        <w:t xml:space="preserve"> </w:t>
      </w:r>
      <w:r w:rsidRPr="004B4B71">
        <w:rPr>
          <w:rFonts w:ascii="Times New Roman" w:hAnsi="Times New Roman" w:cs="Times New Roman"/>
          <w:sz w:val="24"/>
          <w:szCs w:val="24"/>
        </w:rPr>
        <w:t>only one poor decision, a country may lose a significant portion of its GDP (</w:t>
      </w:r>
      <w:r w:rsidRPr="004B4B71">
        <w:rPr>
          <w:rFonts w:ascii="Times New Roman" w:hAnsi="Times New Roman" w:cs="Times New Roman"/>
          <w:sz w:val="24"/>
          <w:shd w:val="clear" w:color="auto" w:fill="FFFFFF"/>
        </w:rPr>
        <w:t>Osborne, 2019, ch.6, p.82)</w:t>
      </w:r>
      <w:r w:rsidRPr="004B4B71">
        <w:rPr>
          <w:rFonts w:ascii="Times New Roman" w:hAnsi="Times New Roman" w:cs="Times New Roman"/>
          <w:sz w:val="24"/>
          <w:szCs w:val="24"/>
        </w:rPr>
        <w:t>.</w:t>
      </w:r>
      <w:r w:rsidR="00E96D87" w:rsidRPr="004B4B71">
        <w:rPr>
          <w:rFonts w:ascii="Times New Roman" w:hAnsi="Times New Roman" w:cs="Times New Roman"/>
          <w:sz w:val="24"/>
          <w:szCs w:val="24"/>
        </w:rPr>
        <w:t xml:space="preserve"> </w:t>
      </w:r>
      <w:r w:rsidR="00A565A0" w:rsidRPr="004B4B71">
        <w:rPr>
          <w:rFonts w:ascii="Times New Roman" w:hAnsi="Times New Roman" w:cs="Times New Roman"/>
          <w:sz w:val="24"/>
          <w:szCs w:val="24"/>
        </w:rPr>
        <w:t xml:space="preserve">Holiday Inn </w:t>
      </w:r>
      <w:r w:rsidR="005262D9" w:rsidRPr="004B4B71">
        <w:rPr>
          <w:rFonts w:ascii="Times New Roman" w:hAnsi="Times New Roman" w:cs="Times New Roman"/>
          <w:sz w:val="24"/>
          <w:szCs w:val="24"/>
        </w:rPr>
        <w:t>h</w:t>
      </w:r>
      <w:r w:rsidR="00A565A0" w:rsidRPr="004B4B71">
        <w:rPr>
          <w:rFonts w:ascii="Times New Roman" w:hAnsi="Times New Roman" w:cs="Times New Roman"/>
          <w:sz w:val="24"/>
          <w:szCs w:val="24"/>
        </w:rPr>
        <w:t xml:space="preserve">otels owners adhere to innkeeper regulations, </w:t>
      </w:r>
      <w:r w:rsidR="00925D20" w:rsidRPr="004B4B71">
        <w:rPr>
          <w:rFonts w:ascii="Times New Roman" w:hAnsi="Times New Roman" w:cs="Times New Roman"/>
          <w:sz w:val="24"/>
          <w:szCs w:val="24"/>
        </w:rPr>
        <w:t>ensuring the safety, well-being and property of guests</w:t>
      </w:r>
      <w:r w:rsidR="00A565A0" w:rsidRPr="004B4B71">
        <w:rPr>
          <w:rFonts w:ascii="Times New Roman" w:hAnsi="Times New Roman" w:cs="Times New Roman"/>
          <w:sz w:val="24"/>
          <w:szCs w:val="24"/>
        </w:rPr>
        <w:t xml:space="preserve">. </w:t>
      </w:r>
      <w:bookmarkEnd w:id="4"/>
    </w:p>
    <w:p w14:paraId="1BDD9D95" w14:textId="77777777" w:rsidR="00C15315" w:rsidRPr="004B4B71" w:rsidRDefault="00C15315" w:rsidP="00636E5F">
      <w:pPr>
        <w:spacing w:after="0"/>
        <w:rPr>
          <w:rFonts w:ascii="Times New Roman" w:eastAsia="Times New Roman" w:hAnsi="Times New Roman" w:cs="Times New Roman"/>
          <w:b/>
          <w:bCs/>
          <w:sz w:val="28"/>
          <w:szCs w:val="28"/>
        </w:rPr>
      </w:pPr>
    </w:p>
    <w:p w14:paraId="5472F15E" w14:textId="7CA37590" w:rsidR="00BB1C0E" w:rsidRPr="00897AC8" w:rsidRDefault="00BB1C0E" w:rsidP="00A71FC6">
      <w:pPr>
        <w:pStyle w:val="Heading1"/>
        <w:spacing w:before="0" w:line="276" w:lineRule="auto"/>
        <w:rPr>
          <w:rFonts w:cs="Times New Roman"/>
          <w:szCs w:val="24"/>
        </w:rPr>
      </w:pPr>
      <w:bookmarkStart w:id="5" w:name="_Toc121239829"/>
      <w:r w:rsidRPr="00897AC8">
        <w:rPr>
          <w:rFonts w:eastAsia="Times New Roman" w:cs="Times New Roman"/>
        </w:rPr>
        <w:t>Objectives</w:t>
      </w:r>
      <w:bookmarkEnd w:id="5"/>
    </w:p>
    <w:p w14:paraId="59EC3C94" w14:textId="186C13F0" w:rsidR="00F6449C" w:rsidRPr="00FC6A36" w:rsidRDefault="00FC6A36" w:rsidP="00A71FC6">
      <w:pPr>
        <w:spacing w:after="90"/>
        <w:jc w:val="both"/>
        <w:rPr>
          <w:rFonts w:ascii="Times New Roman" w:hAnsi="Times New Roman" w:cs="Times New Roman"/>
          <w:sz w:val="24"/>
          <w:szCs w:val="24"/>
        </w:rPr>
      </w:pPr>
      <w:r w:rsidRPr="00FC6A36">
        <w:rPr>
          <w:rFonts w:ascii="Times New Roman" w:eastAsia="Times New Roman" w:hAnsi="Times New Roman" w:cs="Times New Roman"/>
          <w:sz w:val="24"/>
          <w:szCs w:val="24"/>
        </w:rPr>
        <w:t xml:space="preserve">The goal of this marketing plan is to achieve a 25% increase in direct bookings by new consumers at Holiday Inn hotels in 2023 by providing </w:t>
      </w:r>
      <w:r w:rsidR="00A671C0">
        <w:rPr>
          <w:rFonts w:ascii="Times New Roman" w:eastAsia="Times New Roman" w:hAnsi="Times New Roman" w:cs="Times New Roman"/>
          <w:sz w:val="24"/>
          <w:szCs w:val="24"/>
        </w:rPr>
        <w:t>childcare</w:t>
      </w:r>
      <w:r w:rsidRPr="00FC6A36">
        <w:rPr>
          <w:rFonts w:ascii="Times New Roman" w:eastAsia="Times New Roman" w:hAnsi="Times New Roman" w:cs="Times New Roman"/>
          <w:sz w:val="24"/>
          <w:szCs w:val="24"/>
        </w:rPr>
        <w:t xml:space="preserve"> services.</w:t>
      </w:r>
    </w:p>
    <w:p w14:paraId="6EB601BE" w14:textId="38563176" w:rsidR="007554BD" w:rsidRPr="00897AC8" w:rsidRDefault="00437905" w:rsidP="00110221">
      <w:pPr>
        <w:pStyle w:val="Heading1"/>
        <w:spacing w:line="276" w:lineRule="auto"/>
        <w:rPr>
          <w:rFonts w:cs="Times New Roman"/>
        </w:rPr>
      </w:pPr>
      <w:bookmarkStart w:id="6" w:name="_Toc121239830"/>
      <w:r w:rsidRPr="00897AC8">
        <w:rPr>
          <w:rFonts w:cs="Times New Roman"/>
        </w:rPr>
        <w:t>Strategy</w:t>
      </w:r>
      <w:bookmarkEnd w:id="6"/>
    </w:p>
    <w:p w14:paraId="39AD06F1" w14:textId="47335C63" w:rsidR="00252ECB" w:rsidRPr="004B4B71" w:rsidRDefault="002C7283" w:rsidP="00110221">
      <w:pPr>
        <w:spacing w:after="0"/>
        <w:jc w:val="both"/>
        <w:rPr>
          <w:rFonts w:ascii="Times New Roman" w:hAnsi="Times New Roman" w:cs="Times New Roman"/>
          <w:sz w:val="24"/>
          <w:szCs w:val="24"/>
        </w:rPr>
      </w:pPr>
      <w:r w:rsidRPr="004B4B71">
        <w:rPr>
          <w:rFonts w:ascii="Times New Roman" w:hAnsi="Times New Roman" w:cs="Times New Roman"/>
          <w:sz w:val="24"/>
          <w:szCs w:val="24"/>
        </w:rPr>
        <w:t>A</w:t>
      </w:r>
      <w:r w:rsidR="002237BE" w:rsidRPr="004B4B71">
        <w:rPr>
          <w:rFonts w:ascii="Times New Roman" w:hAnsi="Times New Roman" w:cs="Times New Roman"/>
          <w:sz w:val="24"/>
          <w:szCs w:val="24"/>
        </w:rPr>
        <w:t xml:space="preserve">n and </w:t>
      </w:r>
      <w:r w:rsidRPr="004B4B71">
        <w:rPr>
          <w:rFonts w:ascii="Times New Roman" w:hAnsi="Times New Roman" w:cs="Times New Roman"/>
          <w:sz w:val="24"/>
          <w:szCs w:val="24"/>
        </w:rPr>
        <w:t>Ha</w:t>
      </w:r>
      <w:r w:rsidR="002237BE" w:rsidRPr="004B4B71">
        <w:rPr>
          <w:rFonts w:ascii="Times New Roman" w:hAnsi="Times New Roman" w:cs="Times New Roman"/>
          <w:sz w:val="24"/>
          <w:szCs w:val="24"/>
        </w:rPr>
        <w:t xml:space="preserve">n (2020) state that the creation of value through customer involvement arises from the sales environment that offers them experiences based on personalizing the consumer's lifestyle. </w:t>
      </w:r>
      <w:r w:rsidR="00627655" w:rsidRPr="004B4B71">
        <w:rPr>
          <w:rFonts w:ascii="Times New Roman" w:hAnsi="Times New Roman" w:cs="Times New Roman"/>
          <w:sz w:val="24"/>
          <w:szCs w:val="24"/>
        </w:rPr>
        <w:t xml:space="preserve">According to the management policy, the Holiday Inn hotel should employ licensed </w:t>
      </w:r>
      <w:r w:rsidR="0015010E">
        <w:rPr>
          <w:rFonts w:ascii="Times New Roman" w:hAnsi="Times New Roman" w:cs="Times New Roman"/>
          <w:sz w:val="24"/>
          <w:szCs w:val="24"/>
        </w:rPr>
        <w:t>childcare</w:t>
      </w:r>
      <w:r w:rsidR="00627655" w:rsidRPr="004B4B71">
        <w:rPr>
          <w:rFonts w:ascii="Times New Roman" w:hAnsi="Times New Roman" w:cs="Times New Roman"/>
          <w:sz w:val="24"/>
          <w:szCs w:val="24"/>
        </w:rPr>
        <w:t xml:space="preserve"> companies or any hotel staff who have been trained in babysitting service in order to provide such services to guests</w:t>
      </w:r>
      <w:r w:rsidR="00645A34">
        <w:rPr>
          <w:rFonts w:ascii="Times New Roman" w:hAnsi="Times New Roman" w:cs="Times New Roman"/>
          <w:sz w:val="24"/>
          <w:szCs w:val="24"/>
        </w:rPr>
        <w:t xml:space="preserve"> </w:t>
      </w:r>
      <w:r w:rsidR="00645A34" w:rsidRPr="004B4B71">
        <w:rPr>
          <w:rFonts w:ascii="Times New Roman" w:hAnsi="Times New Roman" w:cs="Times New Roman"/>
          <w:sz w:val="24"/>
          <w:szCs w:val="24"/>
        </w:rPr>
        <w:t xml:space="preserve">(see Appendix </w:t>
      </w:r>
      <w:r w:rsidR="00645A34">
        <w:rPr>
          <w:rFonts w:ascii="Times New Roman" w:hAnsi="Times New Roman" w:cs="Times New Roman"/>
          <w:sz w:val="24"/>
          <w:szCs w:val="24"/>
        </w:rPr>
        <w:t>3</w:t>
      </w:r>
      <w:r w:rsidR="00645A34" w:rsidRPr="004B4B71">
        <w:rPr>
          <w:rFonts w:ascii="Times New Roman" w:hAnsi="Times New Roman" w:cs="Times New Roman"/>
          <w:sz w:val="24"/>
          <w:szCs w:val="24"/>
        </w:rPr>
        <w:t>)</w:t>
      </w:r>
      <w:r w:rsidR="00627655" w:rsidRPr="004B4B71">
        <w:rPr>
          <w:rFonts w:ascii="Times New Roman" w:hAnsi="Times New Roman" w:cs="Times New Roman"/>
          <w:sz w:val="24"/>
          <w:szCs w:val="24"/>
        </w:rPr>
        <w:t>.</w:t>
      </w:r>
    </w:p>
    <w:p w14:paraId="2B2668D0" w14:textId="15AA5045" w:rsidR="000246E0" w:rsidRPr="004B4B71" w:rsidRDefault="00F60ED0" w:rsidP="00110221">
      <w:pPr>
        <w:spacing w:after="0"/>
        <w:jc w:val="both"/>
        <w:rPr>
          <w:rFonts w:ascii="Times New Roman" w:hAnsi="Times New Roman" w:cs="Times New Roman"/>
          <w:sz w:val="24"/>
          <w:szCs w:val="24"/>
        </w:rPr>
      </w:pPr>
      <w:r w:rsidRPr="00F60ED0">
        <w:rPr>
          <w:rFonts w:ascii="Times New Roman" w:hAnsi="Times New Roman" w:cs="Times New Roman"/>
          <w:sz w:val="24"/>
          <w:szCs w:val="24"/>
        </w:rPr>
        <w:t>According the Ansoff Matrix</w:t>
      </w:r>
      <w:r w:rsidR="002F2E85">
        <w:rPr>
          <w:rFonts w:ascii="Times New Roman" w:hAnsi="Times New Roman" w:cs="Times New Roman"/>
          <w:sz w:val="24"/>
          <w:szCs w:val="24"/>
        </w:rPr>
        <w:t xml:space="preserve"> </w:t>
      </w:r>
      <w:r w:rsidR="002F2E85" w:rsidRPr="00F60ED0">
        <w:rPr>
          <w:rFonts w:ascii="Times New Roman" w:hAnsi="Times New Roman" w:cs="Times New Roman"/>
          <w:sz w:val="24"/>
          <w:szCs w:val="24"/>
        </w:rPr>
        <w:t xml:space="preserve">(see </w:t>
      </w:r>
      <w:r w:rsidR="002F2E85" w:rsidRPr="004B4B71">
        <w:rPr>
          <w:rFonts w:ascii="Times New Roman" w:hAnsi="Times New Roman" w:cs="Times New Roman"/>
          <w:sz w:val="24"/>
          <w:szCs w:val="24"/>
        </w:rPr>
        <w:t xml:space="preserve">Appendix </w:t>
      </w:r>
      <w:r w:rsidR="002F2E85">
        <w:rPr>
          <w:rFonts w:ascii="Times New Roman" w:hAnsi="Times New Roman" w:cs="Times New Roman"/>
          <w:sz w:val="24"/>
          <w:szCs w:val="24"/>
        </w:rPr>
        <w:t>4</w:t>
      </w:r>
      <w:r w:rsidR="002F2E85" w:rsidRPr="00F60ED0">
        <w:rPr>
          <w:rFonts w:ascii="Times New Roman" w:hAnsi="Times New Roman" w:cs="Times New Roman"/>
          <w:sz w:val="24"/>
          <w:szCs w:val="24"/>
        </w:rPr>
        <w:t>)</w:t>
      </w:r>
      <w:r w:rsidR="002F2E85">
        <w:rPr>
          <w:rFonts w:ascii="Times New Roman" w:hAnsi="Times New Roman" w:cs="Times New Roman"/>
          <w:sz w:val="24"/>
          <w:szCs w:val="24"/>
        </w:rPr>
        <w:t xml:space="preserve">, </w:t>
      </w:r>
      <w:r>
        <w:rPr>
          <w:rFonts w:ascii="Times New Roman" w:hAnsi="Times New Roman" w:cs="Times New Roman"/>
          <w:sz w:val="24"/>
          <w:szCs w:val="24"/>
        </w:rPr>
        <w:t>i</w:t>
      </w:r>
      <w:r w:rsidR="0042740B" w:rsidRPr="00607B41">
        <w:rPr>
          <w:rFonts w:ascii="Times New Roman" w:hAnsi="Times New Roman" w:cs="Times New Roman"/>
          <w:sz w:val="24"/>
          <w:szCs w:val="24"/>
        </w:rPr>
        <w:t xml:space="preserve">t can be concluded that for the creator of a marketing plan, tactics define the correct decisions related to business promotion. The truth is that no marketing strategy will 100% withstand meeting the first customer. </w:t>
      </w:r>
    </w:p>
    <w:p w14:paraId="51BFF407" w14:textId="514BFA2C" w:rsidR="000246E0" w:rsidRPr="00842B70" w:rsidRDefault="006671B2" w:rsidP="00110221">
      <w:pPr>
        <w:pStyle w:val="Heading1"/>
        <w:spacing w:line="276" w:lineRule="auto"/>
        <w:jc w:val="left"/>
        <w:rPr>
          <w:rFonts w:eastAsia="Times New Roman" w:cs="Times New Roman"/>
          <w:sz w:val="22"/>
          <w:szCs w:val="28"/>
        </w:rPr>
      </w:pPr>
      <w:bookmarkStart w:id="7" w:name="_Toc121239831"/>
      <w:r w:rsidRPr="00842B70">
        <w:rPr>
          <w:rFonts w:eastAsia="Times New Roman" w:cs="Times New Roman"/>
        </w:rPr>
        <w:t>Tactics</w:t>
      </w:r>
      <w:bookmarkEnd w:id="7"/>
    </w:p>
    <w:p w14:paraId="2533CE55" w14:textId="295EAB06" w:rsidR="00D23EB0" w:rsidRPr="004B4B71" w:rsidRDefault="00D13986" w:rsidP="00110221">
      <w:pPr>
        <w:pStyle w:val="ListParagraph"/>
        <w:numPr>
          <w:ilvl w:val="0"/>
          <w:numId w:val="37"/>
        </w:numPr>
        <w:spacing w:line="276" w:lineRule="auto"/>
        <w:jc w:val="both"/>
        <w:rPr>
          <w:rFonts w:ascii="Times New Roman" w:hAnsi="Times New Roman" w:cs="Times New Roman"/>
          <w:sz w:val="24"/>
          <w:szCs w:val="24"/>
        </w:rPr>
      </w:pPr>
      <w:r w:rsidRPr="004B4B71">
        <w:rPr>
          <w:rFonts w:ascii="Times New Roman" w:hAnsi="Times New Roman" w:cs="Times New Roman"/>
          <w:b/>
          <w:bCs/>
          <w:sz w:val="24"/>
          <w:szCs w:val="24"/>
        </w:rPr>
        <w:t>Product</w:t>
      </w:r>
      <w:r w:rsidRPr="004B4B71">
        <w:rPr>
          <w:rFonts w:ascii="Times New Roman" w:hAnsi="Times New Roman" w:cs="Times New Roman"/>
          <w:b/>
          <w:bCs/>
          <w:sz w:val="24"/>
          <w:szCs w:val="24"/>
        </w:rPr>
        <w:br/>
      </w:r>
      <w:r w:rsidRPr="004B4B71">
        <w:rPr>
          <w:rFonts w:ascii="Times New Roman" w:hAnsi="Times New Roman" w:cs="Times New Roman"/>
          <w:sz w:val="24"/>
          <w:szCs w:val="24"/>
        </w:rPr>
        <w:t xml:space="preserve">Kotler </w:t>
      </w:r>
      <w:r w:rsidRPr="00A060D5">
        <w:rPr>
          <w:rFonts w:ascii="Times New Roman" w:hAnsi="Times New Roman" w:cs="Times New Roman"/>
          <w:i/>
          <w:iCs/>
          <w:sz w:val="24"/>
          <w:szCs w:val="24"/>
        </w:rPr>
        <w:t>et al.</w:t>
      </w:r>
      <w:r w:rsidRPr="004B4B71">
        <w:rPr>
          <w:rFonts w:ascii="Times New Roman" w:hAnsi="Times New Roman" w:cs="Times New Roman"/>
          <w:sz w:val="24"/>
          <w:szCs w:val="24"/>
        </w:rPr>
        <w:t xml:space="preserve"> (2018, p.228) defines the positioning of a product as the place occupied by it in the mind of the consumer relative to the competing product or service. </w:t>
      </w:r>
      <w:r w:rsidR="004210C5" w:rsidRPr="00ED3D55">
        <w:rPr>
          <w:rFonts w:ascii="Times New Roman" w:hAnsi="Times New Roman" w:cs="Times New Roman"/>
          <w:sz w:val="24"/>
          <w:szCs w:val="24"/>
        </w:rPr>
        <w:t xml:space="preserve">The new service of the Holiday Inn hotel will be </w:t>
      </w:r>
      <w:r w:rsidR="00FD198B">
        <w:rPr>
          <w:rFonts w:ascii="Times New Roman" w:hAnsi="Times New Roman" w:cs="Times New Roman"/>
          <w:sz w:val="24"/>
          <w:szCs w:val="24"/>
        </w:rPr>
        <w:t>childcare</w:t>
      </w:r>
      <w:r w:rsidR="004210C5" w:rsidRPr="00ED3D55">
        <w:rPr>
          <w:rFonts w:ascii="Times New Roman" w:hAnsi="Times New Roman" w:cs="Times New Roman"/>
          <w:sz w:val="24"/>
          <w:szCs w:val="24"/>
        </w:rPr>
        <w:t xml:space="preserve"> at the door of the hotel room</w:t>
      </w:r>
      <w:r w:rsidR="00455EAE">
        <w:rPr>
          <w:rFonts w:ascii="Times New Roman" w:hAnsi="Times New Roman" w:cs="Times New Roman"/>
          <w:sz w:val="24"/>
          <w:szCs w:val="24"/>
        </w:rPr>
        <w:t xml:space="preserve">. </w:t>
      </w:r>
    </w:p>
    <w:p w14:paraId="57BF0555" w14:textId="77777777" w:rsidR="004210C5" w:rsidRPr="004B4B71" w:rsidRDefault="004210C5" w:rsidP="00110221">
      <w:pPr>
        <w:pStyle w:val="ListParagraph"/>
        <w:spacing w:line="276" w:lineRule="auto"/>
        <w:ind w:left="360"/>
        <w:jc w:val="both"/>
        <w:rPr>
          <w:rFonts w:ascii="Times New Roman" w:hAnsi="Times New Roman" w:cs="Times New Roman"/>
          <w:sz w:val="24"/>
          <w:szCs w:val="24"/>
        </w:rPr>
      </w:pPr>
    </w:p>
    <w:p w14:paraId="4C9EACD7" w14:textId="6A0E3209" w:rsidR="00D13986" w:rsidRPr="004B4B71" w:rsidRDefault="00D13986" w:rsidP="00110221">
      <w:pPr>
        <w:pStyle w:val="ListParagraph"/>
        <w:numPr>
          <w:ilvl w:val="0"/>
          <w:numId w:val="37"/>
        </w:numPr>
        <w:spacing w:line="276" w:lineRule="auto"/>
        <w:jc w:val="both"/>
        <w:rPr>
          <w:rFonts w:ascii="Times New Roman" w:hAnsi="Times New Roman" w:cs="Times New Roman"/>
          <w:sz w:val="24"/>
          <w:szCs w:val="24"/>
        </w:rPr>
      </w:pPr>
      <w:r w:rsidRPr="004B4B71">
        <w:rPr>
          <w:rFonts w:ascii="Times New Roman" w:hAnsi="Times New Roman" w:cs="Times New Roman"/>
          <w:b/>
          <w:bCs/>
          <w:sz w:val="24"/>
          <w:szCs w:val="24"/>
        </w:rPr>
        <w:t>Place (Distribution)</w:t>
      </w:r>
    </w:p>
    <w:p w14:paraId="73CE3C70" w14:textId="0A2DE78E" w:rsidR="00967859" w:rsidRDefault="00300CDB" w:rsidP="00110221">
      <w:pPr>
        <w:pStyle w:val="ListParagraph"/>
        <w:spacing w:line="276" w:lineRule="auto"/>
        <w:ind w:left="360"/>
        <w:jc w:val="both"/>
        <w:rPr>
          <w:rFonts w:ascii="Times New Roman" w:hAnsi="Times New Roman" w:cs="Times New Roman"/>
          <w:sz w:val="24"/>
          <w:szCs w:val="24"/>
        </w:rPr>
      </w:pPr>
      <w:r w:rsidRPr="00300CDB">
        <w:rPr>
          <w:rFonts w:ascii="Times New Roman" w:hAnsi="Times New Roman" w:cs="Times New Roman"/>
          <w:sz w:val="24"/>
          <w:szCs w:val="24"/>
        </w:rPr>
        <w:t xml:space="preserve">Holiday Inn hotels, in addition to the mandatory and free services, also offer services that are paid </w:t>
      </w:r>
      <w:r>
        <w:rPr>
          <w:rFonts w:ascii="Times New Roman" w:hAnsi="Times New Roman" w:cs="Times New Roman"/>
          <w:sz w:val="24"/>
          <w:szCs w:val="24"/>
        </w:rPr>
        <w:t>extra</w:t>
      </w:r>
      <w:r w:rsidRPr="00300CDB">
        <w:rPr>
          <w:rFonts w:ascii="Times New Roman" w:hAnsi="Times New Roman" w:cs="Times New Roman"/>
          <w:sz w:val="24"/>
          <w:szCs w:val="24"/>
        </w:rPr>
        <w:t>.</w:t>
      </w:r>
      <w:r>
        <w:rPr>
          <w:rFonts w:ascii="Times New Roman" w:hAnsi="Times New Roman" w:cs="Times New Roman"/>
          <w:sz w:val="24"/>
          <w:szCs w:val="24"/>
        </w:rPr>
        <w:t xml:space="preserve"> </w:t>
      </w:r>
      <w:r w:rsidR="00D21334" w:rsidRPr="00D21334">
        <w:rPr>
          <w:rFonts w:ascii="Times New Roman" w:hAnsi="Times New Roman" w:cs="Times New Roman"/>
          <w:sz w:val="24"/>
          <w:szCs w:val="24"/>
        </w:rPr>
        <w:t xml:space="preserve">Childcare will be the new service offered within these hotel chains. </w:t>
      </w:r>
      <w:r w:rsidR="00F21CE3" w:rsidRPr="00F21CE3">
        <w:rPr>
          <w:rFonts w:ascii="Times New Roman" w:hAnsi="Times New Roman" w:cs="Times New Roman"/>
          <w:sz w:val="24"/>
          <w:szCs w:val="24"/>
        </w:rPr>
        <w:t>Information on how and where to obtain this service will be available in the rooms, on the floors and in the lobby.</w:t>
      </w:r>
      <w:r w:rsidR="00464F8A">
        <w:rPr>
          <w:rFonts w:ascii="Times New Roman" w:hAnsi="Times New Roman" w:cs="Times New Roman"/>
          <w:sz w:val="24"/>
          <w:szCs w:val="24"/>
        </w:rPr>
        <w:t xml:space="preserve"> Selling will be made by the hotel’s sales staff directly to customers.</w:t>
      </w:r>
    </w:p>
    <w:p w14:paraId="44AD2A18" w14:textId="77777777" w:rsidR="00F21CE3" w:rsidRPr="004B4B71" w:rsidRDefault="00F21CE3" w:rsidP="00110221">
      <w:pPr>
        <w:pStyle w:val="ListParagraph"/>
        <w:spacing w:line="276" w:lineRule="auto"/>
        <w:ind w:left="360"/>
        <w:jc w:val="both"/>
        <w:rPr>
          <w:rFonts w:ascii="Times New Roman" w:hAnsi="Times New Roman" w:cs="Times New Roman"/>
          <w:sz w:val="24"/>
          <w:szCs w:val="24"/>
        </w:rPr>
      </w:pPr>
    </w:p>
    <w:p w14:paraId="1868DD18" w14:textId="31A9DA7B" w:rsidR="009A2653" w:rsidRPr="004B4B71" w:rsidRDefault="00D13986" w:rsidP="00110221">
      <w:pPr>
        <w:pStyle w:val="ListParagraph"/>
        <w:numPr>
          <w:ilvl w:val="0"/>
          <w:numId w:val="37"/>
        </w:numPr>
        <w:spacing w:line="276" w:lineRule="auto"/>
        <w:rPr>
          <w:rFonts w:ascii="Times New Roman" w:hAnsi="Times New Roman" w:cs="Times New Roman"/>
          <w:b/>
          <w:bCs/>
          <w:sz w:val="24"/>
          <w:szCs w:val="24"/>
        </w:rPr>
      </w:pPr>
      <w:r w:rsidRPr="004B4B71">
        <w:rPr>
          <w:rFonts w:ascii="Times New Roman" w:hAnsi="Times New Roman" w:cs="Times New Roman"/>
          <w:b/>
          <w:bCs/>
          <w:sz w:val="24"/>
          <w:szCs w:val="24"/>
        </w:rPr>
        <w:t>Price</w:t>
      </w:r>
    </w:p>
    <w:p w14:paraId="4BFF018A" w14:textId="6CD83E1B" w:rsidR="007A1061" w:rsidRPr="00727BC6" w:rsidRDefault="00727BC6" w:rsidP="00727BC6">
      <w:pPr>
        <w:pStyle w:val="ListParagraph"/>
        <w:spacing w:line="276" w:lineRule="auto"/>
        <w:ind w:left="360"/>
        <w:jc w:val="both"/>
        <w:rPr>
          <w:rFonts w:ascii="Times New Roman" w:hAnsi="Times New Roman" w:cs="Times New Roman"/>
          <w:bCs/>
          <w:sz w:val="24"/>
          <w:szCs w:val="24"/>
          <w:shd w:val="clear" w:color="auto" w:fill="FFFFFF"/>
        </w:rPr>
      </w:pPr>
      <w:r w:rsidRPr="00727BC6">
        <w:rPr>
          <w:rFonts w:ascii="Times New Roman" w:hAnsi="Times New Roman" w:cs="Times New Roman"/>
          <w:bCs/>
          <w:sz w:val="24"/>
          <w:szCs w:val="24"/>
          <w:shd w:val="clear" w:color="auto" w:fill="FFFFFF"/>
        </w:rPr>
        <w:t xml:space="preserve">With the implementation of the </w:t>
      </w:r>
      <w:r w:rsidR="008156E4">
        <w:rPr>
          <w:rFonts w:ascii="Times New Roman" w:hAnsi="Times New Roman" w:cs="Times New Roman"/>
          <w:bCs/>
          <w:sz w:val="24"/>
          <w:szCs w:val="24"/>
          <w:shd w:val="clear" w:color="auto" w:fill="FFFFFF"/>
        </w:rPr>
        <w:t>childcare</w:t>
      </w:r>
      <w:r w:rsidRPr="00727BC6">
        <w:rPr>
          <w:rFonts w:ascii="Times New Roman" w:hAnsi="Times New Roman" w:cs="Times New Roman"/>
          <w:bCs/>
          <w:sz w:val="24"/>
          <w:szCs w:val="24"/>
          <w:shd w:val="clear" w:color="auto" w:fill="FFFFFF"/>
        </w:rPr>
        <w:t xml:space="preserve"> service, hotel managers must aim to achieve a high level of sales for new customers and recover the investment made.</w:t>
      </w:r>
      <w:r>
        <w:rPr>
          <w:rFonts w:ascii="Times New Roman" w:hAnsi="Times New Roman" w:cs="Times New Roman"/>
          <w:bCs/>
          <w:sz w:val="24"/>
          <w:szCs w:val="24"/>
          <w:shd w:val="clear" w:color="auto" w:fill="FFFFFF"/>
        </w:rPr>
        <w:t xml:space="preserve"> </w:t>
      </w:r>
      <w:r w:rsidR="0017648F" w:rsidRPr="00727BC6">
        <w:rPr>
          <w:rFonts w:ascii="Times New Roman" w:hAnsi="Times New Roman" w:cs="Times New Roman"/>
          <w:bCs/>
          <w:sz w:val="24"/>
          <w:szCs w:val="24"/>
          <w:shd w:val="clear" w:color="auto" w:fill="FFFFFF"/>
        </w:rPr>
        <w:t>Hourly rates will start from £8.75 and a 3-month membership will cost £14.95</w:t>
      </w:r>
      <w:r w:rsidR="001368E9" w:rsidRPr="00727BC6">
        <w:rPr>
          <w:rFonts w:ascii="Times New Roman" w:hAnsi="Times New Roman" w:cs="Times New Roman"/>
          <w:bCs/>
          <w:sz w:val="24"/>
          <w:szCs w:val="24"/>
          <w:shd w:val="clear" w:color="auto" w:fill="FFFFFF"/>
        </w:rPr>
        <w:t>, regardless of the child's age.</w:t>
      </w:r>
      <w:r w:rsidR="002D6B76" w:rsidRPr="00727BC6">
        <w:rPr>
          <w:rFonts w:ascii="Times New Roman" w:hAnsi="Times New Roman" w:cs="Times New Roman"/>
        </w:rPr>
        <w:t xml:space="preserve"> </w:t>
      </w:r>
      <w:r w:rsidR="002D6B76" w:rsidRPr="00727BC6">
        <w:rPr>
          <w:rFonts w:ascii="Times New Roman" w:hAnsi="Times New Roman" w:cs="Times New Roman"/>
          <w:bCs/>
          <w:sz w:val="24"/>
          <w:szCs w:val="24"/>
          <w:shd w:val="clear" w:color="auto" w:fill="FFFFFF"/>
        </w:rPr>
        <w:lastRenderedPageBreak/>
        <w:t>The payment will be made directly to the nanny and she will have to confirm receipt of the payment on the guest's copy or the payment will be included in the amount paid for the hotel accommodation.</w:t>
      </w:r>
      <w:r w:rsidR="00D21334">
        <w:rPr>
          <w:rFonts w:ascii="Times New Roman" w:hAnsi="Times New Roman" w:cs="Times New Roman"/>
          <w:bCs/>
          <w:sz w:val="24"/>
          <w:szCs w:val="24"/>
          <w:shd w:val="clear" w:color="auto" w:fill="FFFFFF"/>
        </w:rPr>
        <w:t xml:space="preserve"> </w:t>
      </w:r>
    </w:p>
    <w:p w14:paraId="2F4F7467" w14:textId="77777777" w:rsidR="00BD4EAF" w:rsidRPr="004B4B71" w:rsidRDefault="00BD4EAF" w:rsidP="00110221">
      <w:pPr>
        <w:pStyle w:val="ListParagraph"/>
        <w:spacing w:line="276" w:lineRule="auto"/>
        <w:ind w:left="360"/>
        <w:jc w:val="both"/>
        <w:rPr>
          <w:rFonts w:ascii="Times New Roman" w:hAnsi="Times New Roman" w:cs="Times New Roman"/>
          <w:bCs/>
          <w:sz w:val="24"/>
          <w:szCs w:val="24"/>
        </w:rPr>
      </w:pPr>
    </w:p>
    <w:p w14:paraId="678AC12C" w14:textId="417EFEA7" w:rsidR="00D13986" w:rsidRPr="004B4B71" w:rsidRDefault="00D13986" w:rsidP="00110221">
      <w:pPr>
        <w:pStyle w:val="ListParagraph"/>
        <w:numPr>
          <w:ilvl w:val="0"/>
          <w:numId w:val="37"/>
        </w:numPr>
        <w:spacing w:line="276" w:lineRule="auto"/>
        <w:jc w:val="both"/>
        <w:rPr>
          <w:rFonts w:ascii="Times New Roman" w:hAnsi="Times New Roman" w:cs="Times New Roman"/>
          <w:bCs/>
          <w:sz w:val="24"/>
          <w:szCs w:val="24"/>
        </w:rPr>
      </w:pPr>
      <w:r w:rsidRPr="004B4B71">
        <w:rPr>
          <w:rFonts w:ascii="Times New Roman" w:hAnsi="Times New Roman" w:cs="Times New Roman"/>
          <w:b/>
          <w:bCs/>
          <w:sz w:val="24"/>
          <w:szCs w:val="24"/>
        </w:rPr>
        <w:t>Promotion</w:t>
      </w:r>
    </w:p>
    <w:p w14:paraId="13224484" w14:textId="452F2D6D" w:rsidR="006A67D1" w:rsidRPr="004B4B71" w:rsidRDefault="006A67D1" w:rsidP="00110221">
      <w:pPr>
        <w:pStyle w:val="ListParagraph"/>
        <w:spacing w:line="276" w:lineRule="auto"/>
        <w:ind w:left="360"/>
        <w:jc w:val="both"/>
        <w:rPr>
          <w:rFonts w:ascii="Times New Roman" w:hAnsi="Times New Roman" w:cs="Times New Roman"/>
          <w:bCs/>
          <w:sz w:val="24"/>
          <w:szCs w:val="24"/>
        </w:rPr>
      </w:pPr>
      <w:r w:rsidRPr="004B4B71">
        <w:rPr>
          <w:rFonts w:ascii="Times New Roman" w:hAnsi="Times New Roman" w:cs="Times New Roman"/>
          <w:bCs/>
          <w:sz w:val="24"/>
          <w:szCs w:val="24"/>
        </w:rPr>
        <w:t>Hotels will engage with their target customers through advertising such as:</w:t>
      </w:r>
    </w:p>
    <w:p w14:paraId="1B687875" w14:textId="18E137B1" w:rsidR="00C42C61" w:rsidRPr="004B4B71" w:rsidRDefault="00C42C61" w:rsidP="00110221">
      <w:pPr>
        <w:pStyle w:val="ListParagraph"/>
        <w:spacing w:line="276" w:lineRule="auto"/>
        <w:ind w:left="360"/>
        <w:jc w:val="both"/>
        <w:rPr>
          <w:rFonts w:ascii="Times New Roman" w:hAnsi="Times New Roman" w:cs="Times New Roman"/>
          <w:bCs/>
          <w:sz w:val="24"/>
          <w:szCs w:val="24"/>
        </w:rPr>
      </w:pPr>
      <w:r w:rsidRPr="004B4B71">
        <w:rPr>
          <w:rFonts w:ascii="Times New Roman" w:hAnsi="Times New Roman" w:cs="Times New Roman"/>
          <w:bCs/>
          <w:sz w:val="24"/>
          <w:szCs w:val="24"/>
        </w:rPr>
        <w:t>•</w:t>
      </w:r>
      <w:r w:rsidRPr="004B4B71">
        <w:rPr>
          <w:rFonts w:ascii="Times New Roman" w:hAnsi="Times New Roman" w:cs="Times New Roman"/>
          <w:bCs/>
          <w:sz w:val="24"/>
          <w:szCs w:val="24"/>
        </w:rPr>
        <w:tab/>
        <w:t>Television advertisements;</w:t>
      </w:r>
    </w:p>
    <w:p w14:paraId="11E1EA9C" w14:textId="77777777" w:rsidR="00C42C61" w:rsidRPr="004B4B71" w:rsidRDefault="00C42C61" w:rsidP="00110221">
      <w:pPr>
        <w:pStyle w:val="ListParagraph"/>
        <w:spacing w:line="276" w:lineRule="auto"/>
        <w:ind w:left="360"/>
        <w:jc w:val="both"/>
        <w:rPr>
          <w:rFonts w:ascii="Times New Roman" w:hAnsi="Times New Roman" w:cs="Times New Roman"/>
          <w:bCs/>
          <w:sz w:val="24"/>
          <w:szCs w:val="24"/>
        </w:rPr>
      </w:pPr>
      <w:r w:rsidRPr="004B4B71">
        <w:rPr>
          <w:rFonts w:ascii="Times New Roman" w:hAnsi="Times New Roman" w:cs="Times New Roman"/>
          <w:bCs/>
          <w:sz w:val="24"/>
          <w:szCs w:val="24"/>
        </w:rPr>
        <w:t>•</w:t>
      </w:r>
      <w:r w:rsidRPr="004B4B71">
        <w:rPr>
          <w:rFonts w:ascii="Times New Roman" w:hAnsi="Times New Roman" w:cs="Times New Roman"/>
          <w:bCs/>
          <w:sz w:val="24"/>
          <w:szCs w:val="24"/>
        </w:rPr>
        <w:tab/>
        <w:t>Brochures;</w:t>
      </w:r>
    </w:p>
    <w:p w14:paraId="22F22ECD" w14:textId="1ED9CBC0" w:rsidR="00C42C61" w:rsidRPr="004B4B71" w:rsidRDefault="00C42C61" w:rsidP="00110221">
      <w:pPr>
        <w:pStyle w:val="ListParagraph"/>
        <w:spacing w:line="276" w:lineRule="auto"/>
        <w:ind w:left="360"/>
        <w:jc w:val="both"/>
        <w:rPr>
          <w:rFonts w:ascii="Times New Roman" w:hAnsi="Times New Roman" w:cs="Times New Roman"/>
          <w:bCs/>
          <w:sz w:val="24"/>
          <w:szCs w:val="24"/>
        </w:rPr>
      </w:pPr>
      <w:r w:rsidRPr="004B4B71">
        <w:rPr>
          <w:rFonts w:ascii="Times New Roman" w:hAnsi="Times New Roman" w:cs="Times New Roman"/>
          <w:bCs/>
          <w:sz w:val="24"/>
          <w:szCs w:val="24"/>
        </w:rPr>
        <w:t>•</w:t>
      </w:r>
      <w:r w:rsidRPr="004B4B71">
        <w:rPr>
          <w:rFonts w:ascii="Times New Roman" w:hAnsi="Times New Roman" w:cs="Times New Roman"/>
          <w:bCs/>
          <w:sz w:val="24"/>
          <w:szCs w:val="24"/>
        </w:rPr>
        <w:tab/>
      </w:r>
      <w:r w:rsidR="00B73FFB">
        <w:rPr>
          <w:rFonts w:ascii="Times New Roman" w:hAnsi="Times New Roman" w:cs="Times New Roman"/>
          <w:bCs/>
          <w:sz w:val="24"/>
          <w:szCs w:val="24"/>
        </w:rPr>
        <w:t>Hotel W</w:t>
      </w:r>
      <w:r w:rsidRPr="004B4B71">
        <w:rPr>
          <w:rFonts w:ascii="Times New Roman" w:hAnsi="Times New Roman" w:cs="Times New Roman"/>
          <w:bCs/>
          <w:sz w:val="24"/>
          <w:szCs w:val="24"/>
        </w:rPr>
        <w:t>ebsite;</w:t>
      </w:r>
    </w:p>
    <w:p w14:paraId="3FFA36EE" w14:textId="67E3CA75" w:rsidR="00C42C61" w:rsidRPr="004B4B71" w:rsidRDefault="00C42C61" w:rsidP="00110221">
      <w:pPr>
        <w:pStyle w:val="ListParagraph"/>
        <w:spacing w:line="276" w:lineRule="auto"/>
        <w:ind w:left="360"/>
        <w:jc w:val="both"/>
        <w:rPr>
          <w:rFonts w:ascii="Times New Roman" w:hAnsi="Times New Roman" w:cs="Times New Roman"/>
          <w:bCs/>
          <w:sz w:val="24"/>
          <w:szCs w:val="24"/>
        </w:rPr>
      </w:pPr>
      <w:r w:rsidRPr="004B4B71">
        <w:rPr>
          <w:rFonts w:ascii="Times New Roman" w:hAnsi="Times New Roman" w:cs="Times New Roman"/>
          <w:bCs/>
          <w:sz w:val="24"/>
          <w:szCs w:val="24"/>
        </w:rPr>
        <w:t>•</w:t>
      </w:r>
      <w:r w:rsidRPr="004B4B71">
        <w:rPr>
          <w:rFonts w:ascii="Times New Roman" w:hAnsi="Times New Roman" w:cs="Times New Roman"/>
          <w:bCs/>
          <w:sz w:val="24"/>
          <w:szCs w:val="24"/>
        </w:rPr>
        <w:tab/>
        <w:t>Facebook Page</w:t>
      </w:r>
      <w:r w:rsidR="000C4D65" w:rsidRPr="004B4B71">
        <w:rPr>
          <w:rFonts w:ascii="Times New Roman" w:hAnsi="Times New Roman" w:cs="Times New Roman"/>
          <w:bCs/>
          <w:sz w:val="24"/>
          <w:szCs w:val="24"/>
        </w:rPr>
        <w:t>,</w:t>
      </w:r>
      <w:r w:rsidRPr="004B4B71">
        <w:rPr>
          <w:rFonts w:ascii="Times New Roman" w:hAnsi="Times New Roman" w:cs="Times New Roman"/>
          <w:bCs/>
          <w:sz w:val="24"/>
          <w:szCs w:val="24"/>
        </w:rPr>
        <w:t xml:space="preserve"> Twitter Channel;</w:t>
      </w:r>
    </w:p>
    <w:p w14:paraId="62AE04E3" w14:textId="02385699" w:rsidR="004151E5" w:rsidRPr="004B4B71" w:rsidRDefault="00C42C61" w:rsidP="005D25E9">
      <w:pPr>
        <w:pStyle w:val="ListParagraph"/>
        <w:spacing w:line="276" w:lineRule="auto"/>
        <w:ind w:left="360"/>
        <w:jc w:val="both"/>
        <w:rPr>
          <w:rFonts w:ascii="Times New Roman" w:hAnsi="Times New Roman" w:cs="Times New Roman"/>
          <w:bCs/>
          <w:sz w:val="24"/>
          <w:szCs w:val="24"/>
        </w:rPr>
      </w:pPr>
      <w:r w:rsidRPr="004B4B71">
        <w:rPr>
          <w:rFonts w:ascii="Times New Roman" w:hAnsi="Times New Roman" w:cs="Times New Roman"/>
          <w:bCs/>
          <w:sz w:val="24"/>
          <w:szCs w:val="24"/>
        </w:rPr>
        <w:t>•</w:t>
      </w:r>
      <w:r w:rsidRPr="004B4B71">
        <w:rPr>
          <w:rFonts w:ascii="Times New Roman" w:hAnsi="Times New Roman" w:cs="Times New Roman"/>
          <w:bCs/>
          <w:sz w:val="24"/>
          <w:szCs w:val="24"/>
        </w:rPr>
        <w:tab/>
        <w:t>Chrome + Page.</w:t>
      </w:r>
    </w:p>
    <w:p w14:paraId="3531E8CB" w14:textId="2F215346" w:rsidR="00E46BBA" w:rsidRPr="00AA446C" w:rsidRDefault="001860DD" w:rsidP="00110221">
      <w:pPr>
        <w:pStyle w:val="Heading1"/>
        <w:spacing w:line="276" w:lineRule="auto"/>
        <w:rPr>
          <w:rFonts w:eastAsia="Times New Roman" w:cs="Times New Roman"/>
          <w:bCs/>
          <w:szCs w:val="24"/>
        </w:rPr>
      </w:pPr>
      <w:bookmarkStart w:id="8" w:name="_Toc121239832"/>
      <w:r w:rsidRPr="00AA446C">
        <w:rPr>
          <w:rFonts w:eastAsia="Times New Roman" w:cs="Times New Roman"/>
          <w:bCs/>
          <w:szCs w:val="24"/>
        </w:rPr>
        <w:t>Action</w:t>
      </w:r>
      <w:bookmarkEnd w:id="8"/>
    </w:p>
    <w:p w14:paraId="57D12870" w14:textId="10A32DFF" w:rsidR="00283446" w:rsidRDefault="00A65DB7" w:rsidP="00DC106C">
      <w:pPr>
        <w:jc w:val="both"/>
        <w:rPr>
          <w:rFonts w:ascii="Times New Roman" w:hAnsi="Times New Roman" w:cs="Times New Roman"/>
          <w:sz w:val="24"/>
          <w:szCs w:val="24"/>
        </w:rPr>
      </w:pPr>
      <w:r w:rsidRPr="00A65DB7">
        <w:rPr>
          <w:rFonts w:ascii="Times New Roman" w:hAnsi="Times New Roman" w:cs="Times New Roman"/>
          <w:sz w:val="24"/>
          <w:szCs w:val="24"/>
        </w:rPr>
        <w:t xml:space="preserve">The development of the communication plan </w:t>
      </w:r>
      <w:r w:rsidRPr="00283446">
        <w:rPr>
          <w:rFonts w:ascii="Times New Roman" w:hAnsi="Times New Roman" w:cs="Times New Roman"/>
          <w:sz w:val="24"/>
          <w:szCs w:val="24"/>
        </w:rPr>
        <w:t>begins</w:t>
      </w:r>
      <w:r w:rsidRPr="00A65DB7">
        <w:rPr>
          <w:rFonts w:ascii="Times New Roman" w:hAnsi="Times New Roman" w:cs="Times New Roman"/>
          <w:sz w:val="24"/>
          <w:szCs w:val="24"/>
        </w:rPr>
        <w:t xml:space="preserve"> from the needs, </w:t>
      </w:r>
      <w:r w:rsidR="00687541">
        <w:rPr>
          <w:rFonts w:ascii="Times New Roman" w:hAnsi="Times New Roman" w:cs="Times New Roman"/>
          <w:sz w:val="24"/>
          <w:szCs w:val="24"/>
        </w:rPr>
        <w:t>wants</w:t>
      </w:r>
      <w:r w:rsidRPr="00A65DB7">
        <w:rPr>
          <w:rFonts w:ascii="Times New Roman" w:hAnsi="Times New Roman" w:cs="Times New Roman"/>
          <w:sz w:val="24"/>
          <w:szCs w:val="24"/>
        </w:rPr>
        <w:t>, interests or problems of the consumer</w:t>
      </w:r>
      <w:r w:rsidR="00AD225C">
        <w:rPr>
          <w:rFonts w:ascii="Times New Roman" w:hAnsi="Times New Roman" w:cs="Times New Roman"/>
          <w:sz w:val="24"/>
          <w:szCs w:val="24"/>
        </w:rPr>
        <w:t xml:space="preserve"> (</w:t>
      </w:r>
      <w:r w:rsidR="0063064E" w:rsidRPr="00AD225C">
        <w:rPr>
          <w:rFonts w:ascii="Times New Roman" w:hAnsi="Times New Roman" w:cs="Times New Roman"/>
          <w:color w:val="222222"/>
          <w:sz w:val="24"/>
          <w:szCs w:val="24"/>
          <w:shd w:val="clear" w:color="auto" w:fill="FFFFFF"/>
        </w:rPr>
        <w:t>Strauss</w:t>
      </w:r>
      <w:r w:rsidR="0063064E">
        <w:rPr>
          <w:rFonts w:ascii="Times New Roman" w:hAnsi="Times New Roman" w:cs="Times New Roman"/>
          <w:color w:val="222222"/>
          <w:sz w:val="24"/>
          <w:szCs w:val="24"/>
          <w:shd w:val="clear" w:color="auto" w:fill="FFFFFF"/>
        </w:rPr>
        <w:t xml:space="preserve"> </w:t>
      </w:r>
      <w:r w:rsidR="0063064E" w:rsidRPr="0063064E">
        <w:rPr>
          <w:rFonts w:ascii="Times New Roman" w:hAnsi="Times New Roman" w:cs="Times New Roman"/>
          <w:i/>
          <w:iCs/>
          <w:color w:val="222222"/>
          <w:sz w:val="24"/>
          <w:szCs w:val="24"/>
          <w:shd w:val="clear" w:color="auto" w:fill="FFFFFF"/>
        </w:rPr>
        <w:t>et al.</w:t>
      </w:r>
      <w:r w:rsidR="0063064E">
        <w:rPr>
          <w:rFonts w:ascii="Times New Roman" w:hAnsi="Times New Roman" w:cs="Times New Roman"/>
          <w:color w:val="222222"/>
          <w:sz w:val="24"/>
          <w:szCs w:val="24"/>
          <w:shd w:val="clear" w:color="auto" w:fill="FFFFFF"/>
        </w:rPr>
        <w:t xml:space="preserve"> </w:t>
      </w:r>
      <w:r w:rsidR="00742F81">
        <w:rPr>
          <w:rFonts w:ascii="Times New Roman" w:hAnsi="Times New Roman" w:cs="Times New Roman"/>
          <w:color w:val="222222"/>
          <w:sz w:val="24"/>
          <w:szCs w:val="24"/>
          <w:shd w:val="clear" w:color="auto" w:fill="FFFFFF"/>
        </w:rPr>
        <w:t>2014, ch.1, p.19</w:t>
      </w:r>
      <w:r w:rsidR="0063064E">
        <w:rPr>
          <w:rFonts w:ascii="Times New Roman" w:hAnsi="Times New Roman" w:cs="Times New Roman"/>
          <w:color w:val="222222"/>
          <w:sz w:val="24"/>
          <w:szCs w:val="24"/>
          <w:shd w:val="clear" w:color="auto" w:fill="FFFFFF"/>
        </w:rPr>
        <w:t>)</w:t>
      </w:r>
      <w:r w:rsidRPr="00A65DB7">
        <w:rPr>
          <w:rFonts w:ascii="Times New Roman" w:hAnsi="Times New Roman" w:cs="Times New Roman"/>
          <w:sz w:val="24"/>
          <w:szCs w:val="24"/>
        </w:rPr>
        <w:t>.</w:t>
      </w:r>
      <w:r w:rsidR="008A611F">
        <w:rPr>
          <w:rFonts w:ascii="Times New Roman" w:hAnsi="Times New Roman" w:cs="Times New Roman"/>
          <w:sz w:val="24"/>
          <w:szCs w:val="24"/>
        </w:rPr>
        <w:t xml:space="preserve"> </w:t>
      </w:r>
      <w:r w:rsidR="008975FE" w:rsidRPr="008975FE">
        <w:rPr>
          <w:rFonts w:ascii="Times New Roman" w:hAnsi="Times New Roman" w:cs="Times New Roman"/>
          <w:sz w:val="24"/>
          <w:szCs w:val="24"/>
        </w:rPr>
        <w:t>The digital environment allows the Holiday Inn brand to be fluid and responsive to consumer feedback. Due to the large number of advertising messages to which consumers are exposed every day, the communication plan risks failure if it is not attached to a distinctive advertising property. For this reason,</w:t>
      </w:r>
      <w:r w:rsidR="008975FE">
        <w:rPr>
          <w:rFonts w:ascii="Times New Roman" w:hAnsi="Times New Roman" w:cs="Times New Roman"/>
          <w:sz w:val="24"/>
          <w:szCs w:val="24"/>
        </w:rPr>
        <w:t xml:space="preserve"> </w:t>
      </w:r>
      <w:r w:rsidR="008975FE" w:rsidRPr="008975FE">
        <w:rPr>
          <w:rFonts w:ascii="Times New Roman" w:hAnsi="Times New Roman" w:cs="Times New Roman"/>
          <w:sz w:val="24"/>
          <w:szCs w:val="24"/>
        </w:rPr>
        <w:t>were chosen</w:t>
      </w:r>
      <w:r w:rsidR="008975FE">
        <w:rPr>
          <w:rFonts w:ascii="Times New Roman" w:hAnsi="Times New Roman" w:cs="Times New Roman"/>
          <w:sz w:val="24"/>
          <w:szCs w:val="24"/>
        </w:rPr>
        <w:t xml:space="preserve"> </w:t>
      </w:r>
      <w:r w:rsidR="008975FE" w:rsidRPr="008975FE">
        <w:rPr>
          <w:rFonts w:ascii="Times New Roman" w:hAnsi="Times New Roman" w:cs="Times New Roman"/>
          <w:sz w:val="24"/>
          <w:szCs w:val="24"/>
        </w:rPr>
        <w:t>the most convincing ways of promotion</w:t>
      </w:r>
      <w:r w:rsidR="008975FE">
        <w:rPr>
          <w:rFonts w:ascii="Times New Roman" w:hAnsi="Times New Roman" w:cs="Times New Roman"/>
          <w:sz w:val="24"/>
          <w:szCs w:val="24"/>
        </w:rPr>
        <w:t>,</w:t>
      </w:r>
      <w:r w:rsidR="008975FE" w:rsidRPr="008975FE">
        <w:rPr>
          <w:rFonts w:ascii="Times New Roman" w:hAnsi="Times New Roman" w:cs="Times New Roman"/>
          <w:sz w:val="24"/>
          <w:szCs w:val="24"/>
        </w:rPr>
        <w:t xml:space="preserve"> such as: Broadcast </w:t>
      </w:r>
      <w:r w:rsidR="00435BAF">
        <w:rPr>
          <w:rFonts w:ascii="Times New Roman" w:hAnsi="Times New Roman" w:cs="Times New Roman"/>
          <w:sz w:val="24"/>
          <w:szCs w:val="24"/>
        </w:rPr>
        <w:t>a</w:t>
      </w:r>
      <w:r w:rsidR="008975FE" w:rsidRPr="008975FE">
        <w:rPr>
          <w:rFonts w:ascii="Times New Roman" w:hAnsi="Times New Roman" w:cs="Times New Roman"/>
          <w:sz w:val="24"/>
          <w:szCs w:val="24"/>
        </w:rPr>
        <w:t xml:space="preserve">dvertising, PPC, </w:t>
      </w:r>
      <w:r w:rsidR="00435BAF">
        <w:rPr>
          <w:rFonts w:ascii="Times New Roman" w:hAnsi="Times New Roman" w:cs="Times New Roman"/>
          <w:sz w:val="24"/>
          <w:szCs w:val="24"/>
        </w:rPr>
        <w:t>l</w:t>
      </w:r>
      <w:r w:rsidR="008975FE" w:rsidRPr="008975FE">
        <w:rPr>
          <w:rFonts w:ascii="Times New Roman" w:hAnsi="Times New Roman" w:cs="Times New Roman"/>
          <w:sz w:val="24"/>
          <w:szCs w:val="24"/>
        </w:rPr>
        <w:t xml:space="preserve">oyalty </w:t>
      </w:r>
      <w:r w:rsidR="00435BAF">
        <w:rPr>
          <w:rFonts w:ascii="Times New Roman" w:hAnsi="Times New Roman" w:cs="Times New Roman"/>
          <w:sz w:val="24"/>
          <w:szCs w:val="24"/>
        </w:rPr>
        <w:t>p</w:t>
      </w:r>
      <w:r w:rsidR="008975FE" w:rsidRPr="008975FE">
        <w:rPr>
          <w:rFonts w:ascii="Times New Roman" w:hAnsi="Times New Roman" w:cs="Times New Roman"/>
          <w:sz w:val="24"/>
          <w:szCs w:val="24"/>
        </w:rPr>
        <w:t xml:space="preserve">rograms, </w:t>
      </w:r>
      <w:r w:rsidR="00435BAF">
        <w:rPr>
          <w:rFonts w:ascii="Times New Roman" w:hAnsi="Times New Roman" w:cs="Times New Roman"/>
          <w:sz w:val="24"/>
          <w:szCs w:val="24"/>
        </w:rPr>
        <w:t>s</w:t>
      </w:r>
      <w:r w:rsidR="008975FE" w:rsidRPr="008975FE">
        <w:rPr>
          <w:rFonts w:ascii="Times New Roman" w:hAnsi="Times New Roman" w:cs="Times New Roman"/>
          <w:sz w:val="24"/>
          <w:szCs w:val="24"/>
        </w:rPr>
        <w:t xml:space="preserve">ocial </w:t>
      </w:r>
      <w:r w:rsidR="00435BAF">
        <w:rPr>
          <w:rFonts w:ascii="Times New Roman" w:hAnsi="Times New Roman" w:cs="Times New Roman"/>
          <w:sz w:val="24"/>
          <w:szCs w:val="24"/>
        </w:rPr>
        <w:t>m</w:t>
      </w:r>
      <w:r w:rsidR="008975FE" w:rsidRPr="008975FE">
        <w:rPr>
          <w:rFonts w:ascii="Times New Roman" w:hAnsi="Times New Roman" w:cs="Times New Roman"/>
          <w:sz w:val="24"/>
          <w:szCs w:val="24"/>
        </w:rPr>
        <w:t xml:space="preserve">edia </w:t>
      </w:r>
      <w:r w:rsidR="00435BAF">
        <w:rPr>
          <w:rFonts w:ascii="Times New Roman" w:hAnsi="Times New Roman" w:cs="Times New Roman"/>
          <w:sz w:val="24"/>
          <w:szCs w:val="24"/>
        </w:rPr>
        <w:t>p</w:t>
      </w:r>
      <w:r w:rsidR="008975FE" w:rsidRPr="008975FE">
        <w:rPr>
          <w:rFonts w:ascii="Times New Roman" w:hAnsi="Times New Roman" w:cs="Times New Roman"/>
          <w:sz w:val="24"/>
          <w:szCs w:val="24"/>
        </w:rPr>
        <w:t>latforms, Email, etc.</w:t>
      </w:r>
      <w:r w:rsidR="008975FE">
        <w:rPr>
          <w:rFonts w:ascii="Times New Roman" w:hAnsi="Times New Roman" w:cs="Times New Roman"/>
          <w:sz w:val="24"/>
          <w:szCs w:val="24"/>
        </w:rPr>
        <w:t xml:space="preserve"> </w:t>
      </w:r>
      <w:r w:rsidR="008975FE" w:rsidRPr="00A55953">
        <w:rPr>
          <w:rFonts w:ascii="Times New Roman" w:hAnsi="Times New Roman" w:cs="Times New Roman"/>
          <w:bCs/>
          <w:sz w:val="24"/>
          <w:szCs w:val="24"/>
        </w:rPr>
        <w:t>(</w:t>
      </w:r>
      <w:r w:rsidR="008975FE" w:rsidRPr="004B4B71">
        <w:rPr>
          <w:rFonts w:ascii="Times New Roman" w:hAnsi="Times New Roman" w:cs="Times New Roman"/>
          <w:sz w:val="24"/>
          <w:szCs w:val="24"/>
        </w:rPr>
        <w:t xml:space="preserve">see Appendix </w:t>
      </w:r>
      <w:r w:rsidR="008975FE">
        <w:rPr>
          <w:rFonts w:ascii="Times New Roman" w:hAnsi="Times New Roman" w:cs="Times New Roman"/>
          <w:sz w:val="24"/>
          <w:szCs w:val="24"/>
        </w:rPr>
        <w:t>5</w:t>
      </w:r>
      <w:r w:rsidR="008975FE" w:rsidRPr="00A55953">
        <w:rPr>
          <w:rFonts w:ascii="Times New Roman" w:hAnsi="Times New Roman" w:cs="Times New Roman"/>
          <w:bCs/>
          <w:sz w:val="24"/>
          <w:szCs w:val="24"/>
        </w:rPr>
        <w:t>).</w:t>
      </w:r>
    </w:p>
    <w:p w14:paraId="74F9BC48" w14:textId="2730855B" w:rsidR="00AC0415" w:rsidRDefault="00F21FA1" w:rsidP="00AA446C">
      <w:pPr>
        <w:shd w:val="clear" w:color="auto" w:fill="FFFFFF"/>
        <w:spacing w:before="90" w:after="0"/>
        <w:jc w:val="both"/>
        <w:rPr>
          <w:rFonts w:ascii="Times New Roman" w:hAnsi="Times New Roman" w:cs="Times New Roman"/>
          <w:bCs/>
          <w:sz w:val="24"/>
          <w:szCs w:val="24"/>
        </w:rPr>
      </w:pPr>
      <w:bookmarkStart w:id="9" w:name="_Toc121239833"/>
      <w:r w:rsidRPr="00AA446C">
        <w:rPr>
          <w:rStyle w:val="Heading1Char"/>
          <w:rFonts w:cs="Times New Roman"/>
        </w:rPr>
        <w:t>Control</w:t>
      </w:r>
      <w:bookmarkEnd w:id="9"/>
      <w:r w:rsidR="00765499">
        <w:rPr>
          <w:rFonts w:ascii="Times New Roman" w:eastAsia="Times New Roman" w:hAnsi="Times New Roman" w:cs="Times New Roman"/>
          <w:bCs/>
          <w:sz w:val="28"/>
          <w:szCs w:val="36"/>
        </w:rPr>
        <w:br/>
      </w:r>
      <w:proofErr w:type="spellStart"/>
      <w:r w:rsidR="00A060D5">
        <w:rPr>
          <w:rFonts w:ascii="Times New Roman" w:hAnsi="Times New Roman" w:cs="Times New Roman"/>
          <w:bCs/>
          <w:sz w:val="24"/>
          <w:szCs w:val="24"/>
        </w:rPr>
        <w:t>Tarman</w:t>
      </w:r>
      <w:proofErr w:type="spellEnd"/>
      <w:r w:rsidR="00A060D5">
        <w:rPr>
          <w:rFonts w:ascii="Times New Roman" w:hAnsi="Times New Roman" w:cs="Times New Roman"/>
          <w:bCs/>
          <w:sz w:val="24"/>
          <w:szCs w:val="24"/>
        </w:rPr>
        <w:t xml:space="preserve"> </w:t>
      </w:r>
      <w:r w:rsidR="00A060D5" w:rsidRPr="006D21C6">
        <w:rPr>
          <w:rFonts w:ascii="Times New Roman" w:hAnsi="Times New Roman" w:cs="Times New Roman"/>
          <w:bCs/>
          <w:i/>
          <w:iCs/>
          <w:sz w:val="24"/>
          <w:szCs w:val="24"/>
        </w:rPr>
        <w:t>et al</w:t>
      </w:r>
      <w:r w:rsidR="006D21C6" w:rsidRPr="006D21C6">
        <w:rPr>
          <w:rFonts w:ascii="Times New Roman" w:hAnsi="Times New Roman" w:cs="Times New Roman"/>
          <w:bCs/>
          <w:i/>
          <w:iCs/>
          <w:sz w:val="24"/>
          <w:szCs w:val="24"/>
        </w:rPr>
        <w:t>.</w:t>
      </w:r>
      <w:r w:rsidR="00A060D5">
        <w:rPr>
          <w:rFonts w:ascii="Times New Roman" w:hAnsi="Times New Roman" w:cs="Times New Roman"/>
          <w:bCs/>
          <w:sz w:val="24"/>
          <w:szCs w:val="24"/>
        </w:rPr>
        <w:t xml:space="preserve"> (2019</w:t>
      </w:r>
      <w:r w:rsidR="00015D6A">
        <w:rPr>
          <w:rFonts w:ascii="Times New Roman" w:hAnsi="Times New Roman" w:cs="Times New Roman"/>
          <w:bCs/>
          <w:sz w:val="24"/>
          <w:szCs w:val="24"/>
        </w:rPr>
        <w:t>, p.76</w:t>
      </w:r>
      <w:r w:rsidR="00A060D5">
        <w:rPr>
          <w:rFonts w:ascii="Times New Roman" w:hAnsi="Times New Roman" w:cs="Times New Roman"/>
          <w:bCs/>
          <w:sz w:val="24"/>
          <w:szCs w:val="24"/>
        </w:rPr>
        <w:t xml:space="preserve">) </w:t>
      </w:r>
      <w:r w:rsidR="00A835A7">
        <w:rPr>
          <w:rFonts w:ascii="Times New Roman" w:hAnsi="Times New Roman" w:cs="Times New Roman"/>
          <w:bCs/>
          <w:sz w:val="24"/>
          <w:szCs w:val="24"/>
        </w:rPr>
        <w:t xml:space="preserve">states </w:t>
      </w:r>
      <w:r w:rsidR="00A060D5">
        <w:rPr>
          <w:rFonts w:ascii="Times New Roman" w:hAnsi="Times New Roman" w:cs="Times New Roman"/>
          <w:bCs/>
          <w:sz w:val="24"/>
          <w:szCs w:val="24"/>
        </w:rPr>
        <w:t xml:space="preserve">that </w:t>
      </w:r>
      <w:r w:rsidR="002A379A" w:rsidRPr="00A060D5">
        <w:rPr>
          <w:rFonts w:ascii="Times New Roman" w:hAnsi="Times New Roman" w:cs="Times New Roman"/>
          <w:bCs/>
          <w:sz w:val="24"/>
          <w:szCs w:val="24"/>
        </w:rPr>
        <w:t>Unique</w:t>
      </w:r>
      <w:r w:rsidR="002A379A" w:rsidRPr="002A379A">
        <w:rPr>
          <w:rFonts w:ascii="Times New Roman" w:hAnsi="Times New Roman" w:cs="Times New Roman"/>
          <w:bCs/>
          <w:sz w:val="24"/>
          <w:szCs w:val="24"/>
        </w:rPr>
        <w:t xml:space="preserve"> Selling Proposition can build brand</w:t>
      </w:r>
      <w:r w:rsidR="00C63353">
        <w:rPr>
          <w:rFonts w:ascii="Times New Roman" w:hAnsi="Times New Roman" w:cs="Times New Roman"/>
          <w:bCs/>
          <w:sz w:val="24"/>
          <w:szCs w:val="24"/>
        </w:rPr>
        <w:t xml:space="preserve"> </w:t>
      </w:r>
      <w:r w:rsidR="00C63353" w:rsidRPr="002A379A">
        <w:rPr>
          <w:rFonts w:ascii="Times New Roman" w:hAnsi="Times New Roman" w:cs="Times New Roman"/>
          <w:bCs/>
          <w:sz w:val="24"/>
          <w:szCs w:val="24"/>
        </w:rPr>
        <w:t>communication</w:t>
      </w:r>
      <w:r w:rsidR="002A379A" w:rsidRPr="002A379A">
        <w:rPr>
          <w:rFonts w:ascii="Times New Roman" w:hAnsi="Times New Roman" w:cs="Times New Roman"/>
          <w:bCs/>
          <w:sz w:val="24"/>
          <w:szCs w:val="24"/>
        </w:rPr>
        <w:t xml:space="preserve"> and therefore must be strong and unique to attract new customers.</w:t>
      </w:r>
      <w:r w:rsidR="000D412E">
        <w:rPr>
          <w:rFonts w:ascii="Times New Roman" w:hAnsi="Times New Roman" w:cs="Times New Roman"/>
          <w:bCs/>
          <w:sz w:val="24"/>
          <w:szCs w:val="24"/>
        </w:rPr>
        <w:t xml:space="preserve"> </w:t>
      </w:r>
      <w:r w:rsidR="000D412E" w:rsidRPr="004B4B71">
        <w:rPr>
          <w:rFonts w:ascii="Times New Roman" w:hAnsi="Times New Roman" w:cs="Times New Roman"/>
          <w:bCs/>
          <w:sz w:val="24"/>
          <w:szCs w:val="24"/>
        </w:rPr>
        <w:t xml:space="preserve">The new </w:t>
      </w:r>
      <w:r w:rsidR="00523D76">
        <w:rPr>
          <w:rFonts w:ascii="Times New Roman" w:hAnsi="Times New Roman" w:cs="Times New Roman"/>
          <w:bCs/>
          <w:sz w:val="24"/>
          <w:szCs w:val="24"/>
        </w:rPr>
        <w:t>childcare</w:t>
      </w:r>
      <w:r w:rsidR="000D412E" w:rsidRPr="004B4B71">
        <w:rPr>
          <w:rFonts w:ascii="Times New Roman" w:hAnsi="Times New Roman" w:cs="Times New Roman"/>
          <w:bCs/>
          <w:sz w:val="24"/>
          <w:szCs w:val="24"/>
        </w:rPr>
        <w:t xml:space="preserve"> service will help the brand to increase sales</w:t>
      </w:r>
      <w:r w:rsidR="00120140">
        <w:rPr>
          <w:rFonts w:ascii="Times New Roman" w:hAnsi="Times New Roman" w:cs="Times New Roman"/>
          <w:bCs/>
          <w:sz w:val="24"/>
          <w:szCs w:val="24"/>
        </w:rPr>
        <w:t>,</w:t>
      </w:r>
      <w:r w:rsidR="000D412E" w:rsidRPr="004B4B71">
        <w:rPr>
          <w:rFonts w:ascii="Times New Roman" w:hAnsi="Times New Roman" w:cs="Times New Roman"/>
          <w:bCs/>
          <w:sz w:val="24"/>
          <w:szCs w:val="24"/>
        </w:rPr>
        <w:t xml:space="preserve"> </w:t>
      </w:r>
      <w:r w:rsidR="00120140" w:rsidRPr="00120140">
        <w:rPr>
          <w:rFonts w:ascii="Times New Roman" w:hAnsi="Times New Roman" w:cs="Times New Roman"/>
          <w:bCs/>
          <w:sz w:val="24"/>
          <w:szCs w:val="24"/>
        </w:rPr>
        <w:t>maintain loyalty and attract new customers</w:t>
      </w:r>
      <w:r w:rsidR="000D412E" w:rsidRPr="004B4B71">
        <w:rPr>
          <w:rFonts w:ascii="Times New Roman" w:hAnsi="Times New Roman" w:cs="Times New Roman"/>
          <w:bCs/>
          <w:sz w:val="24"/>
          <w:szCs w:val="24"/>
        </w:rPr>
        <w:t>.</w:t>
      </w:r>
      <w:r w:rsidR="00FF6FC3">
        <w:rPr>
          <w:rFonts w:ascii="Times New Roman" w:hAnsi="Times New Roman" w:cs="Times New Roman"/>
          <w:bCs/>
          <w:sz w:val="24"/>
          <w:szCs w:val="24"/>
        </w:rPr>
        <w:t xml:space="preserve"> </w:t>
      </w:r>
      <w:r w:rsidR="00A55953" w:rsidRPr="00A55953">
        <w:rPr>
          <w:rFonts w:ascii="Times New Roman" w:hAnsi="Times New Roman" w:cs="Times New Roman"/>
          <w:bCs/>
          <w:sz w:val="24"/>
          <w:szCs w:val="24"/>
        </w:rPr>
        <w:t xml:space="preserve">One of the first things that customers will notice about the new </w:t>
      </w:r>
      <w:r w:rsidR="007A41C6">
        <w:rPr>
          <w:rFonts w:ascii="Times New Roman" w:hAnsi="Times New Roman" w:cs="Times New Roman"/>
          <w:bCs/>
          <w:sz w:val="24"/>
          <w:szCs w:val="24"/>
        </w:rPr>
        <w:t>service</w:t>
      </w:r>
      <w:r w:rsidR="00A55953" w:rsidRPr="00A55953">
        <w:rPr>
          <w:rFonts w:ascii="Times New Roman" w:hAnsi="Times New Roman" w:cs="Times New Roman"/>
          <w:bCs/>
          <w:sz w:val="24"/>
          <w:szCs w:val="24"/>
        </w:rPr>
        <w:t xml:space="preserve"> of Holiday Inn hotels will be their famous logo and slogan: "CARING HANDS - making life easier"</w:t>
      </w:r>
      <w:r w:rsidR="00120140">
        <w:rPr>
          <w:rFonts w:ascii="Times New Roman" w:hAnsi="Times New Roman" w:cs="Times New Roman"/>
          <w:bCs/>
          <w:sz w:val="24"/>
          <w:szCs w:val="24"/>
        </w:rPr>
        <w:t xml:space="preserve"> </w:t>
      </w:r>
      <w:r w:rsidR="00120140" w:rsidRPr="00A55953">
        <w:rPr>
          <w:rFonts w:ascii="Times New Roman" w:hAnsi="Times New Roman" w:cs="Times New Roman"/>
          <w:bCs/>
          <w:sz w:val="24"/>
          <w:szCs w:val="24"/>
        </w:rPr>
        <w:t>(</w:t>
      </w:r>
      <w:r w:rsidR="00120140" w:rsidRPr="004B4B71">
        <w:rPr>
          <w:rFonts w:ascii="Times New Roman" w:hAnsi="Times New Roman" w:cs="Times New Roman"/>
          <w:sz w:val="24"/>
          <w:szCs w:val="24"/>
        </w:rPr>
        <w:t xml:space="preserve">see Appendix </w:t>
      </w:r>
      <w:r w:rsidR="009112DC">
        <w:rPr>
          <w:rFonts w:ascii="Times New Roman" w:hAnsi="Times New Roman" w:cs="Times New Roman"/>
          <w:sz w:val="24"/>
          <w:szCs w:val="24"/>
        </w:rPr>
        <w:t>6</w:t>
      </w:r>
      <w:r w:rsidR="00120140" w:rsidRPr="00A55953">
        <w:rPr>
          <w:rFonts w:ascii="Times New Roman" w:hAnsi="Times New Roman" w:cs="Times New Roman"/>
          <w:bCs/>
          <w:sz w:val="24"/>
          <w:szCs w:val="24"/>
        </w:rPr>
        <w:t>)</w:t>
      </w:r>
      <w:r w:rsidR="00A55953" w:rsidRPr="00A55953">
        <w:rPr>
          <w:rFonts w:ascii="Times New Roman" w:hAnsi="Times New Roman" w:cs="Times New Roman"/>
          <w:bCs/>
          <w:sz w:val="24"/>
          <w:szCs w:val="24"/>
        </w:rPr>
        <w:t>.</w:t>
      </w:r>
      <w:r w:rsidR="008B5EB9">
        <w:rPr>
          <w:rFonts w:ascii="Times New Roman" w:hAnsi="Times New Roman" w:cs="Times New Roman"/>
          <w:bCs/>
          <w:sz w:val="24"/>
          <w:szCs w:val="24"/>
        </w:rPr>
        <w:t xml:space="preserve"> </w:t>
      </w:r>
      <w:r w:rsidR="00146577" w:rsidRPr="00146577">
        <w:rPr>
          <w:rFonts w:ascii="Times New Roman" w:hAnsi="Times New Roman" w:cs="Times New Roman"/>
          <w:bCs/>
          <w:sz w:val="24"/>
          <w:szCs w:val="24"/>
        </w:rPr>
        <w:t xml:space="preserve">This message will be visible everywhere: on the hotel website, on online platforms, television advertisements and brochures. </w:t>
      </w:r>
      <w:r w:rsidR="008B5EB9" w:rsidRPr="008B5EB9">
        <w:rPr>
          <w:rFonts w:ascii="Times New Roman" w:hAnsi="Times New Roman" w:cs="Times New Roman"/>
          <w:bCs/>
          <w:sz w:val="24"/>
          <w:szCs w:val="24"/>
        </w:rPr>
        <w:t>Customers will be willing to pay more because this service will be special and unique despite the fact that the competition on the hotel market is high.</w:t>
      </w:r>
    </w:p>
    <w:p w14:paraId="3DF916FC" w14:textId="7F8D3F5A" w:rsidR="00001F81" w:rsidRPr="00001F81" w:rsidRDefault="003C7973" w:rsidP="00BA300D">
      <w:pPr>
        <w:shd w:val="clear" w:color="auto" w:fill="FFFFFF"/>
        <w:spacing w:before="90" w:after="0"/>
        <w:jc w:val="both"/>
        <w:rPr>
          <w:rStyle w:val="Heading1Char"/>
          <w:rFonts w:eastAsia="Calibri" w:cs="Times New Roman"/>
          <w:b w:val="0"/>
          <w:bCs/>
          <w:szCs w:val="24"/>
        </w:rPr>
      </w:pPr>
      <w:r w:rsidRPr="00494690">
        <w:rPr>
          <w:rFonts w:ascii="Times New Roman" w:hAnsi="Times New Roman" w:cs="Times New Roman"/>
          <w:bCs/>
          <w:i/>
          <w:iCs/>
          <w:sz w:val="24"/>
          <w:szCs w:val="24"/>
        </w:rPr>
        <w:t>USP Statement:</w:t>
      </w:r>
      <w:r>
        <w:rPr>
          <w:rFonts w:ascii="Times New Roman" w:hAnsi="Times New Roman" w:cs="Times New Roman"/>
          <w:bCs/>
          <w:sz w:val="24"/>
          <w:szCs w:val="24"/>
        </w:rPr>
        <w:t xml:space="preserve"> </w:t>
      </w:r>
      <w:r w:rsidRPr="003C7973">
        <w:rPr>
          <w:rFonts w:ascii="Times New Roman" w:hAnsi="Times New Roman" w:cs="Times New Roman"/>
          <w:bCs/>
          <w:sz w:val="24"/>
          <w:szCs w:val="24"/>
        </w:rPr>
        <w:t xml:space="preserve">The Holiday Inn hotel offers </w:t>
      </w:r>
      <w:r w:rsidR="00BB4659">
        <w:rPr>
          <w:rFonts w:ascii="Times New Roman" w:hAnsi="Times New Roman" w:cs="Times New Roman"/>
          <w:bCs/>
          <w:sz w:val="24"/>
          <w:szCs w:val="24"/>
        </w:rPr>
        <w:t>childcare</w:t>
      </w:r>
      <w:r w:rsidRPr="003C7973">
        <w:rPr>
          <w:rFonts w:ascii="Times New Roman" w:hAnsi="Times New Roman" w:cs="Times New Roman"/>
          <w:bCs/>
          <w:sz w:val="24"/>
          <w:szCs w:val="24"/>
        </w:rPr>
        <w:t xml:space="preserve"> services for parents who want to hono</w:t>
      </w:r>
      <w:r w:rsidR="00187E89">
        <w:rPr>
          <w:rFonts w:ascii="Times New Roman" w:hAnsi="Times New Roman" w:cs="Times New Roman"/>
          <w:bCs/>
          <w:sz w:val="24"/>
          <w:szCs w:val="24"/>
        </w:rPr>
        <w:t>u</w:t>
      </w:r>
      <w:r w:rsidRPr="003C7973">
        <w:rPr>
          <w:rFonts w:ascii="Times New Roman" w:hAnsi="Times New Roman" w:cs="Times New Roman"/>
          <w:bCs/>
          <w:sz w:val="24"/>
          <w:szCs w:val="24"/>
        </w:rPr>
        <w:t>r a business meeting or enjoy their personal free time, knowing that the little ones are in safe hands.</w:t>
      </w:r>
      <w:bookmarkStart w:id="10" w:name="_Toc120009366"/>
      <w:r w:rsidR="00001F81">
        <w:rPr>
          <w:rFonts w:ascii="Times New Roman" w:hAnsi="Times New Roman" w:cs="Times New Roman"/>
          <w:bCs/>
          <w:sz w:val="24"/>
          <w:szCs w:val="24"/>
        </w:rPr>
        <w:br/>
      </w:r>
    </w:p>
    <w:p w14:paraId="65E4937E" w14:textId="0E82D3F3" w:rsidR="00BA300D" w:rsidRDefault="00345236" w:rsidP="00BA300D">
      <w:pPr>
        <w:shd w:val="clear" w:color="auto" w:fill="FFFFFF"/>
        <w:spacing w:before="90" w:after="0"/>
        <w:jc w:val="both"/>
        <w:rPr>
          <w:rStyle w:val="Heading1Char"/>
          <w:rFonts w:cs="Times New Roman"/>
          <w:sz w:val="28"/>
          <w:szCs w:val="36"/>
        </w:rPr>
      </w:pPr>
      <w:bookmarkStart w:id="11" w:name="_Toc121239834"/>
      <w:r w:rsidRPr="00AA446C">
        <w:rPr>
          <w:rStyle w:val="Heading1Char"/>
          <w:rFonts w:cs="Times New Roman"/>
        </w:rPr>
        <w:t>Conclusion</w:t>
      </w:r>
      <w:bookmarkEnd w:id="11"/>
    </w:p>
    <w:p w14:paraId="59BB865C" w14:textId="77777777" w:rsidR="004C3DD3" w:rsidRDefault="00BA300D" w:rsidP="004C3DD3">
      <w:pPr>
        <w:spacing w:after="0"/>
        <w:jc w:val="both"/>
        <w:rPr>
          <w:rFonts w:ascii="Times New Roman" w:hAnsi="Times New Roman" w:cs="Times New Roman"/>
          <w:bCs/>
          <w:sz w:val="24"/>
          <w:szCs w:val="24"/>
        </w:rPr>
      </w:pPr>
      <w:r w:rsidRPr="00BA300D">
        <w:rPr>
          <w:rFonts w:ascii="Times New Roman" w:hAnsi="Times New Roman" w:cs="Times New Roman"/>
          <w:sz w:val="24"/>
          <w:szCs w:val="24"/>
        </w:rPr>
        <w:t>It can be concluded from the above study that unlike other products, hotels are frequently visited by their customers rather than the other way around. The strength of the brand can be classified to some numerous factors, involving the financial health, along with the financial expertise of the employee staff, the primary uniqueness of the goods as well as the intangible assets such as brand value. Marketing research play an essential role in the development and guaranteed success of every business.</w:t>
      </w:r>
      <w:bookmarkStart w:id="12" w:name="_Toc119370605"/>
      <w:bookmarkStart w:id="13" w:name="_Toc120009367"/>
      <w:bookmarkEnd w:id="10"/>
    </w:p>
    <w:p w14:paraId="7D32FC4A" w14:textId="4A1B6F8E" w:rsidR="008C4989" w:rsidRPr="00D8728B" w:rsidRDefault="004308B9" w:rsidP="004C3DD3">
      <w:pPr>
        <w:pStyle w:val="Heading1"/>
        <w:rPr>
          <w:sz w:val="36"/>
          <w:szCs w:val="36"/>
        </w:rPr>
      </w:pPr>
      <w:bookmarkStart w:id="14" w:name="_Toc121239835"/>
      <w:r w:rsidRPr="00D8728B">
        <w:rPr>
          <w:sz w:val="28"/>
          <w:szCs w:val="36"/>
        </w:rPr>
        <w:lastRenderedPageBreak/>
        <w:t>References</w:t>
      </w:r>
      <w:bookmarkEnd w:id="12"/>
      <w:bookmarkEnd w:id="13"/>
      <w:bookmarkEnd w:id="14"/>
      <w:r w:rsidRPr="00D8728B">
        <w:rPr>
          <w:sz w:val="28"/>
          <w:szCs w:val="36"/>
        </w:rPr>
        <w:t xml:space="preserve"> </w:t>
      </w:r>
    </w:p>
    <w:p w14:paraId="04B94A85" w14:textId="6492437C" w:rsidR="004308B9" w:rsidRDefault="004308B9" w:rsidP="00110221">
      <w:pPr>
        <w:rPr>
          <w:rFonts w:ascii="Times New Roman" w:hAnsi="Times New Roman" w:cs="Times New Roman"/>
          <w:sz w:val="24"/>
          <w:szCs w:val="24"/>
          <w:shd w:val="clear" w:color="auto" w:fill="FFFFFF"/>
        </w:rPr>
      </w:pPr>
      <w:proofErr w:type="spellStart"/>
      <w:r w:rsidRPr="004B4B71">
        <w:rPr>
          <w:rFonts w:ascii="Times New Roman" w:hAnsi="Times New Roman" w:cs="Times New Roman"/>
          <w:sz w:val="24"/>
          <w:szCs w:val="24"/>
          <w:shd w:val="clear" w:color="auto" w:fill="FFFFFF"/>
        </w:rPr>
        <w:t>Adhikary</w:t>
      </w:r>
      <w:proofErr w:type="spellEnd"/>
      <w:r w:rsidRPr="004B4B71">
        <w:rPr>
          <w:rFonts w:ascii="Times New Roman" w:hAnsi="Times New Roman" w:cs="Times New Roman"/>
          <w:sz w:val="24"/>
          <w:szCs w:val="24"/>
          <w:shd w:val="clear" w:color="auto" w:fill="FFFFFF"/>
        </w:rPr>
        <w:t>, A.</w:t>
      </w:r>
      <w:r w:rsidR="008E7486" w:rsidRPr="004B4B71">
        <w:rPr>
          <w:rFonts w:ascii="Times New Roman" w:hAnsi="Times New Roman" w:cs="Times New Roman"/>
          <w:sz w:val="24"/>
          <w:szCs w:val="24"/>
          <w:shd w:val="clear" w:color="auto" w:fill="FFFFFF"/>
        </w:rPr>
        <w:t xml:space="preserve"> (2022)</w:t>
      </w:r>
      <w:r w:rsidRPr="004B4B71">
        <w:rPr>
          <w:rFonts w:ascii="Times New Roman" w:hAnsi="Times New Roman" w:cs="Times New Roman"/>
          <w:sz w:val="24"/>
          <w:szCs w:val="24"/>
          <w:shd w:val="clear" w:color="auto" w:fill="FFFFFF"/>
        </w:rPr>
        <w:t xml:space="preserve"> </w:t>
      </w:r>
      <w:r w:rsidR="008E7486" w:rsidRPr="004B4B71">
        <w:rPr>
          <w:rFonts w:ascii="Times New Roman" w:hAnsi="Times New Roman" w:cs="Times New Roman"/>
          <w:sz w:val="24"/>
          <w:szCs w:val="24"/>
          <w:shd w:val="clear" w:color="auto" w:fill="FFFFFF"/>
        </w:rPr>
        <w:t>‘</w:t>
      </w:r>
      <w:r w:rsidRPr="004B4B71">
        <w:rPr>
          <w:rFonts w:ascii="Times New Roman" w:hAnsi="Times New Roman" w:cs="Times New Roman"/>
          <w:sz w:val="24"/>
          <w:szCs w:val="24"/>
          <w:shd w:val="clear" w:color="auto" w:fill="FFFFFF"/>
        </w:rPr>
        <w:t>The impact of Brand Image and Customer Loyalty in the Hospitality sector in Kolkata</w:t>
      </w:r>
      <w:r w:rsidR="008E7486" w:rsidRPr="004B4B71">
        <w:rPr>
          <w:rFonts w:ascii="Times New Roman" w:hAnsi="Times New Roman" w:cs="Times New Roman"/>
          <w:sz w:val="24"/>
          <w:szCs w:val="24"/>
          <w:shd w:val="clear" w:color="auto" w:fill="FFFFFF"/>
        </w:rPr>
        <w:t xml:space="preserve">’, </w:t>
      </w:r>
      <w:r w:rsidR="008E7486" w:rsidRPr="004B4B71">
        <w:rPr>
          <w:rFonts w:ascii="Times New Roman" w:hAnsi="Times New Roman" w:cs="Times New Roman"/>
          <w:i/>
          <w:iCs/>
          <w:sz w:val="24"/>
          <w:szCs w:val="24"/>
          <w:shd w:val="clear" w:color="auto" w:fill="FFFFFF"/>
        </w:rPr>
        <w:t>Indian Journal of Hospitality Management,</w:t>
      </w:r>
      <w:r w:rsidR="008E7486" w:rsidRPr="004B4B71">
        <w:rPr>
          <w:rFonts w:ascii="Times New Roman" w:hAnsi="Times New Roman" w:cs="Times New Roman"/>
          <w:sz w:val="24"/>
          <w:szCs w:val="24"/>
          <w:shd w:val="clear" w:color="auto" w:fill="FFFFFF"/>
        </w:rPr>
        <w:t xml:space="preserve"> </w:t>
      </w:r>
      <w:r w:rsidR="008E7486" w:rsidRPr="004B4B71">
        <w:rPr>
          <w:rFonts w:ascii="Times New Roman" w:hAnsi="Times New Roman" w:cs="Times New Roman"/>
          <w:i/>
          <w:iCs/>
          <w:sz w:val="24"/>
          <w:szCs w:val="24"/>
          <w:shd w:val="clear" w:color="auto" w:fill="FFFFFF"/>
        </w:rPr>
        <w:t>IHMA, 4</w:t>
      </w:r>
      <w:r w:rsidR="008E7486" w:rsidRPr="004B4B71">
        <w:rPr>
          <w:rFonts w:ascii="Times New Roman" w:hAnsi="Times New Roman" w:cs="Times New Roman"/>
          <w:sz w:val="24"/>
          <w:szCs w:val="24"/>
          <w:shd w:val="clear" w:color="auto" w:fill="FFFFFF"/>
        </w:rPr>
        <w:t>(1I)</w:t>
      </w:r>
      <w:r w:rsidR="00FC7F5F" w:rsidRPr="004B4B71">
        <w:rPr>
          <w:rFonts w:ascii="Times New Roman" w:hAnsi="Times New Roman" w:cs="Times New Roman"/>
          <w:sz w:val="24"/>
          <w:szCs w:val="24"/>
          <w:shd w:val="clear" w:color="auto" w:fill="FFFFFF"/>
        </w:rPr>
        <w:t>, pp.</w:t>
      </w:r>
      <w:r w:rsidR="00CA26FE">
        <w:rPr>
          <w:rFonts w:ascii="Times New Roman" w:hAnsi="Times New Roman" w:cs="Times New Roman"/>
          <w:sz w:val="24"/>
          <w:szCs w:val="24"/>
          <w:shd w:val="clear" w:color="auto" w:fill="FFFFFF"/>
        </w:rPr>
        <w:t xml:space="preserve"> </w:t>
      </w:r>
      <w:r w:rsidR="00FC7F5F" w:rsidRPr="004B4B71">
        <w:rPr>
          <w:rFonts w:ascii="Times New Roman" w:hAnsi="Times New Roman" w:cs="Times New Roman"/>
          <w:sz w:val="24"/>
          <w:szCs w:val="24"/>
          <w:shd w:val="clear" w:color="auto" w:fill="FFFFFF"/>
        </w:rPr>
        <w:t>22-32</w:t>
      </w:r>
      <w:r w:rsidR="000928DB" w:rsidRPr="004B4B71">
        <w:rPr>
          <w:rFonts w:ascii="Times New Roman" w:hAnsi="Times New Roman" w:cs="Times New Roman"/>
          <w:sz w:val="24"/>
          <w:szCs w:val="24"/>
          <w:shd w:val="clear" w:color="auto" w:fill="FFFFFF"/>
        </w:rPr>
        <w:t>. Available at:</w:t>
      </w:r>
      <w:r w:rsidR="005E2BE6" w:rsidRPr="004B4B71">
        <w:rPr>
          <w:rFonts w:ascii="Times New Roman" w:hAnsi="Times New Roman" w:cs="Times New Roman"/>
          <w:sz w:val="24"/>
          <w:szCs w:val="24"/>
          <w:shd w:val="clear" w:color="auto" w:fill="FFFFFF"/>
        </w:rPr>
        <w:t xml:space="preserve"> </w:t>
      </w:r>
      <w:hyperlink r:id="rId8" w:history="1">
        <w:r w:rsidR="00AD1685" w:rsidRPr="004B4B71">
          <w:rPr>
            <w:rStyle w:val="Hyperlink"/>
            <w:rFonts w:ascii="Times New Roman" w:hAnsi="Times New Roman" w:cs="Times New Roman"/>
            <w:sz w:val="24"/>
            <w:szCs w:val="24"/>
            <w:shd w:val="clear" w:color="auto" w:fill="FFFFFF"/>
          </w:rPr>
          <w:t>http://ihmahmedabad.com/download/others/Journal%20Index_2022_vol4_issue2/IJHM_Volume_4_Issue_2_Article_3.pdf</w:t>
        </w:r>
      </w:hyperlink>
      <w:r w:rsidR="00BB1932" w:rsidRPr="004B4B71">
        <w:rPr>
          <w:rFonts w:ascii="Times New Roman" w:hAnsi="Times New Roman" w:cs="Times New Roman"/>
          <w:sz w:val="24"/>
          <w:szCs w:val="24"/>
          <w:shd w:val="clear" w:color="auto" w:fill="FFFFFF"/>
        </w:rPr>
        <w:t xml:space="preserve"> (Accessed: 1</w:t>
      </w:r>
      <w:r w:rsidR="00322789" w:rsidRPr="004B4B71">
        <w:rPr>
          <w:rFonts w:ascii="Times New Roman" w:hAnsi="Times New Roman" w:cs="Times New Roman"/>
          <w:sz w:val="24"/>
          <w:szCs w:val="24"/>
          <w:shd w:val="clear" w:color="auto" w:fill="FFFFFF"/>
        </w:rPr>
        <w:t>8</w:t>
      </w:r>
      <w:r w:rsidR="00BB1932" w:rsidRPr="004B4B71">
        <w:rPr>
          <w:rFonts w:ascii="Times New Roman" w:hAnsi="Times New Roman" w:cs="Times New Roman"/>
          <w:sz w:val="24"/>
          <w:szCs w:val="24"/>
          <w:shd w:val="clear" w:color="auto" w:fill="FFFFFF"/>
        </w:rPr>
        <w:t xml:space="preserve"> </w:t>
      </w:r>
      <w:r w:rsidR="00F638D1" w:rsidRPr="004B4B71">
        <w:rPr>
          <w:rFonts w:ascii="Times New Roman" w:hAnsi="Times New Roman" w:cs="Times New Roman"/>
          <w:sz w:val="24"/>
          <w:szCs w:val="24"/>
          <w:shd w:val="clear" w:color="auto" w:fill="FFFFFF"/>
        </w:rPr>
        <w:t>November</w:t>
      </w:r>
      <w:r w:rsidR="00BB1932" w:rsidRPr="004B4B71">
        <w:rPr>
          <w:rFonts w:ascii="Times New Roman" w:hAnsi="Times New Roman" w:cs="Times New Roman"/>
          <w:sz w:val="24"/>
          <w:szCs w:val="24"/>
          <w:shd w:val="clear" w:color="auto" w:fill="FFFFFF"/>
        </w:rPr>
        <w:t xml:space="preserve"> 2022).</w:t>
      </w:r>
    </w:p>
    <w:p w14:paraId="7F413CA3" w14:textId="6E879C4B" w:rsidR="00844AB3" w:rsidRPr="004B4B71" w:rsidRDefault="00844AB3" w:rsidP="00110221">
      <w:pPr>
        <w:rPr>
          <w:rFonts w:ascii="Times New Roman" w:hAnsi="Times New Roman" w:cs="Times New Roman"/>
          <w:sz w:val="24"/>
          <w:szCs w:val="24"/>
          <w:shd w:val="clear" w:color="auto" w:fill="FFFFFF"/>
        </w:rPr>
      </w:pPr>
      <w:r w:rsidRPr="00844AB3">
        <w:rPr>
          <w:rFonts w:ascii="Times New Roman" w:hAnsi="Times New Roman" w:cs="Times New Roman"/>
          <w:sz w:val="24"/>
          <w:szCs w:val="24"/>
          <w:shd w:val="clear" w:color="auto" w:fill="FFFFFF"/>
        </w:rPr>
        <w:t>Aguilar,</w:t>
      </w:r>
      <w:r>
        <w:rPr>
          <w:rFonts w:ascii="Times New Roman" w:hAnsi="Times New Roman" w:cs="Times New Roman"/>
          <w:sz w:val="24"/>
          <w:szCs w:val="24"/>
          <w:shd w:val="clear" w:color="auto" w:fill="FFFFFF"/>
        </w:rPr>
        <w:t xml:space="preserve"> F.J. (1967)</w:t>
      </w:r>
      <w:r w:rsidRPr="00844AB3">
        <w:rPr>
          <w:rFonts w:ascii="Times New Roman" w:hAnsi="Times New Roman" w:cs="Times New Roman"/>
          <w:sz w:val="24"/>
          <w:szCs w:val="24"/>
          <w:shd w:val="clear" w:color="auto" w:fill="FFFFFF"/>
        </w:rPr>
        <w:t xml:space="preserve"> </w:t>
      </w:r>
      <w:r w:rsidRPr="00844AB3">
        <w:rPr>
          <w:rFonts w:ascii="Times New Roman" w:hAnsi="Times New Roman" w:cs="Times New Roman"/>
          <w:i/>
          <w:iCs/>
          <w:sz w:val="24"/>
          <w:szCs w:val="24"/>
          <w:shd w:val="clear" w:color="auto" w:fill="FFFFFF"/>
        </w:rPr>
        <w:t>Scanning the Business Environment</w:t>
      </w:r>
      <w:r>
        <w:rPr>
          <w:rFonts w:ascii="Times New Roman" w:hAnsi="Times New Roman" w:cs="Times New Roman"/>
          <w:sz w:val="24"/>
          <w:szCs w:val="24"/>
          <w:shd w:val="clear" w:color="auto" w:fill="FFFFFF"/>
        </w:rPr>
        <w:t>.</w:t>
      </w:r>
      <w:r w:rsidRPr="00844AB3">
        <w:rPr>
          <w:rFonts w:ascii="Times New Roman" w:hAnsi="Times New Roman" w:cs="Times New Roman"/>
          <w:sz w:val="24"/>
          <w:szCs w:val="24"/>
          <w:shd w:val="clear" w:color="auto" w:fill="FFFFFF"/>
        </w:rPr>
        <w:t xml:space="preserve"> New York</w:t>
      </w:r>
      <w:r>
        <w:rPr>
          <w:rFonts w:ascii="Times New Roman" w:hAnsi="Times New Roman" w:cs="Times New Roman"/>
          <w:sz w:val="24"/>
          <w:szCs w:val="24"/>
          <w:shd w:val="clear" w:color="auto" w:fill="FFFFFF"/>
        </w:rPr>
        <w:t xml:space="preserve">: </w:t>
      </w:r>
      <w:r w:rsidRPr="00844AB3">
        <w:rPr>
          <w:rFonts w:ascii="Times New Roman" w:hAnsi="Times New Roman" w:cs="Times New Roman"/>
          <w:sz w:val="24"/>
          <w:szCs w:val="24"/>
          <w:shd w:val="clear" w:color="auto" w:fill="FFFFFF"/>
        </w:rPr>
        <w:t>MacMillan Co.</w:t>
      </w:r>
    </w:p>
    <w:p w14:paraId="63C4BF7E" w14:textId="712680D5" w:rsidR="00DF6863" w:rsidRDefault="00DF6863" w:rsidP="00110221">
      <w:pPr>
        <w:rPr>
          <w:rFonts w:ascii="Times New Roman" w:hAnsi="Times New Roman" w:cs="Times New Roman"/>
          <w:sz w:val="24"/>
          <w:szCs w:val="24"/>
          <w:shd w:val="clear" w:color="auto" w:fill="FFFFFF"/>
        </w:rPr>
      </w:pPr>
      <w:r w:rsidRPr="004B4B71">
        <w:rPr>
          <w:rFonts w:ascii="Times New Roman" w:hAnsi="Times New Roman" w:cs="Times New Roman"/>
          <w:color w:val="222222"/>
          <w:sz w:val="24"/>
          <w:szCs w:val="24"/>
          <w:shd w:val="clear" w:color="auto" w:fill="FFFFFF"/>
        </w:rPr>
        <w:t>An, M.A. and Han, S.L. (2020) ‘Effects of experiential motivation and customer engagement on customer value creation: Analysis of psychological process in the experience-based retail environment’, </w:t>
      </w:r>
      <w:r w:rsidRPr="004B4B71">
        <w:rPr>
          <w:rFonts w:ascii="Times New Roman" w:hAnsi="Times New Roman" w:cs="Times New Roman"/>
          <w:i/>
          <w:iCs/>
          <w:color w:val="222222"/>
          <w:sz w:val="24"/>
          <w:szCs w:val="24"/>
          <w:shd w:val="clear" w:color="auto" w:fill="FFFFFF"/>
        </w:rPr>
        <w:t>Journal of Business Research</w:t>
      </w:r>
      <w:r w:rsidRPr="004B4B71">
        <w:rPr>
          <w:rFonts w:ascii="Times New Roman" w:hAnsi="Times New Roman" w:cs="Times New Roman"/>
          <w:color w:val="222222"/>
          <w:sz w:val="24"/>
          <w:szCs w:val="24"/>
          <w:shd w:val="clear" w:color="auto" w:fill="FFFFFF"/>
        </w:rPr>
        <w:t>, </w:t>
      </w:r>
      <w:r w:rsidRPr="004B4B71">
        <w:rPr>
          <w:rFonts w:ascii="Times New Roman" w:hAnsi="Times New Roman" w:cs="Times New Roman"/>
          <w:i/>
          <w:iCs/>
          <w:color w:val="222222"/>
          <w:sz w:val="24"/>
          <w:szCs w:val="24"/>
          <w:shd w:val="clear" w:color="auto" w:fill="FFFFFF"/>
        </w:rPr>
        <w:t>120</w:t>
      </w:r>
      <w:r w:rsidRPr="004B4B71">
        <w:rPr>
          <w:rFonts w:ascii="Times New Roman" w:hAnsi="Times New Roman" w:cs="Times New Roman"/>
          <w:color w:val="222222"/>
          <w:sz w:val="24"/>
          <w:szCs w:val="24"/>
          <w:shd w:val="clear" w:color="auto" w:fill="FFFFFF"/>
        </w:rPr>
        <w:t>, pp.</w:t>
      </w:r>
      <w:r w:rsidR="00CA26FE">
        <w:rPr>
          <w:rFonts w:ascii="Times New Roman" w:hAnsi="Times New Roman" w:cs="Times New Roman"/>
          <w:color w:val="222222"/>
          <w:sz w:val="24"/>
          <w:szCs w:val="24"/>
          <w:shd w:val="clear" w:color="auto" w:fill="FFFFFF"/>
        </w:rPr>
        <w:t xml:space="preserve"> </w:t>
      </w:r>
      <w:r w:rsidRPr="004B4B71">
        <w:rPr>
          <w:rFonts w:ascii="Times New Roman" w:hAnsi="Times New Roman" w:cs="Times New Roman"/>
          <w:color w:val="222222"/>
          <w:sz w:val="24"/>
          <w:szCs w:val="24"/>
          <w:shd w:val="clear" w:color="auto" w:fill="FFFFFF"/>
        </w:rPr>
        <w:t xml:space="preserve">389-397. </w:t>
      </w:r>
      <w:r w:rsidRPr="004B4B71">
        <w:rPr>
          <w:rFonts w:ascii="Times New Roman" w:hAnsi="Times New Roman" w:cs="Times New Roman"/>
          <w:sz w:val="24"/>
          <w:szCs w:val="24"/>
          <w:shd w:val="clear" w:color="auto" w:fill="FFFFFF"/>
        </w:rPr>
        <w:t xml:space="preserve">Available at: </w:t>
      </w:r>
      <w:hyperlink r:id="rId9" w:history="1">
        <w:r w:rsidRPr="004B4B71">
          <w:rPr>
            <w:rStyle w:val="Hyperlink"/>
            <w:rFonts w:ascii="Times New Roman" w:hAnsi="Times New Roman" w:cs="Times New Roman"/>
            <w:sz w:val="24"/>
            <w:szCs w:val="24"/>
            <w:shd w:val="clear" w:color="auto" w:fill="FFFFFF"/>
          </w:rPr>
          <w:t>https://doi.org/10.1016/j.jbusres.2020.02.044</w:t>
        </w:r>
      </w:hyperlink>
      <w:r w:rsidRPr="004B4B71">
        <w:rPr>
          <w:rFonts w:ascii="Times New Roman" w:hAnsi="Times New Roman" w:cs="Times New Roman"/>
          <w:sz w:val="24"/>
          <w:szCs w:val="24"/>
          <w:shd w:val="clear" w:color="auto" w:fill="FFFFFF"/>
        </w:rPr>
        <w:t xml:space="preserve"> (Accessed: </w:t>
      </w:r>
      <w:r w:rsidR="00322789" w:rsidRPr="004B4B71">
        <w:rPr>
          <w:rFonts w:ascii="Times New Roman" w:hAnsi="Times New Roman" w:cs="Times New Roman"/>
          <w:sz w:val="24"/>
          <w:szCs w:val="24"/>
          <w:shd w:val="clear" w:color="auto" w:fill="FFFFFF"/>
        </w:rPr>
        <w:t>20</w:t>
      </w:r>
      <w:r w:rsidRPr="004B4B71">
        <w:rPr>
          <w:rFonts w:ascii="Times New Roman" w:hAnsi="Times New Roman" w:cs="Times New Roman"/>
          <w:sz w:val="24"/>
          <w:szCs w:val="24"/>
          <w:shd w:val="clear" w:color="auto" w:fill="FFFFFF"/>
        </w:rPr>
        <w:t xml:space="preserve"> November 2022).</w:t>
      </w:r>
    </w:p>
    <w:p w14:paraId="6D2958B2" w14:textId="108ED517" w:rsidR="00636F14" w:rsidRPr="00666590" w:rsidRDefault="00666590" w:rsidP="00666590">
      <w:pPr>
        <w:rPr>
          <w:rFonts w:ascii="Times New Roman" w:hAnsi="Times New Roman" w:cs="Times New Roman"/>
          <w:sz w:val="24"/>
          <w:szCs w:val="24"/>
          <w:shd w:val="clear" w:color="auto" w:fill="FFFFFF"/>
        </w:rPr>
      </w:pPr>
      <w:r w:rsidRPr="00666590">
        <w:rPr>
          <w:rFonts w:ascii="Times New Roman" w:hAnsi="Times New Roman" w:cs="Times New Roman"/>
          <w:sz w:val="24"/>
          <w:szCs w:val="24"/>
          <w:shd w:val="clear" w:color="auto" w:fill="FFFFFF"/>
        </w:rPr>
        <w:t>Ansoff,</w:t>
      </w:r>
      <w:r>
        <w:rPr>
          <w:rFonts w:ascii="Times New Roman" w:hAnsi="Times New Roman" w:cs="Times New Roman"/>
          <w:sz w:val="24"/>
          <w:szCs w:val="24"/>
          <w:shd w:val="clear" w:color="auto" w:fill="FFFFFF"/>
        </w:rPr>
        <w:t xml:space="preserve"> H.I</w:t>
      </w:r>
      <w:r w:rsidRPr="00666590">
        <w:rPr>
          <w:rFonts w:ascii="Times New Roman" w:hAnsi="Times New Roman" w:cs="Times New Roman"/>
          <w:sz w:val="24"/>
          <w:szCs w:val="24"/>
          <w:shd w:val="clear" w:color="auto" w:fill="FFFFFF"/>
        </w:rPr>
        <w:t xml:space="preserve"> (1958) </w:t>
      </w:r>
      <w:r>
        <w:rPr>
          <w:rFonts w:ascii="Times New Roman" w:hAnsi="Times New Roman" w:cs="Times New Roman"/>
          <w:sz w:val="24"/>
          <w:szCs w:val="24"/>
          <w:shd w:val="clear" w:color="auto" w:fill="FFFFFF"/>
        </w:rPr>
        <w:t>‘</w:t>
      </w:r>
      <w:r w:rsidRPr="00666590">
        <w:rPr>
          <w:rFonts w:ascii="Times New Roman" w:hAnsi="Times New Roman" w:cs="Times New Roman"/>
          <w:sz w:val="24"/>
          <w:szCs w:val="24"/>
          <w:shd w:val="clear" w:color="auto" w:fill="FFFFFF"/>
        </w:rPr>
        <w:t xml:space="preserve">A </w:t>
      </w:r>
      <w:r>
        <w:rPr>
          <w:rFonts w:ascii="Times New Roman" w:hAnsi="Times New Roman" w:cs="Times New Roman"/>
          <w:sz w:val="24"/>
          <w:szCs w:val="24"/>
          <w:shd w:val="clear" w:color="auto" w:fill="FFFFFF"/>
        </w:rPr>
        <w:t>m</w:t>
      </w:r>
      <w:r w:rsidRPr="00666590">
        <w:rPr>
          <w:rFonts w:ascii="Times New Roman" w:hAnsi="Times New Roman" w:cs="Times New Roman"/>
          <w:sz w:val="24"/>
          <w:szCs w:val="24"/>
          <w:shd w:val="clear" w:color="auto" w:fill="FFFFFF"/>
        </w:rPr>
        <w:t xml:space="preserve">odel for </w:t>
      </w:r>
      <w:r>
        <w:rPr>
          <w:rFonts w:ascii="Times New Roman" w:hAnsi="Times New Roman" w:cs="Times New Roman"/>
          <w:sz w:val="24"/>
          <w:szCs w:val="24"/>
          <w:shd w:val="clear" w:color="auto" w:fill="FFFFFF"/>
        </w:rPr>
        <w:t>d</w:t>
      </w:r>
      <w:r w:rsidRPr="00666590">
        <w:rPr>
          <w:rFonts w:ascii="Times New Roman" w:hAnsi="Times New Roman" w:cs="Times New Roman"/>
          <w:sz w:val="24"/>
          <w:szCs w:val="24"/>
          <w:shd w:val="clear" w:color="auto" w:fill="FFFFFF"/>
        </w:rPr>
        <w:t>iversification</w:t>
      </w:r>
      <w:r>
        <w:rPr>
          <w:rFonts w:ascii="Times New Roman" w:hAnsi="Times New Roman" w:cs="Times New Roman"/>
          <w:sz w:val="24"/>
          <w:szCs w:val="24"/>
          <w:shd w:val="clear" w:color="auto" w:fill="FFFFFF"/>
        </w:rPr>
        <w:t>’,</w:t>
      </w:r>
      <w:r w:rsidRPr="00666590">
        <w:rPr>
          <w:rFonts w:ascii="Times New Roman" w:hAnsi="Times New Roman" w:cs="Times New Roman"/>
          <w:sz w:val="24"/>
          <w:szCs w:val="24"/>
          <w:shd w:val="clear" w:color="auto" w:fill="FFFFFF"/>
        </w:rPr>
        <w:t xml:space="preserve"> </w:t>
      </w:r>
      <w:r w:rsidRPr="00666590">
        <w:rPr>
          <w:rFonts w:ascii="Times New Roman" w:hAnsi="Times New Roman" w:cs="Times New Roman"/>
          <w:i/>
          <w:iCs/>
          <w:sz w:val="24"/>
          <w:szCs w:val="24"/>
          <w:shd w:val="clear" w:color="auto" w:fill="FFFFFF"/>
        </w:rPr>
        <w:t>Management Science</w:t>
      </w:r>
      <w:r>
        <w:rPr>
          <w:rFonts w:ascii="Times New Roman" w:hAnsi="Times New Roman" w:cs="Times New Roman"/>
          <w:i/>
          <w:iCs/>
          <w:sz w:val="24"/>
          <w:szCs w:val="24"/>
          <w:shd w:val="clear" w:color="auto" w:fill="FFFFFF"/>
        </w:rPr>
        <w:t>,</w:t>
      </w:r>
      <w:r w:rsidRPr="00666590">
        <w:rPr>
          <w:rFonts w:ascii="Times New Roman" w:hAnsi="Times New Roman" w:cs="Times New Roman"/>
          <w:sz w:val="24"/>
          <w:szCs w:val="24"/>
          <w:shd w:val="clear" w:color="auto" w:fill="FFFFFF"/>
        </w:rPr>
        <w:t xml:space="preserve"> </w:t>
      </w:r>
      <w:r w:rsidRPr="00666590">
        <w:rPr>
          <w:rFonts w:ascii="Times New Roman" w:hAnsi="Times New Roman" w:cs="Times New Roman"/>
          <w:i/>
          <w:iCs/>
          <w:sz w:val="24"/>
          <w:szCs w:val="24"/>
          <w:shd w:val="clear" w:color="auto" w:fill="FFFFFF"/>
        </w:rPr>
        <w:t>4</w:t>
      </w:r>
      <w:r w:rsidRPr="00666590">
        <w:rPr>
          <w:rFonts w:ascii="Times New Roman" w:hAnsi="Times New Roman" w:cs="Times New Roman"/>
          <w:sz w:val="24"/>
          <w:szCs w:val="24"/>
          <w:shd w:val="clear" w:color="auto" w:fill="FFFFFF"/>
        </w:rPr>
        <w:t>(4)</w:t>
      </w:r>
      <w:r>
        <w:rPr>
          <w:rFonts w:ascii="Times New Roman" w:hAnsi="Times New Roman" w:cs="Times New Roman"/>
          <w:sz w:val="24"/>
          <w:szCs w:val="24"/>
          <w:shd w:val="clear" w:color="auto" w:fill="FFFFFF"/>
        </w:rPr>
        <w:t xml:space="preserve">, pp. </w:t>
      </w:r>
      <w:r w:rsidRPr="00666590">
        <w:rPr>
          <w:rFonts w:ascii="Times New Roman" w:hAnsi="Times New Roman" w:cs="Times New Roman"/>
          <w:sz w:val="24"/>
          <w:szCs w:val="24"/>
          <w:shd w:val="clear" w:color="auto" w:fill="FFFFFF"/>
        </w:rPr>
        <w:t>392-414.</w:t>
      </w:r>
      <w:r>
        <w:rPr>
          <w:rFonts w:ascii="Times New Roman" w:hAnsi="Times New Roman" w:cs="Times New Roman"/>
          <w:sz w:val="24"/>
          <w:szCs w:val="24"/>
          <w:shd w:val="clear" w:color="auto" w:fill="FFFFFF"/>
        </w:rPr>
        <w:t xml:space="preserve"> Available at: </w:t>
      </w:r>
      <w:hyperlink r:id="rId10" w:history="1">
        <w:r w:rsidRPr="005D2154">
          <w:rPr>
            <w:rStyle w:val="Hyperlink"/>
            <w:rFonts w:ascii="Times New Roman" w:hAnsi="Times New Roman" w:cs="Times New Roman"/>
            <w:sz w:val="24"/>
            <w:szCs w:val="24"/>
            <w:shd w:val="clear" w:color="auto" w:fill="FFFFFF"/>
          </w:rPr>
          <w:t>https://doi.org/10.1287/mnsc.4.4.392</w:t>
        </w:r>
      </w:hyperlink>
      <w:r>
        <w:rPr>
          <w:rFonts w:ascii="Times New Roman" w:hAnsi="Times New Roman" w:cs="Times New Roman"/>
          <w:sz w:val="24"/>
          <w:szCs w:val="24"/>
          <w:shd w:val="clear" w:color="auto" w:fill="FFFFFF"/>
        </w:rPr>
        <w:t xml:space="preserve"> (Accessed: 25 November 2022).</w:t>
      </w:r>
    </w:p>
    <w:p w14:paraId="170F2457" w14:textId="488A301A" w:rsidR="008052CC" w:rsidRPr="004B4B71" w:rsidRDefault="008052CC" w:rsidP="00110221">
      <w:pPr>
        <w:rPr>
          <w:rFonts w:ascii="Times New Roman" w:hAnsi="Times New Roman" w:cs="Times New Roman"/>
          <w:sz w:val="24"/>
          <w:szCs w:val="24"/>
          <w:shd w:val="clear" w:color="auto" w:fill="FFFFFF"/>
        </w:rPr>
      </w:pPr>
      <w:r w:rsidRPr="004B4B71">
        <w:rPr>
          <w:rFonts w:ascii="Times New Roman" w:hAnsi="Times New Roman" w:cs="Times New Roman"/>
          <w:sz w:val="24"/>
          <w:szCs w:val="24"/>
          <w:shd w:val="clear" w:color="auto" w:fill="FFFFFF"/>
        </w:rPr>
        <w:t xml:space="preserve">Bowman, C. and Faulkner, D. (1997) </w:t>
      </w:r>
      <w:r w:rsidRPr="00F865D7">
        <w:rPr>
          <w:rFonts w:ascii="Times New Roman" w:hAnsi="Times New Roman" w:cs="Times New Roman"/>
          <w:i/>
          <w:iCs/>
          <w:sz w:val="24"/>
          <w:szCs w:val="24"/>
          <w:shd w:val="clear" w:color="auto" w:fill="FFFFFF"/>
        </w:rPr>
        <w:t>Competitive and corporate strategy</w:t>
      </w:r>
      <w:r w:rsidRPr="004B4B71">
        <w:rPr>
          <w:rFonts w:ascii="Times New Roman" w:hAnsi="Times New Roman" w:cs="Times New Roman"/>
          <w:sz w:val="24"/>
          <w:szCs w:val="24"/>
          <w:shd w:val="clear" w:color="auto" w:fill="FFFFFF"/>
        </w:rPr>
        <w:t xml:space="preserve">. London: Irwin. </w:t>
      </w:r>
    </w:p>
    <w:p w14:paraId="2ACC14C5" w14:textId="54D97773" w:rsidR="004308B9" w:rsidRDefault="004308B9" w:rsidP="00110221">
      <w:pPr>
        <w:rPr>
          <w:rFonts w:ascii="Times New Roman" w:hAnsi="Times New Roman" w:cs="Times New Roman"/>
          <w:sz w:val="24"/>
          <w:szCs w:val="24"/>
          <w:shd w:val="clear" w:color="auto" w:fill="FFFFFF"/>
        </w:rPr>
      </w:pPr>
      <w:r w:rsidRPr="004B4B71">
        <w:rPr>
          <w:rFonts w:ascii="Times New Roman" w:hAnsi="Times New Roman" w:cs="Times New Roman"/>
          <w:sz w:val="24"/>
          <w:szCs w:val="24"/>
          <w:shd w:val="clear" w:color="auto" w:fill="FFFFFF"/>
        </w:rPr>
        <w:t>Frye, W.D., Kang, S., Huh, C. and Lee, M.J</w:t>
      </w:r>
      <w:r w:rsidR="00A00E9E" w:rsidRPr="004B4B71">
        <w:rPr>
          <w:rFonts w:ascii="Times New Roman" w:hAnsi="Times New Roman" w:cs="Times New Roman"/>
          <w:sz w:val="24"/>
          <w:szCs w:val="24"/>
          <w:shd w:val="clear" w:color="auto" w:fill="FFFFFF"/>
        </w:rPr>
        <w:t>.</w:t>
      </w:r>
      <w:r w:rsidRPr="004B4B71">
        <w:rPr>
          <w:rFonts w:ascii="Times New Roman" w:hAnsi="Times New Roman" w:cs="Times New Roman"/>
          <w:sz w:val="24"/>
          <w:szCs w:val="24"/>
          <w:shd w:val="clear" w:color="auto" w:fill="FFFFFF"/>
        </w:rPr>
        <w:t xml:space="preserve"> </w:t>
      </w:r>
      <w:r w:rsidR="00906ECA" w:rsidRPr="004B4B71">
        <w:rPr>
          <w:rFonts w:ascii="Times New Roman" w:hAnsi="Times New Roman" w:cs="Times New Roman"/>
          <w:sz w:val="24"/>
          <w:szCs w:val="24"/>
          <w:shd w:val="clear" w:color="auto" w:fill="FFFFFF"/>
        </w:rPr>
        <w:t>(</w:t>
      </w:r>
      <w:r w:rsidRPr="004B4B71">
        <w:rPr>
          <w:rFonts w:ascii="Times New Roman" w:hAnsi="Times New Roman" w:cs="Times New Roman"/>
          <w:sz w:val="24"/>
          <w:szCs w:val="24"/>
          <w:shd w:val="clear" w:color="auto" w:fill="FFFFFF"/>
        </w:rPr>
        <w:t>2020</w:t>
      </w:r>
      <w:r w:rsidR="00906ECA" w:rsidRPr="004B4B71">
        <w:rPr>
          <w:rFonts w:ascii="Times New Roman" w:hAnsi="Times New Roman" w:cs="Times New Roman"/>
          <w:sz w:val="24"/>
          <w:szCs w:val="24"/>
          <w:shd w:val="clear" w:color="auto" w:fill="FFFFFF"/>
        </w:rPr>
        <w:t>)</w:t>
      </w:r>
      <w:r w:rsidRPr="004B4B71">
        <w:rPr>
          <w:rFonts w:ascii="Times New Roman" w:hAnsi="Times New Roman" w:cs="Times New Roman"/>
          <w:sz w:val="24"/>
          <w:szCs w:val="24"/>
          <w:shd w:val="clear" w:color="auto" w:fill="FFFFFF"/>
        </w:rPr>
        <w:t xml:space="preserve"> </w:t>
      </w:r>
      <w:r w:rsidR="00906ECA" w:rsidRPr="004B4B71">
        <w:rPr>
          <w:rFonts w:ascii="Times New Roman" w:hAnsi="Times New Roman" w:cs="Times New Roman"/>
          <w:sz w:val="24"/>
          <w:szCs w:val="24"/>
          <w:shd w:val="clear" w:color="auto" w:fill="FFFFFF"/>
        </w:rPr>
        <w:t>‘</w:t>
      </w:r>
      <w:r w:rsidRPr="004B4B71">
        <w:rPr>
          <w:rFonts w:ascii="Times New Roman" w:hAnsi="Times New Roman" w:cs="Times New Roman"/>
          <w:sz w:val="24"/>
          <w:szCs w:val="24"/>
          <w:shd w:val="clear" w:color="auto" w:fill="FFFFFF"/>
        </w:rPr>
        <w:t xml:space="preserve">What factors influence Generation Y’s employee retention in the hospitality </w:t>
      </w:r>
      <w:proofErr w:type="gramStart"/>
      <w:r w:rsidRPr="004B4B71">
        <w:rPr>
          <w:rFonts w:ascii="Times New Roman" w:hAnsi="Times New Roman" w:cs="Times New Roman"/>
          <w:sz w:val="24"/>
          <w:szCs w:val="24"/>
          <w:shd w:val="clear" w:color="auto" w:fill="FFFFFF"/>
        </w:rPr>
        <w:t>industry?:</w:t>
      </w:r>
      <w:proofErr w:type="gramEnd"/>
      <w:r w:rsidRPr="004B4B71">
        <w:rPr>
          <w:rFonts w:ascii="Times New Roman" w:hAnsi="Times New Roman" w:cs="Times New Roman"/>
          <w:sz w:val="24"/>
          <w:szCs w:val="24"/>
          <w:shd w:val="clear" w:color="auto" w:fill="FFFFFF"/>
        </w:rPr>
        <w:t xml:space="preserve"> An internal marketing approach</w:t>
      </w:r>
      <w:r w:rsidR="00906ECA" w:rsidRPr="004B4B71">
        <w:rPr>
          <w:rFonts w:ascii="Times New Roman" w:hAnsi="Times New Roman" w:cs="Times New Roman"/>
          <w:sz w:val="24"/>
          <w:szCs w:val="24"/>
          <w:shd w:val="clear" w:color="auto" w:fill="FFFFFF"/>
        </w:rPr>
        <w:t>’,</w:t>
      </w:r>
      <w:r w:rsidRPr="004B4B71">
        <w:rPr>
          <w:rFonts w:ascii="Times New Roman" w:hAnsi="Times New Roman" w:cs="Times New Roman"/>
          <w:sz w:val="24"/>
          <w:szCs w:val="24"/>
          <w:shd w:val="clear" w:color="auto" w:fill="FFFFFF"/>
        </w:rPr>
        <w:t> </w:t>
      </w:r>
      <w:r w:rsidRPr="004B4B71">
        <w:rPr>
          <w:rFonts w:ascii="Times New Roman" w:hAnsi="Times New Roman" w:cs="Times New Roman"/>
          <w:i/>
          <w:iCs/>
          <w:sz w:val="24"/>
          <w:szCs w:val="24"/>
          <w:shd w:val="clear" w:color="auto" w:fill="FFFFFF"/>
        </w:rPr>
        <w:t>International Journal of Hospitality Management</w:t>
      </w:r>
      <w:r w:rsidRPr="004B4B71">
        <w:rPr>
          <w:rFonts w:ascii="Times New Roman" w:hAnsi="Times New Roman" w:cs="Times New Roman"/>
          <w:sz w:val="24"/>
          <w:szCs w:val="24"/>
          <w:shd w:val="clear" w:color="auto" w:fill="FFFFFF"/>
        </w:rPr>
        <w:t>, </w:t>
      </w:r>
      <w:r w:rsidRPr="004B4B71">
        <w:rPr>
          <w:rFonts w:ascii="Times New Roman" w:hAnsi="Times New Roman" w:cs="Times New Roman"/>
          <w:i/>
          <w:iCs/>
          <w:sz w:val="24"/>
          <w:szCs w:val="24"/>
          <w:shd w:val="clear" w:color="auto" w:fill="FFFFFF"/>
        </w:rPr>
        <w:t>85</w:t>
      </w:r>
      <w:r w:rsidRPr="004B4B71">
        <w:rPr>
          <w:rFonts w:ascii="Times New Roman" w:hAnsi="Times New Roman" w:cs="Times New Roman"/>
          <w:sz w:val="24"/>
          <w:szCs w:val="24"/>
          <w:shd w:val="clear" w:color="auto" w:fill="FFFFFF"/>
        </w:rPr>
        <w:t>, p.</w:t>
      </w:r>
      <w:r w:rsidR="00CA26FE">
        <w:rPr>
          <w:rFonts w:ascii="Times New Roman" w:hAnsi="Times New Roman" w:cs="Times New Roman"/>
          <w:sz w:val="24"/>
          <w:szCs w:val="24"/>
          <w:shd w:val="clear" w:color="auto" w:fill="FFFFFF"/>
        </w:rPr>
        <w:t xml:space="preserve"> </w:t>
      </w:r>
      <w:r w:rsidRPr="004B4B71">
        <w:rPr>
          <w:rFonts w:ascii="Times New Roman" w:hAnsi="Times New Roman" w:cs="Times New Roman"/>
          <w:sz w:val="24"/>
          <w:szCs w:val="24"/>
          <w:shd w:val="clear" w:color="auto" w:fill="FFFFFF"/>
        </w:rPr>
        <w:t>102352.</w:t>
      </w:r>
      <w:r w:rsidR="00906ECA" w:rsidRPr="004B4B71">
        <w:rPr>
          <w:rFonts w:ascii="Times New Roman" w:hAnsi="Times New Roman" w:cs="Times New Roman"/>
          <w:sz w:val="24"/>
          <w:szCs w:val="24"/>
          <w:shd w:val="clear" w:color="auto" w:fill="FFFFFF"/>
        </w:rPr>
        <w:t xml:space="preserve"> </w:t>
      </w:r>
      <w:r w:rsidR="00A00E9E" w:rsidRPr="004B4B71">
        <w:rPr>
          <w:rFonts w:ascii="Times New Roman" w:hAnsi="Times New Roman" w:cs="Times New Roman"/>
          <w:sz w:val="24"/>
          <w:szCs w:val="24"/>
          <w:shd w:val="clear" w:color="auto" w:fill="FFFFFF"/>
        </w:rPr>
        <w:t xml:space="preserve">Available at: </w:t>
      </w:r>
      <w:hyperlink r:id="rId11" w:history="1">
        <w:r w:rsidR="00906ECA" w:rsidRPr="004B4B71">
          <w:rPr>
            <w:rStyle w:val="Hyperlink"/>
            <w:rFonts w:ascii="Times New Roman" w:hAnsi="Times New Roman" w:cs="Times New Roman"/>
            <w:sz w:val="24"/>
            <w:szCs w:val="24"/>
            <w:shd w:val="clear" w:color="auto" w:fill="FFFFFF"/>
          </w:rPr>
          <w:t>https://doi.org/10.1016/j.ijhm.2019.102352</w:t>
        </w:r>
      </w:hyperlink>
      <w:r w:rsidR="00906ECA" w:rsidRPr="004B4B71">
        <w:rPr>
          <w:rFonts w:ascii="Times New Roman" w:hAnsi="Times New Roman" w:cs="Times New Roman"/>
          <w:sz w:val="24"/>
          <w:szCs w:val="24"/>
          <w:shd w:val="clear" w:color="auto" w:fill="FFFFFF"/>
        </w:rPr>
        <w:t xml:space="preserve"> </w:t>
      </w:r>
      <w:r w:rsidR="00A00E9E" w:rsidRPr="004B4B71">
        <w:rPr>
          <w:rFonts w:ascii="Times New Roman" w:hAnsi="Times New Roman" w:cs="Times New Roman"/>
          <w:sz w:val="24"/>
          <w:szCs w:val="24"/>
          <w:shd w:val="clear" w:color="auto" w:fill="FFFFFF"/>
        </w:rPr>
        <w:t>(Accessed: 1</w:t>
      </w:r>
      <w:r w:rsidR="00195F59" w:rsidRPr="004B4B71">
        <w:rPr>
          <w:rFonts w:ascii="Times New Roman" w:hAnsi="Times New Roman" w:cs="Times New Roman"/>
          <w:sz w:val="24"/>
          <w:szCs w:val="24"/>
          <w:shd w:val="clear" w:color="auto" w:fill="FFFFFF"/>
        </w:rPr>
        <w:t>8</w:t>
      </w:r>
      <w:r w:rsidR="00A00E9E" w:rsidRPr="004B4B71">
        <w:rPr>
          <w:rFonts w:ascii="Times New Roman" w:hAnsi="Times New Roman" w:cs="Times New Roman"/>
          <w:sz w:val="24"/>
          <w:szCs w:val="24"/>
          <w:shd w:val="clear" w:color="auto" w:fill="FFFFFF"/>
        </w:rPr>
        <w:t xml:space="preserve"> </w:t>
      </w:r>
      <w:r w:rsidR="00F638D1" w:rsidRPr="004B4B71">
        <w:rPr>
          <w:rFonts w:ascii="Times New Roman" w:hAnsi="Times New Roman" w:cs="Times New Roman"/>
          <w:sz w:val="24"/>
          <w:szCs w:val="24"/>
          <w:shd w:val="clear" w:color="auto" w:fill="FFFFFF"/>
        </w:rPr>
        <w:t>November</w:t>
      </w:r>
      <w:r w:rsidR="00A00E9E" w:rsidRPr="004B4B71">
        <w:rPr>
          <w:rFonts w:ascii="Times New Roman" w:hAnsi="Times New Roman" w:cs="Times New Roman"/>
          <w:sz w:val="24"/>
          <w:szCs w:val="24"/>
          <w:shd w:val="clear" w:color="auto" w:fill="FFFFFF"/>
        </w:rPr>
        <w:t xml:space="preserve"> 2022).</w:t>
      </w:r>
    </w:p>
    <w:p w14:paraId="54ABB5DB" w14:textId="7D13BDF9" w:rsidR="00645FDF" w:rsidRDefault="00645FDF" w:rsidP="00645FDF">
      <w:pPr>
        <w:pStyle w:val="Heading4"/>
        <w:spacing w:before="150" w:after="150"/>
        <w:rPr>
          <w:rFonts w:ascii="Times New Roman" w:hAnsi="Times New Roman" w:cs="Times New Roman"/>
          <w:i w:val="0"/>
          <w:iCs w:val="0"/>
          <w:color w:val="auto"/>
          <w:sz w:val="24"/>
          <w:szCs w:val="24"/>
        </w:rPr>
      </w:pPr>
      <w:proofErr w:type="spellStart"/>
      <w:r w:rsidRPr="00645FDF">
        <w:rPr>
          <w:rFonts w:ascii="Times New Roman" w:hAnsi="Times New Roman" w:cs="Times New Roman"/>
          <w:i w:val="0"/>
          <w:iCs w:val="0"/>
          <w:color w:val="auto"/>
          <w:sz w:val="24"/>
          <w:szCs w:val="24"/>
          <w:shd w:val="clear" w:color="auto" w:fill="FFFFFF"/>
        </w:rPr>
        <w:t>Gowrea</w:t>
      </w:r>
      <w:proofErr w:type="spellEnd"/>
      <w:r w:rsidRPr="00645FDF">
        <w:rPr>
          <w:rFonts w:ascii="Times New Roman" w:hAnsi="Times New Roman" w:cs="Times New Roman"/>
          <w:i w:val="0"/>
          <w:iCs w:val="0"/>
          <w:color w:val="auto"/>
          <w:sz w:val="24"/>
          <w:szCs w:val="24"/>
          <w:shd w:val="clear" w:color="auto" w:fill="FFFFFF"/>
        </w:rPr>
        <w:t xml:space="preserve">, V. </w:t>
      </w:r>
      <w:r w:rsidRPr="00C772FA">
        <w:rPr>
          <w:rFonts w:ascii="Times New Roman" w:hAnsi="Times New Roman" w:cs="Times New Roman"/>
          <w:i w:val="0"/>
          <w:iCs w:val="0"/>
          <w:color w:val="auto"/>
          <w:sz w:val="24"/>
          <w:szCs w:val="24"/>
          <w:shd w:val="clear" w:color="auto" w:fill="FFFFFF"/>
        </w:rPr>
        <w:t>(2021)</w:t>
      </w:r>
      <w:r w:rsidRPr="00C772FA">
        <w:rPr>
          <w:rFonts w:ascii="Times New Roman" w:hAnsi="Times New Roman" w:cs="Times New Roman"/>
          <w:color w:val="auto"/>
          <w:sz w:val="24"/>
          <w:szCs w:val="24"/>
          <w:shd w:val="clear" w:color="auto" w:fill="FFFFFF"/>
        </w:rPr>
        <w:t xml:space="preserve"> </w:t>
      </w:r>
      <w:r w:rsidRPr="00C772FA">
        <w:rPr>
          <w:rFonts w:ascii="Times New Roman" w:hAnsi="Times New Roman" w:cs="Times New Roman"/>
          <w:i w:val="0"/>
          <w:iCs w:val="0"/>
          <w:color w:val="auto"/>
          <w:sz w:val="24"/>
          <w:szCs w:val="24"/>
          <w:shd w:val="clear" w:color="auto" w:fill="FFFFFF"/>
        </w:rPr>
        <w:t>‘</w:t>
      </w:r>
      <w:hyperlink r:id="rId12" w:tooltip="Permanent Link to SWOT analysis of Holiday Inn (Holiday Inn SWOT)" w:history="1">
        <w:r w:rsidRPr="00C772FA">
          <w:rPr>
            <w:rStyle w:val="Hyperlink"/>
            <w:rFonts w:ascii="Times New Roman" w:hAnsi="Times New Roman" w:cs="Times New Roman"/>
            <w:i w:val="0"/>
            <w:iCs w:val="0"/>
            <w:color w:val="auto"/>
            <w:sz w:val="24"/>
            <w:szCs w:val="24"/>
            <w:u w:val="none"/>
          </w:rPr>
          <w:t>SWOT analysis of Holiday Inn (Holiday Inn SWOT)</w:t>
        </w:r>
      </w:hyperlink>
      <w:r w:rsidRPr="00C772FA">
        <w:rPr>
          <w:rFonts w:ascii="Times New Roman" w:hAnsi="Times New Roman" w:cs="Times New Roman"/>
          <w:i w:val="0"/>
          <w:iCs w:val="0"/>
          <w:color w:val="auto"/>
          <w:sz w:val="24"/>
          <w:szCs w:val="24"/>
        </w:rPr>
        <w:t>’,</w:t>
      </w:r>
      <w:r w:rsidRPr="00C772FA">
        <w:rPr>
          <w:rFonts w:ascii="Times New Roman" w:hAnsi="Times New Roman" w:cs="Times New Roman"/>
          <w:color w:val="auto"/>
          <w:sz w:val="24"/>
          <w:szCs w:val="24"/>
        </w:rPr>
        <w:t xml:space="preserve"> </w:t>
      </w:r>
      <w:r w:rsidR="003F6F40" w:rsidRPr="00C772FA">
        <w:rPr>
          <w:rFonts w:ascii="Times New Roman" w:hAnsi="Times New Roman" w:cs="Times New Roman"/>
          <w:color w:val="auto"/>
          <w:sz w:val="24"/>
          <w:szCs w:val="24"/>
        </w:rPr>
        <w:t>How</w:t>
      </w:r>
      <w:r w:rsidR="00214945">
        <w:rPr>
          <w:rFonts w:ascii="Times New Roman" w:hAnsi="Times New Roman" w:cs="Times New Roman"/>
          <w:color w:val="auto"/>
          <w:sz w:val="24"/>
          <w:szCs w:val="24"/>
        </w:rPr>
        <w:t xml:space="preserve"> </w:t>
      </w:r>
      <w:r w:rsidR="003F6F40" w:rsidRPr="00C772FA">
        <w:rPr>
          <w:rFonts w:ascii="Times New Roman" w:hAnsi="Times New Roman" w:cs="Times New Roman"/>
          <w:color w:val="auto"/>
          <w:sz w:val="24"/>
          <w:szCs w:val="24"/>
        </w:rPr>
        <w:t>and</w:t>
      </w:r>
      <w:r w:rsidR="00214945">
        <w:rPr>
          <w:rFonts w:ascii="Times New Roman" w:hAnsi="Times New Roman" w:cs="Times New Roman"/>
          <w:color w:val="auto"/>
          <w:sz w:val="24"/>
          <w:szCs w:val="24"/>
        </w:rPr>
        <w:t xml:space="preserve"> </w:t>
      </w:r>
      <w:r w:rsidR="003F6F40" w:rsidRPr="00C772FA">
        <w:rPr>
          <w:rFonts w:ascii="Times New Roman" w:hAnsi="Times New Roman" w:cs="Times New Roman"/>
          <w:color w:val="auto"/>
          <w:sz w:val="24"/>
          <w:szCs w:val="24"/>
        </w:rPr>
        <w:t>what</w:t>
      </w:r>
      <w:r w:rsidR="00C772FA">
        <w:rPr>
          <w:rFonts w:ascii="Times New Roman" w:hAnsi="Times New Roman" w:cs="Times New Roman"/>
          <w:color w:val="auto"/>
          <w:sz w:val="24"/>
          <w:szCs w:val="24"/>
        </w:rPr>
        <w:t xml:space="preserve">. </w:t>
      </w:r>
      <w:r w:rsidR="00C772FA">
        <w:rPr>
          <w:rFonts w:ascii="Times New Roman" w:hAnsi="Times New Roman" w:cs="Times New Roman"/>
          <w:i w:val="0"/>
          <w:iCs w:val="0"/>
          <w:color w:val="auto"/>
          <w:sz w:val="24"/>
          <w:szCs w:val="24"/>
        </w:rPr>
        <w:t xml:space="preserve">Available at: </w:t>
      </w:r>
      <w:hyperlink r:id="rId13" w:history="1">
        <w:r w:rsidR="00C772FA" w:rsidRPr="00B311A1">
          <w:rPr>
            <w:rStyle w:val="Hyperlink"/>
            <w:rFonts w:ascii="Times New Roman" w:hAnsi="Times New Roman" w:cs="Times New Roman"/>
            <w:i w:val="0"/>
            <w:iCs w:val="0"/>
            <w:sz w:val="24"/>
            <w:szCs w:val="24"/>
          </w:rPr>
          <w:t>https://howandwhat.net/swot-analysis-holiday-inn/</w:t>
        </w:r>
      </w:hyperlink>
      <w:r w:rsidR="00C772FA">
        <w:rPr>
          <w:rFonts w:ascii="Times New Roman" w:hAnsi="Times New Roman" w:cs="Times New Roman"/>
          <w:i w:val="0"/>
          <w:iCs w:val="0"/>
          <w:color w:val="auto"/>
          <w:sz w:val="24"/>
          <w:szCs w:val="24"/>
        </w:rPr>
        <w:t xml:space="preserve"> (Accessed: 24 November 2022).</w:t>
      </w:r>
    </w:p>
    <w:p w14:paraId="630A1B76" w14:textId="521042A4" w:rsidR="00095399" w:rsidRPr="00733971" w:rsidRDefault="00095399" w:rsidP="00095399">
      <w:pPr>
        <w:rPr>
          <w:rFonts w:ascii="Times New Roman" w:hAnsi="Times New Roman" w:cs="Times New Roman"/>
          <w:sz w:val="24"/>
          <w:szCs w:val="24"/>
        </w:rPr>
      </w:pPr>
      <w:r w:rsidRPr="00095399">
        <w:rPr>
          <w:rFonts w:ascii="Times New Roman" w:hAnsi="Times New Roman" w:cs="Times New Roman"/>
          <w:sz w:val="24"/>
          <w:szCs w:val="24"/>
          <w:shd w:val="clear" w:color="auto" w:fill="FFFFFF"/>
        </w:rPr>
        <w:t xml:space="preserve">Goyal, A. (2021) </w:t>
      </w:r>
      <w:r w:rsidR="00B630AF">
        <w:rPr>
          <w:rFonts w:ascii="Times New Roman" w:hAnsi="Times New Roman" w:cs="Times New Roman"/>
          <w:sz w:val="24"/>
          <w:szCs w:val="24"/>
          <w:shd w:val="clear" w:color="auto" w:fill="FFFFFF"/>
        </w:rPr>
        <w:t>‘</w:t>
      </w:r>
      <w:r w:rsidRPr="00095399">
        <w:rPr>
          <w:rFonts w:ascii="Times New Roman" w:hAnsi="Times New Roman" w:cs="Times New Roman"/>
          <w:sz w:val="24"/>
          <w:szCs w:val="24"/>
          <w:shd w:val="clear" w:color="auto" w:fill="FFFFFF"/>
        </w:rPr>
        <w:t xml:space="preserve">A </w:t>
      </w:r>
      <w:r w:rsidR="00B630AF">
        <w:rPr>
          <w:rFonts w:ascii="Times New Roman" w:hAnsi="Times New Roman" w:cs="Times New Roman"/>
          <w:sz w:val="24"/>
          <w:szCs w:val="24"/>
          <w:shd w:val="clear" w:color="auto" w:fill="FFFFFF"/>
        </w:rPr>
        <w:t>c</w:t>
      </w:r>
      <w:r w:rsidRPr="00095399">
        <w:rPr>
          <w:rFonts w:ascii="Times New Roman" w:hAnsi="Times New Roman" w:cs="Times New Roman"/>
          <w:sz w:val="24"/>
          <w:szCs w:val="24"/>
          <w:shd w:val="clear" w:color="auto" w:fill="FFFFFF"/>
        </w:rPr>
        <w:t xml:space="preserve">ritical </w:t>
      </w:r>
      <w:r w:rsidR="00B630AF">
        <w:rPr>
          <w:rFonts w:ascii="Times New Roman" w:hAnsi="Times New Roman" w:cs="Times New Roman"/>
          <w:sz w:val="24"/>
          <w:szCs w:val="24"/>
          <w:shd w:val="clear" w:color="auto" w:fill="FFFFFF"/>
        </w:rPr>
        <w:t>a</w:t>
      </w:r>
      <w:r w:rsidRPr="00095399">
        <w:rPr>
          <w:rFonts w:ascii="Times New Roman" w:hAnsi="Times New Roman" w:cs="Times New Roman"/>
          <w:sz w:val="24"/>
          <w:szCs w:val="24"/>
          <w:shd w:val="clear" w:color="auto" w:fill="FFFFFF"/>
        </w:rPr>
        <w:t xml:space="preserve">nalysis of Porter’s 5 Forces </w:t>
      </w:r>
      <w:r w:rsidR="00B630AF">
        <w:rPr>
          <w:rFonts w:ascii="Times New Roman" w:hAnsi="Times New Roman" w:cs="Times New Roman"/>
          <w:sz w:val="24"/>
          <w:szCs w:val="24"/>
          <w:shd w:val="clear" w:color="auto" w:fill="FFFFFF"/>
        </w:rPr>
        <w:t>m</w:t>
      </w:r>
      <w:r w:rsidRPr="00095399">
        <w:rPr>
          <w:rFonts w:ascii="Times New Roman" w:hAnsi="Times New Roman" w:cs="Times New Roman"/>
          <w:sz w:val="24"/>
          <w:szCs w:val="24"/>
          <w:shd w:val="clear" w:color="auto" w:fill="FFFFFF"/>
        </w:rPr>
        <w:t xml:space="preserve">odel of </w:t>
      </w:r>
      <w:r w:rsidR="00B630AF">
        <w:rPr>
          <w:rFonts w:ascii="Times New Roman" w:hAnsi="Times New Roman" w:cs="Times New Roman"/>
          <w:sz w:val="24"/>
          <w:szCs w:val="24"/>
          <w:shd w:val="clear" w:color="auto" w:fill="FFFFFF"/>
        </w:rPr>
        <w:t>c</w:t>
      </w:r>
      <w:r w:rsidRPr="00095399">
        <w:rPr>
          <w:rFonts w:ascii="Times New Roman" w:hAnsi="Times New Roman" w:cs="Times New Roman"/>
          <w:sz w:val="24"/>
          <w:szCs w:val="24"/>
          <w:shd w:val="clear" w:color="auto" w:fill="FFFFFF"/>
        </w:rPr>
        <w:t xml:space="preserve">ompetitive </w:t>
      </w:r>
      <w:r w:rsidR="00B630AF">
        <w:rPr>
          <w:rFonts w:ascii="Times New Roman" w:hAnsi="Times New Roman" w:cs="Times New Roman"/>
          <w:sz w:val="24"/>
          <w:szCs w:val="24"/>
          <w:shd w:val="clear" w:color="auto" w:fill="FFFFFF"/>
        </w:rPr>
        <w:t>a</w:t>
      </w:r>
      <w:r w:rsidRPr="00095399">
        <w:rPr>
          <w:rFonts w:ascii="Times New Roman" w:hAnsi="Times New Roman" w:cs="Times New Roman"/>
          <w:sz w:val="24"/>
          <w:szCs w:val="24"/>
          <w:shd w:val="clear" w:color="auto" w:fill="FFFFFF"/>
        </w:rPr>
        <w:t>dvantage</w:t>
      </w:r>
      <w:r w:rsidR="00B630AF">
        <w:rPr>
          <w:rFonts w:ascii="Times New Roman" w:hAnsi="Times New Roman" w:cs="Times New Roman"/>
          <w:sz w:val="24"/>
          <w:szCs w:val="24"/>
          <w:shd w:val="clear" w:color="auto" w:fill="FFFFFF"/>
        </w:rPr>
        <w:t xml:space="preserve">’, </w:t>
      </w:r>
      <w:r w:rsidR="00DC0392" w:rsidRPr="00DC0392">
        <w:rPr>
          <w:rFonts w:ascii="Times New Roman" w:hAnsi="Times New Roman" w:cs="Times New Roman"/>
          <w:i/>
          <w:iCs/>
          <w:sz w:val="24"/>
          <w:szCs w:val="24"/>
          <w:shd w:val="clear" w:color="auto" w:fill="FFFFFF"/>
        </w:rPr>
        <w:t>Journal of Emerging Technologies and Innovative Research (JETIR)</w:t>
      </w:r>
      <w:r w:rsidR="00DC0392">
        <w:rPr>
          <w:rFonts w:ascii="Times New Roman" w:hAnsi="Times New Roman" w:cs="Times New Roman"/>
          <w:i/>
          <w:iCs/>
          <w:sz w:val="24"/>
          <w:szCs w:val="24"/>
          <w:shd w:val="clear" w:color="auto" w:fill="FFFFFF"/>
        </w:rPr>
        <w:t xml:space="preserve">, </w:t>
      </w:r>
      <w:r w:rsidR="00733971">
        <w:rPr>
          <w:rFonts w:ascii="Times New Roman" w:hAnsi="Times New Roman" w:cs="Times New Roman"/>
          <w:i/>
          <w:iCs/>
          <w:sz w:val="24"/>
          <w:szCs w:val="24"/>
          <w:shd w:val="clear" w:color="auto" w:fill="FFFFFF"/>
        </w:rPr>
        <w:t>7</w:t>
      </w:r>
      <w:r w:rsidR="00733971">
        <w:rPr>
          <w:rFonts w:ascii="Times New Roman" w:hAnsi="Times New Roman" w:cs="Times New Roman"/>
          <w:sz w:val="24"/>
          <w:szCs w:val="24"/>
          <w:shd w:val="clear" w:color="auto" w:fill="FFFFFF"/>
        </w:rPr>
        <w:t>(7), pp.</w:t>
      </w:r>
      <w:r w:rsidR="00CA26FE">
        <w:rPr>
          <w:rFonts w:ascii="Times New Roman" w:hAnsi="Times New Roman" w:cs="Times New Roman"/>
          <w:sz w:val="24"/>
          <w:szCs w:val="24"/>
          <w:shd w:val="clear" w:color="auto" w:fill="FFFFFF"/>
        </w:rPr>
        <w:t xml:space="preserve"> </w:t>
      </w:r>
      <w:r w:rsidR="00733971">
        <w:rPr>
          <w:rFonts w:ascii="Times New Roman" w:hAnsi="Times New Roman" w:cs="Times New Roman"/>
          <w:sz w:val="24"/>
          <w:szCs w:val="24"/>
          <w:shd w:val="clear" w:color="auto" w:fill="FFFFFF"/>
        </w:rPr>
        <w:t xml:space="preserve">149-152. Available at: </w:t>
      </w:r>
      <w:hyperlink r:id="rId14" w:history="1">
        <w:r w:rsidR="00BB4340" w:rsidRPr="00B311A1">
          <w:rPr>
            <w:rStyle w:val="Hyperlink"/>
            <w:rFonts w:ascii="Times New Roman" w:hAnsi="Times New Roman" w:cs="Times New Roman"/>
            <w:sz w:val="24"/>
            <w:szCs w:val="24"/>
            <w:shd w:val="clear" w:color="auto" w:fill="FFFFFF"/>
          </w:rPr>
          <w:t>https://ssrn.com/abstract=3765758</w:t>
        </w:r>
      </w:hyperlink>
      <w:r w:rsidR="00BB4340">
        <w:rPr>
          <w:rFonts w:ascii="Times New Roman" w:hAnsi="Times New Roman" w:cs="Times New Roman"/>
          <w:sz w:val="24"/>
          <w:szCs w:val="24"/>
          <w:shd w:val="clear" w:color="auto" w:fill="FFFFFF"/>
        </w:rPr>
        <w:t xml:space="preserve"> (Accessed: 24 November 2022).</w:t>
      </w:r>
    </w:p>
    <w:p w14:paraId="752EFE3C" w14:textId="53AC474E" w:rsidR="00637CE3" w:rsidRDefault="00637CE3" w:rsidP="00110221">
      <w:pPr>
        <w:rPr>
          <w:rFonts w:ascii="Times New Roman" w:hAnsi="Times New Roman" w:cs="Times New Roman"/>
          <w:sz w:val="24"/>
          <w:szCs w:val="24"/>
          <w:shd w:val="clear" w:color="auto" w:fill="FFFFFF"/>
        </w:rPr>
      </w:pPr>
      <w:r w:rsidRPr="004B4B71">
        <w:rPr>
          <w:rFonts w:ascii="Times New Roman" w:hAnsi="Times New Roman" w:cs="Times New Roman"/>
          <w:sz w:val="24"/>
          <w:szCs w:val="24"/>
        </w:rPr>
        <w:t xml:space="preserve">InterContinental Hotels Group </w:t>
      </w:r>
      <w:r w:rsidRPr="004B4B71">
        <w:rPr>
          <w:rFonts w:ascii="Times New Roman" w:hAnsi="Times New Roman" w:cs="Times New Roman"/>
          <w:sz w:val="24"/>
          <w:szCs w:val="24"/>
          <w:shd w:val="clear" w:color="auto" w:fill="FFFFFF"/>
        </w:rPr>
        <w:t>(2022</w:t>
      </w:r>
      <w:r w:rsidR="00C40842">
        <w:rPr>
          <w:rFonts w:ascii="Times New Roman" w:hAnsi="Times New Roman" w:cs="Times New Roman"/>
          <w:sz w:val="24"/>
          <w:szCs w:val="24"/>
          <w:shd w:val="clear" w:color="auto" w:fill="FFFFFF"/>
        </w:rPr>
        <w:t>a</w:t>
      </w:r>
      <w:r w:rsidRPr="004B4B71">
        <w:rPr>
          <w:rFonts w:ascii="Times New Roman" w:hAnsi="Times New Roman" w:cs="Times New Roman"/>
          <w:sz w:val="24"/>
          <w:szCs w:val="24"/>
          <w:shd w:val="clear" w:color="auto" w:fill="FFFFFF"/>
        </w:rPr>
        <w:t xml:space="preserve">) </w:t>
      </w:r>
      <w:r w:rsidRPr="004B4B71">
        <w:rPr>
          <w:rFonts w:ascii="Times New Roman" w:hAnsi="Times New Roman" w:cs="Times New Roman"/>
          <w:i/>
          <w:iCs/>
          <w:sz w:val="24"/>
          <w:szCs w:val="24"/>
        </w:rPr>
        <w:t>IHG Hotels &amp; Resorts.</w:t>
      </w:r>
      <w:r w:rsidRPr="004B4B71">
        <w:rPr>
          <w:rFonts w:ascii="Times New Roman" w:hAnsi="Times New Roman" w:cs="Times New Roman"/>
          <w:sz w:val="24"/>
          <w:szCs w:val="24"/>
          <w:shd w:val="clear" w:color="auto" w:fill="FFFFFF"/>
        </w:rPr>
        <w:t xml:space="preserve"> Available at: </w:t>
      </w:r>
      <w:hyperlink r:id="rId15" w:history="1">
        <w:r w:rsidRPr="004B4B71">
          <w:rPr>
            <w:rStyle w:val="Hyperlink"/>
            <w:rFonts w:ascii="Times New Roman" w:hAnsi="Times New Roman" w:cs="Times New Roman"/>
            <w:sz w:val="24"/>
            <w:shd w:val="clear" w:color="auto" w:fill="FFFFFF"/>
          </w:rPr>
          <w:t>https://www.ihgplc.com/en/news-and-media/news-releases/2016/the-holiday-inn-brand-partners-with-small-business-owners-in-next-evolution-of-its-journey-to-extrao</w:t>
        </w:r>
      </w:hyperlink>
      <w:r w:rsidRPr="004B4B71">
        <w:rPr>
          <w:rFonts w:ascii="Times New Roman" w:hAnsi="Times New Roman" w:cs="Times New Roman"/>
          <w:color w:val="222222"/>
          <w:sz w:val="24"/>
          <w:shd w:val="clear" w:color="auto" w:fill="FFFFFF"/>
        </w:rPr>
        <w:t xml:space="preserve"> </w:t>
      </w:r>
      <w:r w:rsidRPr="004B4B71">
        <w:rPr>
          <w:rFonts w:ascii="Times New Roman" w:hAnsi="Times New Roman" w:cs="Times New Roman"/>
          <w:sz w:val="24"/>
          <w:szCs w:val="24"/>
          <w:shd w:val="clear" w:color="auto" w:fill="FFFFFF"/>
        </w:rPr>
        <w:t>(Accessed: 1</w:t>
      </w:r>
      <w:r w:rsidR="00195F59" w:rsidRPr="004B4B71">
        <w:rPr>
          <w:rFonts w:ascii="Times New Roman" w:hAnsi="Times New Roman" w:cs="Times New Roman"/>
          <w:sz w:val="24"/>
          <w:szCs w:val="24"/>
          <w:shd w:val="clear" w:color="auto" w:fill="FFFFFF"/>
        </w:rPr>
        <w:t>8</w:t>
      </w:r>
      <w:r w:rsidRPr="004B4B71">
        <w:rPr>
          <w:rFonts w:ascii="Times New Roman" w:hAnsi="Times New Roman" w:cs="Times New Roman"/>
          <w:sz w:val="24"/>
          <w:szCs w:val="24"/>
          <w:shd w:val="clear" w:color="auto" w:fill="FFFFFF"/>
        </w:rPr>
        <w:t xml:space="preserve"> November 2022)</w:t>
      </w:r>
      <w:r w:rsidR="00394AE8" w:rsidRPr="004B4B71">
        <w:rPr>
          <w:rFonts w:ascii="Times New Roman" w:hAnsi="Times New Roman" w:cs="Times New Roman"/>
          <w:sz w:val="24"/>
          <w:szCs w:val="24"/>
          <w:shd w:val="clear" w:color="auto" w:fill="FFFFFF"/>
        </w:rPr>
        <w:t>.</w:t>
      </w:r>
    </w:p>
    <w:p w14:paraId="461BDEBF" w14:textId="1338587A" w:rsidR="00757870" w:rsidRPr="009B1583" w:rsidRDefault="00757870" w:rsidP="00110221">
      <w:pPr>
        <w:rPr>
          <w:rFonts w:ascii="Times New Roman" w:hAnsi="Times New Roman" w:cs="Times New Roman"/>
          <w:color w:val="222222"/>
          <w:sz w:val="24"/>
          <w:shd w:val="clear" w:color="auto" w:fill="FFFFFF"/>
        </w:rPr>
      </w:pPr>
      <w:r w:rsidRPr="004B4B71">
        <w:rPr>
          <w:rFonts w:ascii="Times New Roman" w:hAnsi="Times New Roman" w:cs="Times New Roman"/>
          <w:sz w:val="24"/>
          <w:szCs w:val="24"/>
        </w:rPr>
        <w:t xml:space="preserve">InterContinental Hotels Group </w:t>
      </w:r>
      <w:r w:rsidRPr="004B4B71">
        <w:rPr>
          <w:rFonts w:ascii="Times New Roman" w:hAnsi="Times New Roman" w:cs="Times New Roman"/>
          <w:sz w:val="24"/>
          <w:szCs w:val="24"/>
          <w:shd w:val="clear" w:color="auto" w:fill="FFFFFF"/>
        </w:rPr>
        <w:t>(2022</w:t>
      </w:r>
      <w:r w:rsidR="00C40842">
        <w:rPr>
          <w:rFonts w:ascii="Times New Roman" w:hAnsi="Times New Roman" w:cs="Times New Roman"/>
          <w:sz w:val="24"/>
          <w:szCs w:val="24"/>
          <w:shd w:val="clear" w:color="auto" w:fill="FFFFFF"/>
        </w:rPr>
        <w:t>b</w:t>
      </w:r>
      <w:r w:rsidRPr="004B4B71">
        <w:rPr>
          <w:rFonts w:ascii="Times New Roman" w:hAnsi="Times New Roman" w:cs="Times New Roman"/>
          <w:sz w:val="24"/>
          <w:szCs w:val="24"/>
          <w:shd w:val="clear" w:color="auto" w:fill="FFFFFF"/>
        </w:rPr>
        <w:t>)</w:t>
      </w:r>
      <w:r w:rsidR="00037C05">
        <w:rPr>
          <w:rFonts w:ascii="Times New Roman" w:hAnsi="Times New Roman" w:cs="Times New Roman"/>
          <w:sz w:val="24"/>
          <w:szCs w:val="24"/>
          <w:shd w:val="clear" w:color="auto" w:fill="FFFFFF"/>
        </w:rPr>
        <w:t xml:space="preserve"> </w:t>
      </w:r>
      <w:r w:rsidR="00A40CA4">
        <w:rPr>
          <w:rFonts w:ascii="Times New Roman" w:hAnsi="Times New Roman" w:cs="Times New Roman"/>
          <w:i/>
          <w:iCs/>
          <w:sz w:val="24"/>
          <w:szCs w:val="24"/>
          <w:shd w:val="clear" w:color="auto" w:fill="FFFFFF"/>
        </w:rPr>
        <w:t>InterContinental Hotels Group (IHG) SWOT &amp; PESTLE analysis.</w:t>
      </w:r>
      <w:r w:rsidR="009B1583">
        <w:rPr>
          <w:rFonts w:ascii="Times New Roman" w:hAnsi="Times New Roman" w:cs="Times New Roman"/>
          <w:i/>
          <w:iCs/>
          <w:sz w:val="24"/>
          <w:szCs w:val="24"/>
          <w:shd w:val="clear" w:color="auto" w:fill="FFFFFF"/>
        </w:rPr>
        <w:t xml:space="preserve"> </w:t>
      </w:r>
      <w:r w:rsidR="009B1583">
        <w:rPr>
          <w:rFonts w:ascii="Times New Roman" w:hAnsi="Times New Roman" w:cs="Times New Roman"/>
          <w:sz w:val="24"/>
          <w:szCs w:val="24"/>
          <w:shd w:val="clear" w:color="auto" w:fill="FFFFFF"/>
        </w:rPr>
        <w:t xml:space="preserve">SWOT &amp; PESTLE.com. Available at: </w:t>
      </w:r>
      <w:hyperlink r:id="rId16" w:history="1">
        <w:r w:rsidR="009B1583" w:rsidRPr="00B311A1">
          <w:rPr>
            <w:rStyle w:val="Hyperlink"/>
            <w:rFonts w:ascii="Times New Roman" w:hAnsi="Times New Roman" w:cs="Times New Roman"/>
            <w:sz w:val="24"/>
            <w:szCs w:val="24"/>
            <w:shd w:val="clear" w:color="auto" w:fill="FFFFFF"/>
          </w:rPr>
          <w:t>https://www.swotandpestle.com/inter-continental-hotels-group-ihg/</w:t>
        </w:r>
      </w:hyperlink>
      <w:r w:rsidR="009B1583">
        <w:rPr>
          <w:rFonts w:ascii="Times New Roman" w:hAnsi="Times New Roman" w:cs="Times New Roman"/>
          <w:sz w:val="24"/>
          <w:szCs w:val="24"/>
          <w:shd w:val="clear" w:color="auto" w:fill="FFFFFF"/>
        </w:rPr>
        <w:t xml:space="preserve"> (Accessed: 24 November 2022).</w:t>
      </w:r>
    </w:p>
    <w:p w14:paraId="29DFE4EE" w14:textId="08D442B8" w:rsidR="00F2136F" w:rsidRPr="004B4B71" w:rsidRDefault="004308B9" w:rsidP="00110221">
      <w:pPr>
        <w:rPr>
          <w:rFonts w:ascii="Times New Roman" w:hAnsi="Times New Roman" w:cs="Times New Roman"/>
          <w:sz w:val="24"/>
          <w:szCs w:val="24"/>
          <w:shd w:val="clear" w:color="auto" w:fill="FFFFFF"/>
        </w:rPr>
      </w:pPr>
      <w:r w:rsidRPr="004B4B71">
        <w:rPr>
          <w:rFonts w:ascii="Times New Roman" w:hAnsi="Times New Roman" w:cs="Times New Roman"/>
          <w:sz w:val="24"/>
          <w:szCs w:val="24"/>
          <w:shd w:val="clear" w:color="auto" w:fill="FFFFFF"/>
        </w:rPr>
        <w:t>Kang, H.S., Nam, S.S. and Kim, H.T.</w:t>
      </w:r>
      <w:r w:rsidR="00831B80" w:rsidRPr="004B4B71">
        <w:rPr>
          <w:rFonts w:ascii="Times New Roman" w:hAnsi="Times New Roman" w:cs="Times New Roman"/>
          <w:sz w:val="24"/>
          <w:szCs w:val="24"/>
          <w:shd w:val="clear" w:color="auto" w:fill="FFFFFF"/>
        </w:rPr>
        <w:t xml:space="preserve"> (</w:t>
      </w:r>
      <w:r w:rsidRPr="004B4B71">
        <w:rPr>
          <w:rFonts w:ascii="Times New Roman" w:hAnsi="Times New Roman" w:cs="Times New Roman"/>
          <w:sz w:val="24"/>
          <w:szCs w:val="24"/>
          <w:shd w:val="clear" w:color="auto" w:fill="FFFFFF"/>
        </w:rPr>
        <w:t>2022</w:t>
      </w:r>
      <w:r w:rsidR="00831B80" w:rsidRPr="004B4B71">
        <w:rPr>
          <w:rFonts w:ascii="Times New Roman" w:hAnsi="Times New Roman" w:cs="Times New Roman"/>
          <w:sz w:val="24"/>
          <w:szCs w:val="24"/>
          <w:shd w:val="clear" w:color="auto" w:fill="FFFFFF"/>
        </w:rPr>
        <w:t>)</w:t>
      </w:r>
      <w:r w:rsidRPr="004B4B71">
        <w:rPr>
          <w:rFonts w:ascii="Times New Roman" w:hAnsi="Times New Roman" w:cs="Times New Roman"/>
          <w:sz w:val="24"/>
          <w:szCs w:val="24"/>
          <w:shd w:val="clear" w:color="auto" w:fill="FFFFFF"/>
        </w:rPr>
        <w:t xml:space="preserve"> </w:t>
      </w:r>
      <w:r w:rsidR="00831B80" w:rsidRPr="004B4B71">
        <w:rPr>
          <w:rFonts w:ascii="Times New Roman" w:hAnsi="Times New Roman" w:cs="Times New Roman"/>
          <w:sz w:val="24"/>
          <w:szCs w:val="24"/>
          <w:shd w:val="clear" w:color="auto" w:fill="FFFFFF"/>
        </w:rPr>
        <w:t>‘</w:t>
      </w:r>
      <w:r w:rsidRPr="004B4B71">
        <w:rPr>
          <w:rFonts w:ascii="Times New Roman" w:hAnsi="Times New Roman" w:cs="Times New Roman"/>
          <w:sz w:val="24"/>
          <w:szCs w:val="24"/>
          <w:shd w:val="clear" w:color="auto" w:fill="FFFFFF"/>
        </w:rPr>
        <w:t>A Study on the Hospitality Industry and the Metaverse</w:t>
      </w:r>
      <w:r w:rsidR="00831B80" w:rsidRPr="004B4B71">
        <w:rPr>
          <w:rFonts w:ascii="Times New Roman" w:hAnsi="Times New Roman" w:cs="Times New Roman"/>
          <w:sz w:val="24"/>
          <w:szCs w:val="24"/>
          <w:shd w:val="clear" w:color="auto" w:fill="FFFFFF"/>
        </w:rPr>
        <w:t xml:space="preserve">’, </w:t>
      </w:r>
      <w:r w:rsidR="002F19A0" w:rsidRPr="004B4B71">
        <w:rPr>
          <w:rFonts w:ascii="Times New Roman" w:eastAsia="Malgun Gothic" w:hAnsi="Times New Roman" w:cs="Times New Roman"/>
          <w:i/>
          <w:iCs/>
          <w:sz w:val="24"/>
          <w:szCs w:val="24"/>
          <w:shd w:val="clear" w:color="auto" w:fill="FFFFFF"/>
        </w:rPr>
        <w:t xml:space="preserve">Journal of the Korea Entertainment Industry Association, </w:t>
      </w:r>
      <w:r w:rsidRPr="004B4B71">
        <w:rPr>
          <w:rFonts w:ascii="Times New Roman" w:hAnsi="Times New Roman" w:cs="Times New Roman"/>
          <w:i/>
          <w:iCs/>
          <w:sz w:val="24"/>
          <w:szCs w:val="24"/>
          <w:shd w:val="clear" w:color="auto" w:fill="FFFFFF"/>
        </w:rPr>
        <w:t>16</w:t>
      </w:r>
      <w:r w:rsidRPr="004B4B71">
        <w:rPr>
          <w:rFonts w:ascii="Times New Roman" w:hAnsi="Times New Roman" w:cs="Times New Roman"/>
          <w:sz w:val="24"/>
          <w:szCs w:val="24"/>
          <w:shd w:val="clear" w:color="auto" w:fill="FFFFFF"/>
        </w:rPr>
        <w:t>(5), pp.</w:t>
      </w:r>
      <w:r w:rsidR="00CA26FE">
        <w:rPr>
          <w:rFonts w:ascii="Times New Roman" w:hAnsi="Times New Roman" w:cs="Times New Roman"/>
          <w:sz w:val="24"/>
          <w:szCs w:val="24"/>
          <w:shd w:val="clear" w:color="auto" w:fill="FFFFFF"/>
        </w:rPr>
        <w:t xml:space="preserve"> </w:t>
      </w:r>
      <w:r w:rsidRPr="004B4B71">
        <w:rPr>
          <w:rFonts w:ascii="Times New Roman" w:hAnsi="Times New Roman" w:cs="Times New Roman"/>
          <w:sz w:val="24"/>
          <w:szCs w:val="24"/>
          <w:shd w:val="clear" w:color="auto" w:fill="FFFFFF"/>
        </w:rPr>
        <w:t>143-153.</w:t>
      </w:r>
      <w:r w:rsidR="00C70E82" w:rsidRPr="004B4B71">
        <w:rPr>
          <w:rFonts w:ascii="Times New Roman" w:hAnsi="Times New Roman" w:cs="Times New Roman"/>
          <w:sz w:val="24"/>
          <w:szCs w:val="24"/>
          <w:shd w:val="clear" w:color="auto" w:fill="FFFFFF"/>
        </w:rPr>
        <w:t xml:space="preserve"> Available at: </w:t>
      </w:r>
      <w:hyperlink r:id="rId17" w:anchor="a" w:history="1">
        <w:r w:rsidR="00C70E82" w:rsidRPr="004B4B71">
          <w:rPr>
            <w:rStyle w:val="Hyperlink"/>
            <w:rFonts w:ascii="Times New Roman" w:hAnsi="Times New Roman" w:cs="Times New Roman"/>
            <w:sz w:val="24"/>
            <w:szCs w:val="24"/>
            <w:shd w:val="clear" w:color="auto" w:fill="FFFFFF"/>
          </w:rPr>
          <w:t>https://www.dbpia.co.kr/Journal/articleDetail?nodeId=NODE11111235#a</w:t>
        </w:r>
      </w:hyperlink>
      <w:r w:rsidR="00C70E82" w:rsidRPr="004B4B71">
        <w:rPr>
          <w:rFonts w:ascii="Times New Roman" w:hAnsi="Times New Roman" w:cs="Times New Roman"/>
          <w:sz w:val="24"/>
          <w:szCs w:val="24"/>
          <w:shd w:val="clear" w:color="auto" w:fill="FFFFFF"/>
        </w:rPr>
        <w:t xml:space="preserve"> (Accessed: 1</w:t>
      </w:r>
      <w:r w:rsidR="00195F59" w:rsidRPr="004B4B71">
        <w:rPr>
          <w:rFonts w:ascii="Times New Roman" w:hAnsi="Times New Roman" w:cs="Times New Roman"/>
          <w:sz w:val="24"/>
          <w:szCs w:val="24"/>
          <w:shd w:val="clear" w:color="auto" w:fill="FFFFFF"/>
        </w:rPr>
        <w:t>8</w:t>
      </w:r>
      <w:r w:rsidR="00C70E82" w:rsidRPr="004B4B71">
        <w:rPr>
          <w:rFonts w:ascii="Times New Roman" w:hAnsi="Times New Roman" w:cs="Times New Roman"/>
          <w:sz w:val="24"/>
          <w:szCs w:val="24"/>
          <w:shd w:val="clear" w:color="auto" w:fill="FFFFFF"/>
        </w:rPr>
        <w:t xml:space="preserve"> November 2022).</w:t>
      </w:r>
    </w:p>
    <w:p w14:paraId="74FC60DC" w14:textId="3AC3611A" w:rsidR="00997099" w:rsidRPr="004B4B71" w:rsidRDefault="00997099" w:rsidP="00110221">
      <w:pPr>
        <w:rPr>
          <w:rFonts w:ascii="Times New Roman" w:hAnsi="Times New Roman" w:cs="Times New Roman"/>
          <w:sz w:val="24"/>
          <w:szCs w:val="24"/>
        </w:rPr>
      </w:pPr>
      <w:r w:rsidRPr="004B4B71">
        <w:rPr>
          <w:rFonts w:ascii="Times New Roman" w:hAnsi="Times New Roman" w:cs="Times New Roman"/>
          <w:sz w:val="24"/>
          <w:szCs w:val="24"/>
        </w:rPr>
        <w:lastRenderedPageBreak/>
        <w:t xml:space="preserve">Kotler, P., Armstrong, G. and </w:t>
      </w:r>
      <w:proofErr w:type="spellStart"/>
      <w:r w:rsidRPr="004B4B71">
        <w:rPr>
          <w:rFonts w:ascii="Times New Roman" w:hAnsi="Times New Roman" w:cs="Times New Roman"/>
          <w:sz w:val="24"/>
          <w:szCs w:val="24"/>
        </w:rPr>
        <w:t>Opresnik</w:t>
      </w:r>
      <w:proofErr w:type="spellEnd"/>
      <w:r w:rsidRPr="004B4B71">
        <w:rPr>
          <w:rFonts w:ascii="Times New Roman" w:hAnsi="Times New Roman" w:cs="Times New Roman"/>
          <w:sz w:val="24"/>
          <w:szCs w:val="24"/>
        </w:rPr>
        <w:t xml:space="preserve">, M. O. (2018) </w:t>
      </w:r>
      <w:r w:rsidRPr="004B4B71">
        <w:rPr>
          <w:rFonts w:ascii="Times New Roman" w:hAnsi="Times New Roman" w:cs="Times New Roman"/>
          <w:i/>
          <w:iCs/>
          <w:sz w:val="24"/>
          <w:szCs w:val="24"/>
        </w:rPr>
        <w:t xml:space="preserve">Principles of </w:t>
      </w:r>
      <w:r w:rsidR="007E1DD8">
        <w:rPr>
          <w:rFonts w:ascii="Times New Roman" w:hAnsi="Times New Roman" w:cs="Times New Roman"/>
          <w:i/>
          <w:iCs/>
          <w:sz w:val="24"/>
          <w:szCs w:val="24"/>
        </w:rPr>
        <w:t>m</w:t>
      </w:r>
      <w:r w:rsidRPr="004B4B71">
        <w:rPr>
          <w:rFonts w:ascii="Times New Roman" w:hAnsi="Times New Roman" w:cs="Times New Roman"/>
          <w:i/>
          <w:iCs/>
          <w:sz w:val="24"/>
          <w:szCs w:val="24"/>
        </w:rPr>
        <w:t>arketing</w:t>
      </w:r>
      <w:r w:rsidR="00B93BC8" w:rsidRPr="004B4B71">
        <w:rPr>
          <w:rFonts w:ascii="Times New Roman" w:hAnsi="Times New Roman" w:cs="Times New Roman"/>
          <w:sz w:val="24"/>
          <w:szCs w:val="24"/>
        </w:rPr>
        <w:t xml:space="preserve">. </w:t>
      </w:r>
      <w:r w:rsidRPr="004B4B71">
        <w:rPr>
          <w:rFonts w:ascii="Times New Roman" w:hAnsi="Times New Roman" w:cs="Times New Roman"/>
          <w:sz w:val="24"/>
          <w:szCs w:val="24"/>
        </w:rPr>
        <w:t xml:space="preserve">17th </w:t>
      </w:r>
      <w:proofErr w:type="spellStart"/>
      <w:r w:rsidRPr="004B4B71">
        <w:rPr>
          <w:rFonts w:ascii="Times New Roman" w:hAnsi="Times New Roman" w:cs="Times New Roman"/>
          <w:sz w:val="24"/>
          <w:szCs w:val="24"/>
        </w:rPr>
        <w:t>ed</w:t>
      </w:r>
      <w:r w:rsidR="00B93BC8" w:rsidRPr="004B4B71">
        <w:rPr>
          <w:rFonts w:ascii="Times New Roman" w:hAnsi="Times New Roman" w:cs="Times New Roman"/>
          <w:sz w:val="24"/>
          <w:szCs w:val="24"/>
        </w:rPr>
        <w:t>n</w:t>
      </w:r>
      <w:proofErr w:type="spellEnd"/>
      <w:r w:rsidR="00B93BC8" w:rsidRPr="004B4B71">
        <w:rPr>
          <w:rFonts w:ascii="Times New Roman" w:hAnsi="Times New Roman" w:cs="Times New Roman"/>
          <w:sz w:val="24"/>
          <w:szCs w:val="24"/>
        </w:rPr>
        <w:t>.</w:t>
      </w:r>
      <w:r w:rsidRPr="004B4B71">
        <w:rPr>
          <w:rFonts w:ascii="Times New Roman" w:hAnsi="Times New Roman" w:cs="Times New Roman"/>
          <w:sz w:val="24"/>
          <w:szCs w:val="24"/>
        </w:rPr>
        <w:t xml:space="preserve"> London</w:t>
      </w:r>
      <w:r w:rsidR="00B93BC8" w:rsidRPr="004B4B71">
        <w:rPr>
          <w:rFonts w:ascii="Times New Roman" w:hAnsi="Times New Roman" w:cs="Times New Roman"/>
          <w:sz w:val="24"/>
          <w:szCs w:val="24"/>
        </w:rPr>
        <w:t>:</w:t>
      </w:r>
      <w:r w:rsidRPr="004B4B71">
        <w:rPr>
          <w:rFonts w:ascii="Times New Roman" w:hAnsi="Times New Roman" w:cs="Times New Roman"/>
          <w:sz w:val="24"/>
          <w:szCs w:val="24"/>
        </w:rPr>
        <w:t xml:space="preserve"> Pearson. </w:t>
      </w:r>
    </w:p>
    <w:p w14:paraId="0E0CC109" w14:textId="419A2A70" w:rsidR="002B602F" w:rsidRDefault="002B602F" w:rsidP="00110221">
      <w:pPr>
        <w:rPr>
          <w:rFonts w:ascii="Times New Roman" w:hAnsi="Times New Roman" w:cs="Times New Roman"/>
          <w:sz w:val="24"/>
          <w:szCs w:val="24"/>
        </w:rPr>
      </w:pPr>
      <w:bookmarkStart w:id="15" w:name="_Toc120009368"/>
      <w:r w:rsidRPr="004B4B71">
        <w:rPr>
          <w:rFonts w:ascii="Times New Roman" w:hAnsi="Times New Roman" w:cs="Times New Roman"/>
          <w:sz w:val="24"/>
          <w:szCs w:val="24"/>
        </w:rPr>
        <w:t xml:space="preserve">Martin, B. (2020) ‘Q&amp;A: </w:t>
      </w:r>
      <w:r w:rsidR="00883D52" w:rsidRPr="004B4B71">
        <w:rPr>
          <w:rFonts w:ascii="Times New Roman" w:hAnsi="Times New Roman" w:cs="Times New Roman"/>
          <w:sz w:val="24"/>
          <w:szCs w:val="24"/>
        </w:rPr>
        <w:t>D</w:t>
      </w:r>
      <w:r w:rsidRPr="004B4B71">
        <w:rPr>
          <w:rFonts w:ascii="Times New Roman" w:hAnsi="Times New Roman" w:cs="Times New Roman"/>
          <w:sz w:val="24"/>
          <w:szCs w:val="24"/>
        </w:rPr>
        <w:t>oes holiday inn franchise in the UK?</w:t>
      </w:r>
      <w:r w:rsidRPr="004B4B71">
        <w:rPr>
          <w:rFonts w:ascii="Times New Roman" w:hAnsi="Times New Roman" w:cs="Times New Roman"/>
          <w:caps/>
          <w:sz w:val="24"/>
          <w:szCs w:val="24"/>
        </w:rPr>
        <w:t xml:space="preserve">’, </w:t>
      </w:r>
      <w:r w:rsidR="009D2266" w:rsidRPr="004B4B71">
        <w:rPr>
          <w:rFonts w:ascii="Times New Roman" w:hAnsi="Times New Roman" w:cs="Times New Roman"/>
          <w:i/>
          <w:iCs/>
          <w:sz w:val="24"/>
          <w:szCs w:val="24"/>
        </w:rPr>
        <w:t xml:space="preserve">Point Franchise, </w:t>
      </w:r>
      <w:r w:rsidR="00883D52" w:rsidRPr="004B4B71">
        <w:rPr>
          <w:rFonts w:ascii="Times New Roman" w:hAnsi="Times New Roman" w:cs="Times New Roman"/>
          <w:sz w:val="24"/>
          <w:szCs w:val="24"/>
        </w:rPr>
        <w:t xml:space="preserve">article number 6240. Available at: </w:t>
      </w:r>
      <w:hyperlink r:id="rId18" w:history="1">
        <w:r w:rsidR="00883D52" w:rsidRPr="004B4B71">
          <w:rPr>
            <w:rStyle w:val="Hyperlink"/>
            <w:rFonts w:ascii="Times New Roman" w:hAnsi="Times New Roman" w:cs="Times New Roman"/>
            <w:bCs/>
            <w:sz w:val="24"/>
            <w:szCs w:val="24"/>
          </w:rPr>
          <w:t>https://www.pointfranchise.co.uk/articles/holiday-inn-franchise-6240/</w:t>
        </w:r>
      </w:hyperlink>
      <w:r w:rsidR="00883D52" w:rsidRPr="004B4B71">
        <w:rPr>
          <w:rFonts w:ascii="Times New Roman" w:hAnsi="Times New Roman" w:cs="Times New Roman"/>
          <w:sz w:val="24"/>
          <w:szCs w:val="24"/>
        </w:rPr>
        <w:t xml:space="preserve"> (Accessed: 22 November 2022).</w:t>
      </w:r>
      <w:bookmarkEnd w:id="15"/>
    </w:p>
    <w:p w14:paraId="525AF469" w14:textId="7008BDE3" w:rsidR="00FF6CE1" w:rsidRPr="00CF596C" w:rsidRDefault="00FF6CE1" w:rsidP="00110221">
      <w:pPr>
        <w:rPr>
          <w:rFonts w:ascii="Times New Roman" w:eastAsia="Times New Roman" w:hAnsi="Times New Roman" w:cs="Times New Roman"/>
          <w:caps/>
          <w:sz w:val="24"/>
          <w:szCs w:val="24"/>
        </w:rPr>
      </w:pPr>
      <w:r w:rsidRPr="00CF596C">
        <w:rPr>
          <w:rFonts w:ascii="Times New Roman" w:hAnsi="Times New Roman" w:cs="Times New Roman"/>
          <w:color w:val="222222"/>
          <w:sz w:val="24"/>
          <w:szCs w:val="24"/>
          <w:shd w:val="clear" w:color="auto" w:fill="FFFFFF"/>
        </w:rPr>
        <w:t xml:space="preserve">Morrison, A.M. </w:t>
      </w:r>
      <w:r w:rsidR="00CF596C" w:rsidRPr="00CF596C">
        <w:rPr>
          <w:rFonts w:ascii="Times New Roman" w:hAnsi="Times New Roman" w:cs="Times New Roman"/>
          <w:color w:val="222222"/>
          <w:sz w:val="24"/>
          <w:szCs w:val="24"/>
          <w:shd w:val="clear" w:color="auto" w:fill="FFFFFF"/>
        </w:rPr>
        <w:t>(</w:t>
      </w:r>
      <w:r w:rsidRPr="00761CA2">
        <w:rPr>
          <w:rFonts w:ascii="Times New Roman" w:hAnsi="Times New Roman" w:cs="Times New Roman"/>
          <w:color w:val="222222"/>
          <w:sz w:val="24"/>
          <w:szCs w:val="24"/>
          <w:shd w:val="clear" w:color="auto" w:fill="FFFFFF"/>
        </w:rPr>
        <w:t>2022</w:t>
      </w:r>
      <w:r w:rsidR="00CF596C" w:rsidRPr="00761CA2">
        <w:rPr>
          <w:rFonts w:ascii="Times New Roman" w:hAnsi="Times New Roman" w:cs="Times New Roman"/>
          <w:color w:val="222222"/>
          <w:sz w:val="24"/>
          <w:szCs w:val="24"/>
          <w:shd w:val="clear" w:color="auto" w:fill="FFFFFF"/>
        </w:rPr>
        <w:t>)</w:t>
      </w:r>
      <w:r w:rsidRPr="00761CA2">
        <w:rPr>
          <w:rFonts w:ascii="Times New Roman" w:hAnsi="Times New Roman" w:cs="Times New Roman"/>
          <w:color w:val="222222"/>
          <w:sz w:val="24"/>
          <w:szCs w:val="24"/>
          <w:shd w:val="clear" w:color="auto" w:fill="FFFFFF"/>
        </w:rPr>
        <w:t> </w:t>
      </w:r>
      <w:r w:rsidRPr="00761CA2">
        <w:rPr>
          <w:rFonts w:ascii="Times New Roman" w:hAnsi="Times New Roman" w:cs="Times New Roman"/>
          <w:i/>
          <w:iCs/>
          <w:color w:val="222222"/>
          <w:sz w:val="24"/>
          <w:szCs w:val="24"/>
          <w:shd w:val="clear" w:color="auto" w:fill="FFFFFF"/>
        </w:rPr>
        <w:t>Hospitality and travel marketing</w:t>
      </w:r>
      <w:r w:rsidRPr="00761CA2">
        <w:rPr>
          <w:rFonts w:ascii="Times New Roman" w:hAnsi="Times New Roman" w:cs="Times New Roman"/>
          <w:color w:val="222222"/>
          <w:sz w:val="24"/>
          <w:szCs w:val="24"/>
          <w:shd w:val="clear" w:color="auto" w:fill="FFFFFF"/>
        </w:rPr>
        <w:t xml:space="preserve">. </w:t>
      </w:r>
      <w:r w:rsidR="00CF596C" w:rsidRPr="00761CA2">
        <w:rPr>
          <w:rFonts w:ascii="Times New Roman" w:hAnsi="Times New Roman" w:cs="Times New Roman"/>
          <w:sz w:val="24"/>
          <w:szCs w:val="24"/>
        </w:rPr>
        <w:t>5th</w:t>
      </w:r>
      <w:r w:rsidR="00CF596C" w:rsidRPr="00761CA2">
        <w:rPr>
          <w:rFonts w:ascii="Times New Roman" w:hAnsi="Times New Roman" w:cs="Times New Roman"/>
          <w:color w:val="222222"/>
          <w:sz w:val="24"/>
          <w:szCs w:val="24"/>
          <w:shd w:val="clear" w:color="auto" w:fill="FFFFFF"/>
        </w:rPr>
        <w:t xml:space="preserve"> </w:t>
      </w:r>
      <w:proofErr w:type="spellStart"/>
      <w:r w:rsidR="00CF596C" w:rsidRPr="00761CA2">
        <w:rPr>
          <w:rFonts w:ascii="Times New Roman" w:hAnsi="Times New Roman" w:cs="Times New Roman"/>
          <w:color w:val="222222"/>
          <w:sz w:val="24"/>
          <w:szCs w:val="24"/>
          <w:shd w:val="clear" w:color="auto" w:fill="FFFFFF"/>
        </w:rPr>
        <w:t>edn</w:t>
      </w:r>
      <w:proofErr w:type="spellEnd"/>
      <w:r w:rsidR="00CF596C" w:rsidRPr="00761CA2">
        <w:rPr>
          <w:rFonts w:ascii="Times New Roman" w:hAnsi="Times New Roman" w:cs="Times New Roman"/>
          <w:color w:val="222222"/>
          <w:sz w:val="24"/>
          <w:szCs w:val="24"/>
          <w:shd w:val="clear" w:color="auto" w:fill="FFFFFF"/>
        </w:rPr>
        <w:t>.</w:t>
      </w:r>
      <w:r w:rsidR="00761CA2" w:rsidRPr="00761CA2">
        <w:rPr>
          <w:rFonts w:ascii="Times New Roman" w:hAnsi="Times New Roman" w:cs="Times New Roman"/>
          <w:color w:val="222222"/>
          <w:sz w:val="24"/>
          <w:szCs w:val="24"/>
          <w:shd w:val="clear" w:color="auto" w:fill="FFFFFF"/>
        </w:rPr>
        <w:t xml:space="preserve"> London:</w:t>
      </w:r>
      <w:r w:rsidR="00761CA2" w:rsidRPr="00761CA2">
        <w:rPr>
          <w:rFonts w:ascii="Times New Roman" w:hAnsi="Times New Roman" w:cs="Times New Roman"/>
          <w:sz w:val="24"/>
          <w:szCs w:val="24"/>
        </w:rPr>
        <w:t xml:space="preserve"> Routledge</w:t>
      </w:r>
      <w:r w:rsidRPr="00761CA2">
        <w:rPr>
          <w:rFonts w:ascii="Times New Roman" w:hAnsi="Times New Roman" w:cs="Times New Roman"/>
          <w:color w:val="222222"/>
          <w:sz w:val="24"/>
          <w:szCs w:val="24"/>
          <w:shd w:val="clear" w:color="auto" w:fill="FFFFFF"/>
        </w:rPr>
        <w:t>.</w:t>
      </w:r>
    </w:p>
    <w:p w14:paraId="286D07FB" w14:textId="552095BC" w:rsidR="0098426D" w:rsidRPr="004B4B71" w:rsidRDefault="0098426D" w:rsidP="00110221">
      <w:pPr>
        <w:rPr>
          <w:rFonts w:ascii="Times New Roman" w:hAnsi="Times New Roman" w:cs="Times New Roman"/>
          <w:sz w:val="24"/>
          <w:shd w:val="clear" w:color="auto" w:fill="FFFFFF"/>
        </w:rPr>
      </w:pPr>
      <w:r w:rsidRPr="004B4B71">
        <w:rPr>
          <w:rFonts w:ascii="Times New Roman" w:hAnsi="Times New Roman" w:cs="Times New Roman"/>
          <w:sz w:val="24"/>
          <w:szCs w:val="24"/>
          <w:shd w:val="clear" w:color="auto" w:fill="FFFFFF"/>
        </w:rPr>
        <w:t>Osborne, P. (2019) ‘Law, environment and</w:t>
      </w:r>
      <w:r w:rsidRPr="004B4B71">
        <w:rPr>
          <w:rFonts w:ascii="Times New Roman" w:hAnsi="Times New Roman" w:cs="Times New Roman"/>
          <w:sz w:val="24"/>
          <w:shd w:val="clear" w:color="auto" w:fill="FFFFFF"/>
        </w:rPr>
        <w:t xml:space="preserve"> tourism’, In: Jones, A. and Phillips, M. (eds) </w:t>
      </w:r>
      <w:r w:rsidRPr="004B4B71">
        <w:rPr>
          <w:rFonts w:ascii="Times New Roman" w:hAnsi="Times New Roman" w:cs="Times New Roman"/>
          <w:i/>
          <w:iCs/>
          <w:sz w:val="24"/>
          <w:shd w:val="clear" w:color="auto" w:fill="FFFFFF"/>
        </w:rPr>
        <w:t xml:space="preserve">Disappearing Destinations: Climate Change and Future Challenges for Coastal Tourism. </w:t>
      </w:r>
      <w:r w:rsidRPr="004B4B71">
        <w:rPr>
          <w:rFonts w:ascii="Times New Roman" w:hAnsi="Times New Roman" w:cs="Times New Roman"/>
          <w:sz w:val="24"/>
          <w:shd w:val="clear" w:color="auto" w:fill="FFFFFF"/>
        </w:rPr>
        <w:t xml:space="preserve">1th </w:t>
      </w:r>
      <w:proofErr w:type="spellStart"/>
      <w:r w:rsidRPr="004B4B71">
        <w:rPr>
          <w:rFonts w:ascii="Times New Roman" w:hAnsi="Times New Roman" w:cs="Times New Roman"/>
          <w:sz w:val="24"/>
          <w:shd w:val="clear" w:color="auto" w:fill="FFFFFF"/>
        </w:rPr>
        <w:t>edn</w:t>
      </w:r>
      <w:proofErr w:type="spellEnd"/>
      <w:r w:rsidRPr="004B4B71">
        <w:rPr>
          <w:rFonts w:ascii="Times New Roman" w:hAnsi="Times New Roman" w:cs="Times New Roman"/>
          <w:sz w:val="24"/>
          <w:shd w:val="clear" w:color="auto" w:fill="FFFFFF"/>
        </w:rPr>
        <w:t xml:space="preserve">. Chippenham, UK: CPI. </w:t>
      </w:r>
    </w:p>
    <w:p w14:paraId="142951F3" w14:textId="70A45786" w:rsidR="002F37F4" w:rsidRDefault="002F37F4" w:rsidP="00110221">
      <w:pPr>
        <w:rPr>
          <w:rFonts w:ascii="Times New Roman" w:hAnsi="Times New Roman" w:cs="Times New Roman"/>
          <w:sz w:val="24"/>
          <w:szCs w:val="24"/>
          <w:shd w:val="clear" w:color="auto" w:fill="FFFFFF"/>
        </w:rPr>
      </w:pPr>
      <w:r w:rsidRPr="004B4B71">
        <w:rPr>
          <w:rFonts w:ascii="Times New Roman" w:hAnsi="Times New Roman" w:cs="Times New Roman"/>
          <w:sz w:val="24"/>
          <w:szCs w:val="24"/>
          <w:shd w:val="clear" w:color="auto" w:fill="FFFFFF"/>
        </w:rPr>
        <w:t xml:space="preserve">Porter, M.E. (2004) </w:t>
      </w:r>
      <w:r w:rsidRPr="00216492">
        <w:rPr>
          <w:rFonts w:ascii="Times New Roman" w:hAnsi="Times New Roman" w:cs="Times New Roman"/>
          <w:i/>
          <w:iCs/>
          <w:sz w:val="24"/>
          <w:szCs w:val="24"/>
          <w:shd w:val="clear" w:color="auto" w:fill="FFFFFF"/>
        </w:rPr>
        <w:t xml:space="preserve">Competitive strategy: Techniques for </w:t>
      </w:r>
      <w:proofErr w:type="spellStart"/>
      <w:r w:rsidRPr="00216492">
        <w:rPr>
          <w:rFonts w:ascii="Times New Roman" w:hAnsi="Times New Roman" w:cs="Times New Roman"/>
          <w:i/>
          <w:iCs/>
          <w:sz w:val="24"/>
          <w:szCs w:val="24"/>
          <w:shd w:val="clear" w:color="auto" w:fill="FFFFFF"/>
        </w:rPr>
        <w:t>analy</w:t>
      </w:r>
      <w:r w:rsidR="00D25DFF" w:rsidRPr="00216492">
        <w:rPr>
          <w:rFonts w:ascii="Times New Roman" w:hAnsi="Times New Roman" w:cs="Times New Roman"/>
          <w:i/>
          <w:iCs/>
          <w:sz w:val="24"/>
          <w:szCs w:val="24"/>
          <w:shd w:val="clear" w:color="auto" w:fill="FFFFFF"/>
        </w:rPr>
        <w:t>z</w:t>
      </w:r>
      <w:r w:rsidRPr="00216492">
        <w:rPr>
          <w:rFonts w:ascii="Times New Roman" w:hAnsi="Times New Roman" w:cs="Times New Roman"/>
          <w:i/>
          <w:iCs/>
          <w:sz w:val="24"/>
          <w:szCs w:val="24"/>
          <w:shd w:val="clear" w:color="auto" w:fill="FFFFFF"/>
        </w:rPr>
        <w:t>ing</w:t>
      </w:r>
      <w:proofErr w:type="spellEnd"/>
      <w:r w:rsidRPr="00216492">
        <w:rPr>
          <w:rFonts w:ascii="Times New Roman" w:hAnsi="Times New Roman" w:cs="Times New Roman"/>
          <w:i/>
          <w:iCs/>
          <w:sz w:val="24"/>
          <w:szCs w:val="24"/>
          <w:shd w:val="clear" w:color="auto" w:fill="FFFFFF"/>
        </w:rPr>
        <w:t xml:space="preserve"> industries and competitors.</w:t>
      </w:r>
      <w:r w:rsidRPr="004B4B71">
        <w:rPr>
          <w:rFonts w:ascii="Times New Roman" w:hAnsi="Times New Roman" w:cs="Times New Roman"/>
          <w:sz w:val="24"/>
          <w:szCs w:val="24"/>
          <w:shd w:val="clear" w:color="auto" w:fill="FFFFFF"/>
        </w:rPr>
        <w:t xml:space="preserve"> New York: Free Press. </w:t>
      </w:r>
    </w:p>
    <w:p w14:paraId="6BBE94E8" w14:textId="470276A0" w:rsidR="00687E4F" w:rsidRDefault="00687E4F" w:rsidP="00110221">
      <w:pPr>
        <w:rPr>
          <w:rFonts w:ascii="Times New Roman" w:hAnsi="Times New Roman" w:cs="Times New Roman"/>
          <w:sz w:val="24"/>
          <w:szCs w:val="24"/>
          <w:shd w:val="clear" w:color="auto" w:fill="FFFFFF"/>
        </w:rPr>
      </w:pPr>
      <w:r w:rsidRPr="00AD225C">
        <w:rPr>
          <w:rFonts w:ascii="Times New Roman" w:hAnsi="Times New Roman" w:cs="Times New Roman"/>
          <w:color w:val="222222"/>
          <w:sz w:val="24"/>
          <w:szCs w:val="24"/>
          <w:shd w:val="clear" w:color="auto" w:fill="FFFFFF"/>
        </w:rPr>
        <w:t>Strauss, J., Frost, R. and Sinha, N. (2014) </w:t>
      </w:r>
      <w:r w:rsidRPr="00AD225C">
        <w:rPr>
          <w:rFonts w:ascii="Times New Roman" w:hAnsi="Times New Roman" w:cs="Times New Roman"/>
          <w:i/>
          <w:iCs/>
          <w:color w:val="222222"/>
          <w:sz w:val="24"/>
          <w:szCs w:val="24"/>
          <w:shd w:val="clear" w:color="auto" w:fill="FFFFFF"/>
        </w:rPr>
        <w:t>E-marketing</w:t>
      </w:r>
      <w:r w:rsidRPr="00AD225C">
        <w:rPr>
          <w:rFonts w:ascii="Times New Roman" w:hAnsi="Times New Roman" w:cs="Times New Roman"/>
          <w:color w:val="222222"/>
          <w:sz w:val="24"/>
          <w:szCs w:val="24"/>
          <w:shd w:val="clear" w:color="auto" w:fill="FFFFFF"/>
        </w:rPr>
        <w:t> (p. 496). Upper Saddle River, NJ</w:t>
      </w:r>
      <w:r>
        <w:rPr>
          <w:rFonts w:ascii="Times New Roman" w:hAnsi="Times New Roman" w:cs="Times New Roman"/>
          <w:color w:val="222222"/>
          <w:sz w:val="24"/>
          <w:szCs w:val="24"/>
          <w:shd w:val="clear" w:color="auto" w:fill="FFFFFF"/>
        </w:rPr>
        <w:t>:</w:t>
      </w:r>
      <w:r w:rsidRPr="00CA0544">
        <w:rPr>
          <w:rFonts w:ascii="Times New Roman" w:hAnsi="Times New Roman" w:cs="Times New Roman"/>
          <w:color w:val="222222"/>
          <w:sz w:val="24"/>
          <w:szCs w:val="24"/>
          <w:shd w:val="clear" w:color="auto" w:fill="FFFFFF"/>
        </w:rPr>
        <w:t xml:space="preserve"> </w:t>
      </w:r>
      <w:r w:rsidRPr="00AD225C">
        <w:rPr>
          <w:rFonts w:ascii="Times New Roman" w:hAnsi="Times New Roman" w:cs="Times New Roman"/>
          <w:color w:val="222222"/>
          <w:sz w:val="24"/>
          <w:szCs w:val="24"/>
          <w:shd w:val="clear" w:color="auto" w:fill="FFFFFF"/>
        </w:rPr>
        <w:t>Pearson</w:t>
      </w:r>
      <w:r>
        <w:rPr>
          <w:rFonts w:ascii="Times New Roman" w:hAnsi="Times New Roman" w:cs="Times New Roman"/>
          <w:color w:val="222222"/>
          <w:sz w:val="24"/>
          <w:szCs w:val="24"/>
          <w:shd w:val="clear" w:color="auto" w:fill="FFFFFF"/>
        </w:rPr>
        <w:t>.</w:t>
      </w:r>
    </w:p>
    <w:p w14:paraId="79B691A5" w14:textId="6294FF21" w:rsidR="00DF083A" w:rsidRDefault="00DF083A" w:rsidP="00CA26FE">
      <w:pPr>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Tarman</w:t>
      </w:r>
      <w:proofErr w:type="spellEnd"/>
      <w:r>
        <w:rPr>
          <w:rFonts w:ascii="Times New Roman" w:hAnsi="Times New Roman" w:cs="Times New Roman"/>
          <w:sz w:val="24"/>
          <w:szCs w:val="24"/>
          <w:shd w:val="clear" w:color="auto" w:fill="FFFFFF"/>
        </w:rPr>
        <w:t xml:space="preserve">, H.A., </w:t>
      </w:r>
      <w:proofErr w:type="spellStart"/>
      <w:r w:rsidR="00CA07C9">
        <w:rPr>
          <w:rFonts w:ascii="Times New Roman" w:hAnsi="Times New Roman" w:cs="Times New Roman"/>
          <w:sz w:val="24"/>
          <w:szCs w:val="24"/>
          <w:shd w:val="clear" w:color="auto" w:fill="FFFFFF"/>
        </w:rPr>
        <w:t>Soleh</w:t>
      </w:r>
      <w:proofErr w:type="spellEnd"/>
      <w:r w:rsidR="00CA07C9">
        <w:rPr>
          <w:rFonts w:ascii="Times New Roman" w:hAnsi="Times New Roman" w:cs="Times New Roman"/>
          <w:sz w:val="24"/>
          <w:szCs w:val="24"/>
          <w:shd w:val="clear" w:color="auto" w:fill="FFFFFF"/>
        </w:rPr>
        <w:t xml:space="preserve">, S.M., </w:t>
      </w:r>
      <w:r>
        <w:rPr>
          <w:rFonts w:ascii="Times New Roman" w:hAnsi="Times New Roman" w:cs="Times New Roman"/>
          <w:sz w:val="24"/>
          <w:szCs w:val="24"/>
          <w:shd w:val="clear" w:color="auto" w:fill="FFFFFF"/>
        </w:rPr>
        <w:t>Ari, A.</w:t>
      </w:r>
      <w:r w:rsidR="00CA07C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and </w:t>
      </w:r>
      <w:proofErr w:type="spellStart"/>
      <w:r w:rsidR="00876ED4">
        <w:rPr>
          <w:rFonts w:ascii="Times New Roman" w:hAnsi="Times New Roman" w:cs="Times New Roman"/>
          <w:sz w:val="24"/>
          <w:szCs w:val="24"/>
          <w:shd w:val="clear" w:color="auto" w:fill="FFFFFF"/>
        </w:rPr>
        <w:t>Rahmat</w:t>
      </w:r>
      <w:proofErr w:type="spellEnd"/>
      <w:r w:rsidR="00876ED4">
        <w:rPr>
          <w:rFonts w:ascii="Times New Roman" w:hAnsi="Times New Roman" w:cs="Times New Roman"/>
          <w:sz w:val="24"/>
          <w:szCs w:val="24"/>
          <w:shd w:val="clear" w:color="auto" w:fill="FFFFFF"/>
        </w:rPr>
        <w:t xml:space="preserve">, T.A. (2019) </w:t>
      </w:r>
      <w:r w:rsidR="00CA26FE">
        <w:rPr>
          <w:rFonts w:ascii="Times New Roman" w:hAnsi="Times New Roman" w:cs="Times New Roman"/>
          <w:sz w:val="24"/>
          <w:szCs w:val="24"/>
          <w:shd w:val="clear" w:color="auto" w:fill="FFFFFF"/>
        </w:rPr>
        <w:t>‘</w:t>
      </w:r>
      <w:r w:rsidR="00CA26FE" w:rsidRPr="00CA26FE">
        <w:rPr>
          <w:rFonts w:ascii="Times New Roman" w:hAnsi="Times New Roman" w:cs="Times New Roman"/>
          <w:sz w:val="24"/>
          <w:szCs w:val="24"/>
          <w:shd w:val="clear" w:color="auto" w:fill="FFFFFF"/>
        </w:rPr>
        <w:t xml:space="preserve">Leveraging </w:t>
      </w:r>
      <w:r w:rsidR="00CA26FE">
        <w:rPr>
          <w:rFonts w:ascii="Times New Roman" w:hAnsi="Times New Roman" w:cs="Times New Roman"/>
          <w:sz w:val="24"/>
          <w:szCs w:val="24"/>
          <w:shd w:val="clear" w:color="auto" w:fill="FFFFFF"/>
        </w:rPr>
        <w:t>b</w:t>
      </w:r>
      <w:r w:rsidR="00CA26FE" w:rsidRPr="00CA26FE">
        <w:rPr>
          <w:rFonts w:ascii="Times New Roman" w:hAnsi="Times New Roman" w:cs="Times New Roman"/>
          <w:sz w:val="24"/>
          <w:szCs w:val="24"/>
          <w:shd w:val="clear" w:color="auto" w:fill="FFFFFF"/>
        </w:rPr>
        <w:t xml:space="preserve">rand </w:t>
      </w:r>
      <w:r w:rsidR="00CA26FE">
        <w:rPr>
          <w:rFonts w:ascii="Times New Roman" w:hAnsi="Times New Roman" w:cs="Times New Roman"/>
          <w:sz w:val="24"/>
          <w:szCs w:val="24"/>
          <w:shd w:val="clear" w:color="auto" w:fill="FFFFFF"/>
        </w:rPr>
        <w:t>e</w:t>
      </w:r>
      <w:r w:rsidR="00CA26FE" w:rsidRPr="00CA26FE">
        <w:rPr>
          <w:rFonts w:ascii="Times New Roman" w:hAnsi="Times New Roman" w:cs="Times New Roman"/>
          <w:sz w:val="24"/>
          <w:szCs w:val="24"/>
          <w:shd w:val="clear" w:color="auto" w:fill="FFFFFF"/>
        </w:rPr>
        <w:t xml:space="preserve">quity by </w:t>
      </w:r>
      <w:r w:rsidR="00CA26FE">
        <w:rPr>
          <w:rFonts w:ascii="Times New Roman" w:hAnsi="Times New Roman" w:cs="Times New Roman"/>
          <w:sz w:val="24"/>
          <w:szCs w:val="24"/>
          <w:shd w:val="clear" w:color="auto" w:fill="FFFFFF"/>
        </w:rPr>
        <w:t>a</w:t>
      </w:r>
      <w:r w:rsidR="00CA26FE" w:rsidRPr="00CA26FE">
        <w:rPr>
          <w:rFonts w:ascii="Times New Roman" w:hAnsi="Times New Roman" w:cs="Times New Roman"/>
          <w:sz w:val="24"/>
          <w:szCs w:val="24"/>
          <w:shd w:val="clear" w:color="auto" w:fill="FFFFFF"/>
        </w:rPr>
        <w:t xml:space="preserve">pplying </w:t>
      </w:r>
      <w:r w:rsidR="00CA26FE">
        <w:rPr>
          <w:rFonts w:ascii="Times New Roman" w:hAnsi="Times New Roman" w:cs="Times New Roman"/>
          <w:sz w:val="24"/>
          <w:szCs w:val="24"/>
          <w:shd w:val="clear" w:color="auto" w:fill="FFFFFF"/>
        </w:rPr>
        <w:t>b</w:t>
      </w:r>
      <w:r w:rsidR="00CA26FE" w:rsidRPr="00CA26FE">
        <w:rPr>
          <w:rFonts w:ascii="Times New Roman" w:hAnsi="Times New Roman" w:cs="Times New Roman"/>
          <w:sz w:val="24"/>
          <w:szCs w:val="24"/>
          <w:shd w:val="clear" w:color="auto" w:fill="FFFFFF"/>
        </w:rPr>
        <w:t xml:space="preserve">rand </w:t>
      </w:r>
      <w:r w:rsidR="00CA26FE">
        <w:rPr>
          <w:rFonts w:ascii="Times New Roman" w:hAnsi="Times New Roman" w:cs="Times New Roman"/>
          <w:sz w:val="24"/>
          <w:szCs w:val="24"/>
          <w:shd w:val="clear" w:color="auto" w:fill="FFFFFF"/>
        </w:rPr>
        <w:t>c</w:t>
      </w:r>
      <w:r w:rsidR="00CA26FE" w:rsidRPr="00CA26FE">
        <w:rPr>
          <w:rFonts w:ascii="Times New Roman" w:hAnsi="Times New Roman" w:cs="Times New Roman"/>
          <w:sz w:val="24"/>
          <w:szCs w:val="24"/>
          <w:shd w:val="clear" w:color="auto" w:fill="FFFFFF"/>
        </w:rPr>
        <w:t>ommunication and</w:t>
      </w:r>
      <w:r w:rsidR="00CA26FE">
        <w:rPr>
          <w:rFonts w:ascii="Times New Roman" w:hAnsi="Times New Roman" w:cs="Times New Roman"/>
          <w:sz w:val="24"/>
          <w:szCs w:val="24"/>
          <w:shd w:val="clear" w:color="auto" w:fill="FFFFFF"/>
        </w:rPr>
        <w:t xml:space="preserve"> f</w:t>
      </w:r>
      <w:r w:rsidR="00CA26FE" w:rsidRPr="00CA26FE">
        <w:rPr>
          <w:rFonts w:ascii="Times New Roman" w:hAnsi="Times New Roman" w:cs="Times New Roman"/>
          <w:sz w:val="24"/>
          <w:szCs w:val="24"/>
          <w:shd w:val="clear" w:color="auto" w:fill="FFFFFF"/>
        </w:rPr>
        <w:t xml:space="preserve">orming </w:t>
      </w:r>
      <w:r w:rsidR="00CA26FE">
        <w:rPr>
          <w:rFonts w:ascii="Times New Roman" w:hAnsi="Times New Roman" w:cs="Times New Roman"/>
          <w:sz w:val="24"/>
          <w:szCs w:val="24"/>
          <w:shd w:val="clear" w:color="auto" w:fill="FFFFFF"/>
        </w:rPr>
        <w:t>c</w:t>
      </w:r>
      <w:r w:rsidR="00CA26FE" w:rsidRPr="00CA26FE">
        <w:rPr>
          <w:rFonts w:ascii="Times New Roman" w:hAnsi="Times New Roman" w:cs="Times New Roman"/>
          <w:sz w:val="24"/>
          <w:szCs w:val="24"/>
          <w:shd w:val="clear" w:color="auto" w:fill="FFFFFF"/>
        </w:rPr>
        <w:t xml:space="preserve">ity </w:t>
      </w:r>
      <w:r w:rsidR="00CA26FE">
        <w:rPr>
          <w:rFonts w:ascii="Times New Roman" w:hAnsi="Times New Roman" w:cs="Times New Roman"/>
          <w:sz w:val="24"/>
          <w:szCs w:val="24"/>
          <w:shd w:val="clear" w:color="auto" w:fill="FFFFFF"/>
        </w:rPr>
        <w:t>b</w:t>
      </w:r>
      <w:r w:rsidR="00CA26FE" w:rsidRPr="00CA26FE">
        <w:rPr>
          <w:rFonts w:ascii="Times New Roman" w:hAnsi="Times New Roman" w:cs="Times New Roman"/>
          <w:sz w:val="24"/>
          <w:szCs w:val="24"/>
          <w:shd w:val="clear" w:color="auto" w:fill="FFFFFF"/>
        </w:rPr>
        <w:t xml:space="preserve">randing </w:t>
      </w:r>
      <w:r w:rsidR="00CA26FE">
        <w:rPr>
          <w:rFonts w:ascii="Times New Roman" w:hAnsi="Times New Roman" w:cs="Times New Roman"/>
          <w:sz w:val="24"/>
          <w:szCs w:val="24"/>
          <w:shd w:val="clear" w:color="auto" w:fill="FFFFFF"/>
        </w:rPr>
        <w:t>b</w:t>
      </w:r>
      <w:r w:rsidR="00CA26FE" w:rsidRPr="00CA26FE">
        <w:rPr>
          <w:rFonts w:ascii="Times New Roman" w:hAnsi="Times New Roman" w:cs="Times New Roman"/>
          <w:sz w:val="24"/>
          <w:szCs w:val="24"/>
          <w:shd w:val="clear" w:color="auto" w:fill="FFFFFF"/>
        </w:rPr>
        <w:t xml:space="preserve">ased on Unique Selling Proposition (A </w:t>
      </w:r>
      <w:r w:rsidR="00CA26FE">
        <w:rPr>
          <w:rFonts w:ascii="Times New Roman" w:hAnsi="Times New Roman" w:cs="Times New Roman"/>
          <w:sz w:val="24"/>
          <w:szCs w:val="24"/>
          <w:shd w:val="clear" w:color="auto" w:fill="FFFFFF"/>
        </w:rPr>
        <w:t>c</w:t>
      </w:r>
      <w:r w:rsidR="00CA26FE" w:rsidRPr="00CA26FE">
        <w:rPr>
          <w:rFonts w:ascii="Times New Roman" w:hAnsi="Times New Roman" w:cs="Times New Roman"/>
          <w:sz w:val="24"/>
          <w:szCs w:val="24"/>
          <w:shd w:val="clear" w:color="auto" w:fill="FFFFFF"/>
        </w:rPr>
        <w:t>ase</w:t>
      </w:r>
      <w:r w:rsidR="00CA26FE">
        <w:rPr>
          <w:rFonts w:ascii="Times New Roman" w:hAnsi="Times New Roman" w:cs="Times New Roman"/>
          <w:sz w:val="24"/>
          <w:szCs w:val="24"/>
          <w:shd w:val="clear" w:color="auto" w:fill="FFFFFF"/>
        </w:rPr>
        <w:t xml:space="preserve"> </w:t>
      </w:r>
      <w:r w:rsidR="00CA26FE" w:rsidRPr="00CA26FE">
        <w:rPr>
          <w:rFonts w:ascii="Times New Roman" w:hAnsi="Times New Roman" w:cs="Times New Roman"/>
          <w:sz w:val="24"/>
          <w:szCs w:val="24"/>
          <w:shd w:val="clear" w:color="auto" w:fill="FFFFFF"/>
        </w:rPr>
        <w:t xml:space="preserve">of </w:t>
      </w:r>
      <w:r w:rsidR="00CA26FE">
        <w:rPr>
          <w:rFonts w:ascii="Times New Roman" w:hAnsi="Times New Roman" w:cs="Times New Roman"/>
          <w:sz w:val="24"/>
          <w:szCs w:val="24"/>
          <w:shd w:val="clear" w:color="auto" w:fill="FFFFFF"/>
        </w:rPr>
        <w:t>c</w:t>
      </w:r>
      <w:r w:rsidR="00CA26FE" w:rsidRPr="00CA26FE">
        <w:rPr>
          <w:rFonts w:ascii="Times New Roman" w:hAnsi="Times New Roman" w:cs="Times New Roman"/>
          <w:sz w:val="24"/>
          <w:szCs w:val="24"/>
          <w:shd w:val="clear" w:color="auto" w:fill="FFFFFF"/>
        </w:rPr>
        <w:t xml:space="preserve">rafts </w:t>
      </w:r>
      <w:r w:rsidR="00CA26FE">
        <w:rPr>
          <w:rFonts w:ascii="Times New Roman" w:hAnsi="Times New Roman" w:cs="Times New Roman"/>
          <w:sz w:val="24"/>
          <w:szCs w:val="24"/>
          <w:shd w:val="clear" w:color="auto" w:fill="FFFFFF"/>
        </w:rPr>
        <w:t>c</w:t>
      </w:r>
      <w:r w:rsidR="00CA26FE" w:rsidRPr="00CA26FE">
        <w:rPr>
          <w:rFonts w:ascii="Times New Roman" w:hAnsi="Times New Roman" w:cs="Times New Roman"/>
          <w:sz w:val="24"/>
          <w:szCs w:val="24"/>
          <w:shd w:val="clear" w:color="auto" w:fill="FFFFFF"/>
        </w:rPr>
        <w:t>ity)</w:t>
      </w:r>
      <w:r w:rsidR="00CA26FE">
        <w:rPr>
          <w:rFonts w:ascii="Times New Roman" w:hAnsi="Times New Roman" w:cs="Times New Roman"/>
          <w:sz w:val="24"/>
          <w:szCs w:val="24"/>
          <w:shd w:val="clear" w:color="auto" w:fill="FFFFFF"/>
        </w:rPr>
        <w:t xml:space="preserve">’, </w:t>
      </w:r>
      <w:r w:rsidR="00CA26FE" w:rsidRPr="00CA26FE">
        <w:rPr>
          <w:rFonts w:ascii="Times New Roman" w:hAnsi="Times New Roman" w:cs="Times New Roman"/>
          <w:i/>
          <w:iCs/>
          <w:sz w:val="24"/>
          <w:szCs w:val="24"/>
          <w:shd w:val="clear" w:color="auto" w:fill="FFFFFF"/>
        </w:rPr>
        <w:t>International Journal of Business and Administrative Studies</w:t>
      </w:r>
      <w:r w:rsidR="00CA26FE">
        <w:rPr>
          <w:rFonts w:ascii="Times New Roman" w:hAnsi="Times New Roman" w:cs="Times New Roman"/>
          <w:i/>
          <w:iCs/>
          <w:sz w:val="24"/>
          <w:szCs w:val="24"/>
          <w:shd w:val="clear" w:color="auto" w:fill="FFFFFF"/>
        </w:rPr>
        <w:t>, 5</w:t>
      </w:r>
      <w:r w:rsidR="00CA26FE">
        <w:rPr>
          <w:rFonts w:ascii="Times New Roman" w:hAnsi="Times New Roman" w:cs="Times New Roman"/>
          <w:sz w:val="24"/>
          <w:szCs w:val="24"/>
          <w:shd w:val="clear" w:color="auto" w:fill="FFFFFF"/>
        </w:rPr>
        <w:t xml:space="preserve">(2), pp. 74-83. </w:t>
      </w:r>
      <w:r w:rsidR="00CA07C9">
        <w:rPr>
          <w:rFonts w:ascii="Times New Roman" w:hAnsi="Times New Roman" w:cs="Times New Roman"/>
          <w:sz w:val="24"/>
          <w:szCs w:val="24"/>
          <w:shd w:val="clear" w:color="auto" w:fill="FFFFFF"/>
        </w:rPr>
        <w:t xml:space="preserve">Available at: </w:t>
      </w:r>
      <w:hyperlink r:id="rId19" w:history="1">
        <w:r w:rsidR="00CA07C9" w:rsidRPr="005D2154">
          <w:rPr>
            <w:rStyle w:val="Hyperlink"/>
            <w:rFonts w:ascii="Times New Roman" w:hAnsi="Times New Roman" w:cs="Times New Roman"/>
            <w:sz w:val="24"/>
            <w:szCs w:val="24"/>
            <w:shd w:val="clear" w:color="auto" w:fill="FFFFFF"/>
          </w:rPr>
          <w:t>https://dx.doi.org/10.20469/ijbas.5.10003-2</w:t>
        </w:r>
      </w:hyperlink>
      <w:r w:rsidR="00CA07C9">
        <w:rPr>
          <w:rFonts w:ascii="Times New Roman" w:hAnsi="Times New Roman" w:cs="Times New Roman"/>
          <w:sz w:val="24"/>
          <w:szCs w:val="24"/>
          <w:shd w:val="clear" w:color="auto" w:fill="FFFFFF"/>
        </w:rPr>
        <w:t xml:space="preserve"> (Accessed: 25 November 2022).</w:t>
      </w:r>
    </w:p>
    <w:p w14:paraId="27EE3D01" w14:textId="77777777" w:rsidR="00256EF8" w:rsidRPr="004B4B71" w:rsidRDefault="00256EF8" w:rsidP="00110221">
      <w:pPr>
        <w:rPr>
          <w:rFonts w:ascii="Times New Roman" w:hAnsi="Times New Roman" w:cs="Times New Roman"/>
          <w:sz w:val="24"/>
          <w:szCs w:val="24"/>
          <w:shd w:val="clear" w:color="auto" w:fill="FFFFFF"/>
        </w:rPr>
      </w:pPr>
    </w:p>
    <w:p w14:paraId="1BD92D98" w14:textId="77777777" w:rsidR="00256EF8" w:rsidRPr="004B4B71" w:rsidRDefault="00256EF8" w:rsidP="00110221">
      <w:pPr>
        <w:rPr>
          <w:rFonts w:ascii="Times New Roman" w:hAnsi="Times New Roman" w:cs="Times New Roman"/>
          <w:sz w:val="24"/>
          <w:szCs w:val="24"/>
          <w:shd w:val="clear" w:color="auto" w:fill="FFFFFF"/>
        </w:rPr>
      </w:pPr>
    </w:p>
    <w:p w14:paraId="01C766A2" w14:textId="77777777" w:rsidR="00256EF8" w:rsidRPr="004B4B71" w:rsidRDefault="00256EF8" w:rsidP="00110221">
      <w:pPr>
        <w:rPr>
          <w:rFonts w:ascii="Times New Roman" w:hAnsi="Times New Roman" w:cs="Times New Roman"/>
          <w:sz w:val="24"/>
          <w:szCs w:val="24"/>
          <w:shd w:val="clear" w:color="auto" w:fill="FFFFFF"/>
        </w:rPr>
      </w:pPr>
    </w:p>
    <w:p w14:paraId="2ADD4C0E" w14:textId="77777777" w:rsidR="00256EF8" w:rsidRPr="004B4B71" w:rsidRDefault="00256EF8" w:rsidP="00110221">
      <w:pPr>
        <w:rPr>
          <w:rFonts w:ascii="Times New Roman" w:hAnsi="Times New Roman" w:cs="Times New Roman"/>
          <w:sz w:val="24"/>
          <w:szCs w:val="24"/>
          <w:shd w:val="clear" w:color="auto" w:fill="FFFFFF"/>
        </w:rPr>
      </w:pPr>
    </w:p>
    <w:p w14:paraId="5F848406" w14:textId="77777777" w:rsidR="00256EF8" w:rsidRPr="004B4B71" w:rsidRDefault="00256EF8" w:rsidP="00110221">
      <w:pPr>
        <w:rPr>
          <w:rFonts w:ascii="Times New Roman" w:hAnsi="Times New Roman" w:cs="Times New Roman"/>
          <w:sz w:val="24"/>
          <w:szCs w:val="24"/>
          <w:shd w:val="clear" w:color="auto" w:fill="FFFFFF"/>
        </w:rPr>
      </w:pPr>
    </w:p>
    <w:p w14:paraId="4E2AE606" w14:textId="77777777" w:rsidR="00256EF8" w:rsidRPr="004B4B71" w:rsidRDefault="00256EF8" w:rsidP="00110221">
      <w:pPr>
        <w:rPr>
          <w:rFonts w:ascii="Times New Roman" w:hAnsi="Times New Roman" w:cs="Times New Roman"/>
          <w:sz w:val="24"/>
          <w:szCs w:val="24"/>
          <w:shd w:val="clear" w:color="auto" w:fill="FFFFFF"/>
        </w:rPr>
      </w:pPr>
    </w:p>
    <w:p w14:paraId="224A81FC" w14:textId="77777777" w:rsidR="00256EF8" w:rsidRPr="004B4B71" w:rsidRDefault="00256EF8" w:rsidP="00110221">
      <w:pPr>
        <w:rPr>
          <w:rFonts w:ascii="Times New Roman" w:hAnsi="Times New Roman" w:cs="Times New Roman"/>
          <w:sz w:val="24"/>
          <w:szCs w:val="24"/>
          <w:shd w:val="clear" w:color="auto" w:fill="FFFFFF"/>
        </w:rPr>
      </w:pPr>
    </w:p>
    <w:p w14:paraId="2B978480" w14:textId="77777777" w:rsidR="00256EF8" w:rsidRPr="004B4B71" w:rsidRDefault="00256EF8" w:rsidP="00110221">
      <w:pPr>
        <w:rPr>
          <w:rFonts w:ascii="Times New Roman" w:hAnsi="Times New Roman" w:cs="Times New Roman"/>
          <w:sz w:val="24"/>
          <w:szCs w:val="24"/>
          <w:shd w:val="clear" w:color="auto" w:fill="FFFFFF"/>
        </w:rPr>
      </w:pPr>
    </w:p>
    <w:p w14:paraId="1F738737" w14:textId="77777777" w:rsidR="00FC7630" w:rsidRDefault="00FC7630" w:rsidP="00110221">
      <w:pPr>
        <w:jc w:val="both"/>
        <w:rPr>
          <w:rFonts w:ascii="Times New Roman" w:hAnsi="Times New Roman" w:cs="Times New Roman"/>
          <w:sz w:val="24"/>
          <w:szCs w:val="24"/>
        </w:rPr>
        <w:sectPr w:rsidR="00FC7630">
          <w:footerReference w:type="default" r:id="rId20"/>
          <w:pgSz w:w="11906" w:h="16838"/>
          <w:pgMar w:top="1440" w:right="1440" w:bottom="1440" w:left="1440" w:header="708" w:footer="708" w:gutter="0"/>
          <w:cols w:space="708"/>
          <w:docGrid w:linePitch="360"/>
        </w:sectPr>
      </w:pPr>
    </w:p>
    <w:p w14:paraId="7B09F9C3" w14:textId="47E83605" w:rsidR="00A86A27" w:rsidRDefault="004A639D" w:rsidP="00FC7630">
      <w:pPr>
        <w:pStyle w:val="Heading1"/>
        <w:spacing w:line="276" w:lineRule="auto"/>
        <w:jc w:val="left"/>
        <w:rPr>
          <w:rFonts w:cs="Times New Roman"/>
          <w:sz w:val="28"/>
          <w:szCs w:val="36"/>
        </w:rPr>
      </w:pPr>
      <w:bookmarkStart w:id="16" w:name="_Toc121239836"/>
      <w:r w:rsidRPr="004B4B71">
        <w:rPr>
          <w:rFonts w:cs="Times New Roman"/>
          <w:sz w:val="28"/>
          <w:szCs w:val="36"/>
        </w:rPr>
        <w:lastRenderedPageBreak/>
        <w:t>Appendices</w:t>
      </w:r>
      <w:bookmarkEnd w:id="16"/>
    </w:p>
    <w:p w14:paraId="326D38C8" w14:textId="77777777" w:rsidR="00FC7630" w:rsidRPr="00FC7630" w:rsidRDefault="00FC7630" w:rsidP="00FC7630"/>
    <w:p w14:paraId="64C7712D" w14:textId="2E16FF01" w:rsidR="002A7766" w:rsidRPr="004B4B71" w:rsidRDefault="00A86A27" w:rsidP="00110221">
      <w:pPr>
        <w:rPr>
          <w:rFonts w:ascii="Times New Roman" w:eastAsia="Times New Roman" w:hAnsi="Times New Roman" w:cs="Times New Roman"/>
          <w:sz w:val="24"/>
          <w:szCs w:val="24"/>
        </w:rPr>
      </w:pPr>
      <w:r w:rsidRPr="00633EA8">
        <w:rPr>
          <w:rFonts w:ascii="Times New Roman" w:eastAsia="Times New Roman" w:hAnsi="Times New Roman" w:cs="Times New Roman"/>
          <w:sz w:val="24"/>
          <w:szCs w:val="24"/>
        </w:rPr>
        <w:t>Appendix 1</w:t>
      </w:r>
    </w:p>
    <w:p w14:paraId="622DAE73" w14:textId="243012AF" w:rsidR="00FE7DD5" w:rsidRPr="00FC7630" w:rsidRDefault="00055FAC" w:rsidP="00FC7630">
      <w:pPr>
        <w:jc w:val="center"/>
        <w:rPr>
          <w:rFonts w:ascii="Times New Roman" w:eastAsia="Times New Roman" w:hAnsi="Times New Roman" w:cs="Times New Roman"/>
          <w:b/>
          <w:bCs/>
          <w:sz w:val="28"/>
          <w:szCs w:val="28"/>
        </w:rPr>
      </w:pPr>
      <w:r w:rsidRPr="004B4B71">
        <w:rPr>
          <w:rFonts w:ascii="Times New Roman" w:hAnsi="Times New Roman" w:cs="Times New Roman"/>
          <w:noProof/>
        </w:rPr>
        <w:drawing>
          <wp:inline distT="0" distB="0" distL="0" distR="0" wp14:anchorId="21AA2559" wp14:editId="3BD8D160">
            <wp:extent cx="4544149" cy="4278630"/>
            <wp:effectExtent l="0" t="0" r="8890" b="7620"/>
            <wp:docPr id="5" name="Picture 5" descr="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ve Forces Mode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59990" cy="4293546"/>
                    </a:xfrm>
                    <a:prstGeom prst="rect">
                      <a:avLst/>
                    </a:prstGeom>
                    <a:noFill/>
                    <a:ln>
                      <a:noFill/>
                    </a:ln>
                  </pic:spPr>
                </pic:pic>
              </a:graphicData>
            </a:graphic>
          </wp:inline>
        </w:drawing>
      </w:r>
    </w:p>
    <w:p w14:paraId="2E3A6AA4" w14:textId="77777777" w:rsidR="00C75599" w:rsidRDefault="002E712E" w:rsidP="00C75599">
      <w:pPr>
        <w:jc w:val="right"/>
        <w:rPr>
          <w:rFonts w:ascii="Times New Roman" w:hAnsi="Times New Roman" w:cs="Times New Roman"/>
          <w:sz w:val="24"/>
          <w:szCs w:val="24"/>
        </w:rPr>
      </w:pPr>
      <w:r w:rsidRPr="004B4B71">
        <w:rPr>
          <w:rFonts w:ascii="Times New Roman" w:hAnsi="Times New Roman" w:cs="Times New Roman"/>
          <w:sz w:val="24"/>
          <w:szCs w:val="24"/>
        </w:rPr>
        <w:t>(Porter, 2004)</w:t>
      </w:r>
    </w:p>
    <w:p w14:paraId="1C271B80" w14:textId="1219E0BC" w:rsidR="008A1B65" w:rsidRPr="004B4B71" w:rsidRDefault="008A1B65" w:rsidP="00110221">
      <w:pPr>
        <w:rPr>
          <w:rFonts w:ascii="Times New Roman" w:hAnsi="Times New Roman" w:cs="Times New Roman"/>
          <w:sz w:val="24"/>
          <w:szCs w:val="24"/>
        </w:rPr>
      </w:pPr>
      <w:r>
        <w:rPr>
          <w:rFonts w:ascii="Times New Roman" w:hAnsi="Times New Roman" w:cs="Times New Roman"/>
          <w:sz w:val="24"/>
          <w:szCs w:val="24"/>
        </w:rPr>
        <w:lastRenderedPageBreak/>
        <w:t>Appendix 2</w:t>
      </w:r>
    </w:p>
    <w:p w14:paraId="4B320FD2" w14:textId="2EDAE80C" w:rsidR="001100A1" w:rsidRDefault="00DB235F" w:rsidP="00C75599">
      <w:pPr>
        <w:jc w:val="center"/>
        <w:rPr>
          <w:rFonts w:ascii="Times New Roman" w:hAnsi="Times New Roman" w:cs="Times New Roman"/>
          <w:sz w:val="24"/>
          <w:szCs w:val="24"/>
        </w:rPr>
      </w:pPr>
      <w:r w:rsidRPr="00DB235F">
        <w:rPr>
          <w:rFonts w:ascii="Times New Roman" w:hAnsi="Times New Roman" w:cs="Times New Roman"/>
          <w:noProof/>
          <w:sz w:val="24"/>
          <w:szCs w:val="24"/>
        </w:rPr>
        <w:drawing>
          <wp:inline distT="0" distB="0" distL="0" distR="0" wp14:anchorId="7F4539E1" wp14:editId="716AF236">
            <wp:extent cx="8488680" cy="4850673"/>
            <wp:effectExtent l="0" t="0" r="7620" b="7620"/>
            <wp:docPr id="1028" name="Picture 4" descr="See the source image">
              <a:extLst xmlns:a="http://schemas.openxmlformats.org/drawingml/2006/main">
                <a:ext uri="{FF2B5EF4-FFF2-40B4-BE49-F238E27FC236}">
                  <a16:creationId xmlns:a16="http://schemas.microsoft.com/office/drawing/2014/main" id="{3D1BAD13-6CFA-5817-1081-BD53FB38EA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See the source image">
                      <a:extLst>
                        <a:ext uri="{FF2B5EF4-FFF2-40B4-BE49-F238E27FC236}">
                          <a16:creationId xmlns:a16="http://schemas.microsoft.com/office/drawing/2014/main" id="{3D1BAD13-6CFA-5817-1081-BD53FB38EAF4}"/>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518680" cy="4867816"/>
                    </a:xfrm>
                    <a:prstGeom prst="rect">
                      <a:avLst/>
                    </a:prstGeom>
                    <a:noFill/>
                  </pic:spPr>
                </pic:pic>
              </a:graphicData>
            </a:graphic>
          </wp:inline>
        </w:drawing>
      </w:r>
    </w:p>
    <w:p w14:paraId="70401622" w14:textId="77777777" w:rsidR="00F36444" w:rsidRDefault="00DB235F" w:rsidP="00F36444">
      <w:pPr>
        <w:jc w:val="right"/>
        <w:rPr>
          <w:rFonts w:ascii="Times New Roman" w:hAnsi="Times New Roman" w:cs="Times New Roman"/>
          <w:sz w:val="24"/>
          <w:szCs w:val="24"/>
        </w:rPr>
      </w:pPr>
      <w:r>
        <w:rPr>
          <w:rFonts w:ascii="Times New Roman" w:hAnsi="Times New Roman" w:cs="Times New Roman"/>
          <w:sz w:val="24"/>
          <w:szCs w:val="24"/>
        </w:rPr>
        <w:t>(Aguilar, 196</w:t>
      </w:r>
      <w:r w:rsidR="00844AB3">
        <w:rPr>
          <w:rFonts w:ascii="Times New Roman" w:hAnsi="Times New Roman" w:cs="Times New Roman"/>
          <w:sz w:val="24"/>
          <w:szCs w:val="24"/>
        </w:rPr>
        <w:t>7</w:t>
      </w:r>
      <w:r>
        <w:rPr>
          <w:rFonts w:ascii="Times New Roman" w:hAnsi="Times New Roman" w:cs="Times New Roman"/>
          <w:sz w:val="24"/>
          <w:szCs w:val="24"/>
        </w:rPr>
        <w:t>)</w:t>
      </w:r>
    </w:p>
    <w:p w14:paraId="7F4722D9" w14:textId="032F9A08" w:rsidR="00173824" w:rsidRPr="004B4B71" w:rsidRDefault="004A639D" w:rsidP="00110221">
      <w:pPr>
        <w:rPr>
          <w:rFonts w:ascii="Times New Roman" w:hAnsi="Times New Roman" w:cs="Times New Roman"/>
          <w:sz w:val="24"/>
          <w:szCs w:val="24"/>
        </w:rPr>
      </w:pPr>
      <w:r w:rsidRPr="007968B5">
        <w:rPr>
          <w:rFonts w:ascii="Times New Roman" w:hAnsi="Times New Roman" w:cs="Times New Roman"/>
          <w:sz w:val="24"/>
          <w:szCs w:val="24"/>
        </w:rPr>
        <w:lastRenderedPageBreak/>
        <w:t xml:space="preserve">Appendix </w:t>
      </w:r>
      <w:r w:rsidR="009519C2">
        <w:rPr>
          <w:rFonts w:ascii="Times New Roman" w:hAnsi="Times New Roman" w:cs="Times New Roman"/>
          <w:sz w:val="24"/>
          <w:szCs w:val="24"/>
        </w:rPr>
        <w:t>3</w:t>
      </w:r>
    </w:p>
    <w:p w14:paraId="19667B32" w14:textId="7A394C43" w:rsidR="004A639D" w:rsidRPr="004B4B71" w:rsidRDefault="00117677" w:rsidP="00110221">
      <w:pPr>
        <w:jc w:val="center"/>
        <w:rPr>
          <w:rFonts w:ascii="Times New Roman" w:hAnsi="Times New Roman" w:cs="Times New Roman"/>
          <w:sz w:val="24"/>
          <w:szCs w:val="24"/>
        </w:rPr>
      </w:pPr>
      <w:r w:rsidRPr="004B4B71">
        <w:rPr>
          <w:rFonts w:ascii="Times New Roman" w:hAnsi="Times New Roman" w:cs="Times New Roman"/>
          <w:noProof/>
        </w:rPr>
        <w:drawing>
          <wp:inline distT="0" distB="0" distL="0" distR="0" wp14:anchorId="52E20A59" wp14:editId="6BC22264">
            <wp:extent cx="6604488" cy="4953000"/>
            <wp:effectExtent l="0" t="0" r="6350" b="0"/>
            <wp:docPr id="2" name="Picture 1">
              <a:extLst xmlns:a="http://schemas.openxmlformats.org/drawingml/2006/main">
                <a:ext uri="{FF2B5EF4-FFF2-40B4-BE49-F238E27FC236}">
                  <a16:creationId xmlns:a16="http://schemas.microsoft.com/office/drawing/2014/main" id="{7E35B037-4511-8519-B952-3DF4F1066E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E35B037-4511-8519-B952-3DF4F1066E38}"/>
                        </a:ext>
                      </a:extLst>
                    </pic:cNvPr>
                    <pic:cNvPicPr>
                      <a:picLocks noChangeAspect="1"/>
                    </pic:cNvPicPr>
                  </pic:nvPicPr>
                  <pic:blipFill>
                    <a:blip r:embed="rId23"/>
                    <a:stretch>
                      <a:fillRect/>
                    </a:stretch>
                  </pic:blipFill>
                  <pic:spPr>
                    <a:xfrm>
                      <a:off x="0" y="0"/>
                      <a:ext cx="6606928" cy="4954830"/>
                    </a:xfrm>
                    <a:prstGeom prst="rect">
                      <a:avLst/>
                    </a:prstGeom>
                  </pic:spPr>
                </pic:pic>
              </a:graphicData>
            </a:graphic>
          </wp:inline>
        </w:drawing>
      </w:r>
    </w:p>
    <w:p w14:paraId="55ADC491" w14:textId="77777777" w:rsidR="00E134C0" w:rsidRPr="004B4B71" w:rsidRDefault="00E134C0" w:rsidP="00110221">
      <w:pPr>
        <w:jc w:val="right"/>
        <w:rPr>
          <w:rFonts w:ascii="Times New Roman" w:hAnsi="Times New Roman" w:cs="Times New Roman"/>
          <w:sz w:val="24"/>
          <w:szCs w:val="24"/>
          <w:lang w:val="ru-RU"/>
        </w:rPr>
      </w:pPr>
      <w:r w:rsidRPr="004B4B71">
        <w:rPr>
          <w:rFonts w:ascii="Times New Roman" w:hAnsi="Times New Roman" w:cs="Times New Roman"/>
          <w:sz w:val="24"/>
          <w:szCs w:val="24"/>
        </w:rPr>
        <w:t>(Bowman &amp; Faulkner, 1997)</w:t>
      </w:r>
    </w:p>
    <w:p w14:paraId="6FA76989" w14:textId="2DDCE831" w:rsidR="0087032B" w:rsidRDefault="00066C63" w:rsidP="000B7C55">
      <w:pPr>
        <w:rPr>
          <w:rFonts w:ascii="Times New Roman" w:hAnsi="Times New Roman" w:cs="Times New Roman"/>
          <w:sz w:val="24"/>
          <w:szCs w:val="24"/>
        </w:rPr>
      </w:pPr>
      <w:r w:rsidRPr="004B4B71">
        <w:rPr>
          <w:rFonts w:ascii="Times New Roman" w:hAnsi="Times New Roman" w:cs="Times New Roman"/>
          <w:sz w:val="24"/>
          <w:szCs w:val="24"/>
        </w:rPr>
        <w:lastRenderedPageBreak/>
        <w:t xml:space="preserve">Appendix </w:t>
      </w:r>
      <w:r>
        <w:rPr>
          <w:rFonts w:ascii="Times New Roman" w:hAnsi="Times New Roman" w:cs="Times New Roman"/>
          <w:sz w:val="24"/>
          <w:szCs w:val="24"/>
        </w:rPr>
        <w:t>4</w:t>
      </w:r>
    </w:p>
    <w:p w14:paraId="19BF98A8" w14:textId="77777777" w:rsidR="000B7C55" w:rsidRDefault="0087032B" w:rsidP="000B7C55">
      <w:pPr>
        <w:jc w:val="center"/>
        <w:rPr>
          <w:rFonts w:ascii="Times New Roman" w:hAnsi="Times New Roman" w:cs="Times New Roman"/>
          <w:sz w:val="24"/>
          <w:szCs w:val="24"/>
        </w:rPr>
      </w:pPr>
      <w:r>
        <w:rPr>
          <w:noProof/>
        </w:rPr>
        <w:drawing>
          <wp:inline distT="0" distB="0" distL="0" distR="0" wp14:anchorId="70B2DF3E" wp14:editId="3760B0D5">
            <wp:extent cx="5045710" cy="4918227"/>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58793" cy="4930979"/>
                    </a:xfrm>
                    <a:prstGeom prst="rect">
                      <a:avLst/>
                    </a:prstGeom>
                    <a:noFill/>
                    <a:ln>
                      <a:noFill/>
                    </a:ln>
                  </pic:spPr>
                </pic:pic>
              </a:graphicData>
            </a:graphic>
          </wp:inline>
        </w:drawing>
      </w:r>
    </w:p>
    <w:p w14:paraId="1B3D79C2" w14:textId="788480AB" w:rsidR="00243A1D" w:rsidRDefault="0087032B" w:rsidP="000A5405">
      <w:pPr>
        <w:jc w:val="right"/>
        <w:rPr>
          <w:rFonts w:ascii="Times New Roman" w:hAnsi="Times New Roman" w:cs="Times New Roman"/>
          <w:sz w:val="24"/>
          <w:szCs w:val="24"/>
        </w:rPr>
        <w:sectPr w:rsidR="00243A1D" w:rsidSect="00FC7630">
          <w:pgSz w:w="16838" w:h="11906" w:orient="landscape"/>
          <w:pgMar w:top="1440" w:right="1440" w:bottom="1440" w:left="1440" w:header="708" w:footer="708" w:gutter="0"/>
          <w:cols w:space="708"/>
          <w:docGrid w:linePitch="360"/>
        </w:sectPr>
      </w:pPr>
      <w:r>
        <w:rPr>
          <w:rFonts w:ascii="Times New Roman" w:hAnsi="Times New Roman" w:cs="Times New Roman"/>
          <w:sz w:val="24"/>
          <w:szCs w:val="24"/>
        </w:rPr>
        <w:t>(Ansoff, 19</w:t>
      </w:r>
      <w:r w:rsidR="00636F14">
        <w:rPr>
          <w:rFonts w:ascii="Times New Roman" w:hAnsi="Times New Roman" w:cs="Times New Roman"/>
          <w:sz w:val="24"/>
          <w:szCs w:val="24"/>
        </w:rPr>
        <w:t>5</w:t>
      </w:r>
      <w:r w:rsidR="00E60808">
        <w:rPr>
          <w:rFonts w:ascii="Times New Roman" w:hAnsi="Times New Roman" w:cs="Times New Roman"/>
          <w:sz w:val="24"/>
          <w:szCs w:val="24"/>
        </w:rPr>
        <w:t>8</w:t>
      </w:r>
      <w:r w:rsidR="000A5405">
        <w:rPr>
          <w:rFonts w:ascii="Times New Roman" w:hAnsi="Times New Roman" w:cs="Times New Roman"/>
          <w:sz w:val="24"/>
          <w:szCs w:val="24"/>
        </w:rPr>
        <w:t>)</w:t>
      </w:r>
    </w:p>
    <w:p w14:paraId="09C53CD7" w14:textId="37559115" w:rsidR="00696CFD" w:rsidRDefault="00696CFD" w:rsidP="00DB19A8">
      <w:pPr>
        <w:spacing w:after="0"/>
        <w:rPr>
          <w:rFonts w:ascii="Times New Roman" w:hAnsi="Times New Roman" w:cs="Times New Roman"/>
          <w:sz w:val="24"/>
          <w:szCs w:val="24"/>
        </w:rPr>
      </w:pPr>
      <w:r w:rsidRPr="004B4B71">
        <w:rPr>
          <w:rFonts w:ascii="Times New Roman" w:hAnsi="Times New Roman" w:cs="Times New Roman"/>
          <w:sz w:val="24"/>
          <w:szCs w:val="24"/>
        </w:rPr>
        <w:lastRenderedPageBreak/>
        <w:t xml:space="preserve">Appendix </w:t>
      </w:r>
      <w:r w:rsidR="000A5405">
        <w:rPr>
          <w:rFonts w:ascii="Times New Roman" w:hAnsi="Times New Roman" w:cs="Times New Roman"/>
          <w:sz w:val="24"/>
          <w:szCs w:val="24"/>
        </w:rPr>
        <w:t>5</w:t>
      </w:r>
    </w:p>
    <w:p w14:paraId="475C060A" w14:textId="65573AF4" w:rsidR="00C546C1" w:rsidRDefault="00DB19A8" w:rsidP="00B853CF">
      <w:pPr>
        <w:jc w:val="right"/>
        <w:rPr>
          <w:rFonts w:ascii="Times New Roman" w:hAnsi="Times New Roman" w:cs="Times New Roman"/>
          <w:sz w:val="24"/>
          <w:szCs w:val="24"/>
        </w:rPr>
      </w:pPr>
      <w:r w:rsidRPr="00DB19A8">
        <w:drawing>
          <wp:inline distT="0" distB="0" distL="0" distR="0" wp14:anchorId="7DD9248E" wp14:editId="1CA17A85">
            <wp:extent cx="8767445" cy="5318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784849" cy="5329318"/>
                    </a:xfrm>
                    <a:prstGeom prst="rect">
                      <a:avLst/>
                    </a:prstGeom>
                    <a:noFill/>
                    <a:ln>
                      <a:noFill/>
                    </a:ln>
                  </pic:spPr>
                </pic:pic>
              </a:graphicData>
            </a:graphic>
          </wp:inline>
        </w:drawing>
      </w:r>
      <w:r w:rsidRPr="00DB19A8">
        <w:t xml:space="preserve"> </w:t>
      </w:r>
      <w:r w:rsidR="000A5405">
        <w:rPr>
          <w:rFonts w:ascii="Times New Roman" w:hAnsi="Times New Roman" w:cs="Times New Roman"/>
          <w:sz w:val="24"/>
          <w:szCs w:val="24"/>
        </w:rPr>
        <w:t>(</w:t>
      </w:r>
      <w:r w:rsidR="000A5405">
        <w:rPr>
          <w:rFonts w:ascii="Times New Roman" w:hAnsi="Times New Roman" w:cs="Times New Roman"/>
          <w:sz w:val="24"/>
          <w:szCs w:val="24"/>
          <w:lang w:val="en-IN"/>
        </w:rPr>
        <w:t>Source: Developed by Author)</w:t>
      </w:r>
    </w:p>
    <w:p w14:paraId="6FED54E4" w14:textId="489CB9D5" w:rsidR="00696CFD" w:rsidRDefault="00C546C1" w:rsidP="00696CFD">
      <w:pPr>
        <w:rPr>
          <w:rFonts w:ascii="Times New Roman" w:hAnsi="Times New Roman" w:cs="Times New Roman"/>
          <w:sz w:val="24"/>
          <w:szCs w:val="24"/>
        </w:rPr>
      </w:pPr>
      <w:r w:rsidRPr="004B4B71">
        <w:rPr>
          <w:rFonts w:ascii="Times New Roman" w:hAnsi="Times New Roman" w:cs="Times New Roman"/>
          <w:sz w:val="24"/>
          <w:szCs w:val="24"/>
        </w:rPr>
        <w:lastRenderedPageBreak/>
        <w:t xml:space="preserve">Appendix </w:t>
      </w:r>
      <w:r>
        <w:rPr>
          <w:rFonts w:ascii="Times New Roman" w:hAnsi="Times New Roman" w:cs="Times New Roman"/>
          <w:sz w:val="24"/>
          <w:szCs w:val="24"/>
        </w:rPr>
        <w:t>6</w:t>
      </w:r>
    </w:p>
    <w:p w14:paraId="0BD64B6B" w14:textId="77777777" w:rsidR="001A6D9F" w:rsidRDefault="00696CFD" w:rsidP="001A6D9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0F281F" wp14:editId="4A37BFFB">
            <wp:extent cx="4853940" cy="4912033"/>
            <wp:effectExtent l="0" t="0" r="381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61921" cy="4920110"/>
                    </a:xfrm>
                    <a:prstGeom prst="rect">
                      <a:avLst/>
                    </a:prstGeom>
                    <a:noFill/>
                    <a:ln>
                      <a:noFill/>
                    </a:ln>
                  </pic:spPr>
                </pic:pic>
              </a:graphicData>
            </a:graphic>
          </wp:inline>
        </w:drawing>
      </w:r>
    </w:p>
    <w:p w14:paraId="6232FCB9" w14:textId="4BE42E70" w:rsidR="00696CFD" w:rsidRPr="001A6D9F" w:rsidRDefault="002D157B" w:rsidP="001A6D9F">
      <w:pPr>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IN"/>
        </w:rPr>
        <w:t>Source: Developed by Author)</w:t>
      </w:r>
    </w:p>
    <w:p w14:paraId="7F0172AD" w14:textId="3711365A" w:rsidR="007C454A" w:rsidRDefault="003A2146" w:rsidP="00305692">
      <w:pPr>
        <w:pStyle w:val="Heading1"/>
        <w:rPr>
          <w:sz w:val="28"/>
          <w:szCs w:val="28"/>
          <w:lang w:val="en-IN"/>
        </w:rPr>
      </w:pPr>
      <w:bookmarkStart w:id="17" w:name="_Toc121239837"/>
      <w:r w:rsidRPr="003A2146">
        <w:rPr>
          <w:sz w:val="28"/>
          <w:szCs w:val="28"/>
          <w:lang w:val="en-IN"/>
        </w:rPr>
        <w:lastRenderedPageBreak/>
        <w:t>Presentation</w:t>
      </w:r>
      <w:bookmarkEnd w:id="17"/>
      <w:r w:rsidRPr="003A2146">
        <w:rPr>
          <w:sz w:val="28"/>
          <w:szCs w:val="28"/>
          <w:lang w:val="en-IN"/>
        </w:rPr>
        <w:t xml:space="preserve"> </w:t>
      </w:r>
    </w:p>
    <w:p w14:paraId="2A5EEF24" w14:textId="77777777" w:rsidR="00305692" w:rsidRPr="00305692" w:rsidRDefault="00305692" w:rsidP="00305692">
      <w:pPr>
        <w:rPr>
          <w:lang w:val="en-IN"/>
        </w:rPr>
      </w:pPr>
    </w:p>
    <w:p w14:paraId="441D87E9" w14:textId="1C54F4EE" w:rsidR="007C454A" w:rsidRDefault="007C454A" w:rsidP="007C454A">
      <w:pPr>
        <w:jc w:val="center"/>
        <w:rPr>
          <w:lang w:val="en-IN"/>
        </w:rPr>
      </w:pPr>
      <w:r>
        <w:rPr>
          <w:noProof/>
        </w:rPr>
        <w:drawing>
          <wp:inline distT="0" distB="0" distL="0" distR="0" wp14:anchorId="6B42F9AD" wp14:editId="03714C8D">
            <wp:extent cx="7620000" cy="42862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7620000" cy="4286250"/>
                    </a:xfrm>
                    <a:prstGeom prst="rect">
                      <a:avLst/>
                    </a:prstGeom>
                  </pic:spPr>
                </pic:pic>
              </a:graphicData>
            </a:graphic>
          </wp:inline>
        </w:drawing>
      </w:r>
    </w:p>
    <w:p w14:paraId="024510C7" w14:textId="2EA14C41" w:rsidR="00D071DB" w:rsidRDefault="00D071DB" w:rsidP="007C454A">
      <w:pPr>
        <w:jc w:val="center"/>
        <w:rPr>
          <w:lang w:val="en-IN"/>
        </w:rPr>
      </w:pPr>
    </w:p>
    <w:p w14:paraId="7CF728A9" w14:textId="30DFE471" w:rsidR="00D071DB" w:rsidRDefault="00D071DB" w:rsidP="007C454A">
      <w:pPr>
        <w:jc w:val="center"/>
        <w:rPr>
          <w:lang w:val="en-IN"/>
        </w:rPr>
      </w:pPr>
    </w:p>
    <w:p w14:paraId="184B7F12" w14:textId="4FF03733" w:rsidR="00D071DB" w:rsidRDefault="003816CD" w:rsidP="007C454A">
      <w:pPr>
        <w:jc w:val="center"/>
        <w:rPr>
          <w:lang w:val="en-IN"/>
        </w:rPr>
      </w:pPr>
      <w:r>
        <w:rPr>
          <w:noProof/>
        </w:rPr>
        <w:lastRenderedPageBreak/>
        <w:drawing>
          <wp:inline distT="0" distB="0" distL="0" distR="0" wp14:anchorId="4D8280A2" wp14:editId="228DB047">
            <wp:extent cx="7620000" cy="4286250"/>
            <wp:effectExtent l="0" t="0" r="0" b="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7620000" cy="4286250"/>
                    </a:xfrm>
                    <a:prstGeom prst="rect">
                      <a:avLst/>
                    </a:prstGeom>
                  </pic:spPr>
                </pic:pic>
              </a:graphicData>
            </a:graphic>
          </wp:inline>
        </w:drawing>
      </w:r>
    </w:p>
    <w:p w14:paraId="5054E950" w14:textId="64877BAD" w:rsidR="00305692" w:rsidRDefault="00305692" w:rsidP="007C454A">
      <w:pPr>
        <w:jc w:val="center"/>
        <w:rPr>
          <w:lang w:val="en-IN"/>
        </w:rPr>
      </w:pPr>
    </w:p>
    <w:p w14:paraId="3CA07EFA" w14:textId="74342292" w:rsidR="00305692" w:rsidRDefault="00305692" w:rsidP="007C454A">
      <w:pPr>
        <w:jc w:val="center"/>
        <w:rPr>
          <w:lang w:val="en-IN"/>
        </w:rPr>
      </w:pPr>
    </w:p>
    <w:p w14:paraId="0F1F2E82" w14:textId="3A47E142" w:rsidR="00305692" w:rsidRDefault="00305692" w:rsidP="007C454A">
      <w:pPr>
        <w:jc w:val="center"/>
        <w:rPr>
          <w:lang w:val="en-IN"/>
        </w:rPr>
      </w:pPr>
    </w:p>
    <w:p w14:paraId="72996502" w14:textId="01C4FB3C" w:rsidR="00305692" w:rsidRDefault="00305692" w:rsidP="007C454A">
      <w:pPr>
        <w:jc w:val="center"/>
        <w:rPr>
          <w:lang w:val="en-IN"/>
        </w:rPr>
      </w:pPr>
    </w:p>
    <w:p w14:paraId="7CE6E9DC" w14:textId="4BC5A140" w:rsidR="00305692" w:rsidRPr="007C454A" w:rsidRDefault="00305692" w:rsidP="007C454A">
      <w:pPr>
        <w:jc w:val="center"/>
        <w:rPr>
          <w:lang w:val="en-IN"/>
        </w:rPr>
      </w:pPr>
      <w:r>
        <w:rPr>
          <w:noProof/>
        </w:rPr>
        <w:lastRenderedPageBreak/>
        <w:drawing>
          <wp:inline distT="0" distB="0" distL="0" distR="0" wp14:anchorId="018B0617" wp14:editId="4D755B2C">
            <wp:extent cx="7620000" cy="42862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7620000" cy="4286250"/>
                    </a:xfrm>
                    <a:prstGeom prst="rect">
                      <a:avLst/>
                    </a:prstGeom>
                  </pic:spPr>
                </pic:pic>
              </a:graphicData>
            </a:graphic>
          </wp:inline>
        </w:drawing>
      </w:r>
      <w:r w:rsidRPr="00305692">
        <w:rPr>
          <w:noProof/>
        </w:rPr>
        <w:t xml:space="preserve"> </w:t>
      </w:r>
      <w:r>
        <w:rPr>
          <w:noProof/>
        </w:rPr>
        <w:lastRenderedPageBreak/>
        <w:drawing>
          <wp:inline distT="0" distB="0" distL="0" distR="0" wp14:anchorId="7B0D3579" wp14:editId="44C96E66">
            <wp:extent cx="7620000" cy="42862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7C61C1">
        <w:rPr>
          <w:noProof/>
        </w:rPr>
        <w:lastRenderedPageBreak/>
        <w:drawing>
          <wp:inline distT="0" distB="0" distL="0" distR="0" wp14:anchorId="52BB00A6" wp14:editId="6B14CC46">
            <wp:extent cx="7620000" cy="42862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7C61C1">
        <w:rPr>
          <w:noProof/>
        </w:rPr>
        <w:lastRenderedPageBreak/>
        <w:drawing>
          <wp:inline distT="0" distB="0" distL="0" distR="0" wp14:anchorId="1C3B3515" wp14:editId="26702FB0">
            <wp:extent cx="7620000" cy="42862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CA1A6E">
        <w:rPr>
          <w:noProof/>
        </w:rPr>
        <w:lastRenderedPageBreak/>
        <w:drawing>
          <wp:inline distT="0" distB="0" distL="0" distR="0" wp14:anchorId="48DA856D" wp14:editId="023D7D72">
            <wp:extent cx="7620000" cy="42862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155029">
        <w:rPr>
          <w:noProof/>
        </w:rPr>
        <w:lastRenderedPageBreak/>
        <w:drawing>
          <wp:inline distT="0" distB="0" distL="0" distR="0" wp14:anchorId="75D5C8F4" wp14:editId="258B3F97">
            <wp:extent cx="7620000" cy="4286250"/>
            <wp:effectExtent l="0" t="0" r="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7C61C1">
        <w:rPr>
          <w:noProof/>
        </w:rPr>
        <w:lastRenderedPageBreak/>
        <w:drawing>
          <wp:inline distT="0" distB="0" distL="0" distR="0" wp14:anchorId="153B8B4F" wp14:editId="285C0355">
            <wp:extent cx="7620000" cy="4286250"/>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7C61C1">
        <w:rPr>
          <w:noProof/>
        </w:rPr>
        <w:lastRenderedPageBreak/>
        <w:drawing>
          <wp:inline distT="0" distB="0" distL="0" distR="0" wp14:anchorId="7EACC5DD" wp14:editId="452FB0C3">
            <wp:extent cx="7620000" cy="4286250"/>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7C61C1">
        <w:rPr>
          <w:noProof/>
        </w:rPr>
        <w:lastRenderedPageBreak/>
        <w:drawing>
          <wp:inline distT="0" distB="0" distL="0" distR="0" wp14:anchorId="79C2128C" wp14:editId="254E7960">
            <wp:extent cx="7620000" cy="4286250"/>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3816CD">
        <w:rPr>
          <w:noProof/>
        </w:rPr>
        <w:lastRenderedPageBreak/>
        <w:drawing>
          <wp:inline distT="0" distB="0" distL="0" distR="0" wp14:anchorId="181F7B0F" wp14:editId="0AC09D6F">
            <wp:extent cx="7620000" cy="4286250"/>
            <wp:effectExtent l="0" t="0" r="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7C61C1">
        <w:rPr>
          <w:noProof/>
        </w:rPr>
        <w:lastRenderedPageBreak/>
        <w:drawing>
          <wp:inline distT="0" distB="0" distL="0" distR="0" wp14:anchorId="1FD027CC" wp14:editId="0F93710A">
            <wp:extent cx="7620000" cy="4286250"/>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7C61C1">
        <w:rPr>
          <w:noProof/>
        </w:rPr>
        <w:lastRenderedPageBreak/>
        <w:drawing>
          <wp:inline distT="0" distB="0" distL="0" distR="0" wp14:anchorId="6D6B7807" wp14:editId="4EE8A7BE">
            <wp:extent cx="7620000" cy="4286250"/>
            <wp:effectExtent l="0" t="0" r="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D03221">
        <w:rPr>
          <w:noProof/>
        </w:rPr>
        <w:lastRenderedPageBreak/>
        <w:drawing>
          <wp:inline distT="0" distB="0" distL="0" distR="0" wp14:anchorId="77C7ED69" wp14:editId="4BEBDB31">
            <wp:extent cx="7620000" cy="42862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7C61C1">
        <w:rPr>
          <w:noProof/>
        </w:rPr>
        <w:lastRenderedPageBreak/>
        <w:drawing>
          <wp:inline distT="0" distB="0" distL="0" distR="0" wp14:anchorId="0294D0BF" wp14:editId="2218F18D">
            <wp:extent cx="7620000" cy="4286250"/>
            <wp:effectExtent l="0" t="0" r="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7C61C1">
        <w:rPr>
          <w:noProof/>
        </w:rPr>
        <w:lastRenderedPageBreak/>
        <w:drawing>
          <wp:inline distT="0" distB="0" distL="0" distR="0" wp14:anchorId="6C49D2F6" wp14:editId="672F0DA4">
            <wp:extent cx="7620000" cy="4286250"/>
            <wp:effectExtent l="0" t="0" r="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7C61C1">
        <w:rPr>
          <w:noProof/>
        </w:rPr>
        <w:lastRenderedPageBreak/>
        <w:drawing>
          <wp:inline distT="0" distB="0" distL="0" distR="0" wp14:anchorId="639804A4" wp14:editId="59F6FE30">
            <wp:extent cx="7620000" cy="4286250"/>
            <wp:effectExtent l="0" t="0" r="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7C61C1">
        <w:rPr>
          <w:noProof/>
        </w:rPr>
        <w:lastRenderedPageBreak/>
        <w:drawing>
          <wp:inline distT="0" distB="0" distL="0" distR="0" wp14:anchorId="79D801E7" wp14:editId="6ECDFCBB">
            <wp:extent cx="7620000" cy="4286250"/>
            <wp:effectExtent l="0" t="0" r="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7620000" cy="4286250"/>
                    </a:xfrm>
                    <a:prstGeom prst="rect">
                      <a:avLst/>
                    </a:prstGeom>
                  </pic:spPr>
                </pic:pic>
              </a:graphicData>
            </a:graphic>
          </wp:inline>
        </w:drawing>
      </w:r>
      <w:r w:rsidR="007C61C1" w:rsidRPr="007C61C1">
        <w:rPr>
          <w:noProof/>
        </w:rPr>
        <w:t xml:space="preserve"> </w:t>
      </w:r>
      <w:r w:rsidR="007C61C1">
        <w:rPr>
          <w:noProof/>
        </w:rPr>
        <w:lastRenderedPageBreak/>
        <w:drawing>
          <wp:inline distT="0" distB="0" distL="0" distR="0" wp14:anchorId="621D5B8F" wp14:editId="1B4E6DF2">
            <wp:extent cx="7620000" cy="4286250"/>
            <wp:effectExtent l="0" t="0" r="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96DAC541-7B7A-43D3-8B79-37D633B846F1}">
                          <asvg:svgBlip xmlns:asvg="http://schemas.microsoft.com/office/drawing/2016/SVG/main" r:embed="rId66"/>
                        </a:ext>
                      </a:extLst>
                    </a:blip>
                    <a:stretch>
                      <a:fillRect/>
                    </a:stretch>
                  </pic:blipFill>
                  <pic:spPr>
                    <a:xfrm>
                      <a:off x="0" y="0"/>
                      <a:ext cx="7620000" cy="4286250"/>
                    </a:xfrm>
                    <a:prstGeom prst="rect">
                      <a:avLst/>
                    </a:prstGeom>
                  </pic:spPr>
                </pic:pic>
              </a:graphicData>
            </a:graphic>
          </wp:inline>
        </w:drawing>
      </w:r>
    </w:p>
    <w:sectPr w:rsidR="00305692" w:rsidRPr="007C454A" w:rsidSect="00FC763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CF6B2" w14:textId="77777777" w:rsidR="009F6019" w:rsidRDefault="009F6019" w:rsidP="00001B54">
      <w:pPr>
        <w:spacing w:after="0" w:line="240" w:lineRule="auto"/>
      </w:pPr>
      <w:r>
        <w:separator/>
      </w:r>
    </w:p>
  </w:endnote>
  <w:endnote w:type="continuationSeparator" w:id="0">
    <w:p w14:paraId="2D732205" w14:textId="77777777" w:rsidR="009F6019" w:rsidRDefault="009F6019" w:rsidP="00001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8589932"/>
      <w:docPartObj>
        <w:docPartGallery w:val="Page Numbers (Bottom of Page)"/>
        <w:docPartUnique/>
      </w:docPartObj>
    </w:sdtPr>
    <w:sdtEndPr>
      <w:rPr>
        <w:noProof/>
      </w:rPr>
    </w:sdtEndPr>
    <w:sdtContent>
      <w:p w14:paraId="4BD7DACD" w14:textId="28129A0A" w:rsidR="00767616" w:rsidRDefault="007676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234A3D" w14:textId="77777777" w:rsidR="00801F49" w:rsidRDefault="00801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7DE71" w14:textId="77777777" w:rsidR="009F6019" w:rsidRDefault="009F6019" w:rsidP="00001B54">
      <w:pPr>
        <w:spacing w:after="0" w:line="240" w:lineRule="auto"/>
      </w:pPr>
      <w:r>
        <w:separator/>
      </w:r>
    </w:p>
  </w:footnote>
  <w:footnote w:type="continuationSeparator" w:id="0">
    <w:p w14:paraId="3822BDAE" w14:textId="77777777" w:rsidR="009F6019" w:rsidRDefault="009F6019" w:rsidP="00001B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FFEFF82"/>
    <w:lvl w:ilvl="0">
      <w:start w:val="1"/>
      <w:numFmt w:val="bullet"/>
      <w:pStyle w:val="ListBullet"/>
      <w:lvlText w:val=""/>
      <w:lvlJc w:val="left"/>
      <w:pPr>
        <w:tabs>
          <w:tab w:val="num" w:pos="1636"/>
        </w:tabs>
        <w:ind w:left="1636" w:hanging="360"/>
      </w:pPr>
      <w:rPr>
        <w:rFonts w:ascii="Symbol" w:hAnsi="Symbol" w:hint="default"/>
      </w:rPr>
    </w:lvl>
  </w:abstractNum>
  <w:abstractNum w:abstractNumId="1" w15:restartNumberingAfterBreak="0">
    <w:nsid w:val="03D40A11"/>
    <w:multiLevelType w:val="hybridMultilevel"/>
    <w:tmpl w:val="E4F07F2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541643"/>
    <w:multiLevelType w:val="hybridMultilevel"/>
    <w:tmpl w:val="13BEA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AA0CAC"/>
    <w:multiLevelType w:val="hybridMultilevel"/>
    <w:tmpl w:val="34F87300"/>
    <w:lvl w:ilvl="0" w:tplc="7DB27FB2">
      <w:start w:val="1"/>
      <w:numFmt w:val="decimal"/>
      <w:lvlText w:val="%1."/>
      <w:lvlJc w:val="left"/>
      <w:pPr>
        <w:ind w:left="720" w:hanging="360"/>
      </w:pPr>
      <w:rPr>
        <w:rFonts w:eastAsia="Times New Roman"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B26C2"/>
    <w:multiLevelType w:val="multilevel"/>
    <w:tmpl w:val="EE3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6739FC"/>
    <w:multiLevelType w:val="hybridMultilevel"/>
    <w:tmpl w:val="556A51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A37561E"/>
    <w:multiLevelType w:val="hybridMultilevel"/>
    <w:tmpl w:val="10140B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A630D2B"/>
    <w:multiLevelType w:val="hybridMultilevel"/>
    <w:tmpl w:val="D054C3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29360E"/>
    <w:multiLevelType w:val="hybridMultilevel"/>
    <w:tmpl w:val="1B76FC0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BC51590"/>
    <w:multiLevelType w:val="multilevel"/>
    <w:tmpl w:val="EE3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C535DE"/>
    <w:multiLevelType w:val="hybridMultilevel"/>
    <w:tmpl w:val="A25646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0D07849"/>
    <w:multiLevelType w:val="hybridMultilevel"/>
    <w:tmpl w:val="908495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4A3221"/>
    <w:multiLevelType w:val="hybridMultilevel"/>
    <w:tmpl w:val="ABE057B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6F255FD"/>
    <w:multiLevelType w:val="multilevel"/>
    <w:tmpl w:val="27288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7952EFB"/>
    <w:multiLevelType w:val="hybridMultilevel"/>
    <w:tmpl w:val="3010669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896BD1"/>
    <w:multiLevelType w:val="hybridMultilevel"/>
    <w:tmpl w:val="F4D42CE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2BAB0600"/>
    <w:multiLevelType w:val="hybridMultilevel"/>
    <w:tmpl w:val="C190345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08683F"/>
    <w:multiLevelType w:val="hybridMultilevel"/>
    <w:tmpl w:val="2D94145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447B5462"/>
    <w:multiLevelType w:val="multilevel"/>
    <w:tmpl w:val="E9CE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5B5DAB"/>
    <w:multiLevelType w:val="hybridMultilevel"/>
    <w:tmpl w:val="8C120D4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CA0EE5"/>
    <w:multiLevelType w:val="hybridMultilevel"/>
    <w:tmpl w:val="2132C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104402"/>
    <w:multiLevelType w:val="multilevel"/>
    <w:tmpl w:val="8280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F2B6F17"/>
    <w:multiLevelType w:val="multilevel"/>
    <w:tmpl w:val="04E6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2BD56BF"/>
    <w:multiLevelType w:val="multilevel"/>
    <w:tmpl w:val="EE3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5FD185D"/>
    <w:multiLevelType w:val="hybridMultilevel"/>
    <w:tmpl w:val="F8DA7522"/>
    <w:lvl w:ilvl="0" w:tplc="33DE265C">
      <w:start w:val="1"/>
      <w:numFmt w:val="decimal"/>
      <w:lvlText w:val="%1."/>
      <w:lvlJc w:val="left"/>
      <w:pPr>
        <w:ind w:left="360" w:hanging="36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80503A1"/>
    <w:multiLevelType w:val="hybridMultilevel"/>
    <w:tmpl w:val="E474D2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91373E9"/>
    <w:multiLevelType w:val="hybridMultilevel"/>
    <w:tmpl w:val="247ABF9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595972DB"/>
    <w:multiLevelType w:val="multilevel"/>
    <w:tmpl w:val="EE3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C1D0202"/>
    <w:multiLevelType w:val="hybridMultilevel"/>
    <w:tmpl w:val="8EBE8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FA04C77"/>
    <w:multiLevelType w:val="hybridMultilevel"/>
    <w:tmpl w:val="F1A6013A"/>
    <w:lvl w:ilvl="0" w:tplc="DAB26F80">
      <w:numFmt w:val="bullet"/>
      <w:lvlText w:val="•"/>
      <w:lvlJc w:val="left"/>
      <w:pPr>
        <w:ind w:left="720" w:hanging="72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1D43ECB"/>
    <w:multiLevelType w:val="hybridMultilevel"/>
    <w:tmpl w:val="781896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5537FDB"/>
    <w:multiLevelType w:val="multilevel"/>
    <w:tmpl w:val="895E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7335A1A"/>
    <w:multiLevelType w:val="hybridMultilevel"/>
    <w:tmpl w:val="B83A2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D1162A2"/>
    <w:multiLevelType w:val="hybridMultilevel"/>
    <w:tmpl w:val="6A4E8C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38A36F1"/>
    <w:multiLevelType w:val="hybridMultilevel"/>
    <w:tmpl w:val="0B249DF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15:restartNumberingAfterBreak="0">
    <w:nsid w:val="7AFD01A4"/>
    <w:multiLevelType w:val="hybridMultilevel"/>
    <w:tmpl w:val="1FA208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15:restartNumberingAfterBreak="0">
    <w:nsid w:val="7D186742"/>
    <w:multiLevelType w:val="multilevel"/>
    <w:tmpl w:val="4004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F26C3B"/>
    <w:multiLevelType w:val="hybridMultilevel"/>
    <w:tmpl w:val="BDEA59AA"/>
    <w:lvl w:ilvl="0" w:tplc="7A8E064A">
      <w:start w:val="5"/>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66766268">
    <w:abstractNumId w:val="21"/>
  </w:num>
  <w:num w:numId="2" w16cid:durableId="1754543713">
    <w:abstractNumId w:val="20"/>
  </w:num>
  <w:num w:numId="3" w16cid:durableId="108747756">
    <w:abstractNumId w:val="4"/>
  </w:num>
  <w:num w:numId="4" w16cid:durableId="252402333">
    <w:abstractNumId w:val="27"/>
  </w:num>
  <w:num w:numId="5" w16cid:durableId="1703044737">
    <w:abstractNumId w:val="25"/>
  </w:num>
  <w:num w:numId="6" w16cid:durableId="1480923100">
    <w:abstractNumId w:val="17"/>
  </w:num>
  <w:num w:numId="7" w16cid:durableId="1065103527">
    <w:abstractNumId w:val="6"/>
  </w:num>
  <w:num w:numId="8" w16cid:durableId="550970076">
    <w:abstractNumId w:val="0"/>
  </w:num>
  <w:num w:numId="9" w16cid:durableId="1221552230">
    <w:abstractNumId w:val="37"/>
  </w:num>
  <w:num w:numId="10" w16cid:durableId="21322877">
    <w:abstractNumId w:val="42"/>
  </w:num>
  <w:num w:numId="11" w16cid:durableId="69928453">
    <w:abstractNumId w:val="43"/>
  </w:num>
  <w:num w:numId="12" w16cid:durableId="796222146">
    <w:abstractNumId w:val="30"/>
  </w:num>
  <w:num w:numId="13" w16cid:durableId="1857695351">
    <w:abstractNumId w:val="33"/>
  </w:num>
  <w:num w:numId="14" w16cid:durableId="306015191">
    <w:abstractNumId w:val="34"/>
  </w:num>
  <w:num w:numId="15" w16cid:durableId="1008482336">
    <w:abstractNumId w:val="41"/>
  </w:num>
  <w:num w:numId="16" w16cid:durableId="1938711662">
    <w:abstractNumId w:val="11"/>
  </w:num>
  <w:num w:numId="17" w16cid:durableId="434138387">
    <w:abstractNumId w:val="22"/>
  </w:num>
  <w:num w:numId="18" w16cid:durableId="1624457917">
    <w:abstractNumId w:val="5"/>
  </w:num>
  <w:num w:numId="19" w16cid:durableId="1077240081">
    <w:abstractNumId w:val="16"/>
  </w:num>
  <w:num w:numId="20" w16cid:durableId="2145463656">
    <w:abstractNumId w:val="7"/>
  </w:num>
  <w:num w:numId="21" w16cid:durableId="484975829">
    <w:abstractNumId w:val="3"/>
  </w:num>
  <w:num w:numId="22" w16cid:durableId="1620334518">
    <w:abstractNumId w:val="10"/>
  </w:num>
  <w:num w:numId="23" w16cid:durableId="1354766647">
    <w:abstractNumId w:val="2"/>
  </w:num>
  <w:num w:numId="24" w16cid:durableId="1050418358">
    <w:abstractNumId w:val="18"/>
  </w:num>
  <w:num w:numId="25" w16cid:durableId="1007513104">
    <w:abstractNumId w:val="38"/>
  </w:num>
  <w:num w:numId="26" w16cid:durableId="278412822">
    <w:abstractNumId w:val="29"/>
  </w:num>
  <w:num w:numId="27" w16cid:durableId="2146118641">
    <w:abstractNumId w:val="28"/>
  </w:num>
  <w:num w:numId="28" w16cid:durableId="494688679">
    <w:abstractNumId w:val="15"/>
  </w:num>
  <w:num w:numId="29" w16cid:durableId="2133285140">
    <w:abstractNumId w:val="23"/>
  </w:num>
  <w:num w:numId="30" w16cid:durableId="1600748260">
    <w:abstractNumId w:val="32"/>
  </w:num>
  <w:num w:numId="31" w16cid:durableId="1956056397">
    <w:abstractNumId w:val="1"/>
  </w:num>
  <w:num w:numId="32" w16cid:durableId="282731212">
    <w:abstractNumId w:val="13"/>
  </w:num>
  <w:num w:numId="33" w16cid:durableId="1721857719">
    <w:abstractNumId w:val="9"/>
  </w:num>
  <w:num w:numId="34" w16cid:durableId="406269466">
    <w:abstractNumId w:val="24"/>
  </w:num>
  <w:num w:numId="35" w16cid:durableId="949161959">
    <w:abstractNumId w:val="26"/>
  </w:num>
  <w:num w:numId="36" w16cid:durableId="920869054">
    <w:abstractNumId w:val="44"/>
  </w:num>
  <w:num w:numId="37" w16cid:durableId="125851843">
    <w:abstractNumId w:val="31"/>
  </w:num>
  <w:num w:numId="38" w16cid:durableId="100880965">
    <w:abstractNumId w:val="40"/>
  </w:num>
  <w:num w:numId="39" w16cid:durableId="465859240">
    <w:abstractNumId w:val="35"/>
  </w:num>
  <w:num w:numId="40" w16cid:durableId="1288470049">
    <w:abstractNumId w:val="8"/>
  </w:num>
  <w:num w:numId="41" w16cid:durableId="1768773448">
    <w:abstractNumId w:val="14"/>
  </w:num>
  <w:num w:numId="42" w16cid:durableId="2073700464">
    <w:abstractNumId w:val="12"/>
  </w:num>
  <w:num w:numId="43" w16cid:durableId="1230077622">
    <w:abstractNumId w:val="39"/>
  </w:num>
  <w:num w:numId="44" w16cid:durableId="2053529692">
    <w:abstractNumId w:val="36"/>
  </w:num>
  <w:num w:numId="45" w16cid:durableId="18987355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CB"/>
    <w:rsid w:val="00001B54"/>
    <w:rsid w:val="00001F81"/>
    <w:rsid w:val="00002094"/>
    <w:rsid w:val="00004653"/>
    <w:rsid w:val="00004C6C"/>
    <w:rsid w:val="00007DF3"/>
    <w:rsid w:val="00007E54"/>
    <w:rsid w:val="000109A9"/>
    <w:rsid w:val="00010DA1"/>
    <w:rsid w:val="000156C2"/>
    <w:rsid w:val="00015D6A"/>
    <w:rsid w:val="000246E0"/>
    <w:rsid w:val="00032C01"/>
    <w:rsid w:val="00033B4B"/>
    <w:rsid w:val="00036BD7"/>
    <w:rsid w:val="00037C05"/>
    <w:rsid w:val="000431B5"/>
    <w:rsid w:val="00043DC4"/>
    <w:rsid w:val="00043F54"/>
    <w:rsid w:val="0005242B"/>
    <w:rsid w:val="000552E0"/>
    <w:rsid w:val="00055FAC"/>
    <w:rsid w:val="00056204"/>
    <w:rsid w:val="000564BF"/>
    <w:rsid w:val="000569BF"/>
    <w:rsid w:val="000578BB"/>
    <w:rsid w:val="00060C71"/>
    <w:rsid w:val="000624F2"/>
    <w:rsid w:val="000641D7"/>
    <w:rsid w:val="00064880"/>
    <w:rsid w:val="00066C63"/>
    <w:rsid w:val="00067505"/>
    <w:rsid w:val="00074E23"/>
    <w:rsid w:val="00077660"/>
    <w:rsid w:val="000776D6"/>
    <w:rsid w:val="000806BB"/>
    <w:rsid w:val="00081679"/>
    <w:rsid w:val="000857EA"/>
    <w:rsid w:val="00086F80"/>
    <w:rsid w:val="0008703B"/>
    <w:rsid w:val="00090002"/>
    <w:rsid w:val="00090828"/>
    <w:rsid w:val="000928DB"/>
    <w:rsid w:val="00092A55"/>
    <w:rsid w:val="00092BC1"/>
    <w:rsid w:val="00095399"/>
    <w:rsid w:val="00096370"/>
    <w:rsid w:val="00097087"/>
    <w:rsid w:val="0009763C"/>
    <w:rsid w:val="000A1FCE"/>
    <w:rsid w:val="000A297E"/>
    <w:rsid w:val="000A2E7E"/>
    <w:rsid w:val="000A42CC"/>
    <w:rsid w:val="000A5405"/>
    <w:rsid w:val="000A653B"/>
    <w:rsid w:val="000B04F0"/>
    <w:rsid w:val="000B091D"/>
    <w:rsid w:val="000B21D1"/>
    <w:rsid w:val="000B7C55"/>
    <w:rsid w:val="000C03A4"/>
    <w:rsid w:val="000C1649"/>
    <w:rsid w:val="000C4D65"/>
    <w:rsid w:val="000C5EF0"/>
    <w:rsid w:val="000D412E"/>
    <w:rsid w:val="000D483E"/>
    <w:rsid w:val="000D6B7D"/>
    <w:rsid w:val="000E16F7"/>
    <w:rsid w:val="000E7E9A"/>
    <w:rsid w:val="000F4EF7"/>
    <w:rsid w:val="000F54F4"/>
    <w:rsid w:val="000F5753"/>
    <w:rsid w:val="00104741"/>
    <w:rsid w:val="00105264"/>
    <w:rsid w:val="00105B21"/>
    <w:rsid w:val="001100A1"/>
    <w:rsid w:val="00110221"/>
    <w:rsid w:val="00111901"/>
    <w:rsid w:val="00116A00"/>
    <w:rsid w:val="00116D88"/>
    <w:rsid w:val="001170E8"/>
    <w:rsid w:val="00117677"/>
    <w:rsid w:val="00120140"/>
    <w:rsid w:val="00121CFE"/>
    <w:rsid w:val="0012268C"/>
    <w:rsid w:val="00123F32"/>
    <w:rsid w:val="00130EA9"/>
    <w:rsid w:val="00132C2A"/>
    <w:rsid w:val="001333D6"/>
    <w:rsid w:val="001368E9"/>
    <w:rsid w:val="0013726B"/>
    <w:rsid w:val="00137E3E"/>
    <w:rsid w:val="00142131"/>
    <w:rsid w:val="0014300E"/>
    <w:rsid w:val="00146577"/>
    <w:rsid w:val="0015010E"/>
    <w:rsid w:val="00150429"/>
    <w:rsid w:val="00151D82"/>
    <w:rsid w:val="00152A41"/>
    <w:rsid w:val="00153B83"/>
    <w:rsid w:val="00155029"/>
    <w:rsid w:val="00162415"/>
    <w:rsid w:val="001625CB"/>
    <w:rsid w:val="00162AEB"/>
    <w:rsid w:val="00162ECF"/>
    <w:rsid w:val="00165EE5"/>
    <w:rsid w:val="00166C98"/>
    <w:rsid w:val="00167684"/>
    <w:rsid w:val="00171943"/>
    <w:rsid w:val="00173824"/>
    <w:rsid w:val="0017648F"/>
    <w:rsid w:val="00180BCF"/>
    <w:rsid w:val="00181D60"/>
    <w:rsid w:val="001860DD"/>
    <w:rsid w:val="00187028"/>
    <w:rsid w:val="00187E89"/>
    <w:rsid w:val="00190E3C"/>
    <w:rsid w:val="0019189C"/>
    <w:rsid w:val="00192365"/>
    <w:rsid w:val="00193506"/>
    <w:rsid w:val="001951C8"/>
    <w:rsid w:val="00195F59"/>
    <w:rsid w:val="001A1483"/>
    <w:rsid w:val="001A6D9F"/>
    <w:rsid w:val="001A782D"/>
    <w:rsid w:val="001B48DF"/>
    <w:rsid w:val="001B4A6B"/>
    <w:rsid w:val="001B5037"/>
    <w:rsid w:val="001C1054"/>
    <w:rsid w:val="001C2BCD"/>
    <w:rsid w:val="001C2E1C"/>
    <w:rsid w:val="001C50E1"/>
    <w:rsid w:val="001C6A03"/>
    <w:rsid w:val="001D1E36"/>
    <w:rsid w:val="001D7870"/>
    <w:rsid w:val="001E02FC"/>
    <w:rsid w:val="001E0938"/>
    <w:rsid w:val="001E14CB"/>
    <w:rsid w:val="001E1A99"/>
    <w:rsid w:val="001E413B"/>
    <w:rsid w:val="001E44A3"/>
    <w:rsid w:val="001E4588"/>
    <w:rsid w:val="001E560B"/>
    <w:rsid w:val="001F0DE8"/>
    <w:rsid w:val="001F3E0D"/>
    <w:rsid w:val="001F44F3"/>
    <w:rsid w:val="001F4E73"/>
    <w:rsid w:val="00200A86"/>
    <w:rsid w:val="002025A4"/>
    <w:rsid w:val="00202A31"/>
    <w:rsid w:val="002049CD"/>
    <w:rsid w:val="00214945"/>
    <w:rsid w:val="00214A34"/>
    <w:rsid w:val="00216492"/>
    <w:rsid w:val="0022243C"/>
    <w:rsid w:val="002237BE"/>
    <w:rsid w:val="002243B5"/>
    <w:rsid w:val="0023261D"/>
    <w:rsid w:val="00236CCE"/>
    <w:rsid w:val="00237FA3"/>
    <w:rsid w:val="002434E3"/>
    <w:rsid w:val="00243A1D"/>
    <w:rsid w:val="002459FF"/>
    <w:rsid w:val="0025012F"/>
    <w:rsid w:val="00250501"/>
    <w:rsid w:val="00251AAE"/>
    <w:rsid w:val="00252ECB"/>
    <w:rsid w:val="002532D2"/>
    <w:rsid w:val="00254CED"/>
    <w:rsid w:val="00254E22"/>
    <w:rsid w:val="0025626F"/>
    <w:rsid w:val="00256495"/>
    <w:rsid w:val="00256EF8"/>
    <w:rsid w:val="00257C22"/>
    <w:rsid w:val="002609F3"/>
    <w:rsid w:val="00266CC2"/>
    <w:rsid w:val="00267CB4"/>
    <w:rsid w:val="002748B3"/>
    <w:rsid w:val="00282E79"/>
    <w:rsid w:val="00283446"/>
    <w:rsid w:val="00284B7B"/>
    <w:rsid w:val="002858EC"/>
    <w:rsid w:val="00287573"/>
    <w:rsid w:val="00290EFC"/>
    <w:rsid w:val="00291492"/>
    <w:rsid w:val="00292722"/>
    <w:rsid w:val="0029520D"/>
    <w:rsid w:val="002965A3"/>
    <w:rsid w:val="00297772"/>
    <w:rsid w:val="00297D3D"/>
    <w:rsid w:val="002A099E"/>
    <w:rsid w:val="002A2D23"/>
    <w:rsid w:val="002A379A"/>
    <w:rsid w:val="002A6EDD"/>
    <w:rsid w:val="002A7766"/>
    <w:rsid w:val="002B1F0E"/>
    <w:rsid w:val="002B22C8"/>
    <w:rsid w:val="002B602F"/>
    <w:rsid w:val="002C7283"/>
    <w:rsid w:val="002C7844"/>
    <w:rsid w:val="002C787C"/>
    <w:rsid w:val="002C796E"/>
    <w:rsid w:val="002D11F9"/>
    <w:rsid w:val="002D157B"/>
    <w:rsid w:val="002D2A8F"/>
    <w:rsid w:val="002D37BC"/>
    <w:rsid w:val="002D475D"/>
    <w:rsid w:val="002D6B76"/>
    <w:rsid w:val="002E1514"/>
    <w:rsid w:val="002E42ED"/>
    <w:rsid w:val="002E5402"/>
    <w:rsid w:val="002E712E"/>
    <w:rsid w:val="002F19A0"/>
    <w:rsid w:val="002F2E85"/>
    <w:rsid w:val="002F302C"/>
    <w:rsid w:val="002F37F4"/>
    <w:rsid w:val="002F3F0F"/>
    <w:rsid w:val="002F417A"/>
    <w:rsid w:val="002F6499"/>
    <w:rsid w:val="002F7813"/>
    <w:rsid w:val="00300CDB"/>
    <w:rsid w:val="00302F0F"/>
    <w:rsid w:val="0030309E"/>
    <w:rsid w:val="00305692"/>
    <w:rsid w:val="003069D6"/>
    <w:rsid w:val="0030757A"/>
    <w:rsid w:val="003126FA"/>
    <w:rsid w:val="00312F29"/>
    <w:rsid w:val="00313690"/>
    <w:rsid w:val="00315A3E"/>
    <w:rsid w:val="00316ADE"/>
    <w:rsid w:val="003221DD"/>
    <w:rsid w:val="00322731"/>
    <w:rsid w:val="00322789"/>
    <w:rsid w:val="00324A05"/>
    <w:rsid w:val="00333B68"/>
    <w:rsid w:val="00335D1F"/>
    <w:rsid w:val="00340BC8"/>
    <w:rsid w:val="0034138D"/>
    <w:rsid w:val="0034185F"/>
    <w:rsid w:val="00345236"/>
    <w:rsid w:val="0035597A"/>
    <w:rsid w:val="00355AB0"/>
    <w:rsid w:val="0035641E"/>
    <w:rsid w:val="0035667E"/>
    <w:rsid w:val="003579FF"/>
    <w:rsid w:val="003604D9"/>
    <w:rsid w:val="00361E8A"/>
    <w:rsid w:val="003659C1"/>
    <w:rsid w:val="00373C5C"/>
    <w:rsid w:val="00375CA9"/>
    <w:rsid w:val="003804AD"/>
    <w:rsid w:val="003816CD"/>
    <w:rsid w:val="00387025"/>
    <w:rsid w:val="00391794"/>
    <w:rsid w:val="00394AE8"/>
    <w:rsid w:val="00394DAC"/>
    <w:rsid w:val="00396F9C"/>
    <w:rsid w:val="0039737B"/>
    <w:rsid w:val="00397FFE"/>
    <w:rsid w:val="003A2146"/>
    <w:rsid w:val="003A4776"/>
    <w:rsid w:val="003A6FA0"/>
    <w:rsid w:val="003A7E5B"/>
    <w:rsid w:val="003B0649"/>
    <w:rsid w:val="003B0800"/>
    <w:rsid w:val="003B0A2E"/>
    <w:rsid w:val="003B1B47"/>
    <w:rsid w:val="003B533C"/>
    <w:rsid w:val="003B77DB"/>
    <w:rsid w:val="003B7F81"/>
    <w:rsid w:val="003C17E2"/>
    <w:rsid w:val="003C52D8"/>
    <w:rsid w:val="003C5D07"/>
    <w:rsid w:val="003C7973"/>
    <w:rsid w:val="003D41DE"/>
    <w:rsid w:val="003D5064"/>
    <w:rsid w:val="003D51FA"/>
    <w:rsid w:val="003D6DFD"/>
    <w:rsid w:val="003E0085"/>
    <w:rsid w:val="003E22F9"/>
    <w:rsid w:val="003E49A9"/>
    <w:rsid w:val="003E72EF"/>
    <w:rsid w:val="003E7A53"/>
    <w:rsid w:val="003F0A61"/>
    <w:rsid w:val="003F28DC"/>
    <w:rsid w:val="003F48FD"/>
    <w:rsid w:val="003F6730"/>
    <w:rsid w:val="003F6F40"/>
    <w:rsid w:val="003F794D"/>
    <w:rsid w:val="00404720"/>
    <w:rsid w:val="00404863"/>
    <w:rsid w:val="00406307"/>
    <w:rsid w:val="0041013D"/>
    <w:rsid w:val="00410517"/>
    <w:rsid w:val="004151E5"/>
    <w:rsid w:val="00417508"/>
    <w:rsid w:val="00417F0B"/>
    <w:rsid w:val="004210C5"/>
    <w:rsid w:val="0042740B"/>
    <w:rsid w:val="00427412"/>
    <w:rsid w:val="00427E41"/>
    <w:rsid w:val="00427F0D"/>
    <w:rsid w:val="004308B9"/>
    <w:rsid w:val="00430B2E"/>
    <w:rsid w:val="00431160"/>
    <w:rsid w:val="00432DB1"/>
    <w:rsid w:val="00434B8F"/>
    <w:rsid w:val="00435BAF"/>
    <w:rsid w:val="00437905"/>
    <w:rsid w:val="00443D8E"/>
    <w:rsid w:val="00445F1D"/>
    <w:rsid w:val="00446869"/>
    <w:rsid w:val="00447355"/>
    <w:rsid w:val="004476C8"/>
    <w:rsid w:val="004510D5"/>
    <w:rsid w:val="00451E47"/>
    <w:rsid w:val="00454E3C"/>
    <w:rsid w:val="004550E7"/>
    <w:rsid w:val="00455EAE"/>
    <w:rsid w:val="00460B24"/>
    <w:rsid w:val="00462AB1"/>
    <w:rsid w:val="00464F8A"/>
    <w:rsid w:val="0046637A"/>
    <w:rsid w:val="00467CC9"/>
    <w:rsid w:val="00470739"/>
    <w:rsid w:val="004740F1"/>
    <w:rsid w:val="00476D50"/>
    <w:rsid w:val="0048624D"/>
    <w:rsid w:val="0049029F"/>
    <w:rsid w:val="00494690"/>
    <w:rsid w:val="00495ACE"/>
    <w:rsid w:val="00495BC0"/>
    <w:rsid w:val="00496DA5"/>
    <w:rsid w:val="004971DF"/>
    <w:rsid w:val="00497730"/>
    <w:rsid w:val="004977C1"/>
    <w:rsid w:val="004A0073"/>
    <w:rsid w:val="004A013A"/>
    <w:rsid w:val="004A0168"/>
    <w:rsid w:val="004A2FBC"/>
    <w:rsid w:val="004A613F"/>
    <w:rsid w:val="004A639D"/>
    <w:rsid w:val="004B4B71"/>
    <w:rsid w:val="004C2528"/>
    <w:rsid w:val="004C3DD3"/>
    <w:rsid w:val="004C42EE"/>
    <w:rsid w:val="004C5E09"/>
    <w:rsid w:val="004D6A54"/>
    <w:rsid w:val="004E208E"/>
    <w:rsid w:val="004E5ED2"/>
    <w:rsid w:val="004E77C6"/>
    <w:rsid w:val="004F3B5D"/>
    <w:rsid w:val="00505455"/>
    <w:rsid w:val="00506583"/>
    <w:rsid w:val="00506D1B"/>
    <w:rsid w:val="005106BB"/>
    <w:rsid w:val="005232D9"/>
    <w:rsid w:val="005234FC"/>
    <w:rsid w:val="00523D76"/>
    <w:rsid w:val="0052405A"/>
    <w:rsid w:val="00525CBF"/>
    <w:rsid w:val="005262D9"/>
    <w:rsid w:val="00530054"/>
    <w:rsid w:val="00537A8A"/>
    <w:rsid w:val="00537E28"/>
    <w:rsid w:val="005402B0"/>
    <w:rsid w:val="00545E4A"/>
    <w:rsid w:val="0054606C"/>
    <w:rsid w:val="00546E0A"/>
    <w:rsid w:val="00553780"/>
    <w:rsid w:val="00556D1A"/>
    <w:rsid w:val="00557B3F"/>
    <w:rsid w:val="00560801"/>
    <w:rsid w:val="00572FB2"/>
    <w:rsid w:val="005775E8"/>
    <w:rsid w:val="00581C86"/>
    <w:rsid w:val="00583C09"/>
    <w:rsid w:val="00583D2F"/>
    <w:rsid w:val="005841A5"/>
    <w:rsid w:val="0058749B"/>
    <w:rsid w:val="0059042C"/>
    <w:rsid w:val="00593640"/>
    <w:rsid w:val="00595C57"/>
    <w:rsid w:val="005975B2"/>
    <w:rsid w:val="005A285F"/>
    <w:rsid w:val="005A5B50"/>
    <w:rsid w:val="005A7A11"/>
    <w:rsid w:val="005B05D5"/>
    <w:rsid w:val="005B2C6A"/>
    <w:rsid w:val="005C3BCD"/>
    <w:rsid w:val="005D25E9"/>
    <w:rsid w:val="005D6D5A"/>
    <w:rsid w:val="005E2BE6"/>
    <w:rsid w:val="005E36C3"/>
    <w:rsid w:val="005E4500"/>
    <w:rsid w:val="005E47C7"/>
    <w:rsid w:val="005E511A"/>
    <w:rsid w:val="005F02E1"/>
    <w:rsid w:val="005F2252"/>
    <w:rsid w:val="005F266C"/>
    <w:rsid w:val="005F640A"/>
    <w:rsid w:val="005F7A86"/>
    <w:rsid w:val="00603F8F"/>
    <w:rsid w:val="00604AB9"/>
    <w:rsid w:val="00613CE5"/>
    <w:rsid w:val="0062288A"/>
    <w:rsid w:val="006255FD"/>
    <w:rsid w:val="00627655"/>
    <w:rsid w:val="00630104"/>
    <w:rsid w:val="0063064E"/>
    <w:rsid w:val="00631916"/>
    <w:rsid w:val="00633CB9"/>
    <w:rsid w:val="00633EA8"/>
    <w:rsid w:val="0063559B"/>
    <w:rsid w:val="00636C54"/>
    <w:rsid w:val="00636E5F"/>
    <w:rsid w:val="00636F14"/>
    <w:rsid w:val="00637A2B"/>
    <w:rsid w:val="00637CE3"/>
    <w:rsid w:val="00640205"/>
    <w:rsid w:val="00640ADF"/>
    <w:rsid w:val="006417E3"/>
    <w:rsid w:val="006426AA"/>
    <w:rsid w:val="00642B2E"/>
    <w:rsid w:val="00645A34"/>
    <w:rsid w:val="00645FB4"/>
    <w:rsid w:val="00645FDF"/>
    <w:rsid w:val="006501F7"/>
    <w:rsid w:val="0065128F"/>
    <w:rsid w:val="00656D7B"/>
    <w:rsid w:val="00657B6D"/>
    <w:rsid w:val="00662399"/>
    <w:rsid w:val="00666590"/>
    <w:rsid w:val="006671B2"/>
    <w:rsid w:val="00673C60"/>
    <w:rsid w:val="0067517E"/>
    <w:rsid w:val="006778E9"/>
    <w:rsid w:val="006811F7"/>
    <w:rsid w:val="00684FCD"/>
    <w:rsid w:val="006874A2"/>
    <w:rsid w:val="00687541"/>
    <w:rsid w:val="00687E4F"/>
    <w:rsid w:val="00695E24"/>
    <w:rsid w:val="00696CFD"/>
    <w:rsid w:val="006A1946"/>
    <w:rsid w:val="006A3128"/>
    <w:rsid w:val="006A67D1"/>
    <w:rsid w:val="006B13D6"/>
    <w:rsid w:val="006B5596"/>
    <w:rsid w:val="006C3CC6"/>
    <w:rsid w:val="006C4AEE"/>
    <w:rsid w:val="006D17DE"/>
    <w:rsid w:val="006D21C6"/>
    <w:rsid w:val="006D441F"/>
    <w:rsid w:val="006D4C4D"/>
    <w:rsid w:val="006D6F4B"/>
    <w:rsid w:val="006D7FC5"/>
    <w:rsid w:val="006E2A51"/>
    <w:rsid w:val="006E3759"/>
    <w:rsid w:val="006E3A71"/>
    <w:rsid w:val="006E7398"/>
    <w:rsid w:val="006E7E5E"/>
    <w:rsid w:val="006F31BD"/>
    <w:rsid w:val="006F32EA"/>
    <w:rsid w:val="006F399D"/>
    <w:rsid w:val="006F429D"/>
    <w:rsid w:val="006F586F"/>
    <w:rsid w:val="006F74F1"/>
    <w:rsid w:val="00701B1C"/>
    <w:rsid w:val="007023E0"/>
    <w:rsid w:val="00706C14"/>
    <w:rsid w:val="007106B2"/>
    <w:rsid w:val="00711722"/>
    <w:rsid w:val="00712058"/>
    <w:rsid w:val="00717B9F"/>
    <w:rsid w:val="00720ABB"/>
    <w:rsid w:val="00724BCF"/>
    <w:rsid w:val="007259A8"/>
    <w:rsid w:val="00727BC6"/>
    <w:rsid w:val="00730F88"/>
    <w:rsid w:val="00733971"/>
    <w:rsid w:val="0073423C"/>
    <w:rsid w:val="00736574"/>
    <w:rsid w:val="00736FD8"/>
    <w:rsid w:val="00742F81"/>
    <w:rsid w:val="00743B3E"/>
    <w:rsid w:val="00744761"/>
    <w:rsid w:val="00745BFE"/>
    <w:rsid w:val="00745C70"/>
    <w:rsid w:val="00752178"/>
    <w:rsid w:val="00752E32"/>
    <w:rsid w:val="00753AA5"/>
    <w:rsid w:val="007554BD"/>
    <w:rsid w:val="00755D2A"/>
    <w:rsid w:val="007560F3"/>
    <w:rsid w:val="00757870"/>
    <w:rsid w:val="00761CA2"/>
    <w:rsid w:val="00764940"/>
    <w:rsid w:val="00765499"/>
    <w:rsid w:val="007660EF"/>
    <w:rsid w:val="00766482"/>
    <w:rsid w:val="00767616"/>
    <w:rsid w:val="00772D5B"/>
    <w:rsid w:val="00774243"/>
    <w:rsid w:val="00776C5D"/>
    <w:rsid w:val="00782483"/>
    <w:rsid w:val="007859DC"/>
    <w:rsid w:val="00785D86"/>
    <w:rsid w:val="007940DC"/>
    <w:rsid w:val="00795AF9"/>
    <w:rsid w:val="007968B5"/>
    <w:rsid w:val="007A1061"/>
    <w:rsid w:val="007A4188"/>
    <w:rsid w:val="007A41C6"/>
    <w:rsid w:val="007B2EEF"/>
    <w:rsid w:val="007B5450"/>
    <w:rsid w:val="007C0D96"/>
    <w:rsid w:val="007C1009"/>
    <w:rsid w:val="007C454A"/>
    <w:rsid w:val="007C4BFF"/>
    <w:rsid w:val="007C4CA8"/>
    <w:rsid w:val="007C61C1"/>
    <w:rsid w:val="007D16C2"/>
    <w:rsid w:val="007D1E6A"/>
    <w:rsid w:val="007D4BD7"/>
    <w:rsid w:val="007D4C20"/>
    <w:rsid w:val="007D6529"/>
    <w:rsid w:val="007D672D"/>
    <w:rsid w:val="007D6A26"/>
    <w:rsid w:val="007D7776"/>
    <w:rsid w:val="007E1728"/>
    <w:rsid w:val="007E1DD8"/>
    <w:rsid w:val="007E2629"/>
    <w:rsid w:val="007E3625"/>
    <w:rsid w:val="007E4A9A"/>
    <w:rsid w:val="007F0344"/>
    <w:rsid w:val="007F1AFF"/>
    <w:rsid w:val="007F3F11"/>
    <w:rsid w:val="007F7B28"/>
    <w:rsid w:val="008001C9"/>
    <w:rsid w:val="00801F49"/>
    <w:rsid w:val="00802E86"/>
    <w:rsid w:val="00804468"/>
    <w:rsid w:val="008046BA"/>
    <w:rsid w:val="008052CC"/>
    <w:rsid w:val="008110C1"/>
    <w:rsid w:val="0081190E"/>
    <w:rsid w:val="008127CA"/>
    <w:rsid w:val="00812896"/>
    <w:rsid w:val="00813001"/>
    <w:rsid w:val="008156E4"/>
    <w:rsid w:val="008227BF"/>
    <w:rsid w:val="008247CD"/>
    <w:rsid w:val="008249BD"/>
    <w:rsid w:val="00831B80"/>
    <w:rsid w:val="0083548C"/>
    <w:rsid w:val="0083658F"/>
    <w:rsid w:val="00836DD5"/>
    <w:rsid w:val="00842B70"/>
    <w:rsid w:val="00842D08"/>
    <w:rsid w:val="00842D5D"/>
    <w:rsid w:val="00844AB3"/>
    <w:rsid w:val="00845034"/>
    <w:rsid w:val="0084589B"/>
    <w:rsid w:val="00847316"/>
    <w:rsid w:val="008503BE"/>
    <w:rsid w:val="00852D7D"/>
    <w:rsid w:val="00853B45"/>
    <w:rsid w:val="008543CD"/>
    <w:rsid w:val="00854EEA"/>
    <w:rsid w:val="00857D7D"/>
    <w:rsid w:val="0087032B"/>
    <w:rsid w:val="00871E7D"/>
    <w:rsid w:val="00874D11"/>
    <w:rsid w:val="00876ED4"/>
    <w:rsid w:val="00881F54"/>
    <w:rsid w:val="00882713"/>
    <w:rsid w:val="00883D52"/>
    <w:rsid w:val="0088557D"/>
    <w:rsid w:val="0088561C"/>
    <w:rsid w:val="0089164B"/>
    <w:rsid w:val="008925F4"/>
    <w:rsid w:val="00897196"/>
    <w:rsid w:val="008975FE"/>
    <w:rsid w:val="00897AC8"/>
    <w:rsid w:val="008A0CA2"/>
    <w:rsid w:val="008A1B65"/>
    <w:rsid w:val="008A611F"/>
    <w:rsid w:val="008A6A87"/>
    <w:rsid w:val="008B1E9D"/>
    <w:rsid w:val="008B51E4"/>
    <w:rsid w:val="008B51F5"/>
    <w:rsid w:val="008B5EB9"/>
    <w:rsid w:val="008C1946"/>
    <w:rsid w:val="008C2864"/>
    <w:rsid w:val="008C4989"/>
    <w:rsid w:val="008C511D"/>
    <w:rsid w:val="008C769C"/>
    <w:rsid w:val="008C7AE3"/>
    <w:rsid w:val="008D01CD"/>
    <w:rsid w:val="008D2527"/>
    <w:rsid w:val="008D5070"/>
    <w:rsid w:val="008D6430"/>
    <w:rsid w:val="008D6CA5"/>
    <w:rsid w:val="008D7E40"/>
    <w:rsid w:val="008E29EC"/>
    <w:rsid w:val="008E7047"/>
    <w:rsid w:val="008E7486"/>
    <w:rsid w:val="008E756F"/>
    <w:rsid w:val="008F3FF3"/>
    <w:rsid w:val="008F66B9"/>
    <w:rsid w:val="00902427"/>
    <w:rsid w:val="00903445"/>
    <w:rsid w:val="009062C9"/>
    <w:rsid w:val="009065E6"/>
    <w:rsid w:val="00906ECA"/>
    <w:rsid w:val="00907AA6"/>
    <w:rsid w:val="00907F9F"/>
    <w:rsid w:val="009112DC"/>
    <w:rsid w:val="00912692"/>
    <w:rsid w:val="00917508"/>
    <w:rsid w:val="00920ACB"/>
    <w:rsid w:val="00921AA3"/>
    <w:rsid w:val="00921C86"/>
    <w:rsid w:val="00923A5C"/>
    <w:rsid w:val="009257A5"/>
    <w:rsid w:val="00925D20"/>
    <w:rsid w:val="00926BDA"/>
    <w:rsid w:val="00927FFE"/>
    <w:rsid w:val="00930896"/>
    <w:rsid w:val="00931622"/>
    <w:rsid w:val="00933B7A"/>
    <w:rsid w:val="00937168"/>
    <w:rsid w:val="00942D69"/>
    <w:rsid w:val="00944D80"/>
    <w:rsid w:val="00945313"/>
    <w:rsid w:val="00945838"/>
    <w:rsid w:val="00945C19"/>
    <w:rsid w:val="00950A2D"/>
    <w:rsid w:val="00951694"/>
    <w:rsid w:val="009519C2"/>
    <w:rsid w:val="00952E12"/>
    <w:rsid w:val="00960CAA"/>
    <w:rsid w:val="00961913"/>
    <w:rsid w:val="00967859"/>
    <w:rsid w:val="0097082C"/>
    <w:rsid w:val="00970F0C"/>
    <w:rsid w:val="0097318E"/>
    <w:rsid w:val="009756D0"/>
    <w:rsid w:val="00980B23"/>
    <w:rsid w:val="009814F0"/>
    <w:rsid w:val="00981C71"/>
    <w:rsid w:val="0098360F"/>
    <w:rsid w:val="009838D6"/>
    <w:rsid w:val="0098426D"/>
    <w:rsid w:val="00986CF5"/>
    <w:rsid w:val="00987B57"/>
    <w:rsid w:val="0099196F"/>
    <w:rsid w:val="00991CE7"/>
    <w:rsid w:val="00997099"/>
    <w:rsid w:val="009A1C82"/>
    <w:rsid w:val="009A2653"/>
    <w:rsid w:val="009A3F43"/>
    <w:rsid w:val="009A3F4B"/>
    <w:rsid w:val="009A6A01"/>
    <w:rsid w:val="009B1583"/>
    <w:rsid w:val="009B1993"/>
    <w:rsid w:val="009B2CB2"/>
    <w:rsid w:val="009B733F"/>
    <w:rsid w:val="009D0A46"/>
    <w:rsid w:val="009D0E63"/>
    <w:rsid w:val="009D2266"/>
    <w:rsid w:val="009D3B86"/>
    <w:rsid w:val="009D4A6C"/>
    <w:rsid w:val="009E0DB6"/>
    <w:rsid w:val="009E1550"/>
    <w:rsid w:val="009E238D"/>
    <w:rsid w:val="009E562C"/>
    <w:rsid w:val="009E6B30"/>
    <w:rsid w:val="009F0BC9"/>
    <w:rsid w:val="009F6019"/>
    <w:rsid w:val="009F7155"/>
    <w:rsid w:val="00A00730"/>
    <w:rsid w:val="00A00E9E"/>
    <w:rsid w:val="00A01FAC"/>
    <w:rsid w:val="00A060D5"/>
    <w:rsid w:val="00A06443"/>
    <w:rsid w:val="00A065DE"/>
    <w:rsid w:val="00A12270"/>
    <w:rsid w:val="00A154E4"/>
    <w:rsid w:val="00A17090"/>
    <w:rsid w:val="00A20549"/>
    <w:rsid w:val="00A22CFE"/>
    <w:rsid w:val="00A24A0A"/>
    <w:rsid w:val="00A31A82"/>
    <w:rsid w:val="00A34DB8"/>
    <w:rsid w:val="00A40CA4"/>
    <w:rsid w:val="00A429FD"/>
    <w:rsid w:val="00A44BFF"/>
    <w:rsid w:val="00A4572F"/>
    <w:rsid w:val="00A46C12"/>
    <w:rsid w:val="00A50CA7"/>
    <w:rsid w:val="00A5105C"/>
    <w:rsid w:val="00A512A9"/>
    <w:rsid w:val="00A54EE2"/>
    <w:rsid w:val="00A55953"/>
    <w:rsid w:val="00A55C67"/>
    <w:rsid w:val="00A565A0"/>
    <w:rsid w:val="00A640A1"/>
    <w:rsid w:val="00A64EB3"/>
    <w:rsid w:val="00A65DB7"/>
    <w:rsid w:val="00A66775"/>
    <w:rsid w:val="00A671C0"/>
    <w:rsid w:val="00A711BC"/>
    <w:rsid w:val="00A71CDF"/>
    <w:rsid w:val="00A71FC6"/>
    <w:rsid w:val="00A734AA"/>
    <w:rsid w:val="00A73F27"/>
    <w:rsid w:val="00A747A2"/>
    <w:rsid w:val="00A77265"/>
    <w:rsid w:val="00A835A7"/>
    <w:rsid w:val="00A84290"/>
    <w:rsid w:val="00A8588D"/>
    <w:rsid w:val="00A85AD7"/>
    <w:rsid w:val="00A86609"/>
    <w:rsid w:val="00A86A27"/>
    <w:rsid w:val="00A87059"/>
    <w:rsid w:val="00A87343"/>
    <w:rsid w:val="00A876A0"/>
    <w:rsid w:val="00A911A1"/>
    <w:rsid w:val="00A91BF8"/>
    <w:rsid w:val="00A93938"/>
    <w:rsid w:val="00A944B0"/>
    <w:rsid w:val="00A96216"/>
    <w:rsid w:val="00A962ED"/>
    <w:rsid w:val="00AA2E90"/>
    <w:rsid w:val="00AA3A89"/>
    <w:rsid w:val="00AA3CDE"/>
    <w:rsid w:val="00AA3D23"/>
    <w:rsid w:val="00AA446C"/>
    <w:rsid w:val="00AA4D4B"/>
    <w:rsid w:val="00AA5C0A"/>
    <w:rsid w:val="00AB028C"/>
    <w:rsid w:val="00AB08A2"/>
    <w:rsid w:val="00AB0E31"/>
    <w:rsid w:val="00AB1DBB"/>
    <w:rsid w:val="00AB4A80"/>
    <w:rsid w:val="00AB5193"/>
    <w:rsid w:val="00AB7BE4"/>
    <w:rsid w:val="00AC004D"/>
    <w:rsid w:val="00AC0415"/>
    <w:rsid w:val="00AC2B99"/>
    <w:rsid w:val="00AC3973"/>
    <w:rsid w:val="00AD0848"/>
    <w:rsid w:val="00AD1685"/>
    <w:rsid w:val="00AD185F"/>
    <w:rsid w:val="00AD1ECB"/>
    <w:rsid w:val="00AD225C"/>
    <w:rsid w:val="00AD6933"/>
    <w:rsid w:val="00AE25DC"/>
    <w:rsid w:val="00AE524B"/>
    <w:rsid w:val="00AE5390"/>
    <w:rsid w:val="00AF218F"/>
    <w:rsid w:val="00AF32B3"/>
    <w:rsid w:val="00AF33B4"/>
    <w:rsid w:val="00AF6151"/>
    <w:rsid w:val="00AF7D6B"/>
    <w:rsid w:val="00B01493"/>
    <w:rsid w:val="00B0211F"/>
    <w:rsid w:val="00B02F43"/>
    <w:rsid w:val="00B12200"/>
    <w:rsid w:val="00B12D69"/>
    <w:rsid w:val="00B1408B"/>
    <w:rsid w:val="00B144A5"/>
    <w:rsid w:val="00B15591"/>
    <w:rsid w:val="00B1750A"/>
    <w:rsid w:val="00B20219"/>
    <w:rsid w:val="00B23314"/>
    <w:rsid w:val="00B26CA3"/>
    <w:rsid w:val="00B31534"/>
    <w:rsid w:val="00B3576B"/>
    <w:rsid w:val="00B41864"/>
    <w:rsid w:val="00B41A83"/>
    <w:rsid w:val="00B452D2"/>
    <w:rsid w:val="00B47D65"/>
    <w:rsid w:val="00B61263"/>
    <w:rsid w:val="00B630AF"/>
    <w:rsid w:val="00B63DB3"/>
    <w:rsid w:val="00B6526D"/>
    <w:rsid w:val="00B67176"/>
    <w:rsid w:val="00B72579"/>
    <w:rsid w:val="00B72A31"/>
    <w:rsid w:val="00B73FFB"/>
    <w:rsid w:val="00B74AC3"/>
    <w:rsid w:val="00B77105"/>
    <w:rsid w:val="00B77AF5"/>
    <w:rsid w:val="00B803A1"/>
    <w:rsid w:val="00B8068F"/>
    <w:rsid w:val="00B8434F"/>
    <w:rsid w:val="00B853CF"/>
    <w:rsid w:val="00B85846"/>
    <w:rsid w:val="00B86DAF"/>
    <w:rsid w:val="00B924EE"/>
    <w:rsid w:val="00B9266D"/>
    <w:rsid w:val="00B93BC8"/>
    <w:rsid w:val="00B978AD"/>
    <w:rsid w:val="00BA10D1"/>
    <w:rsid w:val="00BA300D"/>
    <w:rsid w:val="00BA4335"/>
    <w:rsid w:val="00BA665E"/>
    <w:rsid w:val="00BB1932"/>
    <w:rsid w:val="00BB1C0E"/>
    <w:rsid w:val="00BB3EB0"/>
    <w:rsid w:val="00BB4340"/>
    <w:rsid w:val="00BB4659"/>
    <w:rsid w:val="00BB4F2B"/>
    <w:rsid w:val="00BB60E8"/>
    <w:rsid w:val="00BB61C0"/>
    <w:rsid w:val="00BB7B49"/>
    <w:rsid w:val="00BC01C6"/>
    <w:rsid w:val="00BC0D9D"/>
    <w:rsid w:val="00BC11AD"/>
    <w:rsid w:val="00BC2F83"/>
    <w:rsid w:val="00BC7154"/>
    <w:rsid w:val="00BC7CB9"/>
    <w:rsid w:val="00BD1502"/>
    <w:rsid w:val="00BD1C7D"/>
    <w:rsid w:val="00BD4EAF"/>
    <w:rsid w:val="00BD5A62"/>
    <w:rsid w:val="00BD6308"/>
    <w:rsid w:val="00BD7258"/>
    <w:rsid w:val="00BE3BA6"/>
    <w:rsid w:val="00BE3F16"/>
    <w:rsid w:val="00BE3FCA"/>
    <w:rsid w:val="00BE403C"/>
    <w:rsid w:val="00BE4DF3"/>
    <w:rsid w:val="00BE62E0"/>
    <w:rsid w:val="00BE6C58"/>
    <w:rsid w:val="00BF2A4E"/>
    <w:rsid w:val="00BF3FB4"/>
    <w:rsid w:val="00BF4051"/>
    <w:rsid w:val="00BF603C"/>
    <w:rsid w:val="00BF7688"/>
    <w:rsid w:val="00C00A87"/>
    <w:rsid w:val="00C01C79"/>
    <w:rsid w:val="00C03ACF"/>
    <w:rsid w:val="00C10C8E"/>
    <w:rsid w:val="00C13181"/>
    <w:rsid w:val="00C14203"/>
    <w:rsid w:val="00C15315"/>
    <w:rsid w:val="00C15A23"/>
    <w:rsid w:val="00C174A0"/>
    <w:rsid w:val="00C22F88"/>
    <w:rsid w:val="00C235D8"/>
    <w:rsid w:val="00C34676"/>
    <w:rsid w:val="00C3491F"/>
    <w:rsid w:val="00C34A97"/>
    <w:rsid w:val="00C356E8"/>
    <w:rsid w:val="00C40842"/>
    <w:rsid w:val="00C41E87"/>
    <w:rsid w:val="00C42C61"/>
    <w:rsid w:val="00C4757F"/>
    <w:rsid w:val="00C50C37"/>
    <w:rsid w:val="00C50ECE"/>
    <w:rsid w:val="00C52684"/>
    <w:rsid w:val="00C546C1"/>
    <w:rsid w:val="00C54DAD"/>
    <w:rsid w:val="00C560E4"/>
    <w:rsid w:val="00C63353"/>
    <w:rsid w:val="00C671B2"/>
    <w:rsid w:val="00C70E82"/>
    <w:rsid w:val="00C727F9"/>
    <w:rsid w:val="00C72964"/>
    <w:rsid w:val="00C75599"/>
    <w:rsid w:val="00C772FA"/>
    <w:rsid w:val="00C81A61"/>
    <w:rsid w:val="00C831F3"/>
    <w:rsid w:val="00C83441"/>
    <w:rsid w:val="00C972F2"/>
    <w:rsid w:val="00CA0544"/>
    <w:rsid w:val="00CA07C9"/>
    <w:rsid w:val="00CA0EFD"/>
    <w:rsid w:val="00CA1A6E"/>
    <w:rsid w:val="00CA26FE"/>
    <w:rsid w:val="00CA35EF"/>
    <w:rsid w:val="00CB2804"/>
    <w:rsid w:val="00CB54AF"/>
    <w:rsid w:val="00CC1661"/>
    <w:rsid w:val="00CC39DB"/>
    <w:rsid w:val="00CC3CBD"/>
    <w:rsid w:val="00CC5706"/>
    <w:rsid w:val="00CC7874"/>
    <w:rsid w:val="00CD2AFF"/>
    <w:rsid w:val="00CD6F49"/>
    <w:rsid w:val="00CE376E"/>
    <w:rsid w:val="00CE39B4"/>
    <w:rsid w:val="00CE5933"/>
    <w:rsid w:val="00CE6B1D"/>
    <w:rsid w:val="00CE6DEB"/>
    <w:rsid w:val="00CF04DB"/>
    <w:rsid w:val="00CF0FEB"/>
    <w:rsid w:val="00CF216C"/>
    <w:rsid w:val="00CF2332"/>
    <w:rsid w:val="00CF38C4"/>
    <w:rsid w:val="00CF4429"/>
    <w:rsid w:val="00CF596C"/>
    <w:rsid w:val="00CF5D11"/>
    <w:rsid w:val="00D03221"/>
    <w:rsid w:val="00D0326D"/>
    <w:rsid w:val="00D0525F"/>
    <w:rsid w:val="00D05CA6"/>
    <w:rsid w:val="00D071DB"/>
    <w:rsid w:val="00D11630"/>
    <w:rsid w:val="00D12373"/>
    <w:rsid w:val="00D13986"/>
    <w:rsid w:val="00D14CEB"/>
    <w:rsid w:val="00D1595A"/>
    <w:rsid w:val="00D21334"/>
    <w:rsid w:val="00D220AA"/>
    <w:rsid w:val="00D23EB0"/>
    <w:rsid w:val="00D24033"/>
    <w:rsid w:val="00D259EC"/>
    <w:rsid w:val="00D25DFF"/>
    <w:rsid w:val="00D25E2A"/>
    <w:rsid w:val="00D309D0"/>
    <w:rsid w:val="00D30B70"/>
    <w:rsid w:val="00D32C4B"/>
    <w:rsid w:val="00D34C26"/>
    <w:rsid w:val="00D35FAC"/>
    <w:rsid w:val="00D446B9"/>
    <w:rsid w:val="00D51C70"/>
    <w:rsid w:val="00D521C4"/>
    <w:rsid w:val="00D56EF3"/>
    <w:rsid w:val="00D573F7"/>
    <w:rsid w:val="00D57A45"/>
    <w:rsid w:val="00D57B2F"/>
    <w:rsid w:val="00D64A65"/>
    <w:rsid w:val="00D65A3F"/>
    <w:rsid w:val="00D7024F"/>
    <w:rsid w:val="00D7411F"/>
    <w:rsid w:val="00D82A82"/>
    <w:rsid w:val="00D84632"/>
    <w:rsid w:val="00D84660"/>
    <w:rsid w:val="00D85D38"/>
    <w:rsid w:val="00D8728B"/>
    <w:rsid w:val="00D90EE6"/>
    <w:rsid w:val="00D914E6"/>
    <w:rsid w:val="00D92291"/>
    <w:rsid w:val="00D927C7"/>
    <w:rsid w:val="00D93C09"/>
    <w:rsid w:val="00D95BE2"/>
    <w:rsid w:val="00D95C86"/>
    <w:rsid w:val="00D975EB"/>
    <w:rsid w:val="00D97F00"/>
    <w:rsid w:val="00DA477D"/>
    <w:rsid w:val="00DA5290"/>
    <w:rsid w:val="00DA5D08"/>
    <w:rsid w:val="00DB02D5"/>
    <w:rsid w:val="00DB19A0"/>
    <w:rsid w:val="00DB19A8"/>
    <w:rsid w:val="00DB21F3"/>
    <w:rsid w:val="00DB235F"/>
    <w:rsid w:val="00DB47F5"/>
    <w:rsid w:val="00DB5206"/>
    <w:rsid w:val="00DB6F22"/>
    <w:rsid w:val="00DC0392"/>
    <w:rsid w:val="00DC0625"/>
    <w:rsid w:val="00DC106C"/>
    <w:rsid w:val="00DC17C5"/>
    <w:rsid w:val="00DC5E6D"/>
    <w:rsid w:val="00DC6A4C"/>
    <w:rsid w:val="00DC6DC1"/>
    <w:rsid w:val="00DD0525"/>
    <w:rsid w:val="00DD2E66"/>
    <w:rsid w:val="00DD6E7D"/>
    <w:rsid w:val="00DE2C8F"/>
    <w:rsid w:val="00DE46C5"/>
    <w:rsid w:val="00DE7114"/>
    <w:rsid w:val="00DF083A"/>
    <w:rsid w:val="00DF6863"/>
    <w:rsid w:val="00DF7964"/>
    <w:rsid w:val="00E01FC8"/>
    <w:rsid w:val="00E03EF4"/>
    <w:rsid w:val="00E0694A"/>
    <w:rsid w:val="00E115FE"/>
    <w:rsid w:val="00E134C0"/>
    <w:rsid w:val="00E140E5"/>
    <w:rsid w:val="00E17E1A"/>
    <w:rsid w:val="00E20C98"/>
    <w:rsid w:val="00E22CEC"/>
    <w:rsid w:val="00E25810"/>
    <w:rsid w:val="00E2709A"/>
    <w:rsid w:val="00E2766E"/>
    <w:rsid w:val="00E277BC"/>
    <w:rsid w:val="00E277FE"/>
    <w:rsid w:val="00E316EA"/>
    <w:rsid w:val="00E3183E"/>
    <w:rsid w:val="00E35567"/>
    <w:rsid w:val="00E356DA"/>
    <w:rsid w:val="00E43C55"/>
    <w:rsid w:val="00E46BBA"/>
    <w:rsid w:val="00E54B2F"/>
    <w:rsid w:val="00E60808"/>
    <w:rsid w:val="00E60E79"/>
    <w:rsid w:val="00E63653"/>
    <w:rsid w:val="00E64933"/>
    <w:rsid w:val="00E66762"/>
    <w:rsid w:val="00E7047E"/>
    <w:rsid w:val="00E72B93"/>
    <w:rsid w:val="00E730C0"/>
    <w:rsid w:val="00E731C9"/>
    <w:rsid w:val="00E73B99"/>
    <w:rsid w:val="00E73EA1"/>
    <w:rsid w:val="00E74C9E"/>
    <w:rsid w:val="00E76740"/>
    <w:rsid w:val="00E76C9C"/>
    <w:rsid w:val="00E76E8A"/>
    <w:rsid w:val="00E83655"/>
    <w:rsid w:val="00E83CE4"/>
    <w:rsid w:val="00E84546"/>
    <w:rsid w:val="00E84BB7"/>
    <w:rsid w:val="00E90EF4"/>
    <w:rsid w:val="00E9473D"/>
    <w:rsid w:val="00E96D87"/>
    <w:rsid w:val="00EA03CB"/>
    <w:rsid w:val="00EA26AE"/>
    <w:rsid w:val="00EA26CF"/>
    <w:rsid w:val="00EA2A1D"/>
    <w:rsid w:val="00EA30C8"/>
    <w:rsid w:val="00EA40E2"/>
    <w:rsid w:val="00EA5E0D"/>
    <w:rsid w:val="00EB1802"/>
    <w:rsid w:val="00EB1D2F"/>
    <w:rsid w:val="00EB35CD"/>
    <w:rsid w:val="00EB36FF"/>
    <w:rsid w:val="00EB6BBC"/>
    <w:rsid w:val="00EC2483"/>
    <w:rsid w:val="00EC28AD"/>
    <w:rsid w:val="00EC4C52"/>
    <w:rsid w:val="00EC4E6D"/>
    <w:rsid w:val="00ED0CC8"/>
    <w:rsid w:val="00ED2027"/>
    <w:rsid w:val="00ED3D55"/>
    <w:rsid w:val="00EE206B"/>
    <w:rsid w:val="00EE33BF"/>
    <w:rsid w:val="00EE4249"/>
    <w:rsid w:val="00EE5DC0"/>
    <w:rsid w:val="00EE645D"/>
    <w:rsid w:val="00EF68C2"/>
    <w:rsid w:val="00EF7207"/>
    <w:rsid w:val="00F00C01"/>
    <w:rsid w:val="00F07BC6"/>
    <w:rsid w:val="00F1056E"/>
    <w:rsid w:val="00F10589"/>
    <w:rsid w:val="00F164DA"/>
    <w:rsid w:val="00F2136F"/>
    <w:rsid w:val="00F21CE3"/>
    <w:rsid w:val="00F21E15"/>
    <w:rsid w:val="00F21FA1"/>
    <w:rsid w:val="00F258F4"/>
    <w:rsid w:val="00F26EFE"/>
    <w:rsid w:val="00F27081"/>
    <w:rsid w:val="00F30943"/>
    <w:rsid w:val="00F320EA"/>
    <w:rsid w:val="00F327D3"/>
    <w:rsid w:val="00F32F2E"/>
    <w:rsid w:val="00F3471A"/>
    <w:rsid w:val="00F35484"/>
    <w:rsid w:val="00F36444"/>
    <w:rsid w:val="00F3689A"/>
    <w:rsid w:val="00F37062"/>
    <w:rsid w:val="00F37C62"/>
    <w:rsid w:val="00F400AC"/>
    <w:rsid w:val="00F40DD2"/>
    <w:rsid w:val="00F40F28"/>
    <w:rsid w:val="00F42CF6"/>
    <w:rsid w:val="00F44840"/>
    <w:rsid w:val="00F50BAF"/>
    <w:rsid w:val="00F5526B"/>
    <w:rsid w:val="00F567F5"/>
    <w:rsid w:val="00F60ED0"/>
    <w:rsid w:val="00F62CB4"/>
    <w:rsid w:val="00F638D1"/>
    <w:rsid w:val="00F6449C"/>
    <w:rsid w:val="00F71819"/>
    <w:rsid w:val="00F80D2F"/>
    <w:rsid w:val="00F834BF"/>
    <w:rsid w:val="00F849B1"/>
    <w:rsid w:val="00F84A14"/>
    <w:rsid w:val="00F85D29"/>
    <w:rsid w:val="00F865D7"/>
    <w:rsid w:val="00F91D84"/>
    <w:rsid w:val="00F9269B"/>
    <w:rsid w:val="00F93340"/>
    <w:rsid w:val="00F964FD"/>
    <w:rsid w:val="00FA26BC"/>
    <w:rsid w:val="00FA2AB3"/>
    <w:rsid w:val="00FA3971"/>
    <w:rsid w:val="00FA515F"/>
    <w:rsid w:val="00FA5160"/>
    <w:rsid w:val="00FB5513"/>
    <w:rsid w:val="00FB5859"/>
    <w:rsid w:val="00FC0C43"/>
    <w:rsid w:val="00FC6A36"/>
    <w:rsid w:val="00FC7480"/>
    <w:rsid w:val="00FC7630"/>
    <w:rsid w:val="00FC7F5F"/>
    <w:rsid w:val="00FD198B"/>
    <w:rsid w:val="00FD3D91"/>
    <w:rsid w:val="00FD4A4B"/>
    <w:rsid w:val="00FD555B"/>
    <w:rsid w:val="00FE04AB"/>
    <w:rsid w:val="00FE1044"/>
    <w:rsid w:val="00FE326E"/>
    <w:rsid w:val="00FE3CDD"/>
    <w:rsid w:val="00FE7DD5"/>
    <w:rsid w:val="00FF2824"/>
    <w:rsid w:val="00FF35DF"/>
    <w:rsid w:val="00FF4154"/>
    <w:rsid w:val="00FF47BC"/>
    <w:rsid w:val="00FF5EAB"/>
    <w:rsid w:val="00FF6CE1"/>
    <w:rsid w:val="00FF6F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9A016"/>
  <w15:chartTrackingRefBased/>
  <w15:docId w15:val="{6EF3DA3D-947F-4751-B46D-816237451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CB"/>
    <w:pPr>
      <w:spacing w:after="200" w:line="276" w:lineRule="auto"/>
    </w:pPr>
    <w:rPr>
      <w:rFonts w:ascii="Calibri" w:eastAsia="Calibri" w:hAnsi="Calibri" w:cs="Calibri"/>
      <w:lang w:val="en-GB"/>
    </w:rPr>
  </w:style>
  <w:style w:type="paragraph" w:styleId="Heading1">
    <w:name w:val="heading 1"/>
    <w:basedOn w:val="Normal"/>
    <w:next w:val="Normal"/>
    <w:link w:val="Heading1Char"/>
    <w:uiPriority w:val="9"/>
    <w:qFormat/>
    <w:rsid w:val="00EE33BF"/>
    <w:pPr>
      <w:keepNext/>
      <w:keepLines/>
      <w:spacing w:before="240" w:after="0" w:line="36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semiHidden/>
    <w:unhideWhenUsed/>
    <w:qFormat/>
    <w:rsid w:val="00394A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C6A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45FD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5CB"/>
    <w:pPr>
      <w:spacing w:after="0" w:line="240" w:lineRule="auto"/>
      <w:ind w:left="720"/>
    </w:pPr>
    <w:rPr>
      <w:sz w:val="20"/>
      <w:szCs w:val="20"/>
      <w:lang w:eastAsia="en-GB"/>
    </w:rPr>
  </w:style>
  <w:style w:type="paragraph" w:styleId="ListBullet">
    <w:name w:val="List Bullet"/>
    <w:basedOn w:val="Normal"/>
    <w:uiPriority w:val="99"/>
    <w:unhideWhenUsed/>
    <w:rsid w:val="001625CB"/>
    <w:pPr>
      <w:numPr>
        <w:numId w:val="8"/>
      </w:numPr>
      <w:tabs>
        <w:tab w:val="num" w:pos="-3458"/>
      </w:tabs>
      <w:ind w:left="-3458"/>
      <w:contextualSpacing/>
    </w:pPr>
  </w:style>
  <w:style w:type="character" w:styleId="Strong">
    <w:name w:val="Strong"/>
    <w:basedOn w:val="DefaultParagraphFont"/>
    <w:uiPriority w:val="22"/>
    <w:qFormat/>
    <w:rsid w:val="001625CB"/>
    <w:rPr>
      <w:b/>
      <w:bCs/>
    </w:rPr>
  </w:style>
  <w:style w:type="character" w:customStyle="1" w:styleId="Heading1Char">
    <w:name w:val="Heading 1 Char"/>
    <w:basedOn w:val="DefaultParagraphFont"/>
    <w:link w:val="Heading1"/>
    <w:uiPriority w:val="9"/>
    <w:rsid w:val="00EE33BF"/>
    <w:rPr>
      <w:rFonts w:ascii="Times New Roman" w:eastAsiaTheme="majorEastAsia" w:hAnsi="Times New Roman" w:cstheme="majorBidi"/>
      <w:b/>
      <w:sz w:val="24"/>
      <w:szCs w:val="32"/>
      <w:lang w:val="en-GB"/>
    </w:rPr>
  </w:style>
  <w:style w:type="paragraph" w:styleId="TOCHeading">
    <w:name w:val="TOC Heading"/>
    <w:basedOn w:val="Heading1"/>
    <w:next w:val="Normal"/>
    <w:uiPriority w:val="39"/>
    <w:unhideWhenUsed/>
    <w:qFormat/>
    <w:rsid w:val="00EE33B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76D50"/>
    <w:pPr>
      <w:tabs>
        <w:tab w:val="right" w:leader="dot" w:pos="9016"/>
      </w:tabs>
      <w:spacing w:after="100"/>
    </w:pPr>
    <w:rPr>
      <w:rFonts w:ascii="Times New Roman" w:hAnsi="Times New Roman" w:cs="Times New Roman"/>
      <w:noProof/>
      <w:sz w:val="24"/>
      <w:szCs w:val="24"/>
    </w:rPr>
  </w:style>
  <w:style w:type="character" w:styleId="Hyperlink">
    <w:name w:val="Hyperlink"/>
    <w:basedOn w:val="DefaultParagraphFont"/>
    <w:uiPriority w:val="99"/>
    <w:unhideWhenUsed/>
    <w:rsid w:val="00EE33BF"/>
    <w:rPr>
      <w:color w:val="0563C1" w:themeColor="hyperlink"/>
      <w:u w:val="single"/>
    </w:rPr>
  </w:style>
  <w:style w:type="character" w:styleId="UnresolvedMention">
    <w:name w:val="Unresolved Mention"/>
    <w:basedOn w:val="DefaultParagraphFont"/>
    <w:uiPriority w:val="99"/>
    <w:semiHidden/>
    <w:unhideWhenUsed/>
    <w:rsid w:val="00BB1932"/>
    <w:rPr>
      <w:color w:val="605E5C"/>
      <w:shd w:val="clear" w:color="auto" w:fill="E1DFDD"/>
    </w:rPr>
  </w:style>
  <w:style w:type="character" w:styleId="FollowedHyperlink">
    <w:name w:val="FollowedHyperlink"/>
    <w:basedOn w:val="DefaultParagraphFont"/>
    <w:uiPriority w:val="99"/>
    <w:semiHidden/>
    <w:unhideWhenUsed/>
    <w:rsid w:val="00BB1932"/>
    <w:rPr>
      <w:color w:val="954F72" w:themeColor="followedHyperlink"/>
      <w:u w:val="single"/>
    </w:rPr>
  </w:style>
  <w:style w:type="paragraph" w:styleId="Header">
    <w:name w:val="header"/>
    <w:basedOn w:val="Normal"/>
    <w:link w:val="HeaderChar"/>
    <w:uiPriority w:val="99"/>
    <w:unhideWhenUsed/>
    <w:rsid w:val="00001B54"/>
    <w:pPr>
      <w:tabs>
        <w:tab w:val="center" w:pos="4677"/>
        <w:tab w:val="right" w:pos="9355"/>
      </w:tabs>
      <w:spacing w:after="0" w:line="240" w:lineRule="auto"/>
    </w:pPr>
  </w:style>
  <w:style w:type="character" w:customStyle="1" w:styleId="HeaderChar">
    <w:name w:val="Header Char"/>
    <w:basedOn w:val="DefaultParagraphFont"/>
    <w:link w:val="Header"/>
    <w:uiPriority w:val="99"/>
    <w:rsid w:val="00001B54"/>
    <w:rPr>
      <w:rFonts w:ascii="Calibri" w:eastAsia="Calibri" w:hAnsi="Calibri" w:cs="Calibri"/>
      <w:lang w:val="en-GB"/>
    </w:rPr>
  </w:style>
  <w:style w:type="paragraph" w:styleId="Footer">
    <w:name w:val="footer"/>
    <w:basedOn w:val="Normal"/>
    <w:link w:val="FooterChar"/>
    <w:uiPriority w:val="99"/>
    <w:unhideWhenUsed/>
    <w:rsid w:val="00001B54"/>
    <w:pPr>
      <w:tabs>
        <w:tab w:val="center" w:pos="4677"/>
        <w:tab w:val="right" w:pos="9355"/>
      </w:tabs>
      <w:spacing w:after="0" w:line="240" w:lineRule="auto"/>
    </w:pPr>
  </w:style>
  <w:style w:type="character" w:customStyle="1" w:styleId="FooterChar">
    <w:name w:val="Footer Char"/>
    <w:basedOn w:val="DefaultParagraphFont"/>
    <w:link w:val="Footer"/>
    <w:uiPriority w:val="99"/>
    <w:rsid w:val="00001B54"/>
    <w:rPr>
      <w:rFonts w:ascii="Calibri" w:eastAsia="Calibri" w:hAnsi="Calibri" w:cs="Calibri"/>
      <w:lang w:val="en-GB"/>
    </w:rPr>
  </w:style>
  <w:style w:type="paragraph" w:customStyle="1" w:styleId="trt0xe">
    <w:name w:val="trt0xe"/>
    <w:basedOn w:val="Normal"/>
    <w:rsid w:val="0095169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semiHidden/>
    <w:rsid w:val="00DC6A4C"/>
    <w:rPr>
      <w:rFonts w:asciiTheme="majorHAnsi" w:eastAsiaTheme="majorEastAsia" w:hAnsiTheme="majorHAnsi" w:cstheme="majorBidi"/>
      <w:color w:val="1F4D78" w:themeColor="accent1" w:themeShade="7F"/>
      <w:sz w:val="24"/>
      <w:szCs w:val="24"/>
      <w:lang w:val="en-GB"/>
    </w:rPr>
  </w:style>
  <w:style w:type="paragraph" w:styleId="TOC3">
    <w:name w:val="toc 3"/>
    <w:basedOn w:val="Normal"/>
    <w:next w:val="Normal"/>
    <w:autoRedefine/>
    <w:uiPriority w:val="39"/>
    <w:unhideWhenUsed/>
    <w:rsid w:val="001B5037"/>
    <w:pPr>
      <w:spacing w:after="100"/>
      <w:ind w:left="440"/>
    </w:pPr>
  </w:style>
  <w:style w:type="table" w:styleId="TableGrid">
    <w:name w:val="Table Grid"/>
    <w:basedOn w:val="TableNormal"/>
    <w:uiPriority w:val="39"/>
    <w:rsid w:val="00706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DefaultParagraphFont"/>
    <w:rsid w:val="00A93938"/>
  </w:style>
  <w:style w:type="character" w:customStyle="1" w:styleId="Date1">
    <w:name w:val="Date1"/>
    <w:basedOn w:val="DefaultParagraphFont"/>
    <w:rsid w:val="00A93938"/>
  </w:style>
  <w:style w:type="character" w:customStyle="1" w:styleId="arttitle">
    <w:name w:val="art_title"/>
    <w:basedOn w:val="DefaultParagraphFont"/>
    <w:rsid w:val="00A93938"/>
  </w:style>
  <w:style w:type="character" w:customStyle="1" w:styleId="serialtitle">
    <w:name w:val="serial_title"/>
    <w:basedOn w:val="DefaultParagraphFont"/>
    <w:rsid w:val="00A93938"/>
  </w:style>
  <w:style w:type="character" w:customStyle="1" w:styleId="volumeissue">
    <w:name w:val="volume_issue"/>
    <w:basedOn w:val="DefaultParagraphFont"/>
    <w:rsid w:val="00A93938"/>
  </w:style>
  <w:style w:type="character" w:customStyle="1" w:styleId="pagerange">
    <w:name w:val="page_range"/>
    <w:basedOn w:val="DefaultParagraphFont"/>
    <w:rsid w:val="00A93938"/>
  </w:style>
  <w:style w:type="character" w:customStyle="1" w:styleId="doilink">
    <w:name w:val="doi_link"/>
    <w:basedOn w:val="DefaultParagraphFont"/>
    <w:rsid w:val="00A93938"/>
  </w:style>
  <w:style w:type="character" w:customStyle="1" w:styleId="Heading2Char">
    <w:name w:val="Heading 2 Char"/>
    <w:basedOn w:val="DefaultParagraphFont"/>
    <w:link w:val="Heading2"/>
    <w:uiPriority w:val="9"/>
    <w:semiHidden/>
    <w:rsid w:val="00394AE8"/>
    <w:rPr>
      <w:rFonts w:asciiTheme="majorHAnsi" w:eastAsiaTheme="majorEastAsia" w:hAnsiTheme="majorHAnsi" w:cstheme="majorBidi"/>
      <w:color w:val="2E74B5" w:themeColor="accent1" w:themeShade="BF"/>
      <w:sz w:val="26"/>
      <w:szCs w:val="26"/>
      <w:lang w:val="en-GB"/>
    </w:rPr>
  </w:style>
  <w:style w:type="character" w:customStyle="1" w:styleId="Heading4Char">
    <w:name w:val="Heading 4 Char"/>
    <w:basedOn w:val="DefaultParagraphFont"/>
    <w:link w:val="Heading4"/>
    <w:uiPriority w:val="9"/>
    <w:rsid w:val="00645FDF"/>
    <w:rPr>
      <w:rFonts w:asciiTheme="majorHAnsi" w:eastAsiaTheme="majorEastAsia" w:hAnsiTheme="majorHAnsi" w:cstheme="majorBidi"/>
      <w:i/>
      <w:iCs/>
      <w:color w:val="2E74B5" w:themeColor="accent1" w:themeShade="BF"/>
      <w:lang w:val="en-GB"/>
    </w:rPr>
  </w:style>
  <w:style w:type="paragraph" w:styleId="NormalWeb">
    <w:name w:val="Normal (Web)"/>
    <w:basedOn w:val="Normal"/>
    <w:uiPriority w:val="99"/>
    <w:semiHidden/>
    <w:unhideWhenUsed/>
    <w:rsid w:val="00FC6A36"/>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41425">
      <w:bodyDiv w:val="1"/>
      <w:marLeft w:val="0"/>
      <w:marRight w:val="0"/>
      <w:marTop w:val="0"/>
      <w:marBottom w:val="0"/>
      <w:divBdr>
        <w:top w:val="none" w:sz="0" w:space="0" w:color="auto"/>
        <w:left w:val="none" w:sz="0" w:space="0" w:color="auto"/>
        <w:bottom w:val="none" w:sz="0" w:space="0" w:color="auto"/>
        <w:right w:val="none" w:sz="0" w:space="0" w:color="auto"/>
      </w:divBdr>
    </w:div>
    <w:div w:id="275138557">
      <w:bodyDiv w:val="1"/>
      <w:marLeft w:val="0"/>
      <w:marRight w:val="0"/>
      <w:marTop w:val="0"/>
      <w:marBottom w:val="0"/>
      <w:divBdr>
        <w:top w:val="none" w:sz="0" w:space="0" w:color="auto"/>
        <w:left w:val="none" w:sz="0" w:space="0" w:color="auto"/>
        <w:bottom w:val="none" w:sz="0" w:space="0" w:color="auto"/>
        <w:right w:val="none" w:sz="0" w:space="0" w:color="auto"/>
      </w:divBdr>
    </w:div>
    <w:div w:id="284385141">
      <w:bodyDiv w:val="1"/>
      <w:marLeft w:val="0"/>
      <w:marRight w:val="0"/>
      <w:marTop w:val="0"/>
      <w:marBottom w:val="0"/>
      <w:divBdr>
        <w:top w:val="none" w:sz="0" w:space="0" w:color="auto"/>
        <w:left w:val="none" w:sz="0" w:space="0" w:color="auto"/>
        <w:bottom w:val="none" w:sz="0" w:space="0" w:color="auto"/>
        <w:right w:val="none" w:sz="0" w:space="0" w:color="auto"/>
      </w:divBdr>
    </w:div>
    <w:div w:id="357389857">
      <w:bodyDiv w:val="1"/>
      <w:marLeft w:val="0"/>
      <w:marRight w:val="0"/>
      <w:marTop w:val="0"/>
      <w:marBottom w:val="0"/>
      <w:divBdr>
        <w:top w:val="none" w:sz="0" w:space="0" w:color="auto"/>
        <w:left w:val="none" w:sz="0" w:space="0" w:color="auto"/>
        <w:bottom w:val="none" w:sz="0" w:space="0" w:color="auto"/>
        <w:right w:val="none" w:sz="0" w:space="0" w:color="auto"/>
      </w:divBdr>
    </w:div>
    <w:div w:id="418328488">
      <w:bodyDiv w:val="1"/>
      <w:marLeft w:val="0"/>
      <w:marRight w:val="0"/>
      <w:marTop w:val="0"/>
      <w:marBottom w:val="0"/>
      <w:divBdr>
        <w:top w:val="none" w:sz="0" w:space="0" w:color="auto"/>
        <w:left w:val="none" w:sz="0" w:space="0" w:color="auto"/>
        <w:bottom w:val="none" w:sz="0" w:space="0" w:color="auto"/>
        <w:right w:val="none" w:sz="0" w:space="0" w:color="auto"/>
      </w:divBdr>
    </w:div>
    <w:div w:id="593827817">
      <w:bodyDiv w:val="1"/>
      <w:marLeft w:val="0"/>
      <w:marRight w:val="0"/>
      <w:marTop w:val="0"/>
      <w:marBottom w:val="0"/>
      <w:divBdr>
        <w:top w:val="none" w:sz="0" w:space="0" w:color="auto"/>
        <w:left w:val="none" w:sz="0" w:space="0" w:color="auto"/>
        <w:bottom w:val="none" w:sz="0" w:space="0" w:color="auto"/>
        <w:right w:val="none" w:sz="0" w:space="0" w:color="auto"/>
      </w:divBdr>
    </w:div>
    <w:div w:id="726340318">
      <w:bodyDiv w:val="1"/>
      <w:marLeft w:val="0"/>
      <w:marRight w:val="0"/>
      <w:marTop w:val="0"/>
      <w:marBottom w:val="0"/>
      <w:divBdr>
        <w:top w:val="none" w:sz="0" w:space="0" w:color="auto"/>
        <w:left w:val="none" w:sz="0" w:space="0" w:color="auto"/>
        <w:bottom w:val="none" w:sz="0" w:space="0" w:color="auto"/>
        <w:right w:val="none" w:sz="0" w:space="0" w:color="auto"/>
      </w:divBdr>
    </w:div>
    <w:div w:id="726562778">
      <w:bodyDiv w:val="1"/>
      <w:marLeft w:val="0"/>
      <w:marRight w:val="0"/>
      <w:marTop w:val="0"/>
      <w:marBottom w:val="0"/>
      <w:divBdr>
        <w:top w:val="none" w:sz="0" w:space="0" w:color="auto"/>
        <w:left w:val="none" w:sz="0" w:space="0" w:color="auto"/>
        <w:bottom w:val="none" w:sz="0" w:space="0" w:color="auto"/>
        <w:right w:val="none" w:sz="0" w:space="0" w:color="auto"/>
      </w:divBdr>
    </w:div>
    <w:div w:id="783116628">
      <w:bodyDiv w:val="1"/>
      <w:marLeft w:val="0"/>
      <w:marRight w:val="0"/>
      <w:marTop w:val="0"/>
      <w:marBottom w:val="0"/>
      <w:divBdr>
        <w:top w:val="none" w:sz="0" w:space="0" w:color="auto"/>
        <w:left w:val="none" w:sz="0" w:space="0" w:color="auto"/>
        <w:bottom w:val="none" w:sz="0" w:space="0" w:color="auto"/>
        <w:right w:val="none" w:sz="0" w:space="0" w:color="auto"/>
      </w:divBdr>
    </w:div>
    <w:div w:id="866911532">
      <w:bodyDiv w:val="1"/>
      <w:marLeft w:val="0"/>
      <w:marRight w:val="0"/>
      <w:marTop w:val="0"/>
      <w:marBottom w:val="0"/>
      <w:divBdr>
        <w:top w:val="none" w:sz="0" w:space="0" w:color="auto"/>
        <w:left w:val="none" w:sz="0" w:space="0" w:color="auto"/>
        <w:bottom w:val="none" w:sz="0" w:space="0" w:color="auto"/>
        <w:right w:val="none" w:sz="0" w:space="0" w:color="auto"/>
      </w:divBdr>
    </w:div>
    <w:div w:id="1119642730">
      <w:bodyDiv w:val="1"/>
      <w:marLeft w:val="0"/>
      <w:marRight w:val="0"/>
      <w:marTop w:val="0"/>
      <w:marBottom w:val="0"/>
      <w:divBdr>
        <w:top w:val="none" w:sz="0" w:space="0" w:color="auto"/>
        <w:left w:val="none" w:sz="0" w:space="0" w:color="auto"/>
        <w:bottom w:val="none" w:sz="0" w:space="0" w:color="auto"/>
        <w:right w:val="none" w:sz="0" w:space="0" w:color="auto"/>
      </w:divBdr>
    </w:div>
    <w:div w:id="1247150968">
      <w:bodyDiv w:val="1"/>
      <w:marLeft w:val="0"/>
      <w:marRight w:val="0"/>
      <w:marTop w:val="0"/>
      <w:marBottom w:val="0"/>
      <w:divBdr>
        <w:top w:val="none" w:sz="0" w:space="0" w:color="auto"/>
        <w:left w:val="none" w:sz="0" w:space="0" w:color="auto"/>
        <w:bottom w:val="none" w:sz="0" w:space="0" w:color="auto"/>
        <w:right w:val="none" w:sz="0" w:space="0" w:color="auto"/>
      </w:divBdr>
      <w:divsChild>
        <w:div w:id="1983775607">
          <w:marLeft w:val="0"/>
          <w:marRight w:val="0"/>
          <w:marTop w:val="0"/>
          <w:marBottom w:val="180"/>
          <w:divBdr>
            <w:top w:val="none" w:sz="0" w:space="0" w:color="auto"/>
            <w:left w:val="none" w:sz="0" w:space="0" w:color="auto"/>
            <w:bottom w:val="none" w:sz="0" w:space="0" w:color="auto"/>
            <w:right w:val="none" w:sz="0" w:space="0" w:color="auto"/>
          </w:divBdr>
        </w:div>
        <w:div w:id="1112281738">
          <w:marLeft w:val="0"/>
          <w:marRight w:val="0"/>
          <w:marTop w:val="0"/>
          <w:marBottom w:val="0"/>
          <w:divBdr>
            <w:top w:val="none" w:sz="0" w:space="0" w:color="auto"/>
            <w:left w:val="none" w:sz="0" w:space="0" w:color="auto"/>
            <w:bottom w:val="none" w:sz="0" w:space="0" w:color="auto"/>
            <w:right w:val="none" w:sz="0" w:space="0" w:color="auto"/>
          </w:divBdr>
        </w:div>
      </w:divsChild>
    </w:div>
    <w:div w:id="1366295219">
      <w:bodyDiv w:val="1"/>
      <w:marLeft w:val="0"/>
      <w:marRight w:val="0"/>
      <w:marTop w:val="0"/>
      <w:marBottom w:val="0"/>
      <w:divBdr>
        <w:top w:val="none" w:sz="0" w:space="0" w:color="auto"/>
        <w:left w:val="none" w:sz="0" w:space="0" w:color="auto"/>
        <w:bottom w:val="none" w:sz="0" w:space="0" w:color="auto"/>
        <w:right w:val="none" w:sz="0" w:space="0" w:color="auto"/>
      </w:divBdr>
    </w:div>
    <w:div w:id="1530532095">
      <w:bodyDiv w:val="1"/>
      <w:marLeft w:val="0"/>
      <w:marRight w:val="0"/>
      <w:marTop w:val="0"/>
      <w:marBottom w:val="0"/>
      <w:divBdr>
        <w:top w:val="none" w:sz="0" w:space="0" w:color="auto"/>
        <w:left w:val="none" w:sz="0" w:space="0" w:color="auto"/>
        <w:bottom w:val="none" w:sz="0" w:space="0" w:color="auto"/>
        <w:right w:val="none" w:sz="0" w:space="0" w:color="auto"/>
      </w:divBdr>
    </w:div>
    <w:div w:id="1536498474">
      <w:bodyDiv w:val="1"/>
      <w:marLeft w:val="0"/>
      <w:marRight w:val="0"/>
      <w:marTop w:val="0"/>
      <w:marBottom w:val="0"/>
      <w:divBdr>
        <w:top w:val="none" w:sz="0" w:space="0" w:color="auto"/>
        <w:left w:val="none" w:sz="0" w:space="0" w:color="auto"/>
        <w:bottom w:val="none" w:sz="0" w:space="0" w:color="auto"/>
        <w:right w:val="none" w:sz="0" w:space="0" w:color="auto"/>
      </w:divBdr>
    </w:div>
    <w:div w:id="208930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image" Target="media/image1.jpeg"/><Relationship Id="rId34" Type="http://schemas.openxmlformats.org/officeDocument/2006/relationships/image" Target="media/image14.svg"/><Relationship Id="rId42" Type="http://schemas.openxmlformats.org/officeDocument/2006/relationships/image" Target="media/image22.svg"/><Relationship Id="rId47" Type="http://schemas.openxmlformats.org/officeDocument/2006/relationships/image" Target="media/image27.png"/><Relationship Id="rId50" Type="http://schemas.openxmlformats.org/officeDocument/2006/relationships/image" Target="media/image30.svg"/><Relationship Id="rId55" Type="http://schemas.openxmlformats.org/officeDocument/2006/relationships/image" Target="media/image35.png"/><Relationship Id="rId63" Type="http://schemas.openxmlformats.org/officeDocument/2006/relationships/image" Target="media/image43.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wotandpestle.com/inter-continental-hotels-group-ihg/" TargetMode="External"/><Relationship Id="rId29" Type="http://schemas.openxmlformats.org/officeDocument/2006/relationships/image" Target="media/image9.png"/><Relationship Id="rId11" Type="http://schemas.openxmlformats.org/officeDocument/2006/relationships/hyperlink" Target="https://doi.org/10.1016/j.ijhm.2019.102352" TargetMode="External"/><Relationship Id="rId24" Type="http://schemas.openxmlformats.org/officeDocument/2006/relationships/image" Target="media/image4.png"/><Relationship Id="rId32" Type="http://schemas.openxmlformats.org/officeDocument/2006/relationships/image" Target="media/image12.svg"/><Relationship Id="rId37" Type="http://schemas.openxmlformats.org/officeDocument/2006/relationships/image" Target="media/image17.png"/><Relationship Id="rId40" Type="http://schemas.openxmlformats.org/officeDocument/2006/relationships/image" Target="media/image20.svg"/><Relationship Id="rId45" Type="http://schemas.openxmlformats.org/officeDocument/2006/relationships/image" Target="media/image25.png"/><Relationship Id="rId53" Type="http://schemas.openxmlformats.org/officeDocument/2006/relationships/image" Target="media/image33.png"/><Relationship Id="rId58" Type="http://schemas.openxmlformats.org/officeDocument/2006/relationships/image" Target="media/image38.svg"/><Relationship Id="rId66" Type="http://schemas.openxmlformats.org/officeDocument/2006/relationships/image" Target="media/image46.svg"/><Relationship Id="rId5" Type="http://schemas.openxmlformats.org/officeDocument/2006/relationships/webSettings" Target="webSettings.xml"/><Relationship Id="rId61" Type="http://schemas.openxmlformats.org/officeDocument/2006/relationships/image" Target="media/image41.png"/><Relationship Id="rId19" Type="http://schemas.openxmlformats.org/officeDocument/2006/relationships/hyperlink" Target="https://dx.doi.org/10.20469/ijbas.5.10003-2" TargetMode="External"/><Relationship Id="rId14" Type="http://schemas.openxmlformats.org/officeDocument/2006/relationships/hyperlink" Target="https://ssrn.com/abstract=3765758" TargetMode="External"/><Relationship Id="rId22" Type="http://schemas.openxmlformats.org/officeDocument/2006/relationships/image" Target="media/image2.jpeg"/><Relationship Id="rId27" Type="http://schemas.openxmlformats.org/officeDocument/2006/relationships/image" Target="media/image7.png"/><Relationship Id="rId30" Type="http://schemas.openxmlformats.org/officeDocument/2006/relationships/image" Target="media/image10.svg"/><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image" Target="media/image28.svg"/><Relationship Id="rId56" Type="http://schemas.openxmlformats.org/officeDocument/2006/relationships/image" Target="media/image36.svg"/><Relationship Id="rId64" Type="http://schemas.openxmlformats.org/officeDocument/2006/relationships/image" Target="media/image44.svg"/><Relationship Id="rId8" Type="http://schemas.openxmlformats.org/officeDocument/2006/relationships/hyperlink" Target="http://ihmahmedabad.com/download/others/Journal%20Index_2022_vol4_issue2/IJHM_Volume_4_Issue_2_Article_3.pdf" TargetMode="External"/><Relationship Id="rId51" Type="http://schemas.openxmlformats.org/officeDocument/2006/relationships/image" Target="media/image31.png"/><Relationship Id="rId3" Type="http://schemas.openxmlformats.org/officeDocument/2006/relationships/styles" Target="styles.xml"/><Relationship Id="rId12" Type="http://schemas.openxmlformats.org/officeDocument/2006/relationships/hyperlink" Target="https://howandwhat.net/swot-analysis-holiday-inn/" TargetMode="External"/><Relationship Id="rId17" Type="http://schemas.openxmlformats.org/officeDocument/2006/relationships/hyperlink" Target="https://www.dbpia.co.kr/Journal/articleDetail?nodeId=NODE11111235" TargetMode="External"/><Relationship Id="rId25" Type="http://schemas.openxmlformats.org/officeDocument/2006/relationships/image" Target="media/image5.emf"/><Relationship Id="rId33" Type="http://schemas.openxmlformats.org/officeDocument/2006/relationships/image" Target="media/image13.png"/><Relationship Id="rId38" Type="http://schemas.openxmlformats.org/officeDocument/2006/relationships/image" Target="media/image18.svg"/><Relationship Id="rId46" Type="http://schemas.openxmlformats.org/officeDocument/2006/relationships/image" Target="media/image26.svg"/><Relationship Id="rId59" Type="http://schemas.openxmlformats.org/officeDocument/2006/relationships/image" Target="media/image39.png"/><Relationship Id="rId67" Type="http://schemas.openxmlformats.org/officeDocument/2006/relationships/fontTable" Target="fontTable.xml"/><Relationship Id="rId20" Type="http://schemas.openxmlformats.org/officeDocument/2006/relationships/footer" Target="footer1.xml"/><Relationship Id="rId41" Type="http://schemas.openxmlformats.org/officeDocument/2006/relationships/image" Target="media/image21.png"/><Relationship Id="rId54" Type="http://schemas.openxmlformats.org/officeDocument/2006/relationships/image" Target="media/image34.svg"/><Relationship Id="rId62" Type="http://schemas.openxmlformats.org/officeDocument/2006/relationships/image" Target="media/image42.sv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hgplc.com/en/news-and-media/news-releases/2016/the-holiday-inn-brand-partners-with-small-business-owners-in-next-evolution-of-its-journey-to-extrao" TargetMode="External"/><Relationship Id="rId23" Type="http://schemas.openxmlformats.org/officeDocument/2006/relationships/image" Target="media/image3.png"/><Relationship Id="rId28" Type="http://schemas.openxmlformats.org/officeDocument/2006/relationships/image" Target="media/image8.svg"/><Relationship Id="rId36" Type="http://schemas.openxmlformats.org/officeDocument/2006/relationships/image" Target="media/image16.svg"/><Relationship Id="rId49" Type="http://schemas.openxmlformats.org/officeDocument/2006/relationships/image" Target="media/image29.png"/><Relationship Id="rId57" Type="http://schemas.openxmlformats.org/officeDocument/2006/relationships/image" Target="media/image37.png"/><Relationship Id="rId10" Type="http://schemas.openxmlformats.org/officeDocument/2006/relationships/hyperlink" Target="https://doi.org/10.1287/mnsc.4.4.392" TargetMode="External"/><Relationship Id="rId31" Type="http://schemas.openxmlformats.org/officeDocument/2006/relationships/image" Target="media/image11.png"/><Relationship Id="rId44" Type="http://schemas.openxmlformats.org/officeDocument/2006/relationships/image" Target="media/image24.svg"/><Relationship Id="rId52" Type="http://schemas.openxmlformats.org/officeDocument/2006/relationships/image" Target="media/image32.svg"/><Relationship Id="rId60" Type="http://schemas.openxmlformats.org/officeDocument/2006/relationships/image" Target="media/image40.svg"/><Relationship Id="rId65"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hyperlink" Target="https://doi.org/10.1016/j.jbusres.2020.02.044" TargetMode="External"/><Relationship Id="rId13" Type="http://schemas.openxmlformats.org/officeDocument/2006/relationships/hyperlink" Target="https://howandwhat.net/swot-analysis-holiday-inn/" TargetMode="External"/><Relationship Id="rId18" Type="http://schemas.openxmlformats.org/officeDocument/2006/relationships/hyperlink" Target="https://www.pointfranchise.co.uk/articles/holiday-inn-franchise-6240/" TargetMode="External"/><Relationship Id="rId39"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12FBD-DE85-470B-B46C-81D15DD3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5834</TotalTime>
  <Pages>34</Pages>
  <Words>2260</Words>
  <Characters>12887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Victoria Chilianu</cp:lastModifiedBy>
  <cp:revision>1830</cp:revision>
  <dcterms:created xsi:type="dcterms:W3CDTF">2022-10-20T11:36:00Z</dcterms:created>
  <dcterms:modified xsi:type="dcterms:W3CDTF">2022-12-06T17:23:00Z</dcterms:modified>
</cp:coreProperties>
</file>