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6CA95A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E0141E">
              <w:rPr>
                <w:b/>
                <w:color w:val="auto"/>
                <w:sz w:val="32"/>
              </w:rPr>
              <w:t>Tomas Simons</w:t>
            </w:r>
            <w:r>
              <w:rPr>
                <w:b/>
                <w:color w:val="auto"/>
                <w:sz w:val="32"/>
              </w:rPr>
              <w:t>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A77DBB2" w:rsidR="00575A8F" w:rsidRDefault="00575A8F" w:rsidP="00E6298B">
            <w:pPr>
              <w:overflowPunct/>
              <w:autoSpaceDE/>
              <w:autoSpaceDN/>
              <w:adjustRightInd/>
              <w:ind w:right="107"/>
              <w:textAlignment w:val="auto"/>
              <w:rPr>
                <w:b/>
                <w:color w:val="auto"/>
                <w:sz w:val="32"/>
              </w:rPr>
            </w:pPr>
            <w:r>
              <w:rPr>
                <w:b/>
                <w:color w:val="auto"/>
                <w:sz w:val="32"/>
              </w:rPr>
              <w:t>_________</w:t>
            </w:r>
            <w:r w:rsidR="00E45FE1">
              <w:rPr>
                <w:b/>
                <w:color w:val="auto"/>
                <w:sz w:val="32"/>
              </w:rPr>
              <w:t>2023723</w:t>
            </w:r>
            <w:r>
              <w:rPr>
                <w:b/>
                <w:color w:val="auto"/>
                <w:sz w:val="32"/>
              </w:rPr>
              <w:t>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B7DC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B7DC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B7DC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B7DC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B7DC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B7DC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B7DC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B7DC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B7DC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B7DC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B7DC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B7DC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84B6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0917FC2F" w:rsidR="00FF7784" w:rsidRDefault="00FF7784" w:rsidP="00E6298B">
      <w:pPr>
        <w:ind w:right="107"/>
        <w:jc w:val="both"/>
        <w:rPr>
          <w:sz w:val="24"/>
          <w:szCs w:val="24"/>
        </w:rPr>
      </w:pPr>
    </w:p>
    <w:p w14:paraId="635B358D" w14:textId="05CF52A5" w:rsidR="0055096A" w:rsidRDefault="0055096A" w:rsidP="00E6298B">
      <w:pPr>
        <w:ind w:right="107"/>
        <w:jc w:val="both"/>
        <w:rPr>
          <w:sz w:val="24"/>
          <w:szCs w:val="24"/>
        </w:rPr>
      </w:pPr>
      <w:r>
        <w:rPr>
          <w:sz w:val="24"/>
          <w:szCs w:val="24"/>
        </w:rPr>
        <w:t>In order to minimise stress throughout my initial six months of being attested I have relied heavily upon exercise and the limited amount of socialising I have been able to do due to the lockdown caused by Covid-19.</w:t>
      </w:r>
    </w:p>
    <w:p w14:paraId="7DA22EA6" w14:textId="0A14F917" w:rsidR="0055096A" w:rsidRDefault="0055096A" w:rsidP="00E6298B">
      <w:pPr>
        <w:ind w:right="107"/>
        <w:jc w:val="both"/>
        <w:rPr>
          <w:sz w:val="24"/>
          <w:szCs w:val="24"/>
        </w:rPr>
      </w:pPr>
    </w:p>
    <w:p w14:paraId="68826D6B" w14:textId="72503514" w:rsidR="0055096A" w:rsidRDefault="0055096A" w:rsidP="00E6298B">
      <w:pPr>
        <w:ind w:right="107"/>
        <w:jc w:val="both"/>
        <w:rPr>
          <w:sz w:val="24"/>
          <w:szCs w:val="24"/>
        </w:rPr>
      </w:pPr>
      <w:r>
        <w:rPr>
          <w:sz w:val="24"/>
          <w:szCs w:val="24"/>
        </w:rPr>
        <w:t xml:space="preserve">I used exercise not only to get into better physical shape that is required for the role of a constable but also for its numerous health benefits, one </w:t>
      </w:r>
      <w:r w:rsidR="00F370D4">
        <w:rPr>
          <w:sz w:val="24"/>
          <w:szCs w:val="24"/>
        </w:rPr>
        <w:t xml:space="preserve">of the most important being stress relief. </w:t>
      </w:r>
    </w:p>
    <w:p w14:paraId="0A113861" w14:textId="298D8458" w:rsidR="00F370D4" w:rsidRDefault="00F370D4" w:rsidP="00E6298B">
      <w:pPr>
        <w:ind w:right="107"/>
        <w:jc w:val="both"/>
        <w:rPr>
          <w:sz w:val="24"/>
          <w:szCs w:val="24"/>
        </w:rPr>
      </w:pPr>
    </w:p>
    <w:p w14:paraId="351AF14C" w14:textId="1314CB44" w:rsidR="00F370D4" w:rsidRDefault="00F370D4" w:rsidP="00E6298B">
      <w:pPr>
        <w:ind w:right="107"/>
        <w:jc w:val="both"/>
        <w:rPr>
          <w:sz w:val="24"/>
          <w:szCs w:val="24"/>
        </w:rPr>
      </w:pPr>
      <w:r>
        <w:rPr>
          <w:sz w:val="24"/>
          <w:szCs w:val="24"/>
        </w:rPr>
        <w:t>Due to having to adjust to working from home during my initial six months as a constable I realised that keeping my mental health and stress levels at a minimum was of upmost priority, I found it very difficult to get used to working from home as I often found myself distracted and would be less efficient, realising this made my stress levels rise significantly.</w:t>
      </w:r>
    </w:p>
    <w:p w14:paraId="159F1281" w14:textId="7269FE0B" w:rsidR="00F370D4" w:rsidRDefault="00F370D4" w:rsidP="00E6298B">
      <w:pPr>
        <w:ind w:right="107"/>
        <w:jc w:val="both"/>
        <w:rPr>
          <w:sz w:val="24"/>
          <w:szCs w:val="24"/>
        </w:rPr>
      </w:pPr>
    </w:p>
    <w:p w14:paraId="6743DBF0" w14:textId="4DACF7C8" w:rsidR="00F370D4" w:rsidRDefault="002058B7" w:rsidP="00E6298B">
      <w:pPr>
        <w:ind w:right="107"/>
        <w:jc w:val="both"/>
        <w:rPr>
          <w:sz w:val="24"/>
          <w:szCs w:val="24"/>
        </w:rPr>
      </w:pPr>
      <w:r>
        <w:rPr>
          <w:sz w:val="24"/>
          <w:szCs w:val="24"/>
        </w:rPr>
        <w:t>I used a template created by Mind.org which is a Wellness Action Plan (WAP) which intends on mapping out what causes you to feel stressed, recognising the signs of stress and what harm stress can cause to your body as well as what keeps your mental health stable and what can be done to lessen the impact of stress.</w:t>
      </w:r>
    </w:p>
    <w:p w14:paraId="7FAA8B18" w14:textId="39EEE219" w:rsidR="002058B7" w:rsidRDefault="002058B7" w:rsidP="00E6298B">
      <w:pPr>
        <w:ind w:right="107"/>
        <w:jc w:val="both"/>
        <w:rPr>
          <w:sz w:val="24"/>
          <w:szCs w:val="24"/>
        </w:rPr>
      </w:pPr>
    </w:p>
    <w:p w14:paraId="1C64B014" w14:textId="312CBA27" w:rsidR="002058B7" w:rsidRDefault="002058B7" w:rsidP="00E6298B">
      <w:pPr>
        <w:ind w:right="107"/>
        <w:jc w:val="both"/>
        <w:rPr>
          <w:sz w:val="24"/>
          <w:szCs w:val="24"/>
        </w:rPr>
      </w:pPr>
      <w:r>
        <w:rPr>
          <w:sz w:val="24"/>
          <w:szCs w:val="24"/>
        </w:rPr>
        <w:t>Firstly the WAP sets out to identify stress triggers as individuals are unique and not all situations stress them out the same way, this is explained as working out what triggers stress and other poor mental health issues to appear, such as anxiety, and what you can do to anticipate the problems that occur and In turn create and develop solutions for those triggers.</w:t>
      </w:r>
    </w:p>
    <w:p w14:paraId="1BEE334D" w14:textId="1BD0BDB8" w:rsidR="002058B7" w:rsidRDefault="002058B7" w:rsidP="00E6298B">
      <w:pPr>
        <w:ind w:right="107"/>
        <w:jc w:val="both"/>
        <w:rPr>
          <w:sz w:val="24"/>
          <w:szCs w:val="24"/>
        </w:rPr>
      </w:pPr>
    </w:p>
    <w:p w14:paraId="4F7F9EDE" w14:textId="6B380B6F" w:rsidR="009158C1" w:rsidRDefault="002058B7" w:rsidP="00E6298B">
      <w:pPr>
        <w:ind w:right="107"/>
        <w:jc w:val="both"/>
        <w:rPr>
          <w:sz w:val="24"/>
          <w:szCs w:val="24"/>
        </w:rPr>
      </w:pPr>
      <w:r>
        <w:rPr>
          <w:sz w:val="24"/>
          <w:szCs w:val="24"/>
        </w:rPr>
        <w:t>Developing a wellness action plan helped my mental health and stress levels drastically, it enabled me to identify events that would cause me to be stressed such as getting distracted and taught me how to create solutions, for example my own personal solution was that if I felt distracted I would allot myself a further 30 minutes of continuous work for 10 minutes of free time to do as I liked. Eventually this assisted me in becoming more focused when I needed to as I knew that I would get a break after the hard work.</w:t>
      </w:r>
      <w:r w:rsidR="00224D1B">
        <w:rPr>
          <w:sz w:val="24"/>
          <w:szCs w:val="24"/>
        </w:rPr>
        <w:t xml:space="preserve"> This lead to a decrease in stress levels as I was able to complete t</w:t>
      </w:r>
      <w:r w:rsidR="00310A69">
        <w:rPr>
          <w:sz w:val="24"/>
          <w:szCs w:val="24"/>
        </w:rPr>
        <w:t xml:space="preserve">he work that was required of me without having to panic and stress about not completing it. I took on board tips such as creating a home workstation that I would exclusive work from and not to work in any other part of the house, this increases my productivity even more </w:t>
      </w:r>
      <w:r w:rsidR="00A97B4D">
        <w:rPr>
          <w:sz w:val="24"/>
          <w:szCs w:val="24"/>
        </w:rPr>
        <w:t xml:space="preserve">as when I sat down to work I had a separate work </w:t>
      </w:r>
      <w:r w:rsidR="00A97B4D">
        <w:rPr>
          <w:sz w:val="24"/>
          <w:szCs w:val="24"/>
        </w:rPr>
        <w:lastRenderedPageBreak/>
        <w:t xml:space="preserve">space that was void of all distractions </w:t>
      </w:r>
      <w:r w:rsidR="0036736A">
        <w:rPr>
          <w:sz w:val="24"/>
          <w:szCs w:val="24"/>
        </w:rPr>
        <w:t>and was a dedicated section of the house which was solely for work and nothing else.</w:t>
      </w:r>
    </w:p>
    <w:p w14:paraId="601B84FA" w14:textId="77777777" w:rsidR="00A15CEB" w:rsidRDefault="00A15CEB" w:rsidP="00E6298B">
      <w:pPr>
        <w:ind w:right="107"/>
        <w:jc w:val="both"/>
        <w:rPr>
          <w:sz w:val="24"/>
          <w:szCs w:val="24"/>
        </w:rPr>
      </w:pPr>
    </w:p>
    <w:p w14:paraId="0DDB096E" w14:textId="77777777" w:rsidR="00F370D4" w:rsidRDefault="00F370D4" w:rsidP="00E6298B">
      <w:pPr>
        <w:ind w:right="107"/>
        <w:jc w:val="both"/>
        <w:rPr>
          <w:sz w:val="24"/>
          <w:szCs w:val="24"/>
        </w:rPr>
      </w:pPr>
    </w:p>
    <w:p w14:paraId="373A9A7F" w14:textId="588ECFFC" w:rsidR="0055096A" w:rsidRDefault="0055096A" w:rsidP="00E6298B">
      <w:pPr>
        <w:ind w:right="107"/>
        <w:jc w:val="both"/>
        <w:rPr>
          <w:sz w:val="24"/>
          <w:szCs w:val="24"/>
        </w:rPr>
      </w:pPr>
      <w:r>
        <w:rPr>
          <w:sz w:val="24"/>
          <w:szCs w:val="24"/>
        </w:rPr>
        <w:t>“</w:t>
      </w:r>
      <w:r w:rsidR="00F81EAD">
        <w:rPr>
          <w:sz w:val="24"/>
          <w:szCs w:val="24"/>
        </w:rPr>
        <w:t>Exercise</w:t>
      </w:r>
      <w:r w:rsidR="00C10EA2">
        <w:rPr>
          <w:sz w:val="24"/>
          <w:szCs w:val="24"/>
        </w:rPr>
        <w:t xml:space="preserve"> reduces levels of the body’s stress hormones, such as adrenaline and cortisol</w:t>
      </w:r>
      <w:r>
        <w:rPr>
          <w:sz w:val="24"/>
          <w:szCs w:val="24"/>
        </w:rPr>
        <w:t>“ (Harvard Health Publishin</w:t>
      </w:r>
      <w:r w:rsidR="00F81EAD">
        <w:rPr>
          <w:sz w:val="24"/>
          <w:szCs w:val="24"/>
        </w:rPr>
        <w:t>g, 2020)</w:t>
      </w:r>
    </w:p>
    <w:p w14:paraId="2560D8B3" w14:textId="4833A95E" w:rsidR="00203DDE" w:rsidRDefault="00203DDE" w:rsidP="00E6298B">
      <w:pPr>
        <w:ind w:right="107"/>
        <w:jc w:val="both"/>
        <w:rPr>
          <w:sz w:val="24"/>
          <w:szCs w:val="24"/>
        </w:rPr>
      </w:pPr>
    </w:p>
    <w:p w14:paraId="00F54ED9" w14:textId="47D47EE7" w:rsidR="00203DDE" w:rsidRDefault="00203DDE" w:rsidP="00E6298B">
      <w:pPr>
        <w:ind w:right="107"/>
        <w:jc w:val="both"/>
        <w:rPr>
          <w:sz w:val="24"/>
          <w:szCs w:val="24"/>
        </w:rPr>
      </w:pPr>
      <w:r>
        <w:rPr>
          <w:sz w:val="24"/>
          <w:szCs w:val="24"/>
        </w:rPr>
        <w:t xml:space="preserve">The impact of Covid-19 and its damage to not only police officers but the publics mental health is monumental, it has brought unprecedented challenges to policing as well as all emergency services, that’s why building a mental and emotional resilience is critical to performing well as a police officer, being able to identify when an event or incident has had an impact on your health and knowing how to effectively deal with that problem is incredibly challenging without the knowledge on how to combat the stresses and pressure that comes with the role of becoming a constable. </w:t>
      </w:r>
    </w:p>
    <w:p w14:paraId="66AD3AC8" w14:textId="77777777" w:rsidR="00203DDE" w:rsidRDefault="00203DDE" w:rsidP="00E6298B">
      <w:pPr>
        <w:ind w:right="107"/>
        <w:jc w:val="both"/>
        <w:rPr>
          <w:sz w:val="24"/>
          <w:szCs w:val="24"/>
        </w:rPr>
      </w:pPr>
    </w:p>
    <w:p w14:paraId="1C1B34BE" w14:textId="3B367AAB" w:rsidR="0055096A" w:rsidRDefault="0055096A" w:rsidP="00E6298B">
      <w:pPr>
        <w:ind w:right="107"/>
        <w:jc w:val="both"/>
        <w:rPr>
          <w:sz w:val="24"/>
          <w:szCs w:val="24"/>
        </w:rPr>
      </w:pPr>
    </w:p>
    <w:p w14:paraId="340CC5BE" w14:textId="2D503BAD" w:rsidR="0055096A" w:rsidRDefault="00203DDE" w:rsidP="00E6298B">
      <w:pPr>
        <w:ind w:right="107"/>
        <w:jc w:val="both"/>
        <w:rPr>
          <w:sz w:val="24"/>
          <w:szCs w:val="24"/>
        </w:rPr>
      </w:pPr>
      <w:r>
        <w:rPr>
          <w:sz w:val="24"/>
          <w:szCs w:val="24"/>
        </w:rPr>
        <w:t>Mental resilience</w:t>
      </w:r>
      <w:r w:rsidR="0055096A">
        <w:rPr>
          <w:sz w:val="24"/>
          <w:szCs w:val="24"/>
        </w:rPr>
        <w:t xml:space="preserve"> </w:t>
      </w:r>
      <w:r w:rsidR="001A2ABA">
        <w:rPr>
          <w:sz w:val="24"/>
          <w:szCs w:val="24"/>
        </w:rPr>
        <w:t>is described by</w:t>
      </w:r>
      <w:r w:rsidR="00A15CEB">
        <w:rPr>
          <w:sz w:val="24"/>
          <w:szCs w:val="24"/>
        </w:rPr>
        <w:t xml:space="preserve"> Mind.org</w:t>
      </w:r>
      <w:r w:rsidR="001A2ABA">
        <w:rPr>
          <w:sz w:val="24"/>
          <w:szCs w:val="24"/>
        </w:rPr>
        <w:t xml:space="preserve"> (2017) as </w:t>
      </w:r>
      <w:r w:rsidR="00A15CEB">
        <w:rPr>
          <w:sz w:val="24"/>
          <w:szCs w:val="24"/>
        </w:rPr>
        <w:t>“not just your ability to bounce back, but also your capacity to adapt in the face of challenging circumstances, whilst maintaining a stable mental wellbeing.”</w:t>
      </w:r>
    </w:p>
    <w:p w14:paraId="5779F2DA" w14:textId="58E376C9" w:rsidR="00203DDE" w:rsidRDefault="00203DDE" w:rsidP="00E6298B">
      <w:pPr>
        <w:ind w:right="107"/>
        <w:jc w:val="both"/>
        <w:rPr>
          <w:sz w:val="24"/>
          <w:szCs w:val="24"/>
        </w:rPr>
      </w:pPr>
    </w:p>
    <w:p w14:paraId="65E31E46" w14:textId="77777777" w:rsidR="00550507" w:rsidRDefault="00203DDE" w:rsidP="00E6298B">
      <w:pPr>
        <w:ind w:right="107"/>
        <w:jc w:val="both"/>
        <w:rPr>
          <w:sz w:val="24"/>
          <w:szCs w:val="24"/>
        </w:rPr>
      </w:pPr>
      <w:r>
        <w:rPr>
          <w:sz w:val="24"/>
          <w:szCs w:val="24"/>
        </w:rPr>
        <w:t xml:space="preserve">Mental resilience is something that police officers and staff need to build </w:t>
      </w:r>
      <w:r w:rsidR="001A2ABA">
        <w:rPr>
          <w:sz w:val="24"/>
          <w:szCs w:val="24"/>
        </w:rPr>
        <w:t>and maintain is they are to remain in their role and be effective at it, effective examples of ways to relief stress and to maintain a stable mental</w:t>
      </w:r>
      <w:r w:rsidR="007A1F5F">
        <w:rPr>
          <w:sz w:val="24"/>
          <w:szCs w:val="24"/>
        </w:rPr>
        <w:t xml:space="preserve"> wellbeing as well as resilience according to Mind.org are to make lifestyle changes such as socia</w:t>
      </w:r>
      <w:r w:rsidR="006A19F6">
        <w:rPr>
          <w:sz w:val="24"/>
          <w:szCs w:val="24"/>
        </w:rPr>
        <w:t xml:space="preserve">lising with friends and discussing about difficult matters that have arisen in the workplace, looking after your physical health by sustaining a healthy and balanced diet, and being physically active such as taking regular walks. Other ways to ensure mental stability are things such as ensuring that you have a </w:t>
      </w:r>
      <w:r w:rsidR="00143A67">
        <w:rPr>
          <w:sz w:val="24"/>
          <w:szCs w:val="24"/>
        </w:rPr>
        <w:t>well-built</w:t>
      </w:r>
      <w:r w:rsidR="006A19F6">
        <w:rPr>
          <w:sz w:val="24"/>
          <w:szCs w:val="24"/>
        </w:rPr>
        <w:t xml:space="preserve"> support network to rely on </w:t>
      </w:r>
      <w:r w:rsidR="00143A67">
        <w:rPr>
          <w:sz w:val="24"/>
          <w:szCs w:val="24"/>
        </w:rPr>
        <w:t>for assistance when you need it, and givin</w:t>
      </w:r>
      <w:r w:rsidR="00550507">
        <w:rPr>
          <w:sz w:val="24"/>
          <w:szCs w:val="24"/>
        </w:rPr>
        <w:t>g yourself enough time to take a break, the time away from a standard routine and can help with feeling relaxed.</w:t>
      </w:r>
    </w:p>
    <w:p w14:paraId="3B855813" w14:textId="70BBFEF8" w:rsidR="00FF7784" w:rsidRDefault="00FF7784" w:rsidP="00E6298B">
      <w:pPr>
        <w:ind w:right="107"/>
        <w:jc w:val="both"/>
        <w:rPr>
          <w:sz w:val="24"/>
          <w:szCs w:val="24"/>
        </w:rPr>
      </w:pPr>
    </w:p>
    <w:p w14:paraId="0B2FF02A" w14:textId="45F18DDE" w:rsidR="00203DDE" w:rsidRPr="00270EEB" w:rsidRDefault="00203DDE" w:rsidP="00E6298B">
      <w:pPr>
        <w:ind w:right="107"/>
        <w:jc w:val="both"/>
        <w:rPr>
          <w:sz w:val="24"/>
          <w:szCs w:val="24"/>
        </w:rPr>
      </w:pPr>
      <w:r>
        <w:rPr>
          <w:sz w:val="24"/>
          <w:szCs w:val="24"/>
        </w:rPr>
        <w:t>Whilst the</w:t>
      </w:r>
      <w:r w:rsidR="00550507">
        <w:rPr>
          <w:sz w:val="24"/>
          <w:szCs w:val="24"/>
        </w:rPr>
        <w:t xml:space="preserve"> British Army (2021) describes mental resilience</w:t>
      </w:r>
      <w:r>
        <w:rPr>
          <w:sz w:val="24"/>
          <w:szCs w:val="24"/>
        </w:rPr>
        <w:t xml:space="preserve"> as “a person’s ability to respond effectively to stress, pressure, risk and adversity.</w:t>
      </w:r>
      <w:r w:rsidR="00550507">
        <w:rPr>
          <w:sz w:val="24"/>
          <w:szCs w:val="24"/>
        </w:rPr>
        <w:t>”</w:t>
      </w:r>
    </w:p>
    <w:p w14:paraId="19FBAC4F" w14:textId="416A2021" w:rsidR="00FF7784" w:rsidRDefault="00FF7784" w:rsidP="00E6298B">
      <w:pPr>
        <w:ind w:right="107"/>
        <w:jc w:val="both"/>
        <w:rPr>
          <w:sz w:val="24"/>
          <w:szCs w:val="24"/>
        </w:rPr>
      </w:pPr>
    </w:p>
    <w:p w14:paraId="1F5F5A26" w14:textId="50485A12" w:rsidR="00550507" w:rsidRDefault="00550507" w:rsidP="00E6298B">
      <w:pPr>
        <w:ind w:right="107"/>
        <w:jc w:val="both"/>
        <w:rPr>
          <w:sz w:val="24"/>
          <w:szCs w:val="24"/>
        </w:rPr>
      </w:pPr>
      <w:r>
        <w:rPr>
          <w:sz w:val="24"/>
          <w:szCs w:val="24"/>
        </w:rPr>
        <w:t>Due to the intense pressure and dangerous situations soldiers are in consistently they have developed what they define as the ‘The pillars of mental resilience’ which are;</w:t>
      </w:r>
    </w:p>
    <w:p w14:paraId="02B43311" w14:textId="2451B2DC" w:rsidR="00550507" w:rsidRDefault="00550507" w:rsidP="00E6298B">
      <w:pPr>
        <w:ind w:right="107"/>
        <w:jc w:val="both"/>
        <w:rPr>
          <w:sz w:val="24"/>
          <w:szCs w:val="24"/>
        </w:rPr>
      </w:pPr>
    </w:p>
    <w:p w14:paraId="18BDA18C" w14:textId="2611A347" w:rsidR="007921C2" w:rsidRDefault="00550507" w:rsidP="00E6298B">
      <w:pPr>
        <w:ind w:right="107"/>
        <w:jc w:val="both"/>
        <w:rPr>
          <w:sz w:val="24"/>
          <w:szCs w:val="24"/>
        </w:rPr>
      </w:pPr>
      <w:r>
        <w:rPr>
          <w:sz w:val="24"/>
          <w:szCs w:val="24"/>
        </w:rPr>
        <w:t>Self</w:t>
      </w:r>
      <w:r w:rsidR="00582071">
        <w:rPr>
          <w:sz w:val="24"/>
          <w:szCs w:val="24"/>
        </w:rPr>
        <w:t xml:space="preserve">-belief, which is obviously being able </w:t>
      </w:r>
      <w:r w:rsidR="008F6660">
        <w:rPr>
          <w:sz w:val="24"/>
          <w:szCs w:val="24"/>
        </w:rPr>
        <w:t>to have conf</w:t>
      </w:r>
      <w:r w:rsidR="00582071">
        <w:rPr>
          <w:sz w:val="24"/>
          <w:szCs w:val="24"/>
        </w:rPr>
        <w:t>idence in your own abilities,</w:t>
      </w:r>
      <w:r w:rsidR="008F6660">
        <w:rPr>
          <w:sz w:val="24"/>
          <w:szCs w:val="24"/>
        </w:rPr>
        <w:t xml:space="preserve"> jud</w:t>
      </w:r>
      <w:r w:rsidR="00582071">
        <w:rPr>
          <w:sz w:val="24"/>
          <w:szCs w:val="24"/>
        </w:rPr>
        <w:t>gement and using what you’ve learned and trained to do to overcome issues and challenges</w:t>
      </w:r>
    </w:p>
    <w:p w14:paraId="73DEA6D2" w14:textId="77777777" w:rsidR="007921C2" w:rsidRDefault="007921C2" w:rsidP="00E6298B">
      <w:pPr>
        <w:ind w:right="107"/>
        <w:jc w:val="both"/>
        <w:rPr>
          <w:sz w:val="24"/>
          <w:szCs w:val="24"/>
        </w:rPr>
      </w:pPr>
    </w:p>
    <w:p w14:paraId="4AF45D99" w14:textId="00D2A71B" w:rsidR="007921C2" w:rsidRDefault="008F6660" w:rsidP="00E6298B">
      <w:pPr>
        <w:ind w:right="107"/>
        <w:jc w:val="both"/>
        <w:rPr>
          <w:sz w:val="24"/>
          <w:szCs w:val="24"/>
        </w:rPr>
      </w:pPr>
      <w:r>
        <w:rPr>
          <w:sz w:val="24"/>
          <w:szCs w:val="24"/>
        </w:rPr>
        <w:t xml:space="preserve">Positive </w:t>
      </w:r>
      <w:r w:rsidR="00582071">
        <w:rPr>
          <w:sz w:val="24"/>
          <w:szCs w:val="24"/>
        </w:rPr>
        <w:t xml:space="preserve">affect, </w:t>
      </w:r>
      <w:r>
        <w:rPr>
          <w:sz w:val="24"/>
          <w:szCs w:val="24"/>
        </w:rPr>
        <w:t>which the ability to go thr</w:t>
      </w:r>
      <w:r w:rsidR="00582071">
        <w:rPr>
          <w:sz w:val="24"/>
          <w:szCs w:val="24"/>
        </w:rPr>
        <w:t>ough your work and general life whilst maintaining and building yourself on a positive attitude and mentality.</w:t>
      </w:r>
    </w:p>
    <w:p w14:paraId="79BC257E" w14:textId="77777777" w:rsidR="007921C2" w:rsidRDefault="007921C2" w:rsidP="00E6298B">
      <w:pPr>
        <w:ind w:right="107"/>
        <w:jc w:val="both"/>
        <w:rPr>
          <w:sz w:val="24"/>
          <w:szCs w:val="24"/>
        </w:rPr>
      </w:pPr>
    </w:p>
    <w:p w14:paraId="0899FD36" w14:textId="48BDB1C6" w:rsidR="007921C2" w:rsidRDefault="008F6660" w:rsidP="00E6298B">
      <w:pPr>
        <w:ind w:right="107"/>
        <w:jc w:val="both"/>
        <w:rPr>
          <w:sz w:val="24"/>
          <w:szCs w:val="24"/>
        </w:rPr>
      </w:pPr>
      <w:r>
        <w:rPr>
          <w:sz w:val="24"/>
          <w:szCs w:val="24"/>
        </w:rPr>
        <w:t xml:space="preserve"> Emotional control which is obviously the ability to control ones emotions in stre</w:t>
      </w:r>
      <w:r w:rsidR="00582071">
        <w:rPr>
          <w:sz w:val="24"/>
          <w:szCs w:val="24"/>
        </w:rPr>
        <w:t>ssful and difficult situations even when pushed to the limit of what you’ve previously encountered and overcome.</w:t>
      </w:r>
    </w:p>
    <w:p w14:paraId="002CDC6C" w14:textId="77777777" w:rsidR="007921C2" w:rsidRDefault="007921C2" w:rsidP="00E6298B">
      <w:pPr>
        <w:ind w:right="107"/>
        <w:jc w:val="both"/>
        <w:rPr>
          <w:sz w:val="24"/>
          <w:szCs w:val="24"/>
        </w:rPr>
      </w:pPr>
    </w:p>
    <w:p w14:paraId="2854B934" w14:textId="77777777" w:rsidR="007921C2" w:rsidRDefault="008F6660" w:rsidP="00E6298B">
      <w:pPr>
        <w:ind w:right="107"/>
        <w:jc w:val="both"/>
        <w:rPr>
          <w:sz w:val="24"/>
          <w:szCs w:val="24"/>
        </w:rPr>
      </w:pPr>
      <w:r>
        <w:rPr>
          <w:sz w:val="24"/>
          <w:szCs w:val="24"/>
        </w:rPr>
        <w:t>Mental control which they define as “the ability to control thinking, attention, concentration, focus, self-awareness, reflexivity and problem solving”.</w:t>
      </w:r>
    </w:p>
    <w:p w14:paraId="6CF6B5C3" w14:textId="77777777" w:rsidR="007921C2" w:rsidRDefault="007921C2" w:rsidP="00E6298B">
      <w:pPr>
        <w:ind w:right="107"/>
        <w:jc w:val="both"/>
        <w:rPr>
          <w:sz w:val="24"/>
          <w:szCs w:val="24"/>
        </w:rPr>
      </w:pPr>
    </w:p>
    <w:p w14:paraId="457323F9" w14:textId="3A6F486F" w:rsidR="007921C2" w:rsidRDefault="00034B77" w:rsidP="00E6298B">
      <w:pPr>
        <w:ind w:right="107"/>
        <w:jc w:val="both"/>
        <w:rPr>
          <w:sz w:val="24"/>
          <w:szCs w:val="24"/>
        </w:rPr>
      </w:pPr>
      <w:r>
        <w:rPr>
          <w:sz w:val="24"/>
          <w:szCs w:val="24"/>
        </w:rPr>
        <w:lastRenderedPageBreak/>
        <w:t xml:space="preserve">Sense of purpose </w:t>
      </w:r>
      <w:r w:rsidR="00582071">
        <w:rPr>
          <w:sz w:val="24"/>
          <w:szCs w:val="24"/>
        </w:rPr>
        <w:t>which is where you have a feeling of belonging and that your time and efforts are being spent properly and being invested into the right skills.</w:t>
      </w:r>
    </w:p>
    <w:p w14:paraId="60B330F3" w14:textId="77777777" w:rsidR="007921C2" w:rsidRDefault="007921C2" w:rsidP="00E6298B">
      <w:pPr>
        <w:ind w:right="107"/>
        <w:jc w:val="both"/>
        <w:rPr>
          <w:sz w:val="24"/>
          <w:szCs w:val="24"/>
        </w:rPr>
      </w:pPr>
    </w:p>
    <w:p w14:paraId="6D4778B0" w14:textId="1F92E04A" w:rsidR="00550507" w:rsidRDefault="00034B77" w:rsidP="00E6298B">
      <w:pPr>
        <w:ind w:right="107"/>
        <w:jc w:val="both"/>
        <w:rPr>
          <w:sz w:val="24"/>
          <w:szCs w:val="24"/>
        </w:rPr>
      </w:pPr>
      <w:r>
        <w:rPr>
          <w:sz w:val="24"/>
          <w:szCs w:val="24"/>
        </w:rPr>
        <w:t>Coping which is adapting and developing natural coping strategies that have been learned and created through previous stressful situation.</w:t>
      </w:r>
      <w:r w:rsidR="00652DA0">
        <w:rPr>
          <w:sz w:val="24"/>
          <w:szCs w:val="24"/>
        </w:rPr>
        <w:t xml:space="preserve"> Finally social support which is the social network you have and ways you use it.</w:t>
      </w:r>
    </w:p>
    <w:p w14:paraId="7834AA73" w14:textId="798652EA" w:rsidR="00652DA0" w:rsidRDefault="00652DA0" w:rsidP="00E6298B">
      <w:pPr>
        <w:ind w:right="107"/>
        <w:jc w:val="both"/>
        <w:rPr>
          <w:sz w:val="24"/>
          <w:szCs w:val="24"/>
        </w:rPr>
      </w:pPr>
    </w:p>
    <w:p w14:paraId="3127D42B" w14:textId="24A166E2" w:rsidR="00652DA0" w:rsidRDefault="00652DA0" w:rsidP="00E6298B">
      <w:pPr>
        <w:ind w:right="107"/>
        <w:jc w:val="both"/>
        <w:rPr>
          <w:sz w:val="24"/>
          <w:szCs w:val="24"/>
        </w:rPr>
      </w:pPr>
      <w:r>
        <w:rPr>
          <w:sz w:val="24"/>
          <w:szCs w:val="24"/>
        </w:rPr>
        <w:t>These pillars combined with their mental resilience training (MRT) programme is developed from performance psychology and it is designed to help soldiers recognise and regulate signs of stress and to help them prepare for difficult events and circumstances.</w:t>
      </w:r>
      <w:r w:rsidR="00582071">
        <w:rPr>
          <w:sz w:val="24"/>
          <w:szCs w:val="24"/>
        </w:rPr>
        <w:t xml:space="preserve"> All of these pillars need to be used, trained and strengthened in order to become more mentally resilient, only training several of these pillars is not good enough and without the combined use of all of these are you able to become stronger mentally.</w:t>
      </w:r>
    </w:p>
    <w:p w14:paraId="6AF4A97A" w14:textId="284B5F15" w:rsidR="00BA6BEC" w:rsidRDefault="00BA6BEC" w:rsidP="00E6298B">
      <w:pPr>
        <w:ind w:right="107"/>
        <w:jc w:val="both"/>
        <w:rPr>
          <w:sz w:val="24"/>
          <w:szCs w:val="24"/>
        </w:rPr>
      </w:pPr>
    </w:p>
    <w:p w14:paraId="26B5EDAC" w14:textId="192D0DB6" w:rsidR="00550507" w:rsidRDefault="00BA6BEC" w:rsidP="00E6298B">
      <w:pPr>
        <w:ind w:right="107"/>
        <w:jc w:val="both"/>
        <w:rPr>
          <w:sz w:val="24"/>
          <w:szCs w:val="24"/>
        </w:rPr>
      </w:pPr>
      <w:r>
        <w:rPr>
          <w:sz w:val="24"/>
          <w:szCs w:val="24"/>
        </w:rPr>
        <w:t>Incorporating these tactics into m</w:t>
      </w:r>
      <w:r w:rsidR="00F445D7">
        <w:rPr>
          <w:sz w:val="24"/>
          <w:szCs w:val="24"/>
        </w:rPr>
        <w:t>y lifestyle whilst working home has benefitted and strengthened my mental resilience as well as benefitted my work because I am less stressed so I a</w:t>
      </w:r>
      <w:r w:rsidR="00582071">
        <w:rPr>
          <w:sz w:val="24"/>
          <w:szCs w:val="24"/>
        </w:rPr>
        <w:t xml:space="preserve">m able to complete more work thusly I </w:t>
      </w:r>
      <w:r w:rsidR="00F445D7">
        <w:rPr>
          <w:sz w:val="24"/>
          <w:szCs w:val="24"/>
        </w:rPr>
        <w:t>have become more efficient.</w:t>
      </w:r>
      <w:r w:rsidR="00582071">
        <w:rPr>
          <w:sz w:val="24"/>
          <w:szCs w:val="24"/>
        </w:rPr>
        <w:t xml:space="preserve"> Due to being able to identify my weaknesses and the foresight to identify which of my skills and pillars I need to work on and train</w:t>
      </w:r>
    </w:p>
    <w:p w14:paraId="17FA53C1" w14:textId="3F6CE029" w:rsidR="00F81EAD" w:rsidRDefault="00F81EAD" w:rsidP="00E6298B">
      <w:pPr>
        <w:ind w:right="107"/>
        <w:jc w:val="both"/>
        <w:rPr>
          <w:sz w:val="24"/>
          <w:szCs w:val="24"/>
        </w:rPr>
      </w:pPr>
    </w:p>
    <w:p w14:paraId="3A869CAE" w14:textId="6025A7BA" w:rsidR="00F81EAD" w:rsidRDefault="00F81EAD" w:rsidP="00E6298B">
      <w:pPr>
        <w:ind w:right="107"/>
        <w:jc w:val="both"/>
        <w:rPr>
          <w:sz w:val="24"/>
          <w:szCs w:val="24"/>
        </w:rPr>
      </w:pPr>
      <w:r>
        <w:rPr>
          <w:sz w:val="24"/>
          <w:szCs w:val="24"/>
        </w:rPr>
        <w:t>Being able to build and develop my own emotional and mental resilience as well as learning and integrating how to identify stress, what can help lessen stress and finding what works with myself has enabled me to work more efficiently and deal with mental health issues when they arise.</w:t>
      </w:r>
    </w:p>
    <w:p w14:paraId="1FA07126" w14:textId="6ADC744E" w:rsidR="00F81EAD" w:rsidRDefault="00F81EAD" w:rsidP="00E6298B">
      <w:pPr>
        <w:ind w:right="107"/>
        <w:jc w:val="both"/>
        <w:rPr>
          <w:sz w:val="24"/>
          <w:szCs w:val="24"/>
        </w:rPr>
      </w:pPr>
    </w:p>
    <w:p w14:paraId="670E1FB9" w14:textId="12F14AB4" w:rsidR="00FF7784" w:rsidRDefault="00F81EAD" w:rsidP="00E6298B">
      <w:pPr>
        <w:ind w:right="107"/>
        <w:jc w:val="both"/>
        <w:rPr>
          <w:sz w:val="24"/>
          <w:szCs w:val="24"/>
        </w:rPr>
      </w:pPr>
      <w:r>
        <w:rPr>
          <w:sz w:val="24"/>
          <w:szCs w:val="24"/>
        </w:rPr>
        <w:t>Along with</w:t>
      </w:r>
      <w:r w:rsidR="00AB7320">
        <w:rPr>
          <w:sz w:val="24"/>
          <w:szCs w:val="24"/>
        </w:rPr>
        <w:t xml:space="preserve"> this I have </w:t>
      </w:r>
      <w:r w:rsidR="007E07A0">
        <w:rPr>
          <w:sz w:val="24"/>
          <w:szCs w:val="24"/>
        </w:rPr>
        <w:t>been integrating consistent exercise over lockdown, I have started yoga</w:t>
      </w:r>
      <w:r w:rsidR="007717E9">
        <w:rPr>
          <w:sz w:val="24"/>
          <w:szCs w:val="24"/>
        </w:rPr>
        <w:t xml:space="preserve">, walking as well as circuit training. I started yoga because it </w:t>
      </w:r>
      <w:r w:rsidR="007E07A0">
        <w:rPr>
          <w:sz w:val="24"/>
          <w:szCs w:val="24"/>
        </w:rPr>
        <w:t>not only Is a form of strength training but enables your body’s muscles to relieve physical tension t</w:t>
      </w:r>
      <w:r w:rsidR="007717E9">
        <w:rPr>
          <w:sz w:val="24"/>
          <w:szCs w:val="24"/>
        </w:rPr>
        <w:t xml:space="preserve">hat have built up from stress as well as the exercise triggers a relaxation response from the body. I started walking first because it doesn’t require any special equipment and done be done anywhere. I began by going for shorter more frequent walks and built up to a longer distance and fewer times a week, this enabled me to see the progress that I was making and helped my self-esteem as it </w:t>
      </w:r>
      <w:r w:rsidR="009B4472">
        <w:rPr>
          <w:sz w:val="24"/>
          <w:szCs w:val="24"/>
        </w:rPr>
        <w:t>was easy to see the improvements that I was making.</w:t>
      </w:r>
    </w:p>
    <w:p w14:paraId="4DCB9A68" w14:textId="6450261A" w:rsidR="009B4472" w:rsidRDefault="009B4472" w:rsidP="00E6298B">
      <w:pPr>
        <w:ind w:right="107"/>
        <w:jc w:val="both"/>
        <w:rPr>
          <w:sz w:val="24"/>
          <w:szCs w:val="24"/>
        </w:rPr>
      </w:pPr>
    </w:p>
    <w:p w14:paraId="3126C77F" w14:textId="5D38B492" w:rsidR="009B4472" w:rsidRDefault="007921C2" w:rsidP="00E6298B">
      <w:pPr>
        <w:ind w:right="107"/>
        <w:jc w:val="both"/>
        <w:rPr>
          <w:sz w:val="24"/>
          <w:szCs w:val="24"/>
        </w:rPr>
      </w:pPr>
      <w:r>
        <w:rPr>
          <w:sz w:val="24"/>
          <w:szCs w:val="24"/>
        </w:rPr>
        <w:t>The Cooper (2021)</w:t>
      </w:r>
      <w:r w:rsidR="009B4472">
        <w:rPr>
          <w:sz w:val="24"/>
          <w:szCs w:val="24"/>
        </w:rPr>
        <w:t xml:space="preserve"> states that staying active will “</w:t>
      </w:r>
      <w:r w:rsidR="009B4472" w:rsidRPr="009B4472">
        <w:rPr>
          <w:sz w:val="24"/>
          <w:szCs w:val="24"/>
        </w:rPr>
        <w:t>reduce some of the emotional intensity that you're feeling, clearing your thoughts and letting you deal with your problems more calmly.</w:t>
      </w:r>
      <w:r w:rsidR="009B4472">
        <w:rPr>
          <w:sz w:val="24"/>
          <w:szCs w:val="24"/>
        </w:rPr>
        <w:t>”</w:t>
      </w:r>
    </w:p>
    <w:p w14:paraId="12B90BCA" w14:textId="18A16625" w:rsidR="007921C2" w:rsidRDefault="007921C2" w:rsidP="00E6298B">
      <w:pPr>
        <w:ind w:right="107"/>
        <w:jc w:val="both"/>
        <w:rPr>
          <w:sz w:val="24"/>
          <w:szCs w:val="24"/>
        </w:rPr>
      </w:pPr>
    </w:p>
    <w:p w14:paraId="0CD59C8D" w14:textId="5D83938D" w:rsidR="007921C2" w:rsidRDefault="007921C2" w:rsidP="00E6298B">
      <w:pPr>
        <w:ind w:right="107"/>
        <w:jc w:val="both"/>
        <w:rPr>
          <w:sz w:val="24"/>
          <w:szCs w:val="24"/>
        </w:rPr>
      </w:pPr>
      <w:r>
        <w:rPr>
          <w:sz w:val="24"/>
          <w:szCs w:val="24"/>
        </w:rPr>
        <w:t>The Cooper (2021) also agrees with the army as its states that a good core support network made up of friends, colleagues and family members help ease troubles in work and enables you get a fresh perspective on your problems and issues that are causing you stress. Cooper  says that setting new goals and challenges either in workplace or in general life such as getting involved in a new sport or learning from a new hobby is a great way to deal with stress, “by continuing to learn, you become more emotionally resilient as a person”.</w:t>
      </w:r>
    </w:p>
    <w:p w14:paraId="1BC0789E" w14:textId="58697A92" w:rsidR="007921C2" w:rsidRDefault="007921C2" w:rsidP="00E6298B">
      <w:pPr>
        <w:ind w:right="107"/>
        <w:jc w:val="both"/>
        <w:rPr>
          <w:sz w:val="24"/>
          <w:szCs w:val="24"/>
        </w:rPr>
      </w:pPr>
    </w:p>
    <w:p w14:paraId="619021A2" w14:textId="7F1ACCDA" w:rsidR="007921C2" w:rsidRDefault="007921C2" w:rsidP="00E6298B">
      <w:pPr>
        <w:ind w:right="107"/>
        <w:jc w:val="both"/>
        <w:rPr>
          <w:sz w:val="24"/>
          <w:szCs w:val="24"/>
        </w:rPr>
      </w:pPr>
      <w:r>
        <w:rPr>
          <w:sz w:val="24"/>
          <w:szCs w:val="24"/>
        </w:rPr>
        <w:t xml:space="preserve">Comparing both the methods of relieving stress and building mental resilience, it is easy to see that you cannot do just one of them, they assist each other and go hand in hand which one another. If you try to de stress by exercising or finding other ways to lessen the stress on your body, you are likely to also at the same time building and fortify your mental </w:t>
      </w:r>
      <w:r>
        <w:rPr>
          <w:sz w:val="24"/>
          <w:szCs w:val="24"/>
        </w:rPr>
        <w:lastRenderedPageBreak/>
        <w:t>resilience to challenges.</w:t>
      </w:r>
      <w:r w:rsidR="00582071">
        <w:rPr>
          <w:sz w:val="24"/>
          <w:szCs w:val="24"/>
        </w:rPr>
        <w:t xml:space="preserve"> Facing the stress that your body endures on a daily basis is also a fantastic way to strengthen yourself mentally as long as there are the proper measures in place so you can identify when to relax as well as distress, this is used to ensure that your health does not decline as a result of the stress that we must put ourselves through when in the role of a police constable and what I did during my first six months after being attested as a constable.</w:t>
      </w:r>
    </w:p>
    <w:p w14:paraId="65D89276" w14:textId="19F1F569" w:rsidR="007E07A0" w:rsidRDefault="007E07A0" w:rsidP="00E6298B">
      <w:pPr>
        <w:ind w:right="107"/>
        <w:jc w:val="both"/>
        <w:rPr>
          <w:sz w:val="24"/>
          <w:szCs w:val="24"/>
        </w:rPr>
      </w:pPr>
    </w:p>
    <w:p w14:paraId="726085BF" w14:textId="2D59F995" w:rsidR="007E07A0" w:rsidRDefault="007E07A0" w:rsidP="00E6298B">
      <w:pPr>
        <w:ind w:right="107"/>
        <w:jc w:val="both"/>
        <w:rPr>
          <w:sz w:val="24"/>
          <w:szCs w:val="24"/>
        </w:rPr>
      </w:pPr>
    </w:p>
    <w:p w14:paraId="6FC89D6C" w14:textId="77777777" w:rsidR="007E07A0" w:rsidRPr="00270EEB" w:rsidRDefault="007E07A0" w:rsidP="00E6298B">
      <w:pPr>
        <w:ind w:right="107"/>
        <w:jc w:val="both"/>
        <w:rPr>
          <w:sz w:val="24"/>
          <w:szCs w:val="24"/>
        </w:rPr>
      </w:pPr>
    </w:p>
    <w:p w14:paraId="23E3F1EC" w14:textId="147EA92F" w:rsidR="00FF7784" w:rsidRDefault="00C10EA2" w:rsidP="00E6298B">
      <w:pPr>
        <w:ind w:right="107"/>
        <w:jc w:val="both"/>
        <w:rPr>
          <w:sz w:val="24"/>
          <w:szCs w:val="24"/>
        </w:rPr>
      </w:pPr>
      <w:r>
        <w:rPr>
          <w:sz w:val="24"/>
          <w:szCs w:val="24"/>
        </w:rPr>
        <w:t>Bibliography</w:t>
      </w:r>
    </w:p>
    <w:p w14:paraId="5A2D292B" w14:textId="77777777" w:rsidR="007E07A0" w:rsidRDefault="007E07A0" w:rsidP="00E6298B">
      <w:pPr>
        <w:ind w:right="107"/>
        <w:jc w:val="both"/>
        <w:rPr>
          <w:sz w:val="24"/>
          <w:szCs w:val="24"/>
        </w:rPr>
      </w:pPr>
    </w:p>
    <w:p w14:paraId="0B5B74DC" w14:textId="12B1F7C1" w:rsidR="00F445D7" w:rsidRDefault="00F445D7" w:rsidP="00E6298B">
      <w:pPr>
        <w:ind w:right="107"/>
        <w:jc w:val="both"/>
        <w:rPr>
          <w:sz w:val="24"/>
          <w:szCs w:val="24"/>
        </w:rPr>
      </w:pPr>
    </w:p>
    <w:p w14:paraId="507A61A2" w14:textId="05C5F705" w:rsidR="00F445D7" w:rsidRDefault="00F445D7" w:rsidP="00E6298B">
      <w:pPr>
        <w:ind w:right="107"/>
        <w:jc w:val="both"/>
        <w:rPr>
          <w:sz w:val="24"/>
          <w:szCs w:val="24"/>
        </w:rPr>
      </w:pPr>
      <w:r>
        <w:t xml:space="preserve">British Army, (2021) </w:t>
      </w:r>
      <w:r>
        <w:rPr>
          <w:i/>
        </w:rPr>
        <w:t xml:space="preserve">Mental Resilience. Available at: </w:t>
      </w:r>
      <w:hyperlink r:id="rId14" w:history="1">
        <w:r>
          <w:rPr>
            <w:rStyle w:val="Hyperlink"/>
          </w:rPr>
          <w:t>Mental Resilience | The British Army (mod.uk)</w:t>
        </w:r>
      </w:hyperlink>
      <w:r>
        <w:t xml:space="preserve"> (accessed: 05/10/2021)</w:t>
      </w:r>
    </w:p>
    <w:p w14:paraId="38F3F01C" w14:textId="15D6518C" w:rsidR="00C10EA2" w:rsidRDefault="00C10EA2" w:rsidP="00E6298B">
      <w:pPr>
        <w:ind w:right="107"/>
        <w:jc w:val="both"/>
        <w:rPr>
          <w:sz w:val="24"/>
          <w:szCs w:val="24"/>
        </w:rPr>
      </w:pPr>
    </w:p>
    <w:p w14:paraId="25ABE235" w14:textId="3D6113DB" w:rsidR="00C10EA2" w:rsidRDefault="00C10EA2" w:rsidP="00E6298B">
      <w:pPr>
        <w:ind w:right="107"/>
        <w:jc w:val="both"/>
      </w:pPr>
      <w:r>
        <w:rPr>
          <w:sz w:val="24"/>
          <w:szCs w:val="24"/>
        </w:rPr>
        <w:t xml:space="preserve">Harvard Health Publishing (2020) </w:t>
      </w:r>
      <w:r w:rsidRPr="00C10EA2">
        <w:rPr>
          <w:i/>
          <w:sz w:val="24"/>
          <w:szCs w:val="24"/>
        </w:rPr>
        <w:t>exercising to relax</w:t>
      </w:r>
      <w:r>
        <w:rPr>
          <w:i/>
          <w:sz w:val="24"/>
          <w:szCs w:val="24"/>
        </w:rPr>
        <w:t xml:space="preserve">. </w:t>
      </w:r>
      <w:r>
        <w:rPr>
          <w:sz w:val="24"/>
          <w:szCs w:val="24"/>
        </w:rPr>
        <w:t xml:space="preserve">Available at: </w:t>
      </w:r>
      <w:hyperlink r:id="rId15" w:history="1">
        <w:r>
          <w:rPr>
            <w:rStyle w:val="Hyperlink"/>
          </w:rPr>
          <w:t>Exercising to Relax - Harvard Health Publishing - Harvard Health</w:t>
        </w:r>
      </w:hyperlink>
      <w:r>
        <w:t xml:space="preserve"> (accessed: 02/10/2021) </w:t>
      </w:r>
    </w:p>
    <w:p w14:paraId="50438B47" w14:textId="54CE9152" w:rsidR="00F445D7" w:rsidRDefault="00F445D7" w:rsidP="00E6298B">
      <w:pPr>
        <w:ind w:right="107"/>
        <w:jc w:val="both"/>
      </w:pPr>
    </w:p>
    <w:p w14:paraId="13A9E59C" w14:textId="76DB132F" w:rsidR="00F445D7" w:rsidRDefault="00F445D7" w:rsidP="00E6298B">
      <w:pPr>
        <w:ind w:right="107"/>
        <w:jc w:val="both"/>
      </w:pPr>
      <w:r>
        <w:t xml:space="preserve">Mind.org, (2021) </w:t>
      </w:r>
      <w:r>
        <w:rPr>
          <w:i/>
        </w:rPr>
        <w:t xml:space="preserve">How to manage stress. </w:t>
      </w:r>
      <w:r>
        <w:t xml:space="preserve">Available at: </w:t>
      </w:r>
      <w:hyperlink r:id="rId16" w:history="1">
        <w:r>
          <w:rPr>
            <w:rStyle w:val="Hyperlink"/>
          </w:rPr>
          <w:t>Developing resilience - tips | Mind, the mental health charity - help for mental health problems</w:t>
        </w:r>
      </w:hyperlink>
      <w:r>
        <w:t xml:space="preserve"> Accessed: 05/10/2021</w:t>
      </w:r>
    </w:p>
    <w:p w14:paraId="4D7BE277" w14:textId="2A14FCCD" w:rsidR="007921C2" w:rsidRDefault="007921C2" w:rsidP="00E6298B">
      <w:pPr>
        <w:ind w:right="107"/>
        <w:jc w:val="both"/>
      </w:pPr>
    </w:p>
    <w:p w14:paraId="023312B4" w14:textId="154B8865" w:rsidR="007921C2" w:rsidRPr="007921C2" w:rsidRDefault="007921C2" w:rsidP="00E6298B">
      <w:pPr>
        <w:ind w:right="107"/>
        <w:jc w:val="both"/>
        <w:rPr>
          <w:sz w:val="24"/>
          <w:szCs w:val="24"/>
        </w:rPr>
      </w:pPr>
      <w:r>
        <w:t xml:space="preserve">NHS, (2021), </w:t>
      </w:r>
      <w:r>
        <w:rPr>
          <w:i/>
        </w:rPr>
        <w:t xml:space="preserve">10 stress busters </w:t>
      </w:r>
      <w:r>
        <w:t xml:space="preserve">Available at: </w:t>
      </w:r>
      <w:hyperlink r:id="rId17" w:history="1">
        <w:r>
          <w:rPr>
            <w:rStyle w:val="Hyperlink"/>
          </w:rPr>
          <w:t>10 stress busters - NHS (www.nhs.uk)</w:t>
        </w:r>
      </w:hyperlink>
      <w:r>
        <w:t xml:space="preserve"> Accessed: 05/10/2021</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C3625F">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7BB4772" w14:textId="77777777" w:rsidR="00870773" w:rsidRDefault="00535646" w:rsidP="00E6298B">
      <w:pPr>
        <w:ind w:right="107"/>
        <w:jc w:val="both"/>
        <w:rPr>
          <w:sz w:val="24"/>
          <w:szCs w:val="24"/>
        </w:rPr>
      </w:pPr>
      <w:r>
        <w:rPr>
          <w:sz w:val="24"/>
          <w:szCs w:val="24"/>
        </w:rPr>
        <w:t xml:space="preserve">The policing incident used in this task was a domestic related criminal damage and assault call. </w:t>
      </w:r>
    </w:p>
    <w:p w14:paraId="51B353EC" w14:textId="7F211FC8" w:rsidR="00941010" w:rsidRDefault="00870773" w:rsidP="00E6298B">
      <w:pPr>
        <w:ind w:right="107"/>
        <w:jc w:val="both"/>
        <w:rPr>
          <w:sz w:val="24"/>
          <w:szCs w:val="24"/>
        </w:rPr>
      </w:pPr>
      <w:r>
        <w:rPr>
          <w:sz w:val="24"/>
          <w:szCs w:val="24"/>
        </w:rPr>
        <w:t>T</w:t>
      </w:r>
      <w:r w:rsidR="00535646">
        <w:rPr>
          <w:sz w:val="24"/>
          <w:szCs w:val="24"/>
        </w:rPr>
        <w:t xml:space="preserve">he </w:t>
      </w:r>
      <w:r>
        <w:rPr>
          <w:sz w:val="24"/>
          <w:szCs w:val="24"/>
        </w:rPr>
        <w:t>male in question who had been reported to us was still within the home address and was reported to be extremely aggressive towards his family member who was reporting him to the police,</w:t>
      </w:r>
      <w:r w:rsidR="004B26E7">
        <w:rPr>
          <w:sz w:val="24"/>
          <w:szCs w:val="24"/>
        </w:rPr>
        <w:t xml:space="preserve"> whilst on the way to the address I was able to think about what communication strategies I would implement and what would be best used in this situation and what would potentially escalate the situation.</w:t>
      </w:r>
    </w:p>
    <w:p w14:paraId="34CD4287" w14:textId="4101F261" w:rsidR="00941010" w:rsidRDefault="00941010" w:rsidP="00E6298B">
      <w:pPr>
        <w:ind w:right="107"/>
        <w:jc w:val="both"/>
        <w:rPr>
          <w:sz w:val="24"/>
          <w:szCs w:val="24"/>
        </w:rPr>
      </w:pPr>
    </w:p>
    <w:p w14:paraId="4B6D7354" w14:textId="77777777" w:rsidR="00941010" w:rsidRDefault="00941010" w:rsidP="00941010">
      <w:pPr>
        <w:ind w:right="107"/>
        <w:jc w:val="both"/>
        <w:rPr>
          <w:sz w:val="24"/>
          <w:szCs w:val="24"/>
        </w:rPr>
      </w:pPr>
      <w:r>
        <w:rPr>
          <w:sz w:val="24"/>
          <w:szCs w:val="24"/>
        </w:rPr>
        <w:t>Using the Thomas Kilmann model of communication I was able to identify the ways in which I approached the male in this scenario. The Thomas Kilmann model states that there five main ways communication which are as follows; competing, accommodating, avoiding, collaborating, and compromising.</w:t>
      </w:r>
    </w:p>
    <w:p w14:paraId="40EE2B97" w14:textId="77777777" w:rsidR="00941010" w:rsidRDefault="00941010" w:rsidP="00941010">
      <w:pPr>
        <w:ind w:right="107"/>
        <w:jc w:val="both"/>
        <w:rPr>
          <w:sz w:val="24"/>
          <w:szCs w:val="24"/>
        </w:rPr>
      </w:pPr>
    </w:p>
    <w:p w14:paraId="0C0B240A" w14:textId="77777777" w:rsidR="00941010" w:rsidRDefault="00941010" w:rsidP="00941010">
      <w:pPr>
        <w:ind w:right="107"/>
        <w:jc w:val="both"/>
        <w:rPr>
          <w:sz w:val="24"/>
          <w:szCs w:val="24"/>
        </w:rPr>
      </w:pPr>
      <w:r>
        <w:rPr>
          <w:sz w:val="24"/>
          <w:szCs w:val="24"/>
        </w:rPr>
        <w:t>Competing is an assertive and uncooperative way of communicating, this method entirely forgoes the needs of the person you’re communicating with and pursues your own needs entirely. I knew that this communication method would be unsuccessful as the male was far too aggressive and using it could make him even more aggressive.</w:t>
      </w:r>
    </w:p>
    <w:p w14:paraId="2272417E" w14:textId="77777777" w:rsidR="00941010" w:rsidRDefault="00941010" w:rsidP="00941010">
      <w:pPr>
        <w:ind w:right="107"/>
        <w:jc w:val="both"/>
        <w:rPr>
          <w:sz w:val="24"/>
          <w:szCs w:val="24"/>
        </w:rPr>
      </w:pPr>
    </w:p>
    <w:p w14:paraId="1447388C" w14:textId="77777777" w:rsidR="00941010" w:rsidRDefault="00941010" w:rsidP="00941010">
      <w:pPr>
        <w:ind w:right="107"/>
        <w:jc w:val="both"/>
        <w:rPr>
          <w:sz w:val="24"/>
          <w:szCs w:val="24"/>
        </w:rPr>
      </w:pPr>
      <w:r>
        <w:rPr>
          <w:sz w:val="24"/>
          <w:szCs w:val="24"/>
        </w:rPr>
        <w:lastRenderedPageBreak/>
        <w:t>Accommodating is the opposite of competing as it neglects your needs to satisfy the needs of the other. This method may be effective when communicating with the male as it may enable me to calm the male down.</w:t>
      </w:r>
    </w:p>
    <w:p w14:paraId="0B510810" w14:textId="77777777" w:rsidR="00941010" w:rsidRDefault="00941010" w:rsidP="00941010">
      <w:pPr>
        <w:ind w:right="107"/>
        <w:jc w:val="both"/>
        <w:rPr>
          <w:sz w:val="24"/>
          <w:szCs w:val="24"/>
        </w:rPr>
      </w:pPr>
    </w:p>
    <w:p w14:paraId="3EAEFFF1" w14:textId="77777777" w:rsidR="00941010" w:rsidRDefault="00941010" w:rsidP="00941010">
      <w:pPr>
        <w:ind w:right="107"/>
        <w:jc w:val="both"/>
        <w:rPr>
          <w:sz w:val="24"/>
          <w:szCs w:val="24"/>
        </w:rPr>
      </w:pPr>
      <w:r>
        <w:rPr>
          <w:sz w:val="24"/>
          <w:szCs w:val="24"/>
        </w:rPr>
        <w:t>Avoiding, this communication method does neither of the previous two methods as it doesn’t pursue your own needs or the needs of the other person, and can be seen as sidestepping the conflict as opposed to meeting the conflict and managing it effectively.</w:t>
      </w:r>
    </w:p>
    <w:p w14:paraId="5A9D87E2" w14:textId="77777777" w:rsidR="00941010" w:rsidRDefault="00941010" w:rsidP="00941010">
      <w:pPr>
        <w:ind w:right="107"/>
        <w:jc w:val="both"/>
        <w:rPr>
          <w:sz w:val="24"/>
          <w:szCs w:val="24"/>
        </w:rPr>
      </w:pPr>
    </w:p>
    <w:p w14:paraId="6872BFF1" w14:textId="77777777" w:rsidR="00941010" w:rsidRDefault="00941010" w:rsidP="00941010">
      <w:pPr>
        <w:ind w:right="107"/>
        <w:jc w:val="both"/>
        <w:rPr>
          <w:sz w:val="24"/>
          <w:szCs w:val="24"/>
        </w:rPr>
      </w:pPr>
      <w:r>
        <w:rPr>
          <w:sz w:val="24"/>
          <w:szCs w:val="24"/>
        </w:rPr>
        <w:t>Collaborating, this is where the person attempts to work with the other person in the conflict and attempts to find a solution that satisfies both parties. This may have been the most effective technique that I could have implemented.</w:t>
      </w:r>
    </w:p>
    <w:p w14:paraId="153A6E66" w14:textId="77777777" w:rsidR="00941010" w:rsidRDefault="00941010" w:rsidP="00941010">
      <w:pPr>
        <w:ind w:right="107"/>
        <w:jc w:val="both"/>
        <w:rPr>
          <w:sz w:val="24"/>
          <w:szCs w:val="24"/>
        </w:rPr>
      </w:pPr>
    </w:p>
    <w:p w14:paraId="7DA9FD77" w14:textId="38785109" w:rsidR="00941010" w:rsidRDefault="00941010" w:rsidP="00941010">
      <w:pPr>
        <w:ind w:right="107"/>
        <w:jc w:val="both"/>
        <w:rPr>
          <w:sz w:val="24"/>
          <w:szCs w:val="24"/>
        </w:rPr>
      </w:pPr>
      <w:r>
        <w:rPr>
          <w:sz w:val="24"/>
          <w:szCs w:val="24"/>
        </w:rPr>
        <w:t>Compromising, this is a balance between cooperating and asserting your point during conflict. This is a technique where both parties attempt to find mutually acceptable solutions to the conflict.</w:t>
      </w:r>
    </w:p>
    <w:p w14:paraId="7AC99970" w14:textId="10D1E2B3" w:rsidR="00941010" w:rsidRDefault="00941010" w:rsidP="00941010">
      <w:pPr>
        <w:ind w:right="107"/>
        <w:jc w:val="both"/>
        <w:rPr>
          <w:sz w:val="24"/>
          <w:szCs w:val="24"/>
        </w:rPr>
      </w:pPr>
    </w:p>
    <w:p w14:paraId="5EF2A7EB" w14:textId="323098DB" w:rsidR="00941010" w:rsidRDefault="00941010" w:rsidP="00941010">
      <w:pPr>
        <w:ind w:right="107"/>
        <w:jc w:val="both"/>
        <w:rPr>
          <w:sz w:val="24"/>
          <w:szCs w:val="24"/>
        </w:rPr>
      </w:pPr>
      <w:r>
        <w:rPr>
          <w:sz w:val="24"/>
          <w:szCs w:val="24"/>
        </w:rPr>
        <w:t xml:space="preserve">I decided that I should adopt I mix of these strategies however mainly wanted to use compromising and collaborating techniques, I decided on this because </w:t>
      </w:r>
    </w:p>
    <w:p w14:paraId="7D6DCA31" w14:textId="77777777" w:rsidR="00941010" w:rsidRDefault="00941010" w:rsidP="00941010">
      <w:pPr>
        <w:ind w:right="107"/>
        <w:jc w:val="both"/>
        <w:rPr>
          <w:sz w:val="24"/>
          <w:szCs w:val="24"/>
        </w:rPr>
      </w:pPr>
    </w:p>
    <w:p w14:paraId="2F6F4A11" w14:textId="0FBFD43A" w:rsidR="00941010" w:rsidRDefault="00941010" w:rsidP="00E6298B">
      <w:pPr>
        <w:ind w:right="107"/>
        <w:jc w:val="both"/>
        <w:rPr>
          <w:sz w:val="24"/>
          <w:szCs w:val="24"/>
        </w:rPr>
      </w:pPr>
    </w:p>
    <w:p w14:paraId="79C6F38B" w14:textId="2C2C02AC" w:rsidR="00AA666E" w:rsidRDefault="004B26E7" w:rsidP="00E6298B">
      <w:pPr>
        <w:ind w:right="107"/>
        <w:jc w:val="both"/>
        <w:rPr>
          <w:sz w:val="24"/>
          <w:szCs w:val="24"/>
        </w:rPr>
      </w:pPr>
      <w:r>
        <w:rPr>
          <w:sz w:val="24"/>
          <w:szCs w:val="24"/>
        </w:rPr>
        <w:t>U</w:t>
      </w:r>
      <w:r w:rsidR="00870773">
        <w:rPr>
          <w:sz w:val="24"/>
          <w:szCs w:val="24"/>
        </w:rPr>
        <w:t>pon police arrival we were met with extreme hostility and I knew that I had to manage him as well as the conflict between us effectively or I could risk the conflict becoming violent and having to use force which is only used when necessary.</w:t>
      </w:r>
    </w:p>
    <w:p w14:paraId="77235CFE" w14:textId="13C434F4" w:rsidR="00553B9E" w:rsidRDefault="00553B9E" w:rsidP="00E6298B">
      <w:pPr>
        <w:ind w:right="107"/>
        <w:jc w:val="both"/>
        <w:rPr>
          <w:sz w:val="24"/>
          <w:szCs w:val="24"/>
        </w:rPr>
      </w:pPr>
    </w:p>
    <w:p w14:paraId="656BB189" w14:textId="31763155" w:rsidR="00535646" w:rsidRDefault="00535646" w:rsidP="00E6298B">
      <w:pPr>
        <w:ind w:right="107"/>
        <w:jc w:val="both"/>
        <w:rPr>
          <w:sz w:val="24"/>
          <w:szCs w:val="24"/>
        </w:rPr>
      </w:pPr>
    </w:p>
    <w:p w14:paraId="3CC58B6B" w14:textId="419EE161" w:rsidR="008D34EB" w:rsidRDefault="00535646" w:rsidP="00E6298B">
      <w:pPr>
        <w:ind w:right="107"/>
        <w:jc w:val="both"/>
        <w:rPr>
          <w:sz w:val="24"/>
          <w:szCs w:val="24"/>
        </w:rPr>
      </w:pPr>
      <w:r>
        <w:rPr>
          <w:sz w:val="24"/>
          <w:szCs w:val="24"/>
        </w:rPr>
        <w:t>I immediately tried to use my verbal communication skills in order to calm the male down</w:t>
      </w:r>
      <w:r w:rsidR="008D34EB">
        <w:rPr>
          <w:sz w:val="24"/>
          <w:szCs w:val="24"/>
        </w:rPr>
        <w:t>, firmly told the male that he needed to</w:t>
      </w:r>
      <w:r>
        <w:rPr>
          <w:sz w:val="24"/>
          <w:szCs w:val="24"/>
        </w:rPr>
        <w:t xml:space="preserve"> calm down so we can talk about the incident and what had happened before police arrived, I ascertained from the male by his body language and from what we communicated about that he had no regard for authorit</w:t>
      </w:r>
      <w:r w:rsidR="00870773">
        <w:rPr>
          <w:sz w:val="24"/>
          <w:szCs w:val="24"/>
        </w:rPr>
        <w:t>y and did not like our presence and he believed that the police being there meant that he was going to be arrested for something that he</w:t>
      </w:r>
      <w:r w:rsidR="008D34EB">
        <w:rPr>
          <w:sz w:val="24"/>
          <w:szCs w:val="24"/>
        </w:rPr>
        <w:t xml:space="preserve"> didn’t believe was a big issue. I also adjusted my non-verbal communication, rather than have a tense body posture like I did when I first entered the scenario, I adopted a relaxed posture and attempted to use friendly, open gestures, I also gave the male time to speak as beforehand I was more firm and when he said no to something I would interrupt and tell him what action would be taken. Upon reflection of this, this was entirely the wrong thing to do and I may have made the incident worse had I continued.</w:t>
      </w:r>
    </w:p>
    <w:p w14:paraId="07393031" w14:textId="77777777" w:rsidR="008D34EB" w:rsidRDefault="008D34EB" w:rsidP="00E6298B">
      <w:pPr>
        <w:ind w:right="107"/>
        <w:jc w:val="both"/>
        <w:rPr>
          <w:sz w:val="24"/>
          <w:szCs w:val="24"/>
        </w:rPr>
      </w:pPr>
    </w:p>
    <w:p w14:paraId="27D0802B" w14:textId="6C744E0B" w:rsidR="00535646" w:rsidRDefault="00535646" w:rsidP="00E6298B">
      <w:pPr>
        <w:ind w:right="107"/>
        <w:jc w:val="both"/>
        <w:rPr>
          <w:sz w:val="24"/>
          <w:szCs w:val="24"/>
        </w:rPr>
      </w:pPr>
      <w:r>
        <w:rPr>
          <w:sz w:val="24"/>
          <w:szCs w:val="24"/>
        </w:rPr>
        <w:t>I therefore decided to change my communication tactic to appeal to him as opposed to demanding that the male do as I say as I felt in that moment that the male wo</w:t>
      </w:r>
      <w:r w:rsidR="00870773">
        <w:rPr>
          <w:sz w:val="24"/>
          <w:szCs w:val="24"/>
        </w:rPr>
        <w:t>uld only become more aggressive and possibly result in physical confrontation.</w:t>
      </w:r>
    </w:p>
    <w:p w14:paraId="71D09A19" w14:textId="77777777" w:rsidR="00F23B5B" w:rsidRDefault="00F23B5B" w:rsidP="00E6298B">
      <w:pPr>
        <w:ind w:right="107"/>
        <w:jc w:val="both"/>
        <w:rPr>
          <w:sz w:val="24"/>
          <w:szCs w:val="24"/>
        </w:rPr>
      </w:pPr>
    </w:p>
    <w:p w14:paraId="5C03717F" w14:textId="61F2969C" w:rsidR="00BD2D3A" w:rsidRDefault="00BD2D3A" w:rsidP="00E6298B">
      <w:pPr>
        <w:ind w:right="107"/>
        <w:jc w:val="both"/>
        <w:rPr>
          <w:sz w:val="24"/>
          <w:szCs w:val="24"/>
        </w:rPr>
      </w:pPr>
      <w:r>
        <w:rPr>
          <w:sz w:val="24"/>
          <w:szCs w:val="24"/>
        </w:rPr>
        <w:t>Using this tactic I manage to calm the male down to a level where he wasn’</w:t>
      </w:r>
      <w:r w:rsidR="00870773">
        <w:rPr>
          <w:sz w:val="24"/>
          <w:szCs w:val="24"/>
        </w:rPr>
        <w:t xml:space="preserve">t shouting, or threatening me, </w:t>
      </w:r>
      <w:r>
        <w:rPr>
          <w:sz w:val="24"/>
          <w:szCs w:val="24"/>
        </w:rPr>
        <w:t>we talked about his issues such as his mental health and w</w:t>
      </w:r>
      <w:r w:rsidR="0099098D">
        <w:rPr>
          <w:sz w:val="24"/>
          <w:szCs w:val="24"/>
        </w:rPr>
        <w:t>hy he was acting the way he did as well as why the police were called here in the first place.</w:t>
      </w:r>
    </w:p>
    <w:p w14:paraId="24A0EF2F" w14:textId="21F7D4C8" w:rsidR="00BD2D3A" w:rsidRDefault="00BD2D3A" w:rsidP="00E6298B">
      <w:pPr>
        <w:ind w:right="107"/>
        <w:jc w:val="both"/>
        <w:rPr>
          <w:sz w:val="24"/>
          <w:szCs w:val="24"/>
        </w:rPr>
      </w:pPr>
    </w:p>
    <w:p w14:paraId="3BAACCC1" w14:textId="0F1BDB7F" w:rsidR="00BD2D3A" w:rsidRDefault="00BD2D3A" w:rsidP="00E6298B">
      <w:pPr>
        <w:ind w:right="107"/>
        <w:jc w:val="both"/>
        <w:rPr>
          <w:sz w:val="24"/>
          <w:szCs w:val="24"/>
        </w:rPr>
      </w:pPr>
      <w:r>
        <w:rPr>
          <w:sz w:val="24"/>
          <w:szCs w:val="24"/>
        </w:rPr>
        <w:t>I believe my application of not only my communication skills</w:t>
      </w:r>
      <w:r w:rsidR="00F23B5B">
        <w:rPr>
          <w:sz w:val="24"/>
          <w:szCs w:val="24"/>
        </w:rPr>
        <w:t xml:space="preserve"> of changing the way I talked to the male assisted in managing the conflict between us and himself massively,</w:t>
      </w:r>
      <w:r w:rsidR="004B26E7">
        <w:rPr>
          <w:sz w:val="24"/>
          <w:szCs w:val="24"/>
        </w:rPr>
        <w:t xml:space="preserve"> changing the way I talked to him I believ</w:t>
      </w:r>
      <w:r w:rsidR="006436FC">
        <w:rPr>
          <w:sz w:val="24"/>
          <w:szCs w:val="24"/>
        </w:rPr>
        <w:t>e made me more approachable</w:t>
      </w:r>
      <w:r w:rsidR="00F23B5B">
        <w:rPr>
          <w:sz w:val="24"/>
          <w:szCs w:val="24"/>
        </w:rPr>
        <w:t xml:space="preserve"> I believe that</w:t>
      </w:r>
      <w:r>
        <w:rPr>
          <w:sz w:val="24"/>
          <w:szCs w:val="24"/>
        </w:rPr>
        <w:t xml:space="preserve"> my rapport and </w:t>
      </w:r>
      <w:r>
        <w:rPr>
          <w:sz w:val="24"/>
          <w:szCs w:val="24"/>
        </w:rPr>
        <w:lastRenderedPageBreak/>
        <w:t>negotiation skills certainly enabled me to manage the conflict that police were met with upon police arrival</w:t>
      </w:r>
      <w:r w:rsidR="00F23B5B">
        <w:rPr>
          <w:sz w:val="24"/>
          <w:szCs w:val="24"/>
        </w:rPr>
        <w:t>, once I realised I wouldn’t be able to manage the conflict and bring it to a peaceful conclusion without the use of force by being stern I changed tactic and the rapport that I had built with the male by that time enabled me to manage the conflict effectively.</w:t>
      </w:r>
    </w:p>
    <w:p w14:paraId="4B9975F4" w14:textId="62FB73F5" w:rsidR="00F23B5B" w:rsidRDefault="00F23B5B" w:rsidP="00E6298B">
      <w:pPr>
        <w:ind w:right="107"/>
        <w:jc w:val="both"/>
        <w:rPr>
          <w:sz w:val="24"/>
          <w:szCs w:val="24"/>
        </w:rPr>
      </w:pPr>
    </w:p>
    <w:p w14:paraId="639C5D16" w14:textId="764C2146" w:rsidR="00F23B5B" w:rsidRDefault="00F23B5B" w:rsidP="00E6298B">
      <w:pPr>
        <w:ind w:right="107"/>
        <w:jc w:val="both"/>
        <w:rPr>
          <w:sz w:val="24"/>
          <w:szCs w:val="24"/>
        </w:rPr>
      </w:pPr>
      <w:r>
        <w:rPr>
          <w:sz w:val="24"/>
          <w:szCs w:val="24"/>
        </w:rPr>
        <w:t>I believe my active listening skills that I demonstrated throughout the incident was of huge benefit to us. Whilst the male was highly distressed he mentioned his family and his young daughter who would be effected by him being arrested because of the incident, whilst talking the male down I immediately used his family as a topic of conversation in order to calm him down</w:t>
      </w:r>
      <w:r w:rsidR="00870773">
        <w:rPr>
          <w:sz w:val="24"/>
          <w:szCs w:val="24"/>
        </w:rPr>
        <w:t>. Without my listening skills I wouldn’t have been able to pick up on the smaller details that he talked about whilst the tension and conflict between us were high.</w:t>
      </w:r>
    </w:p>
    <w:p w14:paraId="61A57CCE" w14:textId="461BE0FC" w:rsidR="00870773" w:rsidRDefault="00870773" w:rsidP="00E6298B">
      <w:pPr>
        <w:ind w:right="107"/>
        <w:jc w:val="both"/>
        <w:rPr>
          <w:sz w:val="24"/>
          <w:szCs w:val="24"/>
        </w:rPr>
      </w:pPr>
    </w:p>
    <w:p w14:paraId="3692F286" w14:textId="7402D58E" w:rsidR="00870773" w:rsidRDefault="00870773" w:rsidP="00E6298B">
      <w:pPr>
        <w:ind w:right="107"/>
        <w:jc w:val="both"/>
        <w:rPr>
          <w:sz w:val="24"/>
          <w:szCs w:val="24"/>
        </w:rPr>
      </w:pPr>
      <w:r>
        <w:rPr>
          <w:sz w:val="24"/>
          <w:szCs w:val="24"/>
        </w:rPr>
        <w:t xml:space="preserve">After 30 minutes of talking to the male we were able to talk to him calmly as well as his family members who were there, as one of his family members reported him for damaging her house he became aggressive when we communicated with her as he believed </w:t>
      </w:r>
      <w:r w:rsidR="004B26E7">
        <w:rPr>
          <w:sz w:val="24"/>
          <w:szCs w:val="24"/>
        </w:rPr>
        <w:t>she was trying to get him arrested.</w:t>
      </w:r>
    </w:p>
    <w:p w14:paraId="1C242207" w14:textId="3E99B786" w:rsidR="004B26E7" w:rsidRDefault="004B26E7" w:rsidP="00E6298B">
      <w:pPr>
        <w:ind w:right="107"/>
        <w:jc w:val="both"/>
        <w:rPr>
          <w:sz w:val="24"/>
          <w:szCs w:val="24"/>
        </w:rPr>
      </w:pPr>
    </w:p>
    <w:p w14:paraId="2A2252F8" w14:textId="683A9118" w:rsidR="004B26E7" w:rsidRDefault="004B26E7" w:rsidP="00E6298B">
      <w:pPr>
        <w:ind w:right="107"/>
        <w:jc w:val="both"/>
        <w:rPr>
          <w:sz w:val="24"/>
          <w:szCs w:val="24"/>
        </w:rPr>
      </w:pPr>
      <w:r>
        <w:rPr>
          <w:sz w:val="24"/>
          <w:szCs w:val="24"/>
        </w:rPr>
        <w:t>Before the situation could escalate and the conflict escalated once again I tried to appeal to the males rational side of his brain as opposed to his emotional side, even though It was a highly emotional and distressing situation for him I reasoned with him and communicated to him that simply because my colleague is talking to his family member, it does not immediately mean that he is getting arrested, luckily I had chosen to communicate at the right time as he was calm and rational with me when we were talking. I knew that I should keep our conversation quite logical and factual as opposed to talking about he is feeling and thinking about the situation as that had previously only antagonised him.</w:t>
      </w:r>
    </w:p>
    <w:p w14:paraId="29DD3763" w14:textId="17B5940A" w:rsidR="00C36771" w:rsidRDefault="00C36771" w:rsidP="00E6298B">
      <w:pPr>
        <w:ind w:right="107"/>
        <w:jc w:val="both"/>
        <w:rPr>
          <w:sz w:val="24"/>
          <w:szCs w:val="24"/>
        </w:rPr>
      </w:pPr>
    </w:p>
    <w:p w14:paraId="142EF43A" w14:textId="13F1ACBD" w:rsidR="00F23FC2" w:rsidRDefault="00C36771" w:rsidP="00E6298B">
      <w:pPr>
        <w:ind w:right="107"/>
        <w:jc w:val="both"/>
        <w:rPr>
          <w:sz w:val="24"/>
          <w:szCs w:val="24"/>
        </w:rPr>
      </w:pPr>
      <w:r>
        <w:rPr>
          <w:sz w:val="24"/>
          <w:szCs w:val="24"/>
        </w:rPr>
        <w:t>I did not utilise open or closed questions to the fullest during this incident</w:t>
      </w:r>
      <w:r w:rsidR="00C3625F">
        <w:rPr>
          <w:sz w:val="24"/>
          <w:szCs w:val="24"/>
        </w:rPr>
        <w:t>, this is because I was too focused on calming the male down and communicating effectively, reflecting on this I should be able to implement both open and closed questions when managing conflict in the future.</w:t>
      </w:r>
    </w:p>
    <w:p w14:paraId="1CA0AEB9" w14:textId="47E533FF" w:rsidR="00F134C1" w:rsidRDefault="00F134C1" w:rsidP="00E6298B">
      <w:pPr>
        <w:ind w:right="107"/>
        <w:jc w:val="both"/>
        <w:rPr>
          <w:sz w:val="24"/>
          <w:szCs w:val="24"/>
        </w:rPr>
      </w:pPr>
    </w:p>
    <w:p w14:paraId="3F08A20A" w14:textId="625021F1" w:rsidR="00F134C1" w:rsidRDefault="00F134C1" w:rsidP="00E6298B">
      <w:pPr>
        <w:ind w:right="107"/>
        <w:jc w:val="both"/>
        <w:rPr>
          <w:sz w:val="24"/>
          <w:szCs w:val="24"/>
        </w:rPr>
      </w:pPr>
    </w:p>
    <w:p w14:paraId="37330852" w14:textId="5B0F9E3B" w:rsidR="00F134C1" w:rsidRDefault="005C3934" w:rsidP="00E6298B">
      <w:pPr>
        <w:ind w:right="107"/>
        <w:jc w:val="both"/>
        <w:rPr>
          <w:sz w:val="24"/>
          <w:szCs w:val="24"/>
        </w:rPr>
      </w:pPr>
      <w:r>
        <w:rPr>
          <w:sz w:val="24"/>
          <w:szCs w:val="24"/>
        </w:rPr>
        <w:t>The College of Policing (2020) uses Betari’s Box as an example on conflict management, Betari’s box focuses on both sides of the conflict and states that the attitude of one side affects their behaviour, which in turn affects the other sides attitude, leading to a change in their behaviour. It is potentially a vicious circle of communication that conflict can be locked into and escalate conflict rather than solve it. Officers should be aware of Betari’s Box when dealing with conflict management as if officers and subjects become locked in this cycle it can lead to unwanted and unnecessary</w:t>
      </w:r>
      <w:r w:rsidR="00F23FC2">
        <w:rPr>
          <w:sz w:val="24"/>
          <w:szCs w:val="24"/>
        </w:rPr>
        <w:t xml:space="preserve"> use of force rather than a peaceful out-come or at least an outcome than uses the absolute minimum use of force.</w:t>
      </w:r>
      <w:r>
        <w:rPr>
          <w:sz w:val="24"/>
          <w:szCs w:val="24"/>
        </w:rPr>
        <w:t xml:space="preserve"> </w:t>
      </w:r>
    </w:p>
    <w:p w14:paraId="6A188629" w14:textId="068FE93C" w:rsidR="005C3934" w:rsidRDefault="005C3934" w:rsidP="00E6298B">
      <w:pPr>
        <w:ind w:right="107"/>
        <w:jc w:val="both"/>
        <w:rPr>
          <w:sz w:val="24"/>
          <w:szCs w:val="24"/>
        </w:rPr>
      </w:pPr>
    </w:p>
    <w:p w14:paraId="59F3658F" w14:textId="01C83E80" w:rsidR="005C3934" w:rsidRDefault="005C3934" w:rsidP="00E6298B">
      <w:pPr>
        <w:ind w:right="107"/>
        <w:jc w:val="both"/>
        <w:rPr>
          <w:sz w:val="24"/>
          <w:szCs w:val="24"/>
        </w:rPr>
      </w:pPr>
      <w:r>
        <w:rPr>
          <w:sz w:val="24"/>
          <w:szCs w:val="24"/>
        </w:rPr>
        <w:t>This conflict management model is a brilliant example of how the incident with this male could have been drastically different, if I hadn’t adjusted m</w:t>
      </w:r>
      <w:r w:rsidR="00F23FC2">
        <w:rPr>
          <w:sz w:val="24"/>
          <w:szCs w:val="24"/>
        </w:rPr>
        <w:t xml:space="preserve">y communication tactics and </w:t>
      </w:r>
      <w:r>
        <w:rPr>
          <w:sz w:val="24"/>
          <w:szCs w:val="24"/>
        </w:rPr>
        <w:t xml:space="preserve">used my active listening skills then we could have been locked into </w:t>
      </w:r>
      <w:r w:rsidR="00F23FC2">
        <w:rPr>
          <w:sz w:val="24"/>
          <w:szCs w:val="24"/>
        </w:rPr>
        <w:t>one such cycle and escalated the situation where I wouldn’t have been able to calm the male down.</w:t>
      </w:r>
    </w:p>
    <w:p w14:paraId="7A1274B6" w14:textId="70E1829B" w:rsidR="00F23FC2" w:rsidRDefault="00F23FC2" w:rsidP="00E6298B">
      <w:pPr>
        <w:ind w:right="107"/>
        <w:jc w:val="both"/>
        <w:rPr>
          <w:sz w:val="24"/>
          <w:szCs w:val="24"/>
        </w:rPr>
      </w:pPr>
    </w:p>
    <w:p w14:paraId="08FB2FE5" w14:textId="77777777" w:rsidR="00D3512A" w:rsidRDefault="00F23FC2" w:rsidP="00E6298B">
      <w:pPr>
        <w:ind w:right="107"/>
        <w:jc w:val="both"/>
        <w:rPr>
          <w:sz w:val="24"/>
          <w:szCs w:val="24"/>
        </w:rPr>
      </w:pPr>
      <w:r>
        <w:rPr>
          <w:sz w:val="24"/>
          <w:szCs w:val="24"/>
        </w:rPr>
        <w:t xml:space="preserve">Towards the end of the incident, an official complaint was made by the family member against the male which required the lawful arrest of the male, as soon as the male discovered that he would be arrested he immediately became extremely aggressive again, </w:t>
      </w:r>
      <w:r>
        <w:rPr>
          <w:sz w:val="24"/>
          <w:szCs w:val="24"/>
        </w:rPr>
        <w:lastRenderedPageBreak/>
        <w:t>if we implement the use of Betari’s Box we can see that our attitudes have shifted due to the information of the male needing to be arrested which has affects our actions which include approaching the male and informing him he is being arrested, this has affected his behaviour of becoming aggressive and subsequently has affected his behaviour in the form of resisting arrest.</w:t>
      </w:r>
      <w:r w:rsidR="00D3512A">
        <w:rPr>
          <w:sz w:val="24"/>
          <w:szCs w:val="24"/>
        </w:rPr>
        <w:t xml:space="preserve"> </w:t>
      </w:r>
    </w:p>
    <w:p w14:paraId="275F2D62" w14:textId="77777777" w:rsidR="00D3512A" w:rsidRDefault="00D3512A" w:rsidP="00E6298B">
      <w:pPr>
        <w:ind w:right="107"/>
        <w:jc w:val="both"/>
        <w:rPr>
          <w:sz w:val="24"/>
          <w:szCs w:val="24"/>
        </w:rPr>
      </w:pPr>
    </w:p>
    <w:p w14:paraId="5C687799" w14:textId="28D75AEC" w:rsidR="00D3512A" w:rsidRDefault="00D3512A" w:rsidP="00E6298B">
      <w:pPr>
        <w:ind w:right="107"/>
        <w:jc w:val="both"/>
        <w:rPr>
          <w:sz w:val="24"/>
          <w:szCs w:val="24"/>
        </w:rPr>
      </w:pPr>
      <w:r>
        <w:rPr>
          <w:sz w:val="24"/>
          <w:szCs w:val="24"/>
        </w:rPr>
        <w:t xml:space="preserve">The male has then been handcuffed to the rear and escorted to a police van where he has resisted arrest yet again and shoved officers who were holding him. Here Betari’s box </w:t>
      </w:r>
      <w:r w:rsidR="00B80EB7">
        <w:rPr>
          <w:sz w:val="24"/>
          <w:szCs w:val="24"/>
        </w:rPr>
        <w:t>is an ineffective conflict management strategy as the male has been arrested and handcuffed there is little management of conflict to do besides placing him in the van wher</w:t>
      </w:r>
      <w:r w:rsidR="00272D79">
        <w:rPr>
          <w:sz w:val="24"/>
          <w:szCs w:val="24"/>
        </w:rPr>
        <w:t>e both officers and he are safe whilst ensuring that our use of force was proportionate and lawful.</w:t>
      </w:r>
      <w:r w:rsidR="00B80EB7">
        <w:rPr>
          <w:sz w:val="24"/>
          <w:szCs w:val="24"/>
        </w:rPr>
        <w:t xml:space="preserve"> I also believe that were we to take into account that our actions were making the male resist arrest, we were simply unable to de-arrest him simply because it makes him uncomfortable.</w:t>
      </w:r>
    </w:p>
    <w:p w14:paraId="68C7C66E" w14:textId="46B52DE9" w:rsidR="00FA4025" w:rsidRDefault="00FA4025" w:rsidP="00E6298B">
      <w:pPr>
        <w:ind w:right="107"/>
        <w:jc w:val="both"/>
        <w:rPr>
          <w:sz w:val="24"/>
          <w:szCs w:val="24"/>
        </w:rPr>
      </w:pPr>
    </w:p>
    <w:p w14:paraId="2FAF1B29" w14:textId="5C96EDFD" w:rsidR="00FA4025" w:rsidRDefault="00FA4025" w:rsidP="00E6298B">
      <w:pPr>
        <w:ind w:right="107"/>
        <w:jc w:val="both"/>
        <w:rPr>
          <w:sz w:val="24"/>
          <w:szCs w:val="24"/>
        </w:rPr>
      </w:pPr>
      <w:r>
        <w:rPr>
          <w:sz w:val="24"/>
          <w:szCs w:val="24"/>
        </w:rPr>
        <w:t>Being aware of what actions you take and how your behaviour as well as attitude can be perceived by others is a massive impact factor in communication, if officers aren’t aware of what they are doing or how it will impact them then the conflict will potentially escalate in ways that they couldn’t foresee, this is why officers need to be able to not only communicate verbally with others but take into account their own actions and non-verbal communication.</w:t>
      </w:r>
    </w:p>
    <w:p w14:paraId="2534EDD6" w14:textId="49E74D63" w:rsidR="00FA4025" w:rsidRDefault="00FA4025" w:rsidP="00E6298B">
      <w:pPr>
        <w:ind w:right="107"/>
        <w:jc w:val="both"/>
        <w:rPr>
          <w:sz w:val="24"/>
          <w:szCs w:val="24"/>
        </w:rPr>
      </w:pPr>
    </w:p>
    <w:p w14:paraId="49909D57" w14:textId="42C56A32" w:rsidR="00FA4025" w:rsidRDefault="00FA4025" w:rsidP="00E6298B">
      <w:pPr>
        <w:ind w:right="107"/>
        <w:jc w:val="both"/>
        <w:rPr>
          <w:sz w:val="24"/>
          <w:szCs w:val="24"/>
        </w:rPr>
      </w:pPr>
      <w:r>
        <w:rPr>
          <w:sz w:val="24"/>
          <w:szCs w:val="24"/>
        </w:rPr>
        <w:t>The use of force in all circumstances are first established in the national decision model which is used constantly whilst on patrol, it emphasises the use of information and intelligence to judge and adjust what communication options have been used, what will be effective and</w:t>
      </w:r>
      <w:r w:rsidR="001B2DEC">
        <w:rPr>
          <w:sz w:val="24"/>
          <w:szCs w:val="24"/>
        </w:rPr>
        <w:t xml:space="preserve"> what would ineffective and possibly dangerous tactics to use. When a person has become violent or aggressive the first and highest priority is the safety of the public and other officers, that is why violence and aggressive is unable to be dissolved then it must be met with a legitimate and proportionate use of force that intends to do as little harm to all parties as possible.</w:t>
      </w:r>
    </w:p>
    <w:p w14:paraId="63DB8C69" w14:textId="1461B4EB" w:rsidR="00272D79" w:rsidRDefault="00272D79" w:rsidP="00E6298B">
      <w:pPr>
        <w:ind w:right="107"/>
        <w:jc w:val="both"/>
        <w:rPr>
          <w:sz w:val="24"/>
          <w:szCs w:val="24"/>
        </w:rPr>
      </w:pPr>
    </w:p>
    <w:p w14:paraId="6C01D7F4" w14:textId="2F2BE44A" w:rsidR="00272D79" w:rsidRDefault="00272D79" w:rsidP="00E6298B">
      <w:pPr>
        <w:ind w:right="107"/>
        <w:jc w:val="both"/>
        <w:rPr>
          <w:sz w:val="24"/>
          <w:szCs w:val="24"/>
        </w:rPr>
      </w:pPr>
      <w:r>
        <w:rPr>
          <w:sz w:val="24"/>
          <w:szCs w:val="24"/>
        </w:rPr>
        <w:t>To use other models as examples this would be the drama triangle</w:t>
      </w:r>
      <w:r w:rsidR="001F40EE">
        <w:rPr>
          <w:sz w:val="24"/>
          <w:szCs w:val="24"/>
        </w:rPr>
        <w:t>. The drama triangle is a relationship model that focuses on three individuals in conflict, the victim, the rescuer and the persecutor. The victim is a role that requires assistance from others, the rescuer is the one who faces the conflict with the need to save the victim, and the persecutor typically feels angry and resentful at having to</w:t>
      </w:r>
      <w:r w:rsidR="0052308E">
        <w:rPr>
          <w:sz w:val="24"/>
          <w:szCs w:val="24"/>
        </w:rPr>
        <w:t xml:space="preserve"> deal with the victims problems, the persecutor also often blame the victims for the situation they are in and criticises the action of the rescuer who enable the victim to stay victims. It must be noted that all persons involved in the conflict can change roles throughout it.</w:t>
      </w:r>
    </w:p>
    <w:p w14:paraId="50E06A36" w14:textId="39A9A3F5" w:rsidR="001F40EE" w:rsidRDefault="001F40EE" w:rsidP="00E6298B">
      <w:pPr>
        <w:ind w:right="107"/>
        <w:jc w:val="both"/>
        <w:rPr>
          <w:sz w:val="24"/>
          <w:szCs w:val="24"/>
        </w:rPr>
      </w:pPr>
    </w:p>
    <w:p w14:paraId="3C03BC74" w14:textId="235B09A4" w:rsidR="001F40EE" w:rsidRDefault="0052308E" w:rsidP="00E6298B">
      <w:pPr>
        <w:ind w:right="107"/>
        <w:jc w:val="both"/>
        <w:rPr>
          <w:sz w:val="24"/>
          <w:szCs w:val="24"/>
        </w:rPr>
      </w:pPr>
      <w:r>
        <w:rPr>
          <w:sz w:val="24"/>
          <w:szCs w:val="24"/>
        </w:rPr>
        <w:t>This model could</w:t>
      </w:r>
      <w:r w:rsidR="001F40EE">
        <w:rPr>
          <w:sz w:val="24"/>
          <w:szCs w:val="24"/>
        </w:rPr>
        <w:t xml:space="preserve"> be applied to this scenario</w:t>
      </w:r>
      <w:r>
        <w:rPr>
          <w:sz w:val="24"/>
          <w:szCs w:val="24"/>
        </w:rPr>
        <w:t>, the victim is the family member who called the police and needs their assistance in whatever form they need, the police play the role of the rescuer who want and need to come to the aid of those who ask for it and the male in this incident is the persecutor.</w:t>
      </w:r>
    </w:p>
    <w:p w14:paraId="2C8574F5" w14:textId="37CA4559" w:rsidR="0052308E" w:rsidRDefault="0052308E" w:rsidP="00E6298B">
      <w:pPr>
        <w:ind w:right="107"/>
        <w:jc w:val="both"/>
        <w:rPr>
          <w:sz w:val="24"/>
          <w:szCs w:val="24"/>
        </w:rPr>
      </w:pPr>
    </w:p>
    <w:p w14:paraId="65D34358" w14:textId="05E18149" w:rsidR="0052308E" w:rsidRDefault="0052308E" w:rsidP="00E6298B">
      <w:pPr>
        <w:ind w:right="107"/>
        <w:jc w:val="both"/>
        <w:rPr>
          <w:sz w:val="24"/>
          <w:szCs w:val="24"/>
        </w:rPr>
      </w:pPr>
      <w:r>
        <w:rPr>
          <w:sz w:val="24"/>
          <w:szCs w:val="24"/>
        </w:rPr>
        <w:t xml:space="preserve">At the start if the incident the male sees the family member as the reason as to why he damaged her property and blames them for the arrival of the police and the source of the problem. The police have arrived who are here to aid the family member and to find a solution to the conflict. However towards the end of the incident where the male has been arrested the police have changed roles to the persecutor and the male is now the victim, this is </w:t>
      </w:r>
      <w:r w:rsidR="00FA4025">
        <w:rPr>
          <w:sz w:val="24"/>
          <w:szCs w:val="24"/>
        </w:rPr>
        <w:t xml:space="preserve">because the reason why the police have been called to this incident is because of the </w:t>
      </w:r>
      <w:r w:rsidR="00FA4025">
        <w:rPr>
          <w:sz w:val="24"/>
          <w:szCs w:val="24"/>
        </w:rPr>
        <w:lastRenderedPageBreak/>
        <w:t>actions of the victim and if the male had taken a different course of action then the incident could have been different.</w:t>
      </w:r>
    </w:p>
    <w:p w14:paraId="37297CBA" w14:textId="188C6ACC" w:rsidR="00B2451B" w:rsidRDefault="00B2451B" w:rsidP="00E6298B">
      <w:pPr>
        <w:ind w:right="107"/>
        <w:jc w:val="both"/>
        <w:rPr>
          <w:sz w:val="24"/>
          <w:szCs w:val="24"/>
        </w:rPr>
      </w:pPr>
    </w:p>
    <w:p w14:paraId="5DE9C556" w14:textId="29712256" w:rsidR="00B2451B" w:rsidRDefault="00B2451B" w:rsidP="00E6298B">
      <w:pPr>
        <w:ind w:right="107"/>
        <w:jc w:val="both"/>
        <w:rPr>
          <w:sz w:val="24"/>
          <w:szCs w:val="24"/>
        </w:rPr>
      </w:pPr>
      <w:r>
        <w:rPr>
          <w:sz w:val="24"/>
          <w:szCs w:val="24"/>
        </w:rPr>
        <w:t xml:space="preserve">Upon reflecting on the incident I believe that I shouldn’t have entered the incident with such a firma and autocratic view point </w:t>
      </w:r>
    </w:p>
    <w:p w14:paraId="15ABDB80" w14:textId="56F95ECB" w:rsidR="00FA4025" w:rsidRDefault="00FA4025" w:rsidP="00E6298B">
      <w:pPr>
        <w:ind w:right="107"/>
        <w:jc w:val="both"/>
        <w:rPr>
          <w:sz w:val="24"/>
          <w:szCs w:val="24"/>
        </w:rPr>
      </w:pPr>
    </w:p>
    <w:p w14:paraId="37B67B19" w14:textId="08988DE7" w:rsidR="001B2DEC" w:rsidRDefault="001B2DEC" w:rsidP="00E6298B">
      <w:pPr>
        <w:ind w:right="107"/>
        <w:jc w:val="both"/>
        <w:rPr>
          <w:sz w:val="24"/>
          <w:szCs w:val="24"/>
        </w:rPr>
      </w:pPr>
      <w:r>
        <w:rPr>
          <w:sz w:val="24"/>
          <w:szCs w:val="24"/>
        </w:rPr>
        <w:t>The outcome of the incident was that the male was arrested, taken to custody and no further action was taken against him, he was however removed from his home address where family member lived as they shared accommodation, the incident ended in such a way that I did not initially believe it would end, when we arrived and were met with aggression I believed that using our communication skills and our rational, logical thought process as well as the national decision model we would be able to deescalate the situation and re</w:t>
      </w:r>
      <w:r w:rsidR="00543C3C">
        <w:rPr>
          <w:sz w:val="24"/>
          <w:szCs w:val="24"/>
        </w:rPr>
        <w:t>solve it without violence and use of force. However that wasn’t the case and force was needed to arrest the male as well as place him in the back of the van.</w:t>
      </w:r>
    </w:p>
    <w:p w14:paraId="27E5A6A6" w14:textId="39030FC0" w:rsidR="00F77F95" w:rsidRDefault="00F77F95" w:rsidP="00E6298B">
      <w:pPr>
        <w:ind w:right="107"/>
        <w:jc w:val="both"/>
        <w:rPr>
          <w:sz w:val="24"/>
          <w:szCs w:val="24"/>
        </w:rPr>
      </w:pPr>
    </w:p>
    <w:p w14:paraId="454BEA43" w14:textId="75E18BAF" w:rsidR="0052308E" w:rsidRDefault="00F77F95" w:rsidP="00E6298B">
      <w:pPr>
        <w:ind w:right="107"/>
        <w:jc w:val="both"/>
        <w:rPr>
          <w:sz w:val="24"/>
          <w:szCs w:val="24"/>
        </w:rPr>
      </w:pPr>
      <w:r>
        <w:rPr>
          <w:sz w:val="24"/>
          <w:szCs w:val="24"/>
        </w:rPr>
        <w:t xml:space="preserve">Upon reflecting on the outcome I believe that this was the appropriate action to take and that the use of force was necessary and the actions that we took were the correct ones. I believe that I used the communication tactics and adapted to the incident correctly, </w:t>
      </w:r>
      <w:r w:rsidR="00A512B4">
        <w:rPr>
          <w:sz w:val="24"/>
          <w:szCs w:val="24"/>
        </w:rPr>
        <w:t>I</w:t>
      </w:r>
      <w:r w:rsidR="000D3381">
        <w:rPr>
          <w:sz w:val="24"/>
          <w:szCs w:val="24"/>
        </w:rPr>
        <w:t xml:space="preserve"> should have used more closed questions when I was initially communicating with the male in order to deescalate the situation quicker, however I believe that I </w:t>
      </w:r>
      <w:r w:rsidR="00E36066">
        <w:rPr>
          <w:sz w:val="24"/>
          <w:szCs w:val="24"/>
        </w:rPr>
        <w:t>communicated effectiv</w:t>
      </w:r>
      <w:r w:rsidR="00DD5EAC">
        <w:rPr>
          <w:sz w:val="24"/>
          <w:szCs w:val="24"/>
        </w:rPr>
        <w:t>ely and even though I can always improve my skills I believe that they were more than enough to manage the conflict that we encountered. There must also be consideration for the males human rights as it is one of the police’s core principles to uphold, the male I believe was not the recipient of torture either during or after being placed in handcuffs, when the male resisted he was not unlawfully exposed to an over exertion of force by any officer</w:t>
      </w:r>
      <w:r w:rsidR="00B316BF">
        <w:rPr>
          <w:sz w:val="24"/>
          <w:szCs w:val="24"/>
        </w:rPr>
        <w:t>, the male was also not treated unfairly based on any protected characteristics or his financial, social or religious situation as equality is a key tenant to being an effective police officer.</w:t>
      </w:r>
    </w:p>
    <w:p w14:paraId="61EA7F8F" w14:textId="1B031009" w:rsidR="001F40EE" w:rsidRDefault="001F40E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D9CA23F" w:rsidR="00112751" w:rsidRDefault="00112751" w:rsidP="00E6298B">
      <w:pPr>
        <w:ind w:right="107"/>
        <w:jc w:val="both"/>
        <w:rPr>
          <w:b/>
          <w:sz w:val="24"/>
          <w:szCs w:val="24"/>
        </w:rPr>
      </w:pPr>
      <w:r w:rsidRPr="00450C83">
        <w:rPr>
          <w:b/>
          <w:sz w:val="24"/>
          <w:szCs w:val="24"/>
        </w:rPr>
        <w:t>ANSWER:</w:t>
      </w:r>
    </w:p>
    <w:p w14:paraId="7D0957F9" w14:textId="01653886" w:rsidR="000367EF" w:rsidRDefault="000367EF" w:rsidP="00E6298B">
      <w:pPr>
        <w:ind w:right="107"/>
        <w:jc w:val="both"/>
        <w:rPr>
          <w:b/>
          <w:sz w:val="24"/>
          <w:szCs w:val="24"/>
        </w:rPr>
      </w:pPr>
    </w:p>
    <w:p w14:paraId="23361644" w14:textId="19A81CFD" w:rsidR="000367EF" w:rsidRDefault="000367EF" w:rsidP="00E6298B">
      <w:pPr>
        <w:ind w:right="107"/>
        <w:jc w:val="both"/>
        <w:rPr>
          <w:sz w:val="24"/>
          <w:szCs w:val="24"/>
        </w:rPr>
      </w:pPr>
      <w:r>
        <w:rPr>
          <w:sz w:val="24"/>
          <w:szCs w:val="24"/>
        </w:rPr>
        <w:t>The incident referred to in this task in relating to a domestic related Affray as well as Arson with intent to endanger life.</w:t>
      </w:r>
    </w:p>
    <w:p w14:paraId="616CC843" w14:textId="376890F4" w:rsidR="000367EF" w:rsidRDefault="000367EF" w:rsidP="00E6298B">
      <w:pPr>
        <w:ind w:right="107"/>
        <w:jc w:val="both"/>
        <w:rPr>
          <w:sz w:val="24"/>
          <w:szCs w:val="24"/>
        </w:rPr>
      </w:pPr>
    </w:p>
    <w:p w14:paraId="418DC3C5" w14:textId="3029CC55" w:rsidR="000367EF" w:rsidRDefault="000367EF" w:rsidP="00E6298B">
      <w:pPr>
        <w:ind w:right="107"/>
        <w:jc w:val="both"/>
        <w:rPr>
          <w:sz w:val="24"/>
          <w:szCs w:val="24"/>
        </w:rPr>
      </w:pPr>
      <w:r>
        <w:rPr>
          <w:sz w:val="24"/>
          <w:szCs w:val="24"/>
        </w:rPr>
        <w:t xml:space="preserve">The incident for this task included several witnesses and victims as well as it had numerous complications such as a language barrier and a cultural barrier. The victims and witnesses within this incident were a Muslim family, the mother of the family who was the victim of a long standing of unreported domestic abuse struggled with her English, because of this we had to be respectful of that and work around her as a victim of crime, it was determined that she would give a police statement in her first language </w:t>
      </w:r>
      <w:r w:rsidR="004329A3">
        <w:rPr>
          <w:sz w:val="24"/>
          <w:szCs w:val="24"/>
        </w:rPr>
        <w:t>and have it translated by her son who was als</w:t>
      </w:r>
      <w:r w:rsidR="00361974">
        <w:rPr>
          <w:sz w:val="24"/>
          <w:szCs w:val="24"/>
        </w:rPr>
        <w:t xml:space="preserve">o a victim within the incident </w:t>
      </w:r>
      <w:r>
        <w:rPr>
          <w:sz w:val="24"/>
          <w:szCs w:val="24"/>
        </w:rPr>
        <w:t xml:space="preserve">which </w:t>
      </w:r>
      <w:r w:rsidR="004329A3">
        <w:rPr>
          <w:sz w:val="24"/>
          <w:szCs w:val="24"/>
        </w:rPr>
        <w:t>enabled her to be fully understoo</w:t>
      </w:r>
      <w:r w:rsidR="00361974">
        <w:rPr>
          <w:sz w:val="24"/>
          <w:szCs w:val="24"/>
        </w:rPr>
        <w:t>d whilst giving a statement to police as well being able to full express herself without using what English she did know. The Cultural issue that we were presented with is that due to the family being Muslim they did not report prior issues that they had with their father due to them having faith in that he could change and become a better person, this is why they did not report him sooner to police and is an issue that the police often have with much of the public, they hope that in ignoring or perhaps believing that the crimes that they’ve been victim too are not as serious as they actually are.</w:t>
      </w:r>
    </w:p>
    <w:p w14:paraId="4E909D23" w14:textId="4226FD44" w:rsidR="002E5BB3" w:rsidRDefault="002E5BB3" w:rsidP="00E6298B">
      <w:pPr>
        <w:ind w:right="107"/>
        <w:jc w:val="both"/>
        <w:rPr>
          <w:sz w:val="24"/>
          <w:szCs w:val="24"/>
        </w:rPr>
      </w:pPr>
    </w:p>
    <w:p w14:paraId="6CCEFF61" w14:textId="1F7B4122" w:rsidR="002E5BB3" w:rsidRPr="000367EF" w:rsidRDefault="002E5BB3" w:rsidP="00E6298B">
      <w:pPr>
        <w:ind w:right="107"/>
        <w:jc w:val="both"/>
        <w:rPr>
          <w:sz w:val="24"/>
          <w:szCs w:val="24"/>
        </w:rPr>
      </w:pPr>
      <w:r>
        <w:rPr>
          <w:sz w:val="24"/>
          <w:szCs w:val="24"/>
        </w:rPr>
        <w:t xml:space="preserve">A problem arose when the main victim did not want police officers to investigate previous matters that hadn’t been reported to the police. Officers explained to the victim that the seriousness of this incident entailed that we must investigate all prior matters if we are to </w:t>
      </w:r>
      <w:r>
        <w:rPr>
          <w:sz w:val="24"/>
          <w:szCs w:val="24"/>
        </w:rPr>
        <w:lastRenderedPageBreak/>
        <w:t>collect the necessary evidence in order to take action and for safeguarding matters to be put in place.</w:t>
      </w:r>
      <w:r w:rsidR="007770C9">
        <w:rPr>
          <w:sz w:val="24"/>
          <w:szCs w:val="24"/>
        </w:rPr>
        <w:t xml:space="preserve"> However the family was initially hesitant of taking further police action due to them believing that the previous matters weren’t serious enough to be reported. Eventually the family was convinced to disclosed what had occurred in past incidents to which officers collected the relevant evidence and had to take the relevant and correct measures to deal with these incidents.</w:t>
      </w:r>
    </w:p>
    <w:p w14:paraId="4D1BB929" w14:textId="63A4032C" w:rsidR="00A47324" w:rsidRDefault="00A47324" w:rsidP="00E6298B">
      <w:pPr>
        <w:ind w:right="107"/>
        <w:jc w:val="both"/>
        <w:rPr>
          <w:b/>
          <w:sz w:val="24"/>
          <w:szCs w:val="24"/>
        </w:rPr>
      </w:pPr>
    </w:p>
    <w:p w14:paraId="261AA034" w14:textId="633FD604" w:rsidR="00A47324" w:rsidRPr="00A47324" w:rsidRDefault="002E4ABA" w:rsidP="00E6298B">
      <w:pPr>
        <w:ind w:right="107"/>
        <w:jc w:val="both"/>
        <w:rPr>
          <w:sz w:val="24"/>
          <w:szCs w:val="24"/>
        </w:rPr>
      </w:pPr>
      <w:r>
        <w:rPr>
          <w:sz w:val="24"/>
          <w:szCs w:val="24"/>
        </w:rPr>
        <w:t>A victim as stated by the Metropolitan Police (2021</w:t>
      </w:r>
      <w:r w:rsidR="00907670">
        <w:rPr>
          <w:sz w:val="24"/>
          <w:szCs w:val="24"/>
        </w:rPr>
        <w:t>) the Code of Practice for Victims of Crime defines a ‘victim’ as someone who has been “harmed, mentally, emotionally, or financially by a crime or is a close relative of someone who has died as a result of a crime” certain persons may also be entitled to the rights under the code of practice if the person is the parent of someone who is under the age of 18 and that person has been a victim of a crime, or if a person is representing someone else who has been a victim of a crime and they are unable to communicate for themselves either due to a disability or due to an injury as a result of the crime.</w:t>
      </w:r>
    </w:p>
    <w:p w14:paraId="31C7AA31" w14:textId="77777777" w:rsidR="00112751" w:rsidRPr="00270EEB" w:rsidRDefault="00112751" w:rsidP="00E6298B">
      <w:pPr>
        <w:ind w:right="107"/>
        <w:jc w:val="both"/>
        <w:rPr>
          <w:sz w:val="24"/>
          <w:szCs w:val="24"/>
        </w:rPr>
      </w:pPr>
    </w:p>
    <w:p w14:paraId="53D8D511" w14:textId="51660CA3" w:rsidR="00112751" w:rsidRDefault="000A6D1B" w:rsidP="00E6298B">
      <w:pPr>
        <w:ind w:right="107"/>
        <w:jc w:val="both"/>
        <w:rPr>
          <w:sz w:val="24"/>
          <w:szCs w:val="24"/>
        </w:rPr>
      </w:pPr>
      <w:r>
        <w:rPr>
          <w:sz w:val="24"/>
          <w:szCs w:val="24"/>
        </w:rPr>
        <w:t xml:space="preserve">There are numerous ways in which police have responsibilities to victims and witnesses in </w:t>
      </w:r>
      <w:r w:rsidR="000D5B11">
        <w:rPr>
          <w:sz w:val="24"/>
          <w:szCs w:val="24"/>
        </w:rPr>
        <w:t>regards to the code of practice, The College of policing</w:t>
      </w:r>
      <w:r w:rsidR="00907670">
        <w:rPr>
          <w:sz w:val="24"/>
          <w:szCs w:val="24"/>
        </w:rPr>
        <w:t xml:space="preserve"> (2021) </w:t>
      </w:r>
      <w:r w:rsidR="000D5B11">
        <w:rPr>
          <w:sz w:val="24"/>
          <w:szCs w:val="24"/>
        </w:rPr>
        <w:t xml:space="preserve">says that the code of practice “Sets out the services and minimum standards that must be provided to victims of crime by organisations.” These codes are defined within twelve rights given to all victims and witnesses of crime. </w:t>
      </w:r>
    </w:p>
    <w:p w14:paraId="087A369E" w14:textId="2E8E2319" w:rsidR="000D5B11" w:rsidRDefault="000D5B11" w:rsidP="00E6298B">
      <w:pPr>
        <w:ind w:right="107"/>
        <w:jc w:val="both"/>
        <w:rPr>
          <w:sz w:val="24"/>
          <w:szCs w:val="24"/>
        </w:rPr>
      </w:pPr>
    </w:p>
    <w:p w14:paraId="348F9030" w14:textId="22339A6D" w:rsidR="000D5B11" w:rsidRDefault="000D5B11" w:rsidP="00E6298B">
      <w:pPr>
        <w:ind w:right="107"/>
        <w:jc w:val="both"/>
        <w:rPr>
          <w:sz w:val="24"/>
          <w:szCs w:val="24"/>
        </w:rPr>
      </w:pPr>
      <w:r>
        <w:rPr>
          <w:sz w:val="24"/>
          <w:szCs w:val="24"/>
        </w:rPr>
        <w:t xml:space="preserve">These rights can also be enhanced if certain criteria is met and if the victim needs additional support after they have been assessed, a victim is assessed </w:t>
      </w:r>
      <w:r w:rsidR="00A92483">
        <w:rPr>
          <w:sz w:val="24"/>
          <w:szCs w:val="24"/>
        </w:rPr>
        <w:t>after making police contact and reporting an incident, it enables the police to identify which victims need additional support through the criminal justice process. T</w:t>
      </w:r>
      <w:r>
        <w:rPr>
          <w:sz w:val="24"/>
          <w:szCs w:val="24"/>
        </w:rPr>
        <w:t>he victims that are able to have this additional support are as follows;</w:t>
      </w:r>
    </w:p>
    <w:p w14:paraId="141148C7" w14:textId="71FAD6DD" w:rsidR="000D5B11" w:rsidRDefault="000D5B11" w:rsidP="00E6298B">
      <w:pPr>
        <w:ind w:right="107"/>
        <w:jc w:val="both"/>
        <w:rPr>
          <w:sz w:val="24"/>
          <w:szCs w:val="24"/>
        </w:rPr>
      </w:pPr>
    </w:p>
    <w:p w14:paraId="3F11CE7A" w14:textId="68FA999D" w:rsidR="000D5B11" w:rsidRDefault="000D5B11" w:rsidP="000D5B11">
      <w:pPr>
        <w:pStyle w:val="ListParagraph"/>
        <w:numPr>
          <w:ilvl w:val="0"/>
          <w:numId w:val="5"/>
        </w:numPr>
        <w:ind w:right="107"/>
        <w:jc w:val="both"/>
        <w:rPr>
          <w:sz w:val="24"/>
          <w:szCs w:val="24"/>
        </w:rPr>
      </w:pPr>
      <w:r>
        <w:rPr>
          <w:sz w:val="24"/>
          <w:szCs w:val="24"/>
        </w:rPr>
        <w:t>Those who are persistently targeted</w:t>
      </w:r>
    </w:p>
    <w:p w14:paraId="4FB8AB58" w14:textId="083100AE" w:rsidR="000D5B11" w:rsidRDefault="000D5B11" w:rsidP="000D5B11">
      <w:pPr>
        <w:pStyle w:val="ListParagraph"/>
        <w:numPr>
          <w:ilvl w:val="0"/>
          <w:numId w:val="5"/>
        </w:numPr>
        <w:ind w:right="107"/>
        <w:jc w:val="both"/>
        <w:rPr>
          <w:sz w:val="24"/>
          <w:szCs w:val="24"/>
        </w:rPr>
      </w:pPr>
      <w:r>
        <w:rPr>
          <w:sz w:val="24"/>
          <w:szCs w:val="24"/>
        </w:rPr>
        <w:t>Victims who are vulnerable or intimidated by the suspect in the incident, or;</w:t>
      </w:r>
    </w:p>
    <w:p w14:paraId="0E2DC8D6" w14:textId="215A4447" w:rsidR="00A92483" w:rsidRDefault="000D5B11" w:rsidP="000D5B11">
      <w:pPr>
        <w:pStyle w:val="ListParagraph"/>
        <w:numPr>
          <w:ilvl w:val="0"/>
          <w:numId w:val="5"/>
        </w:numPr>
        <w:ind w:right="107"/>
        <w:jc w:val="both"/>
        <w:rPr>
          <w:sz w:val="24"/>
          <w:szCs w:val="24"/>
        </w:rPr>
      </w:pPr>
      <w:r>
        <w:rPr>
          <w:sz w:val="24"/>
          <w:szCs w:val="24"/>
        </w:rPr>
        <w:t>Victims of the most serious of crimes, this includes the bereaved close relatives.</w:t>
      </w:r>
    </w:p>
    <w:p w14:paraId="1EFA1C21" w14:textId="5F2295BA" w:rsidR="00A92483" w:rsidRDefault="00A92483" w:rsidP="00A92483">
      <w:pPr>
        <w:ind w:right="107"/>
        <w:jc w:val="both"/>
        <w:rPr>
          <w:sz w:val="24"/>
          <w:szCs w:val="24"/>
        </w:rPr>
      </w:pPr>
    </w:p>
    <w:p w14:paraId="4CD6E9FE" w14:textId="04B03C28" w:rsidR="00A92483" w:rsidRDefault="00A92483" w:rsidP="00A92483">
      <w:pPr>
        <w:ind w:right="107"/>
        <w:jc w:val="both"/>
        <w:rPr>
          <w:sz w:val="24"/>
          <w:szCs w:val="24"/>
        </w:rPr>
      </w:pPr>
      <w:r>
        <w:rPr>
          <w:sz w:val="24"/>
          <w:szCs w:val="24"/>
        </w:rPr>
        <w:t>The victim’s code strictly sets out how victims can be expected to be treated throughout the police process. The code states that victims should be treated with respect, dignity, sensitivity, compassion and courtesy. The victims of crime should be able to make informed choices and have those decisions be fully respected. The college of policing also stated that victims should have their privacy respected by all police officers and staff, this is due to the relevant data protection laws as well as the right to privacy. As well as the services that are provided to all victims should assist by enabling the victims and their family understand and engage with the criminal justice procedure and system and provide that assistance in a professional and courteous manner without discrimination.</w:t>
      </w:r>
    </w:p>
    <w:p w14:paraId="780076AA" w14:textId="604E850B" w:rsidR="006813E7" w:rsidRDefault="006813E7" w:rsidP="00A92483">
      <w:pPr>
        <w:ind w:right="107"/>
        <w:jc w:val="both"/>
        <w:rPr>
          <w:sz w:val="24"/>
          <w:szCs w:val="24"/>
        </w:rPr>
      </w:pPr>
    </w:p>
    <w:p w14:paraId="3F52F1BB" w14:textId="55416AE7" w:rsidR="006813E7" w:rsidRDefault="006813E7" w:rsidP="00A92483">
      <w:pPr>
        <w:ind w:right="107"/>
        <w:jc w:val="both"/>
        <w:rPr>
          <w:sz w:val="24"/>
          <w:szCs w:val="24"/>
        </w:rPr>
      </w:pPr>
      <w:r>
        <w:rPr>
          <w:sz w:val="24"/>
          <w:szCs w:val="24"/>
        </w:rPr>
        <w:t xml:space="preserve">The </w:t>
      </w:r>
      <w:r w:rsidR="00A47324">
        <w:rPr>
          <w:sz w:val="24"/>
          <w:szCs w:val="24"/>
        </w:rPr>
        <w:t>victim’s</w:t>
      </w:r>
      <w:r>
        <w:rPr>
          <w:sz w:val="24"/>
          <w:szCs w:val="24"/>
        </w:rPr>
        <w:t xml:space="preserve"> code also applies to all criminal justice agencies, not just the police service, it includes</w:t>
      </w:r>
      <w:r w:rsidR="00A47324">
        <w:rPr>
          <w:sz w:val="24"/>
          <w:szCs w:val="24"/>
        </w:rPr>
        <w:t xml:space="preserve"> the Crown prosecution service (CPS), the court services and also the probation service. Victim support (2021)</w:t>
      </w:r>
    </w:p>
    <w:p w14:paraId="7185A598" w14:textId="60FA5E54" w:rsidR="00254FF3" w:rsidRDefault="00254FF3" w:rsidP="00A92483">
      <w:pPr>
        <w:ind w:right="107"/>
        <w:jc w:val="both"/>
        <w:rPr>
          <w:sz w:val="24"/>
          <w:szCs w:val="24"/>
        </w:rPr>
      </w:pPr>
    </w:p>
    <w:p w14:paraId="0001AA11" w14:textId="06AA2900" w:rsidR="00254FF3" w:rsidRDefault="00254FF3" w:rsidP="00A92483">
      <w:pPr>
        <w:ind w:right="107"/>
        <w:jc w:val="both"/>
        <w:rPr>
          <w:sz w:val="24"/>
          <w:szCs w:val="24"/>
        </w:rPr>
      </w:pPr>
      <w:r>
        <w:rPr>
          <w:sz w:val="24"/>
          <w:szCs w:val="24"/>
        </w:rPr>
        <w:t>The twelve rights for all victims are as follows:</w:t>
      </w:r>
    </w:p>
    <w:p w14:paraId="48F3866B" w14:textId="76F17DBB" w:rsidR="00254FF3" w:rsidRDefault="00254FF3" w:rsidP="00A92483">
      <w:pPr>
        <w:ind w:right="107"/>
        <w:jc w:val="both"/>
        <w:rPr>
          <w:sz w:val="24"/>
          <w:szCs w:val="24"/>
        </w:rPr>
      </w:pPr>
    </w:p>
    <w:p w14:paraId="297156B6" w14:textId="3D0B8465" w:rsidR="00254FF3" w:rsidRDefault="00254FF3" w:rsidP="00A92483">
      <w:pPr>
        <w:ind w:right="107"/>
        <w:jc w:val="both"/>
        <w:rPr>
          <w:sz w:val="24"/>
          <w:szCs w:val="24"/>
        </w:rPr>
      </w:pPr>
      <w:r>
        <w:rPr>
          <w:sz w:val="24"/>
          <w:szCs w:val="24"/>
        </w:rPr>
        <w:lastRenderedPageBreak/>
        <w:t>Right 1 – to be able to understand and to be understood</w:t>
      </w:r>
    </w:p>
    <w:p w14:paraId="7DE2ED3B" w14:textId="211F9EAE" w:rsidR="00254FF3" w:rsidRDefault="00254FF3" w:rsidP="00A92483">
      <w:pPr>
        <w:ind w:right="107"/>
        <w:jc w:val="both"/>
        <w:rPr>
          <w:sz w:val="24"/>
          <w:szCs w:val="24"/>
        </w:rPr>
      </w:pPr>
      <w:r>
        <w:rPr>
          <w:sz w:val="24"/>
          <w:szCs w:val="24"/>
        </w:rPr>
        <w:t xml:space="preserve">This right means that the victim has a right to be communicated properly and in a manner in which is comfortable for them, for example if English is not the first language of the victim then the victim is within their right to be communicated with in their preferred language. This also includes the officer understanding the victim, for example if the victim speaks English but refuses to then this breaks down this right. </w:t>
      </w:r>
    </w:p>
    <w:p w14:paraId="55174F4D" w14:textId="4E476A68" w:rsidR="00254FF3" w:rsidRDefault="00254FF3" w:rsidP="00A92483">
      <w:pPr>
        <w:ind w:right="107"/>
        <w:jc w:val="both"/>
        <w:rPr>
          <w:sz w:val="24"/>
          <w:szCs w:val="24"/>
        </w:rPr>
      </w:pPr>
    </w:p>
    <w:p w14:paraId="24CA084A" w14:textId="6E890741" w:rsidR="00254FF3" w:rsidRDefault="00254FF3" w:rsidP="00A92483">
      <w:pPr>
        <w:ind w:right="107"/>
        <w:jc w:val="both"/>
        <w:rPr>
          <w:sz w:val="24"/>
          <w:szCs w:val="24"/>
        </w:rPr>
      </w:pPr>
      <w:r>
        <w:rPr>
          <w:sz w:val="24"/>
          <w:szCs w:val="24"/>
        </w:rPr>
        <w:t>Officers should communicate with victims positively and engage with them in a positive manner, officers should also avoid using police jargon and abbreviations.</w:t>
      </w:r>
      <w:r w:rsidR="009A5328">
        <w:rPr>
          <w:sz w:val="24"/>
          <w:szCs w:val="24"/>
        </w:rPr>
        <w:t xml:space="preserve"> Victims should also be provided the access to interpretation and translation processes, capability and information</w:t>
      </w:r>
    </w:p>
    <w:p w14:paraId="1AA5DF79" w14:textId="64C4FC88" w:rsidR="00254FF3" w:rsidRDefault="00254FF3" w:rsidP="00A92483">
      <w:pPr>
        <w:ind w:right="107"/>
        <w:jc w:val="both"/>
        <w:rPr>
          <w:sz w:val="24"/>
          <w:szCs w:val="24"/>
        </w:rPr>
      </w:pPr>
    </w:p>
    <w:p w14:paraId="40F0AB14" w14:textId="77777777" w:rsidR="009A5328" w:rsidRDefault="00254FF3" w:rsidP="00A92483">
      <w:pPr>
        <w:ind w:right="107"/>
        <w:jc w:val="both"/>
        <w:rPr>
          <w:sz w:val="24"/>
          <w:szCs w:val="24"/>
        </w:rPr>
      </w:pPr>
      <w:r>
        <w:rPr>
          <w:sz w:val="24"/>
          <w:szCs w:val="24"/>
        </w:rPr>
        <w:t>Right 2 – to have the details of the crime recorded without unjustified delay</w:t>
      </w:r>
    </w:p>
    <w:p w14:paraId="7418D973" w14:textId="306F7A6C" w:rsidR="00254FF3" w:rsidRDefault="009A5328" w:rsidP="00A92483">
      <w:pPr>
        <w:ind w:right="107"/>
        <w:jc w:val="both"/>
        <w:rPr>
          <w:sz w:val="24"/>
          <w:szCs w:val="24"/>
        </w:rPr>
      </w:pPr>
      <w:r>
        <w:rPr>
          <w:sz w:val="24"/>
          <w:szCs w:val="24"/>
        </w:rPr>
        <w:t>This means that the crime should be recorded at the earliest opportunity and officers should take the responsibility of recording any and all crimes.</w:t>
      </w:r>
    </w:p>
    <w:p w14:paraId="45527340" w14:textId="10FE4770" w:rsidR="00254FF3" w:rsidRDefault="00254FF3" w:rsidP="00A92483">
      <w:pPr>
        <w:ind w:right="107"/>
        <w:jc w:val="both"/>
        <w:rPr>
          <w:sz w:val="24"/>
          <w:szCs w:val="24"/>
        </w:rPr>
      </w:pPr>
    </w:p>
    <w:p w14:paraId="793CC00F" w14:textId="1FA65F7B" w:rsidR="009A5328" w:rsidRDefault="00254FF3" w:rsidP="00A92483">
      <w:pPr>
        <w:ind w:right="107"/>
        <w:jc w:val="both"/>
        <w:rPr>
          <w:sz w:val="24"/>
          <w:szCs w:val="24"/>
        </w:rPr>
      </w:pPr>
      <w:r>
        <w:rPr>
          <w:sz w:val="24"/>
          <w:szCs w:val="24"/>
        </w:rPr>
        <w:t>Right 3 – to be provided with information when reporting the crime</w:t>
      </w:r>
    </w:p>
    <w:p w14:paraId="6B72C56D" w14:textId="2A38D43C" w:rsidR="009A5328" w:rsidRDefault="009A5328" w:rsidP="00A92483">
      <w:pPr>
        <w:ind w:right="107"/>
        <w:jc w:val="both"/>
        <w:rPr>
          <w:sz w:val="24"/>
          <w:szCs w:val="24"/>
        </w:rPr>
      </w:pPr>
      <w:r>
        <w:rPr>
          <w:sz w:val="24"/>
          <w:szCs w:val="24"/>
        </w:rPr>
        <w:t>The college of Policing states that within five working days of the crime being reported, the victims of that crime should be provided with a form of written communication that includes the following; contact details of the investigating officer, a crime reference number, details of the offence, the criminal justice process and what will happen next, what support services are available and how to make contact.</w:t>
      </w:r>
    </w:p>
    <w:p w14:paraId="58614B36" w14:textId="7F5177B8" w:rsidR="00254FF3" w:rsidRDefault="00254FF3" w:rsidP="00A92483">
      <w:pPr>
        <w:ind w:right="107"/>
        <w:jc w:val="both"/>
        <w:rPr>
          <w:sz w:val="24"/>
          <w:szCs w:val="24"/>
        </w:rPr>
      </w:pPr>
    </w:p>
    <w:p w14:paraId="736ABCE2" w14:textId="400B0B0B" w:rsidR="00254FF3" w:rsidRDefault="00254FF3" w:rsidP="00A92483">
      <w:pPr>
        <w:ind w:right="107"/>
        <w:jc w:val="both"/>
        <w:rPr>
          <w:sz w:val="24"/>
          <w:szCs w:val="24"/>
        </w:rPr>
      </w:pPr>
      <w:r>
        <w:rPr>
          <w:sz w:val="24"/>
          <w:szCs w:val="24"/>
        </w:rPr>
        <w:t xml:space="preserve">Right 4 – to be referred to services that support victims and have services and support tailored to their needs </w:t>
      </w:r>
    </w:p>
    <w:p w14:paraId="02B3862F" w14:textId="0F633191" w:rsidR="00714DF9" w:rsidRDefault="00714DF9" w:rsidP="00A92483">
      <w:pPr>
        <w:ind w:right="107"/>
        <w:jc w:val="both"/>
        <w:rPr>
          <w:sz w:val="24"/>
          <w:szCs w:val="24"/>
        </w:rPr>
      </w:pPr>
      <w:r>
        <w:rPr>
          <w:sz w:val="24"/>
          <w:szCs w:val="24"/>
        </w:rPr>
        <w:t xml:space="preserve">Police officers should positively engage with victims at the time which the crime they are reporting is reported and conduct an initial needs assessment at the earliest opportunity </w:t>
      </w:r>
    </w:p>
    <w:p w14:paraId="183118F2" w14:textId="1A23DA62" w:rsidR="00254FF3" w:rsidRDefault="00254FF3" w:rsidP="00A92483">
      <w:pPr>
        <w:ind w:right="107"/>
        <w:jc w:val="both"/>
        <w:rPr>
          <w:sz w:val="24"/>
          <w:szCs w:val="24"/>
        </w:rPr>
      </w:pPr>
    </w:p>
    <w:p w14:paraId="72B6A89A" w14:textId="77777777" w:rsidR="00714DF9" w:rsidRDefault="00254FF3" w:rsidP="00A92483">
      <w:pPr>
        <w:ind w:right="107"/>
        <w:jc w:val="both"/>
        <w:rPr>
          <w:sz w:val="24"/>
          <w:szCs w:val="24"/>
        </w:rPr>
      </w:pPr>
      <w:r>
        <w:rPr>
          <w:sz w:val="24"/>
          <w:szCs w:val="24"/>
        </w:rPr>
        <w:t>Right 5 – to be provided with information about compensation</w:t>
      </w:r>
    </w:p>
    <w:p w14:paraId="6C7DADBA" w14:textId="1E0D0FC6" w:rsidR="00254FF3" w:rsidRDefault="00714DF9" w:rsidP="00A92483">
      <w:pPr>
        <w:ind w:right="107"/>
        <w:jc w:val="both"/>
        <w:rPr>
          <w:sz w:val="24"/>
          <w:szCs w:val="24"/>
        </w:rPr>
      </w:pPr>
      <w:r>
        <w:rPr>
          <w:sz w:val="24"/>
          <w:szCs w:val="24"/>
        </w:rPr>
        <w:t xml:space="preserve">Officers must inform the victim of the various ways in which a victim is able to claim for any loss, damage or injury caused as a result of crime </w:t>
      </w:r>
      <w:r w:rsidR="00254FF3">
        <w:rPr>
          <w:sz w:val="24"/>
          <w:szCs w:val="24"/>
        </w:rPr>
        <w:t xml:space="preserve"> </w:t>
      </w:r>
    </w:p>
    <w:p w14:paraId="58D0D854" w14:textId="37B4DABC" w:rsidR="00A92483" w:rsidRDefault="00A92483" w:rsidP="00A92483">
      <w:pPr>
        <w:ind w:right="107"/>
        <w:jc w:val="both"/>
        <w:rPr>
          <w:sz w:val="24"/>
          <w:szCs w:val="24"/>
        </w:rPr>
      </w:pPr>
    </w:p>
    <w:p w14:paraId="303839A3" w14:textId="0A3DCAA4" w:rsidR="00254FF3" w:rsidRDefault="00254FF3" w:rsidP="00A92483">
      <w:pPr>
        <w:ind w:right="107"/>
        <w:jc w:val="both"/>
        <w:rPr>
          <w:sz w:val="24"/>
          <w:szCs w:val="24"/>
        </w:rPr>
      </w:pPr>
      <w:r>
        <w:rPr>
          <w:sz w:val="24"/>
          <w:szCs w:val="24"/>
        </w:rPr>
        <w:t>Right 6 – to be provided with information about the investigation and prosecution.</w:t>
      </w:r>
    </w:p>
    <w:p w14:paraId="7F93A946" w14:textId="11E41505" w:rsidR="00714DF9" w:rsidRDefault="00714DF9" w:rsidP="00A92483">
      <w:pPr>
        <w:ind w:right="107"/>
        <w:jc w:val="both"/>
        <w:rPr>
          <w:sz w:val="24"/>
          <w:szCs w:val="24"/>
        </w:rPr>
      </w:pPr>
      <w:r>
        <w:rPr>
          <w:sz w:val="24"/>
          <w:szCs w:val="24"/>
        </w:rPr>
        <w:t>This means that all victims should be thoroughly updated at the point of a key decision in the investigation, and where it possible explain to the victim why these decisions are being made.</w:t>
      </w:r>
    </w:p>
    <w:p w14:paraId="05A72BEE" w14:textId="4616A42D" w:rsidR="00254FF3" w:rsidRDefault="00254FF3" w:rsidP="00A92483">
      <w:pPr>
        <w:ind w:right="107"/>
        <w:jc w:val="both"/>
        <w:rPr>
          <w:sz w:val="24"/>
          <w:szCs w:val="24"/>
        </w:rPr>
      </w:pPr>
    </w:p>
    <w:p w14:paraId="6DA53626" w14:textId="3D6041E2" w:rsidR="00254FF3" w:rsidRDefault="00254FF3" w:rsidP="00A92483">
      <w:pPr>
        <w:ind w:right="107"/>
        <w:jc w:val="both"/>
        <w:rPr>
          <w:sz w:val="24"/>
          <w:szCs w:val="24"/>
        </w:rPr>
      </w:pPr>
      <w:r>
        <w:rPr>
          <w:sz w:val="24"/>
          <w:szCs w:val="24"/>
        </w:rPr>
        <w:t>Right 7 – to make a victim personal statement</w:t>
      </w:r>
    </w:p>
    <w:p w14:paraId="30CC431C" w14:textId="449FCC17" w:rsidR="00580252" w:rsidRDefault="00580252" w:rsidP="00A92483">
      <w:pPr>
        <w:ind w:right="107"/>
        <w:jc w:val="both"/>
        <w:rPr>
          <w:sz w:val="24"/>
          <w:szCs w:val="24"/>
        </w:rPr>
      </w:pPr>
      <w:r>
        <w:rPr>
          <w:sz w:val="24"/>
          <w:szCs w:val="24"/>
        </w:rPr>
        <w:t xml:space="preserve">This means that the victim </w:t>
      </w:r>
      <w:r w:rsidR="003C761D">
        <w:rPr>
          <w:sz w:val="24"/>
          <w:szCs w:val="24"/>
        </w:rPr>
        <w:t xml:space="preserve">has the right to make a Victim personal statement to police after giving an official witness statement, this Victim personal statement enables victims to explain in their words how the crime they are a victim too has affected them emotionally. As stated by the College of Policing (2021) a victim personal statement doesn’t have to be taken by police and if the Impact of the crime changes then they are able to make a secondary victim personal statement. Officers have the responsibility to explain this process and how to make the statement whilst providing the witness statement process </w:t>
      </w:r>
    </w:p>
    <w:p w14:paraId="4FEBE631" w14:textId="49C581E1" w:rsidR="00254FF3" w:rsidRDefault="00254FF3" w:rsidP="00A92483">
      <w:pPr>
        <w:ind w:right="107"/>
        <w:jc w:val="both"/>
        <w:rPr>
          <w:sz w:val="24"/>
          <w:szCs w:val="24"/>
        </w:rPr>
      </w:pPr>
    </w:p>
    <w:p w14:paraId="391476D2" w14:textId="13CFAFF5" w:rsidR="00254FF3" w:rsidRDefault="00254FF3" w:rsidP="00A92483">
      <w:pPr>
        <w:ind w:right="107"/>
        <w:jc w:val="both"/>
        <w:rPr>
          <w:sz w:val="24"/>
          <w:szCs w:val="24"/>
        </w:rPr>
      </w:pPr>
      <w:r>
        <w:rPr>
          <w:sz w:val="24"/>
          <w:szCs w:val="24"/>
        </w:rPr>
        <w:t>Right 8 – to be given information about the trial, trial process and a victim’s role as a witness</w:t>
      </w:r>
    </w:p>
    <w:p w14:paraId="219E09B2" w14:textId="4A2384FE" w:rsidR="003C761D" w:rsidRDefault="003C761D" w:rsidP="00A92483">
      <w:pPr>
        <w:ind w:right="107"/>
        <w:jc w:val="both"/>
        <w:rPr>
          <w:sz w:val="24"/>
          <w:szCs w:val="24"/>
        </w:rPr>
      </w:pPr>
      <w:r>
        <w:rPr>
          <w:sz w:val="24"/>
          <w:szCs w:val="24"/>
        </w:rPr>
        <w:t>The role of the police in regards to this right is that if it has decided that the crime is going to court, a witness care unit is and must be updated with certain in</w:t>
      </w:r>
      <w:r w:rsidR="00FD3702">
        <w:rPr>
          <w:sz w:val="24"/>
          <w:szCs w:val="24"/>
        </w:rPr>
        <w:t xml:space="preserve">formation regarding the </w:t>
      </w:r>
      <w:r w:rsidR="00FD3702">
        <w:rPr>
          <w:sz w:val="24"/>
          <w:szCs w:val="24"/>
        </w:rPr>
        <w:lastRenderedPageBreak/>
        <w:t>hearing, it also means that victims must be informed of the time, date and location of the court hearing.</w:t>
      </w:r>
    </w:p>
    <w:p w14:paraId="3E49A5AF" w14:textId="397DE860" w:rsidR="00254FF3" w:rsidRDefault="00254FF3" w:rsidP="00A92483">
      <w:pPr>
        <w:ind w:right="107"/>
        <w:jc w:val="both"/>
        <w:rPr>
          <w:sz w:val="24"/>
          <w:szCs w:val="24"/>
        </w:rPr>
      </w:pPr>
    </w:p>
    <w:p w14:paraId="2E4881F1" w14:textId="65B6C3BF" w:rsidR="00254FF3" w:rsidRDefault="00254FF3" w:rsidP="00A92483">
      <w:pPr>
        <w:ind w:right="107"/>
        <w:jc w:val="both"/>
        <w:rPr>
          <w:sz w:val="24"/>
          <w:szCs w:val="24"/>
        </w:rPr>
      </w:pPr>
      <w:r>
        <w:rPr>
          <w:sz w:val="24"/>
          <w:szCs w:val="24"/>
        </w:rPr>
        <w:t>Right 9 - to be given information about the outcome of the case and any appeals</w:t>
      </w:r>
    </w:p>
    <w:p w14:paraId="2F80540C" w14:textId="72180326" w:rsidR="00FD3702" w:rsidRDefault="00FD3702" w:rsidP="00A92483">
      <w:pPr>
        <w:ind w:right="107"/>
        <w:jc w:val="both"/>
        <w:rPr>
          <w:sz w:val="24"/>
          <w:szCs w:val="24"/>
        </w:rPr>
      </w:pPr>
      <w:r>
        <w:rPr>
          <w:sz w:val="24"/>
          <w:szCs w:val="24"/>
        </w:rPr>
        <w:t>This righ</w:t>
      </w:r>
      <w:r w:rsidR="004E69A5">
        <w:rPr>
          <w:sz w:val="24"/>
          <w:szCs w:val="24"/>
        </w:rPr>
        <w:t>t relates to the previous one, t</w:t>
      </w:r>
      <w:r>
        <w:rPr>
          <w:sz w:val="24"/>
          <w:szCs w:val="24"/>
        </w:rPr>
        <w:t>he witness care unit that is setup by police have the responsibility of giving the victim information from the courts, and updating them on the outcome of the hearing.</w:t>
      </w:r>
    </w:p>
    <w:p w14:paraId="187BE1C7" w14:textId="0612B64B" w:rsidR="00254FF3" w:rsidRDefault="00254FF3" w:rsidP="00A92483">
      <w:pPr>
        <w:ind w:right="107"/>
        <w:jc w:val="both"/>
        <w:rPr>
          <w:sz w:val="24"/>
          <w:szCs w:val="24"/>
        </w:rPr>
      </w:pPr>
    </w:p>
    <w:p w14:paraId="73A74E37" w14:textId="4B890B2B" w:rsidR="00FD3702" w:rsidRDefault="00254FF3" w:rsidP="00A92483">
      <w:pPr>
        <w:ind w:right="107"/>
        <w:jc w:val="both"/>
        <w:rPr>
          <w:sz w:val="24"/>
          <w:szCs w:val="24"/>
        </w:rPr>
      </w:pPr>
      <w:r>
        <w:rPr>
          <w:sz w:val="24"/>
          <w:szCs w:val="24"/>
        </w:rPr>
        <w:t>Right 10 – to be paid expe</w:t>
      </w:r>
      <w:r w:rsidR="00FD3702">
        <w:rPr>
          <w:sz w:val="24"/>
          <w:szCs w:val="24"/>
        </w:rPr>
        <w:t>nses and have property returned</w:t>
      </w:r>
    </w:p>
    <w:p w14:paraId="637E448A" w14:textId="3BC64ED5" w:rsidR="00FD3702" w:rsidRDefault="00FD3702" w:rsidP="00A92483">
      <w:pPr>
        <w:ind w:right="107"/>
        <w:jc w:val="both"/>
        <w:rPr>
          <w:sz w:val="24"/>
          <w:szCs w:val="24"/>
        </w:rPr>
      </w:pPr>
      <w:r>
        <w:rPr>
          <w:sz w:val="24"/>
          <w:szCs w:val="24"/>
        </w:rPr>
        <w:t>The victim has the right to be paid a certain amount in regards to expenses if they are asked and required by the court to give evidence</w:t>
      </w:r>
    </w:p>
    <w:p w14:paraId="47382910" w14:textId="3C17B059" w:rsidR="00254FF3" w:rsidRDefault="00254FF3" w:rsidP="00A92483">
      <w:pPr>
        <w:ind w:right="107"/>
        <w:jc w:val="both"/>
        <w:rPr>
          <w:sz w:val="24"/>
          <w:szCs w:val="24"/>
        </w:rPr>
      </w:pPr>
    </w:p>
    <w:p w14:paraId="73D50B0A" w14:textId="0F522245" w:rsidR="00254FF3" w:rsidRDefault="00254FF3" w:rsidP="00A92483">
      <w:pPr>
        <w:ind w:right="107"/>
        <w:jc w:val="both"/>
        <w:rPr>
          <w:sz w:val="24"/>
          <w:szCs w:val="24"/>
        </w:rPr>
      </w:pPr>
      <w:r>
        <w:rPr>
          <w:sz w:val="24"/>
          <w:szCs w:val="24"/>
        </w:rPr>
        <w:t>Right 11 – to be given information about the offender following a conviction</w:t>
      </w:r>
    </w:p>
    <w:p w14:paraId="5CF97CE4" w14:textId="724DCDF3" w:rsidR="00FD3702" w:rsidRDefault="00FD3702" w:rsidP="00A92483">
      <w:pPr>
        <w:ind w:right="107"/>
        <w:jc w:val="both"/>
        <w:rPr>
          <w:sz w:val="24"/>
          <w:szCs w:val="24"/>
        </w:rPr>
      </w:pPr>
      <w:r>
        <w:rPr>
          <w:sz w:val="24"/>
          <w:szCs w:val="24"/>
        </w:rPr>
        <w:t>The victims have the right to be informed regarding the offender following a conviction. The College of Policing (2021) states that where eligible, a victim or bereaved family members have the right to be provided with information about the offender and at key stages of their sentence. Where relevant, victims also have right to be consulted by the police if an offender makes an application for a review of their sex offender notification requirements.</w:t>
      </w:r>
    </w:p>
    <w:p w14:paraId="50F3E493" w14:textId="3253EEC1" w:rsidR="00254FF3" w:rsidRDefault="00254FF3" w:rsidP="00A92483">
      <w:pPr>
        <w:ind w:right="107"/>
        <w:jc w:val="both"/>
        <w:rPr>
          <w:sz w:val="24"/>
          <w:szCs w:val="24"/>
        </w:rPr>
      </w:pPr>
    </w:p>
    <w:p w14:paraId="58FB4325" w14:textId="23A8CE22" w:rsidR="00254FF3" w:rsidRDefault="00FD3702" w:rsidP="00A92483">
      <w:pPr>
        <w:ind w:right="107"/>
        <w:jc w:val="both"/>
        <w:rPr>
          <w:sz w:val="24"/>
          <w:szCs w:val="24"/>
        </w:rPr>
      </w:pPr>
      <w:r>
        <w:rPr>
          <w:sz w:val="24"/>
          <w:szCs w:val="24"/>
        </w:rPr>
        <w:t>Right 12</w:t>
      </w:r>
      <w:r w:rsidR="00254FF3">
        <w:rPr>
          <w:sz w:val="24"/>
          <w:szCs w:val="24"/>
        </w:rPr>
        <w:t xml:space="preserve"> - to make a complaint about </w:t>
      </w:r>
      <w:r>
        <w:rPr>
          <w:sz w:val="24"/>
          <w:szCs w:val="24"/>
        </w:rPr>
        <w:t>a victim’s tights not to be met</w:t>
      </w:r>
    </w:p>
    <w:p w14:paraId="1DF8B1B7" w14:textId="54287D26" w:rsidR="00FD3702" w:rsidRDefault="00FD3702" w:rsidP="00A92483">
      <w:pPr>
        <w:ind w:right="107"/>
        <w:jc w:val="both"/>
        <w:rPr>
          <w:sz w:val="24"/>
          <w:szCs w:val="24"/>
        </w:rPr>
      </w:pPr>
      <w:r>
        <w:rPr>
          <w:sz w:val="24"/>
          <w:szCs w:val="24"/>
        </w:rPr>
        <w:t xml:space="preserve">If a victim haven’t received these rights under this code they are well within their rights to make a complaint. In regards to police officers responsibilities to this right, </w:t>
      </w:r>
      <w:r w:rsidR="00571411">
        <w:rPr>
          <w:sz w:val="24"/>
          <w:szCs w:val="24"/>
        </w:rPr>
        <w:t xml:space="preserve">they must be open and willing to concerns with victims, officers must also provide all information available regarding their police’s formal complaints procedure, </w:t>
      </w:r>
      <w:r w:rsidR="004E69A5">
        <w:rPr>
          <w:sz w:val="24"/>
          <w:szCs w:val="24"/>
        </w:rPr>
        <w:t>and they</w:t>
      </w:r>
      <w:r w:rsidR="00571411">
        <w:rPr>
          <w:sz w:val="24"/>
          <w:szCs w:val="24"/>
        </w:rPr>
        <w:t xml:space="preserve"> must also take personal responsibility for providing this information.</w:t>
      </w:r>
    </w:p>
    <w:p w14:paraId="3055F120" w14:textId="674912DD" w:rsidR="00887394" w:rsidRDefault="00887394" w:rsidP="00A92483">
      <w:pPr>
        <w:ind w:right="107"/>
        <w:jc w:val="both"/>
        <w:rPr>
          <w:sz w:val="24"/>
          <w:szCs w:val="24"/>
        </w:rPr>
      </w:pPr>
    </w:p>
    <w:p w14:paraId="706F2BCE" w14:textId="5ACFFF63" w:rsidR="0027015F" w:rsidRDefault="005F511A" w:rsidP="00A92483">
      <w:pPr>
        <w:ind w:right="107"/>
        <w:jc w:val="both"/>
        <w:rPr>
          <w:sz w:val="24"/>
          <w:szCs w:val="24"/>
        </w:rPr>
      </w:pPr>
      <w:r>
        <w:rPr>
          <w:sz w:val="24"/>
          <w:szCs w:val="24"/>
        </w:rPr>
        <w:t xml:space="preserve">In regards to this incident it was critical that upheld the rights of these victims and witnesses as they had clearly been suffering from domestic abuse for an extended period of time. They needed the full support of the police service throughout the incident. I illustrated policing values by being professional, courteous and respectful throughout the incident and when I had any contact with the victims and witnesses after we had the left the incident I remained </w:t>
      </w:r>
      <w:r w:rsidR="0027015F">
        <w:rPr>
          <w:sz w:val="24"/>
          <w:szCs w:val="24"/>
        </w:rPr>
        <w:t xml:space="preserve">the same in my approach to them. I drew special consideration due to the fact they were of Muslim religion to which I am not massively familiar with, the incident which occurred was clearly highly traumatic </w:t>
      </w:r>
      <w:r w:rsidR="00C76FD2">
        <w:rPr>
          <w:sz w:val="24"/>
          <w:szCs w:val="24"/>
        </w:rPr>
        <w:t>and I did not want to cause further distre</w:t>
      </w:r>
      <w:r w:rsidR="00C55A1C">
        <w:rPr>
          <w:sz w:val="24"/>
          <w:szCs w:val="24"/>
        </w:rPr>
        <w:t>ss to the victims and witnesses, with this in mind I used extra care and caution when address any of the victims and witnesses in order to keep them calm and to extract the most possible information from the incident, this enabled me to uphold the victims code of practice to the best of my ability which is required of me.</w:t>
      </w:r>
      <w:r w:rsidR="009E0C1C">
        <w:rPr>
          <w:sz w:val="24"/>
          <w:szCs w:val="24"/>
        </w:rPr>
        <w:t xml:space="preserve"> I was able to adapt to the language barrier that we encountered by utilising the victim’s family members in order to obtain a valid and accurate victim state</w:t>
      </w:r>
      <w:r w:rsidR="003075F1">
        <w:rPr>
          <w:sz w:val="24"/>
          <w:szCs w:val="24"/>
        </w:rPr>
        <w:t>ment. Furthermore as a police officer when I attend any incident I am an extension and a representation of the wider police force and may have been the only contact with the police this person has had, the College of Policing, (2021) describes this as being part of a wider organisation and how police officers have a responsibility to ensure that officers act in the best interests of society as a whole. Working to</w:t>
      </w:r>
      <w:r w:rsidR="00384B64">
        <w:rPr>
          <w:sz w:val="24"/>
          <w:szCs w:val="24"/>
        </w:rPr>
        <w:t xml:space="preserve"> improve the lives and the well-</w:t>
      </w:r>
      <w:r w:rsidR="003075F1">
        <w:rPr>
          <w:sz w:val="24"/>
          <w:szCs w:val="24"/>
        </w:rPr>
        <w:t>being of the public which is the top priority in everything officers work towards.</w:t>
      </w:r>
    </w:p>
    <w:p w14:paraId="78854D55" w14:textId="0DFE9F23" w:rsidR="00384B64" w:rsidRDefault="00384B64" w:rsidP="00A92483">
      <w:pPr>
        <w:ind w:right="107"/>
        <w:jc w:val="both"/>
        <w:rPr>
          <w:sz w:val="24"/>
          <w:szCs w:val="24"/>
        </w:rPr>
      </w:pPr>
    </w:p>
    <w:p w14:paraId="7C2BB543" w14:textId="0AF54B12" w:rsidR="00384B64" w:rsidRDefault="00384B64" w:rsidP="00A92483">
      <w:pPr>
        <w:ind w:right="107"/>
        <w:jc w:val="both"/>
        <w:rPr>
          <w:sz w:val="24"/>
          <w:szCs w:val="24"/>
        </w:rPr>
      </w:pPr>
      <w:r>
        <w:rPr>
          <w:sz w:val="24"/>
          <w:szCs w:val="24"/>
        </w:rPr>
        <w:t xml:space="preserve">Officers must act in the public interest when conducting themselves and investigating incidents as well as being motivated to serve the public by ensuring the provision of the best service possible. The National Police Chiefs Council’s (NPCC) Policing Vision 2025 (2021) </w:t>
      </w:r>
      <w:r>
        <w:rPr>
          <w:sz w:val="24"/>
          <w:szCs w:val="24"/>
        </w:rPr>
        <w:lastRenderedPageBreak/>
        <w:t>highlights changes for the vision for the ever changing environment that is policing. It states there must be an entirely different systematic approach to not only reducing and investigating crimes, as well as to provide effective se</w:t>
      </w:r>
      <w:r w:rsidR="002E5BB3">
        <w:rPr>
          <w:sz w:val="24"/>
          <w:szCs w:val="24"/>
        </w:rPr>
        <w:t>rvices for the care for victims. It describes how “Functions and processes will have been reviewed with a focus on efficiency and effectiveness with a key enabler being the innovative use technology.”</w:t>
      </w:r>
    </w:p>
    <w:p w14:paraId="16BE5D94" w14:textId="4D5234B9" w:rsidR="007770C9" w:rsidRDefault="007770C9" w:rsidP="00A92483">
      <w:pPr>
        <w:ind w:right="107"/>
        <w:jc w:val="both"/>
        <w:rPr>
          <w:sz w:val="24"/>
          <w:szCs w:val="24"/>
        </w:rPr>
      </w:pPr>
    </w:p>
    <w:p w14:paraId="4958E4A5" w14:textId="67030D15" w:rsidR="007770C9" w:rsidRDefault="007770C9" w:rsidP="00A92483">
      <w:pPr>
        <w:ind w:right="107"/>
        <w:jc w:val="both"/>
        <w:rPr>
          <w:sz w:val="24"/>
          <w:szCs w:val="24"/>
        </w:rPr>
      </w:pPr>
      <w:r>
        <w:rPr>
          <w:sz w:val="24"/>
          <w:szCs w:val="24"/>
        </w:rPr>
        <w:t>The CPS is a critical piece of the criminal justice procedure and has just as much responsibility to have support services for victims and witnesses, they have Victim Liaison Units (VLU) which are units that are responsibility for communicating and informing victims of decision which have been made to ceasing a case or for a significant change in the charges which the suspect will be facing, these units are a dedicated unit and a point of contact for victims who request any further information regarding how the CPS make decisions.</w:t>
      </w:r>
    </w:p>
    <w:p w14:paraId="7B19DD54" w14:textId="3A607549" w:rsidR="007770C9" w:rsidRDefault="007770C9" w:rsidP="00A92483">
      <w:pPr>
        <w:ind w:right="107"/>
        <w:jc w:val="both"/>
        <w:rPr>
          <w:sz w:val="24"/>
          <w:szCs w:val="24"/>
        </w:rPr>
      </w:pPr>
    </w:p>
    <w:p w14:paraId="21804D3C" w14:textId="32DD1813" w:rsidR="007770C9" w:rsidRDefault="007770C9" w:rsidP="00A92483">
      <w:pPr>
        <w:ind w:right="107"/>
        <w:jc w:val="both"/>
        <w:rPr>
          <w:sz w:val="24"/>
          <w:szCs w:val="24"/>
        </w:rPr>
      </w:pPr>
      <w:r>
        <w:rPr>
          <w:sz w:val="24"/>
          <w:szCs w:val="24"/>
        </w:rPr>
        <w:t>The CPS also have the Witness Care Unit (WCU)</w:t>
      </w:r>
      <w:r w:rsidR="004E0345">
        <w:rPr>
          <w:sz w:val="24"/>
          <w:szCs w:val="24"/>
        </w:rPr>
        <w:t xml:space="preserve"> this unit “manages the care of victims and witnesses from the point of charge through to the conclusion of a case.” CPS (2021)</w:t>
      </w:r>
      <w:r w:rsidR="00E92FBC">
        <w:rPr>
          <w:sz w:val="24"/>
          <w:szCs w:val="24"/>
        </w:rPr>
        <w:t>. This care unit will inform the victim where and when the trial will occur, they will arrange for the victim to visit and see the court prior to the trial starting in order for the victim to be familiar with what will be occurring. They will also help the victim attend the trial and give evidence, for example assisting to arrange child care or transport to and from the courts.</w:t>
      </w:r>
    </w:p>
    <w:p w14:paraId="66F15B4E" w14:textId="3B10A47C" w:rsidR="00E92FBC" w:rsidRDefault="00E92FBC" w:rsidP="00A92483">
      <w:pPr>
        <w:ind w:right="107"/>
        <w:jc w:val="both"/>
        <w:rPr>
          <w:sz w:val="24"/>
          <w:szCs w:val="24"/>
        </w:rPr>
      </w:pPr>
    </w:p>
    <w:p w14:paraId="7628C957" w14:textId="77777777" w:rsidR="00E92FBC" w:rsidRDefault="00E92FBC" w:rsidP="00E92FBC">
      <w:pPr>
        <w:ind w:right="107"/>
        <w:jc w:val="both"/>
        <w:rPr>
          <w:sz w:val="24"/>
          <w:szCs w:val="24"/>
        </w:rPr>
      </w:pPr>
      <w:r>
        <w:rPr>
          <w:sz w:val="24"/>
          <w:szCs w:val="24"/>
        </w:rPr>
        <w:t>There are numerous support services for victims and witnesses that can assist them through the criminal justice system along with the police, there is Victim Support, which is a national charity which is an organisation to help anyone who has been affected by a crime and enables them to cope with and recover from the traumatic experience of being a victim of crime, these services are also offered to the friends and family of the victim. There is the Citizens Advice Witness Service, this service is a charity which is made up of local charities within the victims area which can offer the victim confidential advice online, over the phone as well as in person, they also offer these services to witnesses as well as victims</w:t>
      </w:r>
    </w:p>
    <w:p w14:paraId="15C1078B" w14:textId="77777777" w:rsidR="00E92FBC" w:rsidRDefault="00E92FBC" w:rsidP="00E92FBC">
      <w:pPr>
        <w:ind w:right="107"/>
        <w:jc w:val="both"/>
        <w:rPr>
          <w:sz w:val="24"/>
          <w:szCs w:val="24"/>
        </w:rPr>
      </w:pPr>
    </w:p>
    <w:p w14:paraId="294B1991" w14:textId="77777777" w:rsidR="00E92FBC" w:rsidRDefault="00E92FBC" w:rsidP="00E92FBC">
      <w:pPr>
        <w:ind w:right="107"/>
        <w:jc w:val="both"/>
        <w:rPr>
          <w:sz w:val="24"/>
          <w:szCs w:val="24"/>
        </w:rPr>
      </w:pPr>
      <w:r>
        <w:rPr>
          <w:sz w:val="24"/>
          <w:szCs w:val="24"/>
        </w:rPr>
        <w:t xml:space="preserve">In regards to all of the above rights that victims as well as witnesses are entitled to, the responsibility for any police officer or staff is to support, care and to provide relevant and critical pieces of information that can ease, help or enable victims to make an informed decision on how to proceed through the criminal justice system whilst being supported by officers and the police service. </w:t>
      </w:r>
    </w:p>
    <w:p w14:paraId="4120A0C0" w14:textId="77777777" w:rsidR="00E92FBC" w:rsidRDefault="00E92FBC" w:rsidP="00E92FBC">
      <w:pPr>
        <w:ind w:right="107"/>
        <w:jc w:val="both"/>
        <w:rPr>
          <w:sz w:val="24"/>
          <w:szCs w:val="24"/>
        </w:rPr>
      </w:pPr>
    </w:p>
    <w:p w14:paraId="1BC3ADC2" w14:textId="77777777" w:rsidR="00E92FBC" w:rsidRDefault="00E92FBC" w:rsidP="00E92FBC">
      <w:pPr>
        <w:ind w:right="107"/>
        <w:jc w:val="both"/>
        <w:rPr>
          <w:sz w:val="24"/>
          <w:szCs w:val="24"/>
        </w:rPr>
      </w:pPr>
      <w:r>
        <w:rPr>
          <w:sz w:val="24"/>
          <w:szCs w:val="24"/>
        </w:rPr>
        <w:t xml:space="preserve">Reflecting on the responsibilities of police officers for supporting victims and witnesses, the responsibilities are critical for the victims and witnesses of crime due to many victims have never been through this process, the police service needs to operate professionally and with the confidence to enable the victim to feel supported in the entirety of the criminal justice process, as well as with serious and life threatening crimes the victims as well as the families of those affected need to be supported further with the use of the enhanced services. It cannot be stressed enough how crucial it is that all officers and services involved with victims and witnesses must work in a multi-agency system effectively and efficiently. </w:t>
      </w:r>
    </w:p>
    <w:p w14:paraId="0882F8D9" w14:textId="77777777" w:rsidR="00E92FBC" w:rsidRDefault="00E92FBC" w:rsidP="00A92483">
      <w:pPr>
        <w:ind w:right="107"/>
        <w:jc w:val="both"/>
        <w:rPr>
          <w:sz w:val="24"/>
          <w:szCs w:val="24"/>
        </w:rPr>
      </w:pPr>
    </w:p>
    <w:p w14:paraId="79B16F03" w14:textId="0FB96209" w:rsidR="002E5BB3" w:rsidRDefault="002E5BB3" w:rsidP="00A92483">
      <w:pPr>
        <w:ind w:right="107"/>
        <w:jc w:val="both"/>
        <w:rPr>
          <w:sz w:val="24"/>
          <w:szCs w:val="24"/>
        </w:rPr>
      </w:pPr>
    </w:p>
    <w:p w14:paraId="55F2BCD9" w14:textId="3DDD1064" w:rsidR="00E92FBC" w:rsidRDefault="00E92FBC" w:rsidP="00A92483">
      <w:pPr>
        <w:ind w:right="107"/>
        <w:jc w:val="both"/>
        <w:rPr>
          <w:sz w:val="24"/>
          <w:szCs w:val="24"/>
        </w:rPr>
      </w:pPr>
    </w:p>
    <w:p w14:paraId="64CA98E7" w14:textId="454D9280" w:rsidR="00E92FBC" w:rsidRDefault="00E92FBC" w:rsidP="00A92483">
      <w:pPr>
        <w:ind w:right="107"/>
        <w:jc w:val="both"/>
        <w:rPr>
          <w:sz w:val="24"/>
          <w:szCs w:val="24"/>
        </w:rPr>
      </w:pPr>
    </w:p>
    <w:p w14:paraId="4BFA108A" w14:textId="77777777" w:rsidR="00E92FBC" w:rsidRDefault="00E92FBC" w:rsidP="00A92483">
      <w:pPr>
        <w:ind w:right="107"/>
        <w:jc w:val="both"/>
        <w:rPr>
          <w:sz w:val="24"/>
          <w:szCs w:val="24"/>
        </w:rPr>
      </w:pPr>
    </w:p>
    <w:p w14:paraId="134108C5" w14:textId="4EEEB469" w:rsidR="00A92483" w:rsidRDefault="00A92483" w:rsidP="00A92483">
      <w:pPr>
        <w:ind w:right="107"/>
        <w:jc w:val="both"/>
        <w:rPr>
          <w:sz w:val="24"/>
          <w:szCs w:val="24"/>
        </w:rPr>
      </w:pPr>
      <w:r>
        <w:rPr>
          <w:sz w:val="24"/>
          <w:szCs w:val="24"/>
        </w:rPr>
        <w:lastRenderedPageBreak/>
        <w:t xml:space="preserve">Bibliography </w:t>
      </w:r>
    </w:p>
    <w:p w14:paraId="368C08BF" w14:textId="7DC2FF2D" w:rsidR="00384B64" w:rsidRDefault="00384B64" w:rsidP="00A92483">
      <w:pPr>
        <w:ind w:right="107"/>
        <w:jc w:val="both"/>
        <w:rPr>
          <w:sz w:val="24"/>
          <w:szCs w:val="24"/>
        </w:rPr>
      </w:pPr>
    </w:p>
    <w:p w14:paraId="3CC46D17" w14:textId="47A4F938" w:rsidR="00384B64" w:rsidRPr="00384B64" w:rsidRDefault="00384B64" w:rsidP="00A92483">
      <w:pPr>
        <w:ind w:right="107"/>
        <w:jc w:val="both"/>
        <w:rPr>
          <w:sz w:val="24"/>
          <w:szCs w:val="24"/>
        </w:rPr>
      </w:pPr>
      <w:r>
        <w:rPr>
          <w:sz w:val="24"/>
          <w:szCs w:val="24"/>
        </w:rPr>
        <w:t xml:space="preserve">College of Policing, 2021., </w:t>
      </w:r>
      <w:r>
        <w:rPr>
          <w:i/>
          <w:sz w:val="24"/>
          <w:szCs w:val="24"/>
        </w:rPr>
        <w:t xml:space="preserve">Public service. </w:t>
      </w:r>
      <w:r>
        <w:rPr>
          <w:sz w:val="24"/>
          <w:szCs w:val="24"/>
        </w:rPr>
        <w:t xml:space="preserve">Available at: </w:t>
      </w:r>
      <w:hyperlink r:id="rId24" w:history="1">
        <w:r>
          <w:rPr>
            <w:rStyle w:val="Hyperlink"/>
          </w:rPr>
          <w:t>Public Service - College of Policing</w:t>
        </w:r>
      </w:hyperlink>
      <w:r>
        <w:rPr>
          <w:sz w:val="24"/>
        </w:rPr>
        <w:t xml:space="preserve"> accessed: 11/10/2021</w:t>
      </w:r>
    </w:p>
    <w:p w14:paraId="3ABA3AE9" w14:textId="4ED3ADFC" w:rsidR="00A92483" w:rsidRDefault="00A92483" w:rsidP="00A92483">
      <w:pPr>
        <w:ind w:right="107"/>
        <w:jc w:val="both"/>
        <w:rPr>
          <w:sz w:val="24"/>
          <w:szCs w:val="24"/>
        </w:rPr>
      </w:pPr>
    </w:p>
    <w:p w14:paraId="29C66B00" w14:textId="3D731DA0" w:rsidR="00A92483" w:rsidRDefault="00A92483" w:rsidP="00A92483">
      <w:pPr>
        <w:ind w:right="107"/>
        <w:jc w:val="both"/>
        <w:rPr>
          <w:sz w:val="24"/>
        </w:rPr>
      </w:pPr>
      <w:r>
        <w:rPr>
          <w:sz w:val="24"/>
          <w:szCs w:val="24"/>
        </w:rPr>
        <w:t xml:space="preserve">College of Policing, 2021., </w:t>
      </w:r>
      <w:r>
        <w:rPr>
          <w:i/>
          <w:sz w:val="24"/>
          <w:szCs w:val="24"/>
        </w:rPr>
        <w:t xml:space="preserve">Victims’ code for policing </w:t>
      </w:r>
      <w:r>
        <w:rPr>
          <w:sz w:val="24"/>
          <w:szCs w:val="24"/>
        </w:rPr>
        <w:t xml:space="preserve">available at: </w:t>
      </w:r>
      <w:hyperlink r:id="rId25" w:history="1">
        <w:r>
          <w:rPr>
            <w:rStyle w:val="Hyperlink"/>
          </w:rPr>
          <w:t>Victims' Code for policing | College of Policing</w:t>
        </w:r>
      </w:hyperlink>
      <w:r>
        <w:t xml:space="preserve"> </w:t>
      </w:r>
      <w:r>
        <w:rPr>
          <w:sz w:val="24"/>
        </w:rPr>
        <w:t>accessed 08/10/2021</w:t>
      </w:r>
    </w:p>
    <w:p w14:paraId="044452C7" w14:textId="3924AE11" w:rsidR="004E0345" w:rsidRDefault="004E0345" w:rsidP="00A92483">
      <w:pPr>
        <w:ind w:right="107"/>
        <w:jc w:val="both"/>
        <w:rPr>
          <w:sz w:val="24"/>
        </w:rPr>
      </w:pPr>
    </w:p>
    <w:p w14:paraId="4F369F63" w14:textId="2FF4F959" w:rsidR="004E0345" w:rsidRPr="004E0345" w:rsidRDefault="004E0345" w:rsidP="00A92483">
      <w:pPr>
        <w:ind w:right="107"/>
        <w:jc w:val="both"/>
        <w:rPr>
          <w:sz w:val="24"/>
        </w:rPr>
      </w:pPr>
      <w:r>
        <w:rPr>
          <w:sz w:val="24"/>
        </w:rPr>
        <w:t xml:space="preserve">Crown Prosecution Service, 2021., </w:t>
      </w:r>
      <w:r>
        <w:rPr>
          <w:i/>
          <w:sz w:val="24"/>
        </w:rPr>
        <w:t xml:space="preserve">Victims and witnesses. </w:t>
      </w:r>
      <w:r>
        <w:rPr>
          <w:sz w:val="24"/>
        </w:rPr>
        <w:t xml:space="preserve">Available at: </w:t>
      </w:r>
      <w:hyperlink r:id="rId26" w:history="1">
        <w:r>
          <w:rPr>
            <w:rStyle w:val="Hyperlink"/>
          </w:rPr>
          <w:t>Victims &amp; witnesses | The Crown Prosecution Service (cps.gov.uk)</w:t>
        </w:r>
      </w:hyperlink>
      <w:r>
        <w:t xml:space="preserve"> </w:t>
      </w:r>
      <w:r>
        <w:rPr>
          <w:sz w:val="24"/>
        </w:rPr>
        <w:t>accessed 11/10/2021</w:t>
      </w:r>
    </w:p>
    <w:p w14:paraId="7429B246" w14:textId="1A57A8F3" w:rsidR="002E4ABA" w:rsidRDefault="002E4ABA" w:rsidP="00A92483">
      <w:pPr>
        <w:ind w:right="107"/>
        <w:jc w:val="both"/>
        <w:rPr>
          <w:sz w:val="24"/>
        </w:rPr>
      </w:pPr>
    </w:p>
    <w:p w14:paraId="2FF9430D" w14:textId="561E5F28" w:rsidR="002E4ABA" w:rsidRDefault="002E4ABA" w:rsidP="00A92483">
      <w:pPr>
        <w:ind w:right="107"/>
        <w:jc w:val="both"/>
        <w:rPr>
          <w:sz w:val="24"/>
        </w:rPr>
      </w:pPr>
      <w:r>
        <w:rPr>
          <w:sz w:val="24"/>
        </w:rPr>
        <w:t xml:space="preserve">Metropolitan Police, 2021., </w:t>
      </w:r>
      <w:r>
        <w:rPr>
          <w:i/>
          <w:sz w:val="24"/>
        </w:rPr>
        <w:t xml:space="preserve">Support for victims and witnesses of crime </w:t>
      </w:r>
      <w:r>
        <w:rPr>
          <w:sz w:val="24"/>
        </w:rPr>
        <w:t xml:space="preserve">available at: </w:t>
      </w:r>
      <w:hyperlink r:id="rId27" w:history="1">
        <w:r>
          <w:rPr>
            <w:rStyle w:val="Hyperlink"/>
          </w:rPr>
          <w:t>Support for victims and witnesses of crime | Metropolitan Police</w:t>
        </w:r>
      </w:hyperlink>
      <w:r>
        <w:t xml:space="preserve"> </w:t>
      </w:r>
      <w:r>
        <w:rPr>
          <w:sz w:val="24"/>
        </w:rPr>
        <w:t>accessed 10/10/2021</w:t>
      </w:r>
    </w:p>
    <w:p w14:paraId="663575D1" w14:textId="5A763EE7" w:rsidR="002E5BB3" w:rsidRDefault="002E5BB3" w:rsidP="00A92483">
      <w:pPr>
        <w:ind w:right="107"/>
        <w:jc w:val="both"/>
        <w:rPr>
          <w:sz w:val="24"/>
        </w:rPr>
      </w:pPr>
    </w:p>
    <w:p w14:paraId="05581CDB" w14:textId="559E3BD1" w:rsidR="002E5BB3" w:rsidRPr="002E5BB3" w:rsidRDefault="002E5BB3" w:rsidP="00A92483">
      <w:pPr>
        <w:ind w:right="107"/>
        <w:jc w:val="both"/>
        <w:rPr>
          <w:sz w:val="24"/>
        </w:rPr>
      </w:pPr>
      <w:r>
        <w:rPr>
          <w:sz w:val="24"/>
        </w:rPr>
        <w:t xml:space="preserve">National Police Chiefs Council, 2021., </w:t>
      </w:r>
      <w:r>
        <w:rPr>
          <w:i/>
          <w:sz w:val="24"/>
        </w:rPr>
        <w:t xml:space="preserve">Policinig Vision 2025. </w:t>
      </w:r>
      <w:r>
        <w:rPr>
          <w:sz w:val="24"/>
        </w:rPr>
        <w:t xml:space="preserve">available at: </w:t>
      </w:r>
      <w:hyperlink r:id="rId28" w:history="1">
        <w:r>
          <w:rPr>
            <w:rStyle w:val="Hyperlink"/>
          </w:rPr>
          <w:t>Policing Vision.pdf (npcc.police.uk)</w:t>
        </w:r>
      </w:hyperlink>
      <w:r>
        <w:rPr>
          <w:sz w:val="24"/>
        </w:rPr>
        <w:t xml:space="preserve"> accessed 11/10/2021</w:t>
      </w:r>
    </w:p>
    <w:p w14:paraId="0450EBF8" w14:textId="2E72C7BA" w:rsidR="00A47324" w:rsidRDefault="00A47324" w:rsidP="00A92483">
      <w:pPr>
        <w:ind w:right="107"/>
        <w:jc w:val="both"/>
        <w:rPr>
          <w:sz w:val="24"/>
        </w:rPr>
      </w:pPr>
    </w:p>
    <w:p w14:paraId="0464E791" w14:textId="3B8BD3EC" w:rsidR="00A47324" w:rsidRPr="00A47324" w:rsidRDefault="00A47324" w:rsidP="00A92483">
      <w:pPr>
        <w:ind w:right="107"/>
        <w:jc w:val="both"/>
        <w:rPr>
          <w:sz w:val="24"/>
        </w:rPr>
      </w:pPr>
      <w:r>
        <w:rPr>
          <w:sz w:val="24"/>
        </w:rPr>
        <w:t xml:space="preserve">Victim Support, 2021., </w:t>
      </w:r>
      <w:r>
        <w:rPr>
          <w:i/>
          <w:sz w:val="24"/>
        </w:rPr>
        <w:t xml:space="preserve">Victims Code. </w:t>
      </w:r>
      <w:r>
        <w:rPr>
          <w:sz w:val="24"/>
        </w:rPr>
        <w:t xml:space="preserve">Available at: </w:t>
      </w:r>
      <w:hyperlink r:id="rId29" w:history="1">
        <w:r>
          <w:rPr>
            <w:rStyle w:val="Hyperlink"/>
          </w:rPr>
          <w:t>Victims' Code - Victim Support</w:t>
        </w:r>
      </w:hyperlink>
      <w:r>
        <w:t xml:space="preserve"> </w:t>
      </w:r>
      <w:r>
        <w:rPr>
          <w:sz w:val="24"/>
        </w:rPr>
        <w:t>accessed 10/10/2021</w:t>
      </w:r>
    </w:p>
    <w:p w14:paraId="06FDBEAD" w14:textId="0BFB19D6" w:rsidR="00A92483" w:rsidRDefault="00A92483" w:rsidP="00A92483">
      <w:pPr>
        <w:ind w:right="107"/>
        <w:jc w:val="both"/>
        <w:rPr>
          <w:sz w:val="24"/>
        </w:rPr>
      </w:pPr>
    </w:p>
    <w:p w14:paraId="3B1AED07" w14:textId="77777777" w:rsidR="00A47324" w:rsidRDefault="00A47324" w:rsidP="00A92483">
      <w:pPr>
        <w:ind w:right="107"/>
        <w:jc w:val="both"/>
        <w:rPr>
          <w:sz w:val="24"/>
        </w:rPr>
      </w:pPr>
    </w:p>
    <w:p w14:paraId="34278AC9" w14:textId="77777777" w:rsidR="00A92483" w:rsidRPr="00A92483" w:rsidRDefault="00A92483" w:rsidP="00A92483">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73D1DF2B" w14:textId="37B07F1D"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C6CD36E" w:rsidR="006C7CA5" w:rsidRDefault="006C7CA5" w:rsidP="00E6298B">
      <w:pPr>
        <w:ind w:right="107"/>
        <w:jc w:val="both"/>
        <w:rPr>
          <w:b/>
          <w:sz w:val="24"/>
          <w:szCs w:val="24"/>
        </w:rPr>
      </w:pPr>
      <w:r w:rsidRPr="00450C83">
        <w:rPr>
          <w:b/>
          <w:sz w:val="24"/>
          <w:szCs w:val="24"/>
        </w:rPr>
        <w:t>ANSWER:</w:t>
      </w:r>
    </w:p>
    <w:p w14:paraId="4228E72D" w14:textId="1E29B834" w:rsidR="006C7CA5" w:rsidRDefault="006C7CA5" w:rsidP="00E6298B">
      <w:pPr>
        <w:ind w:right="107"/>
        <w:jc w:val="both"/>
        <w:rPr>
          <w:sz w:val="24"/>
          <w:szCs w:val="24"/>
        </w:rPr>
      </w:pPr>
    </w:p>
    <w:p w14:paraId="45F2AFA4" w14:textId="3321E30D" w:rsidR="00E25D8E" w:rsidRDefault="0094668C" w:rsidP="00E6298B">
      <w:pPr>
        <w:ind w:right="107"/>
        <w:jc w:val="both"/>
        <w:rPr>
          <w:sz w:val="24"/>
          <w:szCs w:val="24"/>
        </w:rPr>
      </w:pPr>
      <w:r>
        <w:rPr>
          <w:sz w:val="24"/>
          <w:szCs w:val="24"/>
        </w:rPr>
        <w:t>In this task I will discuss an incident to where we attending a males address who had the potential to be highly dangerous as he was known to carry weapons on him and at the time of the incident was threatening neighbours to his address.</w:t>
      </w:r>
    </w:p>
    <w:p w14:paraId="7FA75ECF" w14:textId="77777777" w:rsidR="0094668C" w:rsidRPr="00270EEB" w:rsidRDefault="0094668C" w:rsidP="00E6298B">
      <w:pPr>
        <w:ind w:right="107"/>
        <w:jc w:val="both"/>
        <w:rPr>
          <w:sz w:val="24"/>
          <w:szCs w:val="24"/>
        </w:rPr>
      </w:pPr>
    </w:p>
    <w:p w14:paraId="5E21F8DD" w14:textId="04C23C24" w:rsidR="00025650" w:rsidRDefault="00C7573C" w:rsidP="00E6298B">
      <w:pPr>
        <w:ind w:right="107"/>
        <w:jc w:val="both"/>
        <w:rPr>
          <w:sz w:val="24"/>
          <w:szCs w:val="24"/>
        </w:rPr>
      </w:pPr>
      <w:r>
        <w:rPr>
          <w:sz w:val="24"/>
          <w:szCs w:val="24"/>
        </w:rPr>
        <w:t>I believe that I applied the NDM in a way that was effective and assisted in the conclusion of the incident in a way that was</w:t>
      </w:r>
      <w:r w:rsidR="00BC6A39">
        <w:rPr>
          <w:sz w:val="24"/>
          <w:szCs w:val="24"/>
        </w:rPr>
        <w:t xml:space="preserve"> appropriate given the scenario. I used as much as information that was available to me and utilised the intelligence that was gathered whilst at the scene of the incident, this enabled me to have the widest possible view point that I am able to have, without an effective use of gathering information and intelligence </w:t>
      </w:r>
      <w:r w:rsidR="008673E1">
        <w:rPr>
          <w:sz w:val="24"/>
          <w:szCs w:val="24"/>
        </w:rPr>
        <w:t xml:space="preserve">I would have been unable to go through the incident and </w:t>
      </w:r>
      <w:r w:rsidR="00EE295A">
        <w:rPr>
          <w:sz w:val="24"/>
          <w:szCs w:val="24"/>
        </w:rPr>
        <w:t xml:space="preserve">deal with the situation in the most effective way possible. Having not only a vast array of information and intelligence that is needed but having the correct and accurate information, both the information and intelligence needs to be accurate </w:t>
      </w:r>
      <w:r w:rsidR="00953F24">
        <w:rPr>
          <w:sz w:val="24"/>
          <w:szCs w:val="24"/>
        </w:rPr>
        <w:t>in order for the correct decisions to be made going forward in regards to both the national decision model and within the incident.</w:t>
      </w:r>
    </w:p>
    <w:p w14:paraId="2A89D20C" w14:textId="704C5B3F" w:rsidR="00953F24" w:rsidRDefault="00953F24" w:rsidP="00E6298B">
      <w:pPr>
        <w:ind w:right="107"/>
        <w:jc w:val="both"/>
        <w:rPr>
          <w:sz w:val="24"/>
          <w:szCs w:val="24"/>
        </w:rPr>
      </w:pPr>
    </w:p>
    <w:p w14:paraId="6B11E1FD" w14:textId="247A0A8C" w:rsidR="00E25D8E" w:rsidRDefault="00F1221E" w:rsidP="00E6298B">
      <w:pPr>
        <w:ind w:right="107"/>
        <w:jc w:val="both"/>
        <w:rPr>
          <w:sz w:val="24"/>
          <w:szCs w:val="24"/>
        </w:rPr>
      </w:pPr>
      <w:r>
        <w:rPr>
          <w:sz w:val="24"/>
          <w:szCs w:val="24"/>
        </w:rPr>
        <w:t>Using</w:t>
      </w:r>
      <w:r w:rsidR="0094668C">
        <w:rPr>
          <w:sz w:val="24"/>
          <w:szCs w:val="24"/>
        </w:rPr>
        <w:t xml:space="preserve"> not only</w:t>
      </w:r>
      <w:r>
        <w:rPr>
          <w:sz w:val="24"/>
          <w:szCs w:val="24"/>
        </w:rPr>
        <w:t xml:space="preserve"> this information and intelligence I gathered </w:t>
      </w:r>
      <w:r w:rsidR="0094668C">
        <w:rPr>
          <w:sz w:val="24"/>
          <w:szCs w:val="24"/>
        </w:rPr>
        <w:t xml:space="preserve">but also the information and intelligence that was available to me prior to attending the scene, </w:t>
      </w:r>
      <w:r>
        <w:rPr>
          <w:sz w:val="24"/>
          <w:szCs w:val="24"/>
        </w:rPr>
        <w:t xml:space="preserve">I assessed the situation and incident in order to analyse any potential threats that I may encounter, In this scenario I don’t believe I developed a fully thought out </w:t>
      </w:r>
      <w:r w:rsidR="00577855">
        <w:rPr>
          <w:sz w:val="24"/>
          <w:szCs w:val="24"/>
        </w:rPr>
        <w:t>dynamic risk assessment because I don’t believe I</w:t>
      </w:r>
      <w:r w:rsidR="008E75A6">
        <w:rPr>
          <w:sz w:val="24"/>
          <w:szCs w:val="24"/>
        </w:rPr>
        <w:t xml:space="preserve"> had enough time to develop it, although that this incident although did contain </w:t>
      </w:r>
      <w:r w:rsidR="0094668C">
        <w:rPr>
          <w:sz w:val="24"/>
          <w:szCs w:val="24"/>
        </w:rPr>
        <w:t xml:space="preserve">violence that did not conclude in </w:t>
      </w:r>
      <w:r w:rsidR="008E75A6">
        <w:rPr>
          <w:sz w:val="24"/>
          <w:szCs w:val="24"/>
        </w:rPr>
        <w:t xml:space="preserve">as serious of an incident than it could have been. Not being </w:t>
      </w:r>
      <w:r w:rsidR="008E75A6">
        <w:rPr>
          <w:sz w:val="24"/>
          <w:szCs w:val="24"/>
        </w:rPr>
        <w:lastRenderedPageBreak/>
        <w:t xml:space="preserve">able to fully </w:t>
      </w:r>
      <w:r w:rsidR="00577855">
        <w:rPr>
          <w:sz w:val="24"/>
          <w:szCs w:val="24"/>
        </w:rPr>
        <w:t>this is obviously a learning point for me and valuable experience that I will car</w:t>
      </w:r>
      <w:r w:rsidR="0094668C">
        <w:rPr>
          <w:sz w:val="24"/>
          <w:szCs w:val="24"/>
        </w:rPr>
        <w:t>ry with me throughout my career in order to help me develop my own skills as police officer.</w:t>
      </w:r>
    </w:p>
    <w:p w14:paraId="5219C915" w14:textId="77777777" w:rsidR="00E25D8E" w:rsidRDefault="00E25D8E" w:rsidP="00E6298B">
      <w:pPr>
        <w:ind w:right="107"/>
        <w:jc w:val="both"/>
        <w:rPr>
          <w:sz w:val="24"/>
          <w:szCs w:val="24"/>
        </w:rPr>
      </w:pPr>
    </w:p>
    <w:p w14:paraId="3C5566EA" w14:textId="18737735" w:rsidR="00953F24" w:rsidRDefault="00E25D8E" w:rsidP="00E6298B">
      <w:pPr>
        <w:ind w:right="107"/>
        <w:jc w:val="both"/>
        <w:rPr>
          <w:sz w:val="24"/>
          <w:szCs w:val="24"/>
        </w:rPr>
      </w:pPr>
      <w:r>
        <w:rPr>
          <w:sz w:val="24"/>
          <w:szCs w:val="24"/>
        </w:rPr>
        <w:t>The College of Policing (2021) states that the National Decision Model can be used in a fast-moving incident and it recognises and accepts that not all police officers will be able to “segregate thinking or response according to each phase of the model”, which leads on to describe how the primary mission and objectives of the police is to act with integrity as well as to protect and serve the public.</w:t>
      </w:r>
    </w:p>
    <w:p w14:paraId="04B4A221" w14:textId="06FD956C" w:rsidR="00AC7E3B" w:rsidRDefault="00AC7E3B" w:rsidP="00E6298B">
      <w:pPr>
        <w:ind w:right="107"/>
        <w:jc w:val="both"/>
        <w:rPr>
          <w:sz w:val="24"/>
          <w:szCs w:val="24"/>
        </w:rPr>
      </w:pPr>
    </w:p>
    <w:p w14:paraId="495A14DE" w14:textId="3044551E" w:rsidR="00AC7E3B" w:rsidRDefault="00AC7E3B" w:rsidP="00E6298B">
      <w:pPr>
        <w:ind w:right="107"/>
        <w:jc w:val="both"/>
        <w:rPr>
          <w:sz w:val="24"/>
          <w:szCs w:val="24"/>
        </w:rPr>
      </w:pPr>
      <w:r>
        <w:rPr>
          <w:sz w:val="24"/>
          <w:szCs w:val="24"/>
        </w:rPr>
        <w:t xml:space="preserve">This lead me consider what powers and policy were available to me </w:t>
      </w:r>
      <w:r w:rsidR="00DB446B">
        <w:rPr>
          <w:sz w:val="24"/>
          <w:szCs w:val="24"/>
        </w:rPr>
        <w:t>through my risk assessment, due to the incident being fairly straight forward there weren’t as many powers that I had to consider as opposed to other scenarios.</w:t>
      </w:r>
    </w:p>
    <w:p w14:paraId="48823491" w14:textId="210AE328" w:rsidR="00DB446B" w:rsidRDefault="00DB446B" w:rsidP="00E6298B">
      <w:pPr>
        <w:ind w:right="107"/>
        <w:jc w:val="both"/>
        <w:rPr>
          <w:sz w:val="24"/>
          <w:szCs w:val="24"/>
        </w:rPr>
      </w:pPr>
    </w:p>
    <w:p w14:paraId="69C4E7C9" w14:textId="11347700" w:rsidR="00E25D8E" w:rsidRDefault="00DB446B" w:rsidP="00E6298B">
      <w:pPr>
        <w:ind w:right="107"/>
        <w:jc w:val="both"/>
        <w:rPr>
          <w:sz w:val="24"/>
          <w:szCs w:val="24"/>
        </w:rPr>
      </w:pPr>
      <w:r>
        <w:rPr>
          <w:sz w:val="24"/>
          <w:szCs w:val="24"/>
        </w:rPr>
        <w:t>Reviewing the incident I am pleased with how I gathered the information and intelligence throughout the incident however my risk assessment certainly needed improvement within this scenario and has since improved.</w:t>
      </w:r>
      <w:r w:rsidR="00E25D8E">
        <w:rPr>
          <w:sz w:val="24"/>
          <w:szCs w:val="24"/>
        </w:rPr>
        <w:t xml:space="preserve"> I do believe that use of the national decision model assisted greatly throughout this scenario even with its shortcomings.</w:t>
      </w:r>
      <w:r w:rsidR="00943723">
        <w:rPr>
          <w:sz w:val="24"/>
          <w:szCs w:val="24"/>
        </w:rPr>
        <w:t xml:space="preserve"> </w:t>
      </w:r>
    </w:p>
    <w:p w14:paraId="24C60328" w14:textId="62E77620" w:rsidR="00943723" w:rsidRDefault="00943723" w:rsidP="00E6298B">
      <w:pPr>
        <w:ind w:right="107"/>
        <w:jc w:val="both"/>
        <w:rPr>
          <w:sz w:val="24"/>
          <w:szCs w:val="24"/>
        </w:rPr>
      </w:pPr>
    </w:p>
    <w:p w14:paraId="64AB9CCA" w14:textId="2DDDD8D6" w:rsidR="00943723" w:rsidRDefault="00943723" w:rsidP="00E6298B">
      <w:pPr>
        <w:ind w:right="107"/>
        <w:jc w:val="both"/>
        <w:rPr>
          <w:sz w:val="24"/>
          <w:szCs w:val="24"/>
        </w:rPr>
      </w:pPr>
      <w:r>
        <w:rPr>
          <w:sz w:val="24"/>
          <w:szCs w:val="24"/>
        </w:rPr>
        <w:t>The Association of Chief Police Officers (2021) describes the National Decision Model by saying that the Adoption of the National Decision Model is critical to creating a focus on delivering the objectives of the policing whilst staying in accordance with their values and enhancing the use and ability of officers to use their discretion. They go on to state that “decision makers will receive the support of their organisation in all instances where they can demonstrate that their decisions were assessed and managed reasonably in the circumstances existing at the same time.”</w:t>
      </w:r>
    </w:p>
    <w:p w14:paraId="32D44DB4" w14:textId="54BF4144" w:rsidR="009A0C83" w:rsidRDefault="009A0C83" w:rsidP="00E6298B">
      <w:pPr>
        <w:ind w:right="107"/>
        <w:jc w:val="both"/>
        <w:rPr>
          <w:sz w:val="24"/>
          <w:szCs w:val="24"/>
        </w:rPr>
      </w:pPr>
    </w:p>
    <w:p w14:paraId="5F0D7D4B" w14:textId="7CC0D418" w:rsidR="009A0C83" w:rsidRDefault="009A0C83" w:rsidP="00E6298B">
      <w:pPr>
        <w:ind w:right="107"/>
        <w:jc w:val="both"/>
        <w:rPr>
          <w:sz w:val="24"/>
          <w:szCs w:val="24"/>
        </w:rPr>
      </w:pPr>
      <w:r>
        <w:rPr>
          <w:sz w:val="24"/>
          <w:szCs w:val="24"/>
        </w:rPr>
        <w:t>Discretion in regards to its use within the National Decision Model is critical, as at its core it is a model that influences all police decisions and it is also the power and ability of police to use their discretion in its application. However it is only a model that officers use and thusly officers are able to take the appropriate course of action that fits that they believe is right, the National Decision Model is something that goes alongside discretion as they operate within the same decision making process tha</w:t>
      </w:r>
      <w:r w:rsidR="00DC7445">
        <w:rPr>
          <w:sz w:val="24"/>
          <w:szCs w:val="24"/>
        </w:rPr>
        <w:t>t officers use on a daily basis, an officer cannot operate effectively and justify their decision without organically and naturally go through the National Decision Model, enabling them to be accountable for their decisions that they have made and ultimately are trusted to make by the community and the wider police force.</w:t>
      </w:r>
      <w:r w:rsidR="00267F3C">
        <w:rPr>
          <w:sz w:val="24"/>
          <w:szCs w:val="24"/>
        </w:rPr>
        <w:t xml:space="preserve"> With that being said there are times where elements of the National Decision Model are not utilised by an officer at a time where the officer would not have the time to decide on what the best of course of action would be, for example where a member of the public or officer has a life threatening injury or where there are serious threats to life as the first and biggest priority of police officers is to protect life.</w:t>
      </w:r>
    </w:p>
    <w:p w14:paraId="46039907" w14:textId="77777777" w:rsidR="009A0C83" w:rsidRDefault="009A0C83" w:rsidP="00E6298B">
      <w:pPr>
        <w:ind w:right="107"/>
        <w:jc w:val="both"/>
        <w:rPr>
          <w:sz w:val="24"/>
          <w:szCs w:val="24"/>
        </w:rPr>
      </w:pPr>
    </w:p>
    <w:p w14:paraId="74E3E4D9" w14:textId="4CA8630C" w:rsidR="00DC6235" w:rsidRDefault="009A0C83" w:rsidP="00E6298B">
      <w:pPr>
        <w:ind w:right="107"/>
        <w:jc w:val="both"/>
        <w:rPr>
          <w:sz w:val="24"/>
          <w:szCs w:val="24"/>
        </w:rPr>
      </w:pPr>
      <w:r>
        <w:rPr>
          <w:sz w:val="24"/>
          <w:szCs w:val="24"/>
        </w:rPr>
        <w:t>Officers must use their discretion, professionalism and their common sense to lead and guide them and at the same time be able to be accountable</w:t>
      </w:r>
      <w:r w:rsidR="00DC6235">
        <w:rPr>
          <w:sz w:val="24"/>
          <w:szCs w:val="24"/>
        </w:rPr>
        <w:t xml:space="preserve"> for those decision and actions. Bronitt and Stenning (2011) state that “whilst police discretion is seen as inevitable and essential, there remains an underlying fear that its exercise may lead to arbitrary, corrupt or unethical behaviour”</w:t>
      </w:r>
      <w:r w:rsidR="001F1110">
        <w:rPr>
          <w:sz w:val="24"/>
          <w:szCs w:val="24"/>
        </w:rPr>
        <w:t>, they go on to say that these misuses of discretion cannot be eliminate discretion in its entirety however it should be looked at by structuring officers use of discretion through administrative guidelines.</w:t>
      </w:r>
    </w:p>
    <w:p w14:paraId="72ECA2E4" w14:textId="44BFD868" w:rsidR="001F1110" w:rsidRDefault="001F1110" w:rsidP="00E6298B">
      <w:pPr>
        <w:ind w:right="107"/>
        <w:jc w:val="both"/>
        <w:rPr>
          <w:sz w:val="24"/>
          <w:szCs w:val="24"/>
        </w:rPr>
      </w:pPr>
    </w:p>
    <w:p w14:paraId="24962B45" w14:textId="79DA3F55" w:rsidR="00943723" w:rsidRDefault="001F1110" w:rsidP="001F1110">
      <w:pPr>
        <w:ind w:right="107"/>
        <w:jc w:val="both"/>
        <w:rPr>
          <w:sz w:val="24"/>
          <w:szCs w:val="24"/>
        </w:rPr>
      </w:pPr>
      <w:r w:rsidRPr="001F1110">
        <w:rPr>
          <w:sz w:val="24"/>
          <w:szCs w:val="24"/>
        </w:rPr>
        <w:lastRenderedPageBreak/>
        <w:t>Assuming these guidelines are to be public then these guidelines can be a way to test decisions and analyse those decisions against those guidelines in order to decide if those decisions made by officers are lawful and were used properly. Bronitt and Stenning believe that having these guidelines are a way to reduce the “scope and reliance on irrelevant, improper, or arbitrary factors” as well as</w:t>
      </w:r>
      <w:r>
        <w:rPr>
          <w:sz w:val="24"/>
          <w:szCs w:val="24"/>
        </w:rPr>
        <w:t xml:space="preserve"> that then once the guidelines have been formulated, there is potential for incentives for officials to be more precise and critical over the objectives that are set for the police and the policies that are to be introduced in the future. </w:t>
      </w:r>
    </w:p>
    <w:p w14:paraId="44BCAC12" w14:textId="4360FD2E" w:rsidR="003523A7" w:rsidRDefault="003523A7" w:rsidP="001F1110">
      <w:pPr>
        <w:ind w:right="107"/>
        <w:jc w:val="both"/>
        <w:rPr>
          <w:sz w:val="24"/>
          <w:szCs w:val="24"/>
        </w:rPr>
      </w:pPr>
    </w:p>
    <w:p w14:paraId="7ADD9663" w14:textId="40C93965" w:rsidR="003523A7" w:rsidRDefault="003523A7" w:rsidP="001F1110">
      <w:pPr>
        <w:ind w:right="107"/>
        <w:jc w:val="both"/>
        <w:rPr>
          <w:sz w:val="24"/>
          <w:szCs w:val="24"/>
        </w:rPr>
      </w:pPr>
      <w:r>
        <w:rPr>
          <w:sz w:val="24"/>
          <w:szCs w:val="24"/>
        </w:rPr>
        <w:t>Bronitt and stenning clearly accept that discretion is something that police officers must have in order to be operational and to be able to complete their duties in full, however they recognise that since police o</w:t>
      </w:r>
      <w:r w:rsidR="00602070">
        <w:rPr>
          <w:sz w:val="24"/>
          <w:szCs w:val="24"/>
        </w:rPr>
        <w:t>fficers are human there is fear surrounding officers being unethical and using their discretion in a corrupt and unlawful manner.</w:t>
      </w:r>
    </w:p>
    <w:p w14:paraId="02ABA300" w14:textId="00117880" w:rsidR="00602070" w:rsidRDefault="00602070" w:rsidP="001F1110">
      <w:pPr>
        <w:ind w:right="107"/>
        <w:jc w:val="both"/>
        <w:rPr>
          <w:sz w:val="24"/>
          <w:szCs w:val="24"/>
        </w:rPr>
      </w:pPr>
    </w:p>
    <w:p w14:paraId="39486ED0" w14:textId="4A1E5029" w:rsidR="00602070" w:rsidRDefault="00602070" w:rsidP="001F1110">
      <w:pPr>
        <w:ind w:right="107"/>
        <w:jc w:val="both"/>
        <w:rPr>
          <w:sz w:val="24"/>
          <w:szCs w:val="24"/>
        </w:rPr>
      </w:pPr>
      <w:r>
        <w:rPr>
          <w:sz w:val="24"/>
          <w:szCs w:val="24"/>
        </w:rPr>
        <w:t>The police and crime commissioner for Le</w:t>
      </w:r>
      <w:r w:rsidR="00EE15EA">
        <w:rPr>
          <w:sz w:val="24"/>
          <w:szCs w:val="24"/>
        </w:rPr>
        <w:t xml:space="preserve">icester </w:t>
      </w:r>
      <w:r>
        <w:rPr>
          <w:sz w:val="24"/>
          <w:szCs w:val="24"/>
        </w:rPr>
        <w:t xml:space="preserve">(2021) states that under the duties and responsibilities of a police officer, if when deciding if a police officer and been operational wrongfully or been neglectful in their duties as an officer then all circumstances should be taken into account in regards to looking at the incident of when they have been neglectful of those duties. They also say that “Police officers have wide discretion and may have to prioritise the demands on their time and resources” they go on to describe that prioritising demands on based on time as well as resources is accepted and that officers may have to leave a task that they are doing in order to go to another one simply due to its priority, this doesn’t mean that the previous task isn’t important as all tasks that the police undertake are important, however there is a ladder of priority that must be adhered to, </w:t>
      </w:r>
      <w:r w:rsidR="00267F3C">
        <w:rPr>
          <w:sz w:val="24"/>
          <w:szCs w:val="24"/>
        </w:rPr>
        <w:t>also that in many cases for officers doing this is essential for good policing.</w:t>
      </w:r>
    </w:p>
    <w:p w14:paraId="59787ECA" w14:textId="77777777" w:rsidR="00943723" w:rsidRPr="00DC6235" w:rsidRDefault="00943723" w:rsidP="00E6298B">
      <w:pPr>
        <w:ind w:right="107"/>
        <w:jc w:val="both"/>
        <w:rPr>
          <w:sz w:val="24"/>
          <w:szCs w:val="24"/>
        </w:rPr>
      </w:pPr>
    </w:p>
    <w:p w14:paraId="592CAEBA" w14:textId="0211AAC1" w:rsidR="000F7ECD" w:rsidRDefault="00EE15EA" w:rsidP="00E25D8E">
      <w:pPr>
        <w:ind w:right="107"/>
        <w:rPr>
          <w:sz w:val="24"/>
          <w:szCs w:val="24"/>
        </w:rPr>
      </w:pPr>
      <w:r>
        <w:rPr>
          <w:sz w:val="24"/>
          <w:szCs w:val="24"/>
        </w:rPr>
        <w:t>According to the College of Policing the Code of Practice to the criminal procedure and investigations act 1996  (CPIA) Defines a criminal investigations as “an investigation conducted by police officers with a view to it being ascertained whether a person should be charged with an offence or whether a person with an offence is guilty of it”</w:t>
      </w:r>
      <w:r w:rsidR="00FE6B5D">
        <w:rPr>
          <w:sz w:val="24"/>
          <w:szCs w:val="24"/>
        </w:rPr>
        <w:t>.</w:t>
      </w:r>
    </w:p>
    <w:p w14:paraId="7AD05825" w14:textId="190EC21E" w:rsidR="00FE6B5D" w:rsidRDefault="00FE6B5D" w:rsidP="00E25D8E">
      <w:pPr>
        <w:ind w:right="107"/>
        <w:rPr>
          <w:sz w:val="24"/>
          <w:szCs w:val="24"/>
        </w:rPr>
      </w:pPr>
    </w:p>
    <w:p w14:paraId="6639AA0D" w14:textId="57658F05" w:rsidR="00FE6B5D" w:rsidRDefault="00FE6B5D" w:rsidP="00E25D8E">
      <w:pPr>
        <w:ind w:right="107"/>
        <w:rPr>
          <w:sz w:val="24"/>
          <w:szCs w:val="24"/>
        </w:rPr>
      </w:pPr>
      <w:r>
        <w:rPr>
          <w:sz w:val="24"/>
          <w:szCs w:val="24"/>
        </w:rPr>
        <w:t>Due to the nature of scenario this investigation would be carried out by a PIP level 1 investigator which includes the majority of volume crime.</w:t>
      </w:r>
      <w:r w:rsidR="00EE2B1A">
        <w:rPr>
          <w:sz w:val="24"/>
          <w:szCs w:val="24"/>
        </w:rPr>
        <w:t xml:space="preserve"> Volume crime as defined by the National Policing Improvement Agency (2009) defines volume crime as “any crime which, through its sheer volume, has a significant impact on the community and the ability of local police to tackle, volume crime often includes priority crimes such as street robbery, burglary and vehicle related criminality” </w:t>
      </w:r>
    </w:p>
    <w:p w14:paraId="0715D854" w14:textId="3F120BE7" w:rsidR="00FE6B5D" w:rsidRDefault="00FE6B5D" w:rsidP="00E25D8E">
      <w:pPr>
        <w:ind w:right="107"/>
        <w:rPr>
          <w:sz w:val="24"/>
          <w:szCs w:val="24"/>
        </w:rPr>
      </w:pPr>
    </w:p>
    <w:p w14:paraId="325F69A5" w14:textId="131D56DA" w:rsidR="00FE6B5D" w:rsidRDefault="00241A34" w:rsidP="00E25D8E">
      <w:pPr>
        <w:ind w:right="107"/>
        <w:rPr>
          <w:sz w:val="24"/>
          <w:szCs w:val="24"/>
        </w:rPr>
      </w:pPr>
      <w:r>
        <w:rPr>
          <w:sz w:val="24"/>
          <w:szCs w:val="24"/>
        </w:rPr>
        <w:t>The responsibilities that an officer would undertake in this scenario would be ensuring that the legal powers available to officers are not used oppressively and should always be proportionate to the crime that is under investigation. The college of Policing (2021) states that as far as  ‘operationally practical’ officers must ensure that all investigations should be carried out with as much transparency as possible, this is because officers must keep in mind all individuals involved have a right to privacy and confidentiality, they also describe that victims, witnesses and suspects should be kept up to date with all possible developments within the case where  practically possible as not all updates will be relevant or useful to any or all individuals.</w:t>
      </w:r>
    </w:p>
    <w:p w14:paraId="6799A6A2" w14:textId="755C5124" w:rsidR="00241A34" w:rsidRDefault="00241A34" w:rsidP="00E25D8E">
      <w:pPr>
        <w:ind w:right="107"/>
        <w:rPr>
          <w:sz w:val="24"/>
          <w:szCs w:val="24"/>
        </w:rPr>
      </w:pPr>
    </w:p>
    <w:p w14:paraId="6D2DD183" w14:textId="4FA1FF04" w:rsidR="00C376C7" w:rsidRDefault="00241A34" w:rsidP="00E25D8E">
      <w:pPr>
        <w:ind w:right="107"/>
        <w:rPr>
          <w:sz w:val="24"/>
          <w:szCs w:val="24"/>
        </w:rPr>
      </w:pPr>
      <w:r>
        <w:rPr>
          <w:sz w:val="24"/>
          <w:szCs w:val="24"/>
        </w:rPr>
        <w:t xml:space="preserve">Officers must </w:t>
      </w:r>
      <w:r w:rsidR="00C376C7">
        <w:rPr>
          <w:sz w:val="24"/>
          <w:szCs w:val="24"/>
        </w:rPr>
        <w:t xml:space="preserve">remain ethical at all times throughout the investigation process, as the activities and processes of criminal investigation can attract attention from the media as </w:t>
      </w:r>
      <w:r w:rsidR="00C376C7">
        <w:rPr>
          <w:sz w:val="24"/>
          <w:szCs w:val="24"/>
        </w:rPr>
        <w:lastRenderedPageBreak/>
        <w:t>well as the impact of crime  on individuals and communities. Because of these as well as other factors officers must remain ethical at all times, it also assists in building and maintaining public confidence, as the police have a responsibility to ensure that all investigations are carried out ethically, with integrity, professionally and to a standard to which all police officers have agreed to.</w:t>
      </w:r>
    </w:p>
    <w:p w14:paraId="14C10CA1" w14:textId="2D35719C" w:rsidR="00C376C7" w:rsidRDefault="00C376C7" w:rsidP="00E25D8E">
      <w:pPr>
        <w:ind w:right="107"/>
        <w:rPr>
          <w:sz w:val="24"/>
          <w:szCs w:val="24"/>
        </w:rPr>
      </w:pPr>
    </w:p>
    <w:p w14:paraId="3B4E9B5A" w14:textId="0BF03E7C" w:rsidR="004100BB" w:rsidRDefault="00C376C7" w:rsidP="00E25D8E">
      <w:pPr>
        <w:ind w:right="107"/>
        <w:rPr>
          <w:sz w:val="24"/>
          <w:szCs w:val="24"/>
        </w:rPr>
      </w:pPr>
      <w:r>
        <w:rPr>
          <w:sz w:val="24"/>
          <w:szCs w:val="24"/>
        </w:rPr>
        <w:t>Throughout the investigative process, police o</w:t>
      </w:r>
      <w:r w:rsidR="00D41DC3">
        <w:rPr>
          <w:sz w:val="24"/>
          <w:szCs w:val="24"/>
        </w:rPr>
        <w:t>fficers have a duty to carry out effective investigations there are expectations from victims, witnesses and communities by providing them with security from the suspects in the investigation, victim and witness support in the form of reassurance and enabling them to get the assistance they need in any form for example connecting a domestic abuse victim with a domestic abuse crisis team. The college of policing (2021) believes that by building and maintaining a relationship with both victims and witnesses any investigator is able to keep them informed regarding all of the available resources that the police can put them in contact with e.g. victim support, crime reduction advice and reparation schemes.</w:t>
      </w:r>
    </w:p>
    <w:p w14:paraId="1A99C48F" w14:textId="395DCC81" w:rsidR="00702CF6" w:rsidRDefault="00702CF6" w:rsidP="00E25D8E">
      <w:pPr>
        <w:ind w:right="107"/>
        <w:rPr>
          <w:sz w:val="24"/>
          <w:szCs w:val="24"/>
        </w:rPr>
      </w:pPr>
    </w:p>
    <w:p w14:paraId="5E7B3EDD" w14:textId="1B8B8163" w:rsidR="00702CF6" w:rsidRDefault="00702CF6" w:rsidP="00E25D8E">
      <w:pPr>
        <w:ind w:right="107"/>
        <w:rPr>
          <w:sz w:val="24"/>
          <w:szCs w:val="24"/>
        </w:rPr>
      </w:pPr>
      <w:r>
        <w:rPr>
          <w:sz w:val="24"/>
          <w:szCs w:val="24"/>
        </w:rPr>
        <w:t>By engaging with the suspects any investigator assigned to a suspected crime has the opportunity to gather evidential material relating to criminal activity that affects the local as well as the wider community.</w:t>
      </w:r>
    </w:p>
    <w:p w14:paraId="51EF6BD6" w14:textId="35C998E2" w:rsidR="00EE2B1A" w:rsidRDefault="00EE2B1A" w:rsidP="00E25D8E">
      <w:pPr>
        <w:ind w:right="107"/>
        <w:rPr>
          <w:sz w:val="24"/>
          <w:szCs w:val="24"/>
        </w:rPr>
      </w:pPr>
    </w:p>
    <w:p w14:paraId="7351F6BC" w14:textId="165C6164" w:rsidR="00EE2B1A" w:rsidRDefault="00EE2B1A" w:rsidP="00E25D8E">
      <w:pPr>
        <w:ind w:right="107"/>
        <w:rPr>
          <w:sz w:val="24"/>
          <w:szCs w:val="24"/>
        </w:rPr>
      </w:pPr>
      <w:r>
        <w:rPr>
          <w:sz w:val="24"/>
          <w:szCs w:val="24"/>
        </w:rPr>
        <w:t>Police officers may manage offenders and assist in enforcing sentences given to those offenders, and can manage the offender experiences of the criminal justice system if they follow a non-custodial sentence as well as preventing further crime being committed by existing and potential offenders. The enforcement of this means that the police are supported through various key national organisations which assist the police service, and managing offenders is enhanced by the use of what is known as the Integrated Offender Management approach (IOM) College of Policing (2020)</w:t>
      </w:r>
      <w:r w:rsidR="00F92435">
        <w:rPr>
          <w:sz w:val="24"/>
          <w:szCs w:val="24"/>
        </w:rPr>
        <w:t>. The primary purpose of the IOM approach is to first and foremost reduce the reoffending rate of criminals reduce the amount of crime being committed, it is a term that is used which follows the work of things such as the drug interventions programme (DIP) and the prolific and priority offender scheme (PPO), the police enlist the help of multi-agencies in the local area and community to management different groups of offenders within those communities.</w:t>
      </w:r>
    </w:p>
    <w:p w14:paraId="7110E3E2" w14:textId="15B5AE0E" w:rsidR="00F92435" w:rsidRDefault="00F92435" w:rsidP="00E25D8E">
      <w:pPr>
        <w:ind w:right="107"/>
        <w:rPr>
          <w:sz w:val="24"/>
          <w:szCs w:val="24"/>
        </w:rPr>
      </w:pPr>
    </w:p>
    <w:p w14:paraId="75E30D59" w14:textId="24EB6CB3" w:rsidR="00F92435" w:rsidRDefault="00F92435" w:rsidP="00E25D8E">
      <w:pPr>
        <w:ind w:right="107"/>
        <w:rPr>
          <w:sz w:val="24"/>
          <w:szCs w:val="24"/>
        </w:rPr>
      </w:pPr>
      <w:r>
        <w:rPr>
          <w:sz w:val="24"/>
          <w:szCs w:val="24"/>
        </w:rPr>
        <w:t>The IOM does not replace any currently existing offender management models or arrangements and instead intends on providing a more coherent structure that works with those existing programmes and schemes to bring them together to develop a more streamlined and effective offender management model. As stated by the College of Policing (2020) “this approach forges and extends joint identification and assessment, offender management, and information sharing frameworks for those offenders in the community who present a high risk of reoffending. It can also be applied to other cohorts of offenders as prioritised locally.</w:t>
      </w:r>
    </w:p>
    <w:p w14:paraId="76B5E5CB" w14:textId="407D0EEA" w:rsidR="00F92435" w:rsidRDefault="00F92435" w:rsidP="00F92435">
      <w:pPr>
        <w:tabs>
          <w:tab w:val="left" w:pos="3312"/>
        </w:tabs>
        <w:ind w:right="107"/>
        <w:rPr>
          <w:sz w:val="24"/>
          <w:szCs w:val="24"/>
        </w:rPr>
      </w:pPr>
      <w:r>
        <w:rPr>
          <w:sz w:val="24"/>
          <w:szCs w:val="24"/>
        </w:rPr>
        <w:tab/>
      </w:r>
    </w:p>
    <w:p w14:paraId="19CE2C06" w14:textId="736D45A2" w:rsidR="00E579D8" w:rsidRDefault="00922000" w:rsidP="00F92435">
      <w:pPr>
        <w:tabs>
          <w:tab w:val="left" w:pos="3312"/>
        </w:tabs>
        <w:ind w:right="107"/>
        <w:rPr>
          <w:sz w:val="24"/>
          <w:szCs w:val="24"/>
        </w:rPr>
      </w:pPr>
      <w:r>
        <w:rPr>
          <w:sz w:val="24"/>
          <w:szCs w:val="24"/>
        </w:rPr>
        <w:t>The Ministry of Justice (2010) has</w:t>
      </w:r>
      <w:r w:rsidR="00F92435">
        <w:rPr>
          <w:sz w:val="24"/>
          <w:szCs w:val="24"/>
        </w:rPr>
        <w:t xml:space="preserve"> set several ‘key principles’ of </w:t>
      </w:r>
      <w:r w:rsidR="00E579D8">
        <w:rPr>
          <w:sz w:val="24"/>
          <w:szCs w:val="24"/>
        </w:rPr>
        <w:t>the IOM and they are as follows;</w:t>
      </w:r>
    </w:p>
    <w:p w14:paraId="74F103FE" w14:textId="1F91239B" w:rsidR="00E579D8" w:rsidRDefault="00E579D8" w:rsidP="00F92435">
      <w:pPr>
        <w:tabs>
          <w:tab w:val="left" w:pos="3312"/>
        </w:tabs>
        <w:ind w:right="107"/>
        <w:rPr>
          <w:sz w:val="24"/>
          <w:szCs w:val="24"/>
        </w:rPr>
      </w:pPr>
      <w:r>
        <w:rPr>
          <w:sz w:val="24"/>
          <w:szCs w:val="24"/>
        </w:rPr>
        <w:t>All partners of the IOM will tackle offenders together – both local partners and criminal justice partners and non-criminal justice partners are encouraged to develop a multi-agency approach with the use of problem solving and decision making.</w:t>
      </w:r>
    </w:p>
    <w:p w14:paraId="1E0FA875" w14:textId="2A33CB5B" w:rsidR="00E579D8" w:rsidRDefault="00E579D8" w:rsidP="00F92435">
      <w:pPr>
        <w:tabs>
          <w:tab w:val="left" w:pos="3312"/>
        </w:tabs>
        <w:ind w:right="107"/>
        <w:rPr>
          <w:sz w:val="24"/>
          <w:szCs w:val="24"/>
        </w:rPr>
      </w:pPr>
    </w:p>
    <w:p w14:paraId="446F371D" w14:textId="6A55FFAB" w:rsidR="00F92435" w:rsidRDefault="00E579D8" w:rsidP="00E579D8">
      <w:pPr>
        <w:tabs>
          <w:tab w:val="left" w:pos="3312"/>
        </w:tabs>
        <w:ind w:right="107"/>
        <w:rPr>
          <w:sz w:val="24"/>
          <w:szCs w:val="24"/>
        </w:rPr>
      </w:pPr>
      <w:r>
        <w:rPr>
          <w:sz w:val="24"/>
          <w:szCs w:val="24"/>
        </w:rPr>
        <w:lastRenderedPageBreak/>
        <w:t>Being able to deliver a local response to local problems and offenders – this includes all of the relevant local partner agencies to be involved in the strategic planning and have been given clear objectives to ensure all partners know what is expected of them.</w:t>
      </w:r>
    </w:p>
    <w:p w14:paraId="003E20DC" w14:textId="60E785F5" w:rsidR="00E579D8" w:rsidRDefault="00E579D8" w:rsidP="00E579D8">
      <w:pPr>
        <w:tabs>
          <w:tab w:val="left" w:pos="3312"/>
        </w:tabs>
        <w:ind w:right="107"/>
        <w:rPr>
          <w:sz w:val="24"/>
          <w:szCs w:val="24"/>
        </w:rPr>
      </w:pPr>
    </w:p>
    <w:p w14:paraId="2D0B0270" w14:textId="702C078E" w:rsidR="00E579D8" w:rsidRDefault="00E579D8" w:rsidP="00E579D8">
      <w:pPr>
        <w:tabs>
          <w:tab w:val="left" w:pos="3312"/>
        </w:tabs>
        <w:ind w:right="107"/>
        <w:rPr>
          <w:sz w:val="24"/>
          <w:szCs w:val="24"/>
        </w:rPr>
      </w:pPr>
      <w:r>
        <w:rPr>
          <w:sz w:val="24"/>
          <w:szCs w:val="24"/>
        </w:rPr>
        <w:t>Offenders are to face responsibility or face consequences – The offenders that come into contact with partner agencies are told exactly what is expected of them.</w:t>
      </w:r>
    </w:p>
    <w:p w14:paraId="642AD290" w14:textId="444B8136" w:rsidR="00E579D8" w:rsidRDefault="00E579D8" w:rsidP="00E579D8">
      <w:pPr>
        <w:tabs>
          <w:tab w:val="left" w:pos="3312"/>
        </w:tabs>
        <w:ind w:right="107"/>
        <w:rPr>
          <w:sz w:val="24"/>
          <w:szCs w:val="24"/>
        </w:rPr>
      </w:pPr>
    </w:p>
    <w:p w14:paraId="1FA8C9F6" w14:textId="655B6CDF" w:rsidR="00E579D8" w:rsidRDefault="00E579D8" w:rsidP="00E579D8">
      <w:pPr>
        <w:tabs>
          <w:tab w:val="left" w:pos="3312"/>
        </w:tabs>
        <w:ind w:right="107"/>
        <w:rPr>
          <w:sz w:val="24"/>
          <w:szCs w:val="24"/>
        </w:rPr>
      </w:pPr>
      <w:r>
        <w:rPr>
          <w:sz w:val="24"/>
          <w:szCs w:val="24"/>
        </w:rPr>
        <w:t>Making better use of existing programmes and governance – This involves this programme gaining the benefits from the previous programmes such as the PPO programme, DIP and community justice which intends on increasi</w:t>
      </w:r>
      <w:r w:rsidR="00387F43">
        <w:rPr>
          <w:sz w:val="24"/>
          <w:szCs w:val="24"/>
        </w:rPr>
        <w:t>ng the benefits for communities. It also hopes that this improved use will provide greater clarity surrounding their roles and their individual responsibilities.</w:t>
      </w:r>
    </w:p>
    <w:p w14:paraId="45A60CEC" w14:textId="6BB63CFC" w:rsidR="00EE15EA" w:rsidRDefault="00EE15EA" w:rsidP="00E25D8E">
      <w:pPr>
        <w:ind w:right="107"/>
        <w:rPr>
          <w:sz w:val="24"/>
          <w:szCs w:val="24"/>
        </w:rPr>
      </w:pPr>
    </w:p>
    <w:p w14:paraId="494E846F" w14:textId="7A2B91BA" w:rsidR="00922000" w:rsidRDefault="00922000" w:rsidP="00E25D8E">
      <w:pPr>
        <w:ind w:right="107"/>
        <w:rPr>
          <w:sz w:val="24"/>
          <w:szCs w:val="24"/>
        </w:rPr>
      </w:pPr>
      <w:r>
        <w:rPr>
          <w:sz w:val="24"/>
          <w:szCs w:val="24"/>
        </w:rPr>
        <w:t>All offenders at high risk of causing serious amounts of harm and / or reoffending are what is known as ‘in scope’ – this means that the intensity of management relates directly to severity of risk that they pose, this is irrespective of what their position within the criminal justice system or whether statutory or non-statutory.</w:t>
      </w:r>
    </w:p>
    <w:p w14:paraId="74827431" w14:textId="795ECF12" w:rsidR="00922000" w:rsidRDefault="00922000" w:rsidP="00E25D8E">
      <w:pPr>
        <w:ind w:right="107"/>
        <w:rPr>
          <w:sz w:val="24"/>
          <w:szCs w:val="24"/>
        </w:rPr>
      </w:pPr>
    </w:p>
    <w:p w14:paraId="3F033120" w14:textId="77777777" w:rsidR="0094668C" w:rsidRDefault="005D681D" w:rsidP="00E25D8E">
      <w:pPr>
        <w:ind w:right="107"/>
        <w:rPr>
          <w:sz w:val="24"/>
          <w:szCs w:val="24"/>
        </w:rPr>
      </w:pPr>
      <w:r>
        <w:rPr>
          <w:sz w:val="24"/>
          <w:szCs w:val="24"/>
        </w:rPr>
        <w:t>The values of the police force, that is “To be proud, professional and positive in everything we do” South Wales Police (2021)</w:t>
      </w:r>
      <w:r w:rsidR="0094668C">
        <w:rPr>
          <w:sz w:val="24"/>
          <w:szCs w:val="24"/>
        </w:rPr>
        <w:t xml:space="preserve"> were engaged throughout the incident due to my knowledge and acceptance that even as a police officer I will have subconscious biases that I must acknowledge and overcome, and to realise the impact of those biases can be if not understood correctly, these biases are always active and especially critical during the use of the National Decision Model as they can impact my use of my police powers and policies. </w:t>
      </w:r>
    </w:p>
    <w:p w14:paraId="54D0913C" w14:textId="77777777" w:rsidR="0094668C" w:rsidRDefault="0094668C" w:rsidP="00E25D8E">
      <w:pPr>
        <w:ind w:right="107"/>
        <w:rPr>
          <w:sz w:val="24"/>
          <w:szCs w:val="24"/>
        </w:rPr>
      </w:pPr>
    </w:p>
    <w:p w14:paraId="57AD5B61" w14:textId="48923332" w:rsidR="005D681D" w:rsidRDefault="0094668C" w:rsidP="00E25D8E">
      <w:pPr>
        <w:ind w:right="107"/>
        <w:rPr>
          <w:sz w:val="24"/>
          <w:szCs w:val="24"/>
        </w:rPr>
      </w:pPr>
      <w:r>
        <w:rPr>
          <w:sz w:val="24"/>
          <w:szCs w:val="24"/>
        </w:rPr>
        <w:t>Having an understanding of these biases I am able to keep myself in check when making crucial decisions at an incident as well as at any point throughout my policing career and if not done correctly can have a monumental and detrimental effect on the local community as the trust within the community for the police can be lost.</w:t>
      </w:r>
    </w:p>
    <w:p w14:paraId="2BC2D8EF" w14:textId="67DBF982" w:rsidR="00036AA6" w:rsidRDefault="00036AA6" w:rsidP="00E25D8E">
      <w:pPr>
        <w:ind w:right="107"/>
        <w:rPr>
          <w:sz w:val="24"/>
          <w:szCs w:val="24"/>
        </w:rPr>
      </w:pPr>
    </w:p>
    <w:p w14:paraId="7CFFD2D4" w14:textId="17D3C42B" w:rsidR="00036AA6" w:rsidRDefault="00036AA6" w:rsidP="00E25D8E">
      <w:pPr>
        <w:ind w:right="107"/>
        <w:rPr>
          <w:sz w:val="24"/>
          <w:szCs w:val="24"/>
        </w:rPr>
      </w:pPr>
      <w:r>
        <w:rPr>
          <w:sz w:val="24"/>
          <w:szCs w:val="24"/>
        </w:rPr>
        <w:t>Emotions and biases are critical in the decision-making process even if as police officers we are meant to be remain unbias, Brown and Daus, (2015) state that with the attention given to the role of emotions in the decision making process, there have been researchers calling for links to what is known as the experiential process, with reasoning being categorical, unreflective and action-orientated. Furthermore that there is thinking believed to be more valid when individuals are more emotional, this is when emotions are strongly felt, individuals are more likely to engage in actions based on broad generalisations and therefore have greater trust in those actions.</w:t>
      </w:r>
    </w:p>
    <w:p w14:paraId="321956B3" w14:textId="745D7EE3" w:rsidR="00036AA6" w:rsidRDefault="00036AA6" w:rsidP="00E25D8E">
      <w:pPr>
        <w:ind w:right="107"/>
        <w:rPr>
          <w:sz w:val="24"/>
          <w:szCs w:val="24"/>
        </w:rPr>
      </w:pPr>
    </w:p>
    <w:p w14:paraId="41D9D349" w14:textId="1D25BDD9" w:rsidR="00036AA6" w:rsidRDefault="00036AA6" w:rsidP="00E25D8E">
      <w:pPr>
        <w:ind w:right="107"/>
        <w:rPr>
          <w:sz w:val="24"/>
          <w:szCs w:val="24"/>
        </w:rPr>
      </w:pPr>
      <w:r>
        <w:rPr>
          <w:sz w:val="24"/>
          <w:szCs w:val="24"/>
        </w:rPr>
        <w:t>This demonstrates how both emotions as well as personal bias can impact the decision making process massively as if officers begin to refer to basic and broad generalisations that they have in their minds then they are more likely to pursue action based on those generalisations which is clearly a cataclysmic downfall of any officer.</w:t>
      </w:r>
    </w:p>
    <w:p w14:paraId="1BAB6B1C" w14:textId="708D4B1B" w:rsidR="0094668C" w:rsidRDefault="0094668C" w:rsidP="00E25D8E">
      <w:pPr>
        <w:ind w:right="107"/>
        <w:rPr>
          <w:sz w:val="24"/>
          <w:szCs w:val="24"/>
        </w:rPr>
      </w:pPr>
    </w:p>
    <w:p w14:paraId="7787465D" w14:textId="77777777" w:rsidR="0094668C" w:rsidRDefault="0094668C" w:rsidP="00E25D8E">
      <w:pPr>
        <w:ind w:right="107"/>
        <w:rPr>
          <w:sz w:val="24"/>
          <w:szCs w:val="24"/>
        </w:rPr>
      </w:pPr>
    </w:p>
    <w:p w14:paraId="26428F32" w14:textId="77777777" w:rsidR="00922000" w:rsidRDefault="00922000" w:rsidP="00E25D8E">
      <w:pPr>
        <w:ind w:right="107"/>
        <w:rPr>
          <w:sz w:val="24"/>
          <w:szCs w:val="24"/>
        </w:rPr>
      </w:pPr>
    </w:p>
    <w:p w14:paraId="3ECDBAAC" w14:textId="30542332" w:rsidR="00922000" w:rsidRDefault="00922000" w:rsidP="00E25D8E">
      <w:pPr>
        <w:ind w:right="107"/>
        <w:rPr>
          <w:sz w:val="24"/>
          <w:szCs w:val="24"/>
        </w:rPr>
      </w:pPr>
    </w:p>
    <w:p w14:paraId="26D6F9E0" w14:textId="7481E150" w:rsidR="00922000" w:rsidRDefault="00922000" w:rsidP="00E25D8E">
      <w:pPr>
        <w:ind w:right="107"/>
        <w:rPr>
          <w:sz w:val="24"/>
          <w:szCs w:val="24"/>
        </w:rPr>
      </w:pPr>
    </w:p>
    <w:p w14:paraId="35ADA3CA" w14:textId="30FDC565" w:rsidR="00922000" w:rsidRDefault="00922000" w:rsidP="00E25D8E">
      <w:pPr>
        <w:ind w:right="107"/>
        <w:rPr>
          <w:sz w:val="24"/>
          <w:szCs w:val="24"/>
        </w:rPr>
      </w:pPr>
    </w:p>
    <w:p w14:paraId="128A8D75" w14:textId="399AA48B" w:rsidR="00922000" w:rsidRDefault="00922000" w:rsidP="00E25D8E">
      <w:pPr>
        <w:ind w:right="107"/>
        <w:rPr>
          <w:sz w:val="24"/>
          <w:szCs w:val="24"/>
        </w:rPr>
      </w:pPr>
    </w:p>
    <w:p w14:paraId="7CA74674" w14:textId="16A436AF" w:rsidR="00922000" w:rsidRDefault="00922000" w:rsidP="00E25D8E">
      <w:pPr>
        <w:ind w:right="107"/>
        <w:rPr>
          <w:sz w:val="24"/>
          <w:szCs w:val="24"/>
        </w:rPr>
      </w:pPr>
    </w:p>
    <w:p w14:paraId="34D28282" w14:textId="74B070B4" w:rsidR="00922000" w:rsidRDefault="00922000" w:rsidP="00E25D8E">
      <w:pPr>
        <w:ind w:right="107"/>
        <w:rPr>
          <w:sz w:val="24"/>
          <w:szCs w:val="24"/>
        </w:rPr>
      </w:pPr>
    </w:p>
    <w:p w14:paraId="2FE09AE9" w14:textId="77777777" w:rsidR="00922000" w:rsidRPr="00DC6235" w:rsidRDefault="00922000" w:rsidP="00E25D8E">
      <w:pPr>
        <w:ind w:right="107"/>
        <w:rPr>
          <w:sz w:val="24"/>
          <w:szCs w:val="24"/>
        </w:rPr>
      </w:pPr>
    </w:p>
    <w:p w14:paraId="0809F56D" w14:textId="43CE4273" w:rsidR="00E25D8E" w:rsidRPr="00DC6235" w:rsidRDefault="00E25D8E" w:rsidP="00E25D8E">
      <w:pPr>
        <w:ind w:right="107"/>
        <w:rPr>
          <w:sz w:val="24"/>
          <w:szCs w:val="24"/>
        </w:rPr>
      </w:pPr>
      <w:r w:rsidRPr="00DC6235">
        <w:rPr>
          <w:sz w:val="24"/>
          <w:szCs w:val="24"/>
        </w:rPr>
        <w:t xml:space="preserve">Bibliography </w:t>
      </w:r>
    </w:p>
    <w:p w14:paraId="5AD802A7" w14:textId="472290C4" w:rsidR="00E25D8E" w:rsidRDefault="00E25D8E" w:rsidP="00E25D8E">
      <w:pPr>
        <w:ind w:right="107"/>
        <w:rPr>
          <w:sz w:val="24"/>
          <w:szCs w:val="24"/>
        </w:rPr>
      </w:pPr>
    </w:p>
    <w:p w14:paraId="66E11C3A" w14:textId="7F11EBA4" w:rsidR="00267F3C" w:rsidRDefault="00267F3C" w:rsidP="00267F3C">
      <w:pPr>
        <w:ind w:right="107"/>
        <w:rPr>
          <w:sz w:val="24"/>
          <w:szCs w:val="24"/>
        </w:rPr>
      </w:pPr>
      <w:r w:rsidRPr="00DC6235">
        <w:rPr>
          <w:sz w:val="24"/>
          <w:szCs w:val="24"/>
        </w:rPr>
        <w:t xml:space="preserve">Bronnit, Simon and Stenning, Philip, 2011; </w:t>
      </w:r>
      <w:r w:rsidRPr="00DC6235">
        <w:rPr>
          <w:i/>
          <w:sz w:val="24"/>
          <w:szCs w:val="24"/>
        </w:rPr>
        <w:t xml:space="preserve">understanding discretion in modern policing, </w:t>
      </w:r>
      <w:r w:rsidRPr="00DC6235">
        <w:rPr>
          <w:sz w:val="24"/>
          <w:szCs w:val="24"/>
        </w:rPr>
        <w:t xml:space="preserve">criminal law journal, Univeristy of Queensland TC Beirne school of law. available at : </w:t>
      </w:r>
      <w:hyperlink r:id="rId30" w:history="1">
        <w:r w:rsidRPr="00DC6235">
          <w:rPr>
            <w:rStyle w:val="Hyperlink"/>
            <w:sz w:val="24"/>
            <w:szCs w:val="24"/>
          </w:rPr>
          <w:t>No Job Name (constitutionwatch.com.au)</w:t>
        </w:r>
      </w:hyperlink>
      <w:r w:rsidRPr="00DC6235">
        <w:rPr>
          <w:sz w:val="24"/>
          <w:szCs w:val="24"/>
        </w:rPr>
        <w:t xml:space="preserve">  accessed: 07/10/2021) </w:t>
      </w:r>
    </w:p>
    <w:p w14:paraId="6D89FD58" w14:textId="248F9F96" w:rsidR="00036AA6" w:rsidRDefault="00036AA6" w:rsidP="00267F3C">
      <w:pPr>
        <w:ind w:right="107"/>
        <w:rPr>
          <w:sz w:val="24"/>
          <w:szCs w:val="24"/>
        </w:rPr>
      </w:pPr>
    </w:p>
    <w:p w14:paraId="33FCF49D" w14:textId="4CD9C921" w:rsidR="00036AA6" w:rsidRPr="00036AA6" w:rsidRDefault="00036AA6" w:rsidP="00267F3C">
      <w:pPr>
        <w:ind w:right="107"/>
        <w:rPr>
          <w:i/>
          <w:sz w:val="24"/>
          <w:szCs w:val="24"/>
        </w:rPr>
      </w:pPr>
      <w:r>
        <w:rPr>
          <w:sz w:val="24"/>
          <w:szCs w:val="24"/>
        </w:rPr>
        <w:t xml:space="preserve">Brown, Shanique and Daus, Catherine, 2015., </w:t>
      </w:r>
      <w:r>
        <w:rPr>
          <w:i/>
          <w:sz w:val="24"/>
          <w:szCs w:val="24"/>
        </w:rPr>
        <w:t xml:space="preserve">the influence of police officer’s decision-making style and anger control on responses to work scenarios. Available at: </w:t>
      </w:r>
      <w:hyperlink r:id="rId31" w:history="1">
        <w:r>
          <w:rPr>
            <w:rStyle w:val="Hyperlink"/>
          </w:rPr>
          <w:t>The influence of police officers’ decision-making style and anger control on responses to work scenarios | Elsevier Enhanced Reader</w:t>
        </w:r>
      </w:hyperlink>
      <w:r>
        <w:t xml:space="preserve"> </w:t>
      </w:r>
      <w:r>
        <w:rPr>
          <w:sz w:val="24"/>
        </w:rPr>
        <w:t>accessed 07/10/2021</w:t>
      </w:r>
    </w:p>
    <w:p w14:paraId="024F9942" w14:textId="77777777" w:rsidR="00036AA6" w:rsidRDefault="00036AA6" w:rsidP="00267F3C">
      <w:pPr>
        <w:ind w:right="107"/>
        <w:rPr>
          <w:i/>
          <w:sz w:val="24"/>
          <w:szCs w:val="24"/>
        </w:rPr>
      </w:pPr>
    </w:p>
    <w:p w14:paraId="71375380" w14:textId="4E8C957C" w:rsidR="00EE2B1A" w:rsidRPr="00036AA6" w:rsidRDefault="00EE2B1A" w:rsidP="00267F3C">
      <w:pPr>
        <w:ind w:right="107"/>
        <w:rPr>
          <w:i/>
          <w:sz w:val="24"/>
          <w:szCs w:val="24"/>
        </w:rPr>
      </w:pPr>
      <w:r>
        <w:rPr>
          <w:sz w:val="24"/>
          <w:szCs w:val="24"/>
        </w:rPr>
        <w:t xml:space="preserve">College of policing, 2020., </w:t>
      </w:r>
      <w:r>
        <w:rPr>
          <w:i/>
          <w:sz w:val="24"/>
          <w:szCs w:val="24"/>
        </w:rPr>
        <w:t>enforcing sentences and managing offenders</w:t>
      </w:r>
      <w:r w:rsidR="00F92435">
        <w:rPr>
          <w:i/>
          <w:sz w:val="24"/>
          <w:szCs w:val="24"/>
        </w:rPr>
        <w:t xml:space="preserve"> </w:t>
      </w:r>
      <w:r w:rsidR="00F92435">
        <w:rPr>
          <w:sz w:val="24"/>
          <w:szCs w:val="24"/>
        </w:rPr>
        <w:t xml:space="preserve">available at: </w:t>
      </w:r>
      <w:hyperlink r:id="rId32" w:history="1">
        <w:r w:rsidR="00F92435">
          <w:rPr>
            <w:rStyle w:val="Hyperlink"/>
          </w:rPr>
          <w:t>Offender management (college.police.uk)</w:t>
        </w:r>
      </w:hyperlink>
      <w:r w:rsidR="00F92435">
        <w:t xml:space="preserve"> </w:t>
      </w:r>
      <w:r w:rsidR="00F92435">
        <w:rPr>
          <w:sz w:val="24"/>
        </w:rPr>
        <w:t>accessed 07/10/2021</w:t>
      </w:r>
    </w:p>
    <w:p w14:paraId="67745B74" w14:textId="479360A0" w:rsidR="00EE15EA" w:rsidRDefault="00EE15EA" w:rsidP="00267F3C">
      <w:pPr>
        <w:ind w:right="107"/>
        <w:rPr>
          <w:sz w:val="24"/>
          <w:szCs w:val="24"/>
        </w:rPr>
      </w:pPr>
    </w:p>
    <w:p w14:paraId="7BEEBC81" w14:textId="069F4260" w:rsidR="00EE15EA" w:rsidRPr="00EE15EA" w:rsidRDefault="00EE15EA" w:rsidP="00267F3C">
      <w:pPr>
        <w:ind w:right="107"/>
        <w:rPr>
          <w:sz w:val="24"/>
          <w:szCs w:val="24"/>
        </w:rPr>
      </w:pPr>
      <w:r>
        <w:rPr>
          <w:sz w:val="24"/>
          <w:szCs w:val="24"/>
        </w:rPr>
        <w:t xml:space="preserve">College of Policing, 2020., </w:t>
      </w:r>
      <w:r>
        <w:rPr>
          <w:i/>
          <w:sz w:val="24"/>
          <w:szCs w:val="24"/>
        </w:rPr>
        <w:t xml:space="preserve">investigation </w:t>
      </w:r>
      <w:r>
        <w:rPr>
          <w:sz w:val="24"/>
          <w:szCs w:val="24"/>
        </w:rPr>
        <w:t>available at</w:t>
      </w:r>
      <w:r w:rsidRPr="00EE15EA">
        <w:t xml:space="preserve"> </w:t>
      </w:r>
      <w:hyperlink r:id="rId33" w:history="1">
        <w:r>
          <w:rPr>
            <w:rStyle w:val="Hyperlink"/>
          </w:rPr>
          <w:t>Introduction (college.police.uk)</w:t>
        </w:r>
      </w:hyperlink>
      <w:r>
        <w:t xml:space="preserve"> </w:t>
      </w:r>
      <w:r>
        <w:rPr>
          <w:sz w:val="24"/>
          <w:szCs w:val="24"/>
        </w:rPr>
        <w:t>accessed: 07/10/2021</w:t>
      </w:r>
    </w:p>
    <w:p w14:paraId="14189CC0" w14:textId="77777777" w:rsidR="00267F3C" w:rsidRPr="00DC6235" w:rsidRDefault="00267F3C" w:rsidP="00E25D8E">
      <w:pPr>
        <w:ind w:right="107"/>
        <w:rPr>
          <w:sz w:val="24"/>
          <w:szCs w:val="24"/>
        </w:rPr>
      </w:pPr>
    </w:p>
    <w:p w14:paraId="5A736A28" w14:textId="706A194C" w:rsidR="00DC6235" w:rsidRDefault="00267F3C" w:rsidP="00E25D8E">
      <w:pPr>
        <w:ind w:right="107"/>
        <w:rPr>
          <w:sz w:val="24"/>
          <w:szCs w:val="24"/>
        </w:rPr>
      </w:pPr>
      <w:r>
        <w:rPr>
          <w:sz w:val="24"/>
          <w:szCs w:val="24"/>
        </w:rPr>
        <w:t>College of Policing,</w:t>
      </w:r>
      <w:r w:rsidR="00E25D8E" w:rsidRPr="00DC6235">
        <w:rPr>
          <w:sz w:val="24"/>
          <w:szCs w:val="24"/>
        </w:rPr>
        <w:t xml:space="preserve"> 2021; </w:t>
      </w:r>
      <w:r w:rsidR="00E25D8E" w:rsidRPr="00DC6235">
        <w:rPr>
          <w:i/>
          <w:sz w:val="24"/>
          <w:szCs w:val="24"/>
        </w:rPr>
        <w:t xml:space="preserve">National Decision Model </w:t>
      </w:r>
      <w:r w:rsidR="00E25D8E" w:rsidRPr="00DC6235">
        <w:rPr>
          <w:sz w:val="24"/>
          <w:szCs w:val="24"/>
        </w:rPr>
        <w:t xml:space="preserve">Available at: </w:t>
      </w:r>
      <w:hyperlink r:id="rId34" w:history="1">
        <w:r w:rsidR="00E25D8E" w:rsidRPr="00DC6235">
          <w:rPr>
            <w:rStyle w:val="Hyperlink"/>
            <w:sz w:val="24"/>
            <w:szCs w:val="24"/>
          </w:rPr>
          <w:t>National Decision Model (college.police.uk)</w:t>
        </w:r>
      </w:hyperlink>
      <w:r w:rsidR="00E25D8E" w:rsidRPr="00DC6235">
        <w:rPr>
          <w:sz w:val="24"/>
          <w:szCs w:val="24"/>
        </w:rPr>
        <w:t xml:space="preserve"> accessed: 06/10/2021</w:t>
      </w:r>
    </w:p>
    <w:p w14:paraId="315959A5" w14:textId="0FBDABDC" w:rsidR="00922000" w:rsidRDefault="00922000" w:rsidP="00E25D8E">
      <w:pPr>
        <w:ind w:right="107"/>
        <w:rPr>
          <w:sz w:val="24"/>
          <w:szCs w:val="24"/>
        </w:rPr>
      </w:pPr>
    </w:p>
    <w:p w14:paraId="7F96CF10" w14:textId="7E79AF1B" w:rsidR="00922000" w:rsidRPr="00922000" w:rsidRDefault="00922000" w:rsidP="00922000">
      <w:pPr>
        <w:ind w:right="107"/>
        <w:rPr>
          <w:sz w:val="24"/>
          <w:szCs w:val="24"/>
        </w:rPr>
      </w:pPr>
      <w:r>
        <w:rPr>
          <w:sz w:val="24"/>
          <w:szCs w:val="24"/>
        </w:rPr>
        <w:t xml:space="preserve">Ministry of Justice, 2010., </w:t>
      </w:r>
      <w:r>
        <w:rPr>
          <w:i/>
          <w:sz w:val="24"/>
          <w:szCs w:val="24"/>
        </w:rPr>
        <w:t xml:space="preserve">integrated offender management; key principles </w:t>
      </w:r>
      <w:r>
        <w:rPr>
          <w:sz w:val="24"/>
          <w:szCs w:val="24"/>
        </w:rPr>
        <w:t xml:space="preserve">available at: </w:t>
      </w:r>
      <w:hyperlink r:id="rId35" w:history="1">
        <w:r>
          <w:rPr>
            <w:rStyle w:val="Hyperlink"/>
          </w:rPr>
          <w:t>Integrated-Offender-Management-Key-Principles-2010.pdf (college.police.uk)</w:t>
        </w:r>
      </w:hyperlink>
      <w:r>
        <w:t xml:space="preserve"> </w:t>
      </w:r>
      <w:r>
        <w:rPr>
          <w:sz w:val="24"/>
        </w:rPr>
        <w:t>accessed 07/10/2021</w:t>
      </w:r>
    </w:p>
    <w:p w14:paraId="4EF9F368" w14:textId="77777777" w:rsidR="00922000" w:rsidRDefault="00922000" w:rsidP="00922000">
      <w:pPr>
        <w:ind w:right="107"/>
        <w:rPr>
          <w:sz w:val="24"/>
          <w:szCs w:val="24"/>
        </w:rPr>
      </w:pPr>
    </w:p>
    <w:p w14:paraId="7A76D735" w14:textId="31E976A9" w:rsidR="00922000" w:rsidRPr="00922000" w:rsidRDefault="00922000" w:rsidP="00E25D8E">
      <w:pPr>
        <w:ind w:right="107"/>
        <w:rPr>
          <w:sz w:val="24"/>
        </w:rPr>
      </w:pPr>
      <w:r>
        <w:rPr>
          <w:sz w:val="24"/>
          <w:szCs w:val="24"/>
        </w:rPr>
        <w:t xml:space="preserve">National Policing Improvement Agency, 2009., </w:t>
      </w:r>
      <w:r>
        <w:rPr>
          <w:i/>
          <w:sz w:val="24"/>
          <w:szCs w:val="24"/>
        </w:rPr>
        <w:t xml:space="preserve">The management of priority and volume crime </w:t>
      </w:r>
      <w:r>
        <w:rPr>
          <w:sz w:val="24"/>
          <w:szCs w:val="24"/>
        </w:rPr>
        <w:t xml:space="preserve">available at: </w:t>
      </w:r>
      <w:hyperlink r:id="rId36" w:history="1">
        <w:r>
          <w:rPr>
            <w:rStyle w:val="Hyperlink"/>
          </w:rPr>
          <w:t>The Management of Priority and Volume Crime Second Edition (college.police.uk)</w:t>
        </w:r>
      </w:hyperlink>
      <w:r>
        <w:t xml:space="preserve"> </w:t>
      </w:r>
      <w:r>
        <w:rPr>
          <w:sz w:val="24"/>
        </w:rPr>
        <w:t>accessed 07/10/2021</w:t>
      </w:r>
    </w:p>
    <w:p w14:paraId="5BCC5FD5" w14:textId="7418D12A" w:rsidR="00DC6235" w:rsidRDefault="00DC6235" w:rsidP="00E25D8E">
      <w:pPr>
        <w:ind w:right="107"/>
        <w:rPr>
          <w:sz w:val="24"/>
          <w:szCs w:val="24"/>
        </w:rPr>
      </w:pPr>
    </w:p>
    <w:p w14:paraId="771D1DB5" w14:textId="50FFC974" w:rsidR="005D681D" w:rsidRPr="005D681D" w:rsidRDefault="005D681D" w:rsidP="00E25D8E">
      <w:pPr>
        <w:ind w:right="107"/>
        <w:rPr>
          <w:sz w:val="24"/>
          <w:szCs w:val="24"/>
        </w:rPr>
      </w:pPr>
      <w:r>
        <w:rPr>
          <w:sz w:val="24"/>
          <w:szCs w:val="24"/>
        </w:rPr>
        <w:t xml:space="preserve">South Wales Police, 2021., </w:t>
      </w:r>
      <w:r>
        <w:rPr>
          <w:i/>
          <w:sz w:val="24"/>
          <w:szCs w:val="24"/>
        </w:rPr>
        <w:t xml:space="preserve">our vision, values and ethics, </w:t>
      </w:r>
      <w:r>
        <w:rPr>
          <w:sz w:val="24"/>
          <w:szCs w:val="24"/>
        </w:rPr>
        <w:t>available at:</w:t>
      </w:r>
      <w:r w:rsidRPr="005D681D">
        <w:t xml:space="preserve"> </w:t>
      </w:r>
      <w:hyperlink r:id="rId37" w:history="1">
        <w:r>
          <w:rPr>
            <w:rStyle w:val="Hyperlink"/>
          </w:rPr>
          <w:t>Our vision, values and ethics | South Wales Police (south-wales.police.uk)</w:t>
        </w:r>
      </w:hyperlink>
      <w:r>
        <w:t xml:space="preserve"> </w:t>
      </w:r>
      <w:r>
        <w:rPr>
          <w:sz w:val="24"/>
        </w:rPr>
        <w:t>accessed 07/10/2021</w:t>
      </w:r>
    </w:p>
    <w:p w14:paraId="24E53C96" w14:textId="1ED93048" w:rsidR="00DC6235" w:rsidRDefault="00267F3C" w:rsidP="00E25D8E">
      <w:pPr>
        <w:ind w:right="107"/>
        <w:rPr>
          <w:sz w:val="24"/>
          <w:szCs w:val="24"/>
        </w:rPr>
      </w:pPr>
      <w:r>
        <w:rPr>
          <w:sz w:val="24"/>
          <w:szCs w:val="24"/>
        </w:rPr>
        <w:t xml:space="preserve">Police and crime commissioner for Leicester, 2021., </w:t>
      </w:r>
      <w:r>
        <w:rPr>
          <w:i/>
          <w:sz w:val="24"/>
          <w:szCs w:val="24"/>
        </w:rPr>
        <w:t xml:space="preserve">guidance on standards of professional behaviour </w:t>
      </w:r>
      <w:r w:rsidR="00EE15EA">
        <w:rPr>
          <w:sz w:val="24"/>
          <w:szCs w:val="24"/>
        </w:rPr>
        <w:t xml:space="preserve">available at: </w:t>
      </w:r>
      <w:hyperlink r:id="rId38" w:history="1">
        <w:r w:rsidR="00EE15EA">
          <w:rPr>
            <w:rStyle w:val="Hyperlink"/>
          </w:rPr>
          <w:t>Item 9 - Standards of Professional Behaviour - Appendix B (pcc.police.uk)</w:t>
        </w:r>
      </w:hyperlink>
      <w:r w:rsidR="00EE15EA">
        <w:rPr>
          <w:i/>
          <w:sz w:val="24"/>
          <w:szCs w:val="24"/>
        </w:rPr>
        <w:t xml:space="preserve"> </w:t>
      </w:r>
      <w:r>
        <w:rPr>
          <w:sz w:val="24"/>
          <w:szCs w:val="24"/>
        </w:rPr>
        <w:t>accessed: 07/10/2021</w:t>
      </w:r>
    </w:p>
    <w:p w14:paraId="0D1E09E2" w14:textId="414873B6" w:rsidR="00EE2B1A" w:rsidRDefault="00EE2B1A" w:rsidP="00E25D8E">
      <w:pPr>
        <w:ind w:right="107"/>
        <w:rPr>
          <w:sz w:val="24"/>
          <w:szCs w:val="24"/>
        </w:rPr>
      </w:pPr>
    </w:p>
    <w:p w14:paraId="154BA449" w14:textId="2FAD20FC" w:rsidR="00DC6235" w:rsidRDefault="00DC6235" w:rsidP="00E25D8E">
      <w:pPr>
        <w:ind w:right="107"/>
      </w:pPr>
    </w:p>
    <w:p w14:paraId="1FD72F27" w14:textId="77777777" w:rsidR="00DC6235" w:rsidRPr="00DC6235" w:rsidRDefault="00DC6235" w:rsidP="00E25D8E">
      <w:pPr>
        <w:ind w:right="107"/>
        <w:rPr>
          <w:sz w:val="24"/>
          <w:szCs w:val="24"/>
        </w:rPr>
        <w:sectPr w:rsidR="00DC6235" w:rsidRPr="00DC6235" w:rsidSect="00C3625F">
          <w:headerReference w:type="even" r:id="rId39"/>
          <w:headerReference w:type="default" r:id="rId40"/>
          <w:footerReference w:type="even" r:id="rId41"/>
          <w:footerReference w:type="default" r:id="rId42"/>
          <w:headerReference w:type="first" r:id="rId43"/>
          <w:footerReference w:type="first" r:id="rId44"/>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A8D5B41" w:rsidR="00575A8F" w:rsidRPr="00270EEB" w:rsidRDefault="00C119D4" w:rsidP="00E6298B">
            <w:pPr>
              <w:ind w:right="107"/>
              <w:jc w:val="both"/>
              <w:rPr>
                <w:sz w:val="24"/>
                <w:szCs w:val="24"/>
              </w:rPr>
            </w:pPr>
            <w:r>
              <w:rPr>
                <w:sz w:val="24"/>
                <w:szCs w:val="24"/>
              </w:rPr>
              <w:t>Interviewing</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DDB4F1F" w14:textId="77777777" w:rsidR="00575A8F" w:rsidRDefault="00575A8F" w:rsidP="00E6298B">
            <w:pPr>
              <w:ind w:right="107"/>
              <w:jc w:val="both"/>
              <w:rPr>
                <w:sz w:val="24"/>
                <w:szCs w:val="24"/>
              </w:rPr>
            </w:pPr>
          </w:p>
          <w:p w14:paraId="2C5FB852" w14:textId="741F9299" w:rsidR="008B18C5" w:rsidRPr="00270EEB" w:rsidRDefault="008B18C5" w:rsidP="00E6298B">
            <w:pPr>
              <w:ind w:right="107"/>
              <w:jc w:val="both"/>
              <w:rPr>
                <w:sz w:val="24"/>
                <w:szCs w:val="24"/>
              </w:rPr>
            </w:pPr>
            <w:r>
              <w:rPr>
                <w:sz w:val="24"/>
                <w:szCs w:val="24"/>
              </w:rPr>
              <w:t xml:space="preserve">This will be achieved by research of interview techniques however I feel most of the experience I can gain can only be achieved by interviewing more and therefore enabling me to be more confident when interviewing which will help me deliver better interviews </w:t>
            </w:r>
          </w:p>
        </w:tc>
        <w:tc>
          <w:tcPr>
            <w:tcW w:w="2426" w:type="dxa"/>
            <w:shd w:val="clear" w:color="auto" w:fill="auto"/>
          </w:tcPr>
          <w:p w14:paraId="6F2EF39C" w14:textId="270029AB" w:rsidR="00575A8F" w:rsidRPr="00270EEB" w:rsidRDefault="008B18C5" w:rsidP="00E6298B">
            <w:pPr>
              <w:ind w:right="107"/>
              <w:jc w:val="both"/>
              <w:rPr>
                <w:sz w:val="24"/>
                <w:szCs w:val="24"/>
              </w:rPr>
            </w:pPr>
            <w:r>
              <w:rPr>
                <w:sz w:val="24"/>
                <w:szCs w:val="24"/>
              </w:rPr>
              <w:t>My team in Swansea City Police station will be of great value as they are an experienced team with lots of valuable knowledge that can be utilised by myself.</w:t>
            </w:r>
          </w:p>
        </w:tc>
        <w:tc>
          <w:tcPr>
            <w:tcW w:w="2426" w:type="dxa"/>
            <w:shd w:val="clear" w:color="auto" w:fill="auto"/>
          </w:tcPr>
          <w:p w14:paraId="3851D535" w14:textId="05F67596" w:rsidR="28A9B94D" w:rsidRDefault="008B18C5" w:rsidP="28A9B94D">
            <w:pPr>
              <w:jc w:val="both"/>
              <w:rPr>
                <w:sz w:val="24"/>
                <w:szCs w:val="24"/>
              </w:rPr>
            </w:pPr>
            <w:r>
              <w:rPr>
                <w:sz w:val="24"/>
                <w:szCs w:val="24"/>
              </w:rPr>
              <w:t>6 months to 1 year as at my current pace I will not be interviewing regularly however I do expect this to change and be varied throughout my career.</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3CB27D0" w:rsidR="00575A8F" w:rsidRPr="00270EEB" w:rsidRDefault="00C119D4" w:rsidP="00E6298B">
            <w:pPr>
              <w:ind w:right="107"/>
              <w:jc w:val="both"/>
              <w:rPr>
                <w:sz w:val="24"/>
                <w:szCs w:val="24"/>
              </w:rPr>
            </w:pPr>
            <w:r>
              <w:rPr>
                <w:sz w:val="24"/>
                <w:szCs w:val="24"/>
              </w:rPr>
              <w:t>Public order offences / reporting for summons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18584B8" w14:textId="77777777" w:rsidR="00575A8F" w:rsidRDefault="00575A8F" w:rsidP="00E6298B">
            <w:pPr>
              <w:ind w:right="107"/>
              <w:jc w:val="both"/>
              <w:rPr>
                <w:sz w:val="24"/>
                <w:szCs w:val="24"/>
              </w:rPr>
            </w:pPr>
          </w:p>
          <w:p w14:paraId="6475AB63" w14:textId="77777777" w:rsidR="008B18C5" w:rsidRDefault="008B18C5" w:rsidP="008B18C5">
            <w:pPr>
              <w:ind w:right="107"/>
              <w:jc w:val="both"/>
              <w:rPr>
                <w:sz w:val="24"/>
                <w:szCs w:val="24"/>
              </w:rPr>
            </w:pPr>
            <w:r>
              <w:rPr>
                <w:sz w:val="24"/>
                <w:szCs w:val="24"/>
              </w:rPr>
              <w:t>Familiarising myself with how reporting a suspect for summons is conducted as I currently have not done it,</w:t>
            </w:r>
          </w:p>
          <w:p w14:paraId="3BD876A6" w14:textId="790F0D30" w:rsidR="008B18C5" w:rsidRPr="00270EEB" w:rsidRDefault="008B18C5" w:rsidP="008B18C5">
            <w:pPr>
              <w:ind w:right="107"/>
              <w:jc w:val="both"/>
              <w:rPr>
                <w:sz w:val="24"/>
                <w:szCs w:val="24"/>
              </w:rPr>
            </w:pPr>
            <w:r>
              <w:rPr>
                <w:sz w:val="24"/>
                <w:szCs w:val="24"/>
              </w:rPr>
              <w:t xml:space="preserve">I also have not conducted public order however I believe both of these will be achieved through experience  </w:t>
            </w:r>
          </w:p>
        </w:tc>
        <w:tc>
          <w:tcPr>
            <w:tcW w:w="2426" w:type="dxa"/>
            <w:shd w:val="clear" w:color="auto" w:fill="auto"/>
          </w:tcPr>
          <w:p w14:paraId="261D33A1" w14:textId="77777777" w:rsidR="00575A8F" w:rsidRDefault="00575A8F" w:rsidP="00E6298B">
            <w:pPr>
              <w:ind w:right="107"/>
              <w:jc w:val="both"/>
              <w:rPr>
                <w:sz w:val="24"/>
                <w:szCs w:val="24"/>
              </w:rPr>
            </w:pPr>
          </w:p>
          <w:p w14:paraId="7A4C9A77" w14:textId="68B7B394" w:rsidR="008B18C5" w:rsidRPr="00270EEB" w:rsidRDefault="008B18C5" w:rsidP="00E6298B">
            <w:pPr>
              <w:ind w:right="107"/>
              <w:jc w:val="both"/>
              <w:rPr>
                <w:sz w:val="24"/>
                <w:szCs w:val="24"/>
              </w:rPr>
            </w:pPr>
            <w:r>
              <w:rPr>
                <w:sz w:val="24"/>
                <w:szCs w:val="24"/>
              </w:rPr>
              <w:t>My notes from my 6 month training period will be invaluable in learning this as well as everyone on my team.</w:t>
            </w:r>
          </w:p>
        </w:tc>
        <w:tc>
          <w:tcPr>
            <w:tcW w:w="2426" w:type="dxa"/>
            <w:shd w:val="clear" w:color="auto" w:fill="auto"/>
          </w:tcPr>
          <w:p w14:paraId="611C45F5" w14:textId="77777777" w:rsidR="28A9B94D" w:rsidRDefault="28A9B94D" w:rsidP="28A9B94D">
            <w:pPr>
              <w:jc w:val="both"/>
              <w:rPr>
                <w:sz w:val="24"/>
                <w:szCs w:val="24"/>
              </w:rPr>
            </w:pPr>
          </w:p>
          <w:p w14:paraId="003BC03B" w14:textId="3B37D7C7" w:rsidR="008B18C5" w:rsidRDefault="008B18C5" w:rsidP="28A9B94D">
            <w:pPr>
              <w:jc w:val="both"/>
              <w:rPr>
                <w:sz w:val="24"/>
                <w:szCs w:val="24"/>
              </w:rPr>
            </w:pPr>
            <w:r>
              <w:rPr>
                <w:sz w:val="24"/>
                <w:szCs w:val="24"/>
              </w:rPr>
              <w:t>6 months to 1 year, I feel now that I have moved from Neath to Swansea City centre that I will encounter more public order offences.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4F3E63D" w14:textId="2B622898" w:rsidR="00575A8F" w:rsidRPr="00270EEB" w:rsidRDefault="00C119D4" w:rsidP="00E6298B">
            <w:pPr>
              <w:ind w:right="107"/>
              <w:jc w:val="both"/>
              <w:rPr>
                <w:sz w:val="24"/>
                <w:szCs w:val="24"/>
              </w:rPr>
            </w:pPr>
            <w:r>
              <w:rPr>
                <w:sz w:val="24"/>
                <w:szCs w:val="24"/>
              </w:rPr>
              <w:lastRenderedPageBreak/>
              <w:t>Case files / file building</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1C678B4" w14:textId="77777777" w:rsidR="00575A8F" w:rsidRDefault="00575A8F" w:rsidP="00E6298B">
            <w:pPr>
              <w:ind w:right="107"/>
              <w:jc w:val="both"/>
              <w:rPr>
                <w:sz w:val="24"/>
                <w:szCs w:val="24"/>
              </w:rPr>
            </w:pPr>
          </w:p>
          <w:p w14:paraId="022C407D" w14:textId="1680379F" w:rsidR="008B18C5" w:rsidRPr="00270EEB" w:rsidRDefault="008B18C5" w:rsidP="00E6298B">
            <w:pPr>
              <w:ind w:right="107"/>
              <w:jc w:val="both"/>
              <w:rPr>
                <w:sz w:val="24"/>
                <w:szCs w:val="24"/>
              </w:rPr>
            </w:pPr>
            <w:r>
              <w:rPr>
                <w:sz w:val="24"/>
                <w:szCs w:val="24"/>
              </w:rPr>
              <w:lastRenderedPageBreak/>
              <w:t>I will develop my case file building skills by performing more of it whilst being on division with my team, I don’t believe I would be able to research how to do it.</w:t>
            </w:r>
          </w:p>
        </w:tc>
        <w:tc>
          <w:tcPr>
            <w:tcW w:w="2426" w:type="dxa"/>
            <w:shd w:val="clear" w:color="auto" w:fill="auto"/>
          </w:tcPr>
          <w:p w14:paraId="76B2A824" w14:textId="41D0BE71" w:rsidR="00575A8F" w:rsidRPr="00270EEB" w:rsidRDefault="002908CA" w:rsidP="00E6298B">
            <w:pPr>
              <w:ind w:right="107"/>
              <w:jc w:val="both"/>
              <w:rPr>
                <w:sz w:val="24"/>
                <w:szCs w:val="24"/>
              </w:rPr>
            </w:pPr>
            <w:r>
              <w:rPr>
                <w:sz w:val="24"/>
                <w:szCs w:val="24"/>
              </w:rPr>
              <w:lastRenderedPageBreak/>
              <w:t xml:space="preserve">My team will be fundamentally </w:t>
            </w:r>
            <w:r>
              <w:rPr>
                <w:sz w:val="24"/>
                <w:szCs w:val="24"/>
              </w:rPr>
              <w:lastRenderedPageBreak/>
              <w:t>important when it comes to providing support in my file building ability as they have a vast amount of knowledge.</w:t>
            </w:r>
          </w:p>
        </w:tc>
        <w:tc>
          <w:tcPr>
            <w:tcW w:w="2426" w:type="dxa"/>
            <w:shd w:val="clear" w:color="auto" w:fill="auto"/>
          </w:tcPr>
          <w:p w14:paraId="185B2EE5" w14:textId="596CFF38" w:rsidR="28A9B94D" w:rsidRDefault="002908CA" w:rsidP="28A9B94D">
            <w:pPr>
              <w:jc w:val="both"/>
              <w:rPr>
                <w:sz w:val="24"/>
                <w:szCs w:val="24"/>
              </w:rPr>
            </w:pPr>
            <w:r>
              <w:rPr>
                <w:sz w:val="24"/>
                <w:szCs w:val="24"/>
              </w:rPr>
              <w:lastRenderedPageBreak/>
              <w:t xml:space="preserve">This will be on going learning and </w:t>
            </w:r>
            <w:r>
              <w:rPr>
                <w:sz w:val="24"/>
                <w:szCs w:val="24"/>
              </w:rPr>
              <w:lastRenderedPageBreak/>
              <w:t>development of my skills as case files and file building continues to change and will always be updated or changed in some manner so there will always be development to be done.</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24EEB172"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41A2852" w14:textId="408C62CF" w:rsidR="00C10EA2" w:rsidRDefault="00C10EA2" w:rsidP="00E6298B">
      <w:pPr>
        <w:keepNext/>
        <w:spacing w:before="240" w:after="60"/>
        <w:ind w:right="107"/>
        <w:jc w:val="both"/>
        <w:rPr>
          <w:sz w:val="24"/>
          <w:szCs w:val="24"/>
        </w:rPr>
      </w:pPr>
    </w:p>
    <w:p w14:paraId="64B76D1F" w14:textId="1AEBF662" w:rsidR="00C10EA2" w:rsidRDefault="00C10EA2" w:rsidP="00E6298B">
      <w:pPr>
        <w:keepNext/>
        <w:spacing w:before="240" w:after="60"/>
        <w:ind w:right="107"/>
        <w:jc w:val="both"/>
        <w:rPr>
          <w:sz w:val="24"/>
          <w:szCs w:val="24"/>
        </w:rPr>
      </w:pPr>
    </w:p>
    <w:p w14:paraId="6957C785" w14:textId="77777777" w:rsidR="00C10EA2" w:rsidRPr="00270EEB" w:rsidRDefault="00C10EA2"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C3625F">
          <w:headerReference w:type="even" r:id="rId45"/>
          <w:headerReference w:type="default" r:id="rId46"/>
          <w:footerReference w:type="even" r:id="rId47"/>
          <w:footerReference w:type="default" r:id="rId48"/>
          <w:headerReference w:type="first" r:id="rId49"/>
          <w:footerReference w:type="first" r:id="rId50"/>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6363BD5" w:rsidR="28A9B94D" w:rsidRDefault="28A9B94D" w:rsidP="28A9B94D">
      <w:pPr>
        <w:jc w:val="both"/>
      </w:pPr>
      <w:r w:rsidRPr="2E5ED9CE">
        <w:rPr>
          <w:rFonts w:eastAsia="Arial"/>
          <w:sz w:val="24"/>
          <w:szCs w:val="24"/>
        </w:rPr>
        <w:t xml:space="preserve">Signed:  _ </w:t>
      </w:r>
      <w:r w:rsidR="00C119D4">
        <w:rPr>
          <w:rFonts w:eastAsia="Arial"/>
          <w:sz w:val="24"/>
          <w:szCs w:val="24"/>
        </w:rPr>
        <w:t xml:space="preserve">Tomas Simons_ </w:t>
      </w:r>
      <w:r w:rsidRPr="2E5ED9CE">
        <w:rPr>
          <w:rFonts w:eastAsia="Arial"/>
          <w:sz w:val="24"/>
          <w:szCs w:val="24"/>
        </w:rPr>
        <w:t>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41640E0" w:rsidR="28A9B94D" w:rsidRDefault="28A9B94D" w:rsidP="28A9B94D">
      <w:pPr>
        <w:jc w:val="both"/>
      </w:pPr>
      <w:r w:rsidRPr="28A9B94D">
        <w:rPr>
          <w:rFonts w:eastAsia="Arial"/>
          <w:sz w:val="24"/>
          <w:szCs w:val="24"/>
        </w:rPr>
        <w:t>Date: _ _</w:t>
      </w:r>
      <w:r w:rsidR="00E45FE1">
        <w:rPr>
          <w:rFonts w:eastAsia="Arial"/>
          <w:sz w:val="24"/>
          <w:szCs w:val="24"/>
        </w:rPr>
        <w:t>11</w:t>
      </w:r>
      <w:bookmarkStart w:id="18" w:name="_GoBack"/>
      <w:bookmarkEnd w:id="18"/>
      <w:r w:rsidR="00C119D4">
        <w:rPr>
          <w:rFonts w:eastAsia="Arial"/>
          <w:sz w:val="24"/>
          <w:szCs w:val="24"/>
        </w:rPr>
        <w:t>/10/2021</w:t>
      </w:r>
      <w:r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61D8A67E" w:rsidR="28A9B94D" w:rsidRDefault="28A9B94D" w:rsidP="28A9B94D"/>
    <w:sectPr w:rsidR="28A9B94D" w:rsidSect="00C3625F">
      <w:headerReference w:type="even" r:id="rId51"/>
      <w:headerReference w:type="default" r:id="rId52"/>
      <w:footerReference w:type="even" r:id="rId53"/>
      <w:footerReference w:type="default" r:id="rId54"/>
      <w:headerReference w:type="first" r:id="rId55"/>
      <w:footerReference w:type="first" r:id="rId56"/>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7770C9" w:rsidRDefault="007770C9">
      <w:r>
        <w:separator/>
      </w:r>
    </w:p>
  </w:endnote>
  <w:endnote w:type="continuationSeparator" w:id="0">
    <w:p w14:paraId="1B867723" w14:textId="77777777" w:rsidR="007770C9" w:rsidRDefault="00777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39413" w14:textId="2B17CD8F" w:rsidR="007770C9" w:rsidRDefault="00E45FE1" w:rsidP="00E45FE1">
    <w:pPr>
      <w:pStyle w:val="Footer"/>
      <w:rPr>
        <w:sz w:val="17"/>
      </w:rPr>
    </w:pPr>
    <w:bookmarkStart w:id="2" w:name="TITUS1FooterEvenPages"/>
    <w:r>
      <w:rPr>
        <w:sz w:val="17"/>
      </w:rPr>
      <w:t> </w:t>
    </w:r>
  </w:p>
  <w:bookmarkEnd w:id="2"/>
  <w:p w14:paraId="3CA0EE3E" w14:textId="152BEF15" w:rsidR="007770C9" w:rsidRDefault="007770C9" w:rsidP="00C3625F">
    <w:pPr>
      <w:pStyle w:val="Footer"/>
      <w:jc w:val="right"/>
    </w:pPr>
    <w:r>
      <w:fldChar w:fldCharType="begin"/>
    </w:r>
    <w:r>
      <w:instrText xml:space="preserve"> PAGE   \* MERGEFORMAT </w:instrText>
    </w:r>
    <w:r>
      <w:fldChar w:fldCharType="separate"/>
    </w:r>
    <w:r w:rsidR="00E45FE1">
      <w:rPr>
        <w:noProof/>
      </w:rPr>
      <w:t>8</w:t>
    </w:r>
    <w:r>
      <w:rPr>
        <w:noProof/>
      </w:rPr>
      <w:fldChar w:fldCharType="end"/>
    </w:r>
  </w:p>
  <w:p w14:paraId="04E097D2" w14:textId="77777777" w:rsidR="007770C9" w:rsidRPr="00BB5EAA" w:rsidRDefault="007770C9" w:rsidP="00C3625F">
    <w:pPr>
      <w:pStyle w:val="Footer"/>
      <w:ind w:right="360"/>
      <w:jc w:val="center"/>
    </w:pPr>
  </w:p>
  <w:p w14:paraId="7F598F90" w14:textId="77777777" w:rsidR="007770C9" w:rsidRDefault="007770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A0495" w14:textId="66C85AFC" w:rsidR="007770C9" w:rsidRDefault="00E45FE1" w:rsidP="00E45FE1">
    <w:pPr>
      <w:pStyle w:val="Footer"/>
      <w:rPr>
        <w:sz w:val="17"/>
      </w:rPr>
    </w:pPr>
    <w:bookmarkStart w:id="3" w:name="TITUS1FooterPrimary"/>
    <w:r>
      <w:rPr>
        <w:sz w:val="17"/>
      </w:rPr>
      <w:t> </w:t>
    </w:r>
  </w:p>
  <w:bookmarkEnd w:id="3"/>
  <w:p w14:paraId="50521BFA" w14:textId="6D239D48" w:rsidR="007770C9" w:rsidRDefault="007770C9">
    <w:pPr>
      <w:pStyle w:val="Footer"/>
      <w:jc w:val="right"/>
    </w:pPr>
    <w:r>
      <w:fldChar w:fldCharType="begin"/>
    </w:r>
    <w:r>
      <w:instrText xml:space="preserve"> PAGE   \* MERGEFORMAT </w:instrText>
    </w:r>
    <w:r>
      <w:fldChar w:fldCharType="separate"/>
    </w:r>
    <w:r w:rsidR="00E45FE1">
      <w:rPr>
        <w:noProof/>
      </w:rPr>
      <w:t>9</w:t>
    </w:r>
    <w:r>
      <w:rPr>
        <w:noProof/>
      </w:rPr>
      <w:fldChar w:fldCharType="end"/>
    </w:r>
  </w:p>
  <w:p w14:paraId="790812FF" w14:textId="77777777" w:rsidR="007770C9" w:rsidRPr="00BB5EAA" w:rsidRDefault="007770C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43192" w14:textId="493197E7" w:rsidR="007770C9" w:rsidRDefault="00E45FE1" w:rsidP="00E45FE1">
    <w:pPr>
      <w:pStyle w:val="Footer"/>
      <w:rPr>
        <w:sz w:val="17"/>
      </w:rPr>
    </w:pPr>
    <w:bookmarkStart w:id="5" w:name="TITUS1FooterFirstPage"/>
    <w:r>
      <w:rPr>
        <w:sz w:val="17"/>
      </w:rPr>
      <w:t> </w:t>
    </w:r>
  </w:p>
  <w:bookmarkEnd w:id="5"/>
  <w:p w14:paraId="6357C443" w14:textId="1228FA63" w:rsidR="007770C9" w:rsidRDefault="007770C9" w:rsidP="00C3625F">
    <w:pPr>
      <w:pStyle w:val="Footer"/>
      <w:jc w:val="right"/>
    </w:pPr>
    <w:r>
      <w:fldChar w:fldCharType="begin"/>
    </w:r>
    <w:r>
      <w:instrText xml:space="preserve"> PAGE   \* MERGEFORMAT </w:instrText>
    </w:r>
    <w:r>
      <w:fldChar w:fldCharType="separate"/>
    </w:r>
    <w:r w:rsidR="00E45FE1">
      <w:rPr>
        <w:noProof/>
      </w:rPr>
      <w:t>1</w:t>
    </w:r>
    <w:r>
      <w:rPr>
        <w:noProof/>
      </w:rPr>
      <w:fldChar w:fldCharType="end"/>
    </w:r>
  </w:p>
  <w:p w14:paraId="39112D76" w14:textId="77777777" w:rsidR="007770C9" w:rsidRPr="00BB5EAA" w:rsidRDefault="007770C9" w:rsidP="00C3625F">
    <w:pPr>
      <w:pStyle w:val="Footer"/>
      <w:ind w:right="360"/>
      <w:jc w:val="center"/>
    </w:pPr>
  </w:p>
  <w:p w14:paraId="0663B734" w14:textId="77777777" w:rsidR="007770C9" w:rsidRDefault="007770C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F0A99" w14:textId="24C7DB70" w:rsidR="007770C9" w:rsidRDefault="00E45FE1" w:rsidP="00E45FE1">
    <w:pPr>
      <w:pStyle w:val="Footer"/>
      <w:rPr>
        <w:sz w:val="17"/>
      </w:rPr>
    </w:pPr>
    <w:bookmarkStart w:id="8" w:name="TITUS2FooterEvenPages"/>
    <w:r>
      <w:rPr>
        <w:sz w:val="17"/>
      </w:rPr>
      <w:t> </w:t>
    </w:r>
  </w:p>
  <w:bookmarkEnd w:id="8"/>
  <w:p w14:paraId="1AA0B09B" w14:textId="77777777" w:rsidR="007770C9" w:rsidRDefault="007770C9" w:rsidP="00C3625F">
    <w:pPr>
      <w:pStyle w:val="Footer"/>
      <w:jc w:val="right"/>
    </w:pPr>
  </w:p>
  <w:p w14:paraId="14768226" w14:textId="4930D0E1" w:rsidR="007770C9" w:rsidRDefault="007770C9" w:rsidP="00C3625F">
    <w:pPr>
      <w:pStyle w:val="Footer"/>
      <w:jc w:val="right"/>
    </w:pPr>
    <w:r>
      <w:fldChar w:fldCharType="begin"/>
    </w:r>
    <w:r>
      <w:instrText xml:space="preserve"> PAGE   \* MERGEFORMAT </w:instrText>
    </w:r>
    <w:r>
      <w:fldChar w:fldCharType="separate"/>
    </w:r>
    <w:r w:rsidR="00E45FE1">
      <w:rPr>
        <w:noProof/>
      </w:rPr>
      <w:t>26</w:t>
    </w:r>
    <w:r>
      <w:rPr>
        <w:noProof/>
      </w:rPr>
      <w:fldChar w:fldCharType="end"/>
    </w:r>
  </w:p>
  <w:p w14:paraId="216BBB3B" w14:textId="77777777" w:rsidR="007770C9" w:rsidRPr="00BB5EAA" w:rsidRDefault="007770C9" w:rsidP="00C3625F">
    <w:pPr>
      <w:pStyle w:val="Footer"/>
      <w:ind w:right="360"/>
      <w:jc w:val="center"/>
    </w:pPr>
  </w:p>
  <w:p w14:paraId="3CFA8E97" w14:textId="77777777" w:rsidR="007770C9" w:rsidRDefault="007770C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3CDE4" w14:textId="16B274E7" w:rsidR="007770C9" w:rsidRDefault="00E45FE1" w:rsidP="00E45FE1">
    <w:pPr>
      <w:pStyle w:val="Footer"/>
      <w:rPr>
        <w:sz w:val="17"/>
      </w:rPr>
    </w:pPr>
    <w:bookmarkStart w:id="9" w:name="TITUS2FooterPrimary"/>
    <w:r>
      <w:rPr>
        <w:sz w:val="17"/>
      </w:rPr>
      <w:t> </w:t>
    </w:r>
  </w:p>
  <w:bookmarkEnd w:id="9"/>
  <w:p w14:paraId="30AB390E" w14:textId="77777777" w:rsidR="007770C9" w:rsidRDefault="007770C9">
    <w:pPr>
      <w:pStyle w:val="Footer"/>
      <w:jc w:val="right"/>
    </w:pPr>
  </w:p>
  <w:p w14:paraId="3F9E97BE" w14:textId="30F828A9" w:rsidR="007770C9" w:rsidRDefault="007770C9">
    <w:pPr>
      <w:pStyle w:val="Footer"/>
      <w:jc w:val="right"/>
    </w:pPr>
    <w:r>
      <w:fldChar w:fldCharType="begin"/>
    </w:r>
    <w:r>
      <w:instrText xml:space="preserve"> PAGE   \* MERGEFORMAT </w:instrText>
    </w:r>
    <w:r>
      <w:fldChar w:fldCharType="separate"/>
    </w:r>
    <w:r w:rsidR="00E45FE1">
      <w:rPr>
        <w:noProof/>
      </w:rPr>
      <w:t>25</w:t>
    </w:r>
    <w:r>
      <w:rPr>
        <w:noProof/>
      </w:rPr>
      <w:fldChar w:fldCharType="end"/>
    </w:r>
  </w:p>
  <w:p w14:paraId="42302DDD" w14:textId="77777777" w:rsidR="007770C9" w:rsidRPr="00BB5EAA" w:rsidRDefault="007770C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7B9EC" w14:textId="5BAA08A8" w:rsidR="007770C9" w:rsidRDefault="00E45FE1" w:rsidP="00E45FE1">
    <w:pPr>
      <w:pStyle w:val="Footer"/>
      <w:rPr>
        <w:sz w:val="17"/>
      </w:rPr>
    </w:pPr>
    <w:bookmarkStart w:id="11" w:name="TITUS2FooterFirstPage"/>
    <w:r>
      <w:rPr>
        <w:sz w:val="17"/>
      </w:rPr>
      <w:t> </w:t>
    </w:r>
  </w:p>
  <w:bookmarkEnd w:id="11"/>
  <w:p w14:paraId="0444EB9E" w14:textId="77777777" w:rsidR="007770C9" w:rsidRDefault="007770C9" w:rsidP="00C3625F">
    <w:pPr>
      <w:pStyle w:val="Footer"/>
      <w:jc w:val="right"/>
    </w:pPr>
  </w:p>
  <w:p w14:paraId="1A9452A7" w14:textId="6944BCEC" w:rsidR="007770C9" w:rsidRDefault="007770C9" w:rsidP="00C3625F">
    <w:pPr>
      <w:pStyle w:val="Footer"/>
      <w:jc w:val="right"/>
    </w:pPr>
    <w:r>
      <w:fldChar w:fldCharType="begin"/>
    </w:r>
    <w:r>
      <w:instrText xml:space="preserve"> PAGE   \* MERGEFORMAT </w:instrText>
    </w:r>
    <w:r>
      <w:fldChar w:fldCharType="separate"/>
    </w:r>
    <w:r w:rsidR="00E45FE1">
      <w:rPr>
        <w:noProof/>
      </w:rPr>
      <w:t>10</w:t>
    </w:r>
    <w:r>
      <w:rPr>
        <w:noProof/>
      </w:rPr>
      <w:fldChar w:fldCharType="end"/>
    </w:r>
  </w:p>
  <w:p w14:paraId="473381D2" w14:textId="77777777" w:rsidR="007770C9" w:rsidRPr="00BB5EAA" w:rsidRDefault="007770C9" w:rsidP="00C3625F">
    <w:pPr>
      <w:pStyle w:val="Footer"/>
      <w:ind w:right="360"/>
      <w:jc w:val="center"/>
    </w:pPr>
  </w:p>
  <w:p w14:paraId="314ECE71" w14:textId="77777777" w:rsidR="007770C9" w:rsidRDefault="007770C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E1D76" w14:textId="1CAC7CBC" w:rsidR="007770C9" w:rsidRDefault="00E45FE1" w:rsidP="00E45FE1">
    <w:pPr>
      <w:pStyle w:val="Footer"/>
      <w:rPr>
        <w:sz w:val="17"/>
      </w:rPr>
    </w:pPr>
    <w:bookmarkStart w:id="14" w:name="TITUS3FooterEvenPages"/>
    <w:r>
      <w:rPr>
        <w:sz w:val="17"/>
      </w:rPr>
      <w:t> </w:t>
    </w:r>
  </w:p>
  <w:bookmarkEnd w:id="14"/>
  <w:p w14:paraId="6F6FFC44" w14:textId="77777777" w:rsidR="007770C9" w:rsidRDefault="007770C9" w:rsidP="00C3625F">
    <w:pPr>
      <w:pStyle w:val="Footer"/>
      <w:jc w:val="right"/>
    </w:pPr>
  </w:p>
  <w:p w14:paraId="59FD1228" w14:textId="38652AD3" w:rsidR="007770C9" w:rsidRDefault="007770C9" w:rsidP="00C3625F">
    <w:pPr>
      <w:pStyle w:val="Footer"/>
      <w:jc w:val="right"/>
    </w:pPr>
    <w:r>
      <w:fldChar w:fldCharType="begin"/>
    </w:r>
    <w:r>
      <w:instrText xml:space="preserve"> PAGE   \* MERGEFORMAT </w:instrText>
    </w:r>
    <w:r>
      <w:fldChar w:fldCharType="separate"/>
    </w:r>
    <w:r w:rsidR="00E45FE1">
      <w:rPr>
        <w:noProof/>
      </w:rPr>
      <w:t>30</w:t>
    </w:r>
    <w:r>
      <w:rPr>
        <w:noProof/>
      </w:rPr>
      <w:fldChar w:fldCharType="end"/>
    </w:r>
  </w:p>
  <w:p w14:paraId="5CAE5DA6" w14:textId="77777777" w:rsidR="007770C9" w:rsidRPr="00BB5EAA" w:rsidRDefault="007770C9" w:rsidP="00C3625F">
    <w:pPr>
      <w:pStyle w:val="Footer"/>
      <w:ind w:right="360"/>
      <w:jc w:val="center"/>
    </w:pPr>
  </w:p>
  <w:p w14:paraId="284B9055" w14:textId="77777777" w:rsidR="007770C9" w:rsidRDefault="007770C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7A16E" w14:textId="54952CB8" w:rsidR="007770C9" w:rsidRDefault="00E45FE1" w:rsidP="00E45FE1">
    <w:pPr>
      <w:pStyle w:val="Footer"/>
      <w:rPr>
        <w:sz w:val="17"/>
      </w:rPr>
    </w:pPr>
    <w:bookmarkStart w:id="15" w:name="TITUS3FooterPrimary"/>
    <w:r>
      <w:rPr>
        <w:sz w:val="17"/>
      </w:rPr>
      <w:t> </w:t>
    </w:r>
  </w:p>
  <w:bookmarkEnd w:id="15"/>
  <w:p w14:paraId="081DF073" w14:textId="77777777" w:rsidR="007770C9" w:rsidRDefault="007770C9">
    <w:pPr>
      <w:pStyle w:val="Footer"/>
      <w:jc w:val="right"/>
    </w:pPr>
  </w:p>
  <w:p w14:paraId="0998B55B" w14:textId="10E347FB" w:rsidR="007770C9" w:rsidRDefault="007770C9">
    <w:pPr>
      <w:pStyle w:val="Footer"/>
      <w:jc w:val="right"/>
    </w:pPr>
    <w:r>
      <w:fldChar w:fldCharType="begin"/>
    </w:r>
    <w:r>
      <w:instrText xml:space="preserve"> PAGE   \* MERGEFORMAT </w:instrText>
    </w:r>
    <w:r>
      <w:fldChar w:fldCharType="separate"/>
    </w:r>
    <w:r w:rsidR="00E45FE1">
      <w:rPr>
        <w:noProof/>
      </w:rPr>
      <w:t>29</w:t>
    </w:r>
    <w:r>
      <w:rPr>
        <w:noProof/>
      </w:rPr>
      <w:fldChar w:fldCharType="end"/>
    </w:r>
  </w:p>
  <w:p w14:paraId="427226F8" w14:textId="77777777" w:rsidR="007770C9" w:rsidRPr="00BB5EAA" w:rsidRDefault="007770C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6EC63" w14:textId="693A7EDA" w:rsidR="007770C9" w:rsidRDefault="00E45FE1" w:rsidP="00E45FE1">
    <w:pPr>
      <w:pStyle w:val="Footer"/>
      <w:rPr>
        <w:sz w:val="17"/>
      </w:rPr>
    </w:pPr>
    <w:bookmarkStart w:id="17" w:name="TITUS3FooterFirstPage"/>
    <w:r>
      <w:rPr>
        <w:sz w:val="17"/>
      </w:rPr>
      <w:t> </w:t>
    </w:r>
  </w:p>
  <w:bookmarkEnd w:id="17"/>
  <w:p w14:paraId="10312A96" w14:textId="77777777" w:rsidR="007770C9" w:rsidRDefault="007770C9" w:rsidP="00C3625F">
    <w:pPr>
      <w:pStyle w:val="Footer"/>
      <w:jc w:val="right"/>
    </w:pPr>
  </w:p>
  <w:p w14:paraId="7A775F5D" w14:textId="3D7AE5D0" w:rsidR="007770C9" w:rsidRDefault="007770C9" w:rsidP="00C3625F">
    <w:pPr>
      <w:pStyle w:val="Footer"/>
      <w:jc w:val="right"/>
    </w:pPr>
    <w:r>
      <w:fldChar w:fldCharType="begin"/>
    </w:r>
    <w:r>
      <w:instrText xml:space="preserve"> PAGE   \* MERGEFORMAT </w:instrText>
    </w:r>
    <w:r>
      <w:fldChar w:fldCharType="separate"/>
    </w:r>
    <w:r w:rsidR="00E45FE1">
      <w:rPr>
        <w:noProof/>
      </w:rPr>
      <w:t>27</w:t>
    </w:r>
    <w:r>
      <w:rPr>
        <w:noProof/>
      </w:rPr>
      <w:fldChar w:fldCharType="end"/>
    </w:r>
  </w:p>
  <w:p w14:paraId="509264FA" w14:textId="77777777" w:rsidR="007770C9" w:rsidRPr="00BB5EAA" w:rsidRDefault="007770C9" w:rsidP="00C3625F">
    <w:pPr>
      <w:pStyle w:val="Footer"/>
      <w:ind w:right="360"/>
      <w:jc w:val="center"/>
    </w:pPr>
  </w:p>
  <w:p w14:paraId="3C968508" w14:textId="77777777" w:rsidR="007770C9" w:rsidRDefault="007770C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1F68E" w14:textId="54205FE5" w:rsidR="007770C9" w:rsidRDefault="00E45FE1" w:rsidP="00E45FE1">
    <w:pPr>
      <w:pStyle w:val="Footer"/>
      <w:rPr>
        <w:sz w:val="17"/>
      </w:rPr>
    </w:pPr>
    <w:bookmarkStart w:id="21" w:name="TITUS4FooterEvenPages"/>
    <w:r>
      <w:rPr>
        <w:sz w:val="17"/>
      </w:rPr>
      <w:t> </w:t>
    </w:r>
  </w:p>
  <w:bookmarkEnd w:id="21"/>
  <w:p w14:paraId="42346CC1" w14:textId="77777777" w:rsidR="007770C9" w:rsidRDefault="007770C9" w:rsidP="00C3625F">
    <w:pPr>
      <w:pStyle w:val="Footer"/>
      <w:jc w:val="right"/>
    </w:pPr>
  </w:p>
  <w:p w14:paraId="2ECC5F22" w14:textId="77777777" w:rsidR="007770C9" w:rsidRDefault="007770C9" w:rsidP="00C3625F">
    <w:pPr>
      <w:pStyle w:val="Footer"/>
      <w:jc w:val="right"/>
    </w:pPr>
    <w:r>
      <w:fldChar w:fldCharType="begin"/>
    </w:r>
    <w:r>
      <w:instrText xml:space="preserve"> PAGE   \* MERGEFORMAT </w:instrText>
    </w:r>
    <w:r>
      <w:fldChar w:fldCharType="separate"/>
    </w:r>
    <w:r>
      <w:rPr>
        <w:noProof/>
      </w:rPr>
      <w:t>10</w:t>
    </w:r>
    <w:r>
      <w:rPr>
        <w:noProof/>
      </w:rPr>
      <w:fldChar w:fldCharType="end"/>
    </w:r>
  </w:p>
  <w:p w14:paraId="716A6202" w14:textId="77777777" w:rsidR="007770C9" w:rsidRPr="00BB5EAA" w:rsidRDefault="007770C9" w:rsidP="00C3625F">
    <w:pPr>
      <w:pStyle w:val="Footer"/>
      <w:ind w:right="360"/>
      <w:jc w:val="center"/>
    </w:pPr>
  </w:p>
  <w:p w14:paraId="193EE296" w14:textId="77777777" w:rsidR="007770C9" w:rsidRDefault="007770C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63372" w14:textId="1398DF8E" w:rsidR="007770C9" w:rsidRDefault="00E45FE1" w:rsidP="00E45FE1">
    <w:pPr>
      <w:pStyle w:val="Footer"/>
      <w:rPr>
        <w:sz w:val="17"/>
      </w:rPr>
    </w:pPr>
    <w:bookmarkStart w:id="22" w:name="TITUS4FooterPrimary"/>
    <w:r>
      <w:rPr>
        <w:sz w:val="17"/>
      </w:rPr>
      <w:t> </w:t>
    </w:r>
  </w:p>
  <w:bookmarkEnd w:id="22"/>
  <w:p w14:paraId="37D3ED84" w14:textId="77777777" w:rsidR="007770C9" w:rsidRDefault="007770C9">
    <w:pPr>
      <w:pStyle w:val="Footer"/>
      <w:jc w:val="right"/>
    </w:pPr>
  </w:p>
  <w:p w14:paraId="640087A2" w14:textId="77777777" w:rsidR="007770C9" w:rsidRDefault="007770C9">
    <w:pPr>
      <w:pStyle w:val="Footer"/>
      <w:jc w:val="right"/>
    </w:pPr>
    <w:r>
      <w:fldChar w:fldCharType="begin"/>
    </w:r>
    <w:r>
      <w:instrText xml:space="preserve"> PAGE   \* MERGEFORMAT </w:instrText>
    </w:r>
    <w:r>
      <w:fldChar w:fldCharType="separate"/>
    </w:r>
    <w:r>
      <w:rPr>
        <w:noProof/>
      </w:rPr>
      <w:t>9</w:t>
    </w:r>
    <w:r>
      <w:rPr>
        <w:noProof/>
      </w:rPr>
      <w:fldChar w:fldCharType="end"/>
    </w:r>
  </w:p>
  <w:p w14:paraId="03604F5C" w14:textId="77777777" w:rsidR="007770C9" w:rsidRPr="00BB5EAA" w:rsidRDefault="007770C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3CBAF" w14:textId="3C6E7C89" w:rsidR="007770C9" w:rsidRDefault="00E45FE1" w:rsidP="00E45FE1">
    <w:pPr>
      <w:pStyle w:val="Footer"/>
      <w:rPr>
        <w:sz w:val="17"/>
      </w:rPr>
    </w:pPr>
    <w:bookmarkStart w:id="24" w:name="TITUS4FooterFirstPage"/>
    <w:r>
      <w:rPr>
        <w:sz w:val="17"/>
      </w:rPr>
      <w:t> </w:t>
    </w:r>
  </w:p>
  <w:bookmarkEnd w:id="24"/>
  <w:p w14:paraId="6E2D8E92" w14:textId="77777777" w:rsidR="007770C9" w:rsidRDefault="007770C9" w:rsidP="00C3625F">
    <w:pPr>
      <w:pStyle w:val="Footer"/>
      <w:jc w:val="right"/>
    </w:pPr>
  </w:p>
  <w:p w14:paraId="3119F3AF" w14:textId="4D2D1F79" w:rsidR="007770C9" w:rsidRDefault="007770C9" w:rsidP="00C3625F">
    <w:pPr>
      <w:pStyle w:val="Footer"/>
      <w:jc w:val="right"/>
    </w:pPr>
    <w:r>
      <w:fldChar w:fldCharType="begin"/>
    </w:r>
    <w:r>
      <w:instrText xml:space="preserve"> PAGE   \* MERGEFORMAT </w:instrText>
    </w:r>
    <w:r>
      <w:fldChar w:fldCharType="separate"/>
    </w:r>
    <w:r w:rsidR="00E45FE1">
      <w:rPr>
        <w:noProof/>
      </w:rPr>
      <w:t>31</w:t>
    </w:r>
    <w:r>
      <w:rPr>
        <w:noProof/>
      </w:rPr>
      <w:fldChar w:fldCharType="end"/>
    </w:r>
  </w:p>
  <w:p w14:paraId="4BA644D5" w14:textId="77777777" w:rsidR="007770C9" w:rsidRPr="00BB5EAA" w:rsidRDefault="007770C9" w:rsidP="00C3625F">
    <w:pPr>
      <w:pStyle w:val="Footer"/>
      <w:ind w:right="360"/>
      <w:jc w:val="center"/>
    </w:pPr>
  </w:p>
  <w:p w14:paraId="3FA32A16" w14:textId="77777777" w:rsidR="007770C9" w:rsidRDefault="00777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7770C9" w:rsidRDefault="007770C9">
      <w:r>
        <w:separator/>
      </w:r>
    </w:p>
  </w:footnote>
  <w:footnote w:type="continuationSeparator" w:id="0">
    <w:p w14:paraId="09396778" w14:textId="77777777" w:rsidR="007770C9" w:rsidRDefault="007770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B9697" w14:textId="32394A74" w:rsidR="007770C9" w:rsidRDefault="00E45FE1" w:rsidP="00E45FE1">
    <w:pPr>
      <w:pStyle w:val="Header"/>
      <w:rPr>
        <w:sz w:val="17"/>
      </w:rPr>
    </w:pPr>
    <w:bookmarkStart w:id="0" w:name="TITUS1HeaderEvenPages"/>
    <w:r>
      <w:rPr>
        <w:sz w:val="17"/>
      </w:rPr>
      <w:t> </w:t>
    </w:r>
  </w:p>
  <w:bookmarkEnd w:id="0"/>
  <w:p w14:paraId="42B8B0C1" w14:textId="77777777" w:rsidR="007770C9" w:rsidRDefault="007770C9" w:rsidP="000220B4">
    <w:pPr>
      <w:pStyle w:val="Header"/>
    </w:pPr>
  </w:p>
  <w:p w14:paraId="7D427958" w14:textId="77777777" w:rsidR="007770C9" w:rsidRDefault="007770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430A88DB" w:rsidR="007770C9" w:rsidRDefault="00E45FE1" w:rsidP="00E45FE1">
    <w:pPr>
      <w:pStyle w:val="Header"/>
      <w:rPr>
        <w:sz w:val="17"/>
      </w:rPr>
    </w:pPr>
    <w:bookmarkStart w:id="1" w:name="TITUS1HeaderPrimary"/>
    <w:r>
      <w:rPr>
        <w:sz w:val="17"/>
      </w:rPr>
      <w:t> </w:t>
    </w:r>
  </w:p>
  <w:bookmarkEnd w:id="1"/>
  <w:p w14:paraId="025AC233" w14:textId="77777777" w:rsidR="007770C9" w:rsidRDefault="007770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424069E" w:rsidR="007770C9" w:rsidRDefault="00E45FE1" w:rsidP="00E45FE1">
    <w:pPr>
      <w:pStyle w:val="Header"/>
      <w:rPr>
        <w:sz w:val="17"/>
      </w:rPr>
    </w:pPr>
    <w:bookmarkStart w:id="4" w:name="TITUS1HeaderFirstPage"/>
    <w:r>
      <w:rPr>
        <w:sz w:val="17"/>
      </w:rPr>
      <w:t> </w:t>
    </w:r>
  </w:p>
  <w:bookmarkEnd w:id="4"/>
  <w:p w14:paraId="3F11E8D2" w14:textId="77777777" w:rsidR="007770C9" w:rsidRDefault="007770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7982F" w14:textId="63601AFB" w:rsidR="007770C9" w:rsidRDefault="00E45FE1" w:rsidP="00E45FE1">
    <w:pPr>
      <w:pStyle w:val="Header"/>
      <w:rPr>
        <w:sz w:val="17"/>
      </w:rPr>
    </w:pPr>
    <w:bookmarkStart w:id="6" w:name="TITUS2HeaderEvenPages"/>
    <w:r>
      <w:rPr>
        <w:sz w:val="17"/>
      </w:rPr>
      <w:t> </w:t>
    </w:r>
  </w:p>
  <w:bookmarkEnd w:id="6"/>
  <w:p w14:paraId="09C00ED5" w14:textId="77777777" w:rsidR="007770C9" w:rsidRDefault="007770C9" w:rsidP="00C3625F">
    <w:pPr>
      <w:pStyle w:val="Header"/>
    </w:pPr>
  </w:p>
  <w:p w14:paraId="1C8CB32A" w14:textId="77777777" w:rsidR="007770C9" w:rsidRDefault="007770C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5F06D" w14:textId="0797C12E" w:rsidR="007770C9" w:rsidRDefault="00E45FE1" w:rsidP="00E45FE1">
    <w:pPr>
      <w:pStyle w:val="Header"/>
      <w:rPr>
        <w:sz w:val="17"/>
      </w:rPr>
    </w:pPr>
    <w:bookmarkStart w:id="7" w:name="TITUS2HeaderPrimary"/>
    <w:r>
      <w:rPr>
        <w:sz w:val="17"/>
      </w:rPr>
      <w:t> </w:t>
    </w:r>
  </w:p>
  <w:bookmarkEnd w:id="7"/>
  <w:p w14:paraId="5A050241" w14:textId="77777777" w:rsidR="007770C9" w:rsidRDefault="007770C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E03E1" w14:textId="423CF767" w:rsidR="007770C9" w:rsidRDefault="00E45FE1" w:rsidP="00E45FE1">
    <w:pPr>
      <w:pStyle w:val="Header"/>
      <w:rPr>
        <w:sz w:val="17"/>
      </w:rPr>
    </w:pPr>
    <w:bookmarkStart w:id="10" w:name="TITUS2HeaderFirstPage"/>
    <w:r>
      <w:rPr>
        <w:sz w:val="17"/>
      </w:rPr>
      <w:t> </w:t>
    </w:r>
  </w:p>
  <w:bookmarkEnd w:id="10"/>
  <w:p w14:paraId="618DFAC1" w14:textId="77777777" w:rsidR="007770C9" w:rsidRDefault="007770C9" w:rsidP="00C3625F">
    <w:pPr>
      <w:pStyle w:val="Header"/>
    </w:pPr>
  </w:p>
  <w:p w14:paraId="3C668D36" w14:textId="77777777" w:rsidR="007770C9" w:rsidRDefault="007770C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913F0" w14:textId="32B20444" w:rsidR="007770C9" w:rsidRDefault="00E45FE1" w:rsidP="00E45FE1">
    <w:pPr>
      <w:pStyle w:val="Header"/>
      <w:rPr>
        <w:sz w:val="17"/>
      </w:rPr>
    </w:pPr>
    <w:bookmarkStart w:id="12" w:name="TITUS3HeaderEvenPages"/>
    <w:r>
      <w:rPr>
        <w:sz w:val="17"/>
      </w:rPr>
      <w:t> </w:t>
    </w:r>
  </w:p>
  <w:bookmarkEnd w:id="12"/>
  <w:p w14:paraId="01F531ED" w14:textId="77777777" w:rsidR="007770C9" w:rsidRDefault="007770C9" w:rsidP="00C3625F">
    <w:pPr>
      <w:pStyle w:val="Header"/>
    </w:pPr>
  </w:p>
  <w:p w14:paraId="634EB481" w14:textId="77777777" w:rsidR="007770C9" w:rsidRDefault="007770C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C2EA5" w14:textId="59CB35B0" w:rsidR="007770C9" w:rsidRDefault="00E45FE1" w:rsidP="00E45FE1">
    <w:pPr>
      <w:pStyle w:val="Header"/>
      <w:rPr>
        <w:sz w:val="17"/>
      </w:rPr>
    </w:pPr>
    <w:bookmarkStart w:id="13" w:name="TITUS3HeaderPrimary"/>
    <w:r>
      <w:rPr>
        <w:sz w:val="17"/>
      </w:rPr>
      <w:t> </w:t>
    </w:r>
  </w:p>
  <w:bookmarkEnd w:id="13"/>
  <w:p w14:paraId="2AF973C4" w14:textId="77777777" w:rsidR="007770C9" w:rsidRDefault="007770C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011C3" w14:textId="40A5C40D" w:rsidR="007770C9" w:rsidRDefault="00E45FE1" w:rsidP="00E45FE1">
    <w:pPr>
      <w:pStyle w:val="Header"/>
      <w:rPr>
        <w:sz w:val="17"/>
      </w:rPr>
    </w:pPr>
    <w:bookmarkStart w:id="16" w:name="TITUS3HeaderFirstPage"/>
    <w:r>
      <w:rPr>
        <w:sz w:val="17"/>
      </w:rPr>
      <w:t> </w:t>
    </w:r>
  </w:p>
  <w:bookmarkEnd w:id="16"/>
  <w:p w14:paraId="40AC96A6" w14:textId="77777777" w:rsidR="007770C9" w:rsidRDefault="007770C9" w:rsidP="00C3625F">
    <w:pPr>
      <w:pStyle w:val="Header"/>
    </w:pPr>
  </w:p>
  <w:p w14:paraId="48B8B6F2" w14:textId="77777777" w:rsidR="007770C9" w:rsidRDefault="007770C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445EC" w14:textId="05181B06" w:rsidR="007770C9" w:rsidRDefault="00E45FE1" w:rsidP="00E45FE1">
    <w:pPr>
      <w:pStyle w:val="Header"/>
      <w:rPr>
        <w:sz w:val="17"/>
      </w:rPr>
    </w:pPr>
    <w:bookmarkStart w:id="19" w:name="TITUS4HeaderEvenPages"/>
    <w:r>
      <w:rPr>
        <w:sz w:val="17"/>
      </w:rPr>
      <w:t> </w:t>
    </w:r>
  </w:p>
  <w:bookmarkEnd w:id="19"/>
  <w:p w14:paraId="0E5675F5" w14:textId="77777777" w:rsidR="007770C9" w:rsidRDefault="007770C9" w:rsidP="00C3625F">
    <w:pPr>
      <w:pStyle w:val="Header"/>
    </w:pPr>
  </w:p>
  <w:p w14:paraId="7F3B5336" w14:textId="77777777" w:rsidR="007770C9" w:rsidRDefault="007770C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43C14" w14:textId="2A9D558C" w:rsidR="007770C9" w:rsidRDefault="00E45FE1" w:rsidP="00E45FE1">
    <w:pPr>
      <w:pStyle w:val="Header"/>
      <w:rPr>
        <w:sz w:val="17"/>
      </w:rPr>
    </w:pPr>
    <w:bookmarkStart w:id="20" w:name="TITUS4HeaderPrimary"/>
    <w:r>
      <w:rPr>
        <w:sz w:val="17"/>
      </w:rPr>
      <w:t> </w:t>
    </w:r>
  </w:p>
  <w:bookmarkEnd w:id="20"/>
  <w:p w14:paraId="45F1AF70" w14:textId="77777777" w:rsidR="007770C9" w:rsidRDefault="007770C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3AE42" w14:textId="32E73242" w:rsidR="007770C9" w:rsidRDefault="00E45FE1" w:rsidP="00E45FE1">
    <w:pPr>
      <w:pStyle w:val="Header"/>
      <w:rPr>
        <w:sz w:val="17"/>
      </w:rPr>
    </w:pPr>
    <w:bookmarkStart w:id="23" w:name="TITUS4HeaderFirstPage"/>
    <w:r>
      <w:rPr>
        <w:sz w:val="17"/>
      </w:rPr>
      <w:t> </w:t>
    </w:r>
  </w:p>
  <w:bookmarkEnd w:id="23"/>
  <w:p w14:paraId="33341DCE" w14:textId="77777777" w:rsidR="007770C9" w:rsidRDefault="007770C9" w:rsidP="00C3625F">
    <w:pPr>
      <w:pStyle w:val="Header"/>
    </w:pPr>
  </w:p>
  <w:p w14:paraId="6552EB97" w14:textId="77777777" w:rsidR="007770C9" w:rsidRDefault="007770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6BCB27DF"/>
    <w:multiLevelType w:val="hybridMultilevel"/>
    <w:tmpl w:val="B8C0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0B4"/>
    <w:rsid w:val="00025650"/>
    <w:rsid w:val="00027B1F"/>
    <w:rsid w:val="0003088B"/>
    <w:rsid w:val="000316D9"/>
    <w:rsid w:val="000325D9"/>
    <w:rsid w:val="00034B77"/>
    <w:rsid w:val="000367EF"/>
    <w:rsid w:val="00036AA6"/>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07FF"/>
    <w:rsid w:val="00091F52"/>
    <w:rsid w:val="00092235"/>
    <w:rsid w:val="00092970"/>
    <w:rsid w:val="00092BC7"/>
    <w:rsid w:val="00093720"/>
    <w:rsid w:val="000938E6"/>
    <w:rsid w:val="00093B3C"/>
    <w:rsid w:val="0009488C"/>
    <w:rsid w:val="00095C1B"/>
    <w:rsid w:val="00096DEA"/>
    <w:rsid w:val="000A4240"/>
    <w:rsid w:val="000A469A"/>
    <w:rsid w:val="000A6D1B"/>
    <w:rsid w:val="000B1E96"/>
    <w:rsid w:val="000C378F"/>
    <w:rsid w:val="000C6892"/>
    <w:rsid w:val="000C6FCD"/>
    <w:rsid w:val="000C6FFE"/>
    <w:rsid w:val="000D0BB6"/>
    <w:rsid w:val="000D3381"/>
    <w:rsid w:val="000D5B11"/>
    <w:rsid w:val="000E26B0"/>
    <w:rsid w:val="000F1599"/>
    <w:rsid w:val="000F1769"/>
    <w:rsid w:val="000F6196"/>
    <w:rsid w:val="000F7ECD"/>
    <w:rsid w:val="00102E64"/>
    <w:rsid w:val="0010312C"/>
    <w:rsid w:val="00106DC7"/>
    <w:rsid w:val="00112391"/>
    <w:rsid w:val="00112751"/>
    <w:rsid w:val="00114458"/>
    <w:rsid w:val="00114F52"/>
    <w:rsid w:val="001235FB"/>
    <w:rsid w:val="001347F8"/>
    <w:rsid w:val="00137BB5"/>
    <w:rsid w:val="00137E05"/>
    <w:rsid w:val="00143A67"/>
    <w:rsid w:val="001447F6"/>
    <w:rsid w:val="00147DE3"/>
    <w:rsid w:val="00150794"/>
    <w:rsid w:val="001608C4"/>
    <w:rsid w:val="00171418"/>
    <w:rsid w:val="001813B3"/>
    <w:rsid w:val="001961CF"/>
    <w:rsid w:val="001A2ABA"/>
    <w:rsid w:val="001A59BB"/>
    <w:rsid w:val="001A6A51"/>
    <w:rsid w:val="001A79C4"/>
    <w:rsid w:val="001B2DEC"/>
    <w:rsid w:val="001B331A"/>
    <w:rsid w:val="001C0C77"/>
    <w:rsid w:val="001C0E74"/>
    <w:rsid w:val="001D229F"/>
    <w:rsid w:val="001F1110"/>
    <w:rsid w:val="001F1A01"/>
    <w:rsid w:val="001F40EE"/>
    <w:rsid w:val="001F4552"/>
    <w:rsid w:val="002019EB"/>
    <w:rsid w:val="002030F2"/>
    <w:rsid w:val="00203DDE"/>
    <w:rsid w:val="00205051"/>
    <w:rsid w:val="002058B7"/>
    <w:rsid w:val="00206319"/>
    <w:rsid w:val="00211F65"/>
    <w:rsid w:val="00220D06"/>
    <w:rsid w:val="002246A0"/>
    <w:rsid w:val="00224AF9"/>
    <w:rsid w:val="00224D1B"/>
    <w:rsid w:val="00230439"/>
    <w:rsid w:val="002333C2"/>
    <w:rsid w:val="00235176"/>
    <w:rsid w:val="00236061"/>
    <w:rsid w:val="0024100E"/>
    <w:rsid w:val="00241A34"/>
    <w:rsid w:val="00241C1B"/>
    <w:rsid w:val="0024288B"/>
    <w:rsid w:val="0025394E"/>
    <w:rsid w:val="00254FF3"/>
    <w:rsid w:val="00255D8E"/>
    <w:rsid w:val="002657E9"/>
    <w:rsid w:val="0026665E"/>
    <w:rsid w:val="00267F3C"/>
    <w:rsid w:val="0027015F"/>
    <w:rsid w:val="00270EEB"/>
    <w:rsid w:val="0027147E"/>
    <w:rsid w:val="00272D79"/>
    <w:rsid w:val="002761F4"/>
    <w:rsid w:val="002775E1"/>
    <w:rsid w:val="00277844"/>
    <w:rsid w:val="00277979"/>
    <w:rsid w:val="002808EB"/>
    <w:rsid w:val="002908CA"/>
    <w:rsid w:val="00291ADD"/>
    <w:rsid w:val="00294868"/>
    <w:rsid w:val="00295CA1"/>
    <w:rsid w:val="002A291A"/>
    <w:rsid w:val="002A5604"/>
    <w:rsid w:val="002B1701"/>
    <w:rsid w:val="002B23C3"/>
    <w:rsid w:val="002B443A"/>
    <w:rsid w:val="002B5B35"/>
    <w:rsid w:val="002C256A"/>
    <w:rsid w:val="002C496D"/>
    <w:rsid w:val="002D05EB"/>
    <w:rsid w:val="002D2F29"/>
    <w:rsid w:val="002E4ABA"/>
    <w:rsid w:val="002E5BB3"/>
    <w:rsid w:val="002E7017"/>
    <w:rsid w:val="002F4F6E"/>
    <w:rsid w:val="003015C3"/>
    <w:rsid w:val="00306A89"/>
    <w:rsid w:val="003075F1"/>
    <w:rsid w:val="0030C684"/>
    <w:rsid w:val="00310A69"/>
    <w:rsid w:val="0031350A"/>
    <w:rsid w:val="00316815"/>
    <w:rsid w:val="003168CA"/>
    <w:rsid w:val="00321255"/>
    <w:rsid w:val="0032230D"/>
    <w:rsid w:val="00322A0B"/>
    <w:rsid w:val="00335FC5"/>
    <w:rsid w:val="00342F2F"/>
    <w:rsid w:val="003516C0"/>
    <w:rsid w:val="003523A7"/>
    <w:rsid w:val="00352E59"/>
    <w:rsid w:val="00353CBD"/>
    <w:rsid w:val="00354DBE"/>
    <w:rsid w:val="00355210"/>
    <w:rsid w:val="00357286"/>
    <w:rsid w:val="00361974"/>
    <w:rsid w:val="00365DF9"/>
    <w:rsid w:val="0036736A"/>
    <w:rsid w:val="00372DB4"/>
    <w:rsid w:val="00375AF5"/>
    <w:rsid w:val="003761BD"/>
    <w:rsid w:val="00384B64"/>
    <w:rsid w:val="00385414"/>
    <w:rsid w:val="00387F43"/>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C761D"/>
    <w:rsid w:val="003D0D2D"/>
    <w:rsid w:val="003D4710"/>
    <w:rsid w:val="003E16D7"/>
    <w:rsid w:val="003E197E"/>
    <w:rsid w:val="003F1A37"/>
    <w:rsid w:val="004046F0"/>
    <w:rsid w:val="0040668F"/>
    <w:rsid w:val="004100BB"/>
    <w:rsid w:val="00412677"/>
    <w:rsid w:val="00413251"/>
    <w:rsid w:val="004150DD"/>
    <w:rsid w:val="00421701"/>
    <w:rsid w:val="004329A3"/>
    <w:rsid w:val="004348AE"/>
    <w:rsid w:val="004376C0"/>
    <w:rsid w:val="0044223A"/>
    <w:rsid w:val="00450C83"/>
    <w:rsid w:val="00451851"/>
    <w:rsid w:val="00453343"/>
    <w:rsid w:val="004608B9"/>
    <w:rsid w:val="00465947"/>
    <w:rsid w:val="00470BB1"/>
    <w:rsid w:val="004718F7"/>
    <w:rsid w:val="00473153"/>
    <w:rsid w:val="004743AF"/>
    <w:rsid w:val="004800D6"/>
    <w:rsid w:val="00482C17"/>
    <w:rsid w:val="004911B4"/>
    <w:rsid w:val="0049196A"/>
    <w:rsid w:val="004923DA"/>
    <w:rsid w:val="00493434"/>
    <w:rsid w:val="00495629"/>
    <w:rsid w:val="004962F9"/>
    <w:rsid w:val="004968E2"/>
    <w:rsid w:val="004A2A49"/>
    <w:rsid w:val="004B26E7"/>
    <w:rsid w:val="004B4C15"/>
    <w:rsid w:val="004B600B"/>
    <w:rsid w:val="004B6822"/>
    <w:rsid w:val="004B69F6"/>
    <w:rsid w:val="004C2D3A"/>
    <w:rsid w:val="004D03C4"/>
    <w:rsid w:val="004D0BF1"/>
    <w:rsid w:val="004D24D2"/>
    <w:rsid w:val="004D35A4"/>
    <w:rsid w:val="004D445F"/>
    <w:rsid w:val="004D7F10"/>
    <w:rsid w:val="004E0345"/>
    <w:rsid w:val="004E087B"/>
    <w:rsid w:val="004E44A4"/>
    <w:rsid w:val="004E69A5"/>
    <w:rsid w:val="004E7B8B"/>
    <w:rsid w:val="004E7BDD"/>
    <w:rsid w:val="004F1E21"/>
    <w:rsid w:val="004F740D"/>
    <w:rsid w:val="004F7B8F"/>
    <w:rsid w:val="00500748"/>
    <w:rsid w:val="005011D6"/>
    <w:rsid w:val="0050167A"/>
    <w:rsid w:val="005042F1"/>
    <w:rsid w:val="00504B92"/>
    <w:rsid w:val="00513C7D"/>
    <w:rsid w:val="00521123"/>
    <w:rsid w:val="00521221"/>
    <w:rsid w:val="0052308E"/>
    <w:rsid w:val="0052653C"/>
    <w:rsid w:val="00535646"/>
    <w:rsid w:val="00536FA9"/>
    <w:rsid w:val="005414F4"/>
    <w:rsid w:val="00543C3C"/>
    <w:rsid w:val="00546187"/>
    <w:rsid w:val="005463F1"/>
    <w:rsid w:val="00550507"/>
    <w:rsid w:val="0055096A"/>
    <w:rsid w:val="00553B9E"/>
    <w:rsid w:val="00557D77"/>
    <w:rsid w:val="00562EAA"/>
    <w:rsid w:val="00563B58"/>
    <w:rsid w:val="005640C4"/>
    <w:rsid w:val="0056684C"/>
    <w:rsid w:val="00571411"/>
    <w:rsid w:val="00574A0C"/>
    <w:rsid w:val="00575A8F"/>
    <w:rsid w:val="00576E4C"/>
    <w:rsid w:val="0057780F"/>
    <w:rsid w:val="00577855"/>
    <w:rsid w:val="00580252"/>
    <w:rsid w:val="00581E0A"/>
    <w:rsid w:val="00582071"/>
    <w:rsid w:val="00586D89"/>
    <w:rsid w:val="005916B8"/>
    <w:rsid w:val="005A1B4C"/>
    <w:rsid w:val="005A545C"/>
    <w:rsid w:val="005B7DCC"/>
    <w:rsid w:val="005C1567"/>
    <w:rsid w:val="005C3934"/>
    <w:rsid w:val="005C6CE5"/>
    <w:rsid w:val="005C6E3A"/>
    <w:rsid w:val="005D3F07"/>
    <w:rsid w:val="005D6686"/>
    <w:rsid w:val="005D681D"/>
    <w:rsid w:val="005E13EA"/>
    <w:rsid w:val="005F511A"/>
    <w:rsid w:val="00602070"/>
    <w:rsid w:val="00606E27"/>
    <w:rsid w:val="006108C9"/>
    <w:rsid w:val="00616D7F"/>
    <w:rsid w:val="0062158D"/>
    <w:rsid w:val="00630F39"/>
    <w:rsid w:val="006326D1"/>
    <w:rsid w:val="00632E0A"/>
    <w:rsid w:val="00633165"/>
    <w:rsid w:val="0064176F"/>
    <w:rsid w:val="006436FC"/>
    <w:rsid w:val="006447DE"/>
    <w:rsid w:val="0065276E"/>
    <w:rsid w:val="00652DA0"/>
    <w:rsid w:val="00654329"/>
    <w:rsid w:val="00654CEC"/>
    <w:rsid w:val="00655507"/>
    <w:rsid w:val="00666A5E"/>
    <w:rsid w:val="006712A7"/>
    <w:rsid w:val="00674FC2"/>
    <w:rsid w:val="00677E42"/>
    <w:rsid w:val="006813E7"/>
    <w:rsid w:val="00682334"/>
    <w:rsid w:val="00684B16"/>
    <w:rsid w:val="006936EB"/>
    <w:rsid w:val="00696F65"/>
    <w:rsid w:val="006A19F6"/>
    <w:rsid w:val="006A7A6D"/>
    <w:rsid w:val="006B5E67"/>
    <w:rsid w:val="006B718C"/>
    <w:rsid w:val="006C2EB5"/>
    <w:rsid w:val="006C7CA5"/>
    <w:rsid w:val="006D18A3"/>
    <w:rsid w:val="006D4550"/>
    <w:rsid w:val="006D5970"/>
    <w:rsid w:val="006E481E"/>
    <w:rsid w:val="006E795F"/>
    <w:rsid w:val="00700249"/>
    <w:rsid w:val="00702CF6"/>
    <w:rsid w:val="0070604C"/>
    <w:rsid w:val="007069CD"/>
    <w:rsid w:val="00711A70"/>
    <w:rsid w:val="00712461"/>
    <w:rsid w:val="00712E6F"/>
    <w:rsid w:val="00712E90"/>
    <w:rsid w:val="00713B7E"/>
    <w:rsid w:val="00714DF9"/>
    <w:rsid w:val="007204AE"/>
    <w:rsid w:val="0072678F"/>
    <w:rsid w:val="00727C4C"/>
    <w:rsid w:val="00732FB9"/>
    <w:rsid w:val="00734809"/>
    <w:rsid w:val="00734E90"/>
    <w:rsid w:val="007406E1"/>
    <w:rsid w:val="00743E40"/>
    <w:rsid w:val="00745FDB"/>
    <w:rsid w:val="00751263"/>
    <w:rsid w:val="0075704F"/>
    <w:rsid w:val="00763B2D"/>
    <w:rsid w:val="007717E9"/>
    <w:rsid w:val="00772924"/>
    <w:rsid w:val="00772C15"/>
    <w:rsid w:val="007770C9"/>
    <w:rsid w:val="007872F2"/>
    <w:rsid w:val="007908E0"/>
    <w:rsid w:val="00792181"/>
    <w:rsid w:val="007921C2"/>
    <w:rsid w:val="00793EB3"/>
    <w:rsid w:val="00794205"/>
    <w:rsid w:val="007A1F5F"/>
    <w:rsid w:val="007A1F6A"/>
    <w:rsid w:val="007B0DE3"/>
    <w:rsid w:val="007B491F"/>
    <w:rsid w:val="007B7191"/>
    <w:rsid w:val="007C1634"/>
    <w:rsid w:val="007C1D94"/>
    <w:rsid w:val="007C2879"/>
    <w:rsid w:val="007C6A87"/>
    <w:rsid w:val="007C705D"/>
    <w:rsid w:val="007D0A07"/>
    <w:rsid w:val="007D133D"/>
    <w:rsid w:val="007D3374"/>
    <w:rsid w:val="007D3EB4"/>
    <w:rsid w:val="007D3F16"/>
    <w:rsid w:val="007E07A0"/>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673E1"/>
    <w:rsid w:val="00870773"/>
    <w:rsid w:val="008708F1"/>
    <w:rsid w:val="00880539"/>
    <w:rsid w:val="008859E8"/>
    <w:rsid w:val="0088737B"/>
    <w:rsid w:val="00887394"/>
    <w:rsid w:val="00892716"/>
    <w:rsid w:val="00893067"/>
    <w:rsid w:val="008933DE"/>
    <w:rsid w:val="00895FCE"/>
    <w:rsid w:val="00897F3E"/>
    <w:rsid w:val="008A21B4"/>
    <w:rsid w:val="008A4576"/>
    <w:rsid w:val="008B07DE"/>
    <w:rsid w:val="008B18C5"/>
    <w:rsid w:val="008B28E7"/>
    <w:rsid w:val="008B4809"/>
    <w:rsid w:val="008C14C7"/>
    <w:rsid w:val="008C2FFB"/>
    <w:rsid w:val="008C6EEA"/>
    <w:rsid w:val="008D34EB"/>
    <w:rsid w:val="008D5813"/>
    <w:rsid w:val="008D634E"/>
    <w:rsid w:val="008D778A"/>
    <w:rsid w:val="008E75A6"/>
    <w:rsid w:val="008F22BD"/>
    <w:rsid w:val="008F6660"/>
    <w:rsid w:val="00907670"/>
    <w:rsid w:val="009079BD"/>
    <w:rsid w:val="00910B43"/>
    <w:rsid w:val="00912BD9"/>
    <w:rsid w:val="009158C1"/>
    <w:rsid w:val="00920E5B"/>
    <w:rsid w:val="00922000"/>
    <w:rsid w:val="00926436"/>
    <w:rsid w:val="0093018C"/>
    <w:rsid w:val="00932AFF"/>
    <w:rsid w:val="00941010"/>
    <w:rsid w:val="00943723"/>
    <w:rsid w:val="0094668C"/>
    <w:rsid w:val="00953F24"/>
    <w:rsid w:val="009544C0"/>
    <w:rsid w:val="00954FA4"/>
    <w:rsid w:val="00956AE9"/>
    <w:rsid w:val="00964CC6"/>
    <w:rsid w:val="0099098D"/>
    <w:rsid w:val="00991FDA"/>
    <w:rsid w:val="009927A1"/>
    <w:rsid w:val="009A0C83"/>
    <w:rsid w:val="009A5328"/>
    <w:rsid w:val="009A5F3B"/>
    <w:rsid w:val="009B0B61"/>
    <w:rsid w:val="009B28C0"/>
    <w:rsid w:val="009B4472"/>
    <w:rsid w:val="009B7136"/>
    <w:rsid w:val="009B7806"/>
    <w:rsid w:val="009C3AC2"/>
    <w:rsid w:val="009D25B4"/>
    <w:rsid w:val="009D4365"/>
    <w:rsid w:val="009D4E3B"/>
    <w:rsid w:val="009D7BC9"/>
    <w:rsid w:val="009E0C1C"/>
    <w:rsid w:val="009E1982"/>
    <w:rsid w:val="009E4D2C"/>
    <w:rsid w:val="009E51C2"/>
    <w:rsid w:val="009F0978"/>
    <w:rsid w:val="009F3AEC"/>
    <w:rsid w:val="00A00081"/>
    <w:rsid w:val="00A10D56"/>
    <w:rsid w:val="00A11EB7"/>
    <w:rsid w:val="00A12AAE"/>
    <w:rsid w:val="00A15BF1"/>
    <w:rsid w:val="00A15CEB"/>
    <w:rsid w:val="00A16DD1"/>
    <w:rsid w:val="00A22441"/>
    <w:rsid w:val="00A23F3B"/>
    <w:rsid w:val="00A24406"/>
    <w:rsid w:val="00A25F64"/>
    <w:rsid w:val="00A27CC2"/>
    <w:rsid w:val="00A40ED6"/>
    <w:rsid w:val="00A44B40"/>
    <w:rsid w:val="00A470EE"/>
    <w:rsid w:val="00A47324"/>
    <w:rsid w:val="00A47621"/>
    <w:rsid w:val="00A479CD"/>
    <w:rsid w:val="00A50CFC"/>
    <w:rsid w:val="00A512B4"/>
    <w:rsid w:val="00A54D67"/>
    <w:rsid w:val="00A55A3F"/>
    <w:rsid w:val="00A56410"/>
    <w:rsid w:val="00A652F6"/>
    <w:rsid w:val="00A732EA"/>
    <w:rsid w:val="00A7489E"/>
    <w:rsid w:val="00A8015F"/>
    <w:rsid w:val="00A80BD2"/>
    <w:rsid w:val="00A85039"/>
    <w:rsid w:val="00A906AA"/>
    <w:rsid w:val="00A92483"/>
    <w:rsid w:val="00A94C5E"/>
    <w:rsid w:val="00A97B4D"/>
    <w:rsid w:val="00AA241A"/>
    <w:rsid w:val="00AA252C"/>
    <w:rsid w:val="00AA37BB"/>
    <w:rsid w:val="00AA666E"/>
    <w:rsid w:val="00AB5518"/>
    <w:rsid w:val="00AB7320"/>
    <w:rsid w:val="00AC01D4"/>
    <w:rsid w:val="00AC4637"/>
    <w:rsid w:val="00AC4A04"/>
    <w:rsid w:val="00AC7E3B"/>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451B"/>
    <w:rsid w:val="00B26769"/>
    <w:rsid w:val="00B316BF"/>
    <w:rsid w:val="00B31C91"/>
    <w:rsid w:val="00B3747F"/>
    <w:rsid w:val="00B43194"/>
    <w:rsid w:val="00B47734"/>
    <w:rsid w:val="00B50FBA"/>
    <w:rsid w:val="00B558EB"/>
    <w:rsid w:val="00B577D3"/>
    <w:rsid w:val="00B60466"/>
    <w:rsid w:val="00B6548F"/>
    <w:rsid w:val="00B7502A"/>
    <w:rsid w:val="00B77305"/>
    <w:rsid w:val="00B80EB7"/>
    <w:rsid w:val="00B82CC2"/>
    <w:rsid w:val="00B84A89"/>
    <w:rsid w:val="00B92BEF"/>
    <w:rsid w:val="00B9689A"/>
    <w:rsid w:val="00BA6BEC"/>
    <w:rsid w:val="00BB06CB"/>
    <w:rsid w:val="00BB0EFE"/>
    <w:rsid w:val="00BB261F"/>
    <w:rsid w:val="00BB2887"/>
    <w:rsid w:val="00BB5EAA"/>
    <w:rsid w:val="00BB5F11"/>
    <w:rsid w:val="00BC04FA"/>
    <w:rsid w:val="00BC1C22"/>
    <w:rsid w:val="00BC460B"/>
    <w:rsid w:val="00BC5725"/>
    <w:rsid w:val="00BC6A39"/>
    <w:rsid w:val="00BD2D3A"/>
    <w:rsid w:val="00BD30B1"/>
    <w:rsid w:val="00BE0F7B"/>
    <w:rsid w:val="00BE10C2"/>
    <w:rsid w:val="00C01D14"/>
    <w:rsid w:val="00C025B4"/>
    <w:rsid w:val="00C10EA2"/>
    <w:rsid w:val="00C119D4"/>
    <w:rsid w:val="00C161FD"/>
    <w:rsid w:val="00C23F17"/>
    <w:rsid w:val="00C26D0D"/>
    <w:rsid w:val="00C27C95"/>
    <w:rsid w:val="00C300D2"/>
    <w:rsid w:val="00C3270F"/>
    <w:rsid w:val="00C3278B"/>
    <w:rsid w:val="00C33375"/>
    <w:rsid w:val="00C34C23"/>
    <w:rsid w:val="00C3625F"/>
    <w:rsid w:val="00C36771"/>
    <w:rsid w:val="00C376C7"/>
    <w:rsid w:val="00C42005"/>
    <w:rsid w:val="00C44446"/>
    <w:rsid w:val="00C4664D"/>
    <w:rsid w:val="00C472AA"/>
    <w:rsid w:val="00C50A05"/>
    <w:rsid w:val="00C54AED"/>
    <w:rsid w:val="00C55A1C"/>
    <w:rsid w:val="00C63D00"/>
    <w:rsid w:val="00C6441B"/>
    <w:rsid w:val="00C7108B"/>
    <w:rsid w:val="00C7573C"/>
    <w:rsid w:val="00C76FD2"/>
    <w:rsid w:val="00C8089F"/>
    <w:rsid w:val="00C836CC"/>
    <w:rsid w:val="00C87A74"/>
    <w:rsid w:val="00C92C71"/>
    <w:rsid w:val="00C93F8F"/>
    <w:rsid w:val="00CA3593"/>
    <w:rsid w:val="00CA42E0"/>
    <w:rsid w:val="00CB143A"/>
    <w:rsid w:val="00CB258E"/>
    <w:rsid w:val="00CB3C8F"/>
    <w:rsid w:val="00CC02F1"/>
    <w:rsid w:val="00CC11A6"/>
    <w:rsid w:val="00CC135E"/>
    <w:rsid w:val="00CC4414"/>
    <w:rsid w:val="00CD5D3F"/>
    <w:rsid w:val="00CE5A97"/>
    <w:rsid w:val="00CF3DB3"/>
    <w:rsid w:val="00D052BC"/>
    <w:rsid w:val="00D07026"/>
    <w:rsid w:val="00D11888"/>
    <w:rsid w:val="00D22C8F"/>
    <w:rsid w:val="00D33491"/>
    <w:rsid w:val="00D3512A"/>
    <w:rsid w:val="00D41A93"/>
    <w:rsid w:val="00D41DC3"/>
    <w:rsid w:val="00D44F8E"/>
    <w:rsid w:val="00D607EF"/>
    <w:rsid w:val="00D60F88"/>
    <w:rsid w:val="00D625E7"/>
    <w:rsid w:val="00D646BD"/>
    <w:rsid w:val="00D7018A"/>
    <w:rsid w:val="00D71201"/>
    <w:rsid w:val="00D720C7"/>
    <w:rsid w:val="00D876E6"/>
    <w:rsid w:val="00DA1025"/>
    <w:rsid w:val="00DA22EC"/>
    <w:rsid w:val="00DA5860"/>
    <w:rsid w:val="00DB2767"/>
    <w:rsid w:val="00DB446B"/>
    <w:rsid w:val="00DC4729"/>
    <w:rsid w:val="00DC6235"/>
    <w:rsid w:val="00DC7445"/>
    <w:rsid w:val="00DD5EAC"/>
    <w:rsid w:val="00E0141E"/>
    <w:rsid w:val="00E01EA9"/>
    <w:rsid w:val="00E17160"/>
    <w:rsid w:val="00E25D8E"/>
    <w:rsid w:val="00E35BEC"/>
    <w:rsid w:val="00E36066"/>
    <w:rsid w:val="00E45FE1"/>
    <w:rsid w:val="00E50821"/>
    <w:rsid w:val="00E51F91"/>
    <w:rsid w:val="00E579D8"/>
    <w:rsid w:val="00E6298B"/>
    <w:rsid w:val="00E7086E"/>
    <w:rsid w:val="00E7374A"/>
    <w:rsid w:val="00E73C41"/>
    <w:rsid w:val="00E7598F"/>
    <w:rsid w:val="00E76F60"/>
    <w:rsid w:val="00E80A3B"/>
    <w:rsid w:val="00E83D90"/>
    <w:rsid w:val="00E83F28"/>
    <w:rsid w:val="00E83F91"/>
    <w:rsid w:val="00E9107A"/>
    <w:rsid w:val="00E91F62"/>
    <w:rsid w:val="00E929FD"/>
    <w:rsid w:val="00E92FBC"/>
    <w:rsid w:val="00E93240"/>
    <w:rsid w:val="00E9479B"/>
    <w:rsid w:val="00EA10DA"/>
    <w:rsid w:val="00EA4D48"/>
    <w:rsid w:val="00EA7420"/>
    <w:rsid w:val="00EB2173"/>
    <w:rsid w:val="00EB62E6"/>
    <w:rsid w:val="00ED1B30"/>
    <w:rsid w:val="00ED250E"/>
    <w:rsid w:val="00ED6516"/>
    <w:rsid w:val="00EE15EA"/>
    <w:rsid w:val="00EE1AC1"/>
    <w:rsid w:val="00EE295A"/>
    <w:rsid w:val="00EE2B1A"/>
    <w:rsid w:val="00EE36BF"/>
    <w:rsid w:val="00EE39D6"/>
    <w:rsid w:val="00EE52AD"/>
    <w:rsid w:val="00F01F92"/>
    <w:rsid w:val="00F0374A"/>
    <w:rsid w:val="00F10A08"/>
    <w:rsid w:val="00F1221E"/>
    <w:rsid w:val="00F134C1"/>
    <w:rsid w:val="00F16B52"/>
    <w:rsid w:val="00F22AC5"/>
    <w:rsid w:val="00F23B5B"/>
    <w:rsid w:val="00F23FC2"/>
    <w:rsid w:val="00F254D1"/>
    <w:rsid w:val="00F32B82"/>
    <w:rsid w:val="00F370D4"/>
    <w:rsid w:val="00F4043E"/>
    <w:rsid w:val="00F41BBC"/>
    <w:rsid w:val="00F43B9D"/>
    <w:rsid w:val="00F444F0"/>
    <w:rsid w:val="00F445D7"/>
    <w:rsid w:val="00F50847"/>
    <w:rsid w:val="00F53F27"/>
    <w:rsid w:val="00F546D1"/>
    <w:rsid w:val="00F6189B"/>
    <w:rsid w:val="00F66272"/>
    <w:rsid w:val="00F709C0"/>
    <w:rsid w:val="00F77F95"/>
    <w:rsid w:val="00F81EAD"/>
    <w:rsid w:val="00F92435"/>
    <w:rsid w:val="00F927A1"/>
    <w:rsid w:val="00F92E4D"/>
    <w:rsid w:val="00FA2BC2"/>
    <w:rsid w:val="00FA3764"/>
    <w:rsid w:val="00FA4025"/>
    <w:rsid w:val="00FA56ED"/>
    <w:rsid w:val="00FB4993"/>
    <w:rsid w:val="00FB5FA6"/>
    <w:rsid w:val="00FB6643"/>
    <w:rsid w:val="00FC1310"/>
    <w:rsid w:val="00FC2FF3"/>
    <w:rsid w:val="00FC3263"/>
    <w:rsid w:val="00FC51F9"/>
    <w:rsid w:val="00FC5B40"/>
    <w:rsid w:val="00FC5FF8"/>
    <w:rsid w:val="00FD3702"/>
    <w:rsid w:val="00FD3D7C"/>
    <w:rsid w:val="00FD4F8F"/>
    <w:rsid w:val="00FE0C16"/>
    <w:rsid w:val="00FE14AD"/>
    <w:rsid w:val="00FE14B1"/>
    <w:rsid w:val="00FE4974"/>
    <w:rsid w:val="00FE6B5D"/>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802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www.cps.gov.uk/victims-witnesses" TargetMode="External"/><Relationship Id="rId39" Type="http://schemas.openxmlformats.org/officeDocument/2006/relationships/header" Target="header4.xml"/><Relationship Id="rId21" Type="http://schemas.openxmlformats.org/officeDocument/2006/relationships/footer" Target="footer2.xml"/><Relationship Id="rId34" Type="http://schemas.openxmlformats.org/officeDocument/2006/relationships/hyperlink" Target="https://www.app.college.police.uk/app-content/national-decision-model/the-national-decision-model/" TargetMode="External"/><Relationship Id="rId42" Type="http://schemas.openxmlformats.org/officeDocument/2006/relationships/footer" Target="footer5.xml"/><Relationship Id="rId47" Type="http://schemas.openxmlformats.org/officeDocument/2006/relationships/footer" Target="footer7.xml"/><Relationship Id="rId50" Type="http://schemas.openxmlformats.org/officeDocument/2006/relationships/footer" Target="footer9.xm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hs.uk/mental-health/self-help/guides-tools-and-activities/tips-to-reduce-stress/" TargetMode="External"/><Relationship Id="rId25" Type="http://schemas.openxmlformats.org/officeDocument/2006/relationships/hyperlink" Target="https://www.college.police.uk/guidance/victims-code/victims-rights-policing" TargetMode="External"/><Relationship Id="rId33" Type="http://schemas.openxmlformats.org/officeDocument/2006/relationships/hyperlink" Target="https://www.app.college.police.uk/app-content/investigations/introduction/" TargetMode="External"/><Relationship Id="rId38" Type="http://schemas.openxmlformats.org/officeDocument/2006/relationships/hyperlink" Target="https://www.leics.pcc.police.uk/DOCUMENT-LIBRARY/Transparency/Meetings/Ethics-Integrity-and-Complaint-Committee/24th-March-2017/Item-9-Standards-of-Professional-Behaviour-Appendix-B.pdf"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tress/developing-resilience/" TargetMode="External"/><Relationship Id="rId20" Type="http://schemas.openxmlformats.org/officeDocument/2006/relationships/footer" Target="footer1.xml"/><Relationship Id="rId29" Type="http://schemas.openxmlformats.org/officeDocument/2006/relationships/hyperlink" Target="https://www.victimsupport.org.uk/help-and-support/your-rights/victims-code/" TargetMode="External"/><Relationship Id="rId41" Type="http://schemas.openxmlformats.org/officeDocument/2006/relationships/footer" Target="footer4.xml"/><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competency-values/public-service/" TargetMode="External"/><Relationship Id="rId32" Type="http://schemas.openxmlformats.org/officeDocument/2006/relationships/hyperlink" Target="https://www.app.college.police.uk/app-content/prosecution-and-case-management/enforcing-sentences-and-managing-offenders/" TargetMode="External"/><Relationship Id="rId37" Type="http://schemas.openxmlformats.org/officeDocument/2006/relationships/hyperlink" Target="https://www.south-wales.police.uk/police-forces/south-wales-police/areas/about-us/about-us/our-vision-values-and-ethics/" TargetMode="External"/><Relationship Id="rId40" Type="http://schemas.openxmlformats.org/officeDocument/2006/relationships/header" Target="header5.xml"/><Relationship Id="rId45" Type="http://schemas.openxmlformats.org/officeDocument/2006/relationships/header" Target="header7.xml"/><Relationship Id="rId53" Type="http://schemas.openxmlformats.org/officeDocument/2006/relationships/footer" Target="foot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ealth.harvard.edu/staying-healthy/exercising-to-relax" TargetMode="External"/><Relationship Id="rId23" Type="http://schemas.openxmlformats.org/officeDocument/2006/relationships/footer" Target="footer3.xml"/><Relationship Id="rId28" Type="http://schemas.openxmlformats.org/officeDocument/2006/relationships/hyperlink" Target="https://www.npcc.police.uk/documents/Policing%20Vision.pdf" TargetMode="External"/><Relationship Id="rId36" Type="http://schemas.openxmlformats.org/officeDocument/2006/relationships/hyperlink" Target="https://library.college.police.uk/docs/acpo/VCMM-191109.pdf" TargetMode="External"/><Relationship Id="rId49" Type="http://schemas.openxmlformats.org/officeDocument/2006/relationships/header" Target="header9.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reader.elsevier.com/reader/sd/pii/S2211368115000212?token=28C7A463DCD21CC189F74EE8B3A92C3E692A56A18BA4B044FF9CBED543E65C7071EB4FDD4DDE30DDED766FC4E1FFB7A5&amp;originRegion=eu-west-1&amp;originCreation=20211007191337" TargetMode="External"/><Relationship Id="rId44" Type="http://schemas.openxmlformats.org/officeDocument/2006/relationships/footer" Target="footer6.xm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rmy.mod.uk/people/join-well/mental-resilience/" TargetMode="External"/><Relationship Id="rId22" Type="http://schemas.openxmlformats.org/officeDocument/2006/relationships/header" Target="header3.xml"/><Relationship Id="rId27" Type="http://schemas.openxmlformats.org/officeDocument/2006/relationships/hyperlink" Target="https://www.met.police.uk/advice/advice-and-information/victim-support/victim-witness-support/" TargetMode="External"/><Relationship Id="rId30" Type="http://schemas.openxmlformats.org/officeDocument/2006/relationships/hyperlink" Target="https://constitutionwatch.com.au/wp-content/uploads/POLICE-DISCRETION.pdf" TargetMode="External"/><Relationship Id="rId35" Type="http://schemas.openxmlformats.org/officeDocument/2006/relationships/hyperlink" Target="https://library.college.police.uk/docs/APPref/Integrated-Offender-Management-Key-Principles-2010.pdf" TargetMode="External"/><Relationship Id="rId43" Type="http://schemas.openxmlformats.org/officeDocument/2006/relationships/header" Target="header6.xml"/><Relationship Id="rId48" Type="http://schemas.openxmlformats.org/officeDocument/2006/relationships/footer" Target="footer8.xml"/><Relationship Id="rId56"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863DF6-4300-4BEB-A320-F0F0AEF57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3861</TotalTime>
  <Pages>31</Pages>
  <Words>10619</Words>
  <Characters>60530</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Simons,Tomas swp6862</cp:lastModifiedBy>
  <cp:revision>47</cp:revision>
  <cp:lastPrinted>2019-08-13T11:47:00Z</cp:lastPrinted>
  <dcterms:created xsi:type="dcterms:W3CDTF">2021-10-02T20:57:00Z</dcterms:created>
  <dcterms:modified xsi:type="dcterms:W3CDTF">2021-10-11T10:37:00Z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034c0468-10cb-44cb-830d-c25d7ecd8ed0</vt:lpwstr>
  </property>
  <property fmtid="{D5CDD505-2E9C-101B-9397-08002B2CF9AE}" pid="4" name="Classification">
    <vt:lpwstr>OFFICIAL</vt:lpwstr>
  </property>
  <property fmtid="{D5CDD505-2E9C-101B-9397-08002B2CF9AE}" pid="5" name="Visibility">
    <vt:lpwstr>NOT VISIBLE</vt:lpwstr>
  </property>
</Properties>
</file>