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Pr="00FB2DF2" w:rsidRDefault="00995B58" w:rsidP="00995B58">
      <w:pPr>
        <w:pStyle w:val="StepHead"/>
        <w:numPr>
          <w:ilvl w:val="1"/>
          <w:numId w:val="5"/>
        </w:numPr>
      </w:pPr>
      <w:r w:rsidRPr="00FB2DF2">
        <w:t>Configure the router.</w:t>
      </w:r>
    </w:p>
    <w:p w14:paraId="7A0D4906" w14:textId="77777777" w:rsidR="00995B58" w:rsidRPr="00FB2DF2" w:rsidRDefault="00995B58" w:rsidP="00995B58">
      <w:pPr>
        <w:pStyle w:val="SubStepAlpha"/>
        <w:numPr>
          <w:ilvl w:val="2"/>
          <w:numId w:val="5"/>
        </w:numPr>
      </w:pPr>
      <w:r w:rsidRPr="00FB2DF2">
        <w:t>Console into the router and enable privileged EXEC mode.</w:t>
      </w:r>
    </w:p>
    <w:p w14:paraId="6AB76CA7" w14:textId="77777777" w:rsidR="00995B58" w:rsidRPr="00FB2DF2" w:rsidRDefault="00995B58" w:rsidP="00995B58">
      <w:pPr>
        <w:pStyle w:val="SubStepAlpha"/>
        <w:numPr>
          <w:ilvl w:val="2"/>
          <w:numId w:val="5"/>
        </w:numPr>
      </w:pPr>
      <w:r w:rsidRPr="00FB2DF2">
        <w:t>Enter configuration mode.</w:t>
      </w:r>
    </w:p>
    <w:p w14:paraId="19D03E14" w14:textId="77777777" w:rsidR="00995B58" w:rsidRPr="00FB2DF2" w:rsidRDefault="00995B58" w:rsidP="00995B58">
      <w:pPr>
        <w:pStyle w:val="SubStepAlpha"/>
        <w:numPr>
          <w:ilvl w:val="2"/>
          <w:numId w:val="5"/>
        </w:numPr>
      </w:pPr>
      <w:r w:rsidRPr="00FB2DF2">
        <w:t>Disable DNS lookup to prevent the router from attempting to translate incorrectly entered commands as though they were host names.</w:t>
      </w:r>
    </w:p>
    <w:p w14:paraId="64EA3EF5" w14:textId="77777777" w:rsidR="00995B58" w:rsidRPr="00FB2DF2" w:rsidRDefault="00995B58" w:rsidP="00995B58">
      <w:pPr>
        <w:pStyle w:val="SubStepAlpha"/>
        <w:numPr>
          <w:ilvl w:val="2"/>
          <w:numId w:val="5"/>
        </w:numPr>
      </w:pPr>
      <w:r w:rsidRPr="00FB2DF2">
        <w:t xml:space="preserve">Assign </w:t>
      </w:r>
      <w:r w:rsidRPr="00FB2DF2">
        <w:rPr>
          <w:b/>
        </w:rPr>
        <w:t>class</w:t>
      </w:r>
      <w:r w:rsidRPr="00FB2DF2">
        <w:t xml:space="preserve"> as the privileged EXEC encrypted </w:t>
      </w:r>
      <w:r w:rsidRPr="00FB2DF2">
        <w:rPr>
          <w:noProof/>
        </w:rPr>
        <w:t>password</w:t>
      </w:r>
      <w:r w:rsidRPr="00FB2DF2">
        <w:t>.</w:t>
      </w:r>
    </w:p>
    <w:p w14:paraId="097E37F7" w14:textId="77777777" w:rsidR="00995B58" w:rsidRPr="00FB2DF2" w:rsidRDefault="00995B58" w:rsidP="00995B58">
      <w:pPr>
        <w:pStyle w:val="SubStepAlpha"/>
        <w:numPr>
          <w:ilvl w:val="2"/>
          <w:numId w:val="5"/>
        </w:numPr>
      </w:pPr>
      <w:r w:rsidRPr="00FB2DF2">
        <w:t xml:space="preserve">Assign </w:t>
      </w:r>
      <w:r w:rsidRPr="00FB2DF2">
        <w:rPr>
          <w:b/>
        </w:rPr>
        <w:t>cisco</w:t>
      </w:r>
      <w:r w:rsidRPr="00FB2DF2">
        <w:t xml:space="preserve"> as the console password and enable login.</w:t>
      </w:r>
    </w:p>
    <w:p w14:paraId="4A35B4FA" w14:textId="77777777" w:rsidR="00995B58" w:rsidRPr="00FB2DF2" w:rsidRDefault="00995B58" w:rsidP="00995B58">
      <w:pPr>
        <w:pStyle w:val="SubStepAlpha"/>
        <w:numPr>
          <w:ilvl w:val="2"/>
          <w:numId w:val="5"/>
        </w:numPr>
      </w:pPr>
      <w:r w:rsidRPr="00FB2DF2">
        <w:t xml:space="preserve">Assign </w:t>
      </w:r>
      <w:r w:rsidRPr="00FB2DF2">
        <w:rPr>
          <w:b/>
        </w:rPr>
        <w:t>cisco</w:t>
      </w:r>
      <w:r w:rsidRPr="00FB2DF2">
        <w:t xml:space="preserve"> as the </w:t>
      </w:r>
      <w:r w:rsidR="00382A86" w:rsidRPr="00FB2DF2">
        <w:t>VTY</w:t>
      </w:r>
      <w:r w:rsidRPr="00FB2DF2">
        <w:t xml:space="preserve"> password and enable login.</w:t>
      </w:r>
    </w:p>
    <w:p w14:paraId="096CC825" w14:textId="77777777" w:rsidR="00995B58" w:rsidRPr="00FB2DF2" w:rsidRDefault="00995B58" w:rsidP="00995B58">
      <w:pPr>
        <w:pStyle w:val="SubStepAlpha"/>
        <w:numPr>
          <w:ilvl w:val="2"/>
          <w:numId w:val="5"/>
        </w:numPr>
      </w:pPr>
      <w:r w:rsidRPr="00FB2DF2">
        <w:t xml:space="preserve">Encrypt the </w:t>
      </w:r>
      <w:r w:rsidR="00D25623" w:rsidRPr="00FB2DF2">
        <w:t>plain</w:t>
      </w:r>
      <w:r w:rsidRPr="00FB2DF2">
        <w:t>text passwords.</w:t>
      </w:r>
    </w:p>
    <w:p w14:paraId="2D46E771" w14:textId="77777777" w:rsidR="00995B58" w:rsidRPr="00FB2DF2" w:rsidRDefault="00995B58" w:rsidP="00995B58">
      <w:pPr>
        <w:pStyle w:val="SubStepAlpha"/>
        <w:numPr>
          <w:ilvl w:val="2"/>
          <w:numId w:val="5"/>
        </w:numPr>
      </w:pPr>
      <w:r w:rsidRPr="00FB2DF2">
        <w:t>Create a banner that will warn anyone accessing the device that unauthorized access is prohibited.</w:t>
      </w:r>
    </w:p>
    <w:p w14:paraId="1429B624" w14:textId="77777777" w:rsidR="00995B58" w:rsidRPr="00FB2DF2" w:rsidRDefault="00995B58" w:rsidP="00995B58">
      <w:pPr>
        <w:pStyle w:val="SubStepAlpha"/>
        <w:numPr>
          <w:ilvl w:val="2"/>
          <w:numId w:val="5"/>
        </w:numPr>
      </w:pPr>
      <w:r w:rsidRPr="00FB2DF2">
        <w:t>Configure and activate the G0/1 interface on the router using the information contained in the Addressing Table.</w:t>
      </w:r>
    </w:p>
    <w:p w14:paraId="1F3D3F9F" w14:textId="77777777" w:rsidR="00995B58" w:rsidRPr="00FB2DF2" w:rsidRDefault="00995B58" w:rsidP="00995B58">
      <w:pPr>
        <w:pStyle w:val="SubStepAlpha"/>
        <w:numPr>
          <w:ilvl w:val="2"/>
          <w:numId w:val="5"/>
        </w:numPr>
      </w:pPr>
      <w:r w:rsidRPr="00FB2DF2">
        <w:t>Save the running configuration to the startup configuration file</w:t>
      </w:r>
      <w:r w:rsidR="00E13A26" w:rsidRPr="00FB2DF2">
        <w:t>.</w:t>
      </w:r>
    </w:p>
    <w:p w14:paraId="0BBE879D" w14:textId="77777777" w:rsidR="00EE346D" w:rsidRPr="00FB2DF2" w:rsidRDefault="00EE346D" w:rsidP="00EE346D">
      <w:pPr>
        <w:pStyle w:val="StepHead"/>
      </w:pPr>
      <w:r w:rsidRPr="00FB2DF2">
        <w:t>Configure PC-A.</w:t>
      </w:r>
    </w:p>
    <w:p w14:paraId="27654523" w14:textId="77777777" w:rsidR="00EE346D" w:rsidRPr="00FB2DF2" w:rsidRDefault="00EE346D" w:rsidP="00EE346D">
      <w:pPr>
        <w:pStyle w:val="SubStepAlpha"/>
      </w:pPr>
      <w:r w:rsidRPr="00FB2DF2">
        <w:t>Configure PC-A with an IP address and subnet mask.</w:t>
      </w:r>
    </w:p>
    <w:p w14:paraId="731A24E8" w14:textId="77777777" w:rsidR="00EE346D" w:rsidRPr="00FB2DF2" w:rsidRDefault="00EE346D" w:rsidP="00EE346D">
      <w:pPr>
        <w:pStyle w:val="SubStepAlpha"/>
      </w:pPr>
      <w:r w:rsidRPr="00FB2DF2">
        <w:t>Configure a default gateway for PC-A.</w:t>
      </w:r>
    </w:p>
    <w:p w14:paraId="4D06C647" w14:textId="77777777" w:rsidR="00EE346D" w:rsidRPr="00FB2DF2" w:rsidRDefault="00EE346D" w:rsidP="00EE346D">
      <w:pPr>
        <w:pStyle w:val="StepHead"/>
      </w:pPr>
      <w:r w:rsidRPr="00FB2DF2">
        <w:t>Verify network connectivity.</w:t>
      </w:r>
    </w:p>
    <w:p w14:paraId="17F15E26" w14:textId="727B61CA" w:rsidR="00EE346D" w:rsidRPr="00B23424" w:rsidRDefault="00EE346D" w:rsidP="003E3446">
      <w:pPr>
        <w:pStyle w:val="BodyTextL25"/>
      </w:pPr>
      <w:r w:rsidRPr="00FB2DF2">
        <w:t>Ping R1 from PC-A.</w:t>
      </w:r>
      <w:r w:rsidR="003E3446" w:rsidRPr="00FB2DF2">
        <w:t xml:space="preserve"> </w:t>
      </w:r>
      <w:r w:rsidRPr="00FB2DF2">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Pr="001B4297" w:rsidRDefault="00557F36" w:rsidP="00557F36">
      <w:pPr>
        <w:pStyle w:val="StepHead"/>
        <w:numPr>
          <w:ilvl w:val="1"/>
          <w:numId w:val="6"/>
        </w:numPr>
      </w:pPr>
      <w:r w:rsidRPr="001B4297">
        <w:t>Encrypt the clear text passwords.</w:t>
      </w:r>
    </w:p>
    <w:p w14:paraId="41460AA4" w14:textId="77777777" w:rsidR="00557F36" w:rsidRPr="001B4297" w:rsidRDefault="00557F36" w:rsidP="00557F36">
      <w:pPr>
        <w:pStyle w:val="CMD"/>
      </w:pPr>
      <w:r w:rsidRPr="001B4297">
        <w:t xml:space="preserve">R1(config)# </w:t>
      </w:r>
      <w:r w:rsidRPr="001B4297">
        <w:rPr>
          <w:b/>
        </w:rPr>
        <w:t>service password-encryption</w:t>
      </w:r>
    </w:p>
    <w:p w14:paraId="37130E85" w14:textId="77777777" w:rsidR="00557F36" w:rsidRPr="001B4297" w:rsidRDefault="00557F36" w:rsidP="00557F36">
      <w:pPr>
        <w:pStyle w:val="StepHead"/>
        <w:numPr>
          <w:ilvl w:val="1"/>
          <w:numId w:val="6"/>
        </w:numPr>
      </w:pPr>
      <w:r w:rsidRPr="001B4297">
        <w:t>Strengthen passwords.</w:t>
      </w:r>
    </w:p>
    <w:p w14:paraId="7120CF18" w14:textId="77777777" w:rsidR="00557F36" w:rsidRPr="001B4297" w:rsidRDefault="00557F36" w:rsidP="00557F36">
      <w:pPr>
        <w:pStyle w:val="BodyTextL25"/>
      </w:pPr>
      <w:r w:rsidRPr="001B4297">
        <w:t>An administrator should ensure that passwords meet the standard guidelines for strong passwords. These guidelines could include combining letters, numbers and special characters in the password and setting a minimum length.</w:t>
      </w:r>
    </w:p>
    <w:p w14:paraId="12B5B033" w14:textId="77777777" w:rsidR="00557F36" w:rsidRPr="001B4297" w:rsidRDefault="00557F36" w:rsidP="00557F36">
      <w:pPr>
        <w:pStyle w:val="BodyTextL25"/>
      </w:pPr>
      <w:r w:rsidRPr="001B4297">
        <w:rPr>
          <w:b/>
        </w:rPr>
        <w:t>Note</w:t>
      </w:r>
      <w:r w:rsidRPr="001B4297">
        <w:t>: Best practice guidelines require the use of strong passwords, such as those shown here, in a production environment. However, the other labs in this course use the cisco and class passwords for ease in performing the labs.</w:t>
      </w:r>
    </w:p>
    <w:p w14:paraId="5F355E55" w14:textId="77777777" w:rsidR="00557F36" w:rsidRPr="001B4297" w:rsidRDefault="00557F36" w:rsidP="00557F36">
      <w:pPr>
        <w:pStyle w:val="SubStepAlpha"/>
        <w:numPr>
          <w:ilvl w:val="2"/>
          <w:numId w:val="6"/>
        </w:numPr>
      </w:pPr>
      <w:r w:rsidRPr="001B4297">
        <w:t>Change the privileged EXEC encrypted password to meet guidelines.</w:t>
      </w:r>
    </w:p>
    <w:p w14:paraId="1D70B980" w14:textId="77777777" w:rsidR="00557F36" w:rsidRPr="001B4297" w:rsidRDefault="00557F36" w:rsidP="00557F36">
      <w:pPr>
        <w:pStyle w:val="CMD"/>
      </w:pPr>
      <w:r w:rsidRPr="001B4297">
        <w:t xml:space="preserve">R1(config)# </w:t>
      </w:r>
      <w:r w:rsidRPr="001B4297">
        <w:rPr>
          <w:b/>
        </w:rPr>
        <w:t>enable secret Enablep@55</w:t>
      </w:r>
    </w:p>
    <w:p w14:paraId="08891615" w14:textId="77777777" w:rsidR="00557F36" w:rsidRPr="001B4297" w:rsidRDefault="00557F36" w:rsidP="00557F36">
      <w:pPr>
        <w:pStyle w:val="SubStepAlpha"/>
        <w:numPr>
          <w:ilvl w:val="2"/>
          <w:numId w:val="6"/>
        </w:numPr>
      </w:pPr>
      <w:r w:rsidRPr="001B4297">
        <w:t>Require that a minimum of 10 characters be used for all passwords.</w:t>
      </w:r>
    </w:p>
    <w:p w14:paraId="0E20C80C" w14:textId="77777777" w:rsidR="00557F36" w:rsidRPr="001B4297" w:rsidRDefault="00557F36" w:rsidP="00557F36">
      <w:pPr>
        <w:pStyle w:val="CMD"/>
      </w:pPr>
      <w:r w:rsidRPr="001B4297">
        <w:t xml:space="preserve">R1(config)# </w:t>
      </w:r>
      <w:r w:rsidRPr="001B4297">
        <w:rPr>
          <w:b/>
        </w:rPr>
        <w:t>security passwords min-length 10</w:t>
      </w:r>
    </w:p>
    <w:p w14:paraId="34B472AB" w14:textId="77777777" w:rsidR="00B22959" w:rsidRPr="001B4297" w:rsidRDefault="00B22959" w:rsidP="00B22959">
      <w:pPr>
        <w:pStyle w:val="StepHead"/>
        <w:numPr>
          <w:ilvl w:val="1"/>
          <w:numId w:val="6"/>
        </w:numPr>
      </w:pPr>
      <w:r w:rsidRPr="001B4297">
        <w:t>Secure the console and VTY lines.</w:t>
      </w:r>
    </w:p>
    <w:p w14:paraId="099FEAB5" w14:textId="77777777" w:rsidR="00B22959" w:rsidRPr="001B4297" w:rsidRDefault="00B22959" w:rsidP="00B22959">
      <w:pPr>
        <w:pStyle w:val="SubStepAlpha"/>
        <w:numPr>
          <w:ilvl w:val="2"/>
          <w:numId w:val="6"/>
        </w:numPr>
      </w:pPr>
      <w:r w:rsidRPr="001B4297">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1B4297" w:rsidRDefault="00B22959" w:rsidP="00B22959">
      <w:pPr>
        <w:pStyle w:val="CMD"/>
        <w:rPr>
          <w:b/>
        </w:rPr>
      </w:pPr>
      <w:r w:rsidRPr="001B4297">
        <w:t xml:space="preserve">R1(config)# </w:t>
      </w:r>
      <w:r w:rsidRPr="001B4297">
        <w:rPr>
          <w:b/>
        </w:rPr>
        <w:t>line console 0</w:t>
      </w:r>
    </w:p>
    <w:p w14:paraId="16F6612F" w14:textId="77777777" w:rsidR="00B22959" w:rsidRPr="001B4297" w:rsidRDefault="00B22959" w:rsidP="00B22959">
      <w:pPr>
        <w:pStyle w:val="CMD"/>
      </w:pPr>
      <w:r w:rsidRPr="001B4297">
        <w:t xml:space="preserve">R1(config-line)# </w:t>
      </w:r>
      <w:r w:rsidRPr="001B4297">
        <w:rPr>
          <w:b/>
        </w:rPr>
        <w:t>exec-timeout 5 0</w:t>
      </w:r>
    </w:p>
    <w:p w14:paraId="04FB11A8" w14:textId="77777777" w:rsidR="00B22959" w:rsidRPr="001B4297" w:rsidRDefault="00B22959" w:rsidP="00B22959">
      <w:pPr>
        <w:pStyle w:val="CMD"/>
      </w:pPr>
      <w:r w:rsidRPr="001B4297">
        <w:t xml:space="preserve">R1(config-line)# </w:t>
      </w:r>
      <w:r w:rsidRPr="001B4297">
        <w:rPr>
          <w:b/>
        </w:rPr>
        <w:t>line vty 0 4</w:t>
      </w:r>
    </w:p>
    <w:p w14:paraId="2EE11BBF" w14:textId="77777777" w:rsidR="00B22959" w:rsidRPr="001B4297" w:rsidRDefault="00B22959" w:rsidP="00B22959">
      <w:pPr>
        <w:pStyle w:val="CMD"/>
        <w:rPr>
          <w:b/>
        </w:rPr>
      </w:pPr>
      <w:r w:rsidRPr="001B4297">
        <w:t xml:space="preserve">R1(config-line)# </w:t>
      </w:r>
      <w:r w:rsidRPr="001B4297">
        <w:rPr>
          <w:b/>
        </w:rPr>
        <w:t>exec-timeout 5 0</w:t>
      </w:r>
    </w:p>
    <w:p w14:paraId="0CF22D54" w14:textId="77777777" w:rsidR="00B22959" w:rsidRPr="001B4297" w:rsidRDefault="00B22959" w:rsidP="00B22959">
      <w:pPr>
        <w:pStyle w:val="CMD"/>
        <w:rPr>
          <w:lang w:val="pt-BR"/>
        </w:rPr>
      </w:pPr>
      <w:r w:rsidRPr="001B4297">
        <w:rPr>
          <w:lang w:val="pt-BR"/>
        </w:rPr>
        <w:t xml:space="preserve">R1(config-line)# </w:t>
      </w:r>
      <w:r w:rsidRPr="001B4297">
        <w:rPr>
          <w:b/>
          <w:lang w:val="pt-BR"/>
        </w:rPr>
        <w:t>exit</w:t>
      </w:r>
    </w:p>
    <w:p w14:paraId="41C1B92C" w14:textId="77777777" w:rsidR="00B22959" w:rsidRPr="009A0C2C" w:rsidRDefault="00B22959" w:rsidP="00B22959">
      <w:pPr>
        <w:pStyle w:val="CMD"/>
        <w:rPr>
          <w:b/>
          <w:lang w:val="pt-BR"/>
        </w:rPr>
      </w:pPr>
      <w:r w:rsidRPr="001B4297">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49AD20A7" w:rsidR="00B22959" w:rsidRPr="00DE7358" w:rsidRDefault="00DE7358" w:rsidP="00B22959">
      <w:pPr>
        <w:pStyle w:val="BodyTextL50"/>
      </w:pPr>
      <w:r w:rsidRPr="00DE7358">
        <w:t>It means that if there are 2 failed attempts made within 120 seconds, they will not be able to login as it will be blocked.</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E73BF18" w:rsidR="00B22959" w:rsidRPr="00DE7358" w:rsidRDefault="00DE7358" w:rsidP="00B22959">
      <w:pPr>
        <w:pStyle w:val="BodyTextL50"/>
      </w:pPr>
      <w:r>
        <w:t>It means that the device will wait for 30 seconds before it allows the user to attempt to login again if it was previously blocked.</w:t>
      </w:r>
    </w:p>
    <w:p w14:paraId="65854985" w14:textId="77777777" w:rsidR="00B22959" w:rsidRDefault="00B22959" w:rsidP="00B22959">
      <w:pPr>
        <w:pStyle w:val="StepHead"/>
        <w:numPr>
          <w:ilvl w:val="1"/>
          <w:numId w:val="6"/>
        </w:numPr>
      </w:pPr>
      <w:r>
        <w:t>Verify that all unused ports are disabled.</w:t>
      </w:r>
    </w:p>
    <w:p w14:paraId="692DD292" w14:textId="63BAF7FD" w:rsidR="00B22959" w:rsidRPr="00E16819" w:rsidRDefault="00B22959" w:rsidP="00E1681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Pr="00FB2DF2" w:rsidRDefault="00E13A26" w:rsidP="00E13A26">
      <w:pPr>
        <w:pStyle w:val="PartHead"/>
      </w:pPr>
      <w:r w:rsidRPr="00FB2DF2">
        <w:t xml:space="preserve">Configure </w:t>
      </w:r>
      <w:r w:rsidR="0096639A" w:rsidRPr="00FB2DF2">
        <w:t xml:space="preserve">the </w:t>
      </w:r>
      <w:r w:rsidRPr="00FB2DF2">
        <w:t xml:space="preserve">Router </w:t>
      </w:r>
      <w:r w:rsidR="008A180F" w:rsidRPr="00FB2DF2">
        <w:t>for SSH</w:t>
      </w:r>
      <w:r w:rsidR="00B76B38" w:rsidRPr="00FB2DF2">
        <w:t xml:space="preserve"> Access</w:t>
      </w:r>
    </w:p>
    <w:p w14:paraId="4D3434C0" w14:textId="77777777" w:rsidR="00E13A26" w:rsidRPr="00FB2DF2" w:rsidRDefault="00E13A26" w:rsidP="00E13A26">
      <w:pPr>
        <w:pStyle w:val="BodyTextL25"/>
      </w:pPr>
      <w:r w:rsidRPr="00FB2DF2">
        <w:t xml:space="preserve">Using Telnet to connect to a network device is a security risk because </w:t>
      </w:r>
      <w:r w:rsidR="00114844" w:rsidRPr="00FB2DF2">
        <w:t xml:space="preserve">all information is transmitted </w:t>
      </w:r>
      <w:r w:rsidRPr="00FB2DF2">
        <w:t xml:space="preserve">in </w:t>
      </w:r>
      <w:r w:rsidR="00CE7F26" w:rsidRPr="00FB2DF2">
        <w:t xml:space="preserve">a </w:t>
      </w:r>
      <w:r w:rsidRPr="00FB2DF2">
        <w:t>clear text</w:t>
      </w:r>
      <w:r w:rsidR="00CE7F26" w:rsidRPr="00FB2DF2">
        <w:t xml:space="preserve"> format</w:t>
      </w:r>
      <w:r w:rsidRPr="00FB2DF2">
        <w:t>. SSH</w:t>
      </w:r>
      <w:r w:rsidR="00CE7F26" w:rsidRPr="00FB2DF2">
        <w:t xml:space="preserve"> </w:t>
      </w:r>
      <w:r w:rsidR="00114844" w:rsidRPr="00FB2DF2">
        <w:t xml:space="preserve">encrypts </w:t>
      </w:r>
      <w:r w:rsidR="001E6A1C" w:rsidRPr="00FB2DF2">
        <w:t>the session data</w:t>
      </w:r>
      <w:r w:rsidR="00114844" w:rsidRPr="00FB2DF2">
        <w:t xml:space="preserve"> and provides </w:t>
      </w:r>
      <w:r w:rsidR="00CE7F26" w:rsidRPr="00FB2DF2">
        <w:t xml:space="preserve">device </w:t>
      </w:r>
      <w:r w:rsidR="00114844" w:rsidRPr="00FB2DF2">
        <w:t>authentication</w:t>
      </w:r>
      <w:r w:rsidR="00411EF1" w:rsidRPr="00FB2DF2">
        <w:t>, which</w:t>
      </w:r>
      <w:r w:rsidR="00CE7F26" w:rsidRPr="00FB2DF2">
        <w:t xml:space="preserve"> is why SSH is recommended </w:t>
      </w:r>
      <w:r w:rsidR="001E6A1C" w:rsidRPr="00FB2DF2">
        <w:t>for</w:t>
      </w:r>
      <w:r w:rsidR="00CE7F26" w:rsidRPr="00FB2DF2">
        <w:t xml:space="preserve"> remote connections. </w:t>
      </w:r>
      <w:r w:rsidR="00114844" w:rsidRPr="00FB2DF2">
        <w:t xml:space="preserve">In </w:t>
      </w:r>
      <w:r w:rsidRPr="00FB2DF2">
        <w:t>Part 2, you will configure the router to accept SSH connections o</w:t>
      </w:r>
      <w:r w:rsidR="00114844" w:rsidRPr="00FB2DF2">
        <w:t>ver</w:t>
      </w:r>
      <w:r w:rsidRPr="00FB2DF2">
        <w:t xml:space="preserve"> the VTY lines.</w:t>
      </w:r>
    </w:p>
    <w:p w14:paraId="66D88144" w14:textId="77777777" w:rsidR="00114844" w:rsidRPr="00FB2DF2" w:rsidRDefault="00CE7F26" w:rsidP="00114844">
      <w:pPr>
        <w:pStyle w:val="StepHead"/>
      </w:pPr>
      <w:r w:rsidRPr="00FB2DF2">
        <w:t>Co</w:t>
      </w:r>
      <w:r w:rsidR="00E43F2C" w:rsidRPr="00FB2DF2">
        <w:t>nfigur</w:t>
      </w:r>
      <w:r w:rsidR="007F7B62" w:rsidRPr="00FB2DF2">
        <w:t>e</w:t>
      </w:r>
      <w:r w:rsidR="00E43F2C" w:rsidRPr="00FB2DF2">
        <w:t xml:space="preserve"> device authentication.</w:t>
      </w:r>
    </w:p>
    <w:p w14:paraId="1AE3ED8A" w14:textId="77777777" w:rsidR="00CE7F26" w:rsidRPr="00FB2DF2" w:rsidRDefault="00B30088" w:rsidP="00CE7F26">
      <w:pPr>
        <w:pStyle w:val="BodyTextL25"/>
      </w:pPr>
      <w:r w:rsidRPr="00FB2DF2">
        <w:t>The device name and domain</w:t>
      </w:r>
      <w:r w:rsidR="00CE7F26" w:rsidRPr="00FB2DF2">
        <w:t xml:space="preserve"> are used </w:t>
      </w:r>
      <w:r w:rsidRPr="00FB2DF2">
        <w:t xml:space="preserve">as part </w:t>
      </w:r>
      <w:r w:rsidR="00382A86" w:rsidRPr="00FB2DF2">
        <w:t>of</w:t>
      </w:r>
      <w:r w:rsidR="00CE7F26" w:rsidRPr="00FB2DF2">
        <w:t xml:space="preserve"> the crypto key</w:t>
      </w:r>
      <w:r w:rsidRPr="00FB2DF2">
        <w:t xml:space="preserve"> when it is generated. Therefore, these name</w:t>
      </w:r>
      <w:r w:rsidR="00BC6272" w:rsidRPr="00FB2DF2">
        <w:t>s</w:t>
      </w:r>
      <w:r w:rsidRPr="00FB2DF2">
        <w:t xml:space="preserve"> must be entered prior to issuing the </w:t>
      </w:r>
      <w:r w:rsidRPr="00FB2DF2">
        <w:rPr>
          <w:b/>
        </w:rPr>
        <w:t>crypto key</w:t>
      </w:r>
      <w:r w:rsidRPr="00FB2DF2">
        <w:t xml:space="preserve"> command.</w:t>
      </w:r>
    </w:p>
    <w:p w14:paraId="4CEF6989" w14:textId="77777777" w:rsidR="00895796" w:rsidRPr="00421D89" w:rsidRDefault="00895796" w:rsidP="00CE7F26">
      <w:pPr>
        <w:pStyle w:val="SubStepAlpha"/>
      </w:pPr>
      <w:r w:rsidRPr="00421D89">
        <w:t>Configure the domain for the device.</w:t>
      </w:r>
    </w:p>
    <w:p w14:paraId="17B091B3" w14:textId="77777777" w:rsidR="00895796" w:rsidRPr="00421D89" w:rsidRDefault="00895796" w:rsidP="00895796">
      <w:pPr>
        <w:pStyle w:val="CMD"/>
      </w:pPr>
      <w:r w:rsidRPr="00421D89">
        <w:t xml:space="preserve">R1(config)# </w:t>
      </w:r>
      <w:r w:rsidRPr="00421D89">
        <w:rPr>
          <w:b/>
        </w:rPr>
        <w:t>ip domain-name ccna-lab.com</w:t>
      </w:r>
    </w:p>
    <w:p w14:paraId="6BD24D33" w14:textId="77777777" w:rsidR="00895796" w:rsidRPr="00421D89" w:rsidRDefault="00895796" w:rsidP="00895796">
      <w:pPr>
        <w:pStyle w:val="StepHead"/>
      </w:pPr>
      <w:r w:rsidRPr="00421D89">
        <w:t xml:space="preserve">Configure the encryption </w:t>
      </w:r>
      <w:r w:rsidR="001A51F6" w:rsidRPr="00421D89">
        <w:t>key</w:t>
      </w:r>
      <w:r w:rsidR="00D9050E" w:rsidRPr="00421D89">
        <w:t xml:space="preserve"> </w:t>
      </w:r>
      <w:r w:rsidRPr="00421D89">
        <w:t>method</w:t>
      </w:r>
      <w:r w:rsidR="00E43F2C" w:rsidRPr="00421D89">
        <w:t>.</w:t>
      </w:r>
    </w:p>
    <w:p w14:paraId="7DE8A12C" w14:textId="77777777" w:rsidR="00895796" w:rsidRPr="00421D89" w:rsidRDefault="001A51F6" w:rsidP="00895796">
      <w:pPr>
        <w:pStyle w:val="CMD"/>
        <w:rPr>
          <w:b/>
        </w:rPr>
      </w:pPr>
      <w:r w:rsidRPr="00421D89">
        <w:t xml:space="preserve">R1(config)# </w:t>
      </w:r>
      <w:r w:rsidRPr="00421D89">
        <w:rPr>
          <w:b/>
        </w:rPr>
        <w:t>crypto key generate rsa modulus 1024</w:t>
      </w:r>
    </w:p>
    <w:p w14:paraId="607C1ABB" w14:textId="77777777" w:rsidR="00E20F98" w:rsidRPr="00421D89" w:rsidRDefault="00E20F98" w:rsidP="00E20F98">
      <w:pPr>
        <w:pStyle w:val="CMDOutput"/>
      </w:pPr>
      <w:r w:rsidRPr="00421D89">
        <w:t>The name for the keys will be: R1.ccna-lab.com</w:t>
      </w:r>
    </w:p>
    <w:p w14:paraId="141A5A9E" w14:textId="77777777" w:rsidR="00E20F98" w:rsidRPr="00421D89" w:rsidRDefault="00E20F98" w:rsidP="00E20F98">
      <w:pPr>
        <w:pStyle w:val="CMDOutput"/>
      </w:pPr>
    </w:p>
    <w:p w14:paraId="52131B57" w14:textId="77777777" w:rsidR="00E20F98" w:rsidRPr="00421D89" w:rsidRDefault="00E20F98" w:rsidP="00E20F98">
      <w:pPr>
        <w:pStyle w:val="CMDOutput"/>
      </w:pPr>
      <w:r w:rsidRPr="00421D89">
        <w:t>% The key modulus size is 1024 bits</w:t>
      </w:r>
    </w:p>
    <w:p w14:paraId="420CBE6F" w14:textId="77777777" w:rsidR="00E20F98" w:rsidRPr="00421D89" w:rsidRDefault="00E20F98" w:rsidP="00E20F98">
      <w:pPr>
        <w:pStyle w:val="CMDOutput"/>
      </w:pPr>
      <w:r w:rsidRPr="00421D89">
        <w:t>% Generating 1024 bit RSA keys, keys will be non-exportable...</w:t>
      </w:r>
    </w:p>
    <w:p w14:paraId="7DF27C64" w14:textId="77777777" w:rsidR="00E20F98" w:rsidRPr="00421D89" w:rsidRDefault="00E20F98" w:rsidP="00E20F98">
      <w:pPr>
        <w:pStyle w:val="CMDOutput"/>
      </w:pPr>
      <w:r w:rsidRPr="00421D89">
        <w:t xml:space="preserve">[OK] (elapsed time was 1 seconds) </w:t>
      </w:r>
    </w:p>
    <w:p w14:paraId="5A9B00E3" w14:textId="77777777" w:rsidR="00E20F98" w:rsidRPr="00421D89" w:rsidRDefault="00E20F98" w:rsidP="00E20F98">
      <w:pPr>
        <w:pStyle w:val="CMDOutput"/>
      </w:pPr>
    </w:p>
    <w:p w14:paraId="077DE859" w14:textId="77777777" w:rsidR="00E20F98" w:rsidRPr="00421D89" w:rsidRDefault="00E20F98" w:rsidP="00E20F98">
      <w:pPr>
        <w:pStyle w:val="CMDOutput"/>
      </w:pPr>
      <w:r w:rsidRPr="00421D89">
        <w:t>R1(config)#</w:t>
      </w:r>
    </w:p>
    <w:p w14:paraId="044756AF" w14:textId="77777777" w:rsidR="00E20F98" w:rsidRPr="00421D89" w:rsidRDefault="00E20F98" w:rsidP="00E20F98">
      <w:pPr>
        <w:pStyle w:val="CMDOutput"/>
      </w:pPr>
      <w:r w:rsidRPr="00421D89">
        <w:t>*Jan 28 21:09:29.867: %SSH-5-ENABLED: SSH 1.99 has been enabled</w:t>
      </w:r>
    </w:p>
    <w:p w14:paraId="3FD51B77" w14:textId="77777777" w:rsidR="00B30088" w:rsidRPr="00421D89" w:rsidRDefault="00D9050E" w:rsidP="00B30088">
      <w:pPr>
        <w:pStyle w:val="StepHead"/>
        <w:rPr>
          <w:lang w:val="pt-BR"/>
        </w:rPr>
      </w:pPr>
      <w:r w:rsidRPr="00421D89">
        <w:rPr>
          <w:lang w:val="pt-BR"/>
        </w:rPr>
        <w:t>Configure a local database username</w:t>
      </w:r>
      <w:r w:rsidR="00E43F2C" w:rsidRPr="00421D89">
        <w:rPr>
          <w:lang w:val="pt-BR"/>
        </w:rPr>
        <w:t>.</w:t>
      </w:r>
    </w:p>
    <w:p w14:paraId="6D8B7E4B" w14:textId="77777777" w:rsidR="00D9050E" w:rsidRPr="00421D89" w:rsidRDefault="00D9050E" w:rsidP="00D9050E">
      <w:pPr>
        <w:pStyle w:val="CMD"/>
        <w:rPr>
          <w:b/>
        </w:rPr>
      </w:pPr>
      <w:r w:rsidRPr="00421D89">
        <w:t xml:space="preserve">R1(config)# </w:t>
      </w:r>
      <w:r w:rsidRPr="00421D89">
        <w:rPr>
          <w:b/>
        </w:rPr>
        <w:t xml:space="preserve">username </w:t>
      </w:r>
      <w:r w:rsidR="00FD14D5" w:rsidRPr="00421D89">
        <w:rPr>
          <w:b/>
        </w:rPr>
        <w:t>admin</w:t>
      </w:r>
      <w:r w:rsidRPr="00421D89">
        <w:rPr>
          <w:b/>
        </w:rPr>
        <w:t xml:space="preserve"> </w:t>
      </w:r>
      <w:r w:rsidR="004044C1" w:rsidRPr="00421D89">
        <w:rPr>
          <w:b/>
        </w:rPr>
        <w:t xml:space="preserve">privilege 15 </w:t>
      </w:r>
      <w:r w:rsidRPr="00421D89">
        <w:rPr>
          <w:b/>
        </w:rPr>
        <w:t xml:space="preserve">secret </w:t>
      </w:r>
      <w:r w:rsidR="00FD14D5" w:rsidRPr="00421D89">
        <w:rPr>
          <w:b/>
          <w:noProof/>
        </w:rPr>
        <w:t>adminpass</w:t>
      </w:r>
    </w:p>
    <w:p w14:paraId="1B78E9D3" w14:textId="77777777" w:rsidR="00D9050E" w:rsidRPr="00421D89" w:rsidRDefault="00B30088" w:rsidP="00B30088">
      <w:pPr>
        <w:pStyle w:val="BodyTextL25"/>
      </w:pPr>
      <w:r w:rsidRPr="00421D89">
        <w:rPr>
          <w:b/>
        </w:rPr>
        <w:t>Note</w:t>
      </w:r>
      <w:r w:rsidRPr="00421D89">
        <w:t xml:space="preserve">: A privilege level of 15 gives the user </w:t>
      </w:r>
      <w:r w:rsidR="00411EF1" w:rsidRPr="00421D89">
        <w:t xml:space="preserve">administrator </w:t>
      </w:r>
      <w:r w:rsidRPr="00421D89">
        <w:t>rights.</w:t>
      </w:r>
    </w:p>
    <w:p w14:paraId="08AF10C2" w14:textId="77777777" w:rsidR="00D9050E" w:rsidRPr="00421D89" w:rsidRDefault="00D9050E" w:rsidP="00D9050E">
      <w:pPr>
        <w:pStyle w:val="StepHead"/>
      </w:pPr>
      <w:r w:rsidRPr="00421D89">
        <w:t>Enable SSH on the VTY lines</w:t>
      </w:r>
      <w:r w:rsidR="00E43F2C" w:rsidRPr="00421D89">
        <w:t>.</w:t>
      </w:r>
    </w:p>
    <w:p w14:paraId="3F22926E" w14:textId="77777777" w:rsidR="00D9050E" w:rsidRPr="00421D89" w:rsidRDefault="00D9050E" w:rsidP="00D9050E">
      <w:pPr>
        <w:pStyle w:val="SubStepAlpha"/>
      </w:pPr>
      <w:r w:rsidRPr="00421D89">
        <w:t>Enab</w:t>
      </w:r>
      <w:r w:rsidR="00E43F2C" w:rsidRPr="00421D89">
        <w:t>le</w:t>
      </w:r>
      <w:r w:rsidR="00514FCB" w:rsidRPr="00421D89">
        <w:t xml:space="preserve"> Telnet and</w:t>
      </w:r>
      <w:r w:rsidR="00E43F2C" w:rsidRPr="00421D89">
        <w:t xml:space="preserve"> </w:t>
      </w:r>
      <w:r w:rsidR="00514FCB" w:rsidRPr="00421D89">
        <w:t xml:space="preserve">SSH on the </w:t>
      </w:r>
      <w:r w:rsidR="00E43F2C" w:rsidRPr="00421D89">
        <w:t xml:space="preserve">inbound </w:t>
      </w:r>
      <w:r w:rsidR="00514FCB" w:rsidRPr="00421D89">
        <w:t xml:space="preserve">VTY lines </w:t>
      </w:r>
      <w:r w:rsidR="00411EF1" w:rsidRPr="00421D89">
        <w:t xml:space="preserve">using </w:t>
      </w:r>
      <w:r w:rsidR="00514FCB" w:rsidRPr="00421D89">
        <w:t xml:space="preserve">the </w:t>
      </w:r>
      <w:r w:rsidR="00514FCB" w:rsidRPr="00421D89">
        <w:rPr>
          <w:b/>
        </w:rPr>
        <w:t>transport input</w:t>
      </w:r>
      <w:r w:rsidR="00514FCB" w:rsidRPr="00421D89">
        <w:t xml:space="preserve"> command</w:t>
      </w:r>
      <w:r w:rsidR="00E43F2C" w:rsidRPr="00421D89">
        <w:t>.</w:t>
      </w:r>
    </w:p>
    <w:p w14:paraId="2C586964" w14:textId="77777777" w:rsidR="00D9050E" w:rsidRPr="00421D89" w:rsidRDefault="00D9050E" w:rsidP="00D9050E">
      <w:pPr>
        <w:pStyle w:val="CMD"/>
        <w:rPr>
          <w:b/>
        </w:rPr>
      </w:pPr>
      <w:r w:rsidRPr="00421D89">
        <w:t xml:space="preserve">R1(config)# </w:t>
      </w:r>
      <w:r w:rsidRPr="00421D89">
        <w:rPr>
          <w:b/>
        </w:rPr>
        <w:t>line vty 0 4</w:t>
      </w:r>
    </w:p>
    <w:p w14:paraId="56CFFC97" w14:textId="77777777" w:rsidR="00D9050E" w:rsidRPr="00421D89" w:rsidRDefault="00D9050E" w:rsidP="00D9050E">
      <w:pPr>
        <w:pStyle w:val="CMD"/>
      </w:pPr>
      <w:r w:rsidRPr="00421D89">
        <w:rPr>
          <w:noProof/>
        </w:rPr>
        <w:t>R1(config-lin</w:t>
      </w:r>
      <w:r w:rsidR="00495B13" w:rsidRPr="00421D89">
        <w:rPr>
          <w:noProof/>
        </w:rPr>
        <w:t>e</w:t>
      </w:r>
      <w:r w:rsidRPr="00421D89">
        <w:rPr>
          <w:noProof/>
        </w:rPr>
        <w:t xml:space="preserve">)# </w:t>
      </w:r>
      <w:r w:rsidRPr="00421D89">
        <w:rPr>
          <w:b/>
          <w:noProof/>
        </w:rPr>
        <w:t>transport input telnet</w:t>
      </w:r>
      <w:r w:rsidR="004044C1" w:rsidRPr="00421D89">
        <w:rPr>
          <w:b/>
          <w:noProof/>
        </w:rPr>
        <w:t xml:space="preserve"> ssh</w:t>
      </w:r>
    </w:p>
    <w:p w14:paraId="041A0FD7" w14:textId="77777777" w:rsidR="00114844" w:rsidRPr="00421D89" w:rsidRDefault="00514FCB" w:rsidP="00D9050E">
      <w:pPr>
        <w:pStyle w:val="SubStepAlpha"/>
      </w:pPr>
      <w:r w:rsidRPr="00421D89">
        <w:t>Change the login method to u</w:t>
      </w:r>
      <w:r w:rsidR="00D9050E" w:rsidRPr="00421D89">
        <w:t>se the local database for user verification</w:t>
      </w:r>
      <w:r w:rsidRPr="00421D89">
        <w:t>.</w:t>
      </w:r>
    </w:p>
    <w:p w14:paraId="76DE5C8E" w14:textId="77777777" w:rsidR="00D9050E" w:rsidRPr="00421D89" w:rsidRDefault="00D9050E" w:rsidP="00D9050E">
      <w:pPr>
        <w:pStyle w:val="CMD"/>
      </w:pPr>
      <w:r w:rsidRPr="00421D89">
        <w:t>R1(config-lin</w:t>
      </w:r>
      <w:r w:rsidR="00495B13" w:rsidRPr="00421D89">
        <w:t>e</w:t>
      </w:r>
      <w:r w:rsidRPr="00421D89">
        <w:t xml:space="preserve">)# </w:t>
      </w:r>
      <w:r w:rsidRPr="00421D89">
        <w:rPr>
          <w:b/>
        </w:rPr>
        <w:t>login local</w:t>
      </w:r>
    </w:p>
    <w:p w14:paraId="4B91AF4B" w14:textId="77777777" w:rsidR="00D9050E" w:rsidRPr="00421D89" w:rsidRDefault="00D9050E" w:rsidP="00D9050E">
      <w:pPr>
        <w:pStyle w:val="CMD"/>
      </w:pPr>
      <w:r w:rsidRPr="00421D89">
        <w:t>R1(config-lin</w:t>
      </w:r>
      <w:r w:rsidR="00495B13" w:rsidRPr="00421D89">
        <w:t>e</w:t>
      </w:r>
      <w:r w:rsidRPr="00421D89">
        <w:t xml:space="preserve">)# </w:t>
      </w:r>
      <w:r w:rsidRPr="00421D89">
        <w:rPr>
          <w:b/>
        </w:rPr>
        <w:t>end</w:t>
      </w:r>
    </w:p>
    <w:p w14:paraId="2EFEA5E4" w14:textId="77777777" w:rsidR="00D9050E" w:rsidRDefault="00D9050E" w:rsidP="00D9050E">
      <w:pPr>
        <w:pStyle w:val="CMD"/>
      </w:pPr>
      <w:r w:rsidRPr="00421D89">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Pr="00421D89" w:rsidRDefault="00625733" w:rsidP="00625733">
      <w:pPr>
        <w:pStyle w:val="StepHead"/>
      </w:pPr>
      <w:r w:rsidRPr="00421D89">
        <w:t>Establish a</w:t>
      </w:r>
      <w:r w:rsidR="004577FF" w:rsidRPr="00421D89">
        <w:t>n</w:t>
      </w:r>
      <w:r w:rsidRPr="00421D89">
        <w:t xml:space="preserve"> SSH connection to the router.</w:t>
      </w:r>
    </w:p>
    <w:p w14:paraId="221121DC" w14:textId="4800CC8E" w:rsidR="004577FF" w:rsidRPr="00421D89" w:rsidRDefault="00625733" w:rsidP="00986919">
      <w:pPr>
        <w:pStyle w:val="SubStepAlpha"/>
        <w:rPr>
          <w:color w:val="FF0000"/>
        </w:rPr>
      </w:pPr>
      <w:r w:rsidRPr="00421D89">
        <w:rPr>
          <w:color w:val="FF0000"/>
        </w:rPr>
        <w:t>Star</w:t>
      </w:r>
      <w:r w:rsidR="004577FF" w:rsidRPr="00421D89">
        <w:rPr>
          <w:color w:val="FF0000"/>
        </w:rPr>
        <w:t>t Tera Term from PC-A.</w:t>
      </w:r>
    </w:p>
    <w:p w14:paraId="5C9979C4" w14:textId="77777777" w:rsidR="008B4B00" w:rsidRPr="00421D89" w:rsidRDefault="008B4B00" w:rsidP="008B4B00">
      <w:pPr>
        <w:pStyle w:val="SubStepAlpha"/>
        <w:rPr>
          <w:color w:val="FF0000"/>
        </w:rPr>
      </w:pPr>
      <w:r w:rsidRPr="00421D89">
        <w:rPr>
          <w:color w:val="FF0000"/>
        </w:rPr>
        <w:t>Use Tera Term to telnet to R1.</w:t>
      </w:r>
    </w:p>
    <w:p w14:paraId="06E1396F" w14:textId="77777777" w:rsidR="008B4B00" w:rsidRPr="003171ED" w:rsidRDefault="008B4B00" w:rsidP="008B4B00">
      <w:pPr>
        <w:pStyle w:val="BodyTextL50"/>
        <w:rPr>
          <w:color w:val="FF0000"/>
        </w:rPr>
      </w:pPr>
      <w:r w:rsidRPr="00421D89">
        <w:rPr>
          <w:color w:val="FF0000"/>
        </w:rPr>
        <w:t>Does R1 accept the Telnet connection</w:t>
      </w:r>
      <w:r w:rsidRPr="003171ED">
        <w:rPr>
          <w:color w:val="FF0000"/>
        </w:rPr>
        <w:t>? Explain.</w:t>
      </w:r>
    </w:p>
    <w:p w14:paraId="06A3B1E5" w14:textId="4C80BC60" w:rsidR="008B4B00" w:rsidRPr="001D12A2" w:rsidRDefault="001D12A2" w:rsidP="001D12A2">
      <w:pPr>
        <w:pStyle w:val="BodyTextL50"/>
      </w:pPr>
      <w:r>
        <w:t>No, it does not. This is because telnet has not yet been enabled. Only the ssh was enabled in the transport input command.</w:t>
      </w:r>
    </w:p>
    <w:p w14:paraId="6AF37E0C" w14:textId="745B2CE1" w:rsidR="00A21E27" w:rsidRPr="003171ED" w:rsidRDefault="008B4B00" w:rsidP="009262DE">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47F9E53D" w:rsidR="008B4B00" w:rsidRPr="003171ED" w:rsidRDefault="008B4B00" w:rsidP="008B4B00">
      <w:pPr>
        <w:pStyle w:val="BodyTextL50"/>
        <w:rPr>
          <w:color w:val="FF0000"/>
        </w:rPr>
      </w:pPr>
      <w:r w:rsidRPr="003171ED">
        <w:rPr>
          <w:color w:val="FF0000"/>
        </w:rPr>
        <w:t xml:space="preserve">Does R1 accept the SSH connection? </w:t>
      </w:r>
      <w:r w:rsidR="001D12A2" w:rsidRPr="001D12A2">
        <w:t>Yes, it does</w:t>
      </w:r>
      <w:r w:rsidR="001D12A2">
        <w:rPr>
          <w:color w:val="FF0000"/>
        </w:rPr>
        <w:t>.</w:t>
      </w:r>
      <w:r w:rsidRPr="001D12A2">
        <w:rPr>
          <w:color w:val="FF0000"/>
        </w:rPr>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7C76FD35" w:rsidR="008B4B00" w:rsidRPr="001D12A2" w:rsidRDefault="001D12A2" w:rsidP="001D12A2">
      <w:pPr>
        <w:pStyle w:val="BodyTextL50"/>
      </w:pPr>
      <w:r w:rsidRPr="001D12A2">
        <w:t>A message appears that says “Connection to 192.168.1.1 closed by foreign host”.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1B4297" w:rsidRDefault="008B4B00" w:rsidP="008B4B00">
      <w:pPr>
        <w:pStyle w:val="SubStepAlpha"/>
        <w:rPr>
          <w:color w:val="FF0000"/>
        </w:rPr>
      </w:pPr>
      <w:r w:rsidRPr="001B4297">
        <w:rPr>
          <w:color w:val="FF0000"/>
        </w:rPr>
        <w:t xml:space="preserve">After the 30 seconds has expired, SSH to R1 again and login using the </w:t>
      </w:r>
      <w:r w:rsidRPr="001B4297">
        <w:rPr>
          <w:b/>
          <w:color w:val="FF0000"/>
        </w:rPr>
        <w:t>SSHadmin</w:t>
      </w:r>
      <w:r w:rsidRPr="001B4297">
        <w:rPr>
          <w:color w:val="FF0000"/>
        </w:rPr>
        <w:t xml:space="preserve"> username and </w:t>
      </w:r>
      <w:r w:rsidRPr="001B4297">
        <w:rPr>
          <w:b/>
          <w:color w:val="FF0000"/>
        </w:rPr>
        <w:t>Admin1p@55</w:t>
      </w:r>
      <w:r w:rsidRPr="001B4297">
        <w:rPr>
          <w:color w:val="FF0000"/>
        </w:rPr>
        <w:t xml:space="preserve"> for the password.</w:t>
      </w:r>
    </w:p>
    <w:p w14:paraId="48462C4E" w14:textId="4ED71B9C" w:rsidR="008B4B00" w:rsidRPr="001B4297" w:rsidRDefault="008B4B00" w:rsidP="008B4B00">
      <w:pPr>
        <w:pStyle w:val="BodyTextL50"/>
        <w:rPr>
          <w:color w:val="FF0000"/>
        </w:rPr>
      </w:pPr>
      <w:r w:rsidRPr="001B4297">
        <w:rPr>
          <w:color w:val="FF0000"/>
        </w:rPr>
        <w:t xml:space="preserve">After you successfully logged in, what was displayed? </w:t>
      </w:r>
      <w:r w:rsidR="009262DE" w:rsidRPr="001B4297">
        <w:t>My banner appears that says “This device is prohibited for outside access, any unlawful entry will be prosecuted.”.</w:t>
      </w:r>
    </w:p>
    <w:p w14:paraId="471E84FA" w14:textId="77777777" w:rsidR="008B4B00" w:rsidRPr="001B4297" w:rsidRDefault="008B4B00" w:rsidP="008B4B00">
      <w:pPr>
        <w:pStyle w:val="SubStepAlpha"/>
        <w:rPr>
          <w:color w:val="FF0000"/>
        </w:rPr>
      </w:pPr>
      <w:r w:rsidRPr="001B4297">
        <w:rPr>
          <w:color w:val="FF0000"/>
        </w:rPr>
        <w:t xml:space="preserve">Enter privileged EXEC mode and use </w:t>
      </w:r>
      <w:r w:rsidRPr="001B4297">
        <w:rPr>
          <w:b/>
          <w:color w:val="FF0000"/>
        </w:rPr>
        <w:t>Enablep@55</w:t>
      </w:r>
      <w:r w:rsidRPr="001B4297">
        <w:rPr>
          <w:color w:val="FF0000"/>
        </w:rPr>
        <w:t xml:space="preserve"> for the password.</w:t>
      </w:r>
    </w:p>
    <w:p w14:paraId="78E04016" w14:textId="77777777" w:rsidR="008B4B00" w:rsidRPr="001B4297" w:rsidRDefault="008B4B00" w:rsidP="008B4B00">
      <w:pPr>
        <w:pStyle w:val="BodyTextL50"/>
        <w:rPr>
          <w:color w:val="FF0000"/>
        </w:rPr>
      </w:pPr>
      <w:r w:rsidRPr="001B4297">
        <w:rPr>
          <w:color w:val="FF0000"/>
        </w:rPr>
        <w:t>If you mistype this password, are you disconnected from your SSH session after two failed attempts within 120 seconds? Explain.</w:t>
      </w:r>
    </w:p>
    <w:p w14:paraId="10EAFF50" w14:textId="180F14D2" w:rsidR="008B4B00" w:rsidRPr="00CC75BB" w:rsidRDefault="00CC75BB" w:rsidP="00CC75BB">
      <w:pPr>
        <w:pStyle w:val="BodyTextL50"/>
      </w:pPr>
      <w:r w:rsidRPr="001B4297">
        <w:t xml:space="preserve">No, I am not. This is because the lines for the </w:t>
      </w:r>
      <w:r w:rsidR="00DD004D" w:rsidRPr="001B4297">
        <w:t>login block</w:t>
      </w:r>
      <w:r w:rsidRPr="001B4297">
        <w:t xml:space="preserve"> only account for login attempts.</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Pr="00A53120" w:rsidRDefault="00240030" w:rsidP="00C54C9E">
      <w:pPr>
        <w:pStyle w:val="PartHead"/>
      </w:pPr>
      <w:r w:rsidRPr="00A53120">
        <w:t>Configure the Switch for SSH Access</w:t>
      </w:r>
    </w:p>
    <w:p w14:paraId="4ECEDD60" w14:textId="77777777" w:rsidR="00CB15BB" w:rsidRPr="00A53120" w:rsidRDefault="00C54C9E" w:rsidP="00C54C9E">
      <w:pPr>
        <w:pStyle w:val="BodyTextL25"/>
      </w:pPr>
      <w:r w:rsidRPr="00A53120">
        <w:t xml:space="preserve">In Part </w:t>
      </w:r>
      <w:r w:rsidR="00625733" w:rsidRPr="00A53120">
        <w:t>3</w:t>
      </w:r>
      <w:r w:rsidRPr="00A53120">
        <w:t xml:space="preserve">, you </w:t>
      </w:r>
      <w:r w:rsidR="00625733" w:rsidRPr="00A53120">
        <w:t>will</w:t>
      </w:r>
      <w:r w:rsidRPr="00A53120">
        <w:t xml:space="preserve"> configure the switch </w:t>
      </w:r>
      <w:r w:rsidR="00CB15BB" w:rsidRPr="00A53120">
        <w:t xml:space="preserve">in the topology to accept SSH connections. </w:t>
      </w:r>
      <w:r w:rsidR="00625733" w:rsidRPr="00A53120">
        <w:t>After</w:t>
      </w:r>
      <w:r w:rsidR="00CB15BB" w:rsidRPr="00A53120">
        <w:t xml:space="preserve"> the switch has been configured, establish a</w:t>
      </w:r>
      <w:r w:rsidR="00382A86" w:rsidRPr="00A53120">
        <w:t>n</w:t>
      </w:r>
      <w:r w:rsidR="00CB15BB" w:rsidRPr="00A53120">
        <w:t xml:space="preserve"> SSH session using Tera Term.</w:t>
      </w:r>
    </w:p>
    <w:p w14:paraId="710F8509" w14:textId="77777777" w:rsidR="00CB15BB" w:rsidRPr="00A53120" w:rsidRDefault="00CB15BB" w:rsidP="00024EE5">
      <w:pPr>
        <w:pStyle w:val="StepHead"/>
      </w:pPr>
      <w:r w:rsidRPr="00A53120">
        <w:t xml:space="preserve">Configure the </w:t>
      </w:r>
      <w:r w:rsidR="00240030" w:rsidRPr="00A53120">
        <w:t>basic setting</w:t>
      </w:r>
      <w:r w:rsidR="00FD14D5" w:rsidRPr="00A53120">
        <w:t>s</w:t>
      </w:r>
      <w:r w:rsidR="00240030" w:rsidRPr="00A53120">
        <w:t xml:space="preserve"> on the </w:t>
      </w:r>
      <w:r w:rsidR="00B03359" w:rsidRPr="00A53120">
        <w:t>s</w:t>
      </w:r>
      <w:r w:rsidRPr="00A53120">
        <w:t>witch.</w:t>
      </w:r>
    </w:p>
    <w:p w14:paraId="7B6FB050" w14:textId="77777777" w:rsidR="004577FF" w:rsidRPr="001B4297" w:rsidRDefault="004577FF" w:rsidP="004577FF">
      <w:pPr>
        <w:pStyle w:val="SubStepAlpha"/>
      </w:pPr>
      <w:r w:rsidRPr="001B4297">
        <w:t>Console into the switch and enable privileged EXEC mode.</w:t>
      </w:r>
    </w:p>
    <w:p w14:paraId="06CBEB9F" w14:textId="77777777" w:rsidR="004577FF" w:rsidRPr="001B4297" w:rsidRDefault="004577FF" w:rsidP="004577FF">
      <w:pPr>
        <w:pStyle w:val="SubStepAlpha"/>
      </w:pPr>
      <w:r w:rsidRPr="001B4297">
        <w:t>Enter configuration mode.</w:t>
      </w:r>
    </w:p>
    <w:p w14:paraId="581ADE4B" w14:textId="77777777" w:rsidR="004577FF" w:rsidRPr="001B4297" w:rsidRDefault="004577FF" w:rsidP="004577FF">
      <w:pPr>
        <w:pStyle w:val="SubStepAlpha"/>
      </w:pPr>
      <w:r w:rsidRPr="001B4297">
        <w:t>Disable DNS lookup to prevent the router from attempting to translate incorrectly entered commands as though they were host names.</w:t>
      </w:r>
    </w:p>
    <w:p w14:paraId="19CED18B" w14:textId="77777777" w:rsidR="004577FF" w:rsidRPr="001B4297" w:rsidRDefault="004577FF" w:rsidP="004577FF">
      <w:pPr>
        <w:pStyle w:val="SubStepAlpha"/>
      </w:pPr>
      <w:r w:rsidRPr="001B4297">
        <w:t xml:space="preserve">Assign </w:t>
      </w:r>
      <w:r w:rsidRPr="001B4297">
        <w:rPr>
          <w:b/>
        </w:rPr>
        <w:t>class</w:t>
      </w:r>
      <w:r w:rsidRPr="001B4297">
        <w:t xml:space="preserve"> as the privileged EXEC encrypted </w:t>
      </w:r>
      <w:r w:rsidRPr="001B4297">
        <w:rPr>
          <w:noProof/>
        </w:rPr>
        <w:t>password</w:t>
      </w:r>
      <w:r w:rsidRPr="001B4297">
        <w:t>.</w:t>
      </w:r>
    </w:p>
    <w:p w14:paraId="2E49835C" w14:textId="77777777" w:rsidR="004577FF" w:rsidRPr="001B4297" w:rsidRDefault="004577FF" w:rsidP="004577FF">
      <w:pPr>
        <w:pStyle w:val="SubStepAlpha"/>
      </w:pPr>
      <w:r w:rsidRPr="001B4297">
        <w:t xml:space="preserve">Assign </w:t>
      </w:r>
      <w:r w:rsidRPr="001B4297">
        <w:rPr>
          <w:b/>
        </w:rPr>
        <w:t>cisco</w:t>
      </w:r>
      <w:r w:rsidRPr="001B4297">
        <w:t xml:space="preserve"> as the console password and enable login.</w:t>
      </w:r>
    </w:p>
    <w:p w14:paraId="55412D4C" w14:textId="77777777" w:rsidR="004577FF" w:rsidRPr="001B4297" w:rsidRDefault="004577FF" w:rsidP="004577FF">
      <w:pPr>
        <w:pStyle w:val="SubStepAlpha"/>
      </w:pPr>
      <w:r w:rsidRPr="001B4297">
        <w:t xml:space="preserve">Assign </w:t>
      </w:r>
      <w:r w:rsidRPr="001B4297">
        <w:rPr>
          <w:b/>
        </w:rPr>
        <w:t>cisco</w:t>
      </w:r>
      <w:r w:rsidRPr="001B4297">
        <w:t xml:space="preserve"> as the </w:t>
      </w:r>
      <w:r w:rsidR="00382A86" w:rsidRPr="001B4297">
        <w:t>VTY</w:t>
      </w:r>
      <w:r w:rsidRPr="001B4297">
        <w:t xml:space="preserve"> password and enable login.</w:t>
      </w:r>
    </w:p>
    <w:p w14:paraId="4073A463" w14:textId="77777777" w:rsidR="004577FF" w:rsidRPr="001B4297" w:rsidRDefault="004577FF" w:rsidP="004577FF">
      <w:pPr>
        <w:pStyle w:val="SubStepAlpha"/>
      </w:pPr>
      <w:r w:rsidRPr="001B4297">
        <w:t>Encrypt the plain text passwords.</w:t>
      </w:r>
    </w:p>
    <w:p w14:paraId="2F763365" w14:textId="77777777" w:rsidR="004577FF" w:rsidRPr="001B4297" w:rsidRDefault="004577FF" w:rsidP="004577FF">
      <w:pPr>
        <w:pStyle w:val="SubStepAlpha"/>
      </w:pPr>
      <w:r w:rsidRPr="001B4297">
        <w:t>Create a banner that will warn anyone accessing the device that unauthorized access is prohibited.</w:t>
      </w:r>
    </w:p>
    <w:p w14:paraId="649E83D4" w14:textId="77777777" w:rsidR="004577FF" w:rsidRPr="001B4297" w:rsidRDefault="004577FF" w:rsidP="004577FF">
      <w:pPr>
        <w:pStyle w:val="SubStepAlpha"/>
      </w:pPr>
      <w:r w:rsidRPr="001B4297">
        <w:t>Configure and activate the VLAN 1 interface on the switch according to</w:t>
      </w:r>
      <w:r w:rsidR="00382A86" w:rsidRPr="001B4297">
        <w:t xml:space="preserve"> the</w:t>
      </w:r>
      <w:r w:rsidRPr="001B4297">
        <w:t xml:space="preserve"> Addressing Table.</w:t>
      </w:r>
    </w:p>
    <w:p w14:paraId="30344990" w14:textId="77777777" w:rsidR="004577FF" w:rsidRPr="001B4297" w:rsidRDefault="004577FF" w:rsidP="004577FF">
      <w:pPr>
        <w:pStyle w:val="SubStepAlpha"/>
      </w:pPr>
      <w:r w:rsidRPr="001B4297">
        <w:t>Save the running configuration to the startup configuration file.</w:t>
      </w:r>
    </w:p>
    <w:p w14:paraId="60F6E237" w14:textId="77777777" w:rsidR="00CB15BB" w:rsidRPr="007D7D56" w:rsidRDefault="00B03359" w:rsidP="00024EE5">
      <w:pPr>
        <w:pStyle w:val="StepHead"/>
      </w:pPr>
      <w:r w:rsidRPr="007D7D56">
        <w:t xml:space="preserve">Configure the switch for </w:t>
      </w:r>
      <w:r w:rsidR="00CB15BB" w:rsidRPr="007D7D56">
        <w:t>SSH con</w:t>
      </w:r>
      <w:r w:rsidRPr="007D7D56">
        <w:t>nectivity.</w:t>
      </w:r>
    </w:p>
    <w:p w14:paraId="7A514E10" w14:textId="77777777" w:rsidR="00CB15BB" w:rsidRPr="007D7D56" w:rsidRDefault="00CB15BB" w:rsidP="00CB15BB">
      <w:pPr>
        <w:pStyle w:val="BodyTextL25"/>
      </w:pPr>
      <w:r w:rsidRPr="007D7D56">
        <w:t xml:space="preserve">Use the same commands that you used </w:t>
      </w:r>
      <w:r w:rsidR="00240030" w:rsidRPr="007D7D56">
        <w:t xml:space="preserve">to configure SSH on the router </w:t>
      </w:r>
      <w:r w:rsidRPr="007D7D56">
        <w:t xml:space="preserve">in Part 2 </w:t>
      </w:r>
      <w:r w:rsidR="00240030" w:rsidRPr="007D7D56">
        <w:t>to configure SSH for the switch</w:t>
      </w:r>
      <w:r w:rsidRPr="007D7D56">
        <w:t>.</w:t>
      </w:r>
    </w:p>
    <w:p w14:paraId="1C2CC635" w14:textId="77777777" w:rsidR="004577FF" w:rsidRPr="007D7D56" w:rsidRDefault="004577FF" w:rsidP="004577FF">
      <w:pPr>
        <w:pStyle w:val="SubStepAlpha"/>
      </w:pPr>
      <w:r w:rsidRPr="007D7D56">
        <w:t xml:space="preserve">Configure </w:t>
      </w:r>
      <w:r w:rsidR="00382A86" w:rsidRPr="007D7D56">
        <w:t xml:space="preserve">the </w:t>
      </w:r>
      <w:r w:rsidRPr="007D7D56">
        <w:t>device name as listed in the Addressing Table.</w:t>
      </w:r>
    </w:p>
    <w:p w14:paraId="7CBCA59C" w14:textId="77777777" w:rsidR="004577FF" w:rsidRPr="007D7D56" w:rsidRDefault="004577FF" w:rsidP="004577FF">
      <w:pPr>
        <w:pStyle w:val="SubStepAlpha"/>
      </w:pPr>
      <w:r w:rsidRPr="007D7D56">
        <w:t>Configure the domain for the device.</w:t>
      </w:r>
    </w:p>
    <w:p w14:paraId="6C2A4103" w14:textId="77777777" w:rsidR="004577FF" w:rsidRPr="007D7D56" w:rsidRDefault="007D24F6" w:rsidP="004577FF">
      <w:pPr>
        <w:pStyle w:val="CMD"/>
      </w:pPr>
      <w:r w:rsidRPr="007D7D56">
        <w:t>S</w:t>
      </w:r>
      <w:r w:rsidR="004577FF" w:rsidRPr="007D7D56">
        <w:t xml:space="preserve">1(config)# </w:t>
      </w:r>
      <w:r w:rsidR="004577FF" w:rsidRPr="007D7D56">
        <w:rPr>
          <w:b/>
        </w:rPr>
        <w:t>ip domain-name ccna-lab.com</w:t>
      </w:r>
    </w:p>
    <w:p w14:paraId="2C0D0D4C" w14:textId="77777777" w:rsidR="004577FF" w:rsidRPr="007D7D56" w:rsidRDefault="004577FF" w:rsidP="004577FF">
      <w:pPr>
        <w:pStyle w:val="SubStepAlpha"/>
      </w:pPr>
      <w:r w:rsidRPr="007D7D56">
        <w:t>Configure the encryption key method.</w:t>
      </w:r>
    </w:p>
    <w:p w14:paraId="0BC3E42B" w14:textId="77777777" w:rsidR="004577FF" w:rsidRPr="007D7D56" w:rsidRDefault="007D24F6" w:rsidP="004577FF">
      <w:pPr>
        <w:pStyle w:val="CMD"/>
        <w:rPr>
          <w:b/>
        </w:rPr>
      </w:pPr>
      <w:r w:rsidRPr="007D7D56">
        <w:t>S</w:t>
      </w:r>
      <w:r w:rsidR="004577FF" w:rsidRPr="007D7D56">
        <w:t xml:space="preserve">1(config)# </w:t>
      </w:r>
      <w:r w:rsidR="004577FF" w:rsidRPr="007D7D56">
        <w:rPr>
          <w:b/>
        </w:rPr>
        <w:t>crypto key generate rsa modulus 1024</w:t>
      </w:r>
    </w:p>
    <w:p w14:paraId="75150B00" w14:textId="77777777" w:rsidR="004577FF" w:rsidRPr="007D7D56" w:rsidRDefault="004577FF" w:rsidP="004577FF">
      <w:pPr>
        <w:pStyle w:val="SubStepAlpha"/>
        <w:rPr>
          <w:lang w:val="pt-BR"/>
        </w:rPr>
      </w:pPr>
      <w:r w:rsidRPr="007D7D56">
        <w:rPr>
          <w:lang w:val="pt-BR"/>
        </w:rPr>
        <w:t>Configure a local database username.</w:t>
      </w:r>
    </w:p>
    <w:p w14:paraId="435406D8" w14:textId="77777777" w:rsidR="004577FF" w:rsidRPr="007D7D56" w:rsidRDefault="007D24F6" w:rsidP="004577FF">
      <w:pPr>
        <w:pStyle w:val="CMD"/>
        <w:rPr>
          <w:b/>
        </w:rPr>
      </w:pPr>
      <w:r w:rsidRPr="007D7D56">
        <w:t>S</w:t>
      </w:r>
      <w:r w:rsidR="004577FF" w:rsidRPr="007D7D56">
        <w:t xml:space="preserve">1(config)# </w:t>
      </w:r>
      <w:r w:rsidR="004577FF" w:rsidRPr="007D7D56">
        <w:rPr>
          <w:b/>
        </w:rPr>
        <w:t>username admin privilege 15 secret adminpass</w:t>
      </w:r>
    </w:p>
    <w:p w14:paraId="09977273" w14:textId="77777777" w:rsidR="004577FF" w:rsidRPr="007D7D56" w:rsidRDefault="004577FF" w:rsidP="004577FF">
      <w:pPr>
        <w:pStyle w:val="SubStepAlpha"/>
      </w:pPr>
      <w:r w:rsidRPr="007D7D56">
        <w:t>Enable Telnet and SSH on the VTY lines.</w:t>
      </w:r>
    </w:p>
    <w:p w14:paraId="120E616C" w14:textId="77777777" w:rsidR="004577FF" w:rsidRPr="007D7D56" w:rsidRDefault="007D24F6" w:rsidP="004577FF">
      <w:pPr>
        <w:pStyle w:val="CMD"/>
        <w:rPr>
          <w:b/>
        </w:rPr>
      </w:pPr>
      <w:r w:rsidRPr="007D7D56">
        <w:t>S</w:t>
      </w:r>
      <w:r w:rsidR="004577FF" w:rsidRPr="007D7D56">
        <w:t xml:space="preserve">1(config)# </w:t>
      </w:r>
      <w:r w:rsidR="004577FF" w:rsidRPr="007D7D56">
        <w:rPr>
          <w:b/>
        </w:rPr>
        <w:t>line vty 0 15</w:t>
      </w:r>
    </w:p>
    <w:p w14:paraId="4CBC3630" w14:textId="77777777" w:rsidR="004577FF" w:rsidRPr="007D7D56" w:rsidRDefault="007D24F6" w:rsidP="004577FF">
      <w:pPr>
        <w:pStyle w:val="CMD"/>
      </w:pPr>
      <w:r w:rsidRPr="007D7D56">
        <w:t>S</w:t>
      </w:r>
      <w:r w:rsidR="004577FF" w:rsidRPr="007D7D56">
        <w:t xml:space="preserve">1(config-line)# </w:t>
      </w:r>
      <w:r w:rsidR="004577FF" w:rsidRPr="007D7D56">
        <w:rPr>
          <w:b/>
        </w:rPr>
        <w:t>transport input telnet ssh</w:t>
      </w:r>
    </w:p>
    <w:p w14:paraId="6B77B3FD" w14:textId="77777777" w:rsidR="004577FF" w:rsidRPr="007D7D56" w:rsidRDefault="004577FF" w:rsidP="004577FF">
      <w:pPr>
        <w:pStyle w:val="SubStepAlpha"/>
      </w:pPr>
      <w:r w:rsidRPr="007D7D56">
        <w:t>Change the login method to use the local database for user verification.</w:t>
      </w:r>
    </w:p>
    <w:p w14:paraId="6A40E7F8" w14:textId="77777777" w:rsidR="004577FF" w:rsidRPr="007D7D56" w:rsidRDefault="007D24F6" w:rsidP="004577FF">
      <w:pPr>
        <w:pStyle w:val="CMD"/>
      </w:pPr>
      <w:r w:rsidRPr="007D7D56">
        <w:t>S</w:t>
      </w:r>
      <w:r w:rsidR="004577FF" w:rsidRPr="007D7D56">
        <w:t xml:space="preserve">1(config-line)# </w:t>
      </w:r>
      <w:r w:rsidR="004577FF" w:rsidRPr="007D7D56">
        <w:rPr>
          <w:b/>
        </w:rPr>
        <w:t>login local</w:t>
      </w:r>
    </w:p>
    <w:p w14:paraId="5710070F" w14:textId="77777777" w:rsidR="004577FF" w:rsidRPr="00CB15BB" w:rsidRDefault="007D24F6" w:rsidP="009669CA">
      <w:pPr>
        <w:pStyle w:val="CMD"/>
      </w:pPr>
      <w:r w:rsidRPr="007D7D56">
        <w:t>S</w:t>
      </w:r>
      <w:r w:rsidR="004577FF" w:rsidRPr="007D7D56">
        <w:t xml:space="preserve">1(config-line)# </w:t>
      </w:r>
      <w:r w:rsidR="004577FF" w:rsidRPr="007D7D56">
        <w:rPr>
          <w:b/>
        </w:rPr>
        <w:t>end</w:t>
      </w:r>
    </w:p>
    <w:p w14:paraId="1CEBAEDB" w14:textId="77777777" w:rsidR="00CB15BB" w:rsidRPr="007D7D56" w:rsidRDefault="00CB15BB" w:rsidP="00CB15BB">
      <w:pPr>
        <w:pStyle w:val="StepHead"/>
      </w:pPr>
      <w:r w:rsidRPr="007D7D56">
        <w:t>Establish a</w:t>
      </w:r>
      <w:r w:rsidR="00382A86" w:rsidRPr="007D7D56">
        <w:t>n</w:t>
      </w:r>
      <w:r w:rsidRPr="007D7D56">
        <w:t xml:space="preserve"> SSH connection to the switch.</w:t>
      </w:r>
    </w:p>
    <w:p w14:paraId="189FCA53" w14:textId="77777777" w:rsidR="00CB15BB" w:rsidRDefault="00CB15BB" w:rsidP="00CB15BB">
      <w:pPr>
        <w:pStyle w:val="BodyTextL25"/>
      </w:pPr>
      <w:r w:rsidRPr="007D7D56">
        <w:t xml:space="preserve">Start Tera Term </w:t>
      </w:r>
      <w:r w:rsidR="00C10918" w:rsidRPr="007D7D56">
        <w:t>from</w:t>
      </w:r>
      <w:r w:rsidR="00240030" w:rsidRPr="007D7D56">
        <w:t xml:space="preserve"> PC-A</w:t>
      </w:r>
      <w:r w:rsidR="00E77DFF" w:rsidRPr="007D7D56">
        <w:t>,</w:t>
      </w:r>
      <w:r w:rsidR="00240030" w:rsidRPr="007D7D56">
        <w:t xml:space="preserve"> </w:t>
      </w:r>
      <w:r w:rsidRPr="007D7D56">
        <w:t>and</w:t>
      </w:r>
      <w:r w:rsidR="00E77DFF" w:rsidRPr="007D7D56">
        <w:t xml:space="preserve"> then</w:t>
      </w:r>
      <w:r w:rsidRPr="007D7D56">
        <w:t xml:space="preserve"> SSH to the SVI interface on </w:t>
      </w:r>
      <w:r w:rsidR="00240030" w:rsidRPr="007D7D56">
        <w:t>S1</w:t>
      </w:r>
      <w:r w:rsidRPr="007D7D56">
        <w:t>.</w:t>
      </w:r>
    </w:p>
    <w:p w14:paraId="31276DA3" w14:textId="200F82A0" w:rsidR="008A180F" w:rsidRDefault="001E6A1C" w:rsidP="007B0179">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0E1300A1" w14:textId="04515ED2" w:rsidR="007B0179" w:rsidRPr="007B0179" w:rsidRDefault="007B0179" w:rsidP="007B0179">
      <w:pPr>
        <w:pStyle w:val="BodyTextL25"/>
      </w:pPr>
      <w:r w:rsidRPr="007B0179">
        <w:lastRenderedPageBreak/>
        <w:t>Yes, I was able to establish an SSH session with the switch.</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Pr="007D7D56" w:rsidRDefault="00FD14D5" w:rsidP="00FD14D5">
      <w:pPr>
        <w:pStyle w:val="StepHead"/>
      </w:pPr>
      <w:r w:rsidRPr="007D7D56">
        <w:t>SSH to R1 from S1</w:t>
      </w:r>
      <w:r w:rsidR="00B81F08" w:rsidRPr="007D7D56">
        <w:t>.</w:t>
      </w:r>
    </w:p>
    <w:p w14:paraId="3C3353C8" w14:textId="77777777" w:rsidR="00FD14D5" w:rsidRPr="007D7D56" w:rsidRDefault="00FD14D5" w:rsidP="00FD14D5">
      <w:pPr>
        <w:pStyle w:val="SubStepAlpha"/>
      </w:pPr>
      <w:r w:rsidRPr="007D7D56">
        <w:t xml:space="preserve">You </w:t>
      </w:r>
      <w:r w:rsidR="00D8117A" w:rsidRPr="007D7D56">
        <w:t>must</w:t>
      </w:r>
      <w:r w:rsidRPr="007D7D56">
        <w:t xml:space="preserve"> use the </w:t>
      </w:r>
      <w:r w:rsidRPr="007D7D56">
        <w:rPr>
          <w:b/>
        </w:rPr>
        <w:t>–l</w:t>
      </w:r>
      <w:r w:rsidRPr="007D7D56">
        <w:t xml:space="preserve"> </w:t>
      </w:r>
      <w:r w:rsidRPr="007D7D56">
        <w:rPr>
          <w:b/>
        </w:rPr>
        <w:t>admin</w:t>
      </w:r>
      <w:r w:rsidRPr="007D7D56">
        <w:t xml:space="preserve"> option when you SSH to</w:t>
      </w:r>
      <w:r w:rsidR="00F30205" w:rsidRPr="007D7D56">
        <w:t xml:space="preserve"> R1</w:t>
      </w:r>
      <w:r w:rsidRPr="007D7D56">
        <w:t>. This allows you to log</w:t>
      </w:r>
      <w:r w:rsidR="00D8117A" w:rsidRPr="007D7D56">
        <w:t xml:space="preserve"> </w:t>
      </w:r>
      <w:r w:rsidRPr="007D7D56">
        <w:t xml:space="preserve">in as user </w:t>
      </w:r>
      <w:r w:rsidRPr="007D7D56">
        <w:rPr>
          <w:b/>
        </w:rPr>
        <w:t>admin</w:t>
      </w:r>
      <w:r w:rsidRPr="007D7D56">
        <w:t xml:space="preserve">. When prompted, enter </w:t>
      </w:r>
      <w:r w:rsidRPr="007D7D56">
        <w:rPr>
          <w:b/>
        </w:rPr>
        <w:t>adminpass</w:t>
      </w:r>
      <w:r w:rsidRPr="007D7D56">
        <w:t xml:space="preserve"> for the password.</w:t>
      </w:r>
    </w:p>
    <w:p w14:paraId="1821E199" w14:textId="77777777" w:rsidR="00FD14D5" w:rsidRPr="007D7D56" w:rsidRDefault="00FD14D5" w:rsidP="00FD14D5">
      <w:pPr>
        <w:pStyle w:val="CMD"/>
      </w:pPr>
      <w:r w:rsidRPr="007D7D56">
        <w:t xml:space="preserve">S1# </w:t>
      </w:r>
      <w:r w:rsidRPr="007D7D56">
        <w:rPr>
          <w:b/>
        </w:rPr>
        <w:t xml:space="preserve">ssh -l </w:t>
      </w:r>
      <w:r w:rsidR="007B5D38" w:rsidRPr="007D7D56">
        <w:rPr>
          <w:b/>
        </w:rPr>
        <w:t>admin</w:t>
      </w:r>
      <w:r w:rsidRPr="007D7D56">
        <w:rPr>
          <w:b/>
        </w:rPr>
        <w:t xml:space="preserve"> 192.168.1.1</w:t>
      </w:r>
    </w:p>
    <w:p w14:paraId="66D85810" w14:textId="77777777" w:rsidR="00FD14D5" w:rsidRPr="007D7D56" w:rsidRDefault="00FD14D5" w:rsidP="00FD14D5">
      <w:pPr>
        <w:pStyle w:val="CMD"/>
      </w:pPr>
      <w:r w:rsidRPr="007D7D56">
        <w:t xml:space="preserve">Password: </w:t>
      </w:r>
    </w:p>
    <w:p w14:paraId="14B74178" w14:textId="77777777" w:rsidR="00FD14D5" w:rsidRPr="007D7D56" w:rsidRDefault="00FD14D5" w:rsidP="00FD14D5">
      <w:pPr>
        <w:pStyle w:val="CMD"/>
      </w:pPr>
      <w:r w:rsidRPr="007D7D56">
        <w:t>***********************************************</w:t>
      </w:r>
    </w:p>
    <w:p w14:paraId="55576266" w14:textId="77777777" w:rsidR="00FD14D5" w:rsidRPr="007D7D56" w:rsidRDefault="00FD14D5" w:rsidP="00FD14D5">
      <w:pPr>
        <w:pStyle w:val="CMD"/>
      </w:pPr>
      <w:r w:rsidRPr="007D7D56">
        <w:t xml:space="preserve">  Warning: Unauthorized Access is Prohibited!</w:t>
      </w:r>
    </w:p>
    <w:p w14:paraId="1466B9AD" w14:textId="77777777" w:rsidR="00FD14D5" w:rsidRPr="007D7D56" w:rsidRDefault="00FD14D5" w:rsidP="00FD14D5">
      <w:pPr>
        <w:pStyle w:val="CMD"/>
      </w:pPr>
      <w:r w:rsidRPr="007D7D56">
        <w:t>***********************************************</w:t>
      </w:r>
    </w:p>
    <w:p w14:paraId="43EDD46D" w14:textId="77777777" w:rsidR="00FD14D5" w:rsidRPr="00A53120" w:rsidRDefault="00FD14D5" w:rsidP="00FD14D5">
      <w:pPr>
        <w:pStyle w:val="CMD"/>
        <w:rPr>
          <w:highlight w:val="yellow"/>
        </w:rPr>
      </w:pPr>
    </w:p>
    <w:p w14:paraId="15FB2461" w14:textId="77777777" w:rsidR="00FD14D5" w:rsidRPr="008B60DC" w:rsidRDefault="00FD14D5" w:rsidP="00FD14D5">
      <w:pPr>
        <w:pStyle w:val="CMD"/>
      </w:pPr>
      <w:r w:rsidRPr="008B60DC">
        <w:t>R1#</w:t>
      </w:r>
    </w:p>
    <w:p w14:paraId="5EAF5B5A" w14:textId="77777777" w:rsidR="00FD14D5" w:rsidRPr="008B60DC" w:rsidRDefault="00FD14D5" w:rsidP="00FD14D5">
      <w:pPr>
        <w:pStyle w:val="SubStepAlpha"/>
      </w:pPr>
      <w:r w:rsidRPr="008B60DC">
        <w:t xml:space="preserve">You can </w:t>
      </w:r>
      <w:r w:rsidR="00D8117A" w:rsidRPr="008B60DC">
        <w:t>return</w:t>
      </w:r>
      <w:r w:rsidRPr="008B60DC">
        <w:t xml:space="preserve"> to</w:t>
      </w:r>
      <w:r w:rsidR="00B81F08" w:rsidRPr="008B60DC">
        <w:t xml:space="preserve"> S1</w:t>
      </w:r>
      <w:r w:rsidRPr="008B60DC">
        <w:t xml:space="preserve"> without closing </w:t>
      </w:r>
      <w:r w:rsidR="00BE526C" w:rsidRPr="008B60DC">
        <w:t>the</w:t>
      </w:r>
      <w:r w:rsidRPr="008B60DC">
        <w:t xml:space="preserve"> SSH session to </w:t>
      </w:r>
      <w:r w:rsidR="00B81F08" w:rsidRPr="008B60DC">
        <w:t>R1</w:t>
      </w:r>
      <w:r w:rsidRPr="008B60DC">
        <w:t xml:space="preserve"> by </w:t>
      </w:r>
      <w:r w:rsidR="00660938" w:rsidRPr="008B60DC">
        <w:t>pressing</w:t>
      </w:r>
      <w:r w:rsidRPr="008B60DC">
        <w:t xml:space="preserve"> </w:t>
      </w:r>
      <w:r w:rsidRPr="008B60DC">
        <w:rPr>
          <w:b/>
        </w:rPr>
        <w:t>Ctrl</w:t>
      </w:r>
      <w:r w:rsidR="00D8117A" w:rsidRPr="008B60DC">
        <w:t>+</w:t>
      </w:r>
      <w:r w:rsidRPr="008B60DC">
        <w:rPr>
          <w:b/>
        </w:rPr>
        <w:t>Shift</w:t>
      </w:r>
      <w:r w:rsidR="00660938" w:rsidRPr="008B60DC">
        <w:t>+</w:t>
      </w:r>
      <w:r w:rsidRPr="008B60DC">
        <w:rPr>
          <w:b/>
        </w:rPr>
        <w:t>6</w:t>
      </w:r>
      <w:r w:rsidR="006D1780" w:rsidRPr="008B60DC">
        <w:t>. R</w:t>
      </w:r>
      <w:r w:rsidRPr="008B60DC">
        <w:t>elease</w:t>
      </w:r>
      <w:r w:rsidR="006D1780" w:rsidRPr="008B60DC">
        <w:t xml:space="preserve"> the </w:t>
      </w:r>
      <w:r w:rsidR="006D1780" w:rsidRPr="008B60DC">
        <w:rPr>
          <w:b/>
        </w:rPr>
        <w:t>Ctrl</w:t>
      </w:r>
      <w:r w:rsidR="006D1780" w:rsidRPr="008B60DC">
        <w:t>+</w:t>
      </w:r>
      <w:r w:rsidR="006D1780" w:rsidRPr="008B60DC">
        <w:rPr>
          <w:b/>
        </w:rPr>
        <w:t>Shift</w:t>
      </w:r>
      <w:r w:rsidR="006D1780" w:rsidRPr="008B60DC">
        <w:t>+</w:t>
      </w:r>
      <w:r w:rsidR="006D1780" w:rsidRPr="008B60DC">
        <w:rPr>
          <w:b/>
        </w:rPr>
        <w:t>6</w:t>
      </w:r>
      <w:r w:rsidR="006D1780" w:rsidRPr="008B60DC">
        <w:t xml:space="preserve"> keys</w:t>
      </w:r>
      <w:r w:rsidRPr="008B60DC">
        <w:t xml:space="preserve"> and press </w:t>
      </w:r>
      <w:r w:rsidRPr="008B60DC">
        <w:rPr>
          <w:b/>
        </w:rPr>
        <w:t>x</w:t>
      </w:r>
      <w:r w:rsidRPr="008B60DC">
        <w:t xml:space="preserve">. </w:t>
      </w:r>
      <w:r w:rsidR="004577FF" w:rsidRPr="008B60DC">
        <w:t>The</w:t>
      </w:r>
      <w:r w:rsidRPr="008B60DC">
        <w:t xml:space="preserve"> switch privilege</w:t>
      </w:r>
      <w:r w:rsidR="004577FF" w:rsidRPr="008B60DC">
        <w:t>d</w:t>
      </w:r>
      <w:r w:rsidRPr="008B60DC">
        <w:t xml:space="preserve"> EXEC prompt </w:t>
      </w:r>
      <w:r w:rsidR="00660938" w:rsidRPr="008B60DC">
        <w:t>display</w:t>
      </w:r>
      <w:r w:rsidR="004577FF" w:rsidRPr="008B60DC">
        <w:t>s</w:t>
      </w:r>
      <w:r w:rsidRPr="008B60DC">
        <w:t>.</w:t>
      </w:r>
    </w:p>
    <w:p w14:paraId="08507BCB" w14:textId="77777777" w:rsidR="00FD14D5" w:rsidRPr="008B60DC" w:rsidRDefault="00FD14D5" w:rsidP="00FD14D5">
      <w:pPr>
        <w:pStyle w:val="CMD"/>
      </w:pPr>
      <w:r w:rsidRPr="008B60DC">
        <w:t>R1#</w:t>
      </w:r>
    </w:p>
    <w:p w14:paraId="12A9C409" w14:textId="77777777" w:rsidR="00FD14D5" w:rsidRPr="008B60DC" w:rsidRDefault="00FD14D5" w:rsidP="00FD14D5">
      <w:pPr>
        <w:pStyle w:val="CMD"/>
      </w:pPr>
      <w:r w:rsidRPr="008B60DC">
        <w:t>S1#</w:t>
      </w:r>
    </w:p>
    <w:p w14:paraId="15D243F8" w14:textId="77777777" w:rsidR="00FD14D5" w:rsidRPr="008B60DC" w:rsidRDefault="00FD14D5" w:rsidP="00FD14D5">
      <w:pPr>
        <w:pStyle w:val="SubStepAlpha"/>
      </w:pPr>
      <w:r w:rsidRPr="008B60DC">
        <w:t xml:space="preserve">To return to the </w:t>
      </w:r>
      <w:r w:rsidR="00B81F08" w:rsidRPr="008B60DC">
        <w:t>SSH session on R1</w:t>
      </w:r>
      <w:r w:rsidRPr="008B60DC">
        <w:t>, press Enter on a blank CLI line.</w:t>
      </w:r>
      <w:r w:rsidR="00982200" w:rsidRPr="008B60DC">
        <w:t xml:space="preserve"> You may need to press Enter a second time to see the router CLI prompt.</w:t>
      </w:r>
    </w:p>
    <w:p w14:paraId="3E864B7F" w14:textId="77777777" w:rsidR="00FD14D5" w:rsidRPr="008B60DC" w:rsidRDefault="00FD14D5" w:rsidP="00FD14D5">
      <w:pPr>
        <w:pStyle w:val="CMD"/>
      </w:pPr>
      <w:r w:rsidRPr="008B60DC">
        <w:t>S1#</w:t>
      </w:r>
    </w:p>
    <w:p w14:paraId="410B2F23" w14:textId="77777777" w:rsidR="00FD14D5" w:rsidRPr="008B60DC" w:rsidRDefault="00FD14D5" w:rsidP="00FD14D5">
      <w:pPr>
        <w:pStyle w:val="CMD"/>
      </w:pPr>
      <w:r w:rsidRPr="008B60DC">
        <w:t>[Resuming connection 1 to 192.168.1.1 ... ]</w:t>
      </w:r>
    </w:p>
    <w:p w14:paraId="651C300C" w14:textId="77777777" w:rsidR="00FD14D5" w:rsidRPr="008B60DC" w:rsidRDefault="00FD14D5" w:rsidP="00FD14D5">
      <w:pPr>
        <w:pStyle w:val="CMD"/>
      </w:pPr>
    </w:p>
    <w:p w14:paraId="056C3081" w14:textId="77777777" w:rsidR="00FD14D5" w:rsidRPr="008B60DC" w:rsidRDefault="00FD14D5" w:rsidP="00FD14D5">
      <w:pPr>
        <w:pStyle w:val="CMD"/>
      </w:pPr>
      <w:r w:rsidRPr="008B60DC">
        <w:t>R1#</w:t>
      </w:r>
    </w:p>
    <w:p w14:paraId="228D66CF" w14:textId="77777777" w:rsidR="00FD14D5" w:rsidRPr="008B60DC" w:rsidRDefault="00FD14D5" w:rsidP="00FD14D5">
      <w:pPr>
        <w:pStyle w:val="SubStepAlpha"/>
      </w:pPr>
      <w:r w:rsidRPr="008B60DC">
        <w:t xml:space="preserve">To end the SSH session on </w:t>
      </w:r>
      <w:r w:rsidR="00362A3E" w:rsidRPr="008B60DC">
        <w:t>R1,</w:t>
      </w:r>
      <w:r w:rsidRPr="008B60DC">
        <w:t xml:space="preserve"> type </w:t>
      </w:r>
      <w:r w:rsidRPr="008B60DC">
        <w:rPr>
          <w:b/>
        </w:rPr>
        <w:t>exit</w:t>
      </w:r>
      <w:r w:rsidRPr="008B60DC">
        <w:t xml:space="preserve"> at the router prompt.</w:t>
      </w:r>
    </w:p>
    <w:p w14:paraId="25ADD18B" w14:textId="77777777" w:rsidR="00FD14D5" w:rsidRPr="008B60DC" w:rsidRDefault="00FD14D5" w:rsidP="00FD14D5">
      <w:pPr>
        <w:pStyle w:val="CMD"/>
      </w:pPr>
      <w:r w:rsidRPr="008B60DC">
        <w:t xml:space="preserve">R1# </w:t>
      </w:r>
      <w:r w:rsidRPr="008B60DC">
        <w:rPr>
          <w:b/>
        </w:rPr>
        <w:t>exit</w:t>
      </w:r>
    </w:p>
    <w:p w14:paraId="184C79C5" w14:textId="77777777" w:rsidR="00FD14D5" w:rsidRPr="008B60DC" w:rsidRDefault="00FD14D5" w:rsidP="00FD14D5">
      <w:pPr>
        <w:pStyle w:val="CMD"/>
      </w:pPr>
    </w:p>
    <w:p w14:paraId="48E83DDA" w14:textId="77777777" w:rsidR="00FD14D5" w:rsidRPr="008B60DC" w:rsidRDefault="00FD14D5" w:rsidP="00FD14D5">
      <w:pPr>
        <w:pStyle w:val="CMD"/>
      </w:pPr>
      <w:r w:rsidRPr="008B60DC">
        <w:t>[Connection to 192.168.1.1 closed by foreign host]</w:t>
      </w:r>
    </w:p>
    <w:p w14:paraId="1099B262" w14:textId="7E86B079" w:rsidR="00FD14D5" w:rsidRDefault="00FD14D5" w:rsidP="00FD14D5">
      <w:pPr>
        <w:pStyle w:val="CMD"/>
      </w:pPr>
      <w:r w:rsidRPr="008B60DC">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3798B985" w:rsidR="00FD14D5" w:rsidRPr="002166DD" w:rsidRDefault="002166DD" w:rsidP="002166DD">
      <w:pPr>
        <w:pStyle w:val="BodyTextL25"/>
      </w:pPr>
      <w:r>
        <w:t>When the command ‘ssh -v ?’ is entered, it shows that the CLI supports SSH ‘Protocol Version 1’ and ‘Protocol Version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67629884" w:rsidR="001772B8" w:rsidRPr="00F85081" w:rsidRDefault="00F85081" w:rsidP="001772B8">
      <w:pPr>
        <w:pStyle w:val="BodyTextL25"/>
      </w:pPr>
      <w:r>
        <w:t>To do this, you would use the</w:t>
      </w:r>
      <w:r w:rsidR="00032C28">
        <w:t xml:space="preserve"> '</w:t>
      </w:r>
      <w:r>
        <w:t xml:space="preserve">Username’ command </w:t>
      </w:r>
      <w:r w:rsidR="00C20DAB">
        <w:t>to give each user their own username and password. They would use their username and password to login and access a network device.</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13296CB0" w14:textId="2227AFB7" w:rsidR="00B30437" w:rsidRDefault="00B30437" w:rsidP="00B30437">
      <w:pPr>
        <w:pStyle w:val="BodyText1"/>
      </w:pPr>
    </w:p>
    <w:p w14:paraId="678CBD12" w14:textId="0CB18DEC" w:rsidR="00031F43" w:rsidRDefault="00031F43" w:rsidP="00B30437">
      <w:pPr>
        <w:pStyle w:val="BodyText1"/>
      </w:pPr>
      <w:r>
        <w:t>Report:</w:t>
      </w:r>
    </w:p>
    <w:p w14:paraId="129E4126" w14:textId="1413416E" w:rsidR="00031F43" w:rsidRDefault="00031F43" w:rsidP="00B30437">
      <w:pPr>
        <w:pStyle w:val="BodyText1"/>
      </w:pPr>
      <w:r>
        <w:t>This report is going to compare various encryption standards. These encryption standards are AES, SHA, DES, and RSA.</w:t>
      </w:r>
      <w:r w:rsidR="00E91048">
        <w:t xml:space="preserve"> The report will give a description of each encryption standard, and then it will go on to compare each of the standards.</w:t>
      </w:r>
    </w:p>
    <w:p w14:paraId="3FB8DDA2" w14:textId="3E3BB796" w:rsidR="00091828" w:rsidRDefault="00E91048" w:rsidP="00B30437">
      <w:pPr>
        <w:pStyle w:val="BodyText1"/>
      </w:pPr>
      <w:r>
        <w:t>The first encryption method is AES</w:t>
      </w:r>
      <w:r w:rsidR="009408BD">
        <w:t xml:space="preserve"> (Advanced Encryption Standard)</w:t>
      </w:r>
      <w:r>
        <w:t xml:space="preserve">. This encryption method is based on the ‘substitution-permutation network’ </w:t>
      </w:r>
      <w:sdt>
        <w:sdtPr>
          <w:id w:val="1932231892"/>
          <w:citation/>
        </w:sdtPr>
        <w:sdtEndPr/>
        <w:sdtContent>
          <w:r>
            <w:fldChar w:fldCharType="begin"/>
          </w:r>
          <w:r>
            <w:rPr>
              <w:lang w:val="en-GB"/>
            </w:rPr>
            <w:instrText xml:space="preserve"> CITATION Adv19 \l 2057 </w:instrText>
          </w:r>
          <w:r>
            <w:fldChar w:fldCharType="separate"/>
          </w:r>
          <w:r w:rsidR="00A965C8" w:rsidRPr="00A965C8">
            <w:rPr>
              <w:noProof/>
              <w:lang w:val="en-GB"/>
            </w:rPr>
            <w:t>[1]</w:t>
          </w:r>
          <w:r>
            <w:fldChar w:fldCharType="end"/>
          </w:r>
        </w:sdtContent>
      </w:sdt>
      <w:r>
        <w:t xml:space="preserve">. Instead of using bits, AES uses bytes to perform all of its computations. </w:t>
      </w:r>
      <w:r w:rsidR="00EB5D18">
        <w:t xml:space="preserve">This means that </w:t>
      </w:r>
      <w:r w:rsidR="00D52C16">
        <w:t xml:space="preserve">AES uses a plaintext block as 16 bytes instead of 128 bits </w:t>
      </w:r>
      <w:sdt>
        <w:sdtPr>
          <w:id w:val="-982469103"/>
          <w:citation/>
        </w:sdtPr>
        <w:sdtEndPr/>
        <w:sdtContent>
          <w:r w:rsidR="00D52C16">
            <w:fldChar w:fldCharType="begin"/>
          </w:r>
          <w:r w:rsidR="00D52C16">
            <w:rPr>
              <w:lang w:val="en-GB"/>
            </w:rPr>
            <w:instrText xml:space="preserve"> CITATION Adv19 \l 2057 </w:instrText>
          </w:r>
          <w:r w:rsidR="00D52C16">
            <w:fldChar w:fldCharType="separate"/>
          </w:r>
          <w:r w:rsidR="00A965C8" w:rsidRPr="00A965C8">
            <w:rPr>
              <w:noProof/>
              <w:lang w:val="en-GB"/>
            </w:rPr>
            <w:t>[1]</w:t>
          </w:r>
          <w:r w:rsidR="00D52C16">
            <w:fldChar w:fldCharType="end"/>
          </w:r>
        </w:sdtContent>
      </w:sdt>
      <w:r w:rsidR="009C1637">
        <w:t>.</w:t>
      </w:r>
      <w:r w:rsidR="00D52C16">
        <w:t xml:space="preserve"> The AES encryption process has four sub-processes. Byte Substitution, Shiftrows, MixColumns, and Addroundkey are the four sub-processes </w:t>
      </w:r>
      <w:sdt>
        <w:sdtPr>
          <w:id w:val="-883491514"/>
          <w:citation/>
        </w:sdtPr>
        <w:sdtEndPr/>
        <w:sdtContent>
          <w:r w:rsidR="00D52C16">
            <w:fldChar w:fldCharType="begin"/>
          </w:r>
          <w:r w:rsidR="00D52C16">
            <w:rPr>
              <w:lang w:val="en-GB"/>
            </w:rPr>
            <w:instrText xml:space="preserve"> CITATION Adv19 \l 2057 </w:instrText>
          </w:r>
          <w:r w:rsidR="00D52C16">
            <w:fldChar w:fldCharType="separate"/>
          </w:r>
          <w:r w:rsidR="00A965C8" w:rsidRPr="00A965C8">
            <w:rPr>
              <w:noProof/>
              <w:lang w:val="en-GB"/>
            </w:rPr>
            <w:t>[1]</w:t>
          </w:r>
          <w:r w:rsidR="00D52C16">
            <w:fldChar w:fldCharType="end"/>
          </w:r>
        </w:sdtContent>
      </w:sdt>
      <w:r w:rsidR="00D52C16">
        <w:t xml:space="preserve">. To decrypt AES, you perform the encryption method backwards. This means that the order would be Addroundkey, MixColumns, Shiftrows, and </w:t>
      </w:r>
      <w:r w:rsidR="009C1637">
        <w:t xml:space="preserve">Byte Substitution </w:t>
      </w:r>
      <w:sdt>
        <w:sdtPr>
          <w:id w:val="1687477165"/>
          <w:citation/>
        </w:sdtPr>
        <w:sdtEndPr/>
        <w:sdtContent>
          <w:r w:rsidR="009C1637">
            <w:fldChar w:fldCharType="begin"/>
          </w:r>
          <w:r w:rsidR="009C1637">
            <w:rPr>
              <w:lang w:val="en-GB"/>
            </w:rPr>
            <w:instrText xml:space="preserve"> CITATION Adv19 \l 2057 </w:instrText>
          </w:r>
          <w:r w:rsidR="009C1637">
            <w:fldChar w:fldCharType="separate"/>
          </w:r>
          <w:r w:rsidR="00A965C8" w:rsidRPr="00A965C8">
            <w:rPr>
              <w:noProof/>
              <w:lang w:val="en-GB"/>
            </w:rPr>
            <w:t>[1]</w:t>
          </w:r>
          <w:r w:rsidR="009C1637">
            <w:fldChar w:fldCharType="end"/>
          </w:r>
        </w:sdtContent>
      </w:sdt>
      <w:r w:rsidR="009C1637">
        <w:t xml:space="preserve">. AES is much faster than triple DES. It is at least six times faster than it </w:t>
      </w:r>
      <w:sdt>
        <w:sdtPr>
          <w:id w:val="-1038586681"/>
          <w:citation/>
        </w:sdtPr>
        <w:sdtEndPr/>
        <w:sdtContent>
          <w:r w:rsidR="009C1637">
            <w:fldChar w:fldCharType="begin"/>
          </w:r>
          <w:r w:rsidR="009C1637">
            <w:rPr>
              <w:lang w:val="en-GB"/>
            </w:rPr>
            <w:instrText xml:space="preserve"> CITATION Adv19 \l 2057 </w:instrText>
          </w:r>
          <w:r w:rsidR="009C1637">
            <w:fldChar w:fldCharType="separate"/>
          </w:r>
          <w:r w:rsidR="00A965C8" w:rsidRPr="00A965C8">
            <w:rPr>
              <w:noProof/>
              <w:lang w:val="en-GB"/>
            </w:rPr>
            <w:t>[1]</w:t>
          </w:r>
          <w:r w:rsidR="009C1637">
            <w:fldChar w:fldCharType="end"/>
          </w:r>
        </w:sdtContent>
      </w:sdt>
      <w:r w:rsidR="009C1637">
        <w:t>.</w:t>
      </w:r>
      <w:r w:rsidR="008A12DF">
        <w:t xml:space="preserve"> AES has three key lengths. These are 128, 192, and 256 bits </w:t>
      </w:r>
      <w:sdt>
        <w:sdtPr>
          <w:id w:val="-339705820"/>
          <w:citation/>
        </w:sdtPr>
        <w:sdtEndPr/>
        <w:sdtContent>
          <w:r w:rsidR="008A12DF">
            <w:fldChar w:fldCharType="begin"/>
          </w:r>
          <w:r w:rsidR="008A12DF">
            <w:rPr>
              <w:lang w:val="en-GB"/>
            </w:rPr>
            <w:instrText xml:space="preserve"> CITATION AES19 \l 2057 </w:instrText>
          </w:r>
          <w:r w:rsidR="008A12DF">
            <w:fldChar w:fldCharType="separate"/>
          </w:r>
          <w:r w:rsidR="00A965C8" w:rsidRPr="00A965C8">
            <w:rPr>
              <w:noProof/>
              <w:lang w:val="en-GB"/>
            </w:rPr>
            <w:t>[2]</w:t>
          </w:r>
          <w:r w:rsidR="008A12DF">
            <w:fldChar w:fldCharType="end"/>
          </w:r>
        </w:sdtContent>
      </w:sdt>
      <w:r w:rsidR="008A12DF">
        <w:t>.</w:t>
      </w:r>
      <w:r w:rsidR="0009335F">
        <w:t xml:space="preserve"> It was also developed in 2000 so it is a more modern encryption standard </w:t>
      </w:r>
      <w:sdt>
        <w:sdtPr>
          <w:id w:val="-1410082438"/>
          <w:citation/>
        </w:sdtPr>
        <w:sdtEndPr/>
        <w:sdtContent>
          <w:r w:rsidR="0009335F">
            <w:fldChar w:fldCharType="begin"/>
          </w:r>
          <w:r w:rsidR="0009335F">
            <w:rPr>
              <w:lang w:val="en-GB"/>
            </w:rPr>
            <w:instrText xml:space="preserve"> CITATION AES18 \l 2057 </w:instrText>
          </w:r>
          <w:r w:rsidR="0009335F">
            <w:fldChar w:fldCharType="separate"/>
          </w:r>
          <w:r w:rsidR="00A965C8" w:rsidRPr="00A965C8">
            <w:rPr>
              <w:noProof/>
              <w:lang w:val="en-GB"/>
            </w:rPr>
            <w:t>[3]</w:t>
          </w:r>
          <w:r w:rsidR="0009335F">
            <w:fldChar w:fldCharType="end"/>
          </w:r>
        </w:sdtContent>
      </w:sdt>
      <w:r w:rsidR="0009335F">
        <w:t>.</w:t>
      </w:r>
      <w:r w:rsidR="00A352ED">
        <w:t xml:space="preserve"> </w:t>
      </w:r>
      <w:r w:rsidR="00091828">
        <w:t xml:space="preserve">For its cypher type, it uses symmetric block cipher </w:t>
      </w:r>
      <w:sdt>
        <w:sdtPr>
          <w:id w:val="-278260904"/>
          <w:citation/>
        </w:sdtPr>
        <w:sdtEndPr/>
        <w:sdtContent>
          <w:r w:rsidR="00091828">
            <w:fldChar w:fldCharType="begin"/>
          </w:r>
          <w:r w:rsidR="00091828">
            <w:rPr>
              <w:lang w:val="en-GB"/>
            </w:rPr>
            <w:instrText xml:space="preserve"> CITATION AES18 \l 2057 </w:instrText>
          </w:r>
          <w:r w:rsidR="00091828">
            <w:fldChar w:fldCharType="separate"/>
          </w:r>
          <w:r w:rsidR="00A965C8" w:rsidRPr="00A965C8">
            <w:rPr>
              <w:noProof/>
              <w:lang w:val="en-GB"/>
            </w:rPr>
            <w:t>[3]</w:t>
          </w:r>
          <w:r w:rsidR="00091828">
            <w:fldChar w:fldCharType="end"/>
          </w:r>
        </w:sdtContent>
      </w:sdt>
      <w:r w:rsidR="00091828">
        <w:t>. It a</w:t>
      </w:r>
      <w:r w:rsidR="00A21F5D">
        <w:t>l</w:t>
      </w:r>
      <w:r w:rsidR="00091828">
        <w:t>s</w:t>
      </w:r>
      <w:r w:rsidR="00A21F5D">
        <w:t>o</w:t>
      </w:r>
      <w:r w:rsidR="00091828">
        <w:t xml:space="preserve"> has security that is considered secure due to the fact that it was chosen by the U.S. government to protect information that was classified </w:t>
      </w:r>
      <w:sdt>
        <w:sdtPr>
          <w:id w:val="-1133325934"/>
          <w:citation/>
        </w:sdtPr>
        <w:sdtEndPr/>
        <w:sdtContent>
          <w:r w:rsidR="00091828">
            <w:fldChar w:fldCharType="begin"/>
          </w:r>
          <w:r w:rsidR="00091828">
            <w:rPr>
              <w:lang w:val="en-GB"/>
            </w:rPr>
            <w:instrText xml:space="preserve"> CITATION Mar17 \l 2057 </w:instrText>
          </w:r>
          <w:r w:rsidR="00091828">
            <w:fldChar w:fldCharType="separate"/>
          </w:r>
          <w:r w:rsidR="00A965C8" w:rsidRPr="00A965C8">
            <w:rPr>
              <w:noProof/>
              <w:lang w:val="en-GB"/>
            </w:rPr>
            <w:t>[4]</w:t>
          </w:r>
          <w:r w:rsidR="00091828">
            <w:fldChar w:fldCharType="end"/>
          </w:r>
        </w:sdtContent>
      </w:sdt>
      <w:r w:rsidR="00D155C6">
        <w:t>.</w:t>
      </w:r>
      <w:r w:rsidR="00130A9C">
        <w:t xml:space="preserve"> AES also provides a full specification and details of its design which can help the use</w:t>
      </w:r>
      <w:r w:rsidR="00AC29EE">
        <w:t>r</w:t>
      </w:r>
      <w:bookmarkStart w:id="0" w:name="_GoBack"/>
      <w:bookmarkEnd w:id="0"/>
      <w:r w:rsidR="00130A9C">
        <w:t xml:space="preserve"> get a better understanding of it </w:t>
      </w:r>
      <w:sdt>
        <w:sdtPr>
          <w:id w:val="-150140516"/>
          <w:citation/>
        </w:sdtPr>
        <w:sdtEndPr/>
        <w:sdtContent>
          <w:r w:rsidR="00130A9C">
            <w:fldChar w:fldCharType="begin"/>
          </w:r>
          <w:r w:rsidR="00130A9C">
            <w:rPr>
              <w:lang w:val="en-GB"/>
            </w:rPr>
            <w:instrText xml:space="preserve"> CITATION Adv19 \l 2057 </w:instrText>
          </w:r>
          <w:r w:rsidR="00130A9C">
            <w:fldChar w:fldCharType="separate"/>
          </w:r>
          <w:r w:rsidR="00A965C8" w:rsidRPr="00A965C8">
            <w:rPr>
              <w:noProof/>
              <w:lang w:val="en-GB"/>
            </w:rPr>
            <w:t>[1]</w:t>
          </w:r>
          <w:r w:rsidR="00130A9C">
            <w:fldChar w:fldCharType="end"/>
          </w:r>
        </w:sdtContent>
      </w:sdt>
      <w:r w:rsidR="00130A9C">
        <w:t>.</w:t>
      </w:r>
      <w:r w:rsidR="009114FC">
        <w:t xml:space="preserve"> This is what AES is and some of its features.</w:t>
      </w:r>
    </w:p>
    <w:p w14:paraId="307CF94B" w14:textId="593F060E" w:rsidR="00590B1D" w:rsidRDefault="00590B1D" w:rsidP="00B30437">
      <w:pPr>
        <w:pStyle w:val="BodyText1"/>
      </w:pPr>
      <w:r>
        <w:t>The second encryption method is SHA</w:t>
      </w:r>
      <w:r w:rsidR="00685122">
        <w:t xml:space="preserve"> (Secure Hash Algorithm)</w:t>
      </w:r>
      <w:r>
        <w:t xml:space="preserve">. </w:t>
      </w:r>
      <w:r w:rsidR="009043F6">
        <w:t xml:space="preserve">In the Secure Hash Algorithm group, there are four algorithms </w:t>
      </w:r>
      <w:sdt>
        <w:sdtPr>
          <w:id w:val="1336184747"/>
          <w:citation/>
        </w:sdtPr>
        <w:sdtEndPr/>
        <w:sdtContent>
          <w:r w:rsidR="009043F6">
            <w:fldChar w:fldCharType="begin"/>
          </w:r>
          <w:r w:rsidR="009043F6">
            <w:rPr>
              <w:lang w:val="en-GB"/>
            </w:rPr>
            <w:instrText xml:space="preserve"> CITATION Fis19 \l 2057 </w:instrText>
          </w:r>
          <w:r w:rsidR="009043F6">
            <w:fldChar w:fldCharType="separate"/>
          </w:r>
          <w:r w:rsidR="00A965C8" w:rsidRPr="00A965C8">
            <w:rPr>
              <w:noProof/>
              <w:lang w:val="en-GB"/>
            </w:rPr>
            <w:t>[5]</w:t>
          </w:r>
          <w:r w:rsidR="009043F6">
            <w:fldChar w:fldCharType="end"/>
          </w:r>
        </w:sdtContent>
      </w:sdt>
      <w:r w:rsidR="009043F6">
        <w:t>. These are SHA-0, SHA-1, SHA-2, and SHA-3</w:t>
      </w:r>
      <w:sdt>
        <w:sdtPr>
          <w:id w:val="89522933"/>
          <w:citation/>
        </w:sdtPr>
        <w:sdtEndPr/>
        <w:sdtContent>
          <w:r w:rsidR="00CA35AC">
            <w:fldChar w:fldCharType="begin"/>
          </w:r>
          <w:r w:rsidR="00CA35AC">
            <w:rPr>
              <w:lang w:val="en-GB"/>
            </w:rPr>
            <w:instrText xml:space="preserve"> CITATION Fis19 \l 2057 </w:instrText>
          </w:r>
          <w:r w:rsidR="00CA35AC">
            <w:fldChar w:fldCharType="separate"/>
          </w:r>
          <w:r w:rsidR="00A965C8">
            <w:rPr>
              <w:noProof/>
              <w:lang w:val="en-GB"/>
            </w:rPr>
            <w:t xml:space="preserve"> </w:t>
          </w:r>
          <w:r w:rsidR="00A965C8" w:rsidRPr="00A965C8">
            <w:rPr>
              <w:noProof/>
              <w:lang w:val="en-GB"/>
            </w:rPr>
            <w:t>[5]</w:t>
          </w:r>
          <w:r w:rsidR="00CA35AC">
            <w:fldChar w:fldCharType="end"/>
          </w:r>
        </w:sdtContent>
      </w:sdt>
      <w:r w:rsidR="00CA35AC">
        <w:t xml:space="preserve">. SHA-0 was the first version of the algorithm. It had hash values that were 40 digits long and it had a 160-bit message digest size </w:t>
      </w:r>
      <w:sdt>
        <w:sdtPr>
          <w:id w:val="658497023"/>
          <w:citation/>
        </w:sdtPr>
        <w:sdtEndPr/>
        <w:sdtContent>
          <w:r w:rsidR="00CA35AC">
            <w:fldChar w:fldCharType="begin"/>
          </w:r>
          <w:r w:rsidR="00CA35AC">
            <w:rPr>
              <w:lang w:val="en-GB"/>
            </w:rPr>
            <w:instrText xml:space="preserve"> CITATION Fis19 \l 2057 </w:instrText>
          </w:r>
          <w:r w:rsidR="00CA35AC">
            <w:fldChar w:fldCharType="separate"/>
          </w:r>
          <w:r w:rsidR="00A965C8" w:rsidRPr="00A965C8">
            <w:rPr>
              <w:noProof/>
              <w:lang w:val="en-GB"/>
            </w:rPr>
            <w:t>[5]</w:t>
          </w:r>
          <w:r w:rsidR="00CA35AC">
            <w:fldChar w:fldCharType="end"/>
          </w:r>
        </w:sdtContent>
      </w:sdt>
      <w:r w:rsidR="00CA35AC">
        <w:t xml:space="preserve">. </w:t>
      </w:r>
      <w:r w:rsidR="004F4261">
        <w:t xml:space="preserve">SHA-0 was replaced by SHA-1 because of a security issue </w:t>
      </w:r>
      <w:sdt>
        <w:sdtPr>
          <w:id w:val="1762559061"/>
          <w:citation/>
        </w:sdtPr>
        <w:sdtEndPr/>
        <w:sdtContent>
          <w:r w:rsidR="004F4261">
            <w:fldChar w:fldCharType="begin"/>
          </w:r>
          <w:r w:rsidR="004F4261">
            <w:rPr>
              <w:lang w:val="en-GB"/>
            </w:rPr>
            <w:instrText xml:space="preserve"> CITATION Fis19 \l 2057 </w:instrText>
          </w:r>
          <w:r w:rsidR="004F4261">
            <w:fldChar w:fldCharType="separate"/>
          </w:r>
          <w:r w:rsidR="00A965C8" w:rsidRPr="00A965C8">
            <w:rPr>
              <w:noProof/>
              <w:lang w:val="en-GB"/>
            </w:rPr>
            <w:t>[5]</w:t>
          </w:r>
          <w:r w:rsidR="004F4261">
            <w:fldChar w:fldCharType="end"/>
          </w:r>
        </w:sdtContent>
      </w:sdt>
      <w:r w:rsidR="004F4261">
        <w:t>.</w:t>
      </w:r>
      <w:r w:rsidR="00356267">
        <w:t xml:space="preserve"> SHA-1 was similar to SHA-0 because it had the same message digest size.</w:t>
      </w:r>
      <w:r w:rsidR="0053599E">
        <w:t xml:space="preserve"> The main goal was to be more secure than SHA-0. However, SHA-1 was not secure </w:t>
      </w:r>
      <w:sdt>
        <w:sdtPr>
          <w:id w:val="600149452"/>
          <w:citation/>
        </w:sdtPr>
        <w:sdtEndPr/>
        <w:sdtContent>
          <w:r w:rsidR="0053599E">
            <w:fldChar w:fldCharType="begin"/>
          </w:r>
          <w:r w:rsidR="0053599E">
            <w:rPr>
              <w:lang w:val="en-GB"/>
            </w:rPr>
            <w:instrText xml:space="preserve"> CITATION Fis19 \l 2057 </w:instrText>
          </w:r>
          <w:r w:rsidR="0053599E">
            <w:fldChar w:fldCharType="separate"/>
          </w:r>
          <w:r w:rsidR="00A965C8" w:rsidRPr="00A965C8">
            <w:rPr>
              <w:noProof/>
              <w:lang w:val="en-GB"/>
            </w:rPr>
            <w:t>[5]</w:t>
          </w:r>
          <w:r w:rsidR="0053599E">
            <w:fldChar w:fldCharType="end"/>
          </w:r>
        </w:sdtContent>
      </w:sdt>
      <w:r w:rsidR="0053599E">
        <w:t xml:space="preserve">. SHA-2 has six hash functions. These are SHA-224, SHA-256, SHA-384, SHA-512/224, and SHA-512/256 </w:t>
      </w:r>
      <w:sdt>
        <w:sdtPr>
          <w:id w:val="1185488135"/>
          <w:citation/>
        </w:sdtPr>
        <w:sdtEndPr/>
        <w:sdtContent>
          <w:r w:rsidR="0053599E">
            <w:fldChar w:fldCharType="begin"/>
          </w:r>
          <w:r w:rsidR="0053599E">
            <w:rPr>
              <w:lang w:val="en-GB"/>
            </w:rPr>
            <w:instrText xml:space="preserve"> CITATION Fis19 \l 2057 </w:instrText>
          </w:r>
          <w:r w:rsidR="0053599E">
            <w:fldChar w:fldCharType="separate"/>
          </w:r>
          <w:r w:rsidR="00A965C8" w:rsidRPr="00A965C8">
            <w:rPr>
              <w:noProof/>
              <w:lang w:val="en-GB"/>
            </w:rPr>
            <w:t>[5]</w:t>
          </w:r>
          <w:r w:rsidR="0053599E">
            <w:fldChar w:fldCharType="end"/>
          </w:r>
        </w:sdtContent>
      </w:sdt>
      <w:r w:rsidR="0053599E">
        <w:t xml:space="preserve">. SHA-3 was created to be an alternative to SHA-0 and SHA-1 </w:t>
      </w:r>
      <w:sdt>
        <w:sdtPr>
          <w:id w:val="726261183"/>
          <w:citation/>
        </w:sdtPr>
        <w:sdtEndPr/>
        <w:sdtContent>
          <w:r w:rsidR="0053599E">
            <w:fldChar w:fldCharType="begin"/>
          </w:r>
          <w:r w:rsidR="0053599E">
            <w:rPr>
              <w:lang w:val="en-GB"/>
            </w:rPr>
            <w:instrText xml:space="preserve"> CITATION Fis19 \l 2057 </w:instrText>
          </w:r>
          <w:r w:rsidR="0053599E">
            <w:fldChar w:fldCharType="separate"/>
          </w:r>
          <w:r w:rsidR="00A965C8" w:rsidRPr="00A965C8">
            <w:rPr>
              <w:noProof/>
              <w:lang w:val="en-GB"/>
            </w:rPr>
            <w:t>[5]</w:t>
          </w:r>
          <w:r w:rsidR="0053599E">
            <w:fldChar w:fldCharType="end"/>
          </w:r>
        </w:sdtContent>
      </w:sdt>
      <w:r w:rsidR="0053599E">
        <w:t>.</w:t>
      </w:r>
      <w:r w:rsidR="001050D3">
        <w:t xml:space="preserve"> Unlike AES, SHA does not </w:t>
      </w:r>
      <w:r w:rsidR="007F6547">
        <w:t xml:space="preserve">encrypt a message. Instead, it creates a </w:t>
      </w:r>
      <w:r w:rsidR="00950DBA">
        <w:t>digest</w:t>
      </w:r>
      <w:r w:rsidR="007F6547">
        <w:t xml:space="preserve"> for the message </w:t>
      </w:r>
      <w:sdt>
        <w:sdtPr>
          <w:id w:val="-2053293589"/>
          <w:citation/>
        </w:sdtPr>
        <w:sdtEndPr/>
        <w:sdtContent>
          <w:r w:rsidR="007F6547">
            <w:fldChar w:fldCharType="begin"/>
          </w:r>
          <w:r w:rsidR="007F6547">
            <w:rPr>
              <w:lang w:val="en-GB"/>
            </w:rPr>
            <w:instrText xml:space="preserve"> CITATION Jac19 \l 2057 </w:instrText>
          </w:r>
          <w:r w:rsidR="007F6547">
            <w:fldChar w:fldCharType="separate"/>
          </w:r>
          <w:r w:rsidR="00A965C8" w:rsidRPr="00A965C8">
            <w:rPr>
              <w:noProof/>
              <w:lang w:val="en-GB"/>
            </w:rPr>
            <w:t>[6]</w:t>
          </w:r>
          <w:r w:rsidR="007F6547">
            <w:fldChar w:fldCharType="end"/>
          </w:r>
        </w:sdtContent>
      </w:sdt>
      <w:r w:rsidR="007F6547">
        <w:t>.</w:t>
      </w:r>
      <w:r w:rsidR="00D72857">
        <w:t xml:space="preserve"> The digest allows the user to see if the message has been damaged once they have received it</w:t>
      </w:r>
      <w:r w:rsidR="007F4918">
        <w:t xml:space="preserve"> </w:t>
      </w:r>
      <w:sdt>
        <w:sdtPr>
          <w:id w:val="1626349728"/>
          <w:citation/>
        </w:sdtPr>
        <w:sdtEndPr/>
        <w:sdtContent>
          <w:r w:rsidR="007F4918">
            <w:fldChar w:fldCharType="begin"/>
          </w:r>
          <w:r w:rsidR="007F4918">
            <w:rPr>
              <w:lang w:val="en-GB"/>
            </w:rPr>
            <w:instrText xml:space="preserve"> CITATION Jac19 \l 2057 </w:instrText>
          </w:r>
          <w:r w:rsidR="007F4918">
            <w:fldChar w:fldCharType="separate"/>
          </w:r>
          <w:r w:rsidR="00A965C8" w:rsidRPr="00A965C8">
            <w:rPr>
              <w:noProof/>
              <w:lang w:val="en-GB"/>
            </w:rPr>
            <w:t>[6]</w:t>
          </w:r>
          <w:r w:rsidR="007F4918">
            <w:fldChar w:fldCharType="end"/>
          </w:r>
        </w:sdtContent>
      </w:sdt>
      <w:r w:rsidR="00D72857">
        <w:t>.</w:t>
      </w:r>
      <w:r w:rsidR="007F4918">
        <w:t xml:space="preserve"> This is because the user can use a SHA function to compare the two digest values to see if they are different. If they are different, then the message has been damaged </w:t>
      </w:r>
      <w:sdt>
        <w:sdtPr>
          <w:id w:val="-1270158720"/>
          <w:citation/>
        </w:sdtPr>
        <w:sdtEndPr/>
        <w:sdtContent>
          <w:r w:rsidR="007F4918">
            <w:fldChar w:fldCharType="begin"/>
          </w:r>
          <w:r w:rsidR="007F4918">
            <w:rPr>
              <w:lang w:val="en-GB"/>
            </w:rPr>
            <w:instrText xml:space="preserve"> CITATION Jac19 \l 2057 </w:instrText>
          </w:r>
          <w:r w:rsidR="007F4918">
            <w:fldChar w:fldCharType="separate"/>
          </w:r>
          <w:r w:rsidR="00A965C8" w:rsidRPr="00A965C8">
            <w:rPr>
              <w:noProof/>
              <w:lang w:val="en-GB"/>
            </w:rPr>
            <w:t>[6]</w:t>
          </w:r>
          <w:r w:rsidR="007F4918">
            <w:fldChar w:fldCharType="end"/>
          </w:r>
        </w:sdtContent>
      </w:sdt>
      <w:r w:rsidR="007F4918">
        <w:t>.</w:t>
      </w:r>
      <w:r w:rsidR="009408BD">
        <w:t xml:space="preserve"> This is what SHA is and some of its features.</w:t>
      </w:r>
    </w:p>
    <w:p w14:paraId="20176C51" w14:textId="1E495E56" w:rsidR="00A965C8" w:rsidRDefault="009408BD" w:rsidP="00B30437">
      <w:pPr>
        <w:pStyle w:val="BodyText1"/>
      </w:pPr>
      <w:r>
        <w:t>The next encryption method is DES</w:t>
      </w:r>
      <w:r w:rsidR="00645ADE">
        <w:t xml:space="preserve"> (Data Encryption Standard)</w:t>
      </w:r>
      <w:r>
        <w:t>.</w:t>
      </w:r>
      <w:r w:rsidR="00645ADE">
        <w:t xml:space="preserve"> DES encrypts and decrypts a message by using the same key </w:t>
      </w:r>
      <w:sdt>
        <w:sdtPr>
          <w:id w:val="-691691490"/>
          <w:citation/>
        </w:sdtPr>
        <w:sdtEndPr/>
        <w:sdtContent>
          <w:r w:rsidR="00645ADE">
            <w:fldChar w:fldCharType="begin"/>
          </w:r>
          <w:r w:rsidR="00645ADE">
            <w:rPr>
              <w:lang w:val="en-GB"/>
            </w:rPr>
            <w:instrText xml:space="preserve"> CITATION Mar14 \l 2057 </w:instrText>
          </w:r>
          <w:r w:rsidR="00645ADE">
            <w:fldChar w:fldCharType="separate"/>
          </w:r>
          <w:r w:rsidR="00A965C8" w:rsidRPr="00A965C8">
            <w:rPr>
              <w:noProof/>
              <w:lang w:val="en-GB"/>
            </w:rPr>
            <w:t>[7]</w:t>
          </w:r>
          <w:r w:rsidR="00645ADE">
            <w:fldChar w:fldCharType="end"/>
          </w:r>
        </w:sdtContent>
      </w:sdt>
      <w:r w:rsidR="00645ADE">
        <w:t xml:space="preserve">. DES used to be the main encryption method until AES came along </w:t>
      </w:r>
      <w:sdt>
        <w:sdtPr>
          <w:id w:val="-17928052"/>
          <w:citation/>
        </w:sdtPr>
        <w:sdtEndPr/>
        <w:sdtContent>
          <w:r w:rsidR="00645ADE">
            <w:fldChar w:fldCharType="begin"/>
          </w:r>
          <w:r w:rsidR="00645ADE">
            <w:rPr>
              <w:lang w:val="en-GB"/>
            </w:rPr>
            <w:instrText xml:space="preserve"> CITATION Mar14 \l 2057 </w:instrText>
          </w:r>
          <w:r w:rsidR="00645ADE">
            <w:fldChar w:fldCharType="separate"/>
          </w:r>
          <w:r w:rsidR="00A965C8" w:rsidRPr="00A965C8">
            <w:rPr>
              <w:noProof/>
              <w:lang w:val="en-GB"/>
            </w:rPr>
            <w:t>[7]</w:t>
          </w:r>
          <w:r w:rsidR="00645ADE">
            <w:fldChar w:fldCharType="end"/>
          </w:r>
        </w:sdtContent>
      </w:sdt>
      <w:r w:rsidR="00645ADE">
        <w:t>.</w:t>
      </w:r>
      <w:r w:rsidR="002C5D93">
        <w:t xml:space="preserve"> Much like AES, DES was used by the U.S. government as an encryption method to protect classified computer data </w:t>
      </w:r>
      <w:sdt>
        <w:sdtPr>
          <w:id w:val="1879039769"/>
          <w:citation/>
        </w:sdtPr>
        <w:sdtEndPr/>
        <w:sdtContent>
          <w:r w:rsidR="002C5D93">
            <w:fldChar w:fldCharType="begin"/>
          </w:r>
          <w:r w:rsidR="002C5D93">
            <w:rPr>
              <w:lang w:val="en-GB"/>
            </w:rPr>
            <w:instrText xml:space="preserve"> CITATION Mar14 \l 2057 </w:instrText>
          </w:r>
          <w:r w:rsidR="002C5D93">
            <w:fldChar w:fldCharType="separate"/>
          </w:r>
          <w:r w:rsidR="00A965C8" w:rsidRPr="00A965C8">
            <w:rPr>
              <w:noProof/>
              <w:lang w:val="en-GB"/>
            </w:rPr>
            <w:t>[7]</w:t>
          </w:r>
          <w:r w:rsidR="002C5D93">
            <w:fldChar w:fldCharType="end"/>
          </w:r>
        </w:sdtContent>
      </w:sdt>
      <w:r w:rsidR="002C5D93">
        <w:t>.</w:t>
      </w:r>
      <w:r w:rsidR="00846260">
        <w:t xml:space="preserve"> DES has the same cipher type as AES as they both use a symmetric block cipher </w:t>
      </w:r>
      <w:sdt>
        <w:sdtPr>
          <w:id w:val="-1509980369"/>
          <w:citation/>
        </w:sdtPr>
        <w:sdtEndPr/>
        <w:sdtContent>
          <w:r w:rsidR="00846260">
            <w:fldChar w:fldCharType="begin"/>
          </w:r>
          <w:r w:rsidR="00846260">
            <w:rPr>
              <w:lang w:val="en-GB"/>
            </w:rPr>
            <w:instrText xml:space="preserve"> CITATION Mic14 \l 2057 </w:instrText>
          </w:r>
          <w:r w:rsidR="00846260">
            <w:fldChar w:fldCharType="separate"/>
          </w:r>
          <w:r w:rsidR="00A965C8" w:rsidRPr="00A965C8">
            <w:rPr>
              <w:noProof/>
              <w:lang w:val="en-GB"/>
            </w:rPr>
            <w:t>[8]</w:t>
          </w:r>
          <w:r w:rsidR="00846260">
            <w:fldChar w:fldCharType="end"/>
          </w:r>
        </w:sdtContent>
      </w:sdt>
      <w:r w:rsidR="00846260">
        <w:t xml:space="preserve">. DES has a key length of 56 bits </w:t>
      </w:r>
      <w:sdt>
        <w:sdtPr>
          <w:id w:val="-1502815461"/>
          <w:citation/>
        </w:sdtPr>
        <w:sdtEndPr/>
        <w:sdtContent>
          <w:r w:rsidR="00846260">
            <w:fldChar w:fldCharType="begin"/>
          </w:r>
          <w:r w:rsidR="00846260">
            <w:rPr>
              <w:lang w:val="en-GB"/>
            </w:rPr>
            <w:instrText xml:space="preserve"> CITATION Mic14 \l 2057 </w:instrText>
          </w:r>
          <w:r w:rsidR="00846260">
            <w:fldChar w:fldCharType="separate"/>
          </w:r>
          <w:r w:rsidR="00A965C8" w:rsidRPr="00A965C8">
            <w:rPr>
              <w:noProof/>
              <w:lang w:val="en-GB"/>
            </w:rPr>
            <w:t>[8]</w:t>
          </w:r>
          <w:r w:rsidR="00846260">
            <w:fldChar w:fldCharType="end"/>
          </w:r>
        </w:sdtContent>
      </w:sdt>
      <w:r w:rsidR="00846260">
        <w:t xml:space="preserve">. It has a block size of 64 bits </w:t>
      </w:r>
      <w:sdt>
        <w:sdtPr>
          <w:id w:val="807974249"/>
          <w:citation/>
        </w:sdtPr>
        <w:sdtEndPr/>
        <w:sdtContent>
          <w:r w:rsidR="00846260">
            <w:fldChar w:fldCharType="begin"/>
          </w:r>
          <w:r w:rsidR="00846260">
            <w:rPr>
              <w:lang w:val="en-GB"/>
            </w:rPr>
            <w:instrText xml:space="preserve"> CITATION Mic14 \l 2057 </w:instrText>
          </w:r>
          <w:r w:rsidR="00846260">
            <w:fldChar w:fldCharType="separate"/>
          </w:r>
          <w:r w:rsidR="00A965C8" w:rsidRPr="00A965C8">
            <w:rPr>
              <w:noProof/>
              <w:lang w:val="en-GB"/>
            </w:rPr>
            <w:t>[8]</w:t>
          </w:r>
          <w:r w:rsidR="00846260">
            <w:fldChar w:fldCharType="end"/>
          </w:r>
        </w:sdtContent>
      </w:sdt>
      <w:r w:rsidR="00846260">
        <w:t xml:space="preserve">. It was developed in 1977 which makes it much older than AES </w:t>
      </w:r>
      <w:sdt>
        <w:sdtPr>
          <w:id w:val="-1884707982"/>
          <w:citation/>
        </w:sdtPr>
        <w:sdtEndPr/>
        <w:sdtContent>
          <w:r w:rsidR="00846260">
            <w:fldChar w:fldCharType="begin"/>
          </w:r>
          <w:r w:rsidR="00846260">
            <w:rPr>
              <w:lang w:val="en-GB"/>
            </w:rPr>
            <w:instrText xml:space="preserve"> CITATION Mic14 \l 2057 </w:instrText>
          </w:r>
          <w:r w:rsidR="00846260">
            <w:fldChar w:fldCharType="separate"/>
          </w:r>
          <w:r w:rsidR="00A965C8" w:rsidRPr="00A965C8">
            <w:rPr>
              <w:noProof/>
              <w:lang w:val="en-GB"/>
            </w:rPr>
            <w:t>[8]</w:t>
          </w:r>
          <w:r w:rsidR="00846260">
            <w:fldChar w:fldCharType="end"/>
          </w:r>
        </w:sdtContent>
      </w:sdt>
      <w:r w:rsidR="00846260">
        <w:t xml:space="preserve">. DES has security that is inadequate. This is because </w:t>
      </w:r>
      <w:r w:rsidR="00F00039">
        <w:t xml:space="preserve">a series of challenges were created to attempt to decrypt a DES message </w:t>
      </w:r>
      <w:sdt>
        <w:sdtPr>
          <w:id w:val="-123775206"/>
          <w:citation/>
        </w:sdtPr>
        <w:sdtEndPr/>
        <w:sdtContent>
          <w:r w:rsidR="00F00039">
            <w:fldChar w:fldCharType="begin"/>
          </w:r>
          <w:r w:rsidR="00F00039">
            <w:rPr>
              <w:lang w:val="en-GB"/>
            </w:rPr>
            <w:instrText xml:space="preserve"> CITATION Mic14 \l 2057 </w:instrText>
          </w:r>
          <w:r w:rsidR="00F00039">
            <w:fldChar w:fldCharType="separate"/>
          </w:r>
          <w:r w:rsidR="00A965C8" w:rsidRPr="00A965C8">
            <w:rPr>
              <w:noProof/>
              <w:lang w:val="en-GB"/>
            </w:rPr>
            <w:t>[8]</w:t>
          </w:r>
          <w:r w:rsidR="00F00039">
            <w:fldChar w:fldCharType="end"/>
          </w:r>
        </w:sdtContent>
      </w:sdt>
      <w:r w:rsidR="00F00039">
        <w:t xml:space="preserve">. The winners of the final challenge were able to decrypt the DES message in only 22 hours and 15 minutes which shows that DES is not secure </w:t>
      </w:r>
      <w:sdt>
        <w:sdtPr>
          <w:id w:val="1632591920"/>
          <w:citation/>
        </w:sdtPr>
        <w:sdtEndPr/>
        <w:sdtContent>
          <w:r w:rsidR="00F00039">
            <w:fldChar w:fldCharType="begin"/>
          </w:r>
          <w:r w:rsidR="00F00039">
            <w:rPr>
              <w:lang w:val="en-GB"/>
            </w:rPr>
            <w:instrText xml:space="preserve"> CITATION Mic14 \l 2057 </w:instrText>
          </w:r>
          <w:r w:rsidR="00F00039">
            <w:fldChar w:fldCharType="separate"/>
          </w:r>
          <w:r w:rsidR="00A965C8" w:rsidRPr="00A965C8">
            <w:rPr>
              <w:noProof/>
              <w:lang w:val="en-GB"/>
            </w:rPr>
            <w:t>[8]</w:t>
          </w:r>
          <w:r w:rsidR="00F00039">
            <w:fldChar w:fldCharType="end"/>
          </w:r>
        </w:sdtContent>
      </w:sdt>
      <w:r w:rsidR="00A965C8">
        <w:t>.</w:t>
      </w:r>
      <w:r w:rsidR="00F00039">
        <w:t xml:space="preserve"> </w:t>
      </w:r>
      <w:r w:rsidR="00A965C8">
        <w:t>T</w:t>
      </w:r>
      <w:r w:rsidR="00F00039">
        <w:t>his is what DES is and some of its features.</w:t>
      </w:r>
    </w:p>
    <w:p w14:paraId="45FA633E" w14:textId="75618A1D" w:rsidR="00891A21" w:rsidRDefault="00DA0EB3" w:rsidP="00B30437">
      <w:pPr>
        <w:pStyle w:val="BodyText1"/>
      </w:pPr>
      <w:r>
        <w:t>The final encryption method is RSA (Rivest-Shammir-Adleman).</w:t>
      </w:r>
      <w:r w:rsidR="00C93BE2">
        <w:t xml:space="preserve"> RSA is used to encrypt data when sending things over the internet </w:t>
      </w:r>
      <w:sdt>
        <w:sdtPr>
          <w:id w:val="866098774"/>
          <w:citation/>
        </w:sdtPr>
        <w:sdtEndPr/>
        <w:sdtContent>
          <w:r w:rsidR="00C93BE2">
            <w:fldChar w:fldCharType="begin"/>
          </w:r>
          <w:r w:rsidR="00C93BE2">
            <w:rPr>
              <w:lang w:val="en-GB"/>
            </w:rPr>
            <w:instrText xml:space="preserve"> CITATION Gus19 \l 2057 </w:instrText>
          </w:r>
          <w:r w:rsidR="00C93BE2">
            <w:fldChar w:fldCharType="separate"/>
          </w:r>
          <w:r w:rsidR="00C93BE2" w:rsidRPr="00C93BE2">
            <w:rPr>
              <w:noProof/>
              <w:lang w:val="en-GB"/>
            </w:rPr>
            <w:t>[9]</w:t>
          </w:r>
          <w:r w:rsidR="00C93BE2">
            <w:fldChar w:fldCharType="end"/>
          </w:r>
        </w:sdtContent>
      </w:sdt>
      <w:r w:rsidR="00C93BE2">
        <w:t>. For example, it could be used to encrypt emails and sensitive information.</w:t>
      </w:r>
      <w:r w:rsidR="005C66D6">
        <w:t xml:space="preserve"> RSA is able to encrypt with a public or a private key. It can also decrypt by using a matching public or private key. RSA also supports key lengths from 512 bits to 4096 bits. this is much more than the previous encryption methods. It can </w:t>
      </w:r>
      <w:r w:rsidR="005C66D6">
        <w:lastRenderedPageBreak/>
        <w:t>support multiple hash algorithms like SHA-1 and SHA-2</w:t>
      </w:r>
      <w:r w:rsidR="002E41B8">
        <w:t xml:space="preserve"> </w:t>
      </w:r>
      <w:sdt>
        <w:sdtPr>
          <w:id w:val="-1684817746"/>
          <w:citation/>
        </w:sdtPr>
        <w:sdtEndPr/>
        <w:sdtContent>
          <w:r w:rsidR="002E41B8">
            <w:fldChar w:fldCharType="begin"/>
          </w:r>
          <w:r w:rsidR="002E41B8">
            <w:rPr>
              <w:lang w:val="en-GB"/>
            </w:rPr>
            <w:instrText xml:space="preserve"> CITATION RSA19 \l 2057 </w:instrText>
          </w:r>
          <w:r w:rsidR="002E41B8">
            <w:fldChar w:fldCharType="separate"/>
          </w:r>
          <w:r w:rsidR="002E41B8" w:rsidRPr="002E41B8">
            <w:rPr>
              <w:noProof/>
              <w:lang w:val="en-GB"/>
            </w:rPr>
            <w:t>[10]</w:t>
          </w:r>
          <w:r w:rsidR="002E41B8">
            <w:fldChar w:fldCharType="end"/>
          </w:r>
        </w:sdtContent>
      </w:sdt>
      <w:r w:rsidR="002E41B8">
        <w:t>.</w:t>
      </w:r>
      <w:r w:rsidR="00891A21">
        <w:t xml:space="preserve">RSA is much slower than AES, so it is normally used to encrypt small amounts of data </w:t>
      </w:r>
      <w:sdt>
        <w:sdtPr>
          <w:id w:val="1308125460"/>
          <w:citation/>
        </w:sdtPr>
        <w:sdtEndPr/>
        <w:sdtContent>
          <w:r w:rsidR="00891A21">
            <w:fldChar w:fldCharType="begin"/>
          </w:r>
          <w:r w:rsidR="00891A21">
            <w:rPr>
              <w:lang w:val="en-GB"/>
            </w:rPr>
            <w:instrText xml:space="preserve"> CITATION Ron19 \l 2057 </w:instrText>
          </w:r>
          <w:r w:rsidR="00891A21">
            <w:fldChar w:fldCharType="separate"/>
          </w:r>
          <w:r w:rsidR="00891A21" w:rsidRPr="00891A21">
            <w:rPr>
              <w:noProof/>
              <w:lang w:val="en-GB"/>
            </w:rPr>
            <w:t>[10]</w:t>
          </w:r>
          <w:r w:rsidR="00891A21">
            <w:fldChar w:fldCharType="end"/>
          </w:r>
        </w:sdtContent>
      </w:sdt>
      <w:r w:rsidR="00891A21">
        <w:t>.</w:t>
      </w:r>
    </w:p>
    <w:p w14:paraId="4E7A36D5" w14:textId="4B837D14" w:rsidR="00891A21" w:rsidRDefault="00891A21" w:rsidP="00B30437">
      <w:pPr>
        <w:pStyle w:val="BodyText1"/>
      </w:pPr>
      <w:r>
        <w:t xml:space="preserve">In conclusion, AES is good as it is fast and secure. However, it is hard to implement with software </w:t>
      </w:r>
      <w:sdt>
        <w:sdtPr>
          <w:id w:val="-2116507898"/>
          <w:citation/>
        </w:sdtPr>
        <w:sdtEndPr/>
        <w:sdtContent>
          <w:r>
            <w:fldChar w:fldCharType="begin"/>
          </w:r>
          <w:r w:rsidR="002E41B8">
            <w:rPr>
              <w:lang w:val="en-GB"/>
            </w:rPr>
            <w:instrText xml:space="preserve">CITATION rfw19 \l 2057 </w:instrText>
          </w:r>
          <w:r>
            <w:fldChar w:fldCharType="separate"/>
          </w:r>
          <w:r w:rsidR="002E41B8" w:rsidRPr="002E41B8">
            <w:rPr>
              <w:noProof/>
              <w:lang w:val="en-GB"/>
            </w:rPr>
            <w:t>[11]</w:t>
          </w:r>
          <w:r>
            <w:fldChar w:fldCharType="end"/>
          </w:r>
        </w:sdtContent>
      </w:sdt>
      <w:r>
        <w:t xml:space="preserve">. </w:t>
      </w:r>
      <w:r w:rsidR="002E41B8">
        <w:t xml:space="preserve">Like AES, DES is </w:t>
      </w:r>
      <w:r w:rsidR="009E74CB">
        <w:t>fast,</w:t>
      </w:r>
      <w:r w:rsidR="002E41B8">
        <w:t xml:space="preserve"> but it is not as secure.</w:t>
      </w:r>
      <w:r>
        <w:t xml:space="preserve"> </w:t>
      </w:r>
      <w:r w:rsidR="000D69D8">
        <w:t>RSA is good as it supports a wider range of key lengths.</w:t>
      </w:r>
      <w:r w:rsidR="008E48E6">
        <w:t xml:space="preserve"> It is also able to use a public or private key to encrypt and decrypt.</w:t>
      </w:r>
      <w:r w:rsidR="000D69D8">
        <w:t xml:space="preserve"> However, it is a lot slower than AES. Finally, SHA is good as it allows the user to easily see if their message has been damaged once they receive it. However, SHA is not very secure. This report shows that </w:t>
      </w:r>
      <w:r w:rsidR="00DA7B60">
        <w:t>all</w:t>
      </w:r>
      <w:r w:rsidR="000D69D8">
        <w:t xml:space="preserve"> four of these encryption methods have benefits and drawbacks. </w:t>
      </w:r>
      <w:r w:rsidR="008E48E6">
        <w:t xml:space="preserve">Each method is best suited towards a certain situation. </w:t>
      </w:r>
    </w:p>
    <w:p w14:paraId="68C47509" w14:textId="53CAC1AB" w:rsidR="00891A21" w:rsidRDefault="00891A21" w:rsidP="00B30437">
      <w:pPr>
        <w:pStyle w:val="BodyText1"/>
      </w:pPr>
    </w:p>
    <w:p w14:paraId="166D5E8C" w14:textId="408F3BD2" w:rsidR="005C66D6" w:rsidRPr="008E48E6" w:rsidRDefault="00891A21" w:rsidP="008E48E6">
      <w:pPr>
        <w:spacing w:before="0" w:after="0" w:line="240" w:lineRule="auto"/>
        <w:rPr>
          <w:sz w:val="20"/>
        </w:rPr>
      </w:pPr>
      <w:r>
        <w:br w:type="page"/>
      </w:r>
    </w:p>
    <w:p w14:paraId="319A9761" w14:textId="692B404C" w:rsidR="00E91048" w:rsidRDefault="00E91048" w:rsidP="0073668B">
      <w:pPr>
        <w:spacing w:before="0" w:after="0" w:line="240" w:lineRule="auto"/>
      </w:pPr>
    </w:p>
    <w:p w14:paraId="3B4E85FE" w14:textId="11CB552C" w:rsidR="0073668B" w:rsidRDefault="000D69D8" w:rsidP="0073668B">
      <w:pPr>
        <w:spacing w:before="0" w:after="0" w:line="240" w:lineRule="auto"/>
      </w:pPr>
      <w:r>
        <w:t>References</w:t>
      </w:r>
      <w:r w:rsidR="008E48E6">
        <w:t>:</w:t>
      </w:r>
    </w:p>
    <w:p w14:paraId="3E716D52" w14:textId="77777777" w:rsidR="003C1223" w:rsidRDefault="0073668B" w:rsidP="0073668B">
      <w:pPr>
        <w:spacing w:before="0" w:after="0" w:line="240" w:lineRule="auto"/>
        <w:rPr>
          <w:noProof/>
          <w:sz w:val="20"/>
          <w:szCs w:val="20"/>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638"/>
      </w:tblGrid>
      <w:tr w:rsidR="003C1223" w14:paraId="36A17570" w14:textId="77777777">
        <w:trPr>
          <w:divId w:val="1079206846"/>
          <w:tblCellSpacing w:w="15" w:type="dxa"/>
        </w:trPr>
        <w:tc>
          <w:tcPr>
            <w:tcW w:w="50" w:type="pct"/>
            <w:hideMark/>
          </w:tcPr>
          <w:p w14:paraId="25B33661" w14:textId="32674290" w:rsidR="003C1223" w:rsidRDefault="003C1223">
            <w:pPr>
              <w:pStyle w:val="Bibliography"/>
              <w:rPr>
                <w:noProof/>
                <w:sz w:val="24"/>
                <w:szCs w:val="24"/>
              </w:rPr>
            </w:pPr>
            <w:r>
              <w:rPr>
                <w:noProof/>
              </w:rPr>
              <w:t xml:space="preserve">[1] </w:t>
            </w:r>
          </w:p>
        </w:tc>
        <w:tc>
          <w:tcPr>
            <w:tcW w:w="0" w:type="auto"/>
            <w:hideMark/>
          </w:tcPr>
          <w:p w14:paraId="6739FCBB" w14:textId="77777777" w:rsidR="003C1223" w:rsidRDefault="003C1223">
            <w:pPr>
              <w:pStyle w:val="Bibliography"/>
              <w:rPr>
                <w:noProof/>
              </w:rPr>
            </w:pPr>
            <w:r>
              <w:rPr>
                <w:noProof/>
              </w:rPr>
              <w:t>“Advanced Encryption Standard,” [Online]. Available: https://www.tutorialspoint.com/cryptography/advanced_encryption_standard.htm. [Accessed 2 December 2019].</w:t>
            </w:r>
          </w:p>
        </w:tc>
      </w:tr>
      <w:tr w:rsidR="003C1223" w14:paraId="492D70C6" w14:textId="77777777">
        <w:trPr>
          <w:divId w:val="1079206846"/>
          <w:tblCellSpacing w:w="15" w:type="dxa"/>
        </w:trPr>
        <w:tc>
          <w:tcPr>
            <w:tcW w:w="50" w:type="pct"/>
            <w:hideMark/>
          </w:tcPr>
          <w:p w14:paraId="6B232BEB" w14:textId="77777777" w:rsidR="003C1223" w:rsidRDefault="003C1223">
            <w:pPr>
              <w:pStyle w:val="Bibliography"/>
              <w:rPr>
                <w:noProof/>
              </w:rPr>
            </w:pPr>
            <w:r>
              <w:rPr>
                <w:noProof/>
              </w:rPr>
              <w:t xml:space="preserve">[2] </w:t>
            </w:r>
          </w:p>
        </w:tc>
        <w:tc>
          <w:tcPr>
            <w:tcW w:w="0" w:type="auto"/>
            <w:hideMark/>
          </w:tcPr>
          <w:p w14:paraId="3F58B53B" w14:textId="77777777" w:rsidR="003C1223" w:rsidRDefault="003C1223">
            <w:pPr>
              <w:pStyle w:val="Bibliography"/>
              <w:rPr>
                <w:noProof/>
              </w:rPr>
            </w:pPr>
            <w:r>
              <w:rPr>
                <w:noProof/>
              </w:rPr>
              <w:t>“AES encryption,” aesencryption, [Online]. Available: https://aesencryption.net/. [Accessed 2 December 2019].</w:t>
            </w:r>
          </w:p>
        </w:tc>
      </w:tr>
      <w:tr w:rsidR="003C1223" w14:paraId="7B12E2FC" w14:textId="77777777">
        <w:trPr>
          <w:divId w:val="1079206846"/>
          <w:tblCellSpacing w:w="15" w:type="dxa"/>
        </w:trPr>
        <w:tc>
          <w:tcPr>
            <w:tcW w:w="50" w:type="pct"/>
            <w:hideMark/>
          </w:tcPr>
          <w:p w14:paraId="6F4C3BAF" w14:textId="77777777" w:rsidR="003C1223" w:rsidRDefault="003C1223">
            <w:pPr>
              <w:pStyle w:val="Bibliography"/>
              <w:rPr>
                <w:noProof/>
              </w:rPr>
            </w:pPr>
            <w:r>
              <w:rPr>
                <w:noProof/>
              </w:rPr>
              <w:t xml:space="preserve">[3] </w:t>
            </w:r>
          </w:p>
        </w:tc>
        <w:tc>
          <w:tcPr>
            <w:tcW w:w="0" w:type="auto"/>
            <w:hideMark/>
          </w:tcPr>
          <w:p w14:paraId="5A9AAE05" w14:textId="77777777" w:rsidR="003C1223" w:rsidRDefault="003C1223">
            <w:pPr>
              <w:pStyle w:val="Bibliography"/>
              <w:rPr>
                <w:noProof/>
              </w:rPr>
            </w:pPr>
            <w:r>
              <w:rPr>
                <w:noProof/>
              </w:rPr>
              <w:t>“AES vs. DES Encryption: Why Advanced Encryption Standard (AES) has replaced DES, 3DES and TDEA,” Townsend Security, 21 August 2018. [Online]. Available: https://blog.syncsort.com/2018/08/data-security/aes-vs-des-encryption-standard-3des-tdea/. [Accessed 2 December 2019].</w:t>
            </w:r>
          </w:p>
        </w:tc>
      </w:tr>
      <w:tr w:rsidR="003C1223" w14:paraId="4A275E32" w14:textId="77777777">
        <w:trPr>
          <w:divId w:val="1079206846"/>
          <w:tblCellSpacing w:w="15" w:type="dxa"/>
        </w:trPr>
        <w:tc>
          <w:tcPr>
            <w:tcW w:w="50" w:type="pct"/>
            <w:hideMark/>
          </w:tcPr>
          <w:p w14:paraId="1E9AD057" w14:textId="77777777" w:rsidR="003C1223" w:rsidRDefault="003C1223">
            <w:pPr>
              <w:pStyle w:val="Bibliography"/>
              <w:rPr>
                <w:noProof/>
              </w:rPr>
            </w:pPr>
            <w:r>
              <w:rPr>
                <w:noProof/>
              </w:rPr>
              <w:t xml:space="preserve">[4] </w:t>
            </w:r>
          </w:p>
        </w:tc>
        <w:tc>
          <w:tcPr>
            <w:tcW w:w="0" w:type="auto"/>
            <w:hideMark/>
          </w:tcPr>
          <w:p w14:paraId="34375792" w14:textId="77777777" w:rsidR="003C1223" w:rsidRDefault="003C1223">
            <w:pPr>
              <w:pStyle w:val="Bibliography"/>
              <w:rPr>
                <w:noProof/>
              </w:rPr>
            </w:pPr>
            <w:r>
              <w:rPr>
                <w:noProof/>
              </w:rPr>
              <w:t>Margaret Rouse, Michael Cobb, “Advanced Encryption Standard (AES),” March 2017. [Online]. Available: https://searchsecurity.techtarget.com/definition/Advanced-Encryption-Standard. [Accessed 2 December 2019].</w:t>
            </w:r>
          </w:p>
        </w:tc>
      </w:tr>
      <w:tr w:rsidR="003C1223" w14:paraId="46937780" w14:textId="77777777">
        <w:trPr>
          <w:divId w:val="1079206846"/>
          <w:tblCellSpacing w:w="15" w:type="dxa"/>
        </w:trPr>
        <w:tc>
          <w:tcPr>
            <w:tcW w:w="50" w:type="pct"/>
            <w:hideMark/>
          </w:tcPr>
          <w:p w14:paraId="63557C0E" w14:textId="77777777" w:rsidR="003C1223" w:rsidRDefault="003C1223">
            <w:pPr>
              <w:pStyle w:val="Bibliography"/>
              <w:rPr>
                <w:noProof/>
              </w:rPr>
            </w:pPr>
            <w:r>
              <w:rPr>
                <w:noProof/>
              </w:rPr>
              <w:t xml:space="preserve">[5] </w:t>
            </w:r>
          </w:p>
        </w:tc>
        <w:tc>
          <w:tcPr>
            <w:tcW w:w="0" w:type="auto"/>
            <w:hideMark/>
          </w:tcPr>
          <w:p w14:paraId="61850165" w14:textId="77777777" w:rsidR="003C1223" w:rsidRDefault="003C1223">
            <w:pPr>
              <w:pStyle w:val="Bibliography"/>
              <w:rPr>
                <w:noProof/>
              </w:rPr>
            </w:pPr>
            <w:r>
              <w:rPr>
                <w:noProof/>
              </w:rPr>
              <w:t>T. Fisher, “What Is SHA-1 and How Is It Used for Data Verification?,” 29 November 2019. [Online]. Available: https://www.lifewire.com/what-is-sha-1-2626011. [Accessed 2 December 2019].</w:t>
            </w:r>
          </w:p>
        </w:tc>
      </w:tr>
      <w:tr w:rsidR="003C1223" w14:paraId="27558C5D" w14:textId="77777777">
        <w:trPr>
          <w:divId w:val="1079206846"/>
          <w:tblCellSpacing w:w="15" w:type="dxa"/>
        </w:trPr>
        <w:tc>
          <w:tcPr>
            <w:tcW w:w="50" w:type="pct"/>
            <w:hideMark/>
          </w:tcPr>
          <w:p w14:paraId="225C545A" w14:textId="77777777" w:rsidR="003C1223" w:rsidRDefault="003C1223">
            <w:pPr>
              <w:pStyle w:val="Bibliography"/>
              <w:rPr>
                <w:noProof/>
              </w:rPr>
            </w:pPr>
            <w:r>
              <w:rPr>
                <w:noProof/>
              </w:rPr>
              <w:t xml:space="preserve">[6] </w:t>
            </w:r>
          </w:p>
        </w:tc>
        <w:tc>
          <w:tcPr>
            <w:tcW w:w="0" w:type="auto"/>
            <w:hideMark/>
          </w:tcPr>
          <w:p w14:paraId="4B1CB4EC" w14:textId="77777777" w:rsidR="003C1223" w:rsidRDefault="003C1223">
            <w:pPr>
              <w:pStyle w:val="Bibliography"/>
              <w:rPr>
                <w:noProof/>
              </w:rPr>
            </w:pPr>
            <w:r>
              <w:rPr>
                <w:noProof/>
              </w:rPr>
              <w:t>G. Jackson, “The Difference Between SHA &amp; AES Encryption,” [Online]. Available: https://itstillworks.com/disadvantages-publickey-encryption-1980.html. [Accessed 2 December 2019].</w:t>
            </w:r>
          </w:p>
        </w:tc>
      </w:tr>
      <w:tr w:rsidR="003C1223" w14:paraId="7D09844E" w14:textId="77777777">
        <w:trPr>
          <w:divId w:val="1079206846"/>
          <w:tblCellSpacing w:w="15" w:type="dxa"/>
        </w:trPr>
        <w:tc>
          <w:tcPr>
            <w:tcW w:w="50" w:type="pct"/>
            <w:hideMark/>
          </w:tcPr>
          <w:p w14:paraId="17F6A255" w14:textId="77777777" w:rsidR="003C1223" w:rsidRDefault="003C1223">
            <w:pPr>
              <w:pStyle w:val="Bibliography"/>
              <w:rPr>
                <w:noProof/>
              </w:rPr>
            </w:pPr>
            <w:r>
              <w:rPr>
                <w:noProof/>
              </w:rPr>
              <w:t xml:space="preserve">[7] </w:t>
            </w:r>
          </w:p>
        </w:tc>
        <w:tc>
          <w:tcPr>
            <w:tcW w:w="0" w:type="auto"/>
            <w:hideMark/>
          </w:tcPr>
          <w:p w14:paraId="6BBE427C" w14:textId="77777777" w:rsidR="003C1223" w:rsidRDefault="003C1223">
            <w:pPr>
              <w:pStyle w:val="Bibliography"/>
              <w:rPr>
                <w:noProof/>
              </w:rPr>
            </w:pPr>
            <w:r>
              <w:rPr>
                <w:noProof/>
              </w:rPr>
              <w:t>Margaret Rouse, et al., “Data Encryption Standard (DES),” November 2014. [Online]. Available: https://searchsecurity.techtarget.com/definition/Data-Encryption-Standard. [Accessed 3 December 2019].</w:t>
            </w:r>
          </w:p>
        </w:tc>
      </w:tr>
      <w:tr w:rsidR="003C1223" w14:paraId="5DCA9415" w14:textId="77777777">
        <w:trPr>
          <w:divId w:val="1079206846"/>
          <w:tblCellSpacing w:w="15" w:type="dxa"/>
        </w:trPr>
        <w:tc>
          <w:tcPr>
            <w:tcW w:w="50" w:type="pct"/>
            <w:hideMark/>
          </w:tcPr>
          <w:p w14:paraId="7125AEE0" w14:textId="77777777" w:rsidR="003C1223" w:rsidRDefault="003C1223">
            <w:pPr>
              <w:pStyle w:val="Bibliography"/>
              <w:rPr>
                <w:noProof/>
              </w:rPr>
            </w:pPr>
            <w:r>
              <w:rPr>
                <w:noProof/>
              </w:rPr>
              <w:t xml:space="preserve">[8] </w:t>
            </w:r>
          </w:p>
        </w:tc>
        <w:tc>
          <w:tcPr>
            <w:tcW w:w="0" w:type="auto"/>
            <w:hideMark/>
          </w:tcPr>
          <w:p w14:paraId="4DB2C208" w14:textId="77777777" w:rsidR="003C1223" w:rsidRDefault="003C1223">
            <w:pPr>
              <w:pStyle w:val="Bibliography"/>
              <w:rPr>
                <w:noProof/>
              </w:rPr>
            </w:pPr>
            <w:r>
              <w:rPr>
                <w:noProof/>
              </w:rPr>
              <w:t>M. Larson, “What are the Differences Between DES and AES Encryption?,” 4 September 2014. [Online]. Available: https://info.townsendsecurity.com/bid/72450/What-are-the-Differences-Between-DES-and-AES-Encryption. [Accessed 3 December 2019].</w:t>
            </w:r>
          </w:p>
        </w:tc>
      </w:tr>
      <w:tr w:rsidR="003C1223" w14:paraId="32E3D96D" w14:textId="77777777">
        <w:trPr>
          <w:divId w:val="1079206846"/>
          <w:tblCellSpacing w:w="15" w:type="dxa"/>
        </w:trPr>
        <w:tc>
          <w:tcPr>
            <w:tcW w:w="50" w:type="pct"/>
            <w:hideMark/>
          </w:tcPr>
          <w:p w14:paraId="3F9FC80A" w14:textId="77777777" w:rsidR="003C1223" w:rsidRDefault="003C1223">
            <w:pPr>
              <w:pStyle w:val="Bibliography"/>
              <w:rPr>
                <w:noProof/>
              </w:rPr>
            </w:pPr>
            <w:r>
              <w:rPr>
                <w:noProof/>
              </w:rPr>
              <w:t xml:space="preserve">[9] </w:t>
            </w:r>
          </w:p>
        </w:tc>
        <w:tc>
          <w:tcPr>
            <w:tcW w:w="0" w:type="auto"/>
            <w:hideMark/>
          </w:tcPr>
          <w:p w14:paraId="6FC9FC60" w14:textId="77777777" w:rsidR="003C1223" w:rsidRDefault="003C1223">
            <w:pPr>
              <w:pStyle w:val="Bibliography"/>
              <w:rPr>
                <w:noProof/>
              </w:rPr>
            </w:pPr>
            <w:r>
              <w:rPr>
                <w:noProof/>
              </w:rPr>
              <w:t>G. J. Simmons, “RSA encryption,” [Online]. Available: https://www.britannica.com/topic/RSA-encryption. [Accessed 3 December 2019].</w:t>
            </w:r>
          </w:p>
        </w:tc>
      </w:tr>
      <w:tr w:rsidR="003C1223" w14:paraId="084AD02D" w14:textId="77777777">
        <w:trPr>
          <w:divId w:val="1079206846"/>
          <w:tblCellSpacing w:w="15" w:type="dxa"/>
        </w:trPr>
        <w:tc>
          <w:tcPr>
            <w:tcW w:w="50" w:type="pct"/>
            <w:hideMark/>
          </w:tcPr>
          <w:p w14:paraId="6A18E976" w14:textId="77777777" w:rsidR="003C1223" w:rsidRDefault="003C1223">
            <w:pPr>
              <w:pStyle w:val="Bibliography"/>
              <w:rPr>
                <w:noProof/>
              </w:rPr>
            </w:pPr>
            <w:r>
              <w:rPr>
                <w:noProof/>
              </w:rPr>
              <w:t xml:space="preserve">[10] </w:t>
            </w:r>
          </w:p>
        </w:tc>
        <w:tc>
          <w:tcPr>
            <w:tcW w:w="0" w:type="auto"/>
            <w:hideMark/>
          </w:tcPr>
          <w:p w14:paraId="58C13CEA" w14:textId="77777777" w:rsidR="003C1223" w:rsidRDefault="003C1223">
            <w:pPr>
              <w:pStyle w:val="Bibliography"/>
              <w:rPr>
                <w:noProof/>
              </w:rPr>
            </w:pPr>
            <w:r>
              <w:rPr>
                <w:noProof/>
              </w:rPr>
              <w:t>“RSA Component Features,” [Online]. Available: https://www.chilkatsoft.com/rsa-features.asp. [Accessed 3 December 2019].</w:t>
            </w:r>
          </w:p>
        </w:tc>
      </w:tr>
      <w:tr w:rsidR="003C1223" w14:paraId="1A193A60" w14:textId="77777777">
        <w:trPr>
          <w:divId w:val="1079206846"/>
          <w:tblCellSpacing w:w="15" w:type="dxa"/>
        </w:trPr>
        <w:tc>
          <w:tcPr>
            <w:tcW w:w="50" w:type="pct"/>
            <w:hideMark/>
          </w:tcPr>
          <w:p w14:paraId="392108CB" w14:textId="77777777" w:rsidR="003C1223" w:rsidRDefault="003C1223">
            <w:pPr>
              <w:pStyle w:val="Bibliography"/>
              <w:rPr>
                <w:noProof/>
              </w:rPr>
            </w:pPr>
            <w:r>
              <w:rPr>
                <w:noProof/>
              </w:rPr>
              <w:t xml:space="preserve">[11] </w:t>
            </w:r>
          </w:p>
        </w:tc>
        <w:tc>
          <w:tcPr>
            <w:tcW w:w="0" w:type="auto"/>
            <w:hideMark/>
          </w:tcPr>
          <w:p w14:paraId="435B214C" w14:textId="77777777" w:rsidR="003C1223" w:rsidRDefault="003C1223">
            <w:pPr>
              <w:pStyle w:val="Bibliography"/>
              <w:rPr>
                <w:noProof/>
              </w:rPr>
            </w:pPr>
            <w:r>
              <w:rPr>
                <w:noProof/>
              </w:rPr>
              <w:t>R. Franklin, “AES vs. RSA Encryption: What Are the Differences?,” 13 March 2019. [Online]. Available: https://blog.syncsort.com/2019/03/data-security/aes-vs-rsa-encryption-differences/. [Accessed 3 December 2019].</w:t>
            </w:r>
          </w:p>
        </w:tc>
      </w:tr>
      <w:tr w:rsidR="003C1223" w14:paraId="1BD1E7A5" w14:textId="77777777">
        <w:trPr>
          <w:divId w:val="1079206846"/>
          <w:tblCellSpacing w:w="15" w:type="dxa"/>
        </w:trPr>
        <w:tc>
          <w:tcPr>
            <w:tcW w:w="50" w:type="pct"/>
            <w:hideMark/>
          </w:tcPr>
          <w:p w14:paraId="54E13F94" w14:textId="77777777" w:rsidR="003C1223" w:rsidRDefault="003C1223">
            <w:pPr>
              <w:pStyle w:val="Bibliography"/>
              <w:rPr>
                <w:noProof/>
              </w:rPr>
            </w:pPr>
            <w:r>
              <w:rPr>
                <w:noProof/>
              </w:rPr>
              <w:t xml:space="preserve">[12] </w:t>
            </w:r>
          </w:p>
        </w:tc>
        <w:tc>
          <w:tcPr>
            <w:tcW w:w="0" w:type="auto"/>
            <w:hideMark/>
          </w:tcPr>
          <w:p w14:paraId="6050EE46" w14:textId="77777777" w:rsidR="003C1223" w:rsidRDefault="003C1223">
            <w:pPr>
              <w:pStyle w:val="Bibliography"/>
              <w:rPr>
                <w:noProof/>
              </w:rPr>
            </w:pPr>
            <w:r>
              <w:rPr>
                <w:noProof/>
              </w:rPr>
              <w:t>“Advantages of AES | disadvantages of AES,” [Online]. Available: https://www.rfwireless-world.com/Terminology/Advantages-and-disadvantages-of-AES.html. [Accessed 3 December 2019].</w:t>
            </w:r>
          </w:p>
        </w:tc>
      </w:tr>
    </w:tbl>
    <w:p w14:paraId="5EB07437" w14:textId="77777777" w:rsidR="003C1223" w:rsidRDefault="003C1223">
      <w:pPr>
        <w:divId w:val="1079206846"/>
        <w:rPr>
          <w:rFonts w:eastAsia="Times New Roman"/>
          <w:noProof/>
        </w:rPr>
      </w:pPr>
    </w:p>
    <w:p w14:paraId="17565DDD" w14:textId="3DEA0E33" w:rsidR="00785691" w:rsidRPr="0073668B" w:rsidRDefault="0073668B" w:rsidP="0073668B">
      <w:pPr>
        <w:spacing w:before="0" w:after="0" w:line="240" w:lineRule="auto"/>
        <w:rPr>
          <w:sz w:val="20"/>
        </w:rPr>
      </w:pPr>
      <w:r>
        <w:lastRenderedPageBreak/>
        <w:fldChar w:fldCharType="end"/>
      </w:r>
    </w:p>
    <w:sectPr w:rsidR="00785691" w:rsidRPr="0073668B"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9E273" w14:textId="77777777" w:rsidR="006C3CE7" w:rsidRDefault="006C3CE7" w:rsidP="0090659A">
      <w:pPr>
        <w:spacing w:after="0" w:line="240" w:lineRule="auto"/>
      </w:pPr>
      <w:r>
        <w:separator/>
      </w:r>
    </w:p>
    <w:p w14:paraId="11413623" w14:textId="77777777" w:rsidR="006C3CE7" w:rsidRDefault="006C3CE7"/>
    <w:p w14:paraId="0DC6A6D3" w14:textId="77777777" w:rsidR="006C3CE7" w:rsidRDefault="006C3CE7"/>
    <w:p w14:paraId="18FA926B" w14:textId="77777777" w:rsidR="006C3CE7" w:rsidRDefault="006C3CE7"/>
    <w:p w14:paraId="5FCFDB53" w14:textId="77777777" w:rsidR="006C3CE7" w:rsidRDefault="006C3CE7"/>
  </w:endnote>
  <w:endnote w:type="continuationSeparator" w:id="0">
    <w:p w14:paraId="4BD1CF23" w14:textId="77777777" w:rsidR="006C3CE7" w:rsidRDefault="006C3CE7" w:rsidP="0090659A">
      <w:pPr>
        <w:spacing w:after="0" w:line="240" w:lineRule="auto"/>
      </w:pPr>
      <w:r>
        <w:continuationSeparator/>
      </w:r>
    </w:p>
    <w:p w14:paraId="4B045C1D" w14:textId="77777777" w:rsidR="006C3CE7" w:rsidRDefault="006C3CE7"/>
    <w:p w14:paraId="014E9BAE" w14:textId="77777777" w:rsidR="006C3CE7" w:rsidRDefault="006C3CE7"/>
    <w:p w14:paraId="3FB71F34" w14:textId="77777777" w:rsidR="006C3CE7" w:rsidRDefault="006C3CE7"/>
    <w:p w14:paraId="6F34E22F" w14:textId="77777777" w:rsidR="006C3CE7" w:rsidRDefault="006C3C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9262DE" w:rsidRPr="0090659A" w:rsidRDefault="009262DE"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9262DE" w:rsidRPr="0090659A" w:rsidRDefault="009262DE"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012C2" w14:textId="77777777" w:rsidR="006C3CE7" w:rsidRDefault="006C3CE7" w:rsidP="0090659A">
      <w:pPr>
        <w:spacing w:after="0" w:line="240" w:lineRule="auto"/>
      </w:pPr>
      <w:r>
        <w:separator/>
      </w:r>
    </w:p>
    <w:p w14:paraId="506C79C3" w14:textId="77777777" w:rsidR="006C3CE7" w:rsidRDefault="006C3CE7"/>
    <w:p w14:paraId="6C880D25" w14:textId="77777777" w:rsidR="006C3CE7" w:rsidRDefault="006C3CE7"/>
    <w:p w14:paraId="3A6D4671" w14:textId="77777777" w:rsidR="006C3CE7" w:rsidRDefault="006C3CE7"/>
    <w:p w14:paraId="0D343C96" w14:textId="77777777" w:rsidR="006C3CE7" w:rsidRDefault="006C3CE7"/>
  </w:footnote>
  <w:footnote w:type="continuationSeparator" w:id="0">
    <w:p w14:paraId="655D6994" w14:textId="77777777" w:rsidR="006C3CE7" w:rsidRDefault="006C3CE7" w:rsidP="0090659A">
      <w:pPr>
        <w:spacing w:after="0" w:line="240" w:lineRule="auto"/>
      </w:pPr>
      <w:r>
        <w:continuationSeparator/>
      </w:r>
    </w:p>
    <w:p w14:paraId="4BA83D77" w14:textId="77777777" w:rsidR="006C3CE7" w:rsidRDefault="006C3CE7"/>
    <w:p w14:paraId="104ACAE3" w14:textId="77777777" w:rsidR="006C3CE7" w:rsidRDefault="006C3CE7"/>
    <w:p w14:paraId="205612F9" w14:textId="77777777" w:rsidR="006C3CE7" w:rsidRDefault="006C3CE7"/>
    <w:p w14:paraId="2122B041" w14:textId="77777777" w:rsidR="006C3CE7" w:rsidRDefault="006C3C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9262DE" w:rsidRDefault="009262DE"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9262DE" w:rsidRDefault="009262DE">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1F43"/>
    <w:rsid w:val="00032C28"/>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878FC"/>
    <w:rsid w:val="00090C07"/>
    <w:rsid w:val="00091640"/>
    <w:rsid w:val="00091828"/>
    <w:rsid w:val="00091E8D"/>
    <w:rsid w:val="0009335F"/>
    <w:rsid w:val="0009378D"/>
    <w:rsid w:val="00097163"/>
    <w:rsid w:val="000A0635"/>
    <w:rsid w:val="000A22C8"/>
    <w:rsid w:val="000B2344"/>
    <w:rsid w:val="000B26DC"/>
    <w:rsid w:val="000B7DE5"/>
    <w:rsid w:val="000D39BC"/>
    <w:rsid w:val="000D55B4"/>
    <w:rsid w:val="000D69D8"/>
    <w:rsid w:val="000E1A64"/>
    <w:rsid w:val="000E65F0"/>
    <w:rsid w:val="000F072C"/>
    <w:rsid w:val="000F386F"/>
    <w:rsid w:val="000F6743"/>
    <w:rsid w:val="001006C2"/>
    <w:rsid w:val="001050D3"/>
    <w:rsid w:val="001070D2"/>
    <w:rsid w:val="00107B2B"/>
    <w:rsid w:val="00112AC5"/>
    <w:rsid w:val="001133DD"/>
    <w:rsid w:val="00114844"/>
    <w:rsid w:val="00120CBE"/>
    <w:rsid w:val="001261C4"/>
    <w:rsid w:val="00130A9C"/>
    <w:rsid w:val="00131692"/>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11E"/>
    <w:rsid w:val="00186CE1"/>
    <w:rsid w:val="00192F12"/>
    <w:rsid w:val="00193F14"/>
    <w:rsid w:val="001948FB"/>
    <w:rsid w:val="00197614"/>
    <w:rsid w:val="001A0312"/>
    <w:rsid w:val="001A15DA"/>
    <w:rsid w:val="001A2694"/>
    <w:rsid w:val="001A3CC7"/>
    <w:rsid w:val="001A51F6"/>
    <w:rsid w:val="001A6239"/>
    <w:rsid w:val="001A69AC"/>
    <w:rsid w:val="001A7436"/>
    <w:rsid w:val="001B4297"/>
    <w:rsid w:val="001B67D8"/>
    <w:rsid w:val="001B6F95"/>
    <w:rsid w:val="001B730F"/>
    <w:rsid w:val="001C05A1"/>
    <w:rsid w:val="001C1D9E"/>
    <w:rsid w:val="001C7C3B"/>
    <w:rsid w:val="001D12A2"/>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66DD"/>
    <w:rsid w:val="0021792C"/>
    <w:rsid w:val="002240AB"/>
    <w:rsid w:val="00224369"/>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5D93"/>
    <w:rsid w:val="002C69D7"/>
    <w:rsid w:val="002C6AD6"/>
    <w:rsid w:val="002D0A23"/>
    <w:rsid w:val="002D6C2A"/>
    <w:rsid w:val="002D7A86"/>
    <w:rsid w:val="002E41B8"/>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267"/>
    <w:rsid w:val="003569D7"/>
    <w:rsid w:val="00360756"/>
    <w:rsid w:val="003608AC"/>
    <w:rsid w:val="00361FFC"/>
    <w:rsid w:val="00362A3E"/>
    <w:rsid w:val="0036465A"/>
    <w:rsid w:val="00364881"/>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1223"/>
    <w:rsid w:val="003C6BCA"/>
    <w:rsid w:val="003C7902"/>
    <w:rsid w:val="003D0BFF"/>
    <w:rsid w:val="003E2406"/>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1D89"/>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67227"/>
    <w:rsid w:val="00485022"/>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5588"/>
    <w:rsid w:val="004D682B"/>
    <w:rsid w:val="004E3569"/>
    <w:rsid w:val="004E6152"/>
    <w:rsid w:val="004F344A"/>
    <w:rsid w:val="004F3675"/>
    <w:rsid w:val="004F4261"/>
    <w:rsid w:val="00504ED4"/>
    <w:rsid w:val="00510639"/>
    <w:rsid w:val="00511A93"/>
    <w:rsid w:val="00514FCB"/>
    <w:rsid w:val="00516142"/>
    <w:rsid w:val="00520027"/>
    <w:rsid w:val="0052093C"/>
    <w:rsid w:val="00521B31"/>
    <w:rsid w:val="00522469"/>
    <w:rsid w:val="0052400A"/>
    <w:rsid w:val="00532DD0"/>
    <w:rsid w:val="0053599E"/>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3492"/>
    <w:rsid w:val="00586077"/>
    <w:rsid w:val="00590B1D"/>
    <w:rsid w:val="00593386"/>
    <w:rsid w:val="00596998"/>
    <w:rsid w:val="005A6E62"/>
    <w:rsid w:val="005B1CBA"/>
    <w:rsid w:val="005C5631"/>
    <w:rsid w:val="005C66D6"/>
    <w:rsid w:val="005D2B29"/>
    <w:rsid w:val="005D354A"/>
    <w:rsid w:val="005E0299"/>
    <w:rsid w:val="005E03A6"/>
    <w:rsid w:val="005E3235"/>
    <w:rsid w:val="005E4176"/>
    <w:rsid w:val="005E65B5"/>
    <w:rsid w:val="005F01A5"/>
    <w:rsid w:val="005F0EAB"/>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ADE"/>
    <w:rsid w:val="00645BCA"/>
    <w:rsid w:val="0065523F"/>
    <w:rsid w:val="00660938"/>
    <w:rsid w:val="006653CF"/>
    <w:rsid w:val="00671C47"/>
    <w:rsid w:val="00672919"/>
    <w:rsid w:val="00682822"/>
    <w:rsid w:val="00685122"/>
    <w:rsid w:val="00685F5F"/>
    <w:rsid w:val="00686587"/>
    <w:rsid w:val="00690289"/>
    <w:rsid w:val="006904CF"/>
    <w:rsid w:val="00692A5D"/>
    <w:rsid w:val="00694D74"/>
    <w:rsid w:val="00695EE2"/>
    <w:rsid w:val="0069660B"/>
    <w:rsid w:val="0069774A"/>
    <w:rsid w:val="006A1B33"/>
    <w:rsid w:val="006A48F1"/>
    <w:rsid w:val="006A71A3"/>
    <w:rsid w:val="006B03F2"/>
    <w:rsid w:val="006B1639"/>
    <w:rsid w:val="006B246A"/>
    <w:rsid w:val="006B5CA7"/>
    <w:rsid w:val="006B5E89"/>
    <w:rsid w:val="006C19B2"/>
    <w:rsid w:val="006C30A0"/>
    <w:rsid w:val="006C35FF"/>
    <w:rsid w:val="006C3CE7"/>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3668B"/>
    <w:rsid w:val="00740F8F"/>
    <w:rsid w:val="007436BF"/>
    <w:rsid w:val="007443E9"/>
    <w:rsid w:val="00745DCE"/>
    <w:rsid w:val="00753D89"/>
    <w:rsid w:val="00755C9B"/>
    <w:rsid w:val="00760FE4"/>
    <w:rsid w:val="00761023"/>
    <w:rsid w:val="00763D8B"/>
    <w:rsid w:val="007657F6"/>
    <w:rsid w:val="00765E47"/>
    <w:rsid w:val="00770916"/>
    <w:rsid w:val="0077125A"/>
    <w:rsid w:val="00785691"/>
    <w:rsid w:val="00786F58"/>
    <w:rsid w:val="00787CC1"/>
    <w:rsid w:val="00787D83"/>
    <w:rsid w:val="007924AA"/>
    <w:rsid w:val="00792F4E"/>
    <w:rsid w:val="0079398D"/>
    <w:rsid w:val="00796C25"/>
    <w:rsid w:val="007A287C"/>
    <w:rsid w:val="007A3B2A"/>
    <w:rsid w:val="007B0179"/>
    <w:rsid w:val="007B5522"/>
    <w:rsid w:val="007B5D38"/>
    <w:rsid w:val="007C0EE0"/>
    <w:rsid w:val="007C1B71"/>
    <w:rsid w:val="007C2FBB"/>
    <w:rsid w:val="007C5C4F"/>
    <w:rsid w:val="007C7164"/>
    <w:rsid w:val="007D1984"/>
    <w:rsid w:val="007D24F6"/>
    <w:rsid w:val="007D2AFE"/>
    <w:rsid w:val="007D7D56"/>
    <w:rsid w:val="007E3FEA"/>
    <w:rsid w:val="007E7BB4"/>
    <w:rsid w:val="007F0A0B"/>
    <w:rsid w:val="007F3A60"/>
    <w:rsid w:val="007F3D0B"/>
    <w:rsid w:val="007F4918"/>
    <w:rsid w:val="007F6547"/>
    <w:rsid w:val="007F7B62"/>
    <w:rsid w:val="007F7C94"/>
    <w:rsid w:val="00800483"/>
    <w:rsid w:val="0080126B"/>
    <w:rsid w:val="00803BE2"/>
    <w:rsid w:val="00810E4B"/>
    <w:rsid w:val="00814BAA"/>
    <w:rsid w:val="00823795"/>
    <w:rsid w:val="00824027"/>
    <w:rsid w:val="00824295"/>
    <w:rsid w:val="00824D12"/>
    <w:rsid w:val="008313F3"/>
    <w:rsid w:val="008405BB"/>
    <w:rsid w:val="00842769"/>
    <w:rsid w:val="00846260"/>
    <w:rsid w:val="00846494"/>
    <w:rsid w:val="00847B20"/>
    <w:rsid w:val="008509D3"/>
    <w:rsid w:val="00853418"/>
    <w:rsid w:val="00857CF6"/>
    <w:rsid w:val="00860E81"/>
    <w:rsid w:val="008610ED"/>
    <w:rsid w:val="00861506"/>
    <w:rsid w:val="00861C6A"/>
    <w:rsid w:val="00865199"/>
    <w:rsid w:val="00867EAF"/>
    <w:rsid w:val="00873C6B"/>
    <w:rsid w:val="00875C79"/>
    <w:rsid w:val="00880202"/>
    <w:rsid w:val="0088426A"/>
    <w:rsid w:val="008852BA"/>
    <w:rsid w:val="008869CC"/>
    <w:rsid w:val="00890108"/>
    <w:rsid w:val="00891A21"/>
    <w:rsid w:val="00891D4F"/>
    <w:rsid w:val="00893877"/>
    <w:rsid w:val="0089532C"/>
    <w:rsid w:val="00895796"/>
    <w:rsid w:val="00896165"/>
    <w:rsid w:val="00896681"/>
    <w:rsid w:val="008A12DF"/>
    <w:rsid w:val="008A180F"/>
    <w:rsid w:val="008A2749"/>
    <w:rsid w:val="008A3A90"/>
    <w:rsid w:val="008B06D4"/>
    <w:rsid w:val="008B1F52"/>
    <w:rsid w:val="008B4B00"/>
    <w:rsid w:val="008B4F20"/>
    <w:rsid w:val="008B60DC"/>
    <w:rsid w:val="008B7FFD"/>
    <w:rsid w:val="008C2920"/>
    <w:rsid w:val="008C4307"/>
    <w:rsid w:val="008C7B28"/>
    <w:rsid w:val="008D23DF"/>
    <w:rsid w:val="008D73BF"/>
    <w:rsid w:val="008D7F09"/>
    <w:rsid w:val="008E3C20"/>
    <w:rsid w:val="008E48E6"/>
    <w:rsid w:val="008E5B64"/>
    <w:rsid w:val="008E7DAA"/>
    <w:rsid w:val="008F0094"/>
    <w:rsid w:val="008F340F"/>
    <w:rsid w:val="008F35BB"/>
    <w:rsid w:val="008F634E"/>
    <w:rsid w:val="00903523"/>
    <w:rsid w:val="009043F6"/>
    <w:rsid w:val="00904964"/>
    <w:rsid w:val="0090659A"/>
    <w:rsid w:val="009114FC"/>
    <w:rsid w:val="0091214E"/>
    <w:rsid w:val="00915986"/>
    <w:rsid w:val="00917624"/>
    <w:rsid w:val="009224ED"/>
    <w:rsid w:val="009262DE"/>
    <w:rsid w:val="00930386"/>
    <w:rsid w:val="009309F5"/>
    <w:rsid w:val="00933237"/>
    <w:rsid w:val="00933F28"/>
    <w:rsid w:val="00936119"/>
    <w:rsid w:val="009408BD"/>
    <w:rsid w:val="009476C0"/>
    <w:rsid w:val="00950DBA"/>
    <w:rsid w:val="00952171"/>
    <w:rsid w:val="009626E3"/>
    <w:rsid w:val="00963E34"/>
    <w:rsid w:val="00964DFA"/>
    <w:rsid w:val="0096639A"/>
    <w:rsid w:val="009669CA"/>
    <w:rsid w:val="009708E6"/>
    <w:rsid w:val="009764C7"/>
    <w:rsid w:val="0098155C"/>
    <w:rsid w:val="00982200"/>
    <w:rsid w:val="009833DD"/>
    <w:rsid w:val="00983B77"/>
    <w:rsid w:val="00984469"/>
    <w:rsid w:val="00986919"/>
    <w:rsid w:val="00993914"/>
    <w:rsid w:val="00995B58"/>
    <w:rsid w:val="00996053"/>
    <w:rsid w:val="009A0B2F"/>
    <w:rsid w:val="009A1CF4"/>
    <w:rsid w:val="009A37D7"/>
    <w:rsid w:val="009A4E17"/>
    <w:rsid w:val="009A553D"/>
    <w:rsid w:val="009A6955"/>
    <w:rsid w:val="009B0B6D"/>
    <w:rsid w:val="009B341C"/>
    <w:rsid w:val="009B5747"/>
    <w:rsid w:val="009C1637"/>
    <w:rsid w:val="009C1F26"/>
    <w:rsid w:val="009C213F"/>
    <w:rsid w:val="009D2C27"/>
    <w:rsid w:val="009D529C"/>
    <w:rsid w:val="009E2309"/>
    <w:rsid w:val="009E42B9"/>
    <w:rsid w:val="009E6F72"/>
    <w:rsid w:val="009E74CB"/>
    <w:rsid w:val="009F4C2E"/>
    <w:rsid w:val="00A014A3"/>
    <w:rsid w:val="00A04061"/>
    <w:rsid w:val="00A0412D"/>
    <w:rsid w:val="00A04347"/>
    <w:rsid w:val="00A20880"/>
    <w:rsid w:val="00A21211"/>
    <w:rsid w:val="00A21E27"/>
    <w:rsid w:val="00A21F5D"/>
    <w:rsid w:val="00A3115B"/>
    <w:rsid w:val="00A34E7F"/>
    <w:rsid w:val="00A352ED"/>
    <w:rsid w:val="00A46F0A"/>
    <w:rsid w:val="00A46F25"/>
    <w:rsid w:val="00A472B5"/>
    <w:rsid w:val="00A47CC2"/>
    <w:rsid w:val="00A52584"/>
    <w:rsid w:val="00A53120"/>
    <w:rsid w:val="00A57F92"/>
    <w:rsid w:val="00A60146"/>
    <w:rsid w:val="00A6103C"/>
    <w:rsid w:val="00A622C4"/>
    <w:rsid w:val="00A62444"/>
    <w:rsid w:val="00A65E53"/>
    <w:rsid w:val="00A754B4"/>
    <w:rsid w:val="00A807C1"/>
    <w:rsid w:val="00A83374"/>
    <w:rsid w:val="00A833A4"/>
    <w:rsid w:val="00A96172"/>
    <w:rsid w:val="00A965C8"/>
    <w:rsid w:val="00AA24FB"/>
    <w:rsid w:val="00AB0D6A"/>
    <w:rsid w:val="00AB43B3"/>
    <w:rsid w:val="00AB49B9"/>
    <w:rsid w:val="00AB50C2"/>
    <w:rsid w:val="00AB758A"/>
    <w:rsid w:val="00AC027E"/>
    <w:rsid w:val="00AC1E7E"/>
    <w:rsid w:val="00AC29EE"/>
    <w:rsid w:val="00AC507D"/>
    <w:rsid w:val="00AC66E4"/>
    <w:rsid w:val="00AD4578"/>
    <w:rsid w:val="00AD68E9"/>
    <w:rsid w:val="00AE5023"/>
    <w:rsid w:val="00AE56C0"/>
    <w:rsid w:val="00AF14B9"/>
    <w:rsid w:val="00AF703F"/>
    <w:rsid w:val="00B00914"/>
    <w:rsid w:val="00B02A8E"/>
    <w:rsid w:val="00B02F4F"/>
    <w:rsid w:val="00B03359"/>
    <w:rsid w:val="00B03D06"/>
    <w:rsid w:val="00B052EE"/>
    <w:rsid w:val="00B1081F"/>
    <w:rsid w:val="00B22959"/>
    <w:rsid w:val="00B23424"/>
    <w:rsid w:val="00B27499"/>
    <w:rsid w:val="00B30088"/>
    <w:rsid w:val="00B3010D"/>
    <w:rsid w:val="00B30437"/>
    <w:rsid w:val="00B33D84"/>
    <w:rsid w:val="00B35151"/>
    <w:rsid w:val="00B42301"/>
    <w:rsid w:val="00B433F2"/>
    <w:rsid w:val="00B458E8"/>
    <w:rsid w:val="00B5397B"/>
    <w:rsid w:val="00B62809"/>
    <w:rsid w:val="00B63B5B"/>
    <w:rsid w:val="00B71853"/>
    <w:rsid w:val="00B7675A"/>
    <w:rsid w:val="00B76B38"/>
    <w:rsid w:val="00B81898"/>
    <w:rsid w:val="00B81F08"/>
    <w:rsid w:val="00B8606B"/>
    <w:rsid w:val="00B878E7"/>
    <w:rsid w:val="00B97278"/>
    <w:rsid w:val="00B97943"/>
    <w:rsid w:val="00BA1D0B"/>
    <w:rsid w:val="00BA34D5"/>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0DAB"/>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BE2"/>
    <w:rsid w:val="00C93C1D"/>
    <w:rsid w:val="00CA35AC"/>
    <w:rsid w:val="00CA73D5"/>
    <w:rsid w:val="00CB15BB"/>
    <w:rsid w:val="00CC1C87"/>
    <w:rsid w:val="00CC3000"/>
    <w:rsid w:val="00CC4859"/>
    <w:rsid w:val="00CC75BB"/>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55C6"/>
    <w:rsid w:val="00D17F81"/>
    <w:rsid w:val="00D2536C"/>
    <w:rsid w:val="00D25623"/>
    <w:rsid w:val="00D2758C"/>
    <w:rsid w:val="00D275CA"/>
    <w:rsid w:val="00D2789B"/>
    <w:rsid w:val="00D3048F"/>
    <w:rsid w:val="00D345AB"/>
    <w:rsid w:val="00D34952"/>
    <w:rsid w:val="00D414FA"/>
    <w:rsid w:val="00D41566"/>
    <w:rsid w:val="00D458EC"/>
    <w:rsid w:val="00D501B0"/>
    <w:rsid w:val="00D52582"/>
    <w:rsid w:val="00D52C16"/>
    <w:rsid w:val="00D539AD"/>
    <w:rsid w:val="00D55962"/>
    <w:rsid w:val="00D56A0E"/>
    <w:rsid w:val="00D57AD3"/>
    <w:rsid w:val="00D635FE"/>
    <w:rsid w:val="00D64D70"/>
    <w:rsid w:val="00D6690F"/>
    <w:rsid w:val="00D72857"/>
    <w:rsid w:val="00D729DE"/>
    <w:rsid w:val="00D75B6A"/>
    <w:rsid w:val="00D80AC0"/>
    <w:rsid w:val="00D8117A"/>
    <w:rsid w:val="00D84BDA"/>
    <w:rsid w:val="00D876A8"/>
    <w:rsid w:val="00D87F26"/>
    <w:rsid w:val="00D9050E"/>
    <w:rsid w:val="00D93063"/>
    <w:rsid w:val="00D933B0"/>
    <w:rsid w:val="00D977E8"/>
    <w:rsid w:val="00D97B16"/>
    <w:rsid w:val="00DA0EB3"/>
    <w:rsid w:val="00DA7B60"/>
    <w:rsid w:val="00DB0B30"/>
    <w:rsid w:val="00DB1C89"/>
    <w:rsid w:val="00DB3763"/>
    <w:rsid w:val="00DB4029"/>
    <w:rsid w:val="00DB4EA8"/>
    <w:rsid w:val="00DB5F4D"/>
    <w:rsid w:val="00DB6DA5"/>
    <w:rsid w:val="00DC076B"/>
    <w:rsid w:val="00DC186F"/>
    <w:rsid w:val="00DC252F"/>
    <w:rsid w:val="00DC552F"/>
    <w:rsid w:val="00DC6050"/>
    <w:rsid w:val="00DD004D"/>
    <w:rsid w:val="00DD43EA"/>
    <w:rsid w:val="00DE6F44"/>
    <w:rsid w:val="00DE7358"/>
    <w:rsid w:val="00DF3FD1"/>
    <w:rsid w:val="00E01612"/>
    <w:rsid w:val="00E0176E"/>
    <w:rsid w:val="00E037D9"/>
    <w:rsid w:val="00E04927"/>
    <w:rsid w:val="00E074FE"/>
    <w:rsid w:val="00E130EB"/>
    <w:rsid w:val="00E13A26"/>
    <w:rsid w:val="00E162CD"/>
    <w:rsid w:val="00E16819"/>
    <w:rsid w:val="00E17FA5"/>
    <w:rsid w:val="00E20F98"/>
    <w:rsid w:val="00E26930"/>
    <w:rsid w:val="00E27257"/>
    <w:rsid w:val="00E330FA"/>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1048"/>
    <w:rsid w:val="00E92A1C"/>
    <w:rsid w:val="00E93597"/>
    <w:rsid w:val="00EA486E"/>
    <w:rsid w:val="00EA4FA3"/>
    <w:rsid w:val="00EA53DB"/>
    <w:rsid w:val="00EB001B"/>
    <w:rsid w:val="00EB5D18"/>
    <w:rsid w:val="00EB6C33"/>
    <w:rsid w:val="00ED6019"/>
    <w:rsid w:val="00ED6167"/>
    <w:rsid w:val="00ED7830"/>
    <w:rsid w:val="00EE346D"/>
    <w:rsid w:val="00EE3909"/>
    <w:rsid w:val="00EE5229"/>
    <w:rsid w:val="00EF4205"/>
    <w:rsid w:val="00EF5939"/>
    <w:rsid w:val="00EF7AED"/>
    <w:rsid w:val="00F00039"/>
    <w:rsid w:val="00F01714"/>
    <w:rsid w:val="00F0258F"/>
    <w:rsid w:val="00F02D06"/>
    <w:rsid w:val="00F056E5"/>
    <w:rsid w:val="00F06FDD"/>
    <w:rsid w:val="00F07B93"/>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2902"/>
    <w:rsid w:val="00F60BE0"/>
    <w:rsid w:val="00F60CAB"/>
    <w:rsid w:val="00F6280E"/>
    <w:rsid w:val="00F7050A"/>
    <w:rsid w:val="00F75533"/>
    <w:rsid w:val="00F76ED8"/>
    <w:rsid w:val="00F85081"/>
    <w:rsid w:val="00F95A87"/>
    <w:rsid w:val="00FA0379"/>
    <w:rsid w:val="00FA3811"/>
    <w:rsid w:val="00FA3B9F"/>
    <w:rsid w:val="00FA3F06"/>
    <w:rsid w:val="00FA4A26"/>
    <w:rsid w:val="00FA7084"/>
    <w:rsid w:val="00FA7BEF"/>
    <w:rsid w:val="00FB1929"/>
    <w:rsid w:val="00FB2BE3"/>
    <w:rsid w:val="00FB2DF2"/>
    <w:rsid w:val="00FB4FE3"/>
    <w:rsid w:val="00FB5FD9"/>
    <w:rsid w:val="00FB7C50"/>
    <w:rsid w:val="00FD14D5"/>
    <w:rsid w:val="00FD33AB"/>
    <w:rsid w:val="00FD4724"/>
    <w:rsid w:val="00FD4A68"/>
    <w:rsid w:val="00FD68ED"/>
    <w:rsid w:val="00FD7023"/>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091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9228">
      <w:bodyDiv w:val="1"/>
      <w:marLeft w:val="0"/>
      <w:marRight w:val="0"/>
      <w:marTop w:val="0"/>
      <w:marBottom w:val="0"/>
      <w:divBdr>
        <w:top w:val="none" w:sz="0" w:space="0" w:color="auto"/>
        <w:left w:val="none" w:sz="0" w:space="0" w:color="auto"/>
        <w:bottom w:val="none" w:sz="0" w:space="0" w:color="auto"/>
        <w:right w:val="none" w:sz="0" w:space="0" w:color="auto"/>
      </w:divBdr>
    </w:div>
    <w:div w:id="24521979">
      <w:bodyDiv w:val="1"/>
      <w:marLeft w:val="0"/>
      <w:marRight w:val="0"/>
      <w:marTop w:val="0"/>
      <w:marBottom w:val="0"/>
      <w:divBdr>
        <w:top w:val="none" w:sz="0" w:space="0" w:color="auto"/>
        <w:left w:val="none" w:sz="0" w:space="0" w:color="auto"/>
        <w:bottom w:val="none" w:sz="0" w:space="0" w:color="auto"/>
        <w:right w:val="none" w:sz="0" w:space="0" w:color="auto"/>
      </w:divBdr>
    </w:div>
    <w:div w:id="27222048">
      <w:bodyDiv w:val="1"/>
      <w:marLeft w:val="0"/>
      <w:marRight w:val="0"/>
      <w:marTop w:val="0"/>
      <w:marBottom w:val="0"/>
      <w:divBdr>
        <w:top w:val="none" w:sz="0" w:space="0" w:color="auto"/>
        <w:left w:val="none" w:sz="0" w:space="0" w:color="auto"/>
        <w:bottom w:val="none" w:sz="0" w:space="0" w:color="auto"/>
        <w:right w:val="none" w:sz="0" w:space="0" w:color="auto"/>
      </w:divBdr>
    </w:div>
    <w:div w:id="33433776">
      <w:bodyDiv w:val="1"/>
      <w:marLeft w:val="0"/>
      <w:marRight w:val="0"/>
      <w:marTop w:val="0"/>
      <w:marBottom w:val="0"/>
      <w:divBdr>
        <w:top w:val="none" w:sz="0" w:space="0" w:color="auto"/>
        <w:left w:val="none" w:sz="0" w:space="0" w:color="auto"/>
        <w:bottom w:val="none" w:sz="0" w:space="0" w:color="auto"/>
        <w:right w:val="none" w:sz="0" w:space="0" w:color="auto"/>
      </w:divBdr>
    </w:div>
    <w:div w:id="34546406">
      <w:bodyDiv w:val="1"/>
      <w:marLeft w:val="0"/>
      <w:marRight w:val="0"/>
      <w:marTop w:val="0"/>
      <w:marBottom w:val="0"/>
      <w:divBdr>
        <w:top w:val="none" w:sz="0" w:space="0" w:color="auto"/>
        <w:left w:val="none" w:sz="0" w:space="0" w:color="auto"/>
        <w:bottom w:val="none" w:sz="0" w:space="0" w:color="auto"/>
        <w:right w:val="none" w:sz="0" w:space="0" w:color="auto"/>
      </w:divBdr>
    </w:div>
    <w:div w:id="65955533">
      <w:bodyDiv w:val="1"/>
      <w:marLeft w:val="0"/>
      <w:marRight w:val="0"/>
      <w:marTop w:val="0"/>
      <w:marBottom w:val="0"/>
      <w:divBdr>
        <w:top w:val="none" w:sz="0" w:space="0" w:color="auto"/>
        <w:left w:val="none" w:sz="0" w:space="0" w:color="auto"/>
        <w:bottom w:val="none" w:sz="0" w:space="0" w:color="auto"/>
        <w:right w:val="none" w:sz="0" w:space="0" w:color="auto"/>
      </w:divBdr>
    </w:div>
    <w:div w:id="66535875">
      <w:bodyDiv w:val="1"/>
      <w:marLeft w:val="0"/>
      <w:marRight w:val="0"/>
      <w:marTop w:val="0"/>
      <w:marBottom w:val="0"/>
      <w:divBdr>
        <w:top w:val="none" w:sz="0" w:space="0" w:color="auto"/>
        <w:left w:val="none" w:sz="0" w:space="0" w:color="auto"/>
        <w:bottom w:val="none" w:sz="0" w:space="0" w:color="auto"/>
        <w:right w:val="none" w:sz="0" w:space="0" w:color="auto"/>
      </w:divBdr>
    </w:div>
    <w:div w:id="68307107">
      <w:bodyDiv w:val="1"/>
      <w:marLeft w:val="0"/>
      <w:marRight w:val="0"/>
      <w:marTop w:val="0"/>
      <w:marBottom w:val="0"/>
      <w:divBdr>
        <w:top w:val="none" w:sz="0" w:space="0" w:color="auto"/>
        <w:left w:val="none" w:sz="0" w:space="0" w:color="auto"/>
        <w:bottom w:val="none" w:sz="0" w:space="0" w:color="auto"/>
        <w:right w:val="none" w:sz="0" w:space="0" w:color="auto"/>
      </w:divBdr>
    </w:div>
    <w:div w:id="70739730">
      <w:bodyDiv w:val="1"/>
      <w:marLeft w:val="0"/>
      <w:marRight w:val="0"/>
      <w:marTop w:val="0"/>
      <w:marBottom w:val="0"/>
      <w:divBdr>
        <w:top w:val="none" w:sz="0" w:space="0" w:color="auto"/>
        <w:left w:val="none" w:sz="0" w:space="0" w:color="auto"/>
        <w:bottom w:val="none" w:sz="0" w:space="0" w:color="auto"/>
        <w:right w:val="none" w:sz="0" w:space="0" w:color="auto"/>
      </w:divBdr>
    </w:div>
    <w:div w:id="121045956">
      <w:bodyDiv w:val="1"/>
      <w:marLeft w:val="0"/>
      <w:marRight w:val="0"/>
      <w:marTop w:val="0"/>
      <w:marBottom w:val="0"/>
      <w:divBdr>
        <w:top w:val="none" w:sz="0" w:space="0" w:color="auto"/>
        <w:left w:val="none" w:sz="0" w:space="0" w:color="auto"/>
        <w:bottom w:val="none" w:sz="0" w:space="0" w:color="auto"/>
        <w:right w:val="none" w:sz="0" w:space="0" w:color="auto"/>
      </w:divBdr>
    </w:div>
    <w:div w:id="125050808">
      <w:bodyDiv w:val="1"/>
      <w:marLeft w:val="0"/>
      <w:marRight w:val="0"/>
      <w:marTop w:val="0"/>
      <w:marBottom w:val="0"/>
      <w:divBdr>
        <w:top w:val="none" w:sz="0" w:space="0" w:color="auto"/>
        <w:left w:val="none" w:sz="0" w:space="0" w:color="auto"/>
        <w:bottom w:val="none" w:sz="0" w:space="0" w:color="auto"/>
        <w:right w:val="none" w:sz="0" w:space="0" w:color="auto"/>
      </w:divBdr>
    </w:div>
    <w:div w:id="137768936">
      <w:bodyDiv w:val="1"/>
      <w:marLeft w:val="0"/>
      <w:marRight w:val="0"/>
      <w:marTop w:val="0"/>
      <w:marBottom w:val="0"/>
      <w:divBdr>
        <w:top w:val="none" w:sz="0" w:space="0" w:color="auto"/>
        <w:left w:val="none" w:sz="0" w:space="0" w:color="auto"/>
        <w:bottom w:val="none" w:sz="0" w:space="0" w:color="auto"/>
        <w:right w:val="none" w:sz="0" w:space="0" w:color="auto"/>
      </w:divBdr>
    </w:div>
    <w:div w:id="168447737">
      <w:bodyDiv w:val="1"/>
      <w:marLeft w:val="0"/>
      <w:marRight w:val="0"/>
      <w:marTop w:val="0"/>
      <w:marBottom w:val="0"/>
      <w:divBdr>
        <w:top w:val="none" w:sz="0" w:space="0" w:color="auto"/>
        <w:left w:val="none" w:sz="0" w:space="0" w:color="auto"/>
        <w:bottom w:val="none" w:sz="0" w:space="0" w:color="auto"/>
        <w:right w:val="none" w:sz="0" w:space="0" w:color="auto"/>
      </w:divBdr>
    </w:div>
    <w:div w:id="217396273">
      <w:bodyDiv w:val="1"/>
      <w:marLeft w:val="0"/>
      <w:marRight w:val="0"/>
      <w:marTop w:val="0"/>
      <w:marBottom w:val="0"/>
      <w:divBdr>
        <w:top w:val="none" w:sz="0" w:space="0" w:color="auto"/>
        <w:left w:val="none" w:sz="0" w:space="0" w:color="auto"/>
        <w:bottom w:val="none" w:sz="0" w:space="0" w:color="auto"/>
        <w:right w:val="none" w:sz="0" w:space="0" w:color="auto"/>
      </w:divBdr>
    </w:div>
    <w:div w:id="242034073">
      <w:bodyDiv w:val="1"/>
      <w:marLeft w:val="0"/>
      <w:marRight w:val="0"/>
      <w:marTop w:val="0"/>
      <w:marBottom w:val="0"/>
      <w:divBdr>
        <w:top w:val="none" w:sz="0" w:space="0" w:color="auto"/>
        <w:left w:val="none" w:sz="0" w:space="0" w:color="auto"/>
        <w:bottom w:val="none" w:sz="0" w:space="0" w:color="auto"/>
        <w:right w:val="none" w:sz="0" w:space="0" w:color="auto"/>
      </w:divBdr>
    </w:div>
    <w:div w:id="245310597">
      <w:bodyDiv w:val="1"/>
      <w:marLeft w:val="0"/>
      <w:marRight w:val="0"/>
      <w:marTop w:val="0"/>
      <w:marBottom w:val="0"/>
      <w:divBdr>
        <w:top w:val="none" w:sz="0" w:space="0" w:color="auto"/>
        <w:left w:val="none" w:sz="0" w:space="0" w:color="auto"/>
        <w:bottom w:val="none" w:sz="0" w:space="0" w:color="auto"/>
        <w:right w:val="none" w:sz="0" w:space="0" w:color="auto"/>
      </w:divBdr>
    </w:div>
    <w:div w:id="254485954">
      <w:bodyDiv w:val="1"/>
      <w:marLeft w:val="0"/>
      <w:marRight w:val="0"/>
      <w:marTop w:val="0"/>
      <w:marBottom w:val="0"/>
      <w:divBdr>
        <w:top w:val="none" w:sz="0" w:space="0" w:color="auto"/>
        <w:left w:val="none" w:sz="0" w:space="0" w:color="auto"/>
        <w:bottom w:val="none" w:sz="0" w:space="0" w:color="auto"/>
        <w:right w:val="none" w:sz="0" w:space="0" w:color="auto"/>
      </w:divBdr>
    </w:div>
    <w:div w:id="261575283">
      <w:bodyDiv w:val="1"/>
      <w:marLeft w:val="0"/>
      <w:marRight w:val="0"/>
      <w:marTop w:val="0"/>
      <w:marBottom w:val="0"/>
      <w:divBdr>
        <w:top w:val="none" w:sz="0" w:space="0" w:color="auto"/>
        <w:left w:val="none" w:sz="0" w:space="0" w:color="auto"/>
        <w:bottom w:val="none" w:sz="0" w:space="0" w:color="auto"/>
        <w:right w:val="none" w:sz="0" w:space="0" w:color="auto"/>
      </w:divBdr>
    </w:div>
    <w:div w:id="267391491">
      <w:bodyDiv w:val="1"/>
      <w:marLeft w:val="0"/>
      <w:marRight w:val="0"/>
      <w:marTop w:val="0"/>
      <w:marBottom w:val="0"/>
      <w:divBdr>
        <w:top w:val="none" w:sz="0" w:space="0" w:color="auto"/>
        <w:left w:val="none" w:sz="0" w:space="0" w:color="auto"/>
        <w:bottom w:val="none" w:sz="0" w:space="0" w:color="auto"/>
        <w:right w:val="none" w:sz="0" w:space="0" w:color="auto"/>
      </w:divBdr>
    </w:div>
    <w:div w:id="281814326">
      <w:bodyDiv w:val="1"/>
      <w:marLeft w:val="0"/>
      <w:marRight w:val="0"/>
      <w:marTop w:val="0"/>
      <w:marBottom w:val="0"/>
      <w:divBdr>
        <w:top w:val="none" w:sz="0" w:space="0" w:color="auto"/>
        <w:left w:val="none" w:sz="0" w:space="0" w:color="auto"/>
        <w:bottom w:val="none" w:sz="0" w:space="0" w:color="auto"/>
        <w:right w:val="none" w:sz="0" w:space="0" w:color="auto"/>
      </w:divBdr>
    </w:div>
    <w:div w:id="298189989">
      <w:bodyDiv w:val="1"/>
      <w:marLeft w:val="0"/>
      <w:marRight w:val="0"/>
      <w:marTop w:val="0"/>
      <w:marBottom w:val="0"/>
      <w:divBdr>
        <w:top w:val="none" w:sz="0" w:space="0" w:color="auto"/>
        <w:left w:val="none" w:sz="0" w:space="0" w:color="auto"/>
        <w:bottom w:val="none" w:sz="0" w:space="0" w:color="auto"/>
        <w:right w:val="none" w:sz="0" w:space="0" w:color="auto"/>
      </w:divBdr>
    </w:div>
    <w:div w:id="298343881">
      <w:bodyDiv w:val="1"/>
      <w:marLeft w:val="0"/>
      <w:marRight w:val="0"/>
      <w:marTop w:val="0"/>
      <w:marBottom w:val="0"/>
      <w:divBdr>
        <w:top w:val="none" w:sz="0" w:space="0" w:color="auto"/>
        <w:left w:val="none" w:sz="0" w:space="0" w:color="auto"/>
        <w:bottom w:val="none" w:sz="0" w:space="0" w:color="auto"/>
        <w:right w:val="none" w:sz="0" w:space="0" w:color="auto"/>
      </w:divBdr>
    </w:div>
    <w:div w:id="321126900">
      <w:bodyDiv w:val="1"/>
      <w:marLeft w:val="0"/>
      <w:marRight w:val="0"/>
      <w:marTop w:val="0"/>
      <w:marBottom w:val="0"/>
      <w:divBdr>
        <w:top w:val="none" w:sz="0" w:space="0" w:color="auto"/>
        <w:left w:val="none" w:sz="0" w:space="0" w:color="auto"/>
        <w:bottom w:val="none" w:sz="0" w:space="0" w:color="auto"/>
        <w:right w:val="none" w:sz="0" w:space="0" w:color="auto"/>
      </w:divBdr>
    </w:div>
    <w:div w:id="324555365">
      <w:bodyDiv w:val="1"/>
      <w:marLeft w:val="0"/>
      <w:marRight w:val="0"/>
      <w:marTop w:val="0"/>
      <w:marBottom w:val="0"/>
      <w:divBdr>
        <w:top w:val="none" w:sz="0" w:space="0" w:color="auto"/>
        <w:left w:val="none" w:sz="0" w:space="0" w:color="auto"/>
        <w:bottom w:val="none" w:sz="0" w:space="0" w:color="auto"/>
        <w:right w:val="none" w:sz="0" w:space="0" w:color="auto"/>
      </w:divBdr>
    </w:div>
    <w:div w:id="328412842">
      <w:bodyDiv w:val="1"/>
      <w:marLeft w:val="0"/>
      <w:marRight w:val="0"/>
      <w:marTop w:val="0"/>
      <w:marBottom w:val="0"/>
      <w:divBdr>
        <w:top w:val="none" w:sz="0" w:space="0" w:color="auto"/>
        <w:left w:val="none" w:sz="0" w:space="0" w:color="auto"/>
        <w:bottom w:val="none" w:sz="0" w:space="0" w:color="auto"/>
        <w:right w:val="none" w:sz="0" w:space="0" w:color="auto"/>
      </w:divBdr>
    </w:div>
    <w:div w:id="356466985">
      <w:bodyDiv w:val="1"/>
      <w:marLeft w:val="0"/>
      <w:marRight w:val="0"/>
      <w:marTop w:val="0"/>
      <w:marBottom w:val="0"/>
      <w:divBdr>
        <w:top w:val="none" w:sz="0" w:space="0" w:color="auto"/>
        <w:left w:val="none" w:sz="0" w:space="0" w:color="auto"/>
        <w:bottom w:val="none" w:sz="0" w:space="0" w:color="auto"/>
        <w:right w:val="none" w:sz="0" w:space="0" w:color="auto"/>
      </w:divBdr>
    </w:div>
    <w:div w:id="359087961">
      <w:bodyDiv w:val="1"/>
      <w:marLeft w:val="0"/>
      <w:marRight w:val="0"/>
      <w:marTop w:val="0"/>
      <w:marBottom w:val="0"/>
      <w:divBdr>
        <w:top w:val="none" w:sz="0" w:space="0" w:color="auto"/>
        <w:left w:val="none" w:sz="0" w:space="0" w:color="auto"/>
        <w:bottom w:val="none" w:sz="0" w:space="0" w:color="auto"/>
        <w:right w:val="none" w:sz="0" w:space="0" w:color="auto"/>
      </w:divBdr>
    </w:div>
    <w:div w:id="378432146">
      <w:bodyDiv w:val="1"/>
      <w:marLeft w:val="0"/>
      <w:marRight w:val="0"/>
      <w:marTop w:val="0"/>
      <w:marBottom w:val="0"/>
      <w:divBdr>
        <w:top w:val="none" w:sz="0" w:space="0" w:color="auto"/>
        <w:left w:val="none" w:sz="0" w:space="0" w:color="auto"/>
        <w:bottom w:val="none" w:sz="0" w:space="0" w:color="auto"/>
        <w:right w:val="none" w:sz="0" w:space="0" w:color="auto"/>
      </w:divBdr>
    </w:div>
    <w:div w:id="384528154">
      <w:bodyDiv w:val="1"/>
      <w:marLeft w:val="0"/>
      <w:marRight w:val="0"/>
      <w:marTop w:val="0"/>
      <w:marBottom w:val="0"/>
      <w:divBdr>
        <w:top w:val="none" w:sz="0" w:space="0" w:color="auto"/>
        <w:left w:val="none" w:sz="0" w:space="0" w:color="auto"/>
        <w:bottom w:val="none" w:sz="0" w:space="0" w:color="auto"/>
        <w:right w:val="none" w:sz="0" w:space="0" w:color="auto"/>
      </w:divBdr>
    </w:div>
    <w:div w:id="413015247">
      <w:bodyDiv w:val="1"/>
      <w:marLeft w:val="0"/>
      <w:marRight w:val="0"/>
      <w:marTop w:val="0"/>
      <w:marBottom w:val="0"/>
      <w:divBdr>
        <w:top w:val="none" w:sz="0" w:space="0" w:color="auto"/>
        <w:left w:val="none" w:sz="0" w:space="0" w:color="auto"/>
        <w:bottom w:val="none" w:sz="0" w:space="0" w:color="auto"/>
        <w:right w:val="none" w:sz="0" w:space="0" w:color="auto"/>
      </w:divBdr>
    </w:div>
    <w:div w:id="424350037">
      <w:bodyDiv w:val="1"/>
      <w:marLeft w:val="0"/>
      <w:marRight w:val="0"/>
      <w:marTop w:val="0"/>
      <w:marBottom w:val="0"/>
      <w:divBdr>
        <w:top w:val="none" w:sz="0" w:space="0" w:color="auto"/>
        <w:left w:val="none" w:sz="0" w:space="0" w:color="auto"/>
        <w:bottom w:val="none" w:sz="0" w:space="0" w:color="auto"/>
        <w:right w:val="none" w:sz="0" w:space="0" w:color="auto"/>
      </w:divBdr>
    </w:div>
    <w:div w:id="431441551">
      <w:bodyDiv w:val="1"/>
      <w:marLeft w:val="0"/>
      <w:marRight w:val="0"/>
      <w:marTop w:val="0"/>
      <w:marBottom w:val="0"/>
      <w:divBdr>
        <w:top w:val="none" w:sz="0" w:space="0" w:color="auto"/>
        <w:left w:val="none" w:sz="0" w:space="0" w:color="auto"/>
        <w:bottom w:val="none" w:sz="0" w:space="0" w:color="auto"/>
        <w:right w:val="none" w:sz="0" w:space="0" w:color="auto"/>
      </w:divBdr>
    </w:div>
    <w:div w:id="433331606">
      <w:bodyDiv w:val="1"/>
      <w:marLeft w:val="0"/>
      <w:marRight w:val="0"/>
      <w:marTop w:val="0"/>
      <w:marBottom w:val="0"/>
      <w:divBdr>
        <w:top w:val="none" w:sz="0" w:space="0" w:color="auto"/>
        <w:left w:val="none" w:sz="0" w:space="0" w:color="auto"/>
        <w:bottom w:val="none" w:sz="0" w:space="0" w:color="auto"/>
        <w:right w:val="none" w:sz="0" w:space="0" w:color="auto"/>
      </w:divBdr>
    </w:div>
    <w:div w:id="437066208">
      <w:bodyDiv w:val="1"/>
      <w:marLeft w:val="0"/>
      <w:marRight w:val="0"/>
      <w:marTop w:val="0"/>
      <w:marBottom w:val="0"/>
      <w:divBdr>
        <w:top w:val="none" w:sz="0" w:space="0" w:color="auto"/>
        <w:left w:val="none" w:sz="0" w:space="0" w:color="auto"/>
        <w:bottom w:val="none" w:sz="0" w:space="0" w:color="auto"/>
        <w:right w:val="none" w:sz="0" w:space="0" w:color="auto"/>
      </w:divBdr>
    </w:div>
    <w:div w:id="438069004">
      <w:bodyDiv w:val="1"/>
      <w:marLeft w:val="0"/>
      <w:marRight w:val="0"/>
      <w:marTop w:val="0"/>
      <w:marBottom w:val="0"/>
      <w:divBdr>
        <w:top w:val="none" w:sz="0" w:space="0" w:color="auto"/>
        <w:left w:val="none" w:sz="0" w:space="0" w:color="auto"/>
        <w:bottom w:val="none" w:sz="0" w:space="0" w:color="auto"/>
        <w:right w:val="none" w:sz="0" w:space="0" w:color="auto"/>
      </w:divBdr>
    </w:div>
    <w:div w:id="440686125">
      <w:bodyDiv w:val="1"/>
      <w:marLeft w:val="0"/>
      <w:marRight w:val="0"/>
      <w:marTop w:val="0"/>
      <w:marBottom w:val="0"/>
      <w:divBdr>
        <w:top w:val="none" w:sz="0" w:space="0" w:color="auto"/>
        <w:left w:val="none" w:sz="0" w:space="0" w:color="auto"/>
        <w:bottom w:val="none" w:sz="0" w:space="0" w:color="auto"/>
        <w:right w:val="none" w:sz="0" w:space="0" w:color="auto"/>
      </w:divBdr>
    </w:div>
    <w:div w:id="446002312">
      <w:bodyDiv w:val="1"/>
      <w:marLeft w:val="0"/>
      <w:marRight w:val="0"/>
      <w:marTop w:val="0"/>
      <w:marBottom w:val="0"/>
      <w:divBdr>
        <w:top w:val="none" w:sz="0" w:space="0" w:color="auto"/>
        <w:left w:val="none" w:sz="0" w:space="0" w:color="auto"/>
        <w:bottom w:val="none" w:sz="0" w:space="0" w:color="auto"/>
        <w:right w:val="none" w:sz="0" w:space="0" w:color="auto"/>
      </w:divBdr>
    </w:div>
    <w:div w:id="448742910">
      <w:bodyDiv w:val="1"/>
      <w:marLeft w:val="0"/>
      <w:marRight w:val="0"/>
      <w:marTop w:val="0"/>
      <w:marBottom w:val="0"/>
      <w:divBdr>
        <w:top w:val="none" w:sz="0" w:space="0" w:color="auto"/>
        <w:left w:val="none" w:sz="0" w:space="0" w:color="auto"/>
        <w:bottom w:val="none" w:sz="0" w:space="0" w:color="auto"/>
        <w:right w:val="none" w:sz="0" w:space="0" w:color="auto"/>
      </w:divBdr>
    </w:div>
    <w:div w:id="457795546">
      <w:bodyDiv w:val="1"/>
      <w:marLeft w:val="0"/>
      <w:marRight w:val="0"/>
      <w:marTop w:val="0"/>
      <w:marBottom w:val="0"/>
      <w:divBdr>
        <w:top w:val="none" w:sz="0" w:space="0" w:color="auto"/>
        <w:left w:val="none" w:sz="0" w:space="0" w:color="auto"/>
        <w:bottom w:val="none" w:sz="0" w:space="0" w:color="auto"/>
        <w:right w:val="none" w:sz="0" w:space="0" w:color="auto"/>
      </w:divBdr>
    </w:div>
    <w:div w:id="466699965">
      <w:bodyDiv w:val="1"/>
      <w:marLeft w:val="0"/>
      <w:marRight w:val="0"/>
      <w:marTop w:val="0"/>
      <w:marBottom w:val="0"/>
      <w:divBdr>
        <w:top w:val="none" w:sz="0" w:space="0" w:color="auto"/>
        <w:left w:val="none" w:sz="0" w:space="0" w:color="auto"/>
        <w:bottom w:val="none" w:sz="0" w:space="0" w:color="auto"/>
        <w:right w:val="none" w:sz="0" w:space="0" w:color="auto"/>
      </w:divBdr>
    </w:div>
    <w:div w:id="472870503">
      <w:bodyDiv w:val="1"/>
      <w:marLeft w:val="0"/>
      <w:marRight w:val="0"/>
      <w:marTop w:val="0"/>
      <w:marBottom w:val="0"/>
      <w:divBdr>
        <w:top w:val="none" w:sz="0" w:space="0" w:color="auto"/>
        <w:left w:val="none" w:sz="0" w:space="0" w:color="auto"/>
        <w:bottom w:val="none" w:sz="0" w:space="0" w:color="auto"/>
        <w:right w:val="none" w:sz="0" w:space="0" w:color="auto"/>
      </w:divBdr>
    </w:div>
    <w:div w:id="488446325">
      <w:bodyDiv w:val="1"/>
      <w:marLeft w:val="0"/>
      <w:marRight w:val="0"/>
      <w:marTop w:val="0"/>
      <w:marBottom w:val="0"/>
      <w:divBdr>
        <w:top w:val="none" w:sz="0" w:space="0" w:color="auto"/>
        <w:left w:val="none" w:sz="0" w:space="0" w:color="auto"/>
        <w:bottom w:val="none" w:sz="0" w:space="0" w:color="auto"/>
        <w:right w:val="none" w:sz="0" w:space="0" w:color="auto"/>
      </w:divBdr>
    </w:div>
    <w:div w:id="518203787">
      <w:bodyDiv w:val="1"/>
      <w:marLeft w:val="0"/>
      <w:marRight w:val="0"/>
      <w:marTop w:val="0"/>
      <w:marBottom w:val="0"/>
      <w:divBdr>
        <w:top w:val="none" w:sz="0" w:space="0" w:color="auto"/>
        <w:left w:val="none" w:sz="0" w:space="0" w:color="auto"/>
        <w:bottom w:val="none" w:sz="0" w:space="0" w:color="auto"/>
        <w:right w:val="none" w:sz="0" w:space="0" w:color="auto"/>
      </w:divBdr>
    </w:div>
    <w:div w:id="522868889">
      <w:bodyDiv w:val="1"/>
      <w:marLeft w:val="0"/>
      <w:marRight w:val="0"/>
      <w:marTop w:val="0"/>
      <w:marBottom w:val="0"/>
      <w:divBdr>
        <w:top w:val="none" w:sz="0" w:space="0" w:color="auto"/>
        <w:left w:val="none" w:sz="0" w:space="0" w:color="auto"/>
        <w:bottom w:val="none" w:sz="0" w:space="0" w:color="auto"/>
        <w:right w:val="none" w:sz="0" w:space="0" w:color="auto"/>
      </w:divBdr>
    </w:div>
    <w:div w:id="527648239">
      <w:bodyDiv w:val="1"/>
      <w:marLeft w:val="0"/>
      <w:marRight w:val="0"/>
      <w:marTop w:val="0"/>
      <w:marBottom w:val="0"/>
      <w:divBdr>
        <w:top w:val="none" w:sz="0" w:space="0" w:color="auto"/>
        <w:left w:val="none" w:sz="0" w:space="0" w:color="auto"/>
        <w:bottom w:val="none" w:sz="0" w:space="0" w:color="auto"/>
        <w:right w:val="none" w:sz="0" w:space="0" w:color="auto"/>
      </w:divBdr>
    </w:div>
    <w:div w:id="530920644">
      <w:bodyDiv w:val="1"/>
      <w:marLeft w:val="0"/>
      <w:marRight w:val="0"/>
      <w:marTop w:val="0"/>
      <w:marBottom w:val="0"/>
      <w:divBdr>
        <w:top w:val="none" w:sz="0" w:space="0" w:color="auto"/>
        <w:left w:val="none" w:sz="0" w:space="0" w:color="auto"/>
        <w:bottom w:val="none" w:sz="0" w:space="0" w:color="auto"/>
        <w:right w:val="none" w:sz="0" w:space="0" w:color="auto"/>
      </w:divBdr>
    </w:div>
    <w:div w:id="538398208">
      <w:bodyDiv w:val="1"/>
      <w:marLeft w:val="0"/>
      <w:marRight w:val="0"/>
      <w:marTop w:val="0"/>
      <w:marBottom w:val="0"/>
      <w:divBdr>
        <w:top w:val="none" w:sz="0" w:space="0" w:color="auto"/>
        <w:left w:val="none" w:sz="0" w:space="0" w:color="auto"/>
        <w:bottom w:val="none" w:sz="0" w:space="0" w:color="auto"/>
        <w:right w:val="none" w:sz="0" w:space="0" w:color="auto"/>
      </w:divBdr>
    </w:div>
    <w:div w:id="550116377">
      <w:bodyDiv w:val="1"/>
      <w:marLeft w:val="0"/>
      <w:marRight w:val="0"/>
      <w:marTop w:val="0"/>
      <w:marBottom w:val="0"/>
      <w:divBdr>
        <w:top w:val="none" w:sz="0" w:space="0" w:color="auto"/>
        <w:left w:val="none" w:sz="0" w:space="0" w:color="auto"/>
        <w:bottom w:val="none" w:sz="0" w:space="0" w:color="auto"/>
        <w:right w:val="none" w:sz="0" w:space="0" w:color="auto"/>
      </w:divBdr>
    </w:div>
    <w:div w:id="571084065">
      <w:bodyDiv w:val="1"/>
      <w:marLeft w:val="0"/>
      <w:marRight w:val="0"/>
      <w:marTop w:val="0"/>
      <w:marBottom w:val="0"/>
      <w:divBdr>
        <w:top w:val="none" w:sz="0" w:space="0" w:color="auto"/>
        <w:left w:val="none" w:sz="0" w:space="0" w:color="auto"/>
        <w:bottom w:val="none" w:sz="0" w:space="0" w:color="auto"/>
        <w:right w:val="none" w:sz="0" w:space="0" w:color="auto"/>
      </w:divBdr>
    </w:div>
    <w:div w:id="598216650">
      <w:bodyDiv w:val="1"/>
      <w:marLeft w:val="0"/>
      <w:marRight w:val="0"/>
      <w:marTop w:val="0"/>
      <w:marBottom w:val="0"/>
      <w:divBdr>
        <w:top w:val="none" w:sz="0" w:space="0" w:color="auto"/>
        <w:left w:val="none" w:sz="0" w:space="0" w:color="auto"/>
        <w:bottom w:val="none" w:sz="0" w:space="0" w:color="auto"/>
        <w:right w:val="none" w:sz="0" w:space="0" w:color="auto"/>
      </w:divBdr>
    </w:div>
    <w:div w:id="599918111">
      <w:bodyDiv w:val="1"/>
      <w:marLeft w:val="0"/>
      <w:marRight w:val="0"/>
      <w:marTop w:val="0"/>
      <w:marBottom w:val="0"/>
      <w:divBdr>
        <w:top w:val="none" w:sz="0" w:space="0" w:color="auto"/>
        <w:left w:val="none" w:sz="0" w:space="0" w:color="auto"/>
        <w:bottom w:val="none" w:sz="0" w:space="0" w:color="auto"/>
        <w:right w:val="none" w:sz="0" w:space="0" w:color="auto"/>
      </w:divBdr>
    </w:div>
    <w:div w:id="607008933">
      <w:bodyDiv w:val="1"/>
      <w:marLeft w:val="0"/>
      <w:marRight w:val="0"/>
      <w:marTop w:val="0"/>
      <w:marBottom w:val="0"/>
      <w:divBdr>
        <w:top w:val="none" w:sz="0" w:space="0" w:color="auto"/>
        <w:left w:val="none" w:sz="0" w:space="0" w:color="auto"/>
        <w:bottom w:val="none" w:sz="0" w:space="0" w:color="auto"/>
        <w:right w:val="none" w:sz="0" w:space="0" w:color="auto"/>
      </w:divBdr>
    </w:div>
    <w:div w:id="645356881">
      <w:bodyDiv w:val="1"/>
      <w:marLeft w:val="0"/>
      <w:marRight w:val="0"/>
      <w:marTop w:val="0"/>
      <w:marBottom w:val="0"/>
      <w:divBdr>
        <w:top w:val="none" w:sz="0" w:space="0" w:color="auto"/>
        <w:left w:val="none" w:sz="0" w:space="0" w:color="auto"/>
        <w:bottom w:val="none" w:sz="0" w:space="0" w:color="auto"/>
        <w:right w:val="none" w:sz="0" w:space="0" w:color="auto"/>
      </w:divBdr>
    </w:div>
    <w:div w:id="661277385">
      <w:bodyDiv w:val="1"/>
      <w:marLeft w:val="0"/>
      <w:marRight w:val="0"/>
      <w:marTop w:val="0"/>
      <w:marBottom w:val="0"/>
      <w:divBdr>
        <w:top w:val="none" w:sz="0" w:space="0" w:color="auto"/>
        <w:left w:val="none" w:sz="0" w:space="0" w:color="auto"/>
        <w:bottom w:val="none" w:sz="0" w:space="0" w:color="auto"/>
        <w:right w:val="none" w:sz="0" w:space="0" w:color="auto"/>
      </w:divBdr>
    </w:div>
    <w:div w:id="669867444">
      <w:bodyDiv w:val="1"/>
      <w:marLeft w:val="0"/>
      <w:marRight w:val="0"/>
      <w:marTop w:val="0"/>
      <w:marBottom w:val="0"/>
      <w:divBdr>
        <w:top w:val="none" w:sz="0" w:space="0" w:color="auto"/>
        <w:left w:val="none" w:sz="0" w:space="0" w:color="auto"/>
        <w:bottom w:val="none" w:sz="0" w:space="0" w:color="auto"/>
        <w:right w:val="none" w:sz="0" w:space="0" w:color="auto"/>
      </w:divBdr>
    </w:div>
    <w:div w:id="697969548">
      <w:bodyDiv w:val="1"/>
      <w:marLeft w:val="0"/>
      <w:marRight w:val="0"/>
      <w:marTop w:val="0"/>
      <w:marBottom w:val="0"/>
      <w:divBdr>
        <w:top w:val="none" w:sz="0" w:space="0" w:color="auto"/>
        <w:left w:val="none" w:sz="0" w:space="0" w:color="auto"/>
        <w:bottom w:val="none" w:sz="0" w:space="0" w:color="auto"/>
        <w:right w:val="none" w:sz="0" w:space="0" w:color="auto"/>
      </w:divBdr>
    </w:div>
    <w:div w:id="703749745">
      <w:bodyDiv w:val="1"/>
      <w:marLeft w:val="0"/>
      <w:marRight w:val="0"/>
      <w:marTop w:val="0"/>
      <w:marBottom w:val="0"/>
      <w:divBdr>
        <w:top w:val="none" w:sz="0" w:space="0" w:color="auto"/>
        <w:left w:val="none" w:sz="0" w:space="0" w:color="auto"/>
        <w:bottom w:val="none" w:sz="0" w:space="0" w:color="auto"/>
        <w:right w:val="none" w:sz="0" w:space="0" w:color="auto"/>
      </w:divBdr>
    </w:div>
    <w:div w:id="711031918">
      <w:bodyDiv w:val="1"/>
      <w:marLeft w:val="0"/>
      <w:marRight w:val="0"/>
      <w:marTop w:val="0"/>
      <w:marBottom w:val="0"/>
      <w:divBdr>
        <w:top w:val="none" w:sz="0" w:space="0" w:color="auto"/>
        <w:left w:val="none" w:sz="0" w:space="0" w:color="auto"/>
        <w:bottom w:val="none" w:sz="0" w:space="0" w:color="auto"/>
        <w:right w:val="none" w:sz="0" w:space="0" w:color="auto"/>
      </w:divBdr>
    </w:div>
    <w:div w:id="735977608">
      <w:bodyDiv w:val="1"/>
      <w:marLeft w:val="0"/>
      <w:marRight w:val="0"/>
      <w:marTop w:val="0"/>
      <w:marBottom w:val="0"/>
      <w:divBdr>
        <w:top w:val="none" w:sz="0" w:space="0" w:color="auto"/>
        <w:left w:val="none" w:sz="0" w:space="0" w:color="auto"/>
        <w:bottom w:val="none" w:sz="0" w:space="0" w:color="auto"/>
        <w:right w:val="none" w:sz="0" w:space="0" w:color="auto"/>
      </w:divBdr>
    </w:div>
    <w:div w:id="736174839">
      <w:bodyDiv w:val="1"/>
      <w:marLeft w:val="0"/>
      <w:marRight w:val="0"/>
      <w:marTop w:val="0"/>
      <w:marBottom w:val="0"/>
      <w:divBdr>
        <w:top w:val="none" w:sz="0" w:space="0" w:color="auto"/>
        <w:left w:val="none" w:sz="0" w:space="0" w:color="auto"/>
        <w:bottom w:val="none" w:sz="0" w:space="0" w:color="auto"/>
        <w:right w:val="none" w:sz="0" w:space="0" w:color="auto"/>
      </w:divBdr>
    </w:div>
    <w:div w:id="742023468">
      <w:bodyDiv w:val="1"/>
      <w:marLeft w:val="0"/>
      <w:marRight w:val="0"/>
      <w:marTop w:val="0"/>
      <w:marBottom w:val="0"/>
      <w:divBdr>
        <w:top w:val="none" w:sz="0" w:space="0" w:color="auto"/>
        <w:left w:val="none" w:sz="0" w:space="0" w:color="auto"/>
        <w:bottom w:val="none" w:sz="0" w:space="0" w:color="auto"/>
        <w:right w:val="none" w:sz="0" w:space="0" w:color="auto"/>
      </w:divBdr>
    </w:div>
    <w:div w:id="743137982">
      <w:bodyDiv w:val="1"/>
      <w:marLeft w:val="0"/>
      <w:marRight w:val="0"/>
      <w:marTop w:val="0"/>
      <w:marBottom w:val="0"/>
      <w:divBdr>
        <w:top w:val="none" w:sz="0" w:space="0" w:color="auto"/>
        <w:left w:val="none" w:sz="0" w:space="0" w:color="auto"/>
        <w:bottom w:val="none" w:sz="0" w:space="0" w:color="auto"/>
        <w:right w:val="none" w:sz="0" w:space="0" w:color="auto"/>
      </w:divBdr>
    </w:div>
    <w:div w:id="743183844">
      <w:bodyDiv w:val="1"/>
      <w:marLeft w:val="0"/>
      <w:marRight w:val="0"/>
      <w:marTop w:val="0"/>
      <w:marBottom w:val="0"/>
      <w:divBdr>
        <w:top w:val="none" w:sz="0" w:space="0" w:color="auto"/>
        <w:left w:val="none" w:sz="0" w:space="0" w:color="auto"/>
        <w:bottom w:val="none" w:sz="0" w:space="0" w:color="auto"/>
        <w:right w:val="none" w:sz="0" w:space="0" w:color="auto"/>
      </w:divBdr>
    </w:div>
    <w:div w:id="748576521">
      <w:bodyDiv w:val="1"/>
      <w:marLeft w:val="0"/>
      <w:marRight w:val="0"/>
      <w:marTop w:val="0"/>
      <w:marBottom w:val="0"/>
      <w:divBdr>
        <w:top w:val="none" w:sz="0" w:space="0" w:color="auto"/>
        <w:left w:val="none" w:sz="0" w:space="0" w:color="auto"/>
        <w:bottom w:val="none" w:sz="0" w:space="0" w:color="auto"/>
        <w:right w:val="none" w:sz="0" w:space="0" w:color="auto"/>
      </w:divBdr>
    </w:div>
    <w:div w:id="782840583">
      <w:bodyDiv w:val="1"/>
      <w:marLeft w:val="0"/>
      <w:marRight w:val="0"/>
      <w:marTop w:val="0"/>
      <w:marBottom w:val="0"/>
      <w:divBdr>
        <w:top w:val="none" w:sz="0" w:space="0" w:color="auto"/>
        <w:left w:val="none" w:sz="0" w:space="0" w:color="auto"/>
        <w:bottom w:val="none" w:sz="0" w:space="0" w:color="auto"/>
        <w:right w:val="none" w:sz="0" w:space="0" w:color="auto"/>
      </w:divBdr>
    </w:div>
    <w:div w:id="807010966">
      <w:bodyDiv w:val="1"/>
      <w:marLeft w:val="0"/>
      <w:marRight w:val="0"/>
      <w:marTop w:val="0"/>
      <w:marBottom w:val="0"/>
      <w:divBdr>
        <w:top w:val="none" w:sz="0" w:space="0" w:color="auto"/>
        <w:left w:val="none" w:sz="0" w:space="0" w:color="auto"/>
        <w:bottom w:val="none" w:sz="0" w:space="0" w:color="auto"/>
        <w:right w:val="none" w:sz="0" w:space="0" w:color="auto"/>
      </w:divBdr>
    </w:div>
    <w:div w:id="810053540">
      <w:bodyDiv w:val="1"/>
      <w:marLeft w:val="0"/>
      <w:marRight w:val="0"/>
      <w:marTop w:val="0"/>
      <w:marBottom w:val="0"/>
      <w:divBdr>
        <w:top w:val="none" w:sz="0" w:space="0" w:color="auto"/>
        <w:left w:val="none" w:sz="0" w:space="0" w:color="auto"/>
        <w:bottom w:val="none" w:sz="0" w:space="0" w:color="auto"/>
        <w:right w:val="none" w:sz="0" w:space="0" w:color="auto"/>
      </w:divBdr>
    </w:div>
    <w:div w:id="826089378">
      <w:bodyDiv w:val="1"/>
      <w:marLeft w:val="0"/>
      <w:marRight w:val="0"/>
      <w:marTop w:val="0"/>
      <w:marBottom w:val="0"/>
      <w:divBdr>
        <w:top w:val="none" w:sz="0" w:space="0" w:color="auto"/>
        <w:left w:val="none" w:sz="0" w:space="0" w:color="auto"/>
        <w:bottom w:val="none" w:sz="0" w:space="0" w:color="auto"/>
        <w:right w:val="none" w:sz="0" w:space="0" w:color="auto"/>
      </w:divBdr>
    </w:div>
    <w:div w:id="868375840">
      <w:bodyDiv w:val="1"/>
      <w:marLeft w:val="0"/>
      <w:marRight w:val="0"/>
      <w:marTop w:val="0"/>
      <w:marBottom w:val="0"/>
      <w:divBdr>
        <w:top w:val="none" w:sz="0" w:space="0" w:color="auto"/>
        <w:left w:val="none" w:sz="0" w:space="0" w:color="auto"/>
        <w:bottom w:val="none" w:sz="0" w:space="0" w:color="auto"/>
        <w:right w:val="none" w:sz="0" w:space="0" w:color="auto"/>
      </w:divBdr>
    </w:div>
    <w:div w:id="871042030">
      <w:bodyDiv w:val="1"/>
      <w:marLeft w:val="0"/>
      <w:marRight w:val="0"/>
      <w:marTop w:val="0"/>
      <w:marBottom w:val="0"/>
      <w:divBdr>
        <w:top w:val="none" w:sz="0" w:space="0" w:color="auto"/>
        <w:left w:val="none" w:sz="0" w:space="0" w:color="auto"/>
        <w:bottom w:val="none" w:sz="0" w:space="0" w:color="auto"/>
        <w:right w:val="none" w:sz="0" w:space="0" w:color="auto"/>
      </w:divBdr>
    </w:div>
    <w:div w:id="877278365">
      <w:bodyDiv w:val="1"/>
      <w:marLeft w:val="0"/>
      <w:marRight w:val="0"/>
      <w:marTop w:val="0"/>
      <w:marBottom w:val="0"/>
      <w:divBdr>
        <w:top w:val="none" w:sz="0" w:space="0" w:color="auto"/>
        <w:left w:val="none" w:sz="0" w:space="0" w:color="auto"/>
        <w:bottom w:val="none" w:sz="0" w:space="0" w:color="auto"/>
        <w:right w:val="none" w:sz="0" w:space="0" w:color="auto"/>
      </w:divBdr>
    </w:div>
    <w:div w:id="884606495">
      <w:bodyDiv w:val="1"/>
      <w:marLeft w:val="0"/>
      <w:marRight w:val="0"/>
      <w:marTop w:val="0"/>
      <w:marBottom w:val="0"/>
      <w:divBdr>
        <w:top w:val="none" w:sz="0" w:space="0" w:color="auto"/>
        <w:left w:val="none" w:sz="0" w:space="0" w:color="auto"/>
        <w:bottom w:val="none" w:sz="0" w:space="0" w:color="auto"/>
        <w:right w:val="none" w:sz="0" w:space="0" w:color="auto"/>
      </w:divBdr>
    </w:div>
    <w:div w:id="892234593">
      <w:bodyDiv w:val="1"/>
      <w:marLeft w:val="0"/>
      <w:marRight w:val="0"/>
      <w:marTop w:val="0"/>
      <w:marBottom w:val="0"/>
      <w:divBdr>
        <w:top w:val="none" w:sz="0" w:space="0" w:color="auto"/>
        <w:left w:val="none" w:sz="0" w:space="0" w:color="auto"/>
        <w:bottom w:val="none" w:sz="0" w:space="0" w:color="auto"/>
        <w:right w:val="none" w:sz="0" w:space="0" w:color="auto"/>
      </w:divBdr>
    </w:div>
    <w:div w:id="897399819">
      <w:bodyDiv w:val="1"/>
      <w:marLeft w:val="0"/>
      <w:marRight w:val="0"/>
      <w:marTop w:val="0"/>
      <w:marBottom w:val="0"/>
      <w:divBdr>
        <w:top w:val="none" w:sz="0" w:space="0" w:color="auto"/>
        <w:left w:val="none" w:sz="0" w:space="0" w:color="auto"/>
        <w:bottom w:val="none" w:sz="0" w:space="0" w:color="auto"/>
        <w:right w:val="none" w:sz="0" w:space="0" w:color="auto"/>
      </w:divBdr>
    </w:div>
    <w:div w:id="901524164">
      <w:bodyDiv w:val="1"/>
      <w:marLeft w:val="0"/>
      <w:marRight w:val="0"/>
      <w:marTop w:val="0"/>
      <w:marBottom w:val="0"/>
      <w:divBdr>
        <w:top w:val="none" w:sz="0" w:space="0" w:color="auto"/>
        <w:left w:val="none" w:sz="0" w:space="0" w:color="auto"/>
        <w:bottom w:val="none" w:sz="0" w:space="0" w:color="auto"/>
        <w:right w:val="none" w:sz="0" w:space="0" w:color="auto"/>
      </w:divBdr>
    </w:div>
    <w:div w:id="901595105">
      <w:bodyDiv w:val="1"/>
      <w:marLeft w:val="0"/>
      <w:marRight w:val="0"/>
      <w:marTop w:val="0"/>
      <w:marBottom w:val="0"/>
      <w:divBdr>
        <w:top w:val="none" w:sz="0" w:space="0" w:color="auto"/>
        <w:left w:val="none" w:sz="0" w:space="0" w:color="auto"/>
        <w:bottom w:val="none" w:sz="0" w:space="0" w:color="auto"/>
        <w:right w:val="none" w:sz="0" w:space="0" w:color="auto"/>
      </w:divBdr>
    </w:div>
    <w:div w:id="909123757">
      <w:bodyDiv w:val="1"/>
      <w:marLeft w:val="0"/>
      <w:marRight w:val="0"/>
      <w:marTop w:val="0"/>
      <w:marBottom w:val="0"/>
      <w:divBdr>
        <w:top w:val="none" w:sz="0" w:space="0" w:color="auto"/>
        <w:left w:val="none" w:sz="0" w:space="0" w:color="auto"/>
        <w:bottom w:val="none" w:sz="0" w:space="0" w:color="auto"/>
        <w:right w:val="none" w:sz="0" w:space="0" w:color="auto"/>
      </w:divBdr>
    </w:div>
    <w:div w:id="941573101">
      <w:bodyDiv w:val="1"/>
      <w:marLeft w:val="0"/>
      <w:marRight w:val="0"/>
      <w:marTop w:val="0"/>
      <w:marBottom w:val="0"/>
      <w:divBdr>
        <w:top w:val="none" w:sz="0" w:space="0" w:color="auto"/>
        <w:left w:val="none" w:sz="0" w:space="0" w:color="auto"/>
        <w:bottom w:val="none" w:sz="0" w:space="0" w:color="auto"/>
        <w:right w:val="none" w:sz="0" w:space="0" w:color="auto"/>
      </w:divBdr>
    </w:div>
    <w:div w:id="941960219">
      <w:bodyDiv w:val="1"/>
      <w:marLeft w:val="0"/>
      <w:marRight w:val="0"/>
      <w:marTop w:val="0"/>
      <w:marBottom w:val="0"/>
      <w:divBdr>
        <w:top w:val="none" w:sz="0" w:space="0" w:color="auto"/>
        <w:left w:val="none" w:sz="0" w:space="0" w:color="auto"/>
        <w:bottom w:val="none" w:sz="0" w:space="0" w:color="auto"/>
        <w:right w:val="none" w:sz="0" w:space="0" w:color="auto"/>
      </w:divBdr>
    </w:div>
    <w:div w:id="966400379">
      <w:bodyDiv w:val="1"/>
      <w:marLeft w:val="0"/>
      <w:marRight w:val="0"/>
      <w:marTop w:val="0"/>
      <w:marBottom w:val="0"/>
      <w:divBdr>
        <w:top w:val="none" w:sz="0" w:space="0" w:color="auto"/>
        <w:left w:val="none" w:sz="0" w:space="0" w:color="auto"/>
        <w:bottom w:val="none" w:sz="0" w:space="0" w:color="auto"/>
        <w:right w:val="none" w:sz="0" w:space="0" w:color="auto"/>
      </w:divBdr>
    </w:div>
    <w:div w:id="973682000">
      <w:bodyDiv w:val="1"/>
      <w:marLeft w:val="0"/>
      <w:marRight w:val="0"/>
      <w:marTop w:val="0"/>
      <w:marBottom w:val="0"/>
      <w:divBdr>
        <w:top w:val="none" w:sz="0" w:space="0" w:color="auto"/>
        <w:left w:val="none" w:sz="0" w:space="0" w:color="auto"/>
        <w:bottom w:val="none" w:sz="0" w:space="0" w:color="auto"/>
        <w:right w:val="none" w:sz="0" w:space="0" w:color="auto"/>
      </w:divBdr>
    </w:div>
    <w:div w:id="980113548">
      <w:bodyDiv w:val="1"/>
      <w:marLeft w:val="0"/>
      <w:marRight w:val="0"/>
      <w:marTop w:val="0"/>
      <w:marBottom w:val="0"/>
      <w:divBdr>
        <w:top w:val="none" w:sz="0" w:space="0" w:color="auto"/>
        <w:left w:val="none" w:sz="0" w:space="0" w:color="auto"/>
        <w:bottom w:val="none" w:sz="0" w:space="0" w:color="auto"/>
        <w:right w:val="none" w:sz="0" w:space="0" w:color="auto"/>
      </w:divBdr>
    </w:div>
    <w:div w:id="1015231831">
      <w:bodyDiv w:val="1"/>
      <w:marLeft w:val="0"/>
      <w:marRight w:val="0"/>
      <w:marTop w:val="0"/>
      <w:marBottom w:val="0"/>
      <w:divBdr>
        <w:top w:val="none" w:sz="0" w:space="0" w:color="auto"/>
        <w:left w:val="none" w:sz="0" w:space="0" w:color="auto"/>
        <w:bottom w:val="none" w:sz="0" w:space="0" w:color="auto"/>
        <w:right w:val="none" w:sz="0" w:space="0" w:color="auto"/>
      </w:divBdr>
    </w:div>
    <w:div w:id="1032681407">
      <w:bodyDiv w:val="1"/>
      <w:marLeft w:val="0"/>
      <w:marRight w:val="0"/>
      <w:marTop w:val="0"/>
      <w:marBottom w:val="0"/>
      <w:divBdr>
        <w:top w:val="none" w:sz="0" w:space="0" w:color="auto"/>
        <w:left w:val="none" w:sz="0" w:space="0" w:color="auto"/>
        <w:bottom w:val="none" w:sz="0" w:space="0" w:color="auto"/>
        <w:right w:val="none" w:sz="0" w:space="0" w:color="auto"/>
      </w:divBdr>
    </w:div>
    <w:div w:id="1041590386">
      <w:bodyDiv w:val="1"/>
      <w:marLeft w:val="0"/>
      <w:marRight w:val="0"/>
      <w:marTop w:val="0"/>
      <w:marBottom w:val="0"/>
      <w:divBdr>
        <w:top w:val="none" w:sz="0" w:space="0" w:color="auto"/>
        <w:left w:val="none" w:sz="0" w:space="0" w:color="auto"/>
        <w:bottom w:val="none" w:sz="0" w:space="0" w:color="auto"/>
        <w:right w:val="none" w:sz="0" w:space="0" w:color="auto"/>
      </w:divBdr>
    </w:div>
    <w:div w:id="1052193879">
      <w:bodyDiv w:val="1"/>
      <w:marLeft w:val="0"/>
      <w:marRight w:val="0"/>
      <w:marTop w:val="0"/>
      <w:marBottom w:val="0"/>
      <w:divBdr>
        <w:top w:val="none" w:sz="0" w:space="0" w:color="auto"/>
        <w:left w:val="none" w:sz="0" w:space="0" w:color="auto"/>
        <w:bottom w:val="none" w:sz="0" w:space="0" w:color="auto"/>
        <w:right w:val="none" w:sz="0" w:space="0" w:color="auto"/>
      </w:divBdr>
    </w:div>
    <w:div w:id="1079206846">
      <w:bodyDiv w:val="1"/>
      <w:marLeft w:val="0"/>
      <w:marRight w:val="0"/>
      <w:marTop w:val="0"/>
      <w:marBottom w:val="0"/>
      <w:divBdr>
        <w:top w:val="none" w:sz="0" w:space="0" w:color="auto"/>
        <w:left w:val="none" w:sz="0" w:space="0" w:color="auto"/>
        <w:bottom w:val="none" w:sz="0" w:space="0" w:color="auto"/>
        <w:right w:val="none" w:sz="0" w:space="0" w:color="auto"/>
      </w:divBdr>
    </w:div>
    <w:div w:id="1107433350">
      <w:bodyDiv w:val="1"/>
      <w:marLeft w:val="0"/>
      <w:marRight w:val="0"/>
      <w:marTop w:val="0"/>
      <w:marBottom w:val="0"/>
      <w:divBdr>
        <w:top w:val="none" w:sz="0" w:space="0" w:color="auto"/>
        <w:left w:val="none" w:sz="0" w:space="0" w:color="auto"/>
        <w:bottom w:val="none" w:sz="0" w:space="0" w:color="auto"/>
        <w:right w:val="none" w:sz="0" w:space="0" w:color="auto"/>
      </w:divBdr>
    </w:div>
    <w:div w:id="1113475632">
      <w:bodyDiv w:val="1"/>
      <w:marLeft w:val="0"/>
      <w:marRight w:val="0"/>
      <w:marTop w:val="0"/>
      <w:marBottom w:val="0"/>
      <w:divBdr>
        <w:top w:val="none" w:sz="0" w:space="0" w:color="auto"/>
        <w:left w:val="none" w:sz="0" w:space="0" w:color="auto"/>
        <w:bottom w:val="none" w:sz="0" w:space="0" w:color="auto"/>
        <w:right w:val="none" w:sz="0" w:space="0" w:color="auto"/>
      </w:divBdr>
    </w:div>
    <w:div w:id="1139037855">
      <w:bodyDiv w:val="1"/>
      <w:marLeft w:val="0"/>
      <w:marRight w:val="0"/>
      <w:marTop w:val="0"/>
      <w:marBottom w:val="0"/>
      <w:divBdr>
        <w:top w:val="none" w:sz="0" w:space="0" w:color="auto"/>
        <w:left w:val="none" w:sz="0" w:space="0" w:color="auto"/>
        <w:bottom w:val="none" w:sz="0" w:space="0" w:color="auto"/>
        <w:right w:val="none" w:sz="0" w:space="0" w:color="auto"/>
      </w:divBdr>
    </w:div>
    <w:div w:id="1140658832">
      <w:bodyDiv w:val="1"/>
      <w:marLeft w:val="0"/>
      <w:marRight w:val="0"/>
      <w:marTop w:val="0"/>
      <w:marBottom w:val="0"/>
      <w:divBdr>
        <w:top w:val="none" w:sz="0" w:space="0" w:color="auto"/>
        <w:left w:val="none" w:sz="0" w:space="0" w:color="auto"/>
        <w:bottom w:val="none" w:sz="0" w:space="0" w:color="auto"/>
        <w:right w:val="none" w:sz="0" w:space="0" w:color="auto"/>
      </w:divBdr>
    </w:div>
    <w:div w:id="1147867055">
      <w:bodyDiv w:val="1"/>
      <w:marLeft w:val="0"/>
      <w:marRight w:val="0"/>
      <w:marTop w:val="0"/>
      <w:marBottom w:val="0"/>
      <w:divBdr>
        <w:top w:val="none" w:sz="0" w:space="0" w:color="auto"/>
        <w:left w:val="none" w:sz="0" w:space="0" w:color="auto"/>
        <w:bottom w:val="none" w:sz="0" w:space="0" w:color="auto"/>
        <w:right w:val="none" w:sz="0" w:space="0" w:color="auto"/>
      </w:divBdr>
    </w:div>
    <w:div w:id="1151412790">
      <w:bodyDiv w:val="1"/>
      <w:marLeft w:val="0"/>
      <w:marRight w:val="0"/>
      <w:marTop w:val="0"/>
      <w:marBottom w:val="0"/>
      <w:divBdr>
        <w:top w:val="none" w:sz="0" w:space="0" w:color="auto"/>
        <w:left w:val="none" w:sz="0" w:space="0" w:color="auto"/>
        <w:bottom w:val="none" w:sz="0" w:space="0" w:color="auto"/>
        <w:right w:val="none" w:sz="0" w:space="0" w:color="auto"/>
      </w:divBdr>
    </w:div>
    <w:div w:id="1152334428">
      <w:bodyDiv w:val="1"/>
      <w:marLeft w:val="0"/>
      <w:marRight w:val="0"/>
      <w:marTop w:val="0"/>
      <w:marBottom w:val="0"/>
      <w:divBdr>
        <w:top w:val="none" w:sz="0" w:space="0" w:color="auto"/>
        <w:left w:val="none" w:sz="0" w:space="0" w:color="auto"/>
        <w:bottom w:val="none" w:sz="0" w:space="0" w:color="auto"/>
        <w:right w:val="none" w:sz="0" w:space="0" w:color="auto"/>
      </w:divBdr>
    </w:div>
    <w:div w:id="1164667457">
      <w:bodyDiv w:val="1"/>
      <w:marLeft w:val="0"/>
      <w:marRight w:val="0"/>
      <w:marTop w:val="0"/>
      <w:marBottom w:val="0"/>
      <w:divBdr>
        <w:top w:val="none" w:sz="0" w:space="0" w:color="auto"/>
        <w:left w:val="none" w:sz="0" w:space="0" w:color="auto"/>
        <w:bottom w:val="none" w:sz="0" w:space="0" w:color="auto"/>
        <w:right w:val="none" w:sz="0" w:space="0" w:color="auto"/>
      </w:divBdr>
    </w:div>
    <w:div w:id="1188904712">
      <w:bodyDiv w:val="1"/>
      <w:marLeft w:val="0"/>
      <w:marRight w:val="0"/>
      <w:marTop w:val="0"/>
      <w:marBottom w:val="0"/>
      <w:divBdr>
        <w:top w:val="none" w:sz="0" w:space="0" w:color="auto"/>
        <w:left w:val="none" w:sz="0" w:space="0" w:color="auto"/>
        <w:bottom w:val="none" w:sz="0" w:space="0" w:color="auto"/>
        <w:right w:val="none" w:sz="0" w:space="0" w:color="auto"/>
      </w:divBdr>
    </w:div>
    <w:div w:id="1212810560">
      <w:bodyDiv w:val="1"/>
      <w:marLeft w:val="0"/>
      <w:marRight w:val="0"/>
      <w:marTop w:val="0"/>
      <w:marBottom w:val="0"/>
      <w:divBdr>
        <w:top w:val="none" w:sz="0" w:space="0" w:color="auto"/>
        <w:left w:val="none" w:sz="0" w:space="0" w:color="auto"/>
        <w:bottom w:val="none" w:sz="0" w:space="0" w:color="auto"/>
        <w:right w:val="none" w:sz="0" w:space="0" w:color="auto"/>
      </w:divBdr>
    </w:div>
    <w:div w:id="1215702884">
      <w:bodyDiv w:val="1"/>
      <w:marLeft w:val="0"/>
      <w:marRight w:val="0"/>
      <w:marTop w:val="0"/>
      <w:marBottom w:val="0"/>
      <w:divBdr>
        <w:top w:val="none" w:sz="0" w:space="0" w:color="auto"/>
        <w:left w:val="none" w:sz="0" w:space="0" w:color="auto"/>
        <w:bottom w:val="none" w:sz="0" w:space="0" w:color="auto"/>
        <w:right w:val="none" w:sz="0" w:space="0" w:color="auto"/>
      </w:divBdr>
    </w:div>
    <w:div w:id="1225601907">
      <w:bodyDiv w:val="1"/>
      <w:marLeft w:val="0"/>
      <w:marRight w:val="0"/>
      <w:marTop w:val="0"/>
      <w:marBottom w:val="0"/>
      <w:divBdr>
        <w:top w:val="none" w:sz="0" w:space="0" w:color="auto"/>
        <w:left w:val="none" w:sz="0" w:space="0" w:color="auto"/>
        <w:bottom w:val="none" w:sz="0" w:space="0" w:color="auto"/>
        <w:right w:val="none" w:sz="0" w:space="0" w:color="auto"/>
      </w:divBdr>
    </w:div>
    <w:div w:id="1251894530">
      <w:bodyDiv w:val="1"/>
      <w:marLeft w:val="0"/>
      <w:marRight w:val="0"/>
      <w:marTop w:val="0"/>
      <w:marBottom w:val="0"/>
      <w:divBdr>
        <w:top w:val="none" w:sz="0" w:space="0" w:color="auto"/>
        <w:left w:val="none" w:sz="0" w:space="0" w:color="auto"/>
        <w:bottom w:val="none" w:sz="0" w:space="0" w:color="auto"/>
        <w:right w:val="none" w:sz="0" w:space="0" w:color="auto"/>
      </w:divBdr>
    </w:div>
    <w:div w:id="1254896223">
      <w:bodyDiv w:val="1"/>
      <w:marLeft w:val="0"/>
      <w:marRight w:val="0"/>
      <w:marTop w:val="0"/>
      <w:marBottom w:val="0"/>
      <w:divBdr>
        <w:top w:val="none" w:sz="0" w:space="0" w:color="auto"/>
        <w:left w:val="none" w:sz="0" w:space="0" w:color="auto"/>
        <w:bottom w:val="none" w:sz="0" w:space="0" w:color="auto"/>
        <w:right w:val="none" w:sz="0" w:space="0" w:color="auto"/>
      </w:divBdr>
    </w:div>
    <w:div w:id="1256937799">
      <w:bodyDiv w:val="1"/>
      <w:marLeft w:val="0"/>
      <w:marRight w:val="0"/>
      <w:marTop w:val="0"/>
      <w:marBottom w:val="0"/>
      <w:divBdr>
        <w:top w:val="none" w:sz="0" w:space="0" w:color="auto"/>
        <w:left w:val="none" w:sz="0" w:space="0" w:color="auto"/>
        <w:bottom w:val="none" w:sz="0" w:space="0" w:color="auto"/>
        <w:right w:val="none" w:sz="0" w:space="0" w:color="auto"/>
      </w:divBdr>
    </w:div>
    <w:div w:id="1263226723">
      <w:bodyDiv w:val="1"/>
      <w:marLeft w:val="0"/>
      <w:marRight w:val="0"/>
      <w:marTop w:val="0"/>
      <w:marBottom w:val="0"/>
      <w:divBdr>
        <w:top w:val="none" w:sz="0" w:space="0" w:color="auto"/>
        <w:left w:val="none" w:sz="0" w:space="0" w:color="auto"/>
        <w:bottom w:val="none" w:sz="0" w:space="0" w:color="auto"/>
        <w:right w:val="none" w:sz="0" w:space="0" w:color="auto"/>
      </w:divBdr>
    </w:div>
    <w:div w:id="1284456825">
      <w:bodyDiv w:val="1"/>
      <w:marLeft w:val="0"/>
      <w:marRight w:val="0"/>
      <w:marTop w:val="0"/>
      <w:marBottom w:val="0"/>
      <w:divBdr>
        <w:top w:val="none" w:sz="0" w:space="0" w:color="auto"/>
        <w:left w:val="none" w:sz="0" w:space="0" w:color="auto"/>
        <w:bottom w:val="none" w:sz="0" w:space="0" w:color="auto"/>
        <w:right w:val="none" w:sz="0" w:space="0" w:color="auto"/>
      </w:divBdr>
    </w:div>
    <w:div w:id="1291353475">
      <w:bodyDiv w:val="1"/>
      <w:marLeft w:val="0"/>
      <w:marRight w:val="0"/>
      <w:marTop w:val="0"/>
      <w:marBottom w:val="0"/>
      <w:divBdr>
        <w:top w:val="none" w:sz="0" w:space="0" w:color="auto"/>
        <w:left w:val="none" w:sz="0" w:space="0" w:color="auto"/>
        <w:bottom w:val="none" w:sz="0" w:space="0" w:color="auto"/>
        <w:right w:val="none" w:sz="0" w:space="0" w:color="auto"/>
      </w:divBdr>
    </w:div>
    <w:div w:id="1325937351">
      <w:bodyDiv w:val="1"/>
      <w:marLeft w:val="0"/>
      <w:marRight w:val="0"/>
      <w:marTop w:val="0"/>
      <w:marBottom w:val="0"/>
      <w:divBdr>
        <w:top w:val="none" w:sz="0" w:space="0" w:color="auto"/>
        <w:left w:val="none" w:sz="0" w:space="0" w:color="auto"/>
        <w:bottom w:val="none" w:sz="0" w:space="0" w:color="auto"/>
        <w:right w:val="none" w:sz="0" w:space="0" w:color="auto"/>
      </w:divBdr>
    </w:div>
    <w:div w:id="1352878244">
      <w:bodyDiv w:val="1"/>
      <w:marLeft w:val="0"/>
      <w:marRight w:val="0"/>
      <w:marTop w:val="0"/>
      <w:marBottom w:val="0"/>
      <w:divBdr>
        <w:top w:val="none" w:sz="0" w:space="0" w:color="auto"/>
        <w:left w:val="none" w:sz="0" w:space="0" w:color="auto"/>
        <w:bottom w:val="none" w:sz="0" w:space="0" w:color="auto"/>
        <w:right w:val="none" w:sz="0" w:space="0" w:color="auto"/>
      </w:divBdr>
    </w:div>
    <w:div w:id="1362634436">
      <w:bodyDiv w:val="1"/>
      <w:marLeft w:val="0"/>
      <w:marRight w:val="0"/>
      <w:marTop w:val="0"/>
      <w:marBottom w:val="0"/>
      <w:divBdr>
        <w:top w:val="none" w:sz="0" w:space="0" w:color="auto"/>
        <w:left w:val="none" w:sz="0" w:space="0" w:color="auto"/>
        <w:bottom w:val="none" w:sz="0" w:space="0" w:color="auto"/>
        <w:right w:val="none" w:sz="0" w:space="0" w:color="auto"/>
      </w:divBdr>
    </w:div>
    <w:div w:id="1408839290">
      <w:bodyDiv w:val="1"/>
      <w:marLeft w:val="0"/>
      <w:marRight w:val="0"/>
      <w:marTop w:val="0"/>
      <w:marBottom w:val="0"/>
      <w:divBdr>
        <w:top w:val="none" w:sz="0" w:space="0" w:color="auto"/>
        <w:left w:val="none" w:sz="0" w:space="0" w:color="auto"/>
        <w:bottom w:val="none" w:sz="0" w:space="0" w:color="auto"/>
        <w:right w:val="none" w:sz="0" w:space="0" w:color="auto"/>
      </w:divBdr>
    </w:div>
    <w:div w:id="1410692492">
      <w:bodyDiv w:val="1"/>
      <w:marLeft w:val="0"/>
      <w:marRight w:val="0"/>
      <w:marTop w:val="0"/>
      <w:marBottom w:val="0"/>
      <w:divBdr>
        <w:top w:val="none" w:sz="0" w:space="0" w:color="auto"/>
        <w:left w:val="none" w:sz="0" w:space="0" w:color="auto"/>
        <w:bottom w:val="none" w:sz="0" w:space="0" w:color="auto"/>
        <w:right w:val="none" w:sz="0" w:space="0" w:color="auto"/>
      </w:divBdr>
    </w:div>
    <w:div w:id="1414626725">
      <w:bodyDiv w:val="1"/>
      <w:marLeft w:val="0"/>
      <w:marRight w:val="0"/>
      <w:marTop w:val="0"/>
      <w:marBottom w:val="0"/>
      <w:divBdr>
        <w:top w:val="none" w:sz="0" w:space="0" w:color="auto"/>
        <w:left w:val="none" w:sz="0" w:space="0" w:color="auto"/>
        <w:bottom w:val="none" w:sz="0" w:space="0" w:color="auto"/>
        <w:right w:val="none" w:sz="0" w:space="0" w:color="auto"/>
      </w:divBdr>
    </w:div>
    <w:div w:id="1425029150">
      <w:bodyDiv w:val="1"/>
      <w:marLeft w:val="0"/>
      <w:marRight w:val="0"/>
      <w:marTop w:val="0"/>
      <w:marBottom w:val="0"/>
      <w:divBdr>
        <w:top w:val="none" w:sz="0" w:space="0" w:color="auto"/>
        <w:left w:val="none" w:sz="0" w:space="0" w:color="auto"/>
        <w:bottom w:val="none" w:sz="0" w:space="0" w:color="auto"/>
        <w:right w:val="none" w:sz="0" w:space="0" w:color="auto"/>
      </w:divBdr>
    </w:div>
    <w:div w:id="1426921482">
      <w:bodyDiv w:val="1"/>
      <w:marLeft w:val="0"/>
      <w:marRight w:val="0"/>
      <w:marTop w:val="0"/>
      <w:marBottom w:val="0"/>
      <w:divBdr>
        <w:top w:val="none" w:sz="0" w:space="0" w:color="auto"/>
        <w:left w:val="none" w:sz="0" w:space="0" w:color="auto"/>
        <w:bottom w:val="none" w:sz="0" w:space="0" w:color="auto"/>
        <w:right w:val="none" w:sz="0" w:space="0" w:color="auto"/>
      </w:divBdr>
    </w:div>
    <w:div w:id="1431048269">
      <w:bodyDiv w:val="1"/>
      <w:marLeft w:val="0"/>
      <w:marRight w:val="0"/>
      <w:marTop w:val="0"/>
      <w:marBottom w:val="0"/>
      <w:divBdr>
        <w:top w:val="none" w:sz="0" w:space="0" w:color="auto"/>
        <w:left w:val="none" w:sz="0" w:space="0" w:color="auto"/>
        <w:bottom w:val="none" w:sz="0" w:space="0" w:color="auto"/>
        <w:right w:val="none" w:sz="0" w:space="0" w:color="auto"/>
      </w:divBdr>
    </w:div>
    <w:div w:id="1438212679">
      <w:bodyDiv w:val="1"/>
      <w:marLeft w:val="0"/>
      <w:marRight w:val="0"/>
      <w:marTop w:val="0"/>
      <w:marBottom w:val="0"/>
      <w:divBdr>
        <w:top w:val="none" w:sz="0" w:space="0" w:color="auto"/>
        <w:left w:val="none" w:sz="0" w:space="0" w:color="auto"/>
        <w:bottom w:val="none" w:sz="0" w:space="0" w:color="auto"/>
        <w:right w:val="none" w:sz="0" w:space="0" w:color="auto"/>
      </w:divBdr>
    </w:div>
    <w:div w:id="1442722219">
      <w:bodyDiv w:val="1"/>
      <w:marLeft w:val="0"/>
      <w:marRight w:val="0"/>
      <w:marTop w:val="0"/>
      <w:marBottom w:val="0"/>
      <w:divBdr>
        <w:top w:val="none" w:sz="0" w:space="0" w:color="auto"/>
        <w:left w:val="none" w:sz="0" w:space="0" w:color="auto"/>
        <w:bottom w:val="none" w:sz="0" w:space="0" w:color="auto"/>
        <w:right w:val="none" w:sz="0" w:space="0" w:color="auto"/>
      </w:divBdr>
    </w:div>
    <w:div w:id="1449009658">
      <w:bodyDiv w:val="1"/>
      <w:marLeft w:val="0"/>
      <w:marRight w:val="0"/>
      <w:marTop w:val="0"/>
      <w:marBottom w:val="0"/>
      <w:divBdr>
        <w:top w:val="none" w:sz="0" w:space="0" w:color="auto"/>
        <w:left w:val="none" w:sz="0" w:space="0" w:color="auto"/>
        <w:bottom w:val="none" w:sz="0" w:space="0" w:color="auto"/>
        <w:right w:val="none" w:sz="0" w:space="0" w:color="auto"/>
      </w:divBdr>
    </w:div>
    <w:div w:id="1453356745">
      <w:bodyDiv w:val="1"/>
      <w:marLeft w:val="0"/>
      <w:marRight w:val="0"/>
      <w:marTop w:val="0"/>
      <w:marBottom w:val="0"/>
      <w:divBdr>
        <w:top w:val="none" w:sz="0" w:space="0" w:color="auto"/>
        <w:left w:val="none" w:sz="0" w:space="0" w:color="auto"/>
        <w:bottom w:val="none" w:sz="0" w:space="0" w:color="auto"/>
        <w:right w:val="none" w:sz="0" w:space="0" w:color="auto"/>
      </w:divBdr>
    </w:div>
    <w:div w:id="1455099078">
      <w:bodyDiv w:val="1"/>
      <w:marLeft w:val="0"/>
      <w:marRight w:val="0"/>
      <w:marTop w:val="0"/>
      <w:marBottom w:val="0"/>
      <w:divBdr>
        <w:top w:val="none" w:sz="0" w:space="0" w:color="auto"/>
        <w:left w:val="none" w:sz="0" w:space="0" w:color="auto"/>
        <w:bottom w:val="none" w:sz="0" w:space="0" w:color="auto"/>
        <w:right w:val="none" w:sz="0" w:space="0" w:color="auto"/>
      </w:divBdr>
    </w:div>
    <w:div w:id="1476557874">
      <w:bodyDiv w:val="1"/>
      <w:marLeft w:val="0"/>
      <w:marRight w:val="0"/>
      <w:marTop w:val="0"/>
      <w:marBottom w:val="0"/>
      <w:divBdr>
        <w:top w:val="none" w:sz="0" w:space="0" w:color="auto"/>
        <w:left w:val="none" w:sz="0" w:space="0" w:color="auto"/>
        <w:bottom w:val="none" w:sz="0" w:space="0" w:color="auto"/>
        <w:right w:val="none" w:sz="0" w:space="0" w:color="auto"/>
      </w:divBdr>
    </w:div>
    <w:div w:id="1495340379">
      <w:bodyDiv w:val="1"/>
      <w:marLeft w:val="0"/>
      <w:marRight w:val="0"/>
      <w:marTop w:val="0"/>
      <w:marBottom w:val="0"/>
      <w:divBdr>
        <w:top w:val="none" w:sz="0" w:space="0" w:color="auto"/>
        <w:left w:val="none" w:sz="0" w:space="0" w:color="auto"/>
        <w:bottom w:val="none" w:sz="0" w:space="0" w:color="auto"/>
        <w:right w:val="none" w:sz="0" w:space="0" w:color="auto"/>
      </w:divBdr>
    </w:div>
    <w:div w:id="1518888160">
      <w:bodyDiv w:val="1"/>
      <w:marLeft w:val="0"/>
      <w:marRight w:val="0"/>
      <w:marTop w:val="0"/>
      <w:marBottom w:val="0"/>
      <w:divBdr>
        <w:top w:val="none" w:sz="0" w:space="0" w:color="auto"/>
        <w:left w:val="none" w:sz="0" w:space="0" w:color="auto"/>
        <w:bottom w:val="none" w:sz="0" w:space="0" w:color="auto"/>
        <w:right w:val="none" w:sz="0" w:space="0" w:color="auto"/>
      </w:divBdr>
    </w:div>
    <w:div w:id="1527906572">
      <w:bodyDiv w:val="1"/>
      <w:marLeft w:val="0"/>
      <w:marRight w:val="0"/>
      <w:marTop w:val="0"/>
      <w:marBottom w:val="0"/>
      <w:divBdr>
        <w:top w:val="none" w:sz="0" w:space="0" w:color="auto"/>
        <w:left w:val="none" w:sz="0" w:space="0" w:color="auto"/>
        <w:bottom w:val="none" w:sz="0" w:space="0" w:color="auto"/>
        <w:right w:val="none" w:sz="0" w:space="0" w:color="auto"/>
      </w:divBdr>
    </w:div>
    <w:div w:id="1532107389">
      <w:bodyDiv w:val="1"/>
      <w:marLeft w:val="0"/>
      <w:marRight w:val="0"/>
      <w:marTop w:val="0"/>
      <w:marBottom w:val="0"/>
      <w:divBdr>
        <w:top w:val="none" w:sz="0" w:space="0" w:color="auto"/>
        <w:left w:val="none" w:sz="0" w:space="0" w:color="auto"/>
        <w:bottom w:val="none" w:sz="0" w:space="0" w:color="auto"/>
        <w:right w:val="none" w:sz="0" w:space="0" w:color="auto"/>
      </w:divBdr>
    </w:div>
    <w:div w:id="1557669073">
      <w:bodyDiv w:val="1"/>
      <w:marLeft w:val="0"/>
      <w:marRight w:val="0"/>
      <w:marTop w:val="0"/>
      <w:marBottom w:val="0"/>
      <w:divBdr>
        <w:top w:val="none" w:sz="0" w:space="0" w:color="auto"/>
        <w:left w:val="none" w:sz="0" w:space="0" w:color="auto"/>
        <w:bottom w:val="none" w:sz="0" w:space="0" w:color="auto"/>
        <w:right w:val="none" w:sz="0" w:space="0" w:color="auto"/>
      </w:divBdr>
    </w:div>
    <w:div w:id="1559437788">
      <w:bodyDiv w:val="1"/>
      <w:marLeft w:val="0"/>
      <w:marRight w:val="0"/>
      <w:marTop w:val="0"/>
      <w:marBottom w:val="0"/>
      <w:divBdr>
        <w:top w:val="none" w:sz="0" w:space="0" w:color="auto"/>
        <w:left w:val="none" w:sz="0" w:space="0" w:color="auto"/>
        <w:bottom w:val="none" w:sz="0" w:space="0" w:color="auto"/>
        <w:right w:val="none" w:sz="0" w:space="0" w:color="auto"/>
      </w:divBdr>
    </w:div>
    <w:div w:id="1561205962">
      <w:bodyDiv w:val="1"/>
      <w:marLeft w:val="0"/>
      <w:marRight w:val="0"/>
      <w:marTop w:val="0"/>
      <w:marBottom w:val="0"/>
      <w:divBdr>
        <w:top w:val="none" w:sz="0" w:space="0" w:color="auto"/>
        <w:left w:val="none" w:sz="0" w:space="0" w:color="auto"/>
        <w:bottom w:val="none" w:sz="0" w:space="0" w:color="auto"/>
        <w:right w:val="none" w:sz="0" w:space="0" w:color="auto"/>
      </w:divBdr>
    </w:div>
    <w:div w:id="156371698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5645852">
      <w:bodyDiv w:val="1"/>
      <w:marLeft w:val="0"/>
      <w:marRight w:val="0"/>
      <w:marTop w:val="0"/>
      <w:marBottom w:val="0"/>
      <w:divBdr>
        <w:top w:val="none" w:sz="0" w:space="0" w:color="auto"/>
        <w:left w:val="none" w:sz="0" w:space="0" w:color="auto"/>
        <w:bottom w:val="none" w:sz="0" w:space="0" w:color="auto"/>
        <w:right w:val="none" w:sz="0" w:space="0" w:color="auto"/>
      </w:divBdr>
    </w:div>
    <w:div w:id="1615096229">
      <w:bodyDiv w:val="1"/>
      <w:marLeft w:val="0"/>
      <w:marRight w:val="0"/>
      <w:marTop w:val="0"/>
      <w:marBottom w:val="0"/>
      <w:divBdr>
        <w:top w:val="none" w:sz="0" w:space="0" w:color="auto"/>
        <w:left w:val="none" w:sz="0" w:space="0" w:color="auto"/>
        <w:bottom w:val="none" w:sz="0" w:space="0" w:color="auto"/>
        <w:right w:val="none" w:sz="0" w:space="0" w:color="auto"/>
      </w:divBdr>
    </w:div>
    <w:div w:id="1627200632">
      <w:bodyDiv w:val="1"/>
      <w:marLeft w:val="0"/>
      <w:marRight w:val="0"/>
      <w:marTop w:val="0"/>
      <w:marBottom w:val="0"/>
      <w:divBdr>
        <w:top w:val="none" w:sz="0" w:space="0" w:color="auto"/>
        <w:left w:val="none" w:sz="0" w:space="0" w:color="auto"/>
        <w:bottom w:val="none" w:sz="0" w:space="0" w:color="auto"/>
        <w:right w:val="none" w:sz="0" w:space="0" w:color="auto"/>
      </w:divBdr>
    </w:div>
    <w:div w:id="1654024503">
      <w:bodyDiv w:val="1"/>
      <w:marLeft w:val="0"/>
      <w:marRight w:val="0"/>
      <w:marTop w:val="0"/>
      <w:marBottom w:val="0"/>
      <w:divBdr>
        <w:top w:val="none" w:sz="0" w:space="0" w:color="auto"/>
        <w:left w:val="none" w:sz="0" w:space="0" w:color="auto"/>
        <w:bottom w:val="none" w:sz="0" w:space="0" w:color="auto"/>
        <w:right w:val="none" w:sz="0" w:space="0" w:color="auto"/>
      </w:divBdr>
    </w:div>
    <w:div w:id="1662855270">
      <w:bodyDiv w:val="1"/>
      <w:marLeft w:val="0"/>
      <w:marRight w:val="0"/>
      <w:marTop w:val="0"/>
      <w:marBottom w:val="0"/>
      <w:divBdr>
        <w:top w:val="none" w:sz="0" w:space="0" w:color="auto"/>
        <w:left w:val="none" w:sz="0" w:space="0" w:color="auto"/>
        <w:bottom w:val="none" w:sz="0" w:space="0" w:color="auto"/>
        <w:right w:val="none" w:sz="0" w:space="0" w:color="auto"/>
      </w:divBdr>
    </w:div>
    <w:div w:id="1682583428">
      <w:bodyDiv w:val="1"/>
      <w:marLeft w:val="0"/>
      <w:marRight w:val="0"/>
      <w:marTop w:val="0"/>
      <w:marBottom w:val="0"/>
      <w:divBdr>
        <w:top w:val="none" w:sz="0" w:space="0" w:color="auto"/>
        <w:left w:val="none" w:sz="0" w:space="0" w:color="auto"/>
        <w:bottom w:val="none" w:sz="0" w:space="0" w:color="auto"/>
        <w:right w:val="none" w:sz="0" w:space="0" w:color="auto"/>
      </w:divBdr>
    </w:div>
    <w:div w:id="1683434371">
      <w:bodyDiv w:val="1"/>
      <w:marLeft w:val="0"/>
      <w:marRight w:val="0"/>
      <w:marTop w:val="0"/>
      <w:marBottom w:val="0"/>
      <w:divBdr>
        <w:top w:val="none" w:sz="0" w:space="0" w:color="auto"/>
        <w:left w:val="none" w:sz="0" w:space="0" w:color="auto"/>
        <w:bottom w:val="none" w:sz="0" w:space="0" w:color="auto"/>
        <w:right w:val="none" w:sz="0" w:space="0" w:color="auto"/>
      </w:divBdr>
    </w:div>
    <w:div w:id="1696998018">
      <w:bodyDiv w:val="1"/>
      <w:marLeft w:val="0"/>
      <w:marRight w:val="0"/>
      <w:marTop w:val="0"/>
      <w:marBottom w:val="0"/>
      <w:divBdr>
        <w:top w:val="none" w:sz="0" w:space="0" w:color="auto"/>
        <w:left w:val="none" w:sz="0" w:space="0" w:color="auto"/>
        <w:bottom w:val="none" w:sz="0" w:space="0" w:color="auto"/>
        <w:right w:val="none" w:sz="0" w:space="0" w:color="auto"/>
      </w:divBdr>
    </w:div>
    <w:div w:id="1705205293">
      <w:bodyDiv w:val="1"/>
      <w:marLeft w:val="0"/>
      <w:marRight w:val="0"/>
      <w:marTop w:val="0"/>
      <w:marBottom w:val="0"/>
      <w:divBdr>
        <w:top w:val="none" w:sz="0" w:space="0" w:color="auto"/>
        <w:left w:val="none" w:sz="0" w:space="0" w:color="auto"/>
        <w:bottom w:val="none" w:sz="0" w:space="0" w:color="auto"/>
        <w:right w:val="none" w:sz="0" w:space="0" w:color="auto"/>
      </w:divBdr>
    </w:div>
    <w:div w:id="1708871767">
      <w:bodyDiv w:val="1"/>
      <w:marLeft w:val="0"/>
      <w:marRight w:val="0"/>
      <w:marTop w:val="0"/>
      <w:marBottom w:val="0"/>
      <w:divBdr>
        <w:top w:val="none" w:sz="0" w:space="0" w:color="auto"/>
        <w:left w:val="none" w:sz="0" w:space="0" w:color="auto"/>
        <w:bottom w:val="none" w:sz="0" w:space="0" w:color="auto"/>
        <w:right w:val="none" w:sz="0" w:space="0" w:color="auto"/>
      </w:divBdr>
    </w:div>
    <w:div w:id="1713117475">
      <w:bodyDiv w:val="1"/>
      <w:marLeft w:val="0"/>
      <w:marRight w:val="0"/>
      <w:marTop w:val="0"/>
      <w:marBottom w:val="0"/>
      <w:divBdr>
        <w:top w:val="none" w:sz="0" w:space="0" w:color="auto"/>
        <w:left w:val="none" w:sz="0" w:space="0" w:color="auto"/>
        <w:bottom w:val="none" w:sz="0" w:space="0" w:color="auto"/>
        <w:right w:val="none" w:sz="0" w:space="0" w:color="auto"/>
      </w:divBdr>
    </w:div>
    <w:div w:id="1743678290">
      <w:bodyDiv w:val="1"/>
      <w:marLeft w:val="0"/>
      <w:marRight w:val="0"/>
      <w:marTop w:val="0"/>
      <w:marBottom w:val="0"/>
      <w:divBdr>
        <w:top w:val="none" w:sz="0" w:space="0" w:color="auto"/>
        <w:left w:val="none" w:sz="0" w:space="0" w:color="auto"/>
        <w:bottom w:val="none" w:sz="0" w:space="0" w:color="auto"/>
        <w:right w:val="none" w:sz="0" w:space="0" w:color="auto"/>
      </w:divBdr>
    </w:div>
    <w:div w:id="1762023438">
      <w:bodyDiv w:val="1"/>
      <w:marLeft w:val="0"/>
      <w:marRight w:val="0"/>
      <w:marTop w:val="0"/>
      <w:marBottom w:val="0"/>
      <w:divBdr>
        <w:top w:val="none" w:sz="0" w:space="0" w:color="auto"/>
        <w:left w:val="none" w:sz="0" w:space="0" w:color="auto"/>
        <w:bottom w:val="none" w:sz="0" w:space="0" w:color="auto"/>
        <w:right w:val="none" w:sz="0" w:space="0" w:color="auto"/>
      </w:divBdr>
    </w:div>
    <w:div w:id="1770663000">
      <w:bodyDiv w:val="1"/>
      <w:marLeft w:val="0"/>
      <w:marRight w:val="0"/>
      <w:marTop w:val="0"/>
      <w:marBottom w:val="0"/>
      <w:divBdr>
        <w:top w:val="none" w:sz="0" w:space="0" w:color="auto"/>
        <w:left w:val="none" w:sz="0" w:space="0" w:color="auto"/>
        <w:bottom w:val="none" w:sz="0" w:space="0" w:color="auto"/>
        <w:right w:val="none" w:sz="0" w:space="0" w:color="auto"/>
      </w:divBdr>
    </w:div>
    <w:div w:id="1777745337">
      <w:bodyDiv w:val="1"/>
      <w:marLeft w:val="0"/>
      <w:marRight w:val="0"/>
      <w:marTop w:val="0"/>
      <w:marBottom w:val="0"/>
      <w:divBdr>
        <w:top w:val="none" w:sz="0" w:space="0" w:color="auto"/>
        <w:left w:val="none" w:sz="0" w:space="0" w:color="auto"/>
        <w:bottom w:val="none" w:sz="0" w:space="0" w:color="auto"/>
        <w:right w:val="none" w:sz="0" w:space="0" w:color="auto"/>
      </w:divBdr>
    </w:div>
    <w:div w:id="1784495270">
      <w:bodyDiv w:val="1"/>
      <w:marLeft w:val="0"/>
      <w:marRight w:val="0"/>
      <w:marTop w:val="0"/>
      <w:marBottom w:val="0"/>
      <w:divBdr>
        <w:top w:val="none" w:sz="0" w:space="0" w:color="auto"/>
        <w:left w:val="none" w:sz="0" w:space="0" w:color="auto"/>
        <w:bottom w:val="none" w:sz="0" w:space="0" w:color="auto"/>
        <w:right w:val="none" w:sz="0" w:space="0" w:color="auto"/>
      </w:divBdr>
    </w:div>
    <w:div w:id="1784953252">
      <w:bodyDiv w:val="1"/>
      <w:marLeft w:val="0"/>
      <w:marRight w:val="0"/>
      <w:marTop w:val="0"/>
      <w:marBottom w:val="0"/>
      <w:divBdr>
        <w:top w:val="none" w:sz="0" w:space="0" w:color="auto"/>
        <w:left w:val="none" w:sz="0" w:space="0" w:color="auto"/>
        <w:bottom w:val="none" w:sz="0" w:space="0" w:color="auto"/>
        <w:right w:val="none" w:sz="0" w:space="0" w:color="auto"/>
      </w:divBdr>
    </w:div>
    <w:div w:id="1791895955">
      <w:bodyDiv w:val="1"/>
      <w:marLeft w:val="0"/>
      <w:marRight w:val="0"/>
      <w:marTop w:val="0"/>
      <w:marBottom w:val="0"/>
      <w:divBdr>
        <w:top w:val="none" w:sz="0" w:space="0" w:color="auto"/>
        <w:left w:val="none" w:sz="0" w:space="0" w:color="auto"/>
        <w:bottom w:val="none" w:sz="0" w:space="0" w:color="auto"/>
        <w:right w:val="none" w:sz="0" w:space="0" w:color="auto"/>
      </w:divBdr>
    </w:div>
    <w:div w:id="1811290487">
      <w:bodyDiv w:val="1"/>
      <w:marLeft w:val="0"/>
      <w:marRight w:val="0"/>
      <w:marTop w:val="0"/>
      <w:marBottom w:val="0"/>
      <w:divBdr>
        <w:top w:val="none" w:sz="0" w:space="0" w:color="auto"/>
        <w:left w:val="none" w:sz="0" w:space="0" w:color="auto"/>
        <w:bottom w:val="none" w:sz="0" w:space="0" w:color="auto"/>
        <w:right w:val="none" w:sz="0" w:space="0" w:color="auto"/>
      </w:divBdr>
    </w:div>
    <w:div w:id="1820341903">
      <w:bodyDiv w:val="1"/>
      <w:marLeft w:val="0"/>
      <w:marRight w:val="0"/>
      <w:marTop w:val="0"/>
      <w:marBottom w:val="0"/>
      <w:divBdr>
        <w:top w:val="none" w:sz="0" w:space="0" w:color="auto"/>
        <w:left w:val="none" w:sz="0" w:space="0" w:color="auto"/>
        <w:bottom w:val="none" w:sz="0" w:space="0" w:color="auto"/>
        <w:right w:val="none" w:sz="0" w:space="0" w:color="auto"/>
      </w:divBdr>
    </w:div>
    <w:div w:id="1824735814">
      <w:bodyDiv w:val="1"/>
      <w:marLeft w:val="0"/>
      <w:marRight w:val="0"/>
      <w:marTop w:val="0"/>
      <w:marBottom w:val="0"/>
      <w:divBdr>
        <w:top w:val="none" w:sz="0" w:space="0" w:color="auto"/>
        <w:left w:val="none" w:sz="0" w:space="0" w:color="auto"/>
        <w:bottom w:val="none" w:sz="0" w:space="0" w:color="auto"/>
        <w:right w:val="none" w:sz="0" w:space="0" w:color="auto"/>
      </w:divBdr>
    </w:div>
    <w:div w:id="1827043929">
      <w:bodyDiv w:val="1"/>
      <w:marLeft w:val="0"/>
      <w:marRight w:val="0"/>
      <w:marTop w:val="0"/>
      <w:marBottom w:val="0"/>
      <w:divBdr>
        <w:top w:val="none" w:sz="0" w:space="0" w:color="auto"/>
        <w:left w:val="none" w:sz="0" w:space="0" w:color="auto"/>
        <w:bottom w:val="none" w:sz="0" w:space="0" w:color="auto"/>
        <w:right w:val="none" w:sz="0" w:space="0" w:color="auto"/>
      </w:divBdr>
    </w:div>
    <w:div w:id="1832285883">
      <w:bodyDiv w:val="1"/>
      <w:marLeft w:val="0"/>
      <w:marRight w:val="0"/>
      <w:marTop w:val="0"/>
      <w:marBottom w:val="0"/>
      <w:divBdr>
        <w:top w:val="none" w:sz="0" w:space="0" w:color="auto"/>
        <w:left w:val="none" w:sz="0" w:space="0" w:color="auto"/>
        <w:bottom w:val="none" w:sz="0" w:space="0" w:color="auto"/>
        <w:right w:val="none" w:sz="0" w:space="0" w:color="auto"/>
      </w:divBdr>
    </w:div>
    <w:div w:id="1835340256">
      <w:bodyDiv w:val="1"/>
      <w:marLeft w:val="0"/>
      <w:marRight w:val="0"/>
      <w:marTop w:val="0"/>
      <w:marBottom w:val="0"/>
      <w:divBdr>
        <w:top w:val="none" w:sz="0" w:space="0" w:color="auto"/>
        <w:left w:val="none" w:sz="0" w:space="0" w:color="auto"/>
        <w:bottom w:val="none" w:sz="0" w:space="0" w:color="auto"/>
        <w:right w:val="none" w:sz="0" w:space="0" w:color="auto"/>
      </w:divBdr>
    </w:div>
    <w:div w:id="1836338063">
      <w:bodyDiv w:val="1"/>
      <w:marLeft w:val="0"/>
      <w:marRight w:val="0"/>
      <w:marTop w:val="0"/>
      <w:marBottom w:val="0"/>
      <w:divBdr>
        <w:top w:val="none" w:sz="0" w:space="0" w:color="auto"/>
        <w:left w:val="none" w:sz="0" w:space="0" w:color="auto"/>
        <w:bottom w:val="none" w:sz="0" w:space="0" w:color="auto"/>
        <w:right w:val="none" w:sz="0" w:space="0" w:color="auto"/>
      </w:divBdr>
    </w:div>
    <w:div w:id="1836920117">
      <w:bodyDiv w:val="1"/>
      <w:marLeft w:val="0"/>
      <w:marRight w:val="0"/>
      <w:marTop w:val="0"/>
      <w:marBottom w:val="0"/>
      <w:divBdr>
        <w:top w:val="none" w:sz="0" w:space="0" w:color="auto"/>
        <w:left w:val="none" w:sz="0" w:space="0" w:color="auto"/>
        <w:bottom w:val="none" w:sz="0" w:space="0" w:color="auto"/>
        <w:right w:val="none" w:sz="0" w:space="0" w:color="auto"/>
      </w:divBdr>
    </w:div>
    <w:div w:id="1844589399">
      <w:bodyDiv w:val="1"/>
      <w:marLeft w:val="0"/>
      <w:marRight w:val="0"/>
      <w:marTop w:val="0"/>
      <w:marBottom w:val="0"/>
      <w:divBdr>
        <w:top w:val="none" w:sz="0" w:space="0" w:color="auto"/>
        <w:left w:val="none" w:sz="0" w:space="0" w:color="auto"/>
        <w:bottom w:val="none" w:sz="0" w:space="0" w:color="auto"/>
        <w:right w:val="none" w:sz="0" w:space="0" w:color="auto"/>
      </w:divBdr>
    </w:div>
    <w:div w:id="1861359602">
      <w:bodyDiv w:val="1"/>
      <w:marLeft w:val="0"/>
      <w:marRight w:val="0"/>
      <w:marTop w:val="0"/>
      <w:marBottom w:val="0"/>
      <w:divBdr>
        <w:top w:val="none" w:sz="0" w:space="0" w:color="auto"/>
        <w:left w:val="none" w:sz="0" w:space="0" w:color="auto"/>
        <w:bottom w:val="none" w:sz="0" w:space="0" w:color="auto"/>
        <w:right w:val="none" w:sz="0" w:space="0" w:color="auto"/>
      </w:divBdr>
    </w:div>
    <w:div w:id="1888907916">
      <w:bodyDiv w:val="1"/>
      <w:marLeft w:val="0"/>
      <w:marRight w:val="0"/>
      <w:marTop w:val="0"/>
      <w:marBottom w:val="0"/>
      <w:divBdr>
        <w:top w:val="none" w:sz="0" w:space="0" w:color="auto"/>
        <w:left w:val="none" w:sz="0" w:space="0" w:color="auto"/>
        <w:bottom w:val="none" w:sz="0" w:space="0" w:color="auto"/>
        <w:right w:val="none" w:sz="0" w:space="0" w:color="auto"/>
      </w:divBdr>
    </w:div>
    <w:div w:id="1898587338">
      <w:bodyDiv w:val="1"/>
      <w:marLeft w:val="0"/>
      <w:marRight w:val="0"/>
      <w:marTop w:val="0"/>
      <w:marBottom w:val="0"/>
      <w:divBdr>
        <w:top w:val="none" w:sz="0" w:space="0" w:color="auto"/>
        <w:left w:val="none" w:sz="0" w:space="0" w:color="auto"/>
        <w:bottom w:val="none" w:sz="0" w:space="0" w:color="auto"/>
        <w:right w:val="none" w:sz="0" w:space="0" w:color="auto"/>
      </w:divBdr>
    </w:div>
    <w:div w:id="1901791068">
      <w:bodyDiv w:val="1"/>
      <w:marLeft w:val="0"/>
      <w:marRight w:val="0"/>
      <w:marTop w:val="0"/>
      <w:marBottom w:val="0"/>
      <w:divBdr>
        <w:top w:val="none" w:sz="0" w:space="0" w:color="auto"/>
        <w:left w:val="none" w:sz="0" w:space="0" w:color="auto"/>
        <w:bottom w:val="none" w:sz="0" w:space="0" w:color="auto"/>
        <w:right w:val="none" w:sz="0" w:space="0" w:color="auto"/>
      </w:divBdr>
    </w:div>
    <w:div w:id="1944415777">
      <w:bodyDiv w:val="1"/>
      <w:marLeft w:val="0"/>
      <w:marRight w:val="0"/>
      <w:marTop w:val="0"/>
      <w:marBottom w:val="0"/>
      <w:divBdr>
        <w:top w:val="none" w:sz="0" w:space="0" w:color="auto"/>
        <w:left w:val="none" w:sz="0" w:space="0" w:color="auto"/>
        <w:bottom w:val="none" w:sz="0" w:space="0" w:color="auto"/>
        <w:right w:val="none" w:sz="0" w:space="0" w:color="auto"/>
      </w:divBdr>
    </w:div>
    <w:div w:id="1968974816">
      <w:bodyDiv w:val="1"/>
      <w:marLeft w:val="0"/>
      <w:marRight w:val="0"/>
      <w:marTop w:val="0"/>
      <w:marBottom w:val="0"/>
      <w:divBdr>
        <w:top w:val="none" w:sz="0" w:space="0" w:color="auto"/>
        <w:left w:val="none" w:sz="0" w:space="0" w:color="auto"/>
        <w:bottom w:val="none" w:sz="0" w:space="0" w:color="auto"/>
        <w:right w:val="none" w:sz="0" w:space="0" w:color="auto"/>
      </w:divBdr>
    </w:div>
    <w:div w:id="1989476735">
      <w:bodyDiv w:val="1"/>
      <w:marLeft w:val="0"/>
      <w:marRight w:val="0"/>
      <w:marTop w:val="0"/>
      <w:marBottom w:val="0"/>
      <w:divBdr>
        <w:top w:val="none" w:sz="0" w:space="0" w:color="auto"/>
        <w:left w:val="none" w:sz="0" w:space="0" w:color="auto"/>
        <w:bottom w:val="none" w:sz="0" w:space="0" w:color="auto"/>
        <w:right w:val="none" w:sz="0" w:space="0" w:color="auto"/>
      </w:divBdr>
    </w:div>
    <w:div w:id="2008630532">
      <w:bodyDiv w:val="1"/>
      <w:marLeft w:val="0"/>
      <w:marRight w:val="0"/>
      <w:marTop w:val="0"/>
      <w:marBottom w:val="0"/>
      <w:divBdr>
        <w:top w:val="none" w:sz="0" w:space="0" w:color="auto"/>
        <w:left w:val="none" w:sz="0" w:space="0" w:color="auto"/>
        <w:bottom w:val="none" w:sz="0" w:space="0" w:color="auto"/>
        <w:right w:val="none" w:sz="0" w:space="0" w:color="auto"/>
      </w:divBdr>
    </w:div>
    <w:div w:id="2013752187">
      <w:bodyDiv w:val="1"/>
      <w:marLeft w:val="0"/>
      <w:marRight w:val="0"/>
      <w:marTop w:val="0"/>
      <w:marBottom w:val="0"/>
      <w:divBdr>
        <w:top w:val="none" w:sz="0" w:space="0" w:color="auto"/>
        <w:left w:val="none" w:sz="0" w:space="0" w:color="auto"/>
        <w:bottom w:val="none" w:sz="0" w:space="0" w:color="auto"/>
        <w:right w:val="none" w:sz="0" w:space="0" w:color="auto"/>
      </w:divBdr>
    </w:div>
    <w:div w:id="2014599358">
      <w:bodyDiv w:val="1"/>
      <w:marLeft w:val="0"/>
      <w:marRight w:val="0"/>
      <w:marTop w:val="0"/>
      <w:marBottom w:val="0"/>
      <w:divBdr>
        <w:top w:val="none" w:sz="0" w:space="0" w:color="auto"/>
        <w:left w:val="none" w:sz="0" w:space="0" w:color="auto"/>
        <w:bottom w:val="none" w:sz="0" w:space="0" w:color="auto"/>
        <w:right w:val="none" w:sz="0" w:space="0" w:color="auto"/>
      </w:divBdr>
    </w:div>
    <w:div w:id="2014719873">
      <w:bodyDiv w:val="1"/>
      <w:marLeft w:val="0"/>
      <w:marRight w:val="0"/>
      <w:marTop w:val="0"/>
      <w:marBottom w:val="0"/>
      <w:divBdr>
        <w:top w:val="none" w:sz="0" w:space="0" w:color="auto"/>
        <w:left w:val="none" w:sz="0" w:space="0" w:color="auto"/>
        <w:bottom w:val="none" w:sz="0" w:space="0" w:color="auto"/>
        <w:right w:val="none" w:sz="0" w:space="0" w:color="auto"/>
      </w:divBdr>
    </w:div>
    <w:div w:id="2016568576">
      <w:bodyDiv w:val="1"/>
      <w:marLeft w:val="0"/>
      <w:marRight w:val="0"/>
      <w:marTop w:val="0"/>
      <w:marBottom w:val="0"/>
      <w:divBdr>
        <w:top w:val="none" w:sz="0" w:space="0" w:color="auto"/>
        <w:left w:val="none" w:sz="0" w:space="0" w:color="auto"/>
        <w:bottom w:val="none" w:sz="0" w:space="0" w:color="auto"/>
        <w:right w:val="none" w:sz="0" w:space="0" w:color="auto"/>
      </w:divBdr>
    </w:div>
    <w:div w:id="2017532895">
      <w:bodyDiv w:val="1"/>
      <w:marLeft w:val="0"/>
      <w:marRight w:val="0"/>
      <w:marTop w:val="0"/>
      <w:marBottom w:val="0"/>
      <w:divBdr>
        <w:top w:val="none" w:sz="0" w:space="0" w:color="auto"/>
        <w:left w:val="none" w:sz="0" w:space="0" w:color="auto"/>
        <w:bottom w:val="none" w:sz="0" w:space="0" w:color="auto"/>
        <w:right w:val="none" w:sz="0" w:space="0" w:color="auto"/>
      </w:divBdr>
    </w:div>
    <w:div w:id="2029526603">
      <w:bodyDiv w:val="1"/>
      <w:marLeft w:val="0"/>
      <w:marRight w:val="0"/>
      <w:marTop w:val="0"/>
      <w:marBottom w:val="0"/>
      <w:divBdr>
        <w:top w:val="none" w:sz="0" w:space="0" w:color="auto"/>
        <w:left w:val="none" w:sz="0" w:space="0" w:color="auto"/>
        <w:bottom w:val="none" w:sz="0" w:space="0" w:color="auto"/>
        <w:right w:val="none" w:sz="0" w:space="0" w:color="auto"/>
      </w:divBdr>
    </w:div>
    <w:div w:id="2041203835">
      <w:bodyDiv w:val="1"/>
      <w:marLeft w:val="0"/>
      <w:marRight w:val="0"/>
      <w:marTop w:val="0"/>
      <w:marBottom w:val="0"/>
      <w:divBdr>
        <w:top w:val="none" w:sz="0" w:space="0" w:color="auto"/>
        <w:left w:val="none" w:sz="0" w:space="0" w:color="auto"/>
        <w:bottom w:val="none" w:sz="0" w:space="0" w:color="auto"/>
        <w:right w:val="none" w:sz="0" w:space="0" w:color="auto"/>
      </w:divBdr>
    </w:div>
    <w:div w:id="2063556086">
      <w:bodyDiv w:val="1"/>
      <w:marLeft w:val="0"/>
      <w:marRight w:val="0"/>
      <w:marTop w:val="0"/>
      <w:marBottom w:val="0"/>
      <w:divBdr>
        <w:top w:val="none" w:sz="0" w:space="0" w:color="auto"/>
        <w:left w:val="none" w:sz="0" w:space="0" w:color="auto"/>
        <w:bottom w:val="none" w:sz="0" w:space="0" w:color="auto"/>
        <w:right w:val="none" w:sz="0" w:space="0" w:color="auto"/>
      </w:divBdr>
    </w:div>
    <w:div w:id="2095006195">
      <w:bodyDiv w:val="1"/>
      <w:marLeft w:val="0"/>
      <w:marRight w:val="0"/>
      <w:marTop w:val="0"/>
      <w:marBottom w:val="0"/>
      <w:divBdr>
        <w:top w:val="none" w:sz="0" w:space="0" w:color="auto"/>
        <w:left w:val="none" w:sz="0" w:space="0" w:color="auto"/>
        <w:bottom w:val="none" w:sz="0" w:space="0" w:color="auto"/>
        <w:right w:val="none" w:sz="0" w:space="0" w:color="auto"/>
      </w:divBdr>
    </w:div>
    <w:div w:id="2097246937">
      <w:bodyDiv w:val="1"/>
      <w:marLeft w:val="0"/>
      <w:marRight w:val="0"/>
      <w:marTop w:val="0"/>
      <w:marBottom w:val="0"/>
      <w:divBdr>
        <w:top w:val="none" w:sz="0" w:space="0" w:color="auto"/>
        <w:left w:val="none" w:sz="0" w:space="0" w:color="auto"/>
        <w:bottom w:val="none" w:sz="0" w:space="0" w:color="auto"/>
        <w:right w:val="none" w:sz="0" w:space="0" w:color="auto"/>
      </w:divBdr>
    </w:div>
    <w:div w:id="2100710656">
      <w:bodyDiv w:val="1"/>
      <w:marLeft w:val="0"/>
      <w:marRight w:val="0"/>
      <w:marTop w:val="0"/>
      <w:marBottom w:val="0"/>
      <w:divBdr>
        <w:top w:val="none" w:sz="0" w:space="0" w:color="auto"/>
        <w:left w:val="none" w:sz="0" w:space="0" w:color="auto"/>
        <w:bottom w:val="none" w:sz="0" w:space="0" w:color="auto"/>
        <w:right w:val="none" w:sz="0" w:space="0" w:color="auto"/>
      </w:divBdr>
    </w:div>
    <w:div w:id="2109619290">
      <w:bodyDiv w:val="1"/>
      <w:marLeft w:val="0"/>
      <w:marRight w:val="0"/>
      <w:marTop w:val="0"/>
      <w:marBottom w:val="0"/>
      <w:divBdr>
        <w:top w:val="none" w:sz="0" w:space="0" w:color="auto"/>
        <w:left w:val="none" w:sz="0" w:space="0" w:color="auto"/>
        <w:bottom w:val="none" w:sz="0" w:space="0" w:color="auto"/>
        <w:right w:val="none" w:sz="0" w:space="0" w:color="auto"/>
      </w:divBdr>
    </w:div>
    <w:div w:id="2111313855">
      <w:bodyDiv w:val="1"/>
      <w:marLeft w:val="0"/>
      <w:marRight w:val="0"/>
      <w:marTop w:val="0"/>
      <w:marBottom w:val="0"/>
      <w:divBdr>
        <w:top w:val="none" w:sz="0" w:space="0" w:color="auto"/>
        <w:left w:val="none" w:sz="0" w:space="0" w:color="auto"/>
        <w:bottom w:val="none" w:sz="0" w:space="0" w:color="auto"/>
        <w:right w:val="none" w:sz="0" w:space="0" w:color="auto"/>
      </w:divBdr>
    </w:div>
    <w:div w:id="2129739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Adv19</b:Tag>
    <b:SourceType>InternetSite</b:SourceType>
    <b:Guid>{9CDDB0A3-7456-421B-8E0C-A1810C2DD041}</b:Guid>
    <b:Title>Advanced Encryption Standard</b:Title>
    <b:InternetSiteTitle>tutorialspoint</b:InternetSiteTitle>
    <b:URL>https://www.tutorialspoint.com/cryptography/advanced_encryption_standard.htm</b:URL>
    <b:YearAccessed>2019</b:YearAccessed>
    <b:MonthAccessed>December</b:MonthAccessed>
    <b:DayAccessed>2</b:DayAccessed>
    <b:RefOrder>1</b:RefOrder>
  </b:Source>
  <b:Source>
    <b:Tag>AES19</b:Tag>
    <b:SourceType>InternetSite</b:SourceType>
    <b:Guid>{9297AF21-A24F-464D-A25D-D39C9215A409}</b:Guid>
    <b:Title>AES encryption</b:Title>
    <b:ProductionCompany>aesencryption</b:ProductionCompany>
    <b:YearAccessed>2019</b:YearAccessed>
    <b:MonthAccessed>December</b:MonthAccessed>
    <b:DayAccessed>2</b:DayAccessed>
    <b:URL>https://aesencryption.net/</b:URL>
    <b:RefOrder>2</b:RefOrder>
  </b:Source>
  <b:Source>
    <b:Tag>AES18</b:Tag>
    <b:SourceType>InternetSite</b:SourceType>
    <b:Guid>{D22BC49A-6A32-4E2F-BE89-C15BFA0CECFD}</b:Guid>
    <b:Title>AES vs. DES Encryption: Why Advanced Encryption Standard (AES) has replaced DES, 3DES and TDEA</b:Title>
    <b:ProductionCompany>Townsend Security</b:ProductionCompany>
    <b:Year>2018</b:Year>
    <b:Month>August</b:Month>
    <b:Day>21</b:Day>
    <b:YearAccessed>2019</b:YearAccessed>
    <b:MonthAccessed>December</b:MonthAccessed>
    <b:DayAccessed>2</b:DayAccessed>
    <b:URL>https://blog.syncsort.com/2018/08/data-security/aes-vs-des-encryption-standard-3des-tdea/</b:URL>
    <b:InternetSiteTitle>blog.syncsort</b:InternetSiteTitle>
    <b:RefOrder>3</b:RefOrder>
  </b:Source>
  <b:Source>
    <b:Tag>Mar17</b:Tag>
    <b:SourceType>InternetSite</b:SourceType>
    <b:Guid>{CDFF7D76-06F6-493E-87DA-19E40F6D08BD}</b:Guid>
    <b:Author>
      <b:Author>
        <b:Corporate>Margaret Rouse, Michael Cobb</b:Corporate>
      </b:Author>
    </b:Author>
    <b:Title>Advanced Encryption Standard (AES)</b:Title>
    <b:Year>2017</b:Year>
    <b:Month>March</b:Month>
    <b:YearAccessed>2019</b:YearAccessed>
    <b:MonthAccessed>December</b:MonthAccessed>
    <b:DayAccessed>2</b:DayAccessed>
    <b:URL>https://searchsecurity.techtarget.com/definition/Advanced-Encryption-Standard</b:URL>
    <b:InternetSiteTitle>searchsecurity.techtarget</b:InternetSiteTitle>
    <b:RefOrder>4</b:RefOrder>
  </b:Source>
  <b:Source>
    <b:Tag>Fis19</b:Tag>
    <b:SourceType>InternetSite</b:SourceType>
    <b:Guid>{1748DA09-3E93-45FB-897F-081CF4FC0D7C}</b:Guid>
    <b:Title>What Is SHA-1 and How Is It Used for Data Verification?</b:Title>
    <b:Year>2019</b:Year>
    <b:Author>
      <b:Author>
        <b:NameList>
          <b:Person>
            <b:Last>Fisher</b:Last>
            <b:First>Tim</b:First>
          </b:Person>
        </b:NameList>
      </b:Author>
    </b:Author>
    <b:Month>November</b:Month>
    <b:Day>29</b:Day>
    <b:YearAccessed>2019</b:YearAccessed>
    <b:MonthAccessed>December</b:MonthAccessed>
    <b:DayAccessed>2</b:DayAccessed>
    <b:URL>https://www.lifewire.com/what-is-sha-1-2626011</b:URL>
    <b:InternetSiteTitle>lifewire</b:InternetSiteTitle>
    <b:RefOrder>5</b:RefOrder>
  </b:Source>
  <b:Source>
    <b:Tag>Jac19</b:Tag>
    <b:SourceType>InternetSite</b:SourceType>
    <b:Guid>{818A99CC-4364-4975-A063-53C6B9869D64}</b:Guid>
    <b:Author>
      <b:Author>
        <b:NameList>
          <b:Person>
            <b:Last>Jackson</b:Last>
            <b:First>G.S.</b:First>
          </b:Person>
        </b:NameList>
      </b:Author>
    </b:Author>
    <b:Title>The Difference Between SHA &amp; AES Encryption</b:Title>
    <b:YearAccessed>2019</b:YearAccessed>
    <b:MonthAccessed>December</b:MonthAccessed>
    <b:DayAccessed>2</b:DayAccessed>
    <b:URL>https://itstillworks.com/disadvantages-publickey-encryption-1980.html</b:URL>
    <b:InternetSiteTitle>itstillworks</b:InternetSiteTitle>
    <b:RefOrder>6</b:RefOrder>
  </b:Source>
  <b:Source>
    <b:Tag>Mar14</b:Tag>
    <b:SourceType>InternetSite</b:SourceType>
    <b:Guid>{B6B0D104-400D-4D47-9915-76D1F9FB65BF}</b:Guid>
    <b:Title>Data Encryption Standard (DES) </b:Title>
    <b:Year>2014</b:Year>
    <b:Month>November</b:Month>
    <b:YearAccessed>2019</b:YearAccessed>
    <b:MonthAccessed>December</b:MonthAccessed>
    <b:DayAccessed>3</b:DayAccessed>
    <b:URL>https://searchsecurity.techtarget.com/definition/Data-Encryption-Standard</b:URL>
    <b:Author>
      <b:Author>
        <b:Corporate>Margaret Rouse, et al.</b:Corporate>
      </b:Author>
    </b:Author>
    <b:InternetSiteTitle>searchsecurity.techtarget</b:InternetSiteTitle>
    <b:RefOrder>7</b:RefOrder>
  </b:Source>
  <b:Source>
    <b:Tag>Mic14</b:Tag>
    <b:SourceType>InternetSite</b:SourceType>
    <b:Guid>{03AAA7A5-D42C-43FC-9B55-0C7D45450190}</b:Guid>
    <b:Title>What are the Differences Between DES and AES Encryption?</b:Title>
    <b:Year>2014</b:Year>
    <b:Month>September</b:Month>
    <b:Day>4</b:Day>
    <b:YearAccessed>2019</b:YearAccessed>
    <b:MonthAccessed>December</b:MonthAccessed>
    <b:DayAccessed>3</b:DayAccessed>
    <b:URL>https://info.townsendsecurity.com/bid/72450/What-are-the-Differences-Between-DES-and-AES-Encryption</b:URL>
    <b:Author>
      <b:Author>
        <b:NameList>
          <b:Person>
            <b:Last>Larson</b:Last>
            <b:First>Michelle</b:First>
          </b:Person>
        </b:NameList>
      </b:Author>
    </b:Author>
    <b:InternetSiteTitle>townsendsecurity</b:InternetSiteTitle>
    <b:RefOrder>8</b:RefOrder>
  </b:Source>
  <b:Source>
    <b:Tag>Gus19</b:Tag>
    <b:SourceType>InternetSite</b:SourceType>
    <b:Guid>{050EE5A9-88BA-49BA-88BB-66B509A469C1}</b:Guid>
    <b:Title>RSA encryption</b:Title>
    <b:YearAccessed>2019</b:YearAccessed>
    <b:MonthAccessed>December</b:MonthAccessed>
    <b:DayAccessed>3</b:DayAccessed>
    <b:URL>https://www.britannica.com/topic/RSA-encryption</b:URL>
    <b:Author>
      <b:Author>
        <b:NameList>
          <b:Person>
            <b:Last>Simmons</b:Last>
            <b:First>Gustavus</b:First>
            <b:Middle>J.</b:Middle>
          </b:Person>
        </b:NameList>
      </b:Author>
    </b:Author>
    <b:InternetSiteTitle>britannica</b:InternetSiteTitle>
    <b:RefOrder>9</b:RefOrder>
  </b:Source>
  <b:Source>
    <b:Tag>RSA19</b:Tag>
    <b:SourceType>InternetSite</b:SourceType>
    <b:Guid>{77D326A2-178D-414E-9430-80673004B336}</b:Guid>
    <b:Title>RSA Component Features</b:Title>
    <b:YearAccessed>2019</b:YearAccessed>
    <b:MonthAccessed>December</b:MonthAccessed>
    <b:DayAccessed>3</b:DayAccessed>
    <b:URL>https://www.chilkatsoft.com/rsa-features.asp</b:URL>
    <b:InternetSiteTitle>chilkatsoft</b:InternetSiteTitle>
    <b:RefOrder>10</b:RefOrder>
  </b:Source>
  <b:Source>
    <b:Tag>Ron19</b:Tag>
    <b:SourceType>InternetSite</b:SourceType>
    <b:Guid>{36C1A532-515A-4D5F-BC37-1CF1C8A4EC6F}</b:Guid>
    <b:Title>AES vs. RSA Encryption: What Are the Differences?</b:Title>
    <b:Year>2019</b:Year>
    <b:Month>March</b:Month>
    <b:Day>13</b:Day>
    <b:YearAccessed>2019</b:YearAccessed>
    <b:MonthAccessed>December</b:MonthAccessed>
    <b:DayAccessed>3</b:DayAccessed>
    <b:URL>https://blog.syncsort.com/2019/03/data-security/aes-vs-rsa-encryption-differences/</b:URL>
    <b:Author>
      <b:Author>
        <b:NameList>
          <b:Person>
            <b:Last>Franklin</b:Last>
            <b:First>Ron</b:First>
          </b:Person>
        </b:NameList>
      </b:Author>
    </b:Author>
    <b:InternetSiteTitle>syncsort</b:InternetSiteTitle>
    <b:RefOrder>11</b:RefOrder>
  </b:Source>
  <b:Source>
    <b:Tag>rfw19</b:Tag>
    <b:SourceType>InternetSite</b:SourceType>
    <b:Guid>{971A798F-0100-4E59-9F3C-E7A245D1D493}</b:Guid>
    <b:YearAccessed>2019</b:YearAccessed>
    <b:MonthAccessed>December</b:MonthAccessed>
    <b:DayAccessed>3</b:DayAccessed>
    <b:URL>https://www.rfwireless-world.com/Terminology/Advantages-and-disadvantages-of-AES.html</b:URL>
    <b:InternetSiteTitle>rfwireless-world</b:InternetSiteTitle>
    <b:Title>Advantages of AES | disadvantages of AES</b:Title>
    <b:RefOrder>12</b:RefOrder>
  </b:Source>
</b:Sources>
</file>

<file path=customXml/itemProps1.xml><?xml version="1.0" encoding="utf-8"?>
<ds:datastoreItem xmlns:ds="http://schemas.openxmlformats.org/officeDocument/2006/customXml" ds:itemID="{C4A2CFEE-22D8-4973-A89A-A6C6F46C5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22281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Kalan Hughes (1902299)</dc:creator>
  <cp:lastModifiedBy>Kalan Hughes</cp:lastModifiedBy>
  <cp:revision>9</cp:revision>
  <cp:lastPrinted>2015-06-25T18:27:00Z</cp:lastPrinted>
  <dcterms:created xsi:type="dcterms:W3CDTF">2019-12-05T12:28:00Z</dcterms:created>
  <dcterms:modified xsi:type="dcterms:W3CDTF">2019-12-10T11:02:00Z</dcterms:modified>
</cp:coreProperties>
</file>