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9C87C4" w14:textId="77777777" w:rsidR="00FE4E53" w:rsidRPr="00FE4E53" w:rsidRDefault="00FE4E53" w:rsidP="00291221">
      <w:pPr>
        <w:spacing w:after="0"/>
        <w:rPr>
          <w:rFonts w:ascii="Arial" w:hAnsi="Arial" w:cs="Arial"/>
          <w:b/>
          <w:bCs/>
          <w:sz w:val="32"/>
          <w:szCs w:val="32"/>
        </w:rPr>
      </w:pPr>
      <w:r w:rsidRPr="00FE4E53">
        <w:rPr>
          <w:rFonts w:ascii="Arial" w:hAnsi="Arial" w:cs="Arial"/>
          <w:b/>
          <w:bCs/>
          <w:sz w:val="32"/>
          <w:szCs w:val="32"/>
        </w:rPr>
        <w:t xml:space="preserve">Activity Sheet: </w:t>
      </w:r>
      <w:r w:rsidRPr="00AC618B">
        <w:rPr>
          <w:rFonts w:ascii="Arial" w:hAnsi="Arial" w:cs="Arial"/>
          <w:b/>
          <w:bCs/>
          <w:color w:val="0070C0"/>
          <w:sz w:val="32"/>
          <w:szCs w:val="32"/>
        </w:rPr>
        <w:t>Engagement with Literature</w:t>
      </w:r>
    </w:p>
    <w:p w14:paraId="33AE9FB7" w14:textId="3AD544FA" w:rsidR="00FE4E53" w:rsidRPr="00FE4E53" w:rsidRDefault="00FE4E53" w:rsidP="00291221">
      <w:pPr>
        <w:spacing w:after="0"/>
        <w:rPr>
          <w:rFonts w:ascii="Arial" w:hAnsi="Arial" w:cs="Arial"/>
        </w:rPr>
      </w:pPr>
      <w:r w:rsidRPr="00FE4E53">
        <w:rPr>
          <w:rFonts w:ascii="Arial" w:hAnsi="Arial" w:cs="Arial"/>
          <w:b/>
          <w:bCs/>
        </w:rPr>
        <w:t>Title:</w:t>
      </w:r>
      <w:r w:rsidRPr="00B82065">
        <w:rPr>
          <w:rFonts w:ascii="Arial" w:hAnsi="Arial" w:cs="Arial"/>
          <w:b/>
          <w:bCs/>
        </w:rPr>
        <w:t xml:space="preserve"> </w:t>
      </w:r>
      <w:r w:rsidRPr="00FE4E53">
        <w:rPr>
          <w:rFonts w:ascii="Arial" w:hAnsi="Arial" w:cs="Arial"/>
        </w:rPr>
        <w:t xml:space="preserve">Understanding the </w:t>
      </w:r>
      <w:r w:rsidR="00AF61AC">
        <w:rPr>
          <w:rFonts w:ascii="Arial" w:hAnsi="Arial" w:cs="Arial"/>
        </w:rPr>
        <w:t xml:space="preserve">Difference between </w:t>
      </w:r>
      <w:r w:rsidR="00BF2AC7">
        <w:rPr>
          <w:rFonts w:ascii="Arial" w:hAnsi="Arial" w:cs="Arial"/>
        </w:rPr>
        <w:t xml:space="preserve">Decision Tree and Random Forest algorithms. </w:t>
      </w:r>
    </w:p>
    <w:p w14:paraId="11889864" w14:textId="47CEACCE" w:rsidR="00FE4E53" w:rsidRPr="00AC618B" w:rsidRDefault="00FE4E53" w:rsidP="00291221">
      <w:pPr>
        <w:spacing w:after="0"/>
        <w:rPr>
          <w:rFonts w:ascii="Arial" w:hAnsi="Arial" w:cs="Arial"/>
        </w:rPr>
      </w:pPr>
      <w:r w:rsidRPr="00AC618B">
        <w:rPr>
          <w:rFonts w:ascii="Arial" w:hAnsi="Arial" w:cs="Arial"/>
          <w:b/>
          <w:bCs/>
        </w:rPr>
        <w:t>Duration:</w:t>
      </w:r>
      <w:r w:rsidR="00B82065" w:rsidRPr="00AC618B">
        <w:rPr>
          <w:rFonts w:ascii="Arial" w:hAnsi="Arial" w:cs="Arial"/>
          <w:b/>
          <w:bCs/>
        </w:rPr>
        <w:t xml:space="preserve"> </w:t>
      </w:r>
      <w:r w:rsidRPr="00AC618B">
        <w:rPr>
          <w:rFonts w:ascii="Arial" w:hAnsi="Arial" w:cs="Arial"/>
        </w:rPr>
        <w:t>40 minutes</w:t>
      </w:r>
    </w:p>
    <w:p w14:paraId="2587D35A" w14:textId="77777777" w:rsidR="0027031E" w:rsidRDefault="0027031E" w:rsidP="00291221">
      <w:pPr>
        <w:spacing w:after="0"/>
        <w:rPr>
          <w:rFonts w:ascii="Arial" w:hAnsi="Arial" w:cs="Arial"/>
          <w:b/>
          <w:bCs/>
        </w:rPr>
      </w:pPr>
    </w:p>
    <w:p w14:paraId="450A32C1" w14:textId="0924DDC9" w:rsidR="00291221" w:rsidRPr="008005E7" w:rsidRDefault="00B11D2D" w:rsidP="00291221">
      <w:pPr>
        <w:spacing w:after="0"/>
        <w:rPr>
          <w:rFonts w:ascii="Arial" w:hAnsi="Arial" w:cs="Arial"/>
        </w:rPr>
      </w:pPr>
      <w:r w:rsidRPr="00B11D2D">
        <w:rPr>
          <w:rFonts w:ascii="Arial" w:hAnsi="Arial" w:cs="Arial"/>
          <w:b/>
          <w:bCs/>
        </w:rPr>
        <w:t xml:space="preserve">Submission: </w:t>
      </w:r>
      <w:r w:rsidRPr="0027031E">
        <w:rPr>
          <w:rFonts w:ascii="Arial" w:hAnsi="Arial" w:cs="Arial"/>
        </w:rPr>
        <w:t xml:space="preserve">Submit </w:t>
      </w:r>
      <w:r w:rsidR="008163C9">
        <w:rPr>
          <w:rFonts w:ascii="Arial" w:hAnsi="Arial" w:cs="Arial"/>
        </w:rPr>
        <w:t>on</w:t>
      </w:r>
      <w:r w:rsidRPr="0027031E">
        <w:rPr>
          <w:rFonts w:ascii="Arial" w:hAnsi="Arial" w:cs="Arial"/>
        </w:rPr>
        <w:t xml:space="preserve"> Moodle</w:t>
      </w:r>
      <w:r w:rsidR="00C87C4C">
        <w:rPr>
          <w:rFonts w:ascii="Arial" w:hAnsi="Arial" w:cs="Arial"/>
        </w:rPr>
        <w:t xml:space="preserve"> link</w:t>
      </w:r>
    </w:p>
    <w:p w14:paraId="7B8CF713" w14:textId="77777777" w:rsidR="0027031E" w:rsidRPr="0027031E" w:rsidRDefault="0027031E" w:rsidP="00291221">
      <w:pPr>
        <w:spacing w:after="0"/>
        <w:rPr>
          <w:rFonts w:ascii="Arial" w:hAnsi="Arial" w:cs="Arial"/>
          <w:b/>
          <w:bCs/>
          <w:sz w:val="6"/>
          <w:szCs w:val="6"/>
        </w:rPr>
      </w:pPr>
    </w:p>
    <w:p w14:paraId="404AE27C" w14:textId="14E04A3E" w:rsidR="00FE4E53" w:rsidRPr="00FE4E53" w:rsidRDefault="00FE4E53" w:rsidP="00291221">
      <w:pPr>
        <w:spacing w:after="0"/>
        <w:rPr>
          <w:rFonts w:ascii="Arial" w:hAnsi="Arial" w:cs="Arial"/>
          <w:b/>
          <w:bCs/>
        </w:rPr>
      </w:pPr>
      <w:r w:rsidRPr="00FE4E53">
        <w:rPr>
          <w:rFonts w:ascii="Arial" w:hAnsi="Arial" w:cs="Arial"/>
          <w:b/>
          <w:bCs/>
        </w:rPr>
        <w:t>Objective:</w:t>
      </w:r>
    </w:p>
    <w:p w14:paraId="34E0A853" w14:textId="3C54B4EC" w:rsidR="00291221" w:rsidRDefault="003F4175" w:rsidP="00291221">
      <w:pPr>
        <w:spacing w:after="0"/>
        <w:rPr>
          <w:rFonts w:ascii="Arial" w:hAnsi="Arial" w:cs="Arial"/>
        </w:rPr>
      </w:pPr>
      <w:r w:rsidRPr="003F4175">
        <w:rPr>
          <w:rFonts w:ascii="Arial" w:hAnsi="Arial" w:cs="Arial"/>
        </w:rPr>
        <w:t>To understand and articulate the differences between Decision Tree and Random Forest algorithms, demonstrating comprehension of their structures, strengths, limitations, and use cases in machine learning.</w:t>
      </w:r>
    </w:p>
    <w:p w14:paraId="58279D36" w14:textId="77777777" w:rsidR="003F4175" w:rsidRDefault="003F4175" w:rsidP="00291221">
      <w:pPr>
        <w:spacing w:after="0"/>
        <w:rPr>
          <w:rFonts w:ascii="Arial" w:hAnsi="Arial" w:cs="Arial"/>
        </w:rPr>
      </w:pPr>
    </w:p>
    <w:p w14:paraId="61CF484F" w14:textId="77777777" w:rsidR="00B82065" w:rsidRPr="00FE4E53" w:rsidRDefault="00B82065" w:rsidP="00291221">
      <w:pPr>
        <w:spacing w:after="0"/>
        <w:rPr>
          <w:rFonts w:ascii="Arial" w:hAnsi="Arial" w:cs="Arial"/>
          <w:sz w:val="2"/>
          <w:szCs w:val="2"/>
        </w:rPr>
      </w:pPr>
    </w:p>
    <w:p w14:paraId="00F24562" w14:textId="77777777" w:rsidR="00FE4E53" w:rsidRPr="00FE4E53" w:rsidRDefault="00FE4E53" w:rsidP="00291221">
      <w:pPr>
        <w:spacing w:after="0"/>
        <w:rPr>
          <w:rFonts w:ascii="Arial" w:hAnsi="Arial" w:cs="Arial"/>
          <w:b/>
          <w:bCs/>
        </w:rPr>
      </w:pPr>
      <w:r w:rsidRPr="00FE4E53">
        <w:rPr>
          <w:rFonts w:ascii="Arial" w:hAnsi="Arial" w:cs="Arial"/>
          <w:b/>
          <w:bCs/>
        </w:rPr>
        <w:t>Task Description:</w:t>
      </w:r>
    </w:p>
    <w:p w14:paraId="3355766C" w14:textId="77777777" w:rsidR="00731F48" w:rsidRPr="00731F48" w:rsidRDefault="00731F48" w:rsidP="00731F48">
      <w:pPr>
        <w:spacing w:after="0"/>
        <w:rPr>
          <w:rFonts w:ascii="Arial" w:hAnsi="Arial" w:cs="Arial"/>
        </w:rPr>
      </w:pPr>
      <w:r w:rsidRPr="00731F48">
        <w:rPr>
          <w:rFonts w:ascii="Arial" w:hAnsi="Arial" w:cs="Arial"/>
        </w:rPr>
        <w:t>You are to write a one-page report (approx. 300–400 words) that compares Decision Tree and Random Forest algorithms. Your report must:</w:t>
      </w:r>
    </w:p>
    <w:p w14:paraId="70ACDD68" w14:textId="327E3BC4" w:rsidR="00731F48" w:rsidRPr="00731F48" w:rsidRDefault="00731F48" w:rsidP="00731F48">
      <w:pPr>
        <w:pStyle w:val="ListParagraph"/>
        <w:numPr>
          <w:ilvl w:val="0"/>
          <w:numId w:val="7"/>
        </w:numPr>
        <w:spacing w:after="0"/>
        <w:ind w:left="720"/>
        <w:rPr>
          <w:rFonts w:ascii="Arial" w:hAnsi="Arial" w:cs="Arial"/>
        </w:rPr>
      </w:pPr>
      <w:r w:rsidRPr="00731F48">
        <w:rPr>
          <w:rFonts w:ascii="Arial" w:hAnsi="Arial" w:cs="Arial"/>
        </w:rPr>
        <w:t>Clearly define each algorithm.</w:t>
      </w:r>
    </w:p>
    <w:p w14:paraId="32B6C642" w14:textId="1F13BC05" w:rsidR="00731F48" w:rsidRPr="00731F48" w:rsidRDefault="00731F48" w:rsidP="00731F48">
      <w:pPr>
        <w:pStyle w:val="ListParagraph"/>
        <w:numPr>
          <w:ilvl w:val="0"/>
          <w:numId w:val="7"/>
        </w:numPr>
        <w:spacing w:after="0"/>
        <w:ind w:left="720"/>
        <w:rPr>
          <w:rFonts w:ascii="Arial" w:hAnsi="Arial" w:cs="Arial"/>
        </w:rPr>
      </w:pPr>
      <w:r w:rsidRPr="00731F48">
        <w:rPr>
          <w:rFonts w:ascii="Arial" w:hAnsi="Arial" w:cs="Arial"/>
        </w:rPr>
        <w:t>Explain the core differences in methodology and performance.</w:t>
      </w:r>
    </w:p>
    <w:p w14:paraId="28E0A5F9" w14:textId="01E5B2EE" w:rsidR="00731F48" w:rsidRPr="00731F48" w:rsidRDefault="00731F48" w:rsidP="00731F48">
      <w:pPr>
        <w:pStyle w:val="ListParagraph"/>
        <w:numPr>
          <w:ilvl w:val="0"/>
          <w:numId w:val="7"/>
        </w:numPr>
        <w:spacing w:after="0"/>
        <w:ind w:left="720"/>
        <w:rPr>
          <w:rFonts w:ascii="Arial" w:hAnsi="Arial" w:cs="Arial"/>
        </w:rPr>
      </w:pPr>
      <w:r w:rsidRPr="00731F48">
        <w:rPr>
          <w:rFonts w:ascii="Arial" w:hAnsi="Arial" w:cs="Arial"/>
        </w:rPr>
        <w:t>Refer to peer-reviewed academic sources (e.g., journal articles, conference papers, or scholarly books).</w:t>
      </w:r>
    </w:p>
    <w:p w14:paraId="4D4C0CAF" w14:textId="4324C01C" w:rsidR="00731F48" w:rsidRPr="00731F48" w:rsidRDefault="00731F48" w:rsidP="00731F48">
      <w:pPr>
        <w:pStyle w:val="ListParagraph"/>
        <w:numPr>
          <w:ilvl w:val="0"/>
          <w:numId w:val="7"/>
        </w:numPr>
        <w:spacing w:after="0"/>
        <w:ind w:left="720"/>
        <w:rPr>
          <w:rFonts w:ascii="Arial" w:hAnsi="Arial" w:cs="Arial"/>
        </w:rPr>
      </w:pPr>
      <w:r w:rsidRPr="00731F48">
        <w:rPr>
          <w:rFonts w:ascii="Arial" w:hAnsi="Arial" w:cs="Arial"/>
        </w:rPr>
        <w:t>Discuss use cases where each algorithm is particularly suitable.</w:t>
      </w:r>
    </w:p>
    <w:p w14:paraId="798F7D7F" w14:textId="25D300A7" w:rsidR="00731F48" w:rsidRPr="00731F48" w:rsidRDefault="00731F48" w:rsidP="00731F48">
      <w:pPr>
        <w:pStyle w:val="ListParagraph"/>
        <w:numPr>
          <w:ilvl w:val="0"/>
          <w:numId w:val="7"/>
        </w:numPr>
        <w:spacing w:after="0"/>
        <w:ind w:left="720"/>
        <w:rPr>
          <w:rFonts w:ascii="Arial" w:hAnsi="Arial" w:cs="Arial"/>
        </w:rPr>
      </w:pPr>
      <w:r w:rsidRPr="00731F48">
        <w:rPr>
          <w:rFonts w:ascii="Arial" w:hAnsi="Arial" w:cs="Arial"/>
        </w:rPr>
        <w:t>Include citations in IEEE style.</w:t>
      </w:r>
    </w:p>
    <w:p w14:paraId="6B5F7D8F" w14:textId="1622BDD5" w:rsidR="00291221" w:rsidRPr="00731F48" w:rsidRDefault="00731F48" w:rsidP="00731F48">
      <w:pPr>
        <w:pStyle w:val="ListParagraph"/>
        <w:numPr>
          <w:ilvl w:val="0"/>
          <w:numId w:val="7"/>
        </w:numPr>
        <w:spacing w:after="0"/>
        <w:ind w:left="720"/>
        <w:rPr>
          <w:rFonts w:ascii="Arial" w:hAnsi="Arial" w:cs="Arial"/>
        </w:rPr>
      </w:pPr>
      <w:r w:rsidRPr="00731F48">
        <w:rPr>
          <w:rFonts w:ascii="Arial" w:hAnsi="Arial" w:cs="Arial"/>
        </w:rPr>
        <w:t>Include a reference list at the end of the report.</w:t>
      </w:r>
    </w:p>
    <w:p w14:paraId="2F97E36D" w14:textId="77777777" w:rsidR="00731F48" w:rsidRPr="00FE4E53" w:rsidRDefault="00731F48" w:rsidP="00731F48">
      <w:pPr>
        <w:spacing w:after="0"/>
        <w:ind w:left="720"/>
        <w:rPr>
          <w:rFonts w:ascii="Arial" w:hAnsi="Arial" w:cs="Arial"/>
        </w:rPr>
      </w:pPr>
    </w:p>
    <w:p w14:paraId="3ED8D5F7" w14:textId="77777777" w:rsidR="00FE4E53" w:rsidRPr="00FE4E53" w:rsidRDefault="00FE4E53" w:rsidP="00291221">
      <w:pPr>
        <w:spacing w:after="0"/>
        <w:rPr>
          <w:rFonts w:ascii="Arial" w:hAnsi="Arial" w:cs="Arial"/>
          <w:b/>
          <w:bCs/>
        </w:rPr>
      </w:pPr>
      <w:r w:rsidRPr="00FE4E53">
        <w:rPr>
          <w:rFonts w:ascii="Arial" w:hAnsi="Arial" w:cs="Arial"/>
          <w:b/>
          <w:bCs/>
        </w:rPr>
        <w:t>Guiding Questions:</w:t>
      </w:r>
    </w:p>
    <w:p w14:paraId="7F9B8086" w14:textId="77777777" w:rsidR="008005E7" w:rsidRPr="008005E7" w:rsidRDefault="008005E7" w:rsidP="008005E7">
      <w:pPr>
        <w:pStyle w:val="ListParagraph"/>
        <w:numPr>
          <w:ilvl w:val="0"/>
          <w:numId w:val="8"/>
        </w:numPr>
        <w:spacing w:after="0"/>
        <w:rPr>
          <w:rFonts w:ascii="Arial" w:hAnsi="Arial" w:cs="Arial"/>
        </w:rPr>
      </w:pPr>
      <w:r w:rsidRPr="008005E7">
        <w:rPr>
          <w:rFonts w:ascii="Arial" w:hAnsi="Arial" w:cs="Arial"/>
        </w:rPr>
        <w:t>What is a Decision Tree, and how does it function?</w:t>
      </w:r>
    </w:p>
    <w:p w14:paraId="0B9EA0B9" w14:textId="77777777" w:rsidR="008005E7" w:rsidRPr="008005E7" w:rsidRDefault="008005E7" w:rsidP="008005E7">
      <w:pPr>
        <w:spacing w:after="0"/>
        <w:rPr>
          <w:rFonts w:ascii="Arial" w:hAnsi="Arial" w:cs="Arial"/>
        </w:rPr>
      </w:pPr>
      <w:r w:rsidRPr="008005E7">
        <w:rPr>
          <w:rFonts w:ascii="Arial" w:hAnsi="Arial" w:cs="Arial"/>
        </w:rPr>
        <w:t>•</w:t>
      </w:r>
      <w:r w:rsidRPr="008005E7">
        <w:rPr>
          <w:rFonts w:ascii="Arial" w:hAnsi="Arial" w:cs="Arial"/>
        </w:rPr>
        <w:tab/>
        <w:t>What is a Random Forest, and how does it build on Decision Trees?</w:t>
      </w:r>
    </w:p>
    <w:p w14:paraId="5F889F6A" w14:textId="77777777" w:rsidR="008005E7" w:rsidRPr="008005E7" w:rsidRDefault="008005E7" w:rsidP="008005E7">
      <w:pPr>
        <w:spacing w:after="0"/>
        <w:rPr>
          <w:rFonts w:ascii="Arial" w:hAnsi="Arial" w:cs="Arial"/>
        </w:rPr>
      </w:pPr>
      <w:r w:rsidRPr="008005E7">
        <w:rPr>
          <w:rFonts w:ascii="Arial" w:hAnsi="Arial" w:cs="Arial"/>
        </w:rPr>
        <w:t>•</w:t>
      </w:r>
      <w:r w:rsidRPr="008005E7">
        <w:rPr>
          <w:rFonts w:ascii="Arial" w:hAnsi="Arial" w:cs="Arial"/>
        </w:rPr>
        <w:tab/>
        <w:t>What are the advantages and limitations of each method?</w:t>
      </w:r>
    </w:p>
    <w:p w14:paraId="1E25DEA7" w14:textId="175886EB" w:rsidR="00291221" w:rsidRDefault="008005E7" w:rsidP="008005E7">
      <w:pPr>
        <w:spacing w:after="0"/>
        <w:rPr>
          <w:rFonts w:ascii="Arial" w:hAnsi="Arial" w:cs="Arial"/>
        </w:rPr>
      </w:pPr>
      <w:r w:rsidRPr="008005E7">
        <w:rPr>
          <w:rFonts w:ascii="Arial" w:hAnsi="Arial" w:cs="Arial"/>
        </w:rPr>
        <w:t>•</w:t>
      </w:r>
      <w:r w:rsidRPr="008005E7">
        <w:rPr>
          <w:rFonts w:ascii="Arial" w:hAnsi="Arial" w:cs="Arial"/>
        </w:rPr>
        <w:tab/>
        <w:t>When might one be preferred over the other in practice?</w:t>
      </w:r>
    </w:p>
    <w:p w14:paraId="71BD9D0D" w14:textId="77777777" w:rsidR="008005E7" w:rsidRPr="00FE4E53" w:rsidRDefault="008005E7" w:rsidP="008005E7">
      <w:pPr>
        <w:spacing w:after="0"/>
        <w:ind w:left="720"/>
        <w:rPr>
          <w:rFonts w:ascii="Arial" w:hAnsi="Arial" w:cs="Arial"/>
        </w:rPr>
      </w:pPr>
    </w:p>
    <w:p w14:paraId="6B89EC1E" w14:textId="77777777" w:rsidR="00FE4E53" w:rsidRPr="00FE4E53" w:rsidRDefault="00FE4E53" w:rsidP="00291221">
      <w:pPr>
        <w:spacing w:after="0"/>
        <w:rPr>
          <w:rFonts w:ascii="Arial" w:hAnsi="Arial" w:cs="Arial"/>
          <w:b/>
          <w:bCs/>
        </w:rPr>
      </w:pPr>
      <w:r w:rsidRPr="00FE4E53">
        <w:rPr>
          <w:rFonts w:ascii="Arial" w:hAnsi="Arial" w:cs="Arial"/>
          <w:b/>
          <w:bCs/>
        </w:rPr>
        <w:t>Format:</w:t>
      </w:r>
    </w:p>
    <w:p w14:paraId="4CDB729F" w14:textId="77777777" w:rsidR="0027031E" w:rsidRPr="00FE4E53" w:rsidRDefault="0027031E" w:rsidP="00291221">
      <w:pPr>
        <w:numPr>
          <w:ilvl w:val="0"/>
          <w:numId w:val="3"/>
        </w:numPr>
        <w:spacing w:after="0"/>
        <w:rPr>
          <w:rFonts w:ascii="Arial" w:hAnsi="Arial" w:cs="Arial"/>
        </w:rPr>
      </w:pPr>
      <w:r w:rsidRPr="00FE4E53">
        <w:rPr>
          <w:rFonts w:ascii="Arial" w:hAnsi="Arial" w:cs="Arial"/>
        </w:rPr>
        <w:t>Submit as a single A4 page (including the reference lis</w:t>
      </w:r>
      <w:r>
        <w:rPr>
          <w:rFonts w:ascii="Arial" w:hAnsi="Arial" w:cs="Arial"/>
        </w:rPr>
        <w:t>t</w:t>
      </w:r>
      <w:r w:rsidRPr="00FE4E53">
        <w:rPr>
          <w:rFonts w:ascii="Arial" w:hAnsi="Arial" w:cs="Arial"/>
        </w:rPr>
        <w:t>).</w:t>
      </w:r>
    </w:p>
    <w:p w14:paraId="5DC6BD78" w14:textId="77777777" w:rsidR="00FE4E53" w:rsidRPr="00FE4E53" w:rsidRDefault="00FE4E53" w:rsidP="00291221">
      <w:pPr>
        <w:numPr>
          <w:ilvl w:val="0"/>
          <w:numId w:val="3"/>
        </w:numPr>
        <w:spacing w:after="0"/>
        <w:rPr>
          <w:rFonts w:ascii="Arial" w:hAnsi="Arial" w:cs="Arial"/>
        </w:rPr>
      </w:pPr>
      <w:r w:rsidRPr="00FE4E53">
        <w:rPr>
          <w:rFonts w:ascii="Arial" w:hAnsi="Arial" w:cs="Arial"/>
        </w:rPr>
        <w:t>Use appropriate academic language.</w:t>
      </w:r>
    </w:p>
    <w:p w14:paraId="1FCF8931" w14:textId="77777777" w:rsidR="00291221" w:rsidRPr="00FE4E53" w:rsidRDefault="00291221" w:rsidP="00291221">
      <w:pPr>
        <w:spacing w:after="0"/>
        <w:rPr>
          <w:rFonts w:ascii="Arial" w:hAnsi="Arial" w:cs="Arial"/>
        </w:rPr>
      </w:pPr>
    </w:p>
    <w:p w14:paraId="3E34E6B5" w14:textId="247FB585" w:rsidR="00FE4E53" w:rsidRPr="00FE4E53" w:rsidRDefault="00FE4E53" w:rsidP="00291221">
      <w:pPr>
        <w:spacing w:after="0"/>
        <w:rPr>
          <w:rFonts w:ascii="Arial" w:hAnsi="Arial" w:cs="Arial"/>
          <w:b/>
          <w:bCs/>
        </w:rPr>
      </w:pPr>
      <w:r w:rsidRPr="00FE4E53">
        <w:rPr>
          <w:rFonts w:ascii="Arial" w:hAnsi="Arial" w:cs="Arial"/>
          <w:b/>
          <w:bCs/>
        </w:rPr>
        <w:t>Assessment Criteria (</w:t>
      </w:r>
      <w:r w:rsidR="00C87C4C">
        <w:rPr>
          <w:rFonts w:ascii="Arial" w:hAnsi="Arial" w:cs="Arial"/>
          <w:b/>
          <w:bCs/>
        </w:rPr>
        <w:t>2</w:t>
      </w:r>
      <w:r w:rsidRPr="00FE4E53">
        <w:rPr>
          <w:rFonts w:ascii="Arial" w:hAnsi="Arial" w:cs="Arial"/>
          <w:b/>
          <w:bCs/>
        </w:rPr>
        <w:t>0 Marks Total):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47"/>
        <w:gridCol w:w="910"/>
        <w:gridCol w:w="5959"/>
      </w:tblGrid>
      <w:tr w:rsidR="00FE4E53" w:rsidRPr="00FE4E53" w14:paraId="4189F917" w14:textId="77777777" w:rsidTr="004D438E">
        <w:tc>
          <w:tcPr>
            <w:tcW w:w="0" w:type="auto"/>
            <w:hideMark/>
          </w:tcPr>
          <w:p w14:paraId="0E83904A" w14:textId="77777777" w:rsidR="00FE4E53" w:rsidRPr="00FE4E53" w:rsidRDefault="00FE4E53" w:rsidP="00291221">
            <w:pPr>
              <w:spacing w:line="278" w:lineRule="auto"/>
              <w:rPr>
                <w:rFonts w:ascii="Arial" w:hAnsi="Arial" w:cs="Arial"/>
                <w:b/>
                <w:bCs/>
              </w:rPr>
            </w:pPr>
            <w:r w:rsidRPr="00FE4E53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0" w:type="auto"/>
            <w:hideMark/>
          </w:tcPr>
          <w:p w14:paraId="684314E3" w14:textId="77777777" w:rsidR="00FE4E53" w:rsidRPr="00FE4E53" w:rsidRDefault="00FE4E53" w:rsidP="00291221">
            <w:pPr>
              <w:spacing w:line="278" w:lineRule="auto"/>
              <w:rPr>
                <w:rFonts w:ascii="Arial" w:hAnsi="Arial" w:cs="Arial"/>
                <w:b/>
                <w:bCs/>
              </w:rPr>
            </w:pPr>
            <w:r w:rsidRPr="00FE4E53">
              <w:rPr>
                <w:rFonts w:ascii="Arial" w:hAnsi="Arial" w:cs="Arial"/>
                <w:b/>
                <w:bCs/>
              </w:rPr>
              <w:t>Marks</w:t>
            </w:r>
          </w:p>
        </w:tc>
        <w:tc>
          <w:tcPr>
            <w:tcW w:w="0" w:type="auto"/>
            <w:hideMark/>
          </w:tcPr>
          <w:p w14:paraId="70853688" w14:textId="77777777" w:rsidR="00FE4E53" w:rsidRPr="00FE4E53" w:rsidRDefault="00FE4E53" w:rsidP="00291221">
            <w:pPr>
              <w:spacing w:line="278" w:lineRule="auto"/>
              <w:rPr>
                <w:rFonts w:ascii="Arial" w:hAnsi="Arial" w:cs="Arial"/>
                <w:b/>
                <w:bCs/>
              </w:rPr>
            </w:pPr>
            <w:r w:rsidRPr="00FE4E53">
              <w:rPr>
                <w:rFonts w:ascii="Arial" w:hAnsi="Arial" w:cs="Arial"/>
                <w:b/>
                <w:bCs/>
              </w:rPr>
              <w:t>Description</w:t>
            </w:r>
          </w:p>
        </w:tc>
      </w:tr>
      <w:tr w:rsidR="00FE4E53" w:rsidRPr="00FE4E53" w14:paraId="48AC9007" w14:textId="77777777" w:rsidTr="004D438E">
        <w:tc>
          <w:tcPr>
            <w:tcW w:w="0" w:type="auto"/>
            <w:hideMark/>
          </w:tcPr>
          <w:p w14:paraId="6525C098" w14:textId="77777777" w:rsidR="00FE4E53" w:rsidRPr="00FE4E53" w:rsidRDefault="00FE4E53" w:rsidP="00291221">
            <w:pPr>
              <w:spacing w:line="278" w:lineRule="auto"/>
              <w:rPr>
                <w:rFonts w:ascii="Arial" w:hAnsi="Arial" w:cs="Arial"/>
              </w:rPr>
            </w:pPr>
            <w:r w:rsidRPr="00FE4E53">
              <w:rPr>
                <w:rFonts w:ascii="Arial" w:hAnsi="Arial" w:cs="Arial"/>
              </w:rPr>
              <w:t>Relevance of Sources</w:t>
            </w:r>
          </w:p>
        </w:tc>
        <w:tc>
          <w:tcPr>
            <w:tcW w:w="0" w:type="auto"/>
            <w:hideMark/>
          </w:tcPr>
          <w:p w14:paraId="745A6DDE" w14:textId="4A6FF04E" w:rsidR="00FE4E53" w:rsidRPr="00FE4E53" w:rsidRDefault="00C87C4C" w:rsidP="00291221">
            <w:pPr>
              <w:spacing w:line="278" w:lineRule="auto"/>
              <w:rPr>
                <w:rFonts w:ascii="Arial" w:hAnsi="Arial" w:cs="Arial"/>
              </w:rPr>
            </w:pPr>
            <w:r w:rsidRPr="00291221">
              <w:rPr>
                <w:rFonts w:ascii="Arial" w:hAnsi="Arial" w:cs="Arial"/>
              </w:rPr>
              <w:t>6</w:t>
            </w:r>
          </w:p>
        </w:tc>
        <w:tc>
          <w:tcPr>
            <w:tcW w:w="0" w:type="auto"/>
            <w:hideMark/>
          </w:tcPr>
          <w:p w14:paraId="4C35D802" w14:textId="77777777" w:rsidR="00FE4E53" w:rsidRPr="00FE4E53" w:rsidRDefault="00FE4E53" w:rsidP="00291221">
            <w:pPr>
              <w:spacing w:line="278" w:lineRule="auto"/>
              <w:rPr>
                <w:rFonts w:ascii="Arial" w:hAnsi="Arial" w:cs="Arial"/>
              </w:rPr>
            </w:pPr>
            <w:r w:rsidRPr="00FE4E53">
              <w:rPr>
                <w:rFonts w:ascii="Arial" w:hAnsi="Arial" w:cs="Arial"/>
              </w:rPr>
              <w:t>Use of at least two academic and relevant sources on the relationship between statistics and ML/DS/AI.</w:t>
            </w:r>
          </w:p>
        </w:tc>
      </w:tr>
      <w:tr w:rsidR="00FE4E53" w:rsidRPr="00FE4E53" w14:paraId="15CAE47F" w14:textId="77777777" w:rsidTr="004D438E">
        <w:tc>
          <w:tcPr>
            <w:tcW w:w="0" w:type="auto"/>
            <w:hideMark/>
          </w:tcPr>
          <w:p w14:paraId="1F1E4B70" w14:textId="77777777" w:rsidR="00FE4E53" w:rsidRPr="00FE4E53" w:rsidRDefault="00FE4E53" w:rsidP="00291221">
            <w:pPr>
              <w:spacing w:line="278" w:lineRule="auto"/>
              <w:rPr>
                <w:rFonts w:ascii="Arial" w:hAnsi="Arial" w:cs="Arial"/>
              </w:rPr>
            </w:pPr>
            <w:r w:rsidRPr="00FE4E53">
              <w:rPr>
                <w:rFonts w:ascii="Arial" w:hAnsi="Arial" w:cs="Arial"/>
              </w:rPr>
              <w:t>Critical Engagement</w:t>
            </w:r>
          </w:p>
        </w:tc>
        <w:tc>
          <w:tcPr>
            <w:tcW w:w="0" w:type="auto"/>
            <w:hideMark/>
          </w:tcPr>
          <w:p w14:paraId="6840DAEE" w14:textId="3E02FCB8" w:rsidR="00FE4E53" w:rsidRPr="00FE4E53" w:rsidRDefault="00C87C4C" w:rsidP="00291221">
            <w:pPr>
              <w:spacing w:line="278" w:lineRule="auto"/>
              <w:rPr>
                <w:rFonts w:ascii="Arial" w:hAnsi="Arial" w:cs="Arial"/>
              </w:rPr>
            </w:pPr>
            <w:r w:rsidRPr="00291221">
              <w:rPr>
                <w:rFonts w:ascii="Arial" w:hAnsi="Arial" w:cs="Arial"/>
              </w:rPr>
              <w:t>6</w:t>
            </w:r>
          </w:p>
        </w:tc>
        <w:tc>
          <w:tcPr>
            <w:tcW w:w="0" w:type="auto"/>
            <w:hideMark/>
          </w:tcPr>
          <w:p w14:paraId="1B1BD519" w14:textId="77777777" w:rsidR="00FE4E53" w:rsidRPr="00FE4E53" w:rsidRDefault="00FE4E53" w:rsidP="00291221">
            <w:pPr>
              <w:spacing w:line="278" w:lineRule="auto"/>
              <w:rPr>
                <w:rFonts w:ascii="Arial" w:hAnsi="Arial" w:cs="Arial"/>
              </w:rPr>
            </w:pPr>
            <w:r w:rsidRPr="00FE4E53">
              <w:rPr>
                <w:rFonts w:ascii="Arial" w:hAnsi="Arial" w:cs="Arial"/>
              </w:rPr>
              <w:t>Evidence of understanding and synthesis of key ideas from the literature; not just copied facts.</w:t>
            </w:r>
          </w:p>
        </w:tc>
      </w:tr>
      <w:tr w:rsidR="00FE4E53" w:rsidRPr="00FE4E53" w14:paraId="0167B0D7" w14:textId="77777777" w:rsidTr="004D438E">
        <w:tc>
          <w:tcPr>
            <w:tcW w:w="0" w:type="auto"/>
            <w:hideMark/>
          </w:tcPr>
          <w:p w14:paraId="23AC8965" w14:textId="77777777" w:rsidR="00FE4E53" w:rsidRPr="00FE4E53" w:rsidRDefault="00FE4E53" w:rsidP="00291221">
            <w:pPr>
              <w:spacing w:line="278" w:lineRule="auto"/>
              <w:rPr>
                <w:rFonts w:ascii="Arial" w:hAnsi="Arial" w:cs="Arial"/>
              </w:rPr>
            </w:pPr>
            <w:r w:rsidRPr="00FE4E53">
              <w:rPr>
                <w:rFonts w:ascii="Arial" w:hAnsi="Arial" w:cs="Arial"/>
              </w:rPr>
              <w:t>Academic Writing Style</w:t>
            </w:r>
          </w:p>
        </w:tc>
        <w:tc>
          <w:tcPr>
            <w:tcW w:w="0" w:type="auto"/>
            <w:hideMark/>
          </w:tcPr>
          <w:p w14:paraId="2D1FB671" w14:textId="507213D4" w:rsidR="00FE4E53" w:rsidRPr="00FE4E53" w:rsidRDefault="00C87C4C" w:rsidP="00291221">
            <w:pPr>
              <w:spacing w:line="278" w:lineRule="auto"/>
              <w:rPr>
                <w:rFonts w:ascii="Arial" w:hAnsi="Arial" w:cs="Arial"/>
              </w:rPr>
            </w:pPr>
            <w:r w:rsidRPr="00291221">
              <w:rPr>
                <w:rFonts w:ascii="Arial" w:hAnsi="Arial" w:cs="Arial"/>
              </w:rPr>
              <w:t>4</w:t>
            </w:r>
          </w:p>
        </w:tc>
        <w:tc>
          <w:tcPr>
            <w:tcW w:w="0" w:type="auto"/>
            <w:hideMark/>
          </w:tcPr>
          <w:p w14:paraId="34A6E338" w14:textId="77777777" w:rsidR="00FE4E53" w:rsidRPr="00FE4E53" w:rsidRDefault="00FE4E53" w:rsidP="00291221">
            <w:pPr>
              <w:spacing w:line="278" w:lineRule="auto"/>
              <w:rPr>
                <w:rFonts w:ascii="Arial" w:hAnsi="Arial" w:cs="Arial"/>
              </w:rPr>
            </w:pPr>
            <w:r w:rsidRPr="00FE4E53">
              <w:rPr>
                <w:rFonts w:ascii="Arial" w:hAnsi="Arial" w:cs="Arial"/>
              </w:rPr>
              <w:t>Clarity, coherence, and academic tone. Structured writing that communicates the idea effectively.</w:t>
            </w:r>
          </w:p>
        </w:tc>
      </w:tr>
      <w:tr w:rsidR="00FE4E53" w:rsidRPr="00FE4E53" w14:paraId="268D7CD1" w14:textId="77777777" w:rsidTr="004D438E">
        <w:tc>
          <w:tcPr>
            <w:tcW w:w="0" w:type="auto"/>
            <w:hideMark/>
          </w:tcPr>
          <w:p w14:paraId="01F7E540" w14:textId="77777777" w:rsidR="00FE4E53" w:rsidRPr="00FE4E53" w:rsidRDefault="00FE4E53" w:rsidP="00291221">
            <w:pPr>
              <w:spacing w:line="278" w:lineRule="auto"/>
              <w:rPr>
                <w:rFonts w:ascii="Arial" w:hAnsi="Arial" w:cs="Arial"/>
              </w:rPr>
            </w:pPr>
            <w:r w:rsidRPr="00FE4E53">
              <w:rPr>
                <w:rFonts w:ascii="Arial" w:hAnsi="Arial" w:cs="Arial"/>
              </w:rPr>
              <w:t>Citation and Referencing</w:t>
            </w:r>
          </w:p>
        </w:tc>
        <w:tc>
          <w:tcPr>
            <w:tcW w:w="0" w:type="auto"/>
            <w:hideMark/>
          </w:tcPr>
          <w:p w14:paraId="1E22841F" w14:textId="29801369" w:rsidR="00FE4E53" w:rsidRPr="00FE4E53" w:rsidRDefault="00C87C4C" w:rsidP="00291221">
            <w:pPr>
              <w:spacing w:line="278" w:lineRule="auto"/>
              <w:rPr>
                <w:rFonts w:ascii="Arial" w:hAnsi="Arial" w:cs="Arial"/>
              </w:rPr>
            </w:pPr>
            <w:r w:rsidRPr="00291221">
              <w:rPr>
                <w:rFonts w:ascii="Arial" w:hAnsi="Arial" w:cs="Arial"/>
              </w:rPr>
              <w:t>4</w:t>
            </w:r>
          </w:p>
        </w:tc>
        <w:tc>
          <w:tcPr>
            <w:tcW w:w="0" w:type="auto"/>
            <w:hideMark/>
          </w:tcPr>
          <w:p w14:paraId="2D335D42" w14:textId="77777777" w:rsidR="00FE4E53" w:rsidRPr="00FE4E53" w:rsidRDefault="00FE4E53" w:rsidP="00291221">
            <w:pPr>
              <w:spacing w:line="278" w:lineRule="auto"/>
              <w:rPr>
                <w:rFonts w:ascii="Arial" w:hAnsi="Arial" w:cs="Arial"/>
              </w:rPr>
            </w:pPr>
            <w:r w:rsidRPr="00FE4E53">
              <w:rPr>
                <w:rFonts w:ascii="Arial" w:hAnsi="Arial" w:cs="Arial"/>
              </w:rPr>
              <w:t>Correct use of in-text citations and reference list using a recognised citation style.</w:t>
            </w:r>
          </w:p>
        </w:tc>
      </w:tr>
    </w:tbl>
    <w:p w14:paraId="40B27B91" w14:textId="77777777" w:rsidR="00FE4E53" w:rsidRPr="00FE4E53" w:rsidRDefault="00FE4E53" w:rsidP="00291221">
      <w:pPr>
        <w:spacing w:after="0"/>
        <w:rPr>
          <w:rFonts w:ascii="Arial" w:hAnsi="Arial" w:cs="Arial"/>
          <w:b/>
          <w:bCs/>
        </w:rPr>
      </w:pPr>
      <w:r w:rsidRPr="00FE4E53">
        <w:rPr>
          <w:rFonts w:ascii="Arial" w:hAnsi="Arial" w:cs="Arial"/>
          <w:b/>
          <w:bCs/>
        </w:rPr>
        <w:lastRenderedPageBreak/>
        <w:t>Resources:</w:t>
      </w:r>
    </w:p>
    <w:p w14:paraId="1A3B529E" w14:textId="77777777" w:rsidR="00FE4E53" w:rsidRPr="00FE4E53" w:rsidRDefault="00FE4E53" w:rsidP="00291221">
      <w:pPr>
        <w:spacing w:after="0"/>
        <w:rPr>
          <w:rFonts w:ascii="Arial" w:hAnsi="Arial" w:cs="Arial"/>
        </w:rPr>
      </w:pPr>
      <w:r w:rsidRPr="00FE4E53">
        <w:rPr>
          <w:rFonts w:ascii="Arial" w:hAnsi="Arial" w:cs="Arial"/>
        </w:rPr>
        <w:t>You may use:</w:t>
      </w:r>
    </w:p>
    <w:p w14:paraId="70DD269A" w14:textId="3BD7915F" w:rsidR="00FE4E53" w:rsidRPr="00FE4E53" w:rsidRDefault="00291221" w:rsidP="00291221">
      <w:pPr>
        <w:numPr>
          <w:ilvl w:val="0"/>
          <w:numId w:val="4"/>
        </w:numPr>
        <w:spacing w:after="0"/>
        <w:rPr>
          <w:rFonts w:ascii="Arial" w:hAnsi="Arial" w:cs="Arial"/>
        </w:rPr>
      </w:pPr>
      <w:r>
        <w:rPr>
          <w:rFonts w:ascii="Arial" w:hAnsi="Arial" w:cs="Arial"/>
        </w:rPr>
        <w:t>UWTSD</w:t>
      </w:r>
      <w:r w:rsidR="00FE4E53" w:rsidRPr="00FE4E53">
        <w:rPr>
          <w:rFonts w:ascii="Arial" w:hAnsi="Arial" w:cs="Arial"/>
        </w:rPr>
        <w:t>'s digital library</w:t>
      </w:r>
    </w:p>
    <w:p w14:paraId="6F1ECC6A" w14:textId="77777777" w:rsidR="00FE4E53" w:rsidRPr="00FE4E53" w:rsidRDefault="00FE4E53" w:rsidP="00291221">
      <w:pPr>
        <w:numPr>
          <w:ilvl w:val="0"/>
          <w:numId w:val="4"/>
        </w:numPr>
        <w:spacing w:after="0"/>
        <w:rPr>
          <w:rFonts w:ascii="Arial" w:hAnsi="Arial" w:cs="Arial"/>
        </w:rPr>
      </w:pPr>
      <w:r w:rsidRPr="00FE4E53">
        <w:rPr>
          <w:rFonts w:ascii="Arial" w:hAnsi="Arial" w:cs="Arial"/>
        </w:rPr>
        <w:t>Google Scholar</w:t>
      </w:r>
    </w:p>
    <w:p w14:paraId="0B95030F" w14:textId="77777777" w:rsidR="00FE4E53" w:rsidRPr="004D438E" w:rsidRDefault="00FE4E53" w:rsidP="00291221">
      <w:pPr>
        <w:numPr>
          <w:ilvl w:val="0"/>
          <w:numId w:val="4"/>
        </w:numPr>
        <w:spacing w:after="0"/>
        <w:rPr>
          <w:rFonts w:ascii="Arial" w:hAnsi="Arial" w:cs="Arial"/>
        </w:rPr>
      </w:pPr>
      <w:r w:rsidRPr="00FE4E53">
        <w:rPr>
          <w:rFonts w:ascii="Arial" w:hAnsi="Arial" w:cs="Arial"/>
        </w:rPr>
        <w:t xml:space="preserve">Journals such as </w:t>
      </w:r>
      <w:r w:rsidRPr="00FE4E53">
        <w:rPr>
          <w:rFonts w:ascii="Arial" w:hAnsi="Arial" w:cs="Arial"/>
          <w:i/>
          <w:iCs/>
        </w:rPr>
        <w:t>Journal of Machine Learning Research</w:t>
      </w:r>
      <w:r w:rsidRPr="00FE4E53">
        <w:rPr>
          <w:rFonts w:ascii="Arial" w:hAnsi="Arial" w:cs="Arial"/>
        </w:rPr>
        <w:t xml:space="preserve">, </w:t>
      </w:r>
      <w:r w:rsidRPr="00FE4E53">
        <w:rPr>
          <w:rFonts w:ascii="Arial" w:hAnsi="Arial" w:cs="Arial"/>
          <w:i/>
          <w:iCs/>
        </w:rPr>
        <w:t>Statistical Science</w:t>
      </w:r>
      <w:r w:rsidRPr="00FE4E53">
        <w:rPr>
          <w:rFonts w:ascii="Arial" w:hAnsi="Arial" w:cs="Arial"/>
        </w:rPr>
        <w:t xml:space="preserve">, or </w:t>
      </w:r>
      <w:r w:rsidRPr="00FE4E53">
        <w:rPr>
          <w:rFonts w:ascii="Arial" w:hAnsi="Arial" w:cs="Arial"/>
          <w:i/>
          <w:iCs/>
        </w:rPr>
        <w:t>Nature Machine Intelligence</w:t>
      </w:r>
    </w:p>
    <w:p w14:paraId="774B522D" w14:textId="50A2F834" w:rsidR="004D438E" w:rsidRPr="00B11D2D" w:rsidRDefault="004D438E" w:rsidP="00291221">
      <w:pPr>
        <w:numPr>
          <w:ilvl w:val="0"/>
          <w:numId w:val="4"/>
        </w:numPr>
        <w:spacing w:after="0"/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Generative AI </w:t>
      </w:r>
      <w:r w:rsidR="00B11D2D">
        <w:rPr>
          <w:rFonts w:ascii="Arial" w:hAnsi="Arial" w:cs="Arial"/>
          <w:i/>
          <w:iCs/>
        </w:rPr>
        <w:t>as follows:</w:t>
      </w:r>
    </w:p>
    <w:tbl>
      <w:tblPr>
        <w:tblStyle w:val="TableGrid"/>
        <w:tblW w:w="9060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49"/>
        <w:gridCol w:w="5395"/>
        <w:gridCol w:w="1416"/>
      </w:tblGrid>
      <w:tr w:rsidR="00B11D2D" w:rsidRPr="00B11D2D" w14:paraId="2831EC67" w14:textId="77777777" w:rsidTr="00DD2BE9">
        <w:trPr>
          <w:trHeight w:val="300"/>
        </w:trPr>
        <w:tc>
          <w:tcPr>
            <w:tcW w:w="2250" w:type="dxa"/>
            <w:tcBorders>
              <w:top w:val="single" w:sz="6" w:space="0" w:color="auto"/>
              <w:left w:val="single" w:sz="6" w:space="0" w:color="auto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1981206B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RESEARCH</w:t>
            </w:r>
          </w:p>
        </w:tc>
        <w:tc>
          <w:tcPr>
            <w:tcW w:w="5397" w:type="dxa"/>
            <w:tcBorders>
              <w:top w:val="single" w:sz="6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09C55B27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For this assessment, you can use Generative AI to support you in research, including searching for bibliography, using tools to summarise, compare and interrogate materials.</w:t>
            </w:r>
          </w:p>
        </w:tc>
        <w:tc>
          <w:tcPr>
            <w:tcW w:w="1417" w:type="dxa"/>
            <w:tcBorders>
              <w:top w:val="single" w:sz="6" w:space="0" w:color="auto"/>
              <w:left w:val="single" w:sz="4" w:space="0" w:color="000000" w:themeColor="text1"/>
              <w:bottom w:val="single" w:sz="4" w:space="0" w:color="000000" w:themeColor="text1"/>
              <w:right w:val="single" w:sz="6" w:space="0" w:color="auto"/>
            </w:tcBorders>
          </w:tcPr>
          <w:p w14:paraId="73469612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Yes </w:t>
            </w:r>
            <w:sdt>
              <w:sdtPr>
                <w:rPr>
                  <w:rFonts w:ascii="Arial" w:hAnsi="Arial" w:cs="Arial"/>
                  <w:bCs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☒</w:t>
                </w:r>
              </w:sdtContent>
            </w:sdt>
          </w:p>
          <w:p w14:paraId="75F82580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</w:p>
          <w:p w14:paraId="4BC38E2B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No  </w:t>
            </w:r>
            <w:sdt>
              <w:sdtPr>
                <w:rPr>
                  <w:rFonts w:ascii="Arial" w:hAnsi="Arial" w:cs="Arial"/>
                  <w:bCs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☐</w:t>
                </w:r>
              </w:sdtContent>
            </w:sdt>
          </w:p>
        </w:tc>
      </w:tr>
      <w:tr w:rsidR="00B11D2D" w:rsidRPr="00B11D2D" w14:paraId="7C058351" w14:textId="77777777" w:rsidTr="00DD2BE9">
        <w:trPr>
          <w:trHeight w:val="300"/>
        </w:trPr>
        <w:tc>
          <w:tcPr>
            <w:tcW w:w="2250" w:type="dxa"/>
            <w:tcBorders>
              <w:top w:val="single" w:sz="4" w:space="0" w:color="000000" w:themeColor="text1"/>
              <w:left w:val="single" w:sz="6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1E46EAA9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STRUCTURE</w:t>
            </w:r>
          </w:p>
        </w:tc>
        <w:tc>
          <w:tcPr>
            <w:tcW w:w="539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21A51490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For this assessment, you can use Generative AI to support you in structuring your submission, including creating a draft argument structure, identifying parts and headings, etc.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</w:tcPr>
          <w:p w14:paraId="55129082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Yes </w:t>
            </w:r>
            <w:sdt>
              <w:sdtPr>
                <w:rPr>
                  <w:rFonts w:ascii="Arial" w:hAnsi="Arial" w:cs="Arial"/>
                  <w:bCs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☒</w:t>
                </w:r>
              </w:sdtContent>
            </w:sdt>
          </w:p>
          <w:p w14:paraId="443EADE8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</w:p>
          <w:p w14:paraId="33A27F97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No  </w:t>
            </w:r>
            <w:sdt>
              <w:sdtPr>
                <w:rPr>
                  <w:rFonts w:ascii="Arial" w:hAnsi="Arial" w:cs="Arial"/>
                  <w:bCs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☐</w:t>
                </w:r>
              </w:sdtContent>
            </w:sdt>
          </w:p>
        </w:tc>
      </w:tr>
      <w:tr w:rsidR="00B11D2D" w:rsidRPr="00B11D2D" w14:paraId="720596F0" w14:textId="77777777" w:rsidTr="00DD2BE9">
        <w:trPr>
          <w:trHeight w:val="300"/>
        </w:trPr>
        <w:tc>
          <w:tcPr>
            <w:tcW w:w="2250" w:type="dxa"/>
            <w:tcBorders>
              <w:top w:val="single" w:sz="4" w:space="0" w:color="000000" w:themeColor="text1"/>
              <w:left w:val="single" w:sz="6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7A8BB4DB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PROOFREADING</w:t>
            </w:r>
          </w:p>
        </w:tc>
        <w:tc>
          <w:tcPr>
            <w:tcW w:w="539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5CA62E44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For this assessment, you can use Generative AI to check your own text/creation for grammatical and syntactical mistakes, including rephrasing of your own work within specific standards.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</w:tcPr>
          <w:p w14:paraId="6E49D884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Yes </w:t>
            </w:r>
            <w:sdt>
              <w:sdtPr>
                <w:rPr>
                  <w:rFonts w:ascii="Arial" w:hAnsi="Arial" w:cs="Arial"/>
                  <w:bCs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☒</w:t>
                </w:r>
              </w:sdtContent>
            </w:sdt>
          </w:p>
          <w:p w14:paraId="22043CC9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</w:p>
          <w:p w14:paraId="179CB62D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No  </w:t>
            </w:r>
            <w:sdt>
              <w:sdtPr>
                <w:rPr>
                  <w:rFonts w:ascii="Arial" w:hAnsi="Arial" w:cs="Arial"/>
                  <w:bCs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☐</w:t>
                </w:r>
              </w:sdtContent>
            </w:sdt>
          </w:p>
        </w:tc>
      </w:tr>
      <w:tr w:rsidR="00B11D2D" w:rsidRPr="00B11D2D" w14:paraId="632CA9E4" w14:textId="77777777" w:rsidTr="00DD2BE9">
        <w:trPr>
          <w:trHeight w:val="300"/>
        </w:trPr>
        <w:tc>
          <w:tcPr>
            <w:tcW w:w="2250" w:type="dxa"/>
            <w:tcBorders>
              <w:top w:val="single" w:sz="4" w:space="0" w:color="000000" w:themeColor="text1"/>
              <w:left w:val="single" w:sz="6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5B7C7709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WRITING</w:t>
            </w:r>
          </w:p>
        </w:tc>
        <w:tc>
          <w:tcPr>
            <w:tcW w:w="539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50EF8C3B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For this assessment, you can use Generative AI to create text for submission.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</w:tcPr>
          <w:p w14:paraId="10E385DC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Yes </w:t>
            </w:r>
            <w:sdt>
              <w:sdtPr>
                <w:rPr>
                  <w:rFonts w:ascii="Arial" w:hAnsi="Arial" w:cs="Arial"/>
                  <w:bCs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☐</w:t>
                </w:r>
              </w:sdtContent>
            </w:sdt>
          </w:p>
          <w:p w14:paraId="0392F4E9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</w:p>
          <w:p w14:paraId="37CA33A9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No  </w:t>
            </w:r>
            <w:sdt>
              <w:sdtPr>
                <w:rPr>
                  <w:rFonts w:ascii="Arial" w:hAnsi="Arial" w:cs="Arial"/>
                  <w:bCs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☒</w:t>
                </w:r>
              </w:sdtContent>
            </w:sdt>
          </w:p>
        </w:tc>
      </w:tr>
      <w:tr w:rsidR="00B11D2D" w:rsidRPr="00B11D2D" w14:paraId="479DCCCA" w14:textId="77777777" w:rsidTr="00DD2BE9">
        <w:trPr>
          <w:trHeight w:val="300"/>
        </w:trPr>
        <w:tc>
          <w:tcPr>
            <w:tcW w:w="2250" w:type="dxa"/>
            <w:tcBorders>
              <w:top w:val="single" w:sz="4" w:space="0" w:color="000000" w:themeColor="text1"/>
              <w:left w:val="single" w:sz="6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437E8551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CREATIVE</w:t>
            </w:r>
          </w:p>
        </w:tc>
        <w:tc>
          <w:tcPr>
            <w:tcW w:w="539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67CD4712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For this assessment, you can use Generative AI to create creative materials, such as images.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</w:tcPr>
          <w:p w14:paraId="492C64CA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Yes </w:t>
            </w:r>
            <w:sdt>
              <w:sdtPr>
                <w:rPr>
                  <w:rFonts w:ascii="Arial" w:hAnsi="Arial" w:cs="Arial"/>
                  <w:bCs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☒</w:t>
                </w:r>
              </w:sdtContent>
            </w:sdt>
          </w:p>
          <w:p w14:paraId="47237EC3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</w:p>
          <w:p w14:paraId="37C2CF77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No  </w:t>
            </w:r>
            <w:sdt>
              <w:sdtPr>
                <w:rPr>
                  <w:rFonts w:ascii="Arial" w:hAnsi="Arial" w:cs="Arial"/>
                  <w:bCs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☐</w:t>
                </w:r>
              </w:sdtContent>
            </w:sdt>
          </w:p>
        </w:tc>
      </w:tr>
      <w:tr w:rsidR="00B11D2D" w:rsidRPr="00B11D2D" w14:paraId="32419024" w14:textId="77777777" w:rsidTr="00DD2BE9">
        <w:trPr>
          <w:trHeight w:val="300"/>
        </w:trPr>
        <w:tc>
          <w:tcPr>
            <w:tcW w:w="2250" w:type="dxa"/>
            <w:tcBorders>
              <w:top w:val="single" w:sz="4" w:space="0" w:color="000000" w:themeColor="text1"/>
              <w:left w:val="single" w:sz="6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0BC642F1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PROGRAMING</w:t>
            </w:r>
          </w:p>
        </w:tc>
        <w:tc>
          <w:tcPr>
            <w:tcW w:w="539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5002DE0F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For this assessment, you can use Generative AI to create and check code.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</w:tcPr>
          <w:p w14:paraId="190DBC5E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Yes </w:t>
            </w:r>
            <w:sdt>
              <w:sdtPr>
                <w:rPr>
                  <w:rFonts w:ascii="Arial" w:hAnsi="Arial" w:cs="Arial"/>
                  <w:bCs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☐</w:t>
                </w:r>
              </w:sdtContent>
            </w:sdt>
          </w:p>
          <w:p w14:paraId="3F003099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</w:p>
          <w:p w14:paraId="05553E3E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No  </w:t>
            </w:r>
            <w:sdt>
              <w:sdtPr>
                <w:rPr>
                  <w:rFonts w:ascii="Arial" w:hAnsi="Arial" w:cs="Arial"/>
                  <w:bCs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☒</w:t>
                </w:r>
              </w:sdtContent>
            </w:sdt>
          </w:p>
        </w:tc>
      </w:tr>
      <w:tr w:rsidR="00B11D2D" w:rsidRPr="00B11D2D" w14:paraId="2327590D" w14:textId="77777777" w:rsidTr="00DD2BE9">
        <w:trPr>
          <w:trHeight w:val="300"/>
        </w:trPr>
        <w:tc>
          <w:tcPr>
            <w:tcW w:w="2250" w:type="dxa"/>
            <w:tcBorders>
              <w:top w:val="single" w:sz="4" w:space="0" w:color="000000" w:themeColor="text1"/>
              <w:left w:val="single" w:sz="6" w:space="0" w:color="auto"/>
              <w:bottom w:val="single" w:sz="6" w:space="0" w:color="auto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184370B9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NONE</w:t>
            </w:r>
          </w:p>
        </w:tc>
        <w:tc>
          <w:tcPr>
            <w:tcW w:w="539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6" w:space="0" w:color="000000" w:themeColor="text1"/>
              <w:right w:val="single" w:sz="4" w:space="0" w:color="000000" w:themeColor="text1"/>
            </w:tcBorders>
            <w:tcMar>
              <w:top w:w="0" w:type="dxa"/>
              <w:left w:w="105" w:type="dxa"/>
              <w:bottom w:w="0" w:type="dxa"/>
              <w:right w:w="105" w:type="dxa"/>
            </w:tcMar>
            <w:hideMark/>
          </w:tcPr>
          <w:p w14:paraId="6E483329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>For this assessment, you are not allowed to use any type of Generative AI support. This includes research support, structure support, writing/proofreading support and creative support.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6" w:space="0" w:color="auto"/>
              <w:right w:val="single" w:sz="6" w:space="0" w:color="auto"/>
            </w:tcBorders>
          </w:tcPr>
          <w:p w14:paraId="62DF9072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Yes </w:t>
            </w:r>
            <w:sdt>
              <w:sdtPr>
                <w:rPr>
                  <w:rFonts w:ascii="Arial" w:hAnsi="Arial" w:cs="Arial"/>
                  <w:bCs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☐</w:t>
                </w:r>
              </w:sdtContent>
            </w:sdt>
          </w:p>
          <w:p w14:paraId="35B55CA0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</w:p>
          <w:p w14:paraId="09AF3F98" w14:textId="77777777" w:rsidR="00B11D2D" w:rsidRPr="00B11D2D" w:rsidRDefault="00B11D2D" w:rsidP="00291221">
            <w:pPr>
              <w:rPr>
                <w:rFonts w:ascii="Arial" w:hAnsi="Arial" w:cs="Arial"/>
                <w:bCs/>
              </w:rPr>
            </w:pPr>
            <w:r w:rsidRPr="00B11D2D">
              <w:rPr>
                <w:rFonts w:ascii="Arial" w:hAnsi="Arial" w:cs="Arial"/>
                <w:bCs/>
              </w:rPr>
              <w:t xml:space="preserve">No  </w:t>
            </w:r>
            <w:sdt>
              <w:sdtPr>
                <w:rPr>
                  <w:rFonts w:ascii="Arial" w:hAnsi="Arial" w:cs="Arial"/>
                  <w:bCs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B11D2D">
                  <w:rPr>
                    <w:rFonts w:ascii="Segoe UI Symbol" w:hAnsi="Segoe UI Symbol" w:cs="Segoe UI Symbol"/>
                    <w:bCs/>
                  </w:rPr>
                  <w:t>☒</w:t>
                </w:r>
              </w:sdtContent>
            </w:sdt>
          </w:p>
        </w:tc>
      </w:tr>
    </w:tbl>
    <w:p w14:paraId="5CA3F880" w14:textId="77777777" w:rsidR="00B11D2D" w:rsidRPr="00FE4E53" w:rsidRDefault="00B11D2D" w:rsidP="00291221">
      <w:pPr>
        <w:spacing w:after="0"/>
        <w:rPr>
          <w:rFonts w:ascii="Arial" w:hAnsi="Arial" w:cs="Arial"/>
        </w:rPr>
      </w:pPr>
    </w:p>
    <w:p w14:paraId="67A07548" w14:textId="77777777" w:rsidR="00541336" w:rsidRPr="00B82065" w:rsidRDefault="00541336" w:rsidP="00291221">
      <w:pPr>
        <w:spacing w:after="0"/>
        <w:rPr>
          <w:rFonts w:ascii="Arial" w:hAnsi="Arial" w:cs="Arial"/>
        </w:rPr>
      </w:pPr>
    </w:p>
    <w:sectPr w:rsidR="00541336" w:rsidRPr="00B820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26ACC"/>
    <w:multiLevelType w:val="multilevel"/>
    <w:tmpl w:val="BE94C5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1E347F"/>
    <w:multiLevelType w:val="hybridMultilevel"/>
    <w:tmpl w:val="2DE0683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BC7496F"/>
    <w:multiLevelType w:val="multilevel"/>
    <w:tmpl w:val="D4D8E55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20B2F61"/>
    <w:multiLevelType w:val="hybridMultilevel"/>
    <w:tmpl w:val="AA2AB3E0"/>
    <w:lvl w:ilvl="0" w:tplc="B17EC96C">
      <w:numFmt w:val="bullet"/>
      <w:lvlText w:val="•"/>
      <w:lvlJc w:val="left"/>
      <w:pPr>
        <w:ind w:left="72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abstractNum w:abstractNumId="4" w15:restartNumberingAfterBreak="0">
    <w:nsid w:val="5D5D0910"/>
    <w:multiLevelType w:val="hybridMultilevel"/>
    <w:tmpl w:val="950C65E4"/>
    <w:lvl w:ilvl="0" w:tplc="B17EC96C">
      <w:numFmt w:val="bullet"/>
      <w:lvlText w:val="•"/>
      <w:lvlJc w:val="left"/>
      <w:pPr>
        <w:ind w:left="144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EF35C2F"/>
    <w:multiLevelType w:val="multilevel"/>
    <w:tmpl w:val="A006B3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AC60383"/>
    <w:multiLevelType w:val="hybridMultilevel"/>
    <w:tmpl w:val="A80660EA"/>
    <w:lvl w:ilvl="0" w:tplc="B17EC96C">
      <w:numFmt w:val="bullet"/>
      <w:lvlText w:val="•"/>
      <w:lvlJc w:val="left"/>
      <w:pPr>
        <w:ind w:left="144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6D871A93"/>
    <w:multiLevelType w:val="multilevel"/>
    <w:tmpl w:val="53AA04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40825724">
    <w:abstractNumId w:val="7"/>
  </w:num>
  <w:num w:numId="2" w16cid:durableId="1128426196">
    <w:abstractNumId w:val="5"/>
  </w:num>
  <w:num w:numId="3" w16cid:durableId="1657757456">
    <w:abstractNumId w:val="2"/>
  </w:num>
  <w:num w:numId="4" w16cid:durableId="875193386">
    <w:abstractNumId w:val="0"/>
  </w:num>
  <w:num w:numId="5" w16cid:durableId="264272160">
    <w:abstractNumId w:val="1"/>
  </w:num>
  <w:num w:numId="6" w16cid:durableId="695079982">
    <w:abstractNumId w:val="6"/>
  </w:num>
  <w:num w:numId="7" w16cid:durableId="131483841">
    <w:abstractNumId w:val="4"/>
  </w:num>
  <w:num w:numId="8" w16cid:durableId="9556014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1593"/>
    <w:rsid w:val="000D7D9F"/>
    <w:rsid w:val="001F2AE3"/>
    <w:rsid w:val="0027031E"/>
    <w:rsid w:val="00291221"/>
    <w:rsid w:val="003F4175"/>
    <w:rsid w:val="00462F06"/>
    <w:rsid w:val="004D438E"/>
    <w:rsid w:val="00541336"/>
    <w:rsid w:val="00731F48"/>
    <w:rsid w:val="008005E7"/>
    <w:rsid w:val="008163C9"/>
    <w:rsid w:val="00857D7A"/>
    <w:rsid w:val="0088313E"/>
    <w:rsid w:val="00AC618B"/>
    <w:rsid w:val="00AF61AC"/>
    <w:rsid w:val="00B11D2D"/>
    <w:rsid w:val="00B82065"/>
    <w:rsid w:val="00BF2AC7"/>
    <w:rsid w:val="00C01593"/>
    <w:rsid w:val="00C87C4C"/>
    <w:rsid w:val="00FE4E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C8664"/>
  <w15:chartTrackingRefBased/>
  <w15:docId w15:val="{452309BA-2062-43E9-95AE-3A8D0F5941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15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15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15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15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15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15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15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15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15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15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15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15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15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15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15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15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15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15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15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15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15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15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15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15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15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15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15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15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159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D43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035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66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731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939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869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3148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473</Words>
  <Characters>2700</Characters>
  <Application>Microsoft Office Word</Application>
  <DocSecurity>0</DocSecurity>
  <Lines>22</Lines>
  <Paragraphs>6</Paragraphs>
  <ScaleCrop>false</ScaleCrop>
  <Company/>
  <LinksUpToDate>false</LinksUpToDate>
  <CharactersWithSpaces>3167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Aliyu Sambo</dc:creator>
  <cp:keywords/>
  <dc:description/>
  <cp:lastModifiedBy>Aliyu Sambo</cp:lastModifiedBy>
  <cp:revision>17</cp:revision>
  <dcterms:created xsi:type="dcterms:W3CDTF">2025-05-20T12:00:00Z</dcterms:created>
  <dcterms:modified xsi:type="dcterms:W3CDTF">2025-05-28T08:05:00Z</dcterms:modified>
</cp:coreProperties>
</file>