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850A7" w14:textId="6CA5D56A" w:rsidR="002C5447" w:rsidRDefault="002C5447" w:rsidP="00F103E7">
      <w:pPr>
        <w:jc w:val="right"/>
      </w:pPr>
      <w:r>
        <w:t xml:space="preserve">Speaker notes </w:t>
      </w:r>
      <w:r>
        <w:tab/>
      </w:r>
      <w:r>
        <w:tab/>
        <w:t xml:space="preserve">Adaptability &amp; </w:t>
      </w:r>
      <w:r w:rsidR="003A0CF7">
        <w:t>problem-solving</w:t>
      </w:r>
      <w:r>
        <w:tab/>
        <w:t xml:space="preserve">MD </w:t>
      </w:r>
      <w:proofErr w:type="spellStart"/>
      <w:r>
        <w:t>Jayedur</w:t>
      </w:r>
      <w:proofErr w:type="spellEnd"/>
      <w:r>
        <w:t xml:space="preserve"> Rahman Talukder</w:t>
      </w:r>
    </w:p>
    <w:p w14:paraId="71778E2B" w14:textId="1BDE412C" w:rsidR="00F103E7" w:rsidRDefault="00F103E7" w:rsidP="00F103E7">
      <w:pPr>
        <w:jc w:val="right"/>
      </w:pPr>
      <w:r>
        <w:t>Student number: 2327181</w:t>
      </w:r>
    </w:p>
    <w:p w14:paraId="5756E6A1" w14:textId="77777777" w:rsidR="0023273A" w:rsidRDefault="0023273A" w:rsidP="00F103E7">
      <w:pPr>
        <w:jc w:val="both"/>
      </w:pPr>
    </w:p>
    <w:p w14:paraId="3E2ACC9C" w14:textId="77777777" w:rsidR="002C5447" w:rsidRDefault="002C5447" w:rsidP="00AD1D02">
      <w:pPr>
        <w:rPr>
          <w:b/>
          <w:bCs/>
        </w:rPr>
      </w:pPr>
      <w:r w:rsidRPr="002C5447">
        <w:rPr>
          <w:b/>
          <w:bCs/>
        </w:rPr>
        <w:t>Slide 1: Adaptability</w:t>
      </w:r>
    </w:p>
    <w:p w14:paraId="50085A1D" w14:textId="77777777" w:rsidR="002C5447" w:rsidRDefault="002C5447" w:rsidP="00AD1D02">
      <w:r w:rsidRPr="002C5447">
        <w:br/>
        <w:t>Adaptability is the ability to accommodate new conditions, challenges, or unexpected change. Within a team setting, it is being flexible, open to feedback, and willing to change as needed. Adaptable teams don't resist change—rather, they adapt, innovate, and move forward continually.</w:t>
      </w:r>
    </w:p>
    <w:p w14:paraId="38A34E09" w14:textId="447B7A1C" w:rsidR="002C5447" w:rsidRDefault="002C5447" w:rsidP="00AD1D02">
      <w:r w:rsidRPr="002C5447">
        <w:br/>
        <w:t>Why is adaptability so critical?</w:t>
      </w:r>
    </w:p>
    <w:p w14:paraId="545044B5" w14:textId="77777777" w:rsidR="002C5447" w:rsidRDefault="002C5447" w:rsidP="00AD1D02">
      <w:r w:rsidRPr="002C5447">
        <w:br/>
        <w:t>•Helps teams respond well to unexpected challenges</w:t>
      </w:r>
      <w:r w:rsidRPr="002C5447">
        <w:br/>
        <w:t>•Encourages creativity and innovation through experimentation with new means</w:t>
      </w:r>
      <w:r w:rsidRPr="002C5447">
        <w:br/>
        <w:t>•Builds resilience, allowing teams to be productive no matter what obstacles get in the way</w:t>
      </w:r>
      <w:r w:rsidRPr="002C5447">
        <w:br/>
        <w:t>•Increases teamwork because the members learn to trust each other through changes</w:t>
      </w:r>
    </w:p>
    <w:p w14:paraId="502487E1" w14:textId="12F4EFA0" w:rsidR="002C5447" w:rsidRDefault="002C5447" w:rsidP="00AD1D02">
      <w:r w:rsidRPr="002C5447">
        <w:br/>
        <w:t>Example: Your team has been developing a massive project, and suddenly the needs change. An agile team doesn't panic—they recast the goals, reshuffle tasks, and adjust their process to conform to the new needs. Instead of viewing change as a problem, they view change as an opportunity for improvement.</w:t>
      </w:r>
      <w:r w:rsidRPr="002C5447">
        <w:br/>
      </w:r>
      <w:r w:rsidRPr="002C5447">
        <w:br/>
      </w:r>
      <w:r w:rsidRPr="002C5447">
        <w:rPr>
          <w:b/>
          <w:bCs/>
        </w:rPr>
        <w:t>Slide 2: Problem-Solving</w:t>
      </w:r>
    </w:p>
    <w:p w14:paraId="70F30EEE" w14:textId="77777777" w:rsidR="002C5447" w:rsidRDefault="002C5447" w:rsidP="00AD1D02">
      <w:r w:rsidRPr="002C5447">
        <w:br/>
        <w:t>Seeking problem-solving is a fundamental ability for any team. There will inevitably be problems—be it a technical issue, communication breakdown, or impending deadline. What separates good from great teams is their ability to solve such problems effectively rather than being stumped.</w:t>
      </w:r>
    </w:p>
    <w:p w14:paraId="482D80A4" w14:textId="77777777" w:rsidR="002C5447" w:rsidRDefault="002C5447" w:rsidP="00AD1D02">
      <w:r w:rsidRPr="002C5447">
        <w:br/>
        <w:t>Steps to effective problem-solving:</w:t>
      </w:r>
      <w:r w:rsidRPr="002C5447">
        <w:br/>
        <w:t>1. Identify the problem – Clearly define the issue. What isn't working?</w:t>
      </w:r>
      <w:r w:rsidRPr="002C5447">
        <w:br/>
        <w:t>2. Identify the cause – Understand why the problem is happening. Is it the absence of resources, miscommunication, or something else?</w:t>
      </w:r>
      <w:r w:rsidRPr="002C5447">
        <w:br/>
        <w:t>3. Brainstorm the solution – Look at multiple options and be creative.</w:t>
      </w:r>
      <w:r w:rsidRPr="002C5447">
        <w:br/>
        <w:t>4. Act on it – Implement the best solution after discussing it with the team.</w:t>
      </w:r>
      <w:r w:rsidRPr="002C5447">
        <w:br/>
        <w:t>5. Review and tweak – Did the solution work? If not, change the approach and try again.</w:t>
      </w:r>
    </w:p>
    <w:p w14:paraId="710748BA" w14:textId="59997642" w:rsidR="002C5447" w:rsidRDefault="002C5447" w:rsidP="00AD1D02">
      <w:r w:rsidRPr="002C5447">
        <w:br/>
        <w:t>Example: If your team is consistently missing deadlines. Instead of finger-pointing, you identify the cause—communication breakdown. One way to solve this is to have a shared project management tool, more precise deadlines, and improve collaboration to get everyone on the same page.</w:t>
      </w:r>
      <w:r w:rsidRPr="002C5447">
        <w:br/>
      </w:r>
      <w:r w:rsidRPr="002C5447">
        <w:lastRenderedPageBreak/>
        <w:br/>
      </w:r>
      <w:r w:rsidRPr="002C5447">
        <w:rPr>
          <w:b/>
          <w:bCs/>
        </w:rPr>
        <w:t>Closing Thought:</w:t>
      </w:r>
    </w:p>
    <w:p w14:paraId="5040BB73" w14:textId="5D487EE4" w:rsidR="002C5447" w:rsidRPr="002C5447" w:rsidRDefault="002C5447" w:rsidP="00AD1D02">
      <w:r w:rsidRPr="002C5447">
        <w:br/>
        <w:t>When teams are skilled at adaptability and problem-solving, they can break down barriers, embrace change, and stay productive no matter what gets in their way. These skills create stronger, more effective, and more resilient teams.</w:t>
      </w:r>
    </w:p>
    <w:p w14:paraId="1A4F7AB0" w14:textId="77777777" w:rsidR="002C5447" w:rsidRDefault="002C5447" w:rsidP="00F103E7">
      <w:pPr>
        <w:jc w:val="both"/>
      </w:pPr>
    </w:p>
    <w:sectPr w:rsidR="002C5447" w:rsidSect="000436C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5544F"/>
    <w:multiLevelType w:val="multilevel"/>
    <w:tmpl w:val="5A46C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162F33"/>
    <w:multiLevelType w:val="multilevel"/>
    <w:tmpl w:val="C6E86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0009992">
    <w:abstractNumId w:val="1"/>
  </w:num>
  <w:num w:numId="2" w16cid:durableId="1602295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47"/>
    <w:rsid w:val="000436C4"/>
    <w:rsid w:val="0023273A"/>
    <w:rsid w:val="00271489"/>
    <w:rsid w:val="002C5447"/>
    <w:rsid w:val="003A0CF7"/>
    <w:rsid w:val="009B2FD6"/>
    <w:rsid w:val="009D3B98"/>
    <w:rsid w:val="00A14306"/>
    <w:rsid w:val="00AD1D02"/>
    <w:rsid w:val="00F10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4CB86"/>
  <w15:chartTrackingRefBased/>
  <w15:docId w15:val="{94DEBE18-11C3-4178-9F12-98B1A275F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4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4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4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4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4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4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4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4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4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4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4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4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4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4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4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4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4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447"/>
    <w:rPr>
      <w:rFonts w:eastAsiaTheme="majorEastAsia" w:cstheme="majorBidi"/>
      <w:color w:val="272727" w:themeColor="text1" w:themeTint="D8"/>
    </w:rPr>
  </w:style>
  <w:style w:type="paragraph" w:styleId="Title">
    <w:name w:val="Title"/>
    <w:basedOn w:val="Normal"/>
    <w:next w:val="Normal"/>
    <w:link w:val="TitleChar"/>
    <w:uiPriority w:val="10"/>
    <w:qFormat/>
    <w:rsid w:val="002C54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4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4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4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447"/>
    <w:pPr>
      <w:spacing w:before="160"/>
      <w:jc w:val="center"/>
    </w:pPr>
    <w:rPr>
      <w:i/>
      <w:iCs/>
      <w:color w:val="404040" w:themeColor="text1" w:themeTint="BF"/>
    </w:rPr>
  </w:style>
  <w:style w:type="character" w:customStyle="1" w:styleId="QuoteChar">
    <w:name w:val="Quote Char"/>
    <w:basedOn w:val="DefaultParagraphFont"/>
    <w:link w:val="Quote"/>
    <w:uiPriority w:val="29"/>
    <w:rsid w:val="002C5447"/>
    <w:rPr>
      <w:i/>
      <w:iCs/>
      <w:color w:val="404040" w:themeColor="text1" w:themeTint="BF"/>
    </w:rPr>
  </w:style>
  <w:style w:type="paragraph" w:styleId="ListParagraph">
    <w:name w:val="List Paragraph"/>
    <w:basedOn w:val="Normal"/>
    <w:uiPriority w:val="34"/>
    <w:qFormat/>
    <w:rsid w:val="002C5447"/>
    <w:pPr>
      <w:ind w:left="720"/>
      <w:contextualSpacing/>
    </w:pPr>
  </w:style>
  <w:style w:type="character" w:styleId="IntenseEmphasis">
    <w:name w:val="Intense Emphasis"/>
    <w:basedOn w:val="DefaultParagraphFont"/>
    <w:uiPriority w:val="21"/>
    <w:qFormat/>
    <w:rsid w:val="002C5447"/>
    <w:rPr>
      <w:i/>
      <w:iCs/>
      <w:color w:val="0F4761" w:themeColor="accent1" w:themeShade="BF"/>
    </w:rPr>
  </w:style>
  <w:style w:type="paragraph" w:styleId="IntenseQuote">
    <w:name w:val="Intense Quote"/>
    <w:basedOn w:val="Normal"/>
    <w:next w:val="Normal"/>
    <w:link w:val="IntenseQuoteChar"/>
    <w:uiPriority w:val="30"/>
    <w:qFormat/>
    <w:rsid w:val="002C54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447"/>
    <w:rPr>
      <w:i/>
      <w:iCs/>
      <w:color w:val="0F4761" w:themeColor="accent1" w:themeShade="BF"/>
    </w:rPr>
  </w:style>
  <w:style w:type="character" w:styleId="IntenseReference">
    <w:name w:val="Intense Reference"/>
    <w:basedOn w:val="DefaultParagraphFont"/>
    <w:uiPriority w:val="32"/>
    <w:qFormat/>
    <w:rsid w:val="002C54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6413322">
      <w:bodyDiv w:val="1"/>
      <w:marLeft w:val="0"/>
      <w:marRight w:val="0"/>
      <w:marTop w:val="0"/>
      <w:marBottom w:val="0"/>
      <w:divBdr>
        <w:top w:val="none" w:sz="0" w:space="0" w:color="auto"/>
        <w:left w:val="none" w:sz="0" w:space="0" w:color="auto"/>
        <w:bottom w:val="none" w:sz="0" w:space="0" w:color="auto"/>
        <w:right w:val="none" w:sz="0" w:space="0" w:color="auto"/>
      </w:divBdr>
    </w:div>
    <w:div w:id="2110350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Pages>
  <Words>354</Words>
  <Characters>2024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5</cp:revision>
  <dcterms:created xsi:type="dcterms:W3CDTF">2025-03-25T00:58:00Z</dcterms:created>
  <dcterms:modified xsi:type="dcterms:W3CDTF">2025-03-25T01:10:00Z</dcterms:modified>
</cp:coreProperties>
</file>