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387B6D" w14:textId="770172C7" w:rsidR="00D36C9D" w:rsidRPr="00D36C9D" w:rsidRDefault="00D36C9D" w:rsidP="00D36C9D">
      <w:pPr>
        <w:spacing w:line="288" w:lineRule="auto"/>
        <w:rPr>
          <w:rFonts w:eastAsia="Times New Roman" w:cstheme="minorHAnsi"/>
          <w:iCs/>
          <w:u w:val="single"/>
        </w:rPr>
      </w:pPr>
      <w:r w:rsidRPr="00D36C9D">
        <w:rPr>
          <w:rFonts w:eastAsia="Times New Roman" w:cstheme="minorHAnsi"/>
          <w:iCs/>
          <w:u w:val="single"/>
        </w:rPr>
        <w:t>Unassessed translation 1</w:t>
      </w:r>
    </w:p>
    <w:p w14:paraId="1C3AD074" w14:textId="77777777" w:rsid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</w:p>
    <w:p w14:paraId="58F3DB90" w14:textId="22E3E7A8" w:rsidR="00D36C9D" w:rsidRPr="00215804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674EE1">
        <w:rPr>
          <w:rFonts w:ascii="KadmosU" w:eastAsia="Times New Roman" w:hAnsi="KadmosU" w:cs="Times New Roman"/>
          <w:i/>
          <w:iCs/>
          <w:lang w:val="el-GR"/>
        </w:rPr>
        <w:t xml:space="preserve">Μη. </w:t>
      </w:r>
      <w:r>
        <w:rPr>
          <w:rFonts w:ascii="KadmosU" w:eastAsia="Times New Roman" w:hAnsi="KadmosU" w:cs="Times New Roman"/>
          <w:i/>
          <w:iCs/>
          <w:lang w:val="el-GR"/>
        </w:rPr>
        <w:tab/>
      </w:r>
      <w:r w:rsidRPr="00215804">
        <w:rPr>
          <w:rFonts w:ascii="KadmosU" w:eastAsia="Times New Roman" w:hAnsi="KadmosU" w:cs="Times New Roman"/>
          <w:i/>
          <w:iCs/>
          <w:lang w:val="el-GR"/>
        </w:rPr>
        <w:t xml:space="preserve">ἐν </w:t>
      </w:r>
      <w:r>
        <w:rPr>
          <w:rFonts w:ascii="KadmosU" w:eastAsia="Times New Roman" w:hAnsi="KadmosU" w:cs="Times New Roman"/>
          <w:i/>
          <w:iCs/>
          <w:lang w:val="el-GR"/>
        </w:rPr>
        <w:t>ᾧ</w:t>
      </w:r>
      <w:r w:rsidRPr="00215804">
        <w:rPr>
          <w:rFonts w:ascii="KadmosU" w:eastAsia="Times New Roman" w:hAnsi="KadmosU" w:cs="Times New Roman"/>
          <w:i/>
          <w:iCs/>
          <w:lang w:val="el-GR"/>
        </w:rPr>
        <w:t xml:space="preserve"> γὰρ ἦν μοι πάντα, γιγνώσκω καλῶς,</w:t>
      </w:r>
    </w:p>
    <w:p w14:paraId="1E3B17AE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215804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>κάκιστος ἀν</w:t>
      </w:r>
      <w:bookmarkStart w:id="0" w:name="_GoBack"/>
      <w:bookmarkEnd w:id="0"/>
      <w:r w:rsidRPr="00D36C9D">
        <w:rPr>
          <w:rFonts w:ascii="KadmosU" w:eastAsia="Times New Roman" w:hAnsi="KadmosU" w:cs="Times New Roman"/>
          <w:i/>
          <w:iCs/>
          <w:lang w:val="el-GR"/>
        </w:rPr>
        <w:t>δρῶν ἐκβέβηχ’ οὑμὸς πόσις.</w:t>
      </w:r>
    </w:p>
    <w:p w14:paraId="5C08250F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 xml:space="preserve">πάντων δ’ ὅσ’ ἔστ’ ἔμψυχα καὶ γνώμην ἔχει 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(230)</w:t>
      </w:r>
    </w:p>
    <w:p w14:paraId="3F8288CA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 xml:space="preserve">γυναῖκές ἐσμεν ἀθλιώτατον φυτόν· </w:t>
      </w:r>
    </w:p>
    <w:p w14:paraId="0DC68D25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ἃς πρῶτα μὲν δεῖ χρημάτων ὑπερβολ</w:t>
      </w:r>
      <w:r>
        <w:rPr>
          <w:rFonts w:ascii="KadmosU" w:eastAsia="Times New Roman" w:hAnsi="KadmosU" w:cs="Times New Roman"/>
          <w:i/>
          <w:iCs/>
          <w:lang w:val="el-GR"/>
        </w:rPr>
        <w:t>ῇ</w:t>
      </w:r>
    </w:p>
    <w:p w14:paraId="15217D2A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πόσιν πρίασθαι δεσπότην τε σώματος</w:t>
      </w:r>
    </w:p>
    <w:p w14:paraId="40CB7AFE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λαβεῖν· κακοῦ γὰρ τοῦτ’ ἔτ’ ἄλγιον κακόν.</w:t>
      </w:r>
    </w:p>
    <w:p w14:paraId="593A27BB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κἀν τ</w:t>
      </w:r>
      <w:r>
        <w:rPr>
          <w:rFonts w:ascii="KadmosU" w:eastAsia="Times New Roman" w:hAnsi="KadmosU" w:cs="Times New Roman"/>
          <w:i/>
          <w:iCs/>
          <w:lang w:val="el-GR"/>
        </w:rPr>
        <w:t>ῷ</w:t>
      </w: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δ’ ἀγὼν μέγιστος, ἢ κακὸν λαβεῖν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 xml:space="preserve"> (235)</w:t>
      </w:r>
    </w:p>
    <w:p w14:paraId="27131963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ἢ χρηστόν· οὐ γὰρ εὐκλεεῖς ἀπαλλαγαὶ</w:t>
      </w:r>
    </w:p>
    <w:p w14:paraId="22C1A663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γυναιξὶν οὐδ’ οἷόν τ’ ἀνήνασθαι πόσιν.</w:t>
      </w:r>
    </w:p>
    <w:p w14:paraId="7A18D903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ἐς καινὰ δ’ ἤθη καὶ νόμους ἀφιγμένην</w:t>
      </w:r>
    </w:p>
    <w:p w14:paraId="264A3902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δεῖ μάντιν εἶναι, μὴ μαθοῦσαν οἴκοθεν,</w:t>
      </w:r>
    </w:p>
    <w:p w14:paraId="0879D161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οἵ</w:t>
      </w:r>
      <w:r>
        <w:rPr>
          <w:rFonts w:ascii="KadmosU" w:eastAsia="Times New Roman" w:hAnsi="KadmosU" w:cs="Times New Roman"/>
          <w:i/>
          <w:iCs/>
          <w:lang w:val="el-GR"/>
        </w:rPr>
        <w:t>ῳ</w:t>
      </w: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μάλιστα χρήσεται ξυνευνέτ</w:t>
      </w:r>
      <w:r>
        <w:rPr>
          <w:rFonts w:ascii="KadmosU" w:eastAsia="Times New Roman" w:hAnsi="KadmosU" w:cs="Times New Roman"/>
          <w:i/>
          <w:iCs/>
          <w:lang w:val="el-GR"/>
        </w:rPr>
        <w:t>ῃ</w:t>
      </w: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. 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(240)</w:t>
      </w:r>
    </w:p>
    <w:p w14:paraId="44622CF0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κἂν μὲν τάδ’ ἡμῖν ἐκπονουμέναισιν εὖ</w:t>
      </w:r>
    </w:p>
    <w:p w14:paraId="0562BD98" w14:textId="77777777" w:rsidR="00D36C9D" w:rsidRPr="00D36C9D" w:rsidRDefault="00D36C9D" w:rsidP="00D36C9D">
      <w:pPr>
        <w:spacing w:line="288" w:lineRule="auto"/>
        <w:ind w:firstLine="720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>πόσις ξυνοικ</w:t>
      </w:r>
      <w:r>
        <w:rPr>
          <w:rFonts w:ascii="KadmosU" w:eastAsia="Times New Roman" w:hAnsi="KadmosU" w:cs="Times New Roman"/>
          <w:i/>
          <w:iCs/>
          <w:lang w:val="el-GR"/>
        </w:rPr>
        <w:t>ῇ</w:t>
      </w: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μὴ βί</w:t>
      </w:r>
      <w:r>
        <w:rPr>
          <w:rFonts w:ascii="KadmosU" w:eastAsia="Times New Roman" w:hAnsi="KadmosU" w:cs="Times New Roman"/>
          <w:i/>
          <w:iCs/>
          <w:lang w:val="el-GR"/>
        </w:rPr>
        <w:t>ᾳ</w:t>
      </w: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φέρων ζυγόν,</w:t>
      </w:r>
    </w:p>
    <w:p w14:paraId="381031DB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ζηλωτὸς αἰών· εἰ δὲ μή, θανεῖν χρεών.</w:t>
      </w:r>
    </w:p>
    <w:p w14:paraId="60557CE4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ἀνὴρ δ’, ὅταν τοῖς ἔνδον ἄχθηται ξυνών,</w:t>
      </w:r>
    </w:p>
    <w:p w14:paraId="4AA52AF7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 xml:space="preserve"> ἔξω μολὼν ἔπαυσε καρδίαν ἄσης 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(245)</w:t>
      </w:r>
    </w:p>
    <w:p w14:paraId="3D6E3466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[ἢ πρὸς φίλον τιν’ ἢ πρὸς ἥλικα τραπείς]·</w:t>
      </w:r>
    </w:p>
    <w:p w14:paraId="47DD11C2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ἡμῖν δ’ ἀνάγκη πρὸς μίαν ψυχὴν βλέπειν.</w:t>
      </w:r>
    </w:p>
    <w:p w14:paraId="06FF1E1D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 xml:space="preserve"> λέγουσι δ’ ἡμᾶς ὡς ἀκίνδυνον βίον</w:t>
      </w:r>
    </w:p>
    <w:p w14:paraId="043301D3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>ζῶμεν κατ’ οἴκους, οἱ δὲ μάρνανται δορί,</w:t>
      </w:r>
    </w:p>
    <w:p w14:paraId="33D9B37A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 xml:space="preserve">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 xml:space="preserve">κακῶς φρονοῦντες· ὡς τρὶς ἂν παρ’ ἀσπίδα  </w:t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</w:r>
      <w:r w:rsidRPr="00D36C9D">
        <w:rPr>
          <w:rFonts w:ascii="KadmosU" w:eastAsia="Times New Roman" w:hAnsi="KadmosU" w:cs="Times New Roman"/>
          <w:i/>
          <w:iCs/>
          <w:lang w:val="el-GR"/>
        </w:rPr>
        <w:tab/>
        <w:t xml:space="preserve"> (250)</w:t>
      </w:r>
    </w:p>
    <w:p w14:paraId="41C70F29" w14:textId="77777777" w:rsidR="00D36C9D" w:rsidRPr="00D36C9D" w:rsidRDefault="00D36C9D" w:rsidP="00D36C9D">
      <w:pPr>
        <w:spacing w:line="288" w:lineRule="auto"/>
        <w:ind w:firstLine="720"/>
        <w:rPr>
          <w:rFonts w:ascii="KadmosU" w:eastAsia="Times New Roman" w:hAnsi="KadmosU" w:cs="Times New Roman"/>
          <w:i/>
          <w:iCs/>
          <w:lang w:val="el-GR"/>
        </w:rPr>
      </w:pPr>
      <w:r w:rsidRPr="00D36C9D">
        <w:rPr>
          <w:rFonts w:ascii="KadmosU" w:eastAsia="Times New Roman" w:hAnsi="KadmosU" w:cs="Times New Roman"/>
          <w:i/>
          <w:iCs/>
          <w:lang w:val="el-GR"/>
        </w:rPr>
        <w:t>στῆναι θέλοιμ’ ἂν μᾶλλον ἢ τεκεῖν ἅπαξ.</w:t>
      </w:r>
    </w:p>
    <w:p w14:paraId="0C9D6872" w14:textId="77777777" w:rsidR="00D36C9D" w:rsidRPr="00D36C9D" w:rsidRDefault="00D36C9D" w:rsidP="00D36C9D">
      <w:pPr>
        <w:spacing w:line="288" w:lineRule="auto"/>
        <w:rPr>
          <w:rFonts w:ascii="KadmosU" w:eastAsia="Times New Roman" w:hAnsi="KadmosU" w:cs="Times New Roman"/>
          <w:i/>
          <w:iCs/>
          <w:lang w:val="el-GR"/>
        </w:rPr>
      </w:pPr>
    </w:p>
    <w:p w14:paraId="0DBC9B02" w14:textId="77777777" w:rsidR="00D36C9D" w:rsidRDefault="00D36C9D" w:rsidP="00D36C9D">
      <w:pPr>
        <w:spacing w:line="288" w:lineRule="auto"/>
        <w:rPr>
          <w:rFonts w:eastAsia="Times New Roman" w:cstheme="minorHAnsi"/>
          <w:iCs/>
        </w:rPr>
      </w:pPr>
      <w:r>
        <w:rPr>
          <w:rFonts w:eastAsia="Times New Roman" w:cstheme="minorHAnsi"/>
          <w:iCs/>
        </w:rPr>
        <w:t>Med:</w:t>
      </w:r>
      <w:r>
        <w:rPr>
          <w:rFonts w:eastAsia="Times New Roman" w:cstheme="minorHAnsi"/>
          <w:iCs/>
        </w:rPr>
        <w:tab/>
        <w:t>For the one who was everything to me, as I well know, has turned out to be the</w:t>
      </w:r>
      <w:r>
        <w:rPr>
          <w:rFonts w:eastAsia="Times New Roman" w:cstheme="minorHAnsi"/>
          <w:iCs/>
        </w:rPr>
        <w:tab/>
        <w:t xml:space="preserve">worst kind of knave - my own husband!  </w:t>
      </w:r>
    </w:p>
    <w:p w14:paraId="1520B360" w14:textId="77777777" w:rsidR="00D36C9D" w:rsidRDefault="00D36C9D" w:rsidP="00D36C9D">
      <w:pPr>
        <w:spacing w:line="288" w:lineRule="auto"/>
        <w:ind w:left="720"/>
        <w:rPr>
          <w:rFonts w:eastAsia="Times New Roman" w:cstheme="minorHAnsi"/>
          <w:iCs/>
        </w:rPr>
      </w:pPr>
      <w:r>
        <w:rPr>
          <w:rFonts w:eastAsia="Times New Roman" w:cstheme="minorHAnsi"/>
          <w:iCs/>
        </w:rPr>
        <w:t xml:space="preserve">Of all creatures who breathe and have a mind, we women are the most miserable; for in the first place we must purchase a husband for an extravagant sum and then we must </w:t>
      </w:r>
      <w:r>
        <w:rPr>
          <w:rFonts w:eastAsia="Times New Roman" w:cstheme="minorHAnsi"/>
          <w:iCs/>
        </w:rPr>
        <w:t>receive</w:t>
      </w:r>
      <w:r>
        <w:rPr>
          <w:rFonts w:eastAsia="Times New Roman" w:cstheme="minorHAnsi"/>
          <w:iCs/>
        </w:rPr>
        <w:t xml:space="preserve"> a master over our bodies; this </w:t>
      </w:r>
      <w:r>
        <w:rPr>
          <w:rFonts w:eastAsia="Times New Roman" w:cstheme="minorHAnsi"/>
          <w:iCs/>
        </w:rPr>
        <w:t>second</w:t>
      </w:r>
      <w:r>
        <w:rPr>
          <w:rFonts w:eastAsia="Times New Roman" w:cstheme="minorHAnsi"/>
          <w:iCs/>
        </w:rPr>
        <w:t xml:space="preserve"> is the more painful of the two evils.  And </w:t>
      </w:r>
      <w:r>
        <w:rPr>
          <w:rFonts w:eastAsia="Times New Roman" w:cstheme="minorHAnsi"/>
          <w:iCs/>
        </w:rPr>
        <w:t>besides</w:t>
      </w:r>
      <w:r>
        <w:rPr>
          <w:rFonts w:eastAsia="Times New Roman" w:cstheme="minorHAnsi"/>
          <w:iCs/>
        </w:rPr>
        <w:t xml:space="preserve"> this, there is a major problem, whether the man we get is a good one or a bad one; for divorce for women carries no honour </w:t>
      </w:r>
      <w:r>
        <w:rPr>
          <w:rFonts w:eastAsia="Times New Roman" w:cstheme="minorHAnsi"/>
          <w:iCs/>
        </w:rPr>
        <w:t>and</w:t>
      </w:r>
      <w:r>
        <w:rPr>
          <w:rFonts w:eastAsia="Times New Roman" w:cstheme="minorHAnsi"/>
          <w:iCs/>
        </w:rPr>
        <w:t xml:space="preserve"> nor is there any way to refuse </w:t>
      </w:r>
      <w:r>
        <w:rPr>
          <w:rFonts w:eastAsia="Times New Roman" w:cstheme="minorHAnsi"/>
          <w:iCs/>
        </w:rPr>
        <w:t>one’s</w:t>
      </w:r>
      <w:r>
        <w:rPr>
          <w:rFonts w:eastAsia="Times New Roman" w:cstheme="minorHAnsi"/>
          <w:iCs/>
        </w:rPr>
        <w:t xml:space="preserve"> husband.  </w:t>
      </w:r>
    </w:p>
    <w:p w14:paraId="73F815B1" w14:textId="161617BB" w:rsidR="00DB1703" w:rsidRPr="00D36C9D" w:rsidRDefault="00D36C9D" w:rsidP="00D36C9D">
      <w:pPr>
        <w:spacing w:line="288" w:lineRule="auto"/>
        <w:ind w:left="720"/>
        <w:rPr>
          <w:rFonts w:eastAsia="Times New Roman" w:cstheme="minorHAnsi"/>
          <w:iCs/>
        </w:rPr>
      </w:pPr>
      <w:r>
        <w:rPr>
          <w:rFonts w:eastAsia="Times New Roman" w:cstheme="minorHAnsi"/>
          <w:iCs/>
        </w:rPr>
        <w:t>Arriving</w:t>
      </w:r>
      <w:r>
        <w:rPr>
          <w:rFonts w:eastAsia="Times New Roman" w:cstheme="minorHAnsi"/>
          <w:iCs/>
        </w:rPr>
        <w:t xml:space="preserve"> into new customs and rules, which she never learned at home, </w:t>
      </w:r>
      <w:r>
        <w:rPr>
          <w:rFonts w:eastAsia="Times New Roman" w:cstheme="minorHAnsi"/>
          <w:iCs/>
        </w:rPr>
        <w:t>a woman</w:t>
      </w:r>
      <w:r>
        <w:rPr>
          <w:rFonts w:eastAsia="Times New Roman" w:cstheme="minorHAnsi"/>
          <w:iCs/>
        </w:rPr>
        <w:t xml:space="preserve"> must foresee what are the most important needs of her husband.  And if after </w:t>
      </w:r>
      <w:r>
        <w:rPr>
          <w:rFonts w:eastAsia="Times New Roman" w:cstheme="minorHAnsi"/>
          <w:iCs/>
        </w:rPr>
        <w:t>working</w:t>
      </w:r>
      <w:r>
        <w:rPr>
          <w:rFonts w:eastAsia="Times New Roman" w:cstheme="minorHAnsi"/>
          <w:iCs/>
        </w:rPr>
        <w:t xml:space="preserve"> these things out successfully, </w:t>
      </w:r>
      <w:r>
        <w:rPr>
          <w:rFonts w:eastAsia="Times New Roman" w:cstheme="minorHAnsi"/>
          <w:iCs/>
        </w:rPr>
        <w:t>a</w:t>
      </w:r>
      <w:r>
        <w:rPr>
          <w:rFonts w:eastAsia="Times New Roman" w:cstheme="minorHAnsi"/>
          <w:iCs/>
        </w:rPr>
        <w:t xml:space="preserve"> husband lives with us </w:t>
      </w:r>
      <w:r>
        <w:rPr>
          <w:rFonts w:eastAsia="Times New Roman" w:cstheme="minorHAnsi"/>
          <w:iCs/>
        </w:rPr>
        <w:t>endurin</w:t>
      </w:r>
      <w:r>
        <w:rPr>
          <w:rFonts w:eastAsia="Times New Roman" w:cstheme="minorHAnsi"/>
          <w:iCs/>
        </w:rPr>
        <w:t xml:space="preserve">g his yoke without violence, then </w:t>
      </w:r>
      <w:r>
        <w:rPr>
          <w:rFonts w:eastAsia="Times New Roman" w:cstheme="minorHAnsi"/>
          <w:iCs/>
        </w:rPr>
        <w:t xml:space="preserve">our </w:t>
      </w:r>
      <w:r>
        <w:rPr>
          <w:rFonts w:eastAsia="Times New Roman" w:cstheme="minorHAnsi"/>
          <w:iCs/>
        </w:rPr>
        <w:t xml:space="preserve">life is enviable.  Otherwise, death </w:t>
      </w:r>
      <w:r>
        <w:rPr>
          <w:rFonts w:eastAsia="Times New Roman" w:cstheme="minorHAnsi"/>
          <w:iCs/>
        </w:rPr>
        <w:t>is inevitable</w:t>
      </w:r>
      <w:r>
        <w:rPr>
          <w:rFonts w:eastAsia="Times New Roman" w:cstheme="minorHAnsi"/>
          <w:iCs/>
        </w:rPr>
        <w:t xml:space="preserve">.  </w:t>
      </w:r>
      <w:r>
        <w:rPr>
          <w:rFonts w:eastAsia="Times New Roman" w:cstheme="minorHAnsi"/>
          <w:iCs/>
        </w:rPr>
        <w:t>Now</w:t>
      </w:r>
      <w:r>
        <w:rPr>
          <w:rFonts w:eastAsia="Times New Roman" w:cstheme="minorHAnsi"/>
          <w:iCs/>
        </w:rPr>
        <w:t xml:space="preserve"> whenever a </w:t>
      </w:r>
      <w:r>
        <w:rPr>
          <w:rFonts w:eastAsia="Times New Roman" w:cstheme="minorHAnsi"/>
          <w:iCs/>
        </w:rPr>
        <w:t>husband</w:t>
      </w:r>
      <w:r>
        <w:rPr>
          <w:rFonts w:eastAsia="Times New Roman" w:cstheme="minorHAnsi"/>
          <w:iCs/>
        </w:rPr>
        <w:t xml:space="preserve"> is vexed from living with his family, he </w:t>
      </w:r>
      <w:r>
        <w:rPr>
          <w:rFonts w:eastAsia="Times New Roman" w:cstheme="minorHAnsi"/>
          <w:iCs/>
        </w:rPr>
        <w:t>soothes</w:t>
      </w:r>
      <w:r>
        <w:rPr>
          <w:rFonts w:eastAsia="Times New Roman" w:cstheme="minorHAnsi"/>
          <w:iCs/>
        </w:rPr>
        <w:t xml:space="preserve"> the distress </w:t>
      </w:r>
      <w:r>
        <w:rPr>
          <w:rFonts w:eastAsia="Times New Roman" w:cstheme="minorHAnsi"/>
          <w:iCs/>
        </w:rPr>
        <w:t>in</w:t>
      </w:r>
      <w:r>
        <w:rPr>
          <w:rFonts w:eastAsia="Times New Roman" w:cstheme="minorHAnsi"/>
          <w:iCs/>
        </w:rPr>
        <w:t xml:space="preserve"> his heart by going out [turning either to a friend or a comrade]; but we women must rely on one single personality.   They say that we enjoy a sheltered life within our houses, while the men go to battle with their spears, but they </w:t>
      </w:r>
      <w:r>
        <w:rPr>
          <w:rFonts w:eastAsia="Times New Roman" w:cstheme="minorHAnsi"/>
          <w:iCs/>
        </w:rPr>
        <w:t>reason badly</w:t>
      </w:r>
      <w:r>
        <w:rPr>
          <w:rFonts w:eastAsia="Times New Roman" w:cstheme="minorHAnsi"/>
          <w:iCs/>
        </w:rPr>
        <w:t xml:space="preserve">.  </w:t>
      </w:r>
      <w:r>
        <w:rPr>
          <w:rFonts w:eastAsia="Times New Roman" w:cstheme="minorHAnsi"/>
          <w:iCs/>
        </w:rPr>
        <w:t xml:space="preserve">For </w:t>
      </w:r>
      <w:r>
        <w:rPr>
          <w:rFonts w:eastAsia="Times New Roman" w:cstheme="minorHAnsi"/>
          <w:iCs/>
        </w:rPr>
        <w:t xml:space="preserve">I would rather stand behind a shield three times than give birth </w:t>
      </w:r>
      <w:r>
        <w:rPr>
          <w:rFonts w:eastAsia="Times New Roman" w:cstheme="minorHAnsi"/>
          <w:iCs/>
        </w:rPr>
        <w:t>one</w:t>
      </w:r>
      <w:r>
        <w:rPr>
          <w:rFonts w:eastAsia="Times New Roman" w:cstheme="minorHAnsi"/>
          <w:iCs/>
        </w:rPr>
        <w:t xml:space="preserve"> single time.</w:t>
      </w:r>
    </w:p>
    <w:sectPr w:rsidR="00DB1703" w:rsidRPr="00D36C9D" w:rsidSect="00DC18B5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FD5B5" w14:textId="77777777" w:rsidR="002D2BB2" w:rsidRDefault="002D2BB2" w:rsidP="002D2BB2">
      <w:r>
        <w:separator/>
      </w:r>
    </w:p>
  </w:endnote>
  <w:endnote w:type="continuationSeparator" w:id="0">
    <w:p w14:paraId="1FB6F82F" w14:textId="77777777" w:rsidR="002D2BB2" w:rsidRDefault="002D2BB2" w:rsidP="002D2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dmosU">
    <w:altName w:val="Calibri"/>
    <w:panose1 w:val="02000000000000000000"/>
    <w:charset w:val="4D"/>
    <w:family w:val="auto"/>
    <w:pitch w:val="variable"/>
    <w:sig w:usb0="C00000EF" w:usb1="1000E0EA" w:usb2="00000000" w:usb3="00000000" w:csb0="0000000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5519D" w14:textId="77777777" w:rsidR="002D2BB2" w:rsidRDefault="002D2BB2" w:rsidP="002D2BB2">
      <w:r>
        <w:separator/>
      </w:r>
    </w:p>
  </w:footnote>
  <w:footnote w:type="continuationSeparator" w:id="0">
    <w:p w14:paraId="151E3DCF" w14:textId="77777777" w:rsidR="002D2BB2" w:rsidRDefault="002D2BB2" w:rsidP="002D2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4FE96" w14:textId="6795298D" w:rsidR="002D2BB2" w:rsidRPr="003A5D17" w:rsidRDefault="00383520" w:rsidP="003A5D17">
    <w:pPr>
      <w:jc w:val="right"/>
      <w:rPr>
        <w:rFonts w:ascii="Times New Roman" w:hAnsi="Times New Roman" w:cs="Times New Roman"/>
        <w:sz w:val="20"/>
      </w:rPr>
    </w:pPr>
    <w:r>
      <w:ptab w:relativeTo="margin" w:alignment="center" w:leader="none"/>
    </w:r>
    <w:r>
      <w:rPr>
        <w:rFonts w:ascii="Times New Roman" w:hAnsi="Times New Roman" w:cs="Times New Roman"/>
        <w:sz w:val="20"/>
      </w:rPr>
      <w:t xml:space="preserve">G Healy Submission </w:t>
    </w:r>
    <w:r w:rsidR="0088164E" w:rsidRPr="003A5D17">
      <w:rPr>
        <w:rFonts w:ascii="Times New Roman" w:hAnsi="Times New Roman" w:cs="Times New Roman"/>
        <w:sz w:val="20"/>
      </w:rPr>
      <w:t>HPGR700</w:t>
    </w:r>
    <w:r w:rsidR="003A5D17">
      <w:rPr>
        <w:rFonts w:ascii="Times New Roman" w:hAnsi="Times New Roman" w:cs="Times New Roman"/>
        <w:sz w:val="20"/>
      </w:rPr>
      <w:t xml:space="preserve">2   </w:t>
    </w:r>
    <w:r>
      <w:rPr>
        <w:rFonts w:ascii="Times New Roman" w:hAnsi="Times New Roman" w:cs="Times New Roman"/>
        <w:sz w:val="20"/>
      </w:rPr>
      <w:t>24/10/2018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C9D"/>
    <w:rsid w:val="00231E3C"/>
    <w:rsid w:val="002D2BB2"/>
    <w:rsid w:val="00383520"/>
    <w:rsid w:val="003A5D17"/>
    <w:rsid w:val="003B04B2"/>
    <w:rsid w:val="004B3281"/>
    <w:rsid w:val="0088164E"/>
    <w:rsid w:val="00935F44"/>
    <w:rsid w:val="00D36C9D"/>
    <w:rsid w:val="00DC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AF685F"/>
  <w14:defaultImageDpi w14:val="32767"/>
  <w15:chartTrackingRefBased/>
  <w15:docId w15:val="{580552AE-0B8D-6D43-A57C-737F4713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36C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2B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BB2"/>
  </w:style>
  <w:style w:type="paragraph" w:styleId="Footer">
    <w:name w:val="footer"/>
    <w:basedOn w:val="Normal"/>
    <w:link w:val="FooterChar"/>
    <w:uiPriority w:val="99"/>
    <w:unhideWhenUsed/>
    <w:rsid w:val="002D2B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Healy</dc:creator>
  <cp:keywords/>
  <dc:description/>
  <cp:lastModifiedBy>Gerard Healy</cp:lastModifiedBy>
  <cp:revision>2</cp:revision>
  <dcterms:created xsi:type="dcterms:W3CDTF">2018-10-24T13:35:00Z</dcterms:created>
  <dcterms:modified xsi:type="dcterms:W3CDTF">2018-10-24T13:35:00Z</dcterms:modified>
</cp:coreProperties>
</file>