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8E07E1" w:rsidRPr="003211BD" w:rsidRDefault="008E07E1" w:rsidP="001F1579">
      <w:pPr>
        <w:spacing w:before="100" w:beforeAutospacing="1" w:after="100" w:afterAutospacing="1" w:line="276" w:lineRule="auto"/>
        <w:outlineLvl w:val="0"/>
        <w:rPr>
          <w:rFonts w:eastAsia="Times New Roman" w:cs="Arial"/>
          <w:b/>
          <w:bCs/>
          <w:kern w:val="36"/>
          <w:sz w:val="24"/>
          <w:szCs w:val="24"/>
          <w:lang w:eastAsia="en-GB"/>
        </w:rPr>
      </w:pPr>
    </w:p>
    <w:p w:rsidR="00320A96" w:rsidRPr="00881F1F" w:rsidRDefault="00320A96" w:rsidP="001F1579">
      <w:pPr>
        <w:spacing w:before="100" w:beforeAutospacing="1" w:after="100" w:afterAutospacing="1" w:line="276" w:lineRule="auto"/>
        <w:outlineLvl w:val="0"/>
        <w:rPr>
          <w:rFonts w:eastAsia="Times New Roman" w:cs="Arial"/>
          <w:b/>
          <w:bCs/>
          <w:kern w:val="36"/>
          <w:sz w:val="24"/>
          <w:szCs w:val="24"/>
          <w:lang w:eastAsia="en-GB"/>
        </w:rPr>
      </w:pPr>
      <w:r w:rsidRPr="00881F1F">
        <w:rPr>
          <w:rFonts w:eastAsia="Times New Roman" w:cs="Arial"/>
          <w:b/>
          <w:bCs/>
          <w:kern w:val="36"/>
          <w:sz w:val="24"/>
          <w:szCs w:val="24"/>
          <w:lang w:eastAsia="en-GB"/>
        </w:rPr>
        <w:t>Gibbs' Reflective Cycle</w:t>
      </w:r>
    </w:p>
    <w:p w:rsidR="00320A96" w:rsidRPr="00881F1F" w:rsidRDefault="00320A96" w:rsidP="00454EC2">
      <w:pPr>
        <w:spacing w:before="100" w:beforeAutospacing="1" w:after="100" w:afterAutospacing="1" w:line="276" w:lineRule="auto"/>
        <w:jc w:val="both"/>
        <w:rPr>
          <w:rFonts w:eastAsia="Times New Roman" w:cs="Times New Roman"/>
          <w:sz w:val="24"/>
          <w:szCs w:val="24"/>
          <w:lang w:eastAsia="en-GB"/>
        </w:rPr>
      </w:pPr>
      <w:r w:rsidRPr="00881F1F">
        <w:rPr>
          <w:rFonts w:eastAsia="Times New Roman" w:cs="Times New Roman"/>
          <w:sz w:val="24"/>
          <w:szCs w:val="24"/>
          <w:lang w:eastAsia="en-GB"/>
        </w:rPr>
        <w:t xml:space="preserve">This cycles was developed by Graham Gibbs in 1988 and given a structure to learning from experiences. This reflective cycle makes sense of an experience through different stages such as </w:t>
      </w:r>
      <w:r w:rsidR="0016259E" w:rsidRPr="00881F1F">
        <w:rPr>
          <w:rFonts w:eastAsia="Times New Roman" w:cs="Times New Roman"/>
          <w:sz w:val="24"/>
          <w:szCs w:val="24"/>
          <w:lang w:eastAsia="en-GB"/>
        </w:rPr>
        <w:t>d</w:t>
      </w:r>
      <w:r w:rsidRPr="00881F1F">
        <w:rPr>
          <w:rFonts w:eastAsia="Times New Roman" w:cs="Times New Roman"/>
          <w:sz w:val="24"/>
          <w:szCs w:val="24"/>
          <w:lang w:eastAsia="en-GB"/>
        </w:rPr>
        <w:t>escription, feelings, evaluation</w:t>
      </w:r>
      <w:r w:rsidR="000A47D4" w:rsidRPr="00881F1F">
        <w:rPr>
          <w:rFonts w:eastAsia="Times New Roman" w:cs="Times New Roman"/>
          <w:sz w:val="24"/>
          <w:szCs w:val="24"/>
          <w:lang w:eastAsia="en-GB"/>
        </w:rPr>
        <w:t xml:space="preserve">, </w:t>
      </w:r>
      <w:r w:rsidR="00CC1853" w:rsidRPr="00881F1F">
        <w:rPr>
          <w:rFonts w:eastAsia="Times New Roman" w:cs="Times New Roman"/>
          <w:sz w:val="24"/>
          <w:szCs w:val="24"/>
          <w:lang w:eastAsia="en-GB"/>
        </w:rPr>
        <w:t>and analysis</w:t>
      </w:r>
      <w:r w:rsidRPr="00881F1F">
        <w:rPr>
          <w:rFonts w:eastAsia="Times New Roman" w:cs="Times New Roman"/>
          <w:sz w:val="24"/>
          <w:szCs w:val="24"/>
          <w:lang w:eastAsia="en-GB"/>
        </w:rPr>
        <w:t xml:space="preserve"> conclusion and action plan.  </w:t>
      </w:r>
    </w:p>
    <w:p w:rsidR="000A47D4" w:rsidRPr="00881F1F" w:rsidRDefault="000A47D4" w:rsidP="001F1579">
      <w:pPr>
        <w:spacing w:before="100" w:beforeAutospacing="1" w:after="100" w:afterAutospacing="1" w:line="276" w:lineRule="auto"/>
        <w:rPr>
          <w:rFonts w:eastAsia="Times New Roman" w:cs="Times New Roman"/>
          <w:sz w:val="24"/>
          <w:szCs w:val="24"/>
          <w:lang w:eastAsia="en-GB"/>
        </w:rPr>
      </w:pPr>
      <w:r w:rsidRPr="00881F1F">
        <w:rPr>
          <w:rFonts w:eastAsia="Times New Roman" w:cs="Times New Roman"/>
          <w:noProof/>
          <w:sz w:val="24"/>
          <w:szCs w:val="24"/>
          <w:lang w:eastAsia="en-GB"/>
        </w:rPr>
        <w:drawing>
          <wp:inline distT="0" distB="0" distL="0" distR="0" wp14:anchorId="0C3D900E" wp14:editId="30CC331E">
            <wp:extent cx="5235584" cy="2390775"/>
            <wp:effectExtent l="0" t="0" r="3175" b="0"/>
            <wp:docPr id="2" name="Picture 2" descr="A circular diagram showing the 6 stages of 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ircular diagram showing the 6 stages of Gibbs' Reflective cycl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249920" cy="2397321"/>
                    </a:xfrm>
                    <a:prstGeom prst="rect">
                      <a:avLst/>
                    </a:prstGeom>
                    <a:noFill/>
                    <a:ln>
                      <a:noFill/>
                    </a:ln>
                  </pic:spPr>
                </pic:pic>
              </a:graphicData>
            </a:graphic>
          </wp:inline>
        </w:drawing>
      </w:r>
      <w:bookmarkStart w:id="0" w:name="_GoBack"/>
      <w:bookmarkEnd w:id="0"/>
    </w:p>
    <w:p w:rsidR="000A47D4" w:rsidRPr="00881F1F" w:rsidRDefault="000A47D4" w:rsidP="001F1579">
      <w:pPr>
        <w:spacing w:before="100" w:beforeAutospacing="1" w:after="100" w:afterAutospacing="1" w:line="276" w:lineRule="auto"/>
        <w:ind w:left="1440" w:firstLine="720"/>
        <w:rPr>
          <w:rFonts w:eastAsia="Times New Roman" w:cs="Times New Roman"/>
          <w:sz w:val="24"/>
          <w:szCs w:val="24"/>
          <w:lang w:eastAsia="en-GB"/>
        </w:rPr>
      </w:pPr>
      <w:r w:rsidRPr="00881F1F">
        <w:rPr>
          <w:rFonts w:eastAsia="Times New Roman" w:cs="Times New Roman"/>
          <w:sz w:val="24"/>
          <w:szCs w:val="24"/>
          <w:lang w:eastAsia="en-GB"/>
        </w:rPr>
        <w:t>Fig: Gibbs Reflective Cycle.</w:t>
      </w:r>
    </w:p>
    <w:p w:rsidR="000A47D4" w:rsidRPr="00881F1F" w:rsidRDefault="000A47D4" w:rsidP="001F1579">
      <w:pPr>
        <w:spacing w:before="100" w:beforeAutospacing="1" w:after="100" w:afterAutospacing="1" w:line="276" w:lineRule="auto"/>
        <w:rPr>
          <w:rFonts w:eastAsia="Times New Roman" w:cs="Times New Roman"/>
          <w:sz w:val="24"/>
          <w:szCs w:val="24"/>
          <w:lang w:eastAsia="en-GB"/>
        </w:rPr>
      </w:pPr>
    </w:p>
    <w:p w:rsidR="000A47D4" w:rsidRPr="00881F1F" w:rsidRDefault="000A47D4" w:rsidP="001F1579">
      <w:pPr>
        <w:spacing w:before="100" w:beforeAutospacing="1" w:after="100" w:afterAutospacing="1" w:line="276" w:lineRule="auto"/>
        <w:jc w:val="both"/>
        <w:rPr>
          <w:rFonts w:eastAsia="Times New Roman" w:cs="Times New Roman"/>
          <w:sz w:val="24"/>
          <w:szCs w:val="24"/>
          <w:lang w:eastAsia="en-GB"/>
        </w:rPr>
      </w:pPr>
      <w:r w:rsidRPr="00881F1F">
        <w:rPr>
          <w:rFonts w:eastAsia="Times New Roman" w:cs="Times New Roman"/>
          <w:sz w:val="24"/>
          <w:szCs w:val="24"/>
          <w:lang w:eastAsia="en-GB"/>
        </w:rPr>
        <w:t xml:space="preserve">In this model description emphasis what happened in first stage.  In second stage is feelings consists </w:t>
      </w:r>
      <w:r w:rsidR="00115223" w:rsidRPr="00881F1F">
        <w:rPr>
          <w:rFonts w:eastAsia="Times New Roman" w:cs="Times New Roman"/>
          <w:sz w:val="24"/>
          <w:szCs w:val="24"/>
          <w:lang w:eastAsia="en-GB"/>
        </w:rPr>
        <w:t>what being thought and felt by reflector. The third stage is evaluation where reflector experienced what went good and bad. Analysis is the fourth stage where sense was made considering situation followed by conclusion involve what else could have done for better outcomes and last stage is an action plan guide us what need to be done if it arisen again.</w:t>
      </w:r>
    </w:p>
    <w:p w:rsidR="00820B8A" w:rsidRPr="00881F1F" w:rsidRDefault="00FA06C7" w:rsidP="001F1579">
      <w:pPr>
        <w:spacing w:before="100" w:beforeAutospacing="1" w:after="100" w:afterAutospacing="1" w:line="276" w:lineRule="auto"/>
        <w:jc w:val="both"/>
        <w:rPr>
          <w:szCs w:val="24"/>
        </w:rPr>
      </w:pPr>
      <w:r w:rsidRPr="00881F1F">
        <w:rPr>
          <w:rStyle w:val="selectable"/>
          <w:szCs w:val="24"/>
        </w:rPr>
        <w:t xml:space="preserve">(The University of Edinburgh </w:t>
      </w:r>
      <w:r w:rsidR="000264E9" w:rsidRPr="00881F1F">
        <w:rPr>
          <w:rStyle w:val="selectable"/>
          <w:szCs w:val="24"/>
        </w:rPr>
        <w:t xml:space="preserve">2019), </w:t>
      </w:r>
      <w:r w:rsidR="00820B8A" w:rsidRPr="00881F1F">
        <w:rPr>
          <w:rStyle w:val="selectable"/>
          <w:szCs w:val="24"/>
        </w:rPr>
        <w:t>(Intranet.birmingham.ac.uk, 2019)</w:t>
      </w:r>
      <w:r w:rsidR="00820B8A" w:rsidRPr="00881F1F">
        <w:rPr>
          <w:szCs w:val="24"/>
        </w:rPr>
        <w:t xml:space="preserve"> </w:t>
      </w:r>
    </w:p>
    <w:p w:rsidR="000264E9" w:rsidRPr="00881F1F" w:rsidRDefault="000264E9" w:rsidP="001F1579">
      <w:pPr>
        <w:spacing w:line="276" w:lineRule="auto"/>
        <w:jc w:val="both"/>
        <w:rPr>
          <w:rFonts w:eastAsia="Times New Roman" w:cs="Times New Roman"/>
          <w:sz w:val="24"/>
          <w:szCs w:val="24"/>
          <w:lang w:eastAsia="en-GB"/>
        </w:rPr>
      </w:pPr>
    </w:p>
    <w:p w:rsidR="005C6C50" w:rsidRPr="00881F1F" w:rsidRDefault="007A505C" w:rsidP="001F1579">
      <w:pPr>
        <w:spacing w:line="276" w:lineRule="auto"/>
        <w:jc w:val="both"/>
        <w:rPr>
          <w:rFonts w:eastAsia="Times New Roman" w:cs="Times New Roman"/>
          <w:sz w:val="24"/>
          <w:szCs w:val="24"/>
          <w:lang w:eastAsia="en-GB"/>
        </w:rPr>
      </w:pPr>
      <w:r w:rsidRPr="00881F1F">
        <w:rPr>
          <w:rFonts w:eastAsia="Times New Roman" w:cs="Times New Roman"/>
          <w:sz w:val="24"/>
          <w:szCs w:val="24"/>
          <w:lang w:eastAsia="en-GB"/>
        </w:rPr>
        <w:t xml:space="preserve">We worked as a team where I have collaborated to do a successful poster competition. The team was formed and named “Penny Appeal” by five members. </w:t>
      </w:r>
      <w:r w:rsidR="008446B4" w:rsidRPr="00881F1F">
        <w:rPr>
          <w:rFonts w:eastAsia="Times New Roman" w:cs="Times New Roman"/>
          <w:sz w:val="24"/>
          <w:szCs w:val="24"/>
          <w:lang w:eastAsia="en-GB"/>
        </w:rPr>
        <w:t xml:space="preserve">We presented three different charity organisations such as OXFAM, Penny Appeal and PDSA. We compared their belief, attitudes and values and how they implement these aligning with activates. </w:t>
      </w:r>
      <w:r w:rsidR="00B44D21" w:rsidRPr="00881F1F">
        <w:rPr>
          <w:rFonts w:eastAsia="Times New Roman" w:cs="Times New Roman"/>
          <w:sz w:val="24"/>
          <w:szCs w:val="24"/>
          <w:lang w:eastAsia="en-GB"/>
        </w:rPr>
        <w:t xml:space="preserve">First of all we set for brain storming as </w:t>
      </w:r>
      <w:r w:rsidR="005C6C50" w:rsidRPr="00881F1F">
        <w:rPr>
          <w:rFonts w:eastAsia="Times New Roman" w:cs="Times New Roman"/>
          <w:sz w:val="24"/>
          <w:szCs w:val="24"/>
          <w:lang w:eastAsia="en-GB"/>
        </w:rPr>
        <w:t xml:space="preserve">brainstorming </w:t>
      </w:r>
      <w:r w:rsidR="00014023" w:rsidRPr="00881F1F">
        <w:rPr>
          <w:rFonts w:eastAsia="Times New Roman" w:cs="Times New Roman"/>
          <w:sz w:val="24"/>
          <w:szCs w:val="24"/>
          <w:lang w:eastAsia="en-GB"/>
        </w:rPr>
        <w:t>offers</w:t>
      </w:r>
      <w:r w:rsidR="005C6C50" w:rsidRPr="00881F1F">
        <w:rPr>
          <w:rFonts w:eastAsia="Times New Roman" w:cs="Times New Roman"/>
          <w:sz w:val="24"/>
          <w:szCs w:val="24"/>
          <w:lang w:eastAsia="en-GB"/>
        </w:rPr>
        <w:t xml:space="preserve"> a free and open environment that </w:t>
      </w:r>
      <w:r w:rsidR="00014023" w:rsidRPr="00881F1F">
        <w:rPr>
          <w:rFonts w:eastAsia="Times New Roman" w:cs="Times New Roman"/>
          <w:sz w:val="24"/>
          <w:szCs w:val="24"/>
          <w:lang w:eastAsia="en-GB"/>
        </w:rPr>
        <w:t>inspires</w:t>
      </w:r>
      <w:r w:rsidR="005C6C50" w:rsidRPr="00881F1F">
        <w:rPr>
          <w:rFonts w:eastAsia="Times New Roman" w:cs="Times New Roman"/>
          <w:sz w:val="24"/>
          <w:szCs w:val="24"/>
          <w:lang w:eastAsia="en-GB"/>
        </w:rPr>
        <w:t xml:space="preserve"> everyone to participate. It also </w:t>
      </w:r>
      <w:r w:rsidR="00014023" w:rsidRPr="00881F1F">
        <w:rPr>
          <w:rFonts w:eastAsia="Times New Roman" w:cs="Times New Roman"/>
          <w:sz w:val="24"/>
          <w:szCs w:val="24"/>
          <w:lang w:eastAsia="en-GB"/>
        </w:rPr>
        <w:t>deal</w:t>
      </w:r>
      <w:r w:rsidR="005C6C50" w:rsidRPr="00881F1F">
        <w:rPr>
          <w:rFonts w:eastAsia="Times New Roman" w:cs="Times New Roman"/>
          <w:sz w:val="24"/>
          <w:szCs w:val="24"/>
          <w:lang w:eastAsia="en-GB"/>
        </w:rPr>
        <w:t xml:space="preserve"> the group problem solving skills with helpful behaviour through structure and analytical process ensuring creative solutions.</w:t>
      </w:r>
    </w:p>
    <w:p w:rsidR="007A0DEF" w:rsidRPr="00881F1F" w:rsidRDefault="007A0DEF" w:rsidP="001F1579">
      <w:pPr>
        <w:pStyle w:val="NormalWeb"/>
        <w:spacing w:line="276" w:lineRule="auto"/>
        <w:jc w:val="both"/>
        <w:rPr>
          <w:rFonts w:asciiTheme="minorHAnsi" w:hAnsiTheme="minorHAnsi"/>
          <w:sz w:val="22"/>
        </w:rPr>
      </w:pPr>
      <w:r w:rsidRPr="00881F1F">
        <w:rPr>
          <w:rStyle w:val="selectable"/>
          <w:rFonts w:asciiTheme="minorHAnsi" w:hAnsiTheme="minorHAnsi"/>
          <w:sz w:val="22"/>
        </w:rPr>
        <w:t>(Mindtools.com, 2019)</w:t>
      </w:r>
      <w:r w:rsidRPr="00881F1F">
        <w:rPr>
          <w:rFonts w:asciiTheme="minorHAnsi" w:hAnsiTheme="minorHAnsi"/>
          <w:sz w:val="22"/>
        </w:rPr>
        <w:t xml:space="preserve"> </w:t>
      </w:r>
    </w:p>
    <w:p w:rsidR="0095017F" w:rsidRPr="00881F1F" w:rsidRDefault="0095017F" w:rsidP="001F1579">
      <w:pPr>
        <w:spacing w:after="0" w:line="276" w:lineRule="auto"/>
        <w:jc w:val="both"/>
        <w:rPr>
          <w:rFonts w:eastAsia="Times New Roman" w:cs="Times New Roman"/>
          <w:sz w:val="24"/>
          <w:szCs w:val="24"/>
          <w:lang w:eastAsia="en-GB"/>
        </w:rPr>
      </w:pPr>
    </w:p>
    <w:p w:rsidR="00320A96" w:rsidRPr="00881F1F" w:rsidRDefault="007A505C" w:rsidP="001F1579">
      <w:pPr>
        <w:spacing w:after="0" w:line="276" w:lineRule="auto"/>
        <w:jc w:val="both"/>
        <w:rPr>
          <w:rFonts w:eastAsia="Times New Roman" w:cs="Times New Roman"/>
          <w:sz w:val="24"/>
          <w:szCs w:val="24"/>
          <w:lang w:eastAsia="en-GB"/>
        </w:rPr>
      </w:pPr>
      <w:r w:rsidRPr="00881F1F">
        <w:rPr>
          <w:rFonts w:eastAsia="Times New Roman" w:cs="Times New Roman"/>
          <w:sz w:val="24"/>
          <w:szCs w:val="24"/>
          <w:lang w:eastAsia="en-GB"/>
        </w:rPr>
        <w:t>In a group work assignment</w:t>
      </w:r>
      <w:r w:rsidR="00DD336F" w:rsidRPr="00881F1F">
        <w:rPr>
          <w:rFonts w:eastAsia="Times New Roman" w:cs="Times New Roman"/>
          <w:sz w:val="24"/>
          <w:szCs w:val="24"/>
          <w:lang w:eastAsia="en-GB"/>
        </w:rPr>
        <w:t xml:space="preserve"> we</w:t>
      </w:r>
      <w:r w:rsidRPr="00881F1F">
        <w:rPr>
          <w:rFonts w:eastAsia="Times New Roman" w:cs="Times New Roman"/>
          <w:sz w:val="24"/>
          <w:szCs w:val="24"/>
          <w:lang w:eastAsia="en-GB"/>
        </w:rPr>
        <w:t xml:space="preserve"> divided sections according to people’s strengths and had to research one element each. </w:t>
      </w:r>
      <w:r w:rsidR="00DD336F" w:rsidRPr="00881F1F">
        <w:rPr>
          <w:rFonts w:eastAsia="Times New Roman" w:cs="Times New Roman"/>
          <w:sz w:val="24"/>
          <w:szCs w:val="24"/>
          <w:lang w:eastAsia="en-GB"/>
        </w:rPr>
        <w:t xml:space="preserve">I exchanged and </w:t>
      </w:r>
      <w:r w:rsidRPr="00881F1F">
        <w:rPr>
          <w:rFonts w:eastAsia="Times New Roman" w:cs="Times New Roman"/>
          <w:sz w:val="24"/>
          <w:szCs w:val="24"/>
          <w:lang w:eastAsia="en-GB"/>
        </w:rPr>
        <w:t xml:space="preserve">shared </w:t>
      </w:r>
      <w:r w:rsidR="00DD336F" w:rsidRPr="00881F1F">
        <w:rPr>
          <w:rFonts w:eastAsia="Times New Roman" w:cs="Times New Roman"/>
          <w:sz w:val="24"/>
          <w:szCs w:val="24"/>
          <w:lang w:eastAsia="en-GB"/>
        </w:rPr>
        <w:t xml:space="preserve">my </w:t>
      </w:r>
      <w:r w:rsidRPr="00881F1F">
        <w:rPr>
          <w:rFonts w:eastAsia="Times New Roman" w:cs="Times New Roman"/>
          <w:sz w:val="24"/>
          <w:szCs w:val="24"/>
          <w:lang w:eastAsia="en-GB"/>
        </w:rPr>
        <w:t xml:space="preserve">view with </w:t>
      </w:r>
      <w:r w:rsidR="00DD336F" w:rsidRPr="00881F1F">
        <w:rPr>
          <w:rFonts w:eastAsia="Times New Roman" w:cs="Times New Roman"/>
          <w:sz w:val="24"/>
          <w:szCs w:val="24"/>
          <w:lang w:eastAsia="en-GB"/>
        </w:rPr>
        <w:t>others by</w:t>
      </w:r>
      <w:r w:rsidRPr="00881F1F">
        <w:rPr>
          <w:rFonts w:eastAsia="Times New Roman" w:cs="Times New Roman"/>
          <w:sz w:val="24"/>
          <w:szCs w:val="24"/>
          <w:lang w:eastAsia="en-GB"/>
        </w:rPr>
        <w:t xml:space="preserve"> help of w</w:t>
      </w:r>
      <w:r w:rsidR="00DD336F" w:rsidRPr="00881F1F">
        <w:rPr>
          <w:rFonts w:eastAsia="Times New Roman" w:cs="Times New Roman"/>
          <w:sz w:val="24"/>
          <w:szCs w:val="24"/>
          <w:lang w:eastAsia="en-GB"/>
        </w:rPr>
        <w:t>h</w:t>
      </w:r>
      <w:r w:rsidRPr="00881F1F">
        <w:rPr>
          <w:rFonts w:eastAsia="Times New Roman" w:cs="Times New Roman"/>
          <w:sz w:val="24"/>
          <w:szCs w:val="24"/>
          <w:lang w:eastAsia="en-GB"/>
        </w:rPr>
        <w:t>ats</w:t>
      </w:r>
      <w:r w:rsidR="00DD336F" w:rsidRPr="00881F1F">
        <w:rPr>
          <w:rFonts w:eastAsia="Times New Roman" w:cs="Times New Roman"/>
          <w:sz w:val="24"/>
          <w:szCs w:val="24"/>
          <w:lang w:eastAsia="en-GB"/>
        </w:rPr>
        <w:t>- App but we</w:t>
      </w:r>
      <w:r w:rsidRPr="00881F1F">
        <w:rPr>
          <w:rFonts w:eastAsia="Times New Roman" w:cs="Times New Roman"/>
          <w:sz w:val="24"/>
          <w:szCs w:val="24"/>
          <w:lang w:eastAsia="en-GB"/>
        </w:rPr>
        <w:t xml:space="preserve"> </w:t>
      </w:r>
      <w:r w:rsidR="00DD336F" w:rsidRPr="00881F1F">
        <w:rPr>
          <w:rFonts w:eastAsia="Times New Roman" w:cs="Times New Roman"/>
          <w:sz w:val="24"/>
          <w:szCs w:val="24"/>
          <w:lang w:eastAsia="en-GB"/>
        </w:rPr>
        <w:t>didn’t sit</w:t>
      </w:r>
      <w:r w:rsidRPr="00881F1F">
        <w:rPr>
          <w:rFonts w:eastAsia="Times New Roman" w:cs="Times New Roman"/>
          <w:sz w:val="24"/>
          <w:szCs w:val="24"/>
          <w:lang w:eastAsia="en-GB"/>
        </w:rPr>
        <w:t xml:space="preserve"> and </w:t>
      </w:r>
      <w:r w:rsidR="00DD336F" w:rsidRPr="00881F1F">
        <w:rPr>
          <w:rFonts w:eastAsia="Times New Roman" w:cs="Times New Roman"/>
          <w:sz w:val="24"/>
          <w:szCs w:val="24"/>
          <w:lang w:eastAsia="en-GB"/>
        </w:rPr>
        <w:t>rehash it together before the final day presentation. Looking back, I’m feeling satisfied that we decided to put in the work. But in final day presentation I realised we could do better. I had more ideas by viewing other team poster</w:t>
      </w:r>
      <w:r w:rsidR="00224769" w:rsidRPr="00881F1F">
        <w:rPr>
          <w:rFonts w:eastAsia="Times New Roman" w:cs="Times New Roman"/>
          <w:sz w:val="24"/>
          <w:szCs w:val="24"/>
          <w:lang w:eastAsia="en-GB"/>
        </w:rPr>
        <w:t>s</w:t>
      </w:r>
      <w:r w:rsidR="00DD336F" w:rsidRPr="00881F1F">
        <w:rPr>
          <w:rFonts w:eastAsia="Times New Roman" w:cs="Times New Roman"/>
          <w:sz w:val="24"/>
          <w:szCs w:val="24"/>
          <w:lang w:eastAsia="en-GB"/>
        </w:rPr>
        <w:t xml:space="preserve"> and question</w:t>
      </w:r>
      <w:r w:rsidR="00224769" w:rsidRPr="00881F1F">
        <w:rPr>
          <w:rFonts w:eastAsia="Times New Roman" w:cs="Times New Roman"/>
          <w:sz w:val="24"/>
          <w:szCs w:val="24"/>
          <w:lang w:eastAsia="en-GB"/>
        </w:rPr>
        <w:t>s</w:t>
      </w:r>
      <w:r w:rsidR="00DD336F" w:rsidRPr="00881F1F">
        <w:rPr>
          <w:rFonts w:eastAsia="Times New Roman" w:cs="Times New Roman"/>
          <w:sz w:val="24"/>
          <w:szCs w:val="24"/>
          <w:lang w:eastAsia="en-GB"/>
        </w:rPr>
        <w:t xml:space="preserve"> to myself why not I went for more research of poster template</w:t>
      </w:r>
      <w:r w:rsidR="00224769" w:rsidRPr="00881F1F">
        <w:rPr>
          <w:rFonts w:eastAsia="Times New Roman" w:cs="Times New Roman"/>
          <w:sz w:val="24"/>
          <w:szCs w:val="24"/>
          <w:lang w:eastAsia="en-GB"/>
        </w:rPr>
        <w:t>(s)</w:t>
      </w:r>
      <w:r w:rsidR="00DD336F" w:rsidRPr="00881F1F">
        <w:rPr>
          <w:rFonts w:eastAsia="Times New Roman" w:cs="Times New Roman"/>
          <w:sz w:val="24"/>
          <w:szCs w:val="24"/>
          <w:lang w:eastAsia="en-GB"/>
        </w:rPr>
        <w:t xml:space="preserve"> </w:t>
      </w:r>
      <w:r w:rsidR="00A34F08" w:rsidRPr="00881F1F">
        <w:rPr>
          <w:rFonts w:eastAsia="Times New Roman" w:cs="Times New Roman"/>
          <w:sz w:val="24"/>
          <w:szCs w:val="24"/>
          <w:lang w:eastAsia="en-GB"/>
        </w:rPr>
        <w:t>through</w:t>
      </w:r>
      <w:r w:rsidR="00DD336F" w:rsidRPr="00881F1F">
        <w:rPr>
          <w:rFonts w:eastAsia="Times New Roman" w:cs="Times New Roman"/>
          <w:sz w:val="24"/>
          <w:szCs w:val="24"/>
          <w:lang w:eastAsia="en-GB"/>
        </w:rPr>
        <w:t xml:space="preserve"> google search engine. </w:t>
      </w:r>
    </w:p>
    <w:p w:rsidR="00B87655" w:rsidRPr="00881F1F" w:rsidRDefault="004926BC" w:rsidP="001F1579">
      <w:pPr>
        <w:spacing w:before="100" w:beforeAutospacing="1" w:after="100" w:afterAutospacing="1" w:line="276" w:lineRule="auto"/>
        <w:jc w:val="both"/>
        <w:rPr>
          <w:rFonts w:eastAsia="Times New Roman" w:cs="Times New Roman"/>
          <w:sz w:val="24"/>
          <w:szCs w:val="24"/>
          <w:lang w:eastAsia="en-GB"/>
        </w:rPr>
      </w:pPr>
      <w:r w:rsidRPr="00881F1F">
        <w:rPr>
          <w:rFonts w:eastAsia="Times New Roman" w:cs="Arial"/>
          <w:sz w:val="24"/>
          <w:szCs w:val="24"/>
          <w:lang w:eastAsia="en-GB"/>
        </w:rPr>
        <w:t>Good quality work were provided by each and every member of the group within given deadline. Including myself our team critically think and compared the three charity organisation</w:t>
      </w:r>
      <w:r w:rsidR="00B87655" w:rsidRPr="00881F1F">
        <w:rPr>
          <w:rFonts w:eastAsia="Times New Roman" w:cs="Arial"/>
          <w:sz w:val="24"/>
          <w:szCs w:val="24"/>
          <w:lang w:eastAsia="en-GB"/>
        </w:rPr>
        <w:t xml:space="preserve">s and </w:t>
      </w:r>
      <w:r w:rsidR="0086048E" w:rsidRPr="00881F1F">
        <w:rPr>
          <w:rFonts w:eastAsia="Times New Roman" w:cs="Arial"/>
          <w:sz w:val="24"/>
          <w:szCs w:val="24"/>
          <w:lang w:eastAsia="en-GB"/>
        </w:rPr>
        <w:t>their belief</w:t>
      </w:r>
      <w:r w:rsidRPr="00881F1F">
        <w:rPr>
          <w:rFonts w:eastAsia="Times New Roman" w:cs="Arial"/>
          <w:sz w:val="24"/>
          <w:szCs w:val="24"/>
          <w:lang w:eastAsia="en-GB"/>
        </w:rPr>
        <w:t xml:space="preserve">, </w:t>
      </w:r>
      <w:r w:rsidR="00B87655" w:rsidRPr="00881F1F">
        <w:rPr>
          <w:rFonts w:eastAsia="Times New Roman" w:cs="Arial"/>
          <w:sz w:val="24"/>
          <w:szCs w:val="24"/>
          <w:lang w:eastAsia="en-GB"/>
        </w:rPr>
        <w:t>attitudes</w:t>
      </w:r>
      <w:r w:rsidRPr="00881F1F">
        <w:rPr>
          <w:rFonts w:eastAsia="Times New Roman" w:cs="Arial"/>
          <w:sz w:val="24"/>
          <w:szCs w:val="24"/>
          <w:lang w:eastAsia="en-GB"/>
        </w:rPr>
        <w:t xml:space="preserve"> and values to each other </w:t>
      </w:r>
      <w:r w:rsidR="00B87655" w:rsidRPr="00881F1F">
        <w:rPr>
          <w:rFonts w:eastAsia="Times New Roman" w:cs="Arial"/>
          <w:sz w:val="24"/>
          <w:szCs w:val="24"/>
          <w:lang w:eastAsia="en-GB"/>
        </w:rPr>
        <w:t xml:space="preserve">as </w:t>
      </w:r>
      <w:r w:rsidR="00B87655" w:rsidRPr="00881F1F">
        <w:rPr>
          <w:rFonts w:eastAsia="Times New Roman" w:cs="Arial"/>
          <w:bCs/>
          <w:sz w:val="24"/>
          <w:szCs w:val="24"/>
          <w:lang w:eastAsia="en-GB"/>
        </w:rPr>
        <w:t xml:space="preserve">Critical thinking makes </w:t>
      </w:r>
      <w:r w:rsidR="00224769" w:rsidRPr="00881F1F">
        <w:rPr>
          <w:rFonts w:eastAsia="Times New Roman" w:cs="Arial"/>
          <w:bCs/>
          <w:sz w:val="24"/>
          <w:szCs w:val="24"/>
          <w:lang w:eastAsia="en-GB"/>
        </w:rPr>
        <w:t>learning</w:t>
      </w:r>
      <w:r w:rsidR="00B87655" w:rsidRPr="00881F1F">
        <w:rPr>
          <w:rFonts w:eastAsia="Times New Roman" w:cs="Arial"/>
          <w:bCs/>
          <w:sz w:val="24"/>
          <w:szCs w:val="24"/>
          <w:lang w:eastAsia="en-GB"/>
        </w:rPr>
        <w:t xml:space="preserve"> </w:t>
      </w:r>
      <w:r w:rsidR="00224769" w:rsidRPr="00881F1F">
        <w:rPr>
          <w:rFonts w:eastAsia="Times New Roman" w:cs="Arial"/>
          <w:bCs/>
          <w:sz w:val="24"/>
          <w:szCs w:val="24"/>
          <w:lang w:eastAsia="en-GB"/>
        </w:rPr>
        <w:t>more interactive</w:t>
      </w:r>
      <w:r w:rsidR="00224769" w:rsidRPr="00881F1F">
        <w:rPr>
          <w:rFonts w:eastAsia="Times New Roman" w:cs="Arial"/>
          <w:bCs/>
          <w:sz w:val="24"/>
          <w:szCs w:val="24"/>
          <w:lang w:eastAsia="en-GB"/>
        </w:rPr>
        <w:t xml:space="preserve"> less passive. </w:t>
      </w:r>
      <w:r w:rsidR="00B87655" w:rsidRPr="00881F1F">
        <w:rPr>
          <w:rFonts w:eastAsia="Times New Roman" w:cs="Arial"/>
          <w:bCs/>
          <w:sz w:val="24"/>
          <w:szCs w:val="24"/>
          <w:lang w:eastAsia="en-GB"/>
        </w:rPr>
        <w:t xml:space="preserve"> It </w:t>
      </w:r>
      <w:r w:rsidR="0086048E" w:rsidRPr="00881F1F">
        <w:rPr>
          <w:rFonts w:eastAsia="Times New Roman" w:cs="Arial"/>
          <w:bCs/>
          <w:sz w:val="24"/>
          <w:szCs w:val="24"/>
          <w:lang w:eastAsia="en-GB"/>
        </w:rPr>
        <w:t>also helped</w:t>
      </w:r>
      <w:r w:rsidR="00B87655" w:rsidRPr="00881F1F">
        <w:rPr>
          <w:rFonts w:eastAsia="Times New Roman" w:cs="Arial"/>
          <w:bCs/>
          <w:sz w:val="24"/>
          <w:szCs w:val="24"/>
          <w:lang w:eastAsia="en-GB"/>
        </w:rPr>
        <w:t xml:space="preserve"> us better express our </w:t>
      </w:r>
      <w:r w:rsidR="00224769" w:rsidRPr="00881F1F">
        <w:rPr>
          <w:rFonts w:eastAsia="Times New Roman" w:cs="Arial"/>
          <w:bCs/>
          <w:sz w:val="24"/>
          <w:szCs w:val="24"/>
          <w:lang w:eastAsia="en-GB"/>
        </w:rPr>
        <w:t>thoughts</w:t>
      </w:r>
      <w:r w:rsidR="00B87655" w:rsidRPr="00881F1F">
        <w:rPr>
          <w:rFonts w:eastAsia="Times New Roman" w:cs="Arial"/>
          <w:bCs/>
          <w:sz w:val="24"/>
          <w:szCs w:val="24"/>
          <w:lang w:eastAsia="en-GB"/>
        </w:rPr>
        <w:t>.</w:t>
      </w:r>
    </w:p>
    <w:p w:rsidR="00731245" w:rsidRPr="00881F1F" w:rsidRDefault="00731245" w:rsidP="001F1579">
      <w:pPr>
        <w:pStyle w:val="NormalWeb"/>
        <w:spacing w:line="276" w:lineRule="auto"/>
        <w:jc w:val="both"/>
        <w:rPr>
          <w:rFonts w:asciiTheme="minorHAnsi" w:hAnsiTheme="minorHAnsi"/>
          <w:sz w:val="22"/>
        </w:rPr>
      </w:pPr>
      <w:r w:rsidRPr="00881F1F">
        <w:rPr>
          <w:rStyle w:val="selectable"/>
          <w:rFonts w:asciiTheme="minorHAnsi" w:hAnsiTheme="minorHAnsi"/>
          <w:sz w:val="22"/>
        </w:rPr>
        <w:t>(Acer for Education Magazine, 2019)</w:t>
      </w:r>
      <w:r w:rsidRPr="00881F1F">
        <w:rPr>
          <w:rFonts w:asciiTheme="minorHAnsi" w:hAnsiTheme="minorHAnsi"/>
          <w:sz w:val="22"/>
        </w:rPr>
        <w:t xml:space="preserve"> </w:t>
      </w:r>
    </w:p>
    <w:p w:rsidR="0095017F" w:rsidRPr="00881F1F" w:rsidRDefault="0095017F" w:rsidP="001F1579">
      <w:pPr>
        <w:pStyle w:val="NormalWeb"/>
        <w:spacing w:line="276" w:lineRule="auto"/>
        <w:jc w:val="both"/>
        <w:rPr>
          <w:rFonts w:asciiTheme="minorHAnsi" w:hAnsiTheme="minorHAnsi"/>
        </w:rPr>
      </w:pPr>
    </w:p>
    <w:p w:rsidR="005C6D7F" w:rsidRPr="00881F1F" w:rsidRDefault="00731245" w:rsidP="001F1579">
      <w:pPr>
        <w:pStyle w:val="NormalWeb"/>
        <w:spacing w:line="276" w:lineRule="auto"/>
        <w:jc w:val="both"/>
        <w:rPr>
          <w:rFonts w:asciiTheme="minorHAnsi" w:hAnsiTheme="minorHAnsi"/>
        </w:rPr>
      </w:pPr>
      <w:r w:rsidRPr="00881F1F">
        <w:rPr>
          <w:rFonts w:asciiTheme="minorHAnsi" w:hAnsiTheme="minorHAnsi"/>
        </w:rPr>
        <w:t>But</w:t>
      </w:r>
      <w:r w:rsidR="004926BC" w:rsidRPr="00881F1F">
        <w:rPr>
          <w:rFonts w:asciiTheme="minorHAnsi" w:hAnsiTheme="minorHAnsi"/>
        </w:rPr>
        <w:t xml:space="preserve"> effective communication was not there.</w:t>
      </w:r>
      <w:r w:rsidR="003B550E" w:rsidRPr="00881F1F">
        <w:rPr>
          <w:rFonts w:asciiTheme="minorHAnsi" w:hAnsiTheme="minorHAnsi"/>
        </w:rPr>
        <w:t xml:space="preserve"> W</w:t>
      </w:r>
      <w:r w:rsidR="006C1F6F" w:rsidRPr="00881F1F">
        <w:rPr>
          <w:rFonts w:asciiTheme="minorHAnsi" w:hAnsiTheme="minorHAnsi"/>
        </w:rPr>
        <w:t>e</w:t>
      </w:r>
      <w:r w:rsidR="003B550E" w:rsidRPr="00881F1F">
        <w:rPr>
          <w:rFonts w:asciiTheme="minorHAnsi" w:hAnsiTheme="minorHAnsi"/>
        </w:rPr>
        <w:t xml:space="preserve"> </w:t>
      </w:r>
      <w:r w:rsidR="009B3336" w:rsidRPr="00881F1F">
        <w:rPr>
          <w:rFonts w:asciiTheme="minorHAnsi" w:hAnsiTheme="minorHAnsi"/>
        </w:rPr>
        <w:t>should rehash</w:t>
      </w:r>
      <w:r w:rsidR="005C6D7F" w:rsidRPr="00881F1F">
        <w:rPr>
          <w:rFonts w:asciiTheme="minorHAnsi" w:hAnsiTheme="minorHAnsi"/>
        </w:rPr>
        <w:t xml:space="preserve"> the whole </w:t>
      </w:r>
      <w:r w:rsidR="00B74988" w:rsidRPr="00881F1F">
        <w:rPr>
          <w:rFonts w:asciiTheme="minorHAnsi" w:hAnsiTheme="minorHAnsi"/>
        </w:rPr>
        <w:t>presentation</w:t>
      </w:r>
      <w:r w:rsidR="003B550E" w:rsidRPr="00881F1F">
        <w:rPr>
          <w:rFonts w:asciiTheme="minorHAnsi" w:hAnsiTheme="minorHAnsi"/>
        </w:rPr>
        <w:t xml:space="preserve"> together possibly </w:t>
      </w:r>
      <w:r w:rsidR="009B3336" w:rsidRPr="00881F1F">
        <w:rPr>
          <w:rFonts w:asciiTheme="minorHAnsi" w:hAnsiTheme="minorHAnsi"/>
        </w:rPr>
        <w:t>avoid inconsistent</w:t>
      </w:r>
      <w:r w:rsidR="005C6D7F" w:rsidRPr="00881F1F">
        <w:rPr>
          <w:rFonts w:asciiTheme="minorHAnsi" w:hAnsiTheme="minorHAnsi"/>
        </w:rPr>
        <w:t xml:space="preserve"> or negative body languages that I found in the final day of presentation. I could have focus more if we meet earlier and have effective communication with in the group </w:t>
      </w:r>
    </w:p>
    <w:p w:rsidR="005C6D7F" w:rsidRPr="00881F1F" w:rsidRDefault="005C6D7F" w:rsidP="001F1579">
      <w:pPr>
        <w:pStyle w:val="NormalWeb"/>
        <w:spacing w:line="276" w:lineRule="auto"/>
        <w:jc w:val="both"/>
        <w:rPr>
          <w:rFonts w:asciiTheme="minorHAnsi" w:hAnsiTheme="minorHAnsi"/>
          <w:sz w:val="22"/>
        </w:rPr>
      </w:pPr>
      <w:r w:rsidRPr="00881F1F">
        <w:rPr>
          <w:rStyle w:val="selectable"/>
          <w:rFonts w:asciiTheme="minorHAnsi" w:hAnsiTheme="minorHAnsi"/>
          <w:sz w:val="22"/>
        </w:rPr>
        <w:t>(HelpGuide.org, 2019)</w:t>
      </w:r>
      <w:r w:rsidRPr="00881F1F">
        <w:rPr>
          <w:rFonts w:asciiTheme="minorHAnsi" w:hAnsiTheme="minorHAnsi"/>
          <w:sz w:val="22"/>
        </w:rPr>
        <w:t xml:space="preserve"> </w:t>
      </w:r>
    </w:p>
    <w:p w:rsidR="00013BDB" w:rsidRPr="00881F1F" w:rsidRDefault="00013BDB" w:rsidP="001F1579">
      <w:pPr>
        <w:spacing w:before="100" w:beforeAutospacing="1" w:after="100" w:afterAutospacing="1" w:line="276" w:lineRule="auto"/>
        <w:jc w:val="both"/>
        <w:rPr>
          <w:rFonts w:eastAsia="Times New Roman" w:cs="Times New Roman"/>
          <w:sz w:val="24"/>
          <w:szCs w:val="24"/>
          <w:lang w:eastAsia="en-GB"/>
        </w:rPr>
      </w:pPr>
    </w:p>
    <w:p w:rsidR="008C66FF" w:rsidRPr="00881F1F" w:rsidRDefault="00B038EE" w:rsidP="001F1579">
      <w:pPr>
        <w:spacing w:before="100" w:beforeAutospacing="1" w:after="100" w:afterAutospacing="1" w:line="276" w:lineRule="auto"/>
        <w:jc w:val="both"/>
        <w:rPr>
          <w:rFonts w:eastAsia="Times New Roman" w:cs="Times New Roman"/>
          <w:sz w:val="24"/>
          <w:szCs w:val="24"/>
          <w:lang w:eastAsia="en-GB"/>
        </w:rPr>
      </w:pPr>
      <w:r w:rsidRPr="00881F1F">
        <w:rPr>
          <w:rFonts w:eastAsia="Times New Roman" w:cs="Times New Roman"/>
          <w:sz w:val="24"/>
          <w:szCs w:val="24"/>
          <w:lang w:eastAsia="en-GB"/>
        </w:rPr>
        <w:t>O</w:t>
      </w:r>
      <w:r w:rsidR="00AB24B4" w:rsidRPr="00881F1F">
        <w:rPr>
          <w:rFonts w:eastAsia="Times New Roman" w:cs="Times New Roman"/>
          <w:sz w:val="24"/>
          <w:szCs w:val="24"/>
          <w:lang w:eastAsia="en-GB"/>
        </w:rPr>
        <w:t xml:space="preserve">ur initial division of work went well </w:t>
      </w:r>
      <w:r w:rsidRPr="00881F1F">
        <w:rPr>
          <w:rFonts w:eastAsia="Times New Roman" w:cs="Times New Roman"/>
          <w:sz w:val="24"/>
          <w:szCs w:val="24"/>
          <w:lang w:eastAsia="en-GB"/>
        </w:rPr>
        <w:t xml:space="preserve">according to </w:t>
      </w:r>
      <w:r w:rsidR="00AB24B4" w:rsidRPr="00881F1F">
        <w:rPr>
          <w:rFonts w:eastAsia="Times New Roman" w:cs="Times New Roman"/>
          <w:sz w:val="24"/>
          <w:szCs w:val="24"/>
          <w:lang w:eastAsia="en-GB"/>
        </w:rPr>
        <w:t xml:space="preserve">self-identified strengths. </w:t>
      </w:r>
      <w:r w:rsidR="00667C83" w:rsidRPr="00881F1F">
        <w:rPr>
          <w:rFonts w:eastAsia="Times New Roman" w:cs="Times New Roman"/>
          <w:sz w:val="24"/>
          <w:szCs w:val="24"/>
          <w:lang w:eastAsia="en-GB"/>
        </w:rPr>
        <w:t>Allocating</w:t>
      </w:r>
      <w:r w:rsidRPr="00881F1F">
        <w:rPr>
          <w:rFonts w:eastAsia="Times New Roman" w:cs="Times New Roman"/>
          <w:sz w:val="24"/>
          <w:szCs w:val="24"/>
          <w:lang w:eastAsia="en-GB"/>
        </w:rPr>
        <w:t xml:space="preserve"> work according to individual strengths is </w:t>
      </w:r>
      <w:r w:rsidR="00667C83" w:rsidRPr="00881F1F">
        <w:rPr>
          <w:rFonts w:eastAsia="Times New Roman" w:cs="Times New Roman"/>
          <w:sz w:val="24"/>
          <w:szCs w:val="24"/>
          <w:lang w:eastAsia="en-GB"/>
        </w:rPr>
        <w:t>convenient</w:t>
      </w:r>
      <w:r w:rsidRPr="00881F1F">
        <w:rPr>
          <w:rFonts w:eastAsia="Times New Roman" w:cs="Times New Roman"/>
          <w:sz w:val="24"/>
          <w:szCs w:val="24"/>
          <w:lang w:eastAsia="en-GB"/>
        </w:rPr>
        <w:t xml:space="preserve">. </w:t>
      </w:r>
      <w:r w:rsidRPr="00881F1F">
        <w:rPr>
          <w:rFonts w:eastAsia="Times New Roman" w:cs="Times New Roman"/>
          <w:b/>
          <w:sz w:val="24"/>
          <w:szCs w:val="24"/>
          <w:lang w:eastAsia="en-GB"/>
        </w:rPr>
        <w:t>Belbin’s team roles (2010)</w:t>
      </w:r>
      <w:r w:rsidRPr="00881F1F">
        <w:rPr>
          <w:rFonts w:eastAsia="Times New Roman" w:cs="Times New Roman"/>
          <w:sz w:val="24"/>
          <w:szCs w:val="24"/>
          <w:lang w:eastAsia="en-GB"/>
        </w:rPr>
        <w:t xml:space="preserve"> would suggest something similar. I have done it before and it seems to work well.</w:t>
      </w:r>
      <w:r w:rsidRPr="00881F1F">
        <w:rPr>
          <w:rFonts w:eastAsia="Times New Roman" w:cs="Times New Roman"/>
          <w:sz w:val="24"/>
          <w:szCs w:val="24"/>
          <w:lang w:eastAsia="en-GB"/>
        </w:rPr>
        <w:t xml:space="preserve"> </w:t>
      </w:r>
      <w:r w:rsidR="008C66FF" w:rsidRPr="00881F1F">
        <w:rPr>
          <w:rFonts w:eastAsia="Times New Roman" w:cs="Times New Roman"/>
          <w:sz w:val="24"/>
          <w:szCs w:val="24"/>
          <w:lang w:eastAsia="en-GB"/>
        </w:rPr>
        <w:t>We as a group presente</w:t>
      </w:r>
      <w:r w:rsidR="00667C83" w:rsidRPr="00881F1F">
        <w:rPr>
          <w:rFonts w:eastAsia="Times New Roman" w:cs="Times New Roman"/>
          <w:sz w:val="24"/>
          <w:szCs w:val="24"/>
          <w:lang w:eastAsia="en-GB"/>
        </w:rPr>
        <w:t xml:space="preserve">d our charity organisations </w:t>
      </w:r>
      <w:r w:rsidRPr="00881F1F">
        <w:rPr>
          <w:rFonts w:eastAsia="Times New Roman" w:cs="Times New Roman"/>
          <w:sz w:val="24"/>
          <w:szCs w:val="24"/>
          <w:lang w:eastAsia="en-GB"/>
        </w:rPr>
        <w:t>explaining RED</w:t>
      </w:r>
      <w:r w:rsidR="008C66FF" w:rsidRPr="00881F1F">
        <w:rPr>
          <w:rFonts w:eastAsia="Times New Roman" w:cs="Times New Roman"/>
          <w:sz w:val="24"/>
          <w:szCs w:val="24"/>
          <w:lang w:eastAsia="en-GB"/>
        </w:rPr>
        <w:t xml:space="preserve"> model </w:t>
      </w:r>
      <w:r w:rsidRPr="00881F1F">
        <w:rPr>
          <w:rFonts w:eastAsia="Times New Roman" w:cs="Times New Roman"/>
          <w:sz w:val="24"/>
          <w:szCs w:val="24"/>
          <w:lang w:eastAsia="en-GB"/>
        </w:rPr>
        <w:t xml:space="preserve">where </w:t>
      </w:r>
      <w:r w:rsidR="00667C83" w:rsidRPr="00881F1F">
        <w:rPr>
          <w:rFonts w:eastAsia="Times New Roman" w:cs="Times New Roman"/>
          <w:sz w:val="24"/>
          <w:szCs w:val="24"/>
          <w:lang w:eastAsia="en-GB"/>
        </w:rPr>
        <w:t xml:space="preserve">we </w:t>
      </w:r>
      <w:r w:rsidRPr="00881F1F">
        <w:rPr>
          <w:rFonts w:eastAsia="Times New Roman" w:cs="Times New Roman"/>
          <w:sz w:val="24"/>
          <w:szCs w:val="24"/>
          <w:lang w:eastAsia="en-GB"/>
        </w:rPr>
        <w:t>r</w:t>
      </w:r>
      <w:r w:rsidRPr="00881F1F">
        <w:rPr>
          <w:rFonts w:eastAsia="Times New Roman" w:cs="Times New Roman"/>
          <w:bCs/>
          <w:sz w:val="24"/>
          <w:szCs w:val="24"/>
          <w:lang w:eastAsia="en-GB"/>
        </w:rPr>
        <w:t>ecognizing</w:t>
      </w:r>
      <w:r w:rsidR="008C66FF" w:rsidRPr="00881F1F">
        <w:rPr>
          <w:rFonts w:eastAsia="Times New Roman" w:cs="Times New Roman"/>
          <w:bCs/>
          <w:sz w:val="24"/>
          <w:szCs w:val="24"/>
          <w:lang w:eastAsia="en-GB"/>
        </w:rPr>
        <w:t xml:space="preserve"> assumptions, </w:t>
      </w:r>
      <w:r w:rsidR="00667C83" w:rsidRPr="00881F1F">
        <w:rPr>
          <w:rFonts w:eastAsia="Times New Roman" w:cs="Times New Roman"/>
          <w:bCs/>
          <w:sz w:val="24"/>
          <w:szCs w:val="24"/>
          <w:lang w:eastAsia="en-GB"/>
        </w:rPr>
        <w:t>e</w:t>
      </w:r>
      <w:r w:rsidRPr="00881F1F">
        <w:rPr>
          <w:rFonts w:eastAsia="Times New Roman" w:cs="Times New Roman"/>
          <w:bCs/>
          <w:sz w:val="24"/>
          <w:szCs w:val="24"/>
          <w:lang w:eastAsia="en-GB"/>
        </w:rPr>
        <w:t>valuating</w:t>
      </w:r>
      <w:r w:rsidR="008C66FF" w:rsidRPr="00881F1F">
        <w:rPr>
          <w:rFonts w:eastAsia="Times New Roman" w:cs="Times New Roman"/>
          <w:bCs/>
          <w:sz w:val="24"/>
          <w:szCs w:val="24"/>
          <w:lang w:eastAsia="en-GB"/>
        </w:rPr>
        <w:t xml:space="preserve"> arguments </w:t>
      </w:r>
      <w:r w:rsidRPr="00881F1F">
        <w:rPr>
          <w:rFonts w:eastAsia="Times New Roman" w:cs="Times New Roman"/>
          <w:bCs/>
          <w:sz w:val="24"/>
          <w:szCs w:val="24"/>
          <w:lang w:eastAsia="en-GB"/>
        </w:rPr>
        <w:t xml:space="preserve">and </w:t>
      </w:r>
      <w:r w:rsidR="00667C83" w:rsidRPr="00881F1F">
        <w:rPr>
          <w:rFonts w:eastAsia="Times New Roman" w:cs="Times New Roman"/>
          <w:bCs/>
          <w:sz w:val="24"/>
          <w:szCs w:val="24"/>
          <w:lang w:eastAsia="en-GB"/>
        </w:rPr>
        <w:t>d</w:t>
      </w:r>
      <w:r w:rsidRPr="00881F1F">
        <w:rPr>
          <w:rFonts w:eastAsia="Times New Roman" w:cs="Times New Roman"/>
          <w:bCs/>
          <w:sz w:val="24"/>
          <w:szCs w:val="24"/>
          <w:lang w:eastAsia="en-GB"/>
        </w:rPr>
        <w:t>raw</w:t>
      </w:r>
      <w:r w:rsidR="00667C83" w:rsidRPr="00881F1F">
        <w:rPr>
          <w:rFonts w:eastAsia="Times New Roman" w:cs="Times New Roman"/>
          <w:bCs/>
          <w:sz w:val="24"/>
          <w:szCs w:val="24"/>
          <w:lang w:eastAsia="en-GB"/>
        </w:rPr>
        <w:t xml:space="preserve"> conclusions.</w:t>
      </w:r>
    </w:p>
    <w:p w:rsidR="008C66FF" w:rsidRPr="00881F1F" w:rsidRDefault="008C66FF" w:rsidP="001F1579">
      <w:pPr>
        <w:spacing w:before="100" w:beforeAutospacing="1" w:after="100" w:afterAutospacing="1" w:line="276" w:lineRule="auto"/>
        <w:jc w:val="both"/>
        <w:rPr>
          <w:rFonts w:eastAsia="Times New Roman" w:cs="Times New Roman"/>
          <w:szCs w:val="24"/>
          <w:lang w:eastAsia="en-GB"/>
        </w:rPr>
      </w:pPr>
      <w:r w:rsidRPr="00881F1F">
        <w:rPr>
          <w:rFonts w:eastAsia="Times New Roman" w:cs="Times New Roman"/>
          <w:szCs w:val="24"/>
          <w:lang w:eastAsia="en-GB"/>
        </w:rPr>
        <w:t xml:space="preserve">(Government Executive, 2019) </w:t>
      </w:r>
    </w:p>
    <w:p w:rsidR="002D3F64" w:rsidRPr="00881F1F" w:rsidRDefault="002D3F64" w:rsidP="001F1579">
      <w:pPr>
        <w:pStyle w:val="NormalWeb"/>
        <w:spacing w:line="276" w:lineRule="auto"/>
        <w:jc w:val="both"/>
        <w:rPr>
          <w:rFonts w:asciiTheme="minorHAnsi" w:hAnsiTheme="minorHAnsi"/>
        </w:rPr>
      </w:pPr>
    </w:p>
    <w:p w:rsidR="00320A96" w:rsidRPr="00881F1F" w:rsidRDefault="000264E9" w:rsidP="0095017F">
      <w:pPr>
        <w:pStyle w:val="NormalWeb"/>
        <w:spacing w:line="276" w:lineRule="auto"/>
        <w:jc w:val="both"/>
        <w:rPr>
          <w:rFonts w:asciiTheme="minorHAnsi" w:hAnsiTheme="minorHAnsi"/>
        </w:rPr>
      </w:pPr>
      <w:r w:rsidRPr="00881F1F">
        <w:rPr>
          <w:rFonts w:asciiTheme="minorHAnsi" w:hAnsiTheme="minorHAnsi"/>
        </w:rPr>
        <w:t>My personal Strength</w:t>
      </w:r>
      <w:r w:rsidR="002D3F64" w:rsidRPr="00881F1F">
        <w:rPr>
          <w:rFonts w:asciiTheme="minorHAnsi" w:hAnsiTheme="minorHAnsi"/>
        </w:rPr>
        <w:t xml:space="preserve"> was </w:t>
      </w:r>
      <w:r w:rsidR="008D7A20" w:rsidRPr="00881F1F">
        <w:rPr>
          <w:rFonts w:asciiTheme="minorHAnsi" w:hAnsiTheme="minorHAnsi"/>
        </w:rPr>
        <w:t xml:space="preserve">that I was </w:t>
      </w:r>
      <w:r w:rsidR="002D3F64" w:rsidRPr="00881F1F">
        <w:rPr>
          <w:rFonts w:asciiTheme="minorHAnsi" w:hAnsiTheme="minorHAnsi"/>
        </w:rPr>
        <w:t>enthusiastic. I</w:t>
      </w:r>
      <w:r w:rsidR="00344D86" w:rsidRPr="00881F1F">
        <w:rPr>
          <w:rFonts w:asciiTheme="minorHAnsi" w:hAnsiTheme="minorHAnsi"/>
        </w:rPr>
        <w:t xml:space="preserve"> also</w:t>
      </w:r>
      <w:r w:rsidRPr="00881F1F">
        <w:rPr>
          <w:rFonts w:asciiTheme="minorHAnsi" w:hAnsiTheme="minorHAnsi"/>
        </w:rPr>
        <w:t xml:space="preserve"> have interest and personal value </w:t>
      </w:r>
      <w:r w:rsidR="002D3F64" w:rsidRPr="00881F1F">
        <w:rPr>
          <w:rFonts w:asciiTheme="minorHAnsi" w:hAnsiTheme="minorHAnsi"/>
        </w:rPr>
        <w:t xml:space="preserve">which align </w:t>
      </w:r>
      <w:r w:rsidRPr="00881F1F">
        <w:rPr>
          <w:rFonts w:asciiTheme="minorHAnsi" w:hAnsiTheme="minorHAnsi"/>
        </w:rPr>
        <w:t xml:space="preserve">with organisation value. </w:t>
      </w:r>
      <w:r w:rsidRPr="00881F1F">
        <w:rPr>
          <w:rFonts w:asciiTheme="minorHAnsi" w:hAnsiTheme="minorHAnsi"/>
        </w:rPr>
        <w:t>I was s</w:t>
      </w:r>
      <w:r w:rsidRPr="00881F1F">
        <w:rPr>
          <w:rFonts w:asciiTheme="minorHAnsi" w:hAnsiTheme="minorHAnsi"/>
        </w:rPr>
        <w:t xml:space="preserve">atisfied and </w:t>
      </w:r>
      <w:r w:rsidRPr="00881F1F">
        <w:rPr>
          <w:rFonts w:asciiTheme="minorHAnsi" w:hAnsiTheme="minorHAnsi"/>
        </w:rPr>
        <w:t xml:space="preserve">I would like to take the </w:t>
      </w:r>
      <w:r w:rsidRPr="00881F1F">
        <w:rPr>
          <w:rFonts w:asciiTheme="minorHAnsi" w:hAnsiTheme="minorHAnsi"/>
        </w:rPr>
        <w:t xml:space="preserve">opportunity to find more </w:t>
      </w:r>
      <w:r w:rsidRPr="00881F1F">
        <w:rPr>
          <w:rFonts w:asciiTheme="minorHAnsi" w:hAnsiTheme="minorHAnsi"/>
        </w:rPr>
        <w:t>responsibilities</w:t>
      </w:r>
      <w:r w:rsidRPr="00881F1F">
        <w:rPr>
          <w:rFonts w:asciiTheme="minorHAnsi" w:hAnsiTheme="minorHAnsi"/>
        </w:rPr>
        <w:t xml:space="preserve"> within workplace using this poster competition elements and experience.</w:t>
      </w:r>
      <w:r w:rsidR="0095017F" w:rsidRPr="00881F1F">
        <w:rPr>
          <w:rFonts w:asciiTheme="minorHAnsi" w:hAnsiTheme="minorHAnsi"/>
        </w:rPr>
        <w:t xml:space="preserve"> </w:t>
      </w:r>
      <w:r w:rsidRPr="00881F1F">
        <w:rPr>
          <w:rFonts w:asciiTheme="minorHAnsi" w:hAnsiTheme="minorHAnsi"/>
        </w:rPr>
        <w:t xml:space="preserve">The weak point of the presentation was that I </w:t>
      </w:r>
      <w:r w:rsidR="00AD2A6C" w:rsidRPr="00881F1F">
        <w:rPr>
          <w:rFonts w:asciiTheme="minorHAnsi" w:hAnsiTheme="minorHAnsi"/>
        </w:rPr>
        <w:t>read from</w:t>
      </w:r>
      <w:r w:rsidR="00B038EE" w:rsidRPr="00881F1F">
        <w:rPr>
          <w:rFonts w:asciiTheme="minorHAnsi" w:hAnsiTheme="minorHAnsi"/>
        </w:rPr>
        <w:t xml:space="preserve"> notes and using less </w:t>
      </w:r>
      <w:r w:rsidRPr="00881F1F">
        <w:rPr>
          <w:rFonts w:asciiTheme="minorHAnsi" w:hAnsiTheme="minorHAnsi"/>
        </w:rPr>
        <w:t>references</w:t>
      </w:r>
      <w:r w:rsidR="00B038EE" w:rsidRPr="00881F1F">
        <w:rPr>
          <w:rFonts w:asciiTheme="minorHAnsi" w:hAnsiTheme="minorHAnsi"/>
        </w:rPr>
        <w:t>.</w:t>
      </w:r>
      <w:r w:rsidR="0095017F" w:rsidRPr="00881F1F">
        <w:rPr>
          <w:rFonts w:asciiTheme="minorHAnsi" w:hAnsiTheme="minorHAnsi"/>
        </w:rPr>
        <w:t xml:space="preserve"> </w:t>
      </w:r>
      <w:r w:rsidR="00AB24B4" w:rsidRPr="00881F1F">
        <w:rPr>
          <w:rFonts w:asciiTheme="minorHAnsi" w:hAnsiTheme="minorHAnsi"/>
        </w:rPr>
        <w:t xml:space="preserve">I will use </w:t>
      </w:r>
      <w:r w:rsidR="00AB24B4" w:rsidRPr="00881F1F">
        <w:rPr>
          <w:rFonts w:asciiTheme="minorHAnsi" w:hAnsiTheme="minorHAnsi"/>
          <w:b/>
        </w:rPr>
        <w:t>Belbin’s team roles</w:t>
      </w:r>
      <w:r w:rsidR="00AB24B4" w:rsidRPr="00881F1F">
        <w:rPr>
          <w:rFonts w:asciiTheme="minorHAnsi" w:hAnsiTheme="minorHAnsi"/>
        </w:rPr>
        <w:t xml:space="preserve"> to divide group work in the future. Finally, I will speak my mind when I have concerns, by remembering it can benefit the outcome.</w:t>
      </w:r>
      <w:r w:rsidR="00320A96" w:rsidRPr="00881F1F">
        <w:rPr>
          <w:rFonts w:asciiTheme="minorHAnsi" w:hAnsiTheme="minorHAnsi"/>
        </w:rPr>
        <w:t>  </w:t>
      </w:r>
    </w:p>
    <w:p w:rsidR="006C3C7E" w:rsidRPr="00AD2A6C" w:rsidRDefault="006C3C7E" w:rsidP="001F1579">
      <w:pPr>
        <w:spacing w:before="100" w:beforeAutospacing="1" w:after="100" w:afterAutospacing="1" w:line="276" w:lineRule="auto"/>
        <w:rPr>
          <w:rFonts w:eastAsia="Times New Roman" w:cs="Times New Roman"/>
          <w:sz w:val="24"/>
          <w:szCs w:val="24"/>
          <w:lang w:eastAsia="en-GB"/>
        </w:rPr>
      </w:pPr>
    </w:p>
    <w:p w:rsidR="00354D57" w:rsidRDefault="00354D57" w:rsidP="00320A96">
      <w:pPr>
        <w:spacing w:before="100" w:beforeAutospacing="1" w:after="100" w:afterAutospacing="1" w:line="240" w:lineRule="auto"/>
        <w:rPr>
          <w:rStyle w:val="Strong"/>
          <w:sz w:val="28"/>
        </w:rPr>
      </w:pPr>
    </w:p>
    <w:p w:rsidR="00320A96" w:rsidRDefault="00B1357D" w:rsidP="00320A96">
      <w:pPr>
        <w:spacing w:before="100" w:beforeAutospacing="1" w:after="100" w:afterAutospacing="1" w:line="240" w:lineRule="auto"/>
        <w:rPr>
          <w:rStyle w:val="Strong"/>
          <w:sz w:val="28"/>
        </w:rPr>
      </w:pPr>
      <w:r w:rsidRPr="00793D1B">
        <w:rPr>
          <w:rStyle w:val="Strong"/>
          <w:sz w:val="28"/>
        </w:rPr>
        <w:t>Reference and Bibliography:</w:t>
      </w:r>
    </w:p>
    <w:p w:rsidR="00631FDD" w:rsidRPr="00793D1B" w:rsidRDefault="00631FDD" w:rsidP="00631FDD">
      <w:pPr>
        <w:pStyle w:val="NormalWeb"/>
        <w:rPr>
          <w:sz w:val="22"/>
        </w:rPr>
      </w:pPr>
      <w:r w:rsidRPr="00793D1B">
        <w:rPr>
          <w:rStyle w:val="selectable"/>
          <w:color w:val="000000"/>
          <w:sz w:val="22"/>
        </w:rPr>
        <w:t xml:space="preserve">Acer for Education Magazine. (2019). </w:t>
      </w:r>
      <w:r w:rsidRPr="00793D1B">
        <w:rPr>
          <w:rStyle w:val="selectable"/>
          <w:i/>
          <w:iCs/>
          <w:color w:val="000000"/>
          <w:sz w:val="22"/>
        </w:rPr>
        <w:t>Why are critical thinking and problem solving essential in today's education? | Acer for Education</w:t>
      </w:r>
      <w:r w:rsidRPr="00793D1B">
        <w:rPr>
          <w:rStyle w:val="selectable"/>
          <w:color w:val="000000"/>
          <w:sz w:val="22"/>
        </w:rPr>
        <w:t>. [</w:t>
      </w:r>
      <w:proofErr w:type="gramStart"/>
      <w:r w:rsidRPr="00793D1B">
        <w:rPr>
          <w:rStyle w:val="selectable"/>
          <w:color w:val="000000"/>
          <w:sz w:val="22"/>
        </w:rPr>
        <w:t>online</w:t>
      </w:r>
      <w:proofErr w:type="gramEnd"/>
      <w:r w:rsidRPr="00793D1B">
        <w:rPr>
          <w:rStyle w:val="selectable"/>
          <w:color w:val="000000"/>
          <w:sz w:val="22"/>
        </w:rPr>
        <w:t>] Available at: https://eu-acerforeducation.acer.com/learning-skills/why-are-critical-thinking-and-problem-solving-essential-in-todays-education/ [Accessed 1 Apr. 2019].</w:t>
      </w:r>
      <w:r w:rsidRPr="00793D1B">
        <w:rPr>
          <w:sz w:val="22"/>
        </w:rPr>
        <w:t xml:space="preserve"> </w:t>
      </w:r>
    </w:p>
    <w:p w:rsidR="00631FDD" w:rsidRPr="00793D1B" w:rsidRDefault="00631FDD" w:rsidP="00631FDD">
      <w:pPr>
        <w:spacing w:before="100" w:beforeAutospacing="1" w:after="100" w:afterAutospacing="1" w:line="240" w:lineRule="auto"/>
        <w:rPr>
          <w:rFonts w:ascii="Times New Roman" w:eastAsia="Times New Roman" w:hAnsi="Times New Roman" w:cs="Times New Roman"/>
          <w:szCs w:val="24"/>
          <w:lang w:eastAsia="en-GB"/>
        </w:rPr>
      </w:pPr>
      <w:r w:rsidRPr="00793D1B">
        <w:rPr>
          <w:rFonts w:ascii="Times New Roman" w:eastAsia="Times New Roman" w:hAnsi="Times New Roman" w:cs="Times New Roman"/>
          <w:color w:val="000000"/>
          <w:szCs w:val="24"/>
          <w:lang w:eastAsia="en-GB"/>
        </w:rPr>
        <w:t xml:space="preserve">Government Executive. (2019). </w:t>
      </w:r>
      <w:r w:rsidRPr="00793D1B">
        <w:rPr>
          <w:rFonts w:ascii="Times New Roman" w:eastAsia="Times New Roman" w:hAnsi="Times New Roman" w:cs="Times New Roman"/>
          <w:i/>
          <w:iCs/>
          <w:color w:val="000000"/>
          <w:szCs w:val="24"/>
          <w:lang w:eastAsia="en-GB"/>
        </w:rPr>
        <w:t>How the R.E.D Model Can Make You a Better Leader (and Thinker)</w:t>
      </w:r>
      <w:r w:rsidRPr="00793D1B">
        <w:rPr>
          <w:rFonts w:ascii="Times New Roman" w:eastAsia="Times New Roman" w:hAnsi="Times New Roman" w:cs="Times New Roman"/>
          <w:color w:val="000000"/>
          <w:szCs w:val="24"/>
          <w:lang w:eastAsia="en-GB"/>
        </w:rPr>
        <w:t>. [</w:t>
      </w:r>
      <w:proofErr w:type="gramStart"/>
      <w:r w:rsidRPr="00793D1B">
        <w:rPr>
          <w:rFonts w:ascii="Times New Roman" w:eastAsia="Times New Roman" w:hAnsi="Times New Roman" w:cs="Times New Roman"/>
          <w:color w:val="000000"/>
          <w:szCs w:val="24"/>
          <w:lang w:eastAsia="en-GB"/>
        </w:rPr>
        <w:t>online</w:t>
      </w:r>
      <w:proofErr w:type="gramEnd"/>
      <w:r w:rsidRPr="00793D1B">
        <w:rPr>
          <w:rFonts w:ascii="Times New Roman" w:eastAsia="Times New Roman" w:hAnsi="Times New Roman" w:cs="Times New Roman"/>
          <w:color w:val="000000"/>
          <w:szCs w:val="24"/>
          <w:lang w:eastAsia="en-GB"/>
        </w:rPr>
        <w:t>] Available at: https://www.govexec.com/excellence/promising-practices/2013/07/how-red-model-can-make-you-better-leader-and-thinker/67301/ [Accessed 1 Apr. 2019].</w:t>
      </w:r>
      <w:r w:rsidRPr="00793D1B">
        <w:rPr>
          <w:rFonts w:ascii="Times New Roman" w:eastAsia="Times New Roman" w:hAnsi="Times New Roman" w:cs="Times New Roman"/>
          <w:szCs w:val="24"/>
          <w:lang w:eastAsia="en-GB"/>
        </w:rPr>
        <w:t xml:space="preserve"> </w:t>
      </w:r>
    </w:p>
    <w:p w:rsidR="00631FDD" w:rsidRPr="00793D1B" w:rsidRDefault="00631FDD" w:rsidP="00631FDD">
      <w:pPr>
        <w:pStyle w:val="NormalWeb"/>
        <w:rPr>
          <w:sz w:val="22"/>
        </w:rPr>
      </w:pPr>
      <w:r w:rsidRPr="00793D1B">
        <w:rPr>
          <w:rStyle w:val="selectable"/>
          <w:color w:val="000000"/>
          <w:sz w:val="22"/>
        </w:rPr>
        <w:t xml:space="preserve">HelpGuide.org. (2019). </w:t>
      </w:r>
      <w:r w:rsidRPr="00793D1B">
        <w:rPr>
          <w:rStyle w:val="selectable"/>
          <w:i/>
          <w:iCs/>
          <w:color w:val="000000"/>
          <w:sz w:val="22"/>
        </w:rPr>
        <w:t>Effective Communication</w:t>
      </w:r>
      <w:r w:rsidRPr="00793D1B">
        <w:rPr>
          <w:rStyle w:val="selectable"/>
          <w:color w:val="000000"/>
          <w:sz w:val="22"/>
        </w:rPr>
        <w:t>. [</w:t>
      </w:r>
      <w:proofErr w:type="gramStart"/>
      <w:r w:rsidRPr="00793D1B">
        <w:rPr>
          <w:rStyle w:val="selectable"/>
          <w:color w:val="000000"/>
          <w:sz w:val="22"/>
        </w:rPr>
        <w:t>online</w:t>
      </w:r>
      <w:proofErr w:type="gramEnd"/>
      <w:r w:rsidRPr="00793D1B">
        <w:rPr>
          <w:rStyle w:val="selectable"/>
          <w:color w:val="000000"/>
          <w:sz w:val="22"/>
        </w:rPr>
        <w:t>] Available at: https://www.helpguide.org/articles/relationships-communication/effective-communication.htm/ [Accessed 1 Apr. 2019].</w:t>
      </w:r>
      <w:r w:rsidRPr="00793D1B">
        <w:rPr>
          <w:sz w:val="22"/>
        </w:rPr>
        <w:t xml:space="preserve"> </w:t>
      </w:r>
    </w:p>
    <w:p w:rsidR="00631FDD" w:rsidRPr="00793D1B" w:rsidRDefault="00631FDD" w:rsidP="00631FDD">
      <w:pPr>
        <w:pStyle w:val="NormalWeb"/>
        <w:rPr>
          <w:sz w:val="22"/>
        </w:rPr>
      </w:pPr>
      <w:r w:rsidRPr="00793D1B">
        <w:rPr>
          <w:rStyle w:val="selectable"/>
          <w:color w:val="000000"/>
          <w:sz w:val="22"/>
        </w:rPr>
        <w:t>Intranet.birmingham.ac.uk. (2019). [</w:t>
      </w:r>
      <w:proofErr w:type="gramStart"/>
      <w:r w:rsidRPr="00793D1B">
        <w:rPr>
          <w:rStyle w:val="selectable"/>
          <w:color w:val="000000"/>
          <w:sz w:val="22"/>
        </w:rPr>
        <w:t>online</w:t>
      </w:r>
      <w:proofErr w:type="gramEnd"/>
      <w:r w:rsidRPr="00793D1B">
        <w:rPr>
          <w:rStyle w:val="selectable"/>
          <w:color w:val="000000"/>
          <w:sz w:val="22"/>
        </w:rPr>
        <w:t>] Available at: https://intranet.birmingham.ac.uk/as/libraryservices/library/skills/asc/documents/public/Short-Guide-Reflective-Writing.pdf [Accessed 31 Mar. 2019].</w:t>
      </w:r>
      <w:r w:rsidRPr="00793D1B">
        <w:rPr>
          <w:sz w:val="22"/>
        </w:rPr>
        <w:t xml:space="preserve"> </w:t>
      </w:r>
    </w:p>
    <w:p w:rsidR="004F6BDC" w:rsidRPr="00793D1B" w:rsidRDefault="004F6BDC" w:rsidP="004F6BDC">
      <w:pPr>
        <w:spacing w:before="100" w:beforeAutospacing="1" w:after="100" w:afterAutospacing="1" w:line="240" w:lineRule="auto"/>
        <w:rPr>
          <w:rFonts w:ascii="Times New Roman" w:eastAsia="Times New Roman" w:hAnsi="Times New Roman" w:cs="Times New Roman"/>
          <w:szCs w:val="24"/>
          <w:lang w:eastAsia="en-GB"/>
        </w:rPr>
      </w:pPr>
      <w:r w:rsidRPr="00793D1B">
        <w:rPr>
          <w:rFonts w:ascii="Times New Roman" w:eastAsia="Times New Roman" w:hAnsi="Times New Roman" w:cs="Times New Roman"/>
          <w:color w:val="000000"/>
          <w:szCs w:val="24"/>
          <w:lang w:eastAsia="en-GB"/>
        </w:rPr>
        <w:t xml:space="preserve">Management, O., Innovation, S. and Analysis, S. (2019). </w:t>
      </w:r>
      <w:r w:rsidRPr="00793D1B">
        <w:rPr>
          <w:rFonts w:ascii="Times New Roman" w:eastAsia="Times New Roman" w:hAnsi="Times New Roman" w:cs="Times New Roman"/>
          <w:i/>
          <w:iCs/>
          <w:color w:val="000000"/>
          <w:szCs w:val="24"/>
          <w:lang w:eastAsia="en-GB"/>
        </w:rPr>
        <w:t>SWOT Analysis: Strengths, Weaknesses, Opportunities, Threats - BusinessBalls.com</w:t>
      </w:r>
      <w:r w:rsidRPr="00793D1B">
        <w:rPr>
          <w:rFonts w:ascii="Times New Roman" w:eastAsia="Times New Roman" w:hAnsi="Times New Roman" w:cs="Times New Roman"/>
          <w:color w:val="000000"/>
          <w:szCs w:val="24"/>
          <w:lang w:eastAsia="en-GB"/>
        </w:rPr>
        <w:t>. [</w:t>
      </w:r>
      <w:proofErr w:type="gramStart"/>
      <w:r w:rsidRPr="00793D1B">
        <w:rPr>
          <w:rFonts w:ascii="Times New Roman" w:eastAsia="Times New Roman" w:hAnsi="Times New Roman" w:cs="Times New Roman"/>
          <w:color w:val="000000"/>
          <w:szCs w:val="24"/>
          <w:lang w:eastAsia="en-GB"/>
        </w:rPr>
        <w:t>online</w:t>
      </w:r>
      <w:proofErr w:type="gramEnd"/>
      <w:r w:rsidRPr="00793D1B">
        <w:rPr>
          <w:rFonts w:ascii="Times New Roman" w:eastAsia="Times New Roman" w:hAnsi="Times New Roman" w:cs="Times New Roman"/>
          <w:color w:val="000000"/>
          <w:szCs w:val="24"/>
          <w:lang w:eastAsia="en-GB"/>
        </w:rPr>
        <w:t>] Businessballs.com. Available at: https://www.businessballs.com/strategy-innovation/swot-analysis/ [Accessed 1 Apr. 2019].</w:t>
      </w:r>
      <w:r w:rsidRPr="00793D1B">
        <w:rPr>
          <w:rFonts w:ascii="Times New Roman" w:eastAsia="Times New Roman" w:hAnsi="Times New Roman" w:cs="Times New Roman"/>
          <w:szCs w:val="24"/>
          <w:lang w:eastAsia="en-GB"/>
        </w:rPr>
        <w:t xml:space="preserve"> </w:t>
      </w:r>
    </w:p>
    <w:p w:rsidR="00530A5F" w:rsidRDefault="00530A5F" w:rsidP="00530A5F">
      <w:pPr>
        <w:pStyle w:val="NormalWeb"/>
        <w:rPr>
          <w:rStyle w:val="selectable"/>
          <w:color w:val="000000"/>
        </w:rPr>
      </w:pPr>
      <w:r>
        <w:rPr>
          <w:rStyle w:val="selectable"/>
          <w:color w:val="000000"/>
        </w:rPr>
        <w:t xml:space="preserve">Mindtools.com. (2019). </w:t>
      </w:r>
      <w:r>
        <w:rPr>
          <w:rStyle w:val="selectable"/>
          <w:i/>
          <w:iCs/>
          <w:color w:val="000000"/>
        </w:rPr>
        <w:t xml:space="preserve">Belbin's Team </w:t>
      </w:r>
      <w:proofErr w:type="spellStart"/>
      <w:r>
        <w:rPr>
          <w:rStyle w:val="selectable"/>
          <w:i/>
          <w:iCs/>
          <w:color w:val="000000"/>
        </w:rPr>
        <w:t>RolesHow</w:t>
      </w:r>
      <w:proofErr w:type="spellEnd"/>
      <w:r>
        <w:rPr>
          <w:rStyle w:val="selectable"/>
          <w:i/>
          <w:iCs/>
          <w:color w:val="000000"/>
        </w:rPr>
        <w:t xml:space="preserve"> Understanding Team Roles Can Improve Team Performance</w:t>
      </w:r>
      <w:r>
        <w:rPr>
          <w:rStyle w:val="selectable"/>
          <w:color w:val="000000"/>
        </w:rPr>
        <w:t>. [</w:t>
      </w:r>
      <w:proofErr w:type="gramStart"/>
      <w:r>
        <w:rPr>
          <w:rStyle w:val="selectable"/>
          <w:color w:val="000000"/>
        </w:rPr>
        <w:t>online</w:t>
      </w:r>
      <w:proofErr w:type="gramEnd"/>
      <w:r>
        <w:rPr>
          <w:rStyle w:val="selectable"/>
          <w:color w:val="000000"/>
        </w:rPr>
        <w:t>] Available at: https://www.mindtools.com/pages/article/newLDR_83.htm [Accessed 2 Apr. 2019].</w:t>
      </w:r>
    </w:p>
    <w:p w:rsidR="00631FDD" w:rsidRPr="00793D1B" w:rsidRDefault="00631FDD" w:rsidP="00631FDD">
      <w:pPr>
        <w:pStyle w:val="NormalWeb"/>
        <w:rPr>
          <w:sz w:val="22"/>
        </w:rPr>
      </w:pPr>
      <w:r w:rsidRPr="00793D1B">
        <w:rPr>
          <w:rStyle w:val="selectable"/>
          <w:color w:val="000000"/>
          <w:sz w:val="22"/>
        </w:rPr>
        <w:t xml:space="preserve">Mindtools.com. (2019). </w:t>
      </w:r>
      <w:proofErr w:type="spellStart"/>
      <w:r w:rsidRPr="00793D1B">
        <w:rPr>
          <w:rStyle w:val="selectable"/>
          <w:i/>
          <w:iCs/>
          <w:color w:val="000000"/>
          <w:sz w:val="22"/>
        </w:rPr>
        <w:t>BrainstormingGenerating</w:t>
      </w:r>
      <w:proofErr w:type="spellEnd"/>
      <w:r w:rsidRPr="00793D1B">
        <w:rPr>
          <w:rStyle w:val="selectable"/>
          <w:i/>
          <w:iCs/>
          <w:color w:val="000000"/>
          <w:sz w:val="22"/>
        </w:rPr>
        <w:t xml:space="preserve"> Many Radical, Creative Ideas</w:t>
      </w:r>
      <w:r w:rsidRPr="00793D1B">
        <w:rPr>
          <w:rStyle w:val="selectable"/>
          <w:color w:val="000000"/>
          <w:sz w:val="22"/>
        </w:rPr>
        <w:t>. [</w:t>
      </w:r>
      <w:proofErr w:type="gramStart"/>
      <w:r w:rsidRPr="00793D1B">
        <w:rPr>
          <w:rStyle w:val="selectable"/>
          <w:color w:val="000000"/>
          <w:sz w:val="22"/>
        </w:rPr>
        <w:t>online</w:t>
      </w:r>
      <w:proofErr w:type="gramEnd"/>
      <w:r w:rsidRPr="00793D1B">
        <w:rPr>
          <w:rStyle w:val="selectable"/>
          <w:color w:val="000000"/>
          <w:sz w:val="22"/>
        </w:rPr>
        <w:t>] Available at: https://www.mindtools.com/brainstm.html [Accessed 1 Apr. 2019].</w:t>
      </w:r>
      <w:r w:rsidRPr="00793D1B">
        <w:rPr>
          <w:sz w:val="22"/>
        </w:rPr>
        <w:t xml:space="preserve"> </w:t>
      </w:r>
    </w:p>
    <w:p w:rsidR="009976D5" w:rsidRDefault="009976D5" w:rsidP="009976D5">
      <w:pPr>
        <w:pStyle w:val="NormalWeb"/>
        <w:rPr>
          <w:rStyle w:val="selectable"/>
          <w:color w:val="000000"/>
        </w:rPr>
      </w:pPr>
      <w:r>
        <w:rPr>
          <w:rStyle w:val="selectable"/>
          <w:color w:val="000000"/>
        </w:rPr>
        <w:t>Start &amp; Grow Your Business</w:t>
      </w:r>
      <w:proofErr w:type="gramStart"/>
      <w:r>
        <w:rPr>
          <w:rStyle w:val="selectable"/>
          <w:color w:val="000000"/>
        </w:rPr>
        <w:t>!.</w:t>
      </w:r>
      <w:proofErr w:type="gramEnd"/>
      <w:r>
        <w:rPr>
          <w:rStyle w:val="selectable"/>
          <w:color w:val="000000"/>
        </w:rPr>
        <w:t xml:space="preserve"> (2019). </w:t>
      </w:r>
      <w:r>
        <w:rPr>
          <w:rStyle w:val="selectable"/>
          <w:i/>
          <w:iCs/>
          <w:color w:val="000000"/>
        </w:rPr>
        <w:t>Philanthropy: Why Charity Matters to the Success of Your Business</w:t>
      </w:r>
      <w:r>
        <w:rPr>
          <w:rStyle w:val="selectable"/>
          <w:color w:val="000000"/>
        </w:rPr>
        <w:t>. [</w:t>
      </w:r>
      <w:proofErr w:type="gramStart"/>
      <w:r>
        <w:rPr>
          <w:rStyle w:val="selectable"/>
          <w:color w:val="000000"/>
        </w:rPr>
        <w:t>online</w:t>
      </w:r>
      <w:proofErr w:type="gramEnd"/>
      <w:r>
        <w:rPr>
          <w:rStyle w:val="selectable"/>
          <w:color w:val="000000"/>
        </w:rPr>
        <w:t>] Available at: http://glowingstart.com/philanthropy-charity-matters-success-business/ [Accessed 2 Apr. 2019].</w:t>
      </w:r>
    </w:p>
    <w:p w:rsidR="004F6BDC" w:rsidRPr="00793D1B" w:rsidRDefault="00320A96" w:rsidP="004F6BDC">
      <w:pPr>
        <w:pStyle w:val="NormalWeb"/>
        <w:rPr>
          <w:rStyle w:val="selectable"/>
          <w:color w:val="000000"/>
          <w:sz w:val="22"/>
        </w:rPr>
      </w:pPr>
      <w:r w:rsidRPr="00793D1B">
        <w:rPr>
          <w:rStyle w:val="selectable"/>
          <w:color w:val="000000"/>
          <w:sz w:val="22"/>
        </w:rPr>
        <w:t xml:space="preserve">The University of Edinburgh. (2019). </w:t>
      </w:r>
      <w:r w:rsidRPr="00793D1B">
        <w:rPr>
          <w:rStyle w:val="selectable"/>
          <w:i/>
          <w:iCs/>
          <w:color w:val="000000"/>
          <w:sz w:val="22"/>
        </w:rPr>
        <w:t>Gibbs' reflective cycle</w:t>
      </w:r>
      <w:r w:rsidRPr="00793D1B">
        <w:rPr>
          <w:rStyle w:val="selectable"/>
          <w:color w:val="000000"/>
          <w:sz w:val="22"/>
        </w:rPr>
        <w:t>. [</w:t>
      </w:r>
      <w:proofErr w:type="gramStart"/>
      <w:r w:rsidRPr="00793D1B">
        <w:rPr>
          <w:rStyle w:val="selectable"/>
          <w:color w:val="000000"/>
          <w:sz w:val="22"/>
        </w:rPr>
        <w:t>online</w:t>
      </w:r>
      <w:proofErr w:type="gramEnd"/>
      <w:r w:rsidRPr="00793D1B">
        <w:rPr>
          <w:rStyle w:val="selectable"/>
          <w:color w:val="000000"/>
          <w:sz w:val="22"/>
        </w:rPr>
        <w:t>] Available at: https://www.ed.ac.uk/reflection/reflectors-toolkit/reflecting-on-experience/gibbs-reflective-cycle [Accessed 31 Mar. 2019].</w:t>
      </w:r>
    </w:p>
    <w:p w:rsidR="004F6BDC" w:rsidRPr="004F6BDC" w:rsidRDefault="004F6BDC" w:rsidP="00320A96">
      <w:pPr>
        <w:pStyle w:val="NormalWeb"/>
      </w:pPr>
    </w:p>
    <w:sectPr w:rsidR="004F6BDC" w:rsidRPr="004F6BDC">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26DF4" w:rsidRDefault="00D26DF4" w:rsidP="003211BD">
      <w:pPr>
        <w:spacing w:after="0" w:line="240" w:lineRule="auto"/>
      </w:pPr>
      <w:r>
        <w:separator/>
      </w:r>
    </w:p>
  </w:endnote>
  <w:endnote w:type="continuationSeparator" w:id="0">
    <w:p w:rsidR="00D26DF4" w:rsidRDefault="00D26DF4" w:rsidP="003211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04412909"/>
      <w:docPartObj>
        <w:docPartGallery w:val="Page Numbers (Bottom of Page)"/>
        <w:docPartUnique/>
      </w:docPartObj>
    </w:sdtPr>
    <w:sdtEndPr>
      <w:rPr>
        <w:noProof/>
      </w:rPr>
    </w:sdtEndPr>
    <w:sdtContent>
      <w:p w:rsidR="003211BD" w:rsidRDefault="003211BD">
        <w:pPr>
          <w:pStyle w:val="Footer"/>
          <w:jc w:val="right"/>
        </w:pPr>
        <w:r>
          <w:fldChar w:fldCharType="begin"/>
        </w:r>
        <w:r>
          <w:instrText xml:space="preserve"> PAGE   \* MERGEFORMAT </w:instrText>
        </w:r>
        <w:r>
          <w:fldChar w:fldCharType="separate"/>
        </w:r>
        <w:r w:rsidR="00454EC2">
          <w:rPr>
            <w:noProof/>
          </w:rPr>
          <w:t>3</w:t>
        </w:r>
        <w:r>
          <w:rPr>
            <w:noProof/>
          </w:rPr>
          <w:fldChar w:fldCharType="end"/>
        </w:r>
      </w:p>
    </w:sdtContent>
  </w:sdt>
  <w:p w:rsidR="003211BD" w:rsidRDefault="003211B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26DF4" w:rsidRDefault="00D26DF4" w:rsidP="003211BD">
      <w:pPr>
        <w:spacing w:after="0" w:line="240" w:lineRule="auto"/>
      </w:pPr>
      <w:r>
        <w:separator/>
      </w:r>
    </w:p>
  </w:footnote>
  <w:footnote w:type="continuationSeparator" w:id="0">
    <w:p w:rsidR="00D26DF4" w:rsidRDefault="00D26DF4" w:rsidP="003211B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3211BD" w:rsidRDefault="003211BD">
    <w:pPr>
      <w:pStyle w:val="Header"/>
    </w:pPr>
    <w:r>
      <w:t>Reflection, Penny Appeal</w:t>
    </w:r>
    <w:r>
      <w:ptab w:relativeTo="margin" w:alignment="center" w:leader="none"/>
    </w:r>
    <w:r>
      <w:t>Mohammad Rahman, 0709543</w:t>
    </w:r>
    <w:r>
      <w:ptab w:relativeTo="margin" w:alignment="right" w:leader="none"/>
    </w:r>
    <w:r>
      <w:t>Poster competition</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107B017E"/>
    <w:multiLevelType w:val="multilevel"/>
    <w:tmpl w:val="D544187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5E35AC3"/>
    <w:multiLevelType w:val="multilevel"/>
    <w:tmpl w:val="4C56FE1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835554C"/>
    <w:multiLevelType w:val="multilevel"/>
    <w:tmpl w:val="2E7A8D3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BC74B14"/>
    <w:multiLevelType w:val="multilevel"/>
    <w:tmpl w:val="2774EB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CC66F95"/>
    <w:multiLevelType w:val="multilevel"/>
    <w:tmpl w:val="00E6DF4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531506C"/>
    <w:multiLevelType w:val="multilevel"/>
    <w:tmpl w:val="16286B3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39A23E4"/>
    <w:multiLevelType w:val="multilevel"/>
    <w:tmpl w:val="121ACDA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50BC73EE"/>
    <w:multiLevelType w:val="multilevel"/>
    <w:tmpl w:val="AAFC063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49162B2"/>
    <w:multiLevelType w:val="multilevel"/>
    <w:tmpl w:val="089456B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5"/>
  </w:num>
  <w:num w:numId="3">
    <w:abstractNumId w:val="6"/>
  </w:num>
  <w:num w:numId="4">
    <w:abstractNumId w:val="1"/>
  </w:num>
  <w:num w:numId="5">
    <w:abstractNumId w:val="7"/>
  </w:num>
  <w:num w:numId="6">
    <w:abstractNumId w:val="2"/>
  </w:num>
  <w:num w:numId="7">
    <w:abstractNumId w:val="4"/>
  </w:num>
  <w:num w:numId="8">
    <w:abstractNumId w:val="8"/>
  </w:num>
  <w:num w:numId="9">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0A96"/>
    <w:rsid w:val="00007CCE"/>
    <w:rsid w:val="00013BDB"/>
    <w:rsid w:val="00014023"/>
    <w:rsid w:val="000264E9"/>
    <w:rsid w:val="00042BB3"/>
    <w:rsid w:val="00083069"/>
    <w:rsid w:val="000A47D4"/>
    <w:rsid w:val="000A72FC"/>
    <w:rsid w:val="00115223"/>
    <w:rsid w:val="00153BD7"/>
    <w:rsid w:val="0016259E"/>
    <w:rsid w:val="001F1579"/>
    <w:rsid w:val="00224769"/>
    <w:rsid w:val="00282501"/>
    <w:rsid w:val="002D3F64"/>
    <w:rsid w:val="00320A96"/>
    <w:rsid w:val="003211BD"/>
    <w:rsid w:val="003267C2"/>
    <w:rsid w:val="00344D86"/>
    <w:rsid w:val="00354D57"/>
    <w:rsid w:val="003B550E"/>
    <w:rsid w:val="003E1F68"/>
    <w:rsid w:val="00454EC2"/>
    <w:rsid w:val="004926BC"/>
    <w:rsid w:val="004F6BDC"/>
    <w:rsid w:val="00505D41"/>
    <w:rsid w:val="00530A5F"/>
    <w:rsid w:val="00573706"/>
    <w:rsid w:val="005C6C50"/>
    <w:rsid w:val="005C6D7F"/>
    <w:rsid w:val="00631FDD"/>
    <w:rsid w:val="00667C83"/>
    <w:rsid w:val="0068481A"/>
    <w:rsid w:val="00684B22"/>
    <w:rsid w:val="006C1F6F"/>
    <w:rsid w:val="006C3C7E"/>
    <w:rsid w:val="006E5032"/>
    <w:rsid w:val="007022AC"/>
    <w:rsid w:val="00717DE0"/>
    <w:rsid w:val="00731245"/>
    <w:rsid w:val="00793D1B"/>
    <w:rsid w:val="007A0DEF"/>
    <w:rsid w:val="007A505C"/>
    <w:rsid w:val="007D4D78"/>
    <w:rsid w:val="00815889"/>
    <w:rsid w:val="00820B8A"/>
    <w:rsid w:val="008446B4"/>
    <w:rsid w:val="0086048E"/>
    <w:rsid w:val="00881F1F"/>
    <w:rsid w:val="008B193D"/>
    <w:rsid w:val="008C0C76"/>
    <w:rsid w:val="008C66FF"/>
    <w:rsid w:val="008D7A20"/>
    <w:rsid w:val="008E07E1"/>
    <w:rsid w:val="00901E61"/>
    <w:rsid w:val="0095017F"/>
    <w:rsid w:val="009976D5"/>
    <w:rsid w:val="009A301E"/>
    <w:rsid w:val="009B3336"/>
    <w:rsid w:val="009F5B4D"/>
    <w:rsid w:val="00A34F08"/>
    <w:rsid w:val="00AB24B4"/>
    <w:rsid w:val="00AC219F"/>
    <w:rsid w:val="00AC65E1"/>
    <w:rsid w:val="00AD2A6C"/>
    <w:rsid w:val="00AF52EA"/>
    <w:rsid w:val="00B038EE"/>
    <w:rsid w:val="00B1357D"/>
    <w:rsid w:val="00B357EF"/>
    <w:rsid w:val="00B44D21"/>
    <w:rsid w:val="00B74988"/>
    <w:rsid w:val="00B87655"/>
    <w:rsid w:val="00BA6BF9"/>
    <w:rsid w:val="00C42079"/>
    <w:rsid w:val="00CC1853"/>
    <w:rsid w:val="00D26DF4"/>
    <w:rsid w:val="00D73AF5"/>
    <w:rsid w:val="00DD336F"/>
    <w:rsid w:val="00DD7E58"/>
    <w:rsid w:val="00E138BD"/>
    <w:rsid w:val="00E33259"/>
    <w:rsid w:val="00E47E14"/>
    <w:rsid w:val="00EC4A5A"/>
    <w:rsid w:val="00FA06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BB4A6EB5-1EFF-4DEE-B064-E6B393F4A5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20A96"/>
    <w:pPr>
      <w:spacing w:line="256" w:lineRule="auto"/>
    </w:pPr>
  </w:style>
  <w:style w:type="paragraph" w:styleId="Heading2">
    <w:name w:val="heading 2"/>
    <w:basedOn w:val="Normal"/>
    <w:next w:val="Normal"/>
    <w:link w:val="Heading2Char"/>
    <w:uiPriority w:val="9"/>
    <w:unhideWhenUsed/>
    <w:qFormat/>
    <w:rsid w:val="00B87655"/>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20A96"/>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electable">
    <w:name w:val="selectable"/>
    <w:basedOn w:val="DefaultParagraphFont"/>
    <w:rsid w:val="00320A96"/>
  </w:style>
  <w:style w:type="character" w:styleId="Strong">
    <w:name w:val="Strong"/>
    <w:basedOn w:val="DefaultParagraphFont"/>
    <w:uiPriority w:val="22"/>
    <w:qFormat/>
    <w:rsid w:val="00320A96"/>
    <w:rPr>
      <w:b/>
      <w:bCs/>
    </w:rPr>
  </w:style>
  <w:style w:type="character" w:customStyle="1" w:styleId="Heading2Char">
    <w:name w:val="Heading 2 Char"/>
    <w:basedOn w:val="DefaultParagraphFont"/>
    <w:link w:val="Heading2"/>
    <w:uiPriority w:val="9"/>
    <w:rsid w:val="00B87655"/>
    <w:rPr>
      <w:rFonts w:asciiTheme="majorHAnsi" w:eastAsiaTheme="majorEastAsia" w:hAnsiTheme="majorHAnsi" w:cstheme="majorBidi"/>
      <w:color w:val="2E74B5" w:themeColor="accent1" w:themeShade="BF"/>
      <w:sz w:val="26"/>
      <w:szCs w:val="26"/>
    </w:rPr>
  </w:style>
  <w:style w:type="paragraph" w:styleId="ListParagraph">
    <w:name w:val="List Paragraph"/>
    <w:basedOn w:val="Normal"/>
    <w:uiPriority w:val="34"/>
    <w:qFormat/>
    <w:rsid w:val="00E47E14"/>
    <w:pPr>
      <w:ind w:left="720"/>
      <w:contextualSpacing/>
    </w:pPr>
  </w:style>
  <w:style w:type="paragraph" w:styleId="Header">
    <w:name w:val="header"/>
    <w:basedOn w:val="Normal"/>
    <w:link w:val="HeaderChar"/>
    <w:uiPriority w:val="99"/>
    <w:unhideWhenUsed/>
    <w:rsid w:val="003211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3211BD"/>
  </w:style>
  <w:style w:type="paragraph" w:styleId="Footer">
    <w:name w:val="footer"/>
    <w:basedOn w:val="Normal"/>
    <w:link w:val="FooterChar"/>
    <w:uiPriority w:val="99"/>
    <w:unhideWhenUsed/>
    <w:rsid w:val="003211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3211B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3938912">
      <w:bodyDiv w:val="1"/>
      <w:marLeft w:val="0"/>
      <w:marRight w:val="0"/>
      <w:marTop w:val="0"/>
      <w:marBottom w:val="0"/>
      <w:divBdr>
        <w:top w:val="none" w:sz="0" w:space="0" w:color="auto"/>
        <w:left w:val="none" w:sz="0" w:space="0" w:color="auto"/>
        <w:bottom w:val="none" w:sz="0" w:space="0" w:color="auto"/>
        <w:right w:val="none" w:sz="0" w:space="0" w:color="auto"/>
      </w:divBdr>
    </w:div>
    <w:div w:id="184903185">
      <w:bodyDiv w:val="1"/>
      <w:marLeft w:val="0"/>
      <w:marRight w:val="0"/>
      <w:marTop w:val="0"/>
      <w:marBottom w:val="0"/>
      <w:divBdr>
        <w:top w:val="none" w:sz="0" w:space="0" w:color="auto"/>
        <w:left w:val="none" w:sz="0" w:space="0" w:color="auto"/>
        <w:bottom w:val="none" w:sz="0" w:space="0" w:color="auto"/>
        <w:right w:val="none" w:sz="0" w:space="0" w:color="auto"/>
      </w:divBdr>
    </w:div>
    <w:div w:id="448476277">
      <w:bodyDiv w:val="1"/>
      <w:marLeft w:val="0"/>
      <w:marRight w:val="0"/>
      <w:marTop w:val="0"/>
      <w:marBottom w:val="0"/>
      <w:divBdr>
        <w:top w:val="none" w:sz="0" w:space="0" w:color="auto"/>
        <w:left w:val="none" w:sz="0" w:space="0" w:color="auto"/>
        <w:bottom w:val="none" w:sz="0" w:space="0" w:color="auto"/>
        <w:right w:val="none" w:sz="0" w:space="0" w:color="auto"/>
      </w:divBdr>
    </w:div>
    <w:div w:id="569077856">
      <w:bodyDiv w:val="1"/>
      <w:marLeft w:val="0"/>
      <w:marRight w:val="0"/>
      <w:marTop w:val="0"/>
      <w:marBottom w:val="0"/>
      <w:divBdr>
        <w:top w:val="none" w:sz="0" w:space="0" w:color="auto"/>
        <w:left w:val="none" w:sz="0" w:space="0" w:color="auto"/>
        <w:bottom w:val="none" w:sz="0" w:space="0" w:color="auto"/>
        <w:right w:val="none" w:sz="0" w:space="0" w:color="auto"/>
      </w:divBdr>
    </w:div>
    <w:div w:id="572204307">
      <w:bodyDiv w:val="1"/>
      <w:marLeft w:val="0"/>
      <w:marRight w:val="0"/>
      <w:marTop w:val="0"/>
      <w:marBottom w:val="0"/>
      <w:divBdr>
        <w:top w:val="none" w:sz="0" w:space="0" w:color="auto"/>
        <w:left w:val="none" w:sz="0" w:space="0" w:color="auto"/>
        <w:bottom w:val="none" w:sz="0" w:space="0" w:color="auto"/>
        <w:right w:val="none" w:sz="0" w:space="0" w:color="auto"/>
      </w:divBdr>
    </w:div>
    <w:div w:id="1496453598">
      <w:bodyDiv w:val="1"/>
      <w:marLeft w:val="0"/>
      <w:marRight w:val="0"/>
      <w:marTop w:val="0"/>
      <w:marBottom w:val="0"/>
      <w:divBdr>
        <w:top w:val="none" w:sz="0" w:space="0" w:color="auto"/>
        <w:left w:val="none" w:sz="0" w:space="0" w:color="auto"/>
        <w:bottom w:val="none" w:sz="0" w:space="0" w:color="auto"/>
        <w:right w:val="none" w:sz="0" w:space="0" w:color="auto"/>
      </w:divBdr>
    </w:div>
    <w:div w:id="1582333677">
      <w:bodyDiv w:val="1"/>
      <w:marLeft w:val="0"/>
      <w:marRight w:val="0"/>
      <w:marTop w:val="0"/>
      <w:marBottom w:val="0"/>
      <w:divBdr>
        <w:top w:val="none" w:sz="0" w:space="0" w:color="auto"/>
        <w:left w:val="none" w:sz="0" w:space="0" w:color="auto"/>
        <w:bottom w:val="none" w:sz="0" w:space="0" w:color="auto"/>
        <w:right w:val="none" w:sz="0" w:space="0" w:color="auto"/>
      </w:divBdr>
    </w:div>
    <w:div w:id="1809857278">
      <w:bodyDiv w:val="1"/>
      <w:marLeft w:val="0"/>
      <w:marRight w:val="0"/>
      <w:marTop w:val="0"/>
      <w:marBottom w:val="0"/>
      <w:divBdr>
        <w:top w:val="none" w:sz="0" w:space="0" w:color="auto"/>
        <w:left w:val="none" w:sz="0" w:space="0" w:color="auto"/>
        <w:bottom w:val="none" w:sz="0" w:space="0" w:color="auto"/>
        <w:right w:val="none" w:sz="0" w:space="0" w:color="auto"/>
      </w:divBdr>
    </w:div>
    <w:div w:id="2037541881">
      <w:bodyDiv w:val="1"/>
      <w:marLeft w:val="0"/>
      <w:marRight w:val="0"/>
      <w:marTop w:val="0"/>
      <w:marBottom w:val="0"/>
      <w:divBdr>
        <w:top w:val="none" w:sz="0" w:space="0" w:color="auto"/>
        <w:left w:val="none" w:sz="0" w:space="0" w:color="auto"/>
        <w:bottom w:val="none" w:sz="0" w:space="0" w:color="auto"/>
        <w:right w:val="none" w:sz="0" w:space="0" w:color="auto"/>
      </w:divBdr>
    </w:div>
    <w:div w:id="20557652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glossaryDocument" Target="glossary/document.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106E"/>
    <w:rsid w:val="0011106E"/>
    <w:rsid w:val="006F284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8D25E0BFF33540FB804AB34632D6D37E">
    <w:name w:val="8D25E0BFF33540FB804AB34632D6D37E"/>
    <w:rsid w:val="0011106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164</TotalTime>
  <Pages>3</Pages>
  <Words>862</Words>
  <Characters>4914</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5765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Dell</dc:creator>
  <cp:keywords/>
  <dc:description/>
  <cp:lastModifiedBy>Dell</cp:lastModifiedBy>
  <cp:revision>74</cp:revision>
  <dcterms:created xsi:type="dcterms:W3CDTF">2019-03-31T23:46:00Z</dcterms:created>
  <dcterms:modified xsi:type="dcterms:W3CDTF">2019-04-02T02:28:00Z</dcterms:modified>
</cp:coreProperties>
</file>