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AAA3D1" w14:textId="77777777" w:rsidR="00C02F12" w:rsidRPr="00C02F12" w:rsidRDefault="00C02F12" w:rsidP="00C02F12">
      <w:pPr>
        <w:spacing w:line="360" w:lineRule="auto"/>
        <w:jc w:val="center"/>
        <w:rPr>
          <w:u w:val="single"/>
        </w:rPr>
      </w:pPr>
      <w:r w:rsidRPr="00C02F12">
        <w:rPr>
          <w:u w:val="single"/>
        </w:rPr>
        <w:t>Group Reference List</w:t>
      </w:r>
    </w:p>
    <w:p w14:paraId="5167F339" w14:textId="77777777" w:rsidR="00C02F12" w:rsidRDefault="00C02F12" w:rsidP="00C02F12">
      <w:pPr>
        <w:rPr>
          <w:u w:val="single"/>
        </w:rPr>
      </w:pPr>
    </w:p>
    <w:p w14:paraId="1BEABEE1" w14:textId="77777777" w:rsidR="00C02F12" w:rsidRDefault="00C02F12" w:rsidP="00C02F1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</w:rPr>
        <w:t xml:space="preserve">Allergy UK (2021) </w:t>
      </w:r>
      <w:r>
        <w:rPr>
          <w:rStyle w:val="normaltextrun"/>
          <w:rFonts w:ascii="Arial" w:hAnsi="Arial" w:cs="Arial"/>
          <w:i/>
          <w:iCs/>
          <w:color w:val="000000"/>
        </w:rPr>
        <w:t>Guidance for early years settings</w:t>
      </w:r>
      <w:r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4" w:anchor=":~:text=Work%20on%20these%20steps%20together%20with%20each%20parent%2Fcarer%3A,triggers%20are%20and%20the%20medication%20that%20they%20need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Guidance for Early Years Settings | Allergy UK | National Charity.</w:t>
        </w:r>
      </w:hyperlink>
      <w:r>
        <w:rPr>
          <w:rStyle w:val="normaltextrun"/>
          <w:rFonts w:ascii="Arial" w:hAnsi="Arial" w:cs="Arial"/>
          <w:color w:val="000000"/>
        </w:rPr>
        <w:t xml:space="preserve"> (Accessed on: 19 March 2023).</w:t>
      </w:r>
      <w:r>
        <w:rPr>
          <w:rStyle w:val="eop"/>
          <w:rFonts w:ascii="Arial" w:hAnsi="Arial" w:cs="Arial"/>
          <w:color w:val="000000"/>
        </w:rPr>
        <w:t> </w:t>
      </w:r>
    </w:p>
    <w:p w14:paraId="17A98A2B" w14:textId="77777777" w:rsidR="00C02F12" w:rsidRDefault="00C02F12" w:rsidP="00C02F1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5E265196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</w:rPr>
      </w:pPr>
      <w:r>
        <w:rPr>
          <w:rStyle w:val="normaltextrun"/>
          <w:b w:val="0"/>
          <w:bCs/>
          <w:color w:val="000000"/>
          <w:shd w:val="clear" w:color="auto" w:fill="FFFFFF"/>
        </w:rPr>
        <w:t>Anna Freud.org (2023)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</w:rPr>
        <w:t xml:space="preserve"> Relationships with the key person in a childcare setting.</w:t>
      </w:r>
      <w:r>
        <w:rPr>
          <w:rStyle w:val="normaltextrun"/>
          <w:b w:val="0"/>
          <w:bCs/>
          <w:color w:val="000000"/>
          <w:shd w:val="clear" w:color="auto" w:fill="FFFFFF"/>
        </w:rPr>
        <w:t xml:space="preserve"> Available at: </w:t>
      </w:r>
      <w:hyperlink r:id="rId5" w:tgtFrame="_blank" w:history="1">
        <w:r>
          <w:rPr>
            <w:rStyle w:val="normaltextrun"/>
            <w:b w:val="0"/>
            <w:bCs/>
            <w:color w:val="0563C1"/>
            <w:shd w:val="clear" w:color="auto" w:fill="FFFFFF"/>
          </w:rPr>
          <w:t>Relationship with the key person in a childcare setting | Early Years in Mind | Anna Freud Centre.</w:t>
        </w:r>
      </w:hyperlink>
      <w:r>
        <w:rPr>
          <w:rStyle w:val="normaltextrun"/>
          <w:b w:val="0"/>
          <w:bCs/>
          <w:color w:val="000000"/>
          <w:shd w:val="clear" w:color="auto" w:fill="FFFFFF"/>
        </w:rPr>
        <w:t xml:space="preserve"> (Accessed on: 19 March 2023). </w:t>
      </w:r>
      <w:r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7F14C9A5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5B88BD32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Bandura, A. (1977).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Social learning theory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Englewood Cliffs, N.J: Prentice-Hall.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27CF038D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4BC810A3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hd w:val="clear" w:color="auto" w:fill="FFFFFF"/>
        </w:rPr>
        <w:t xml:space="preserve">BBC News (2021) 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</w:rPr>
        <w:t>Wales ‘has highest child poverty rates in UK’.</w:t>
      </w:r>
      <w:r>
        <w:rPr>
          <w:rStyle w:val="normaltextrun"/>
          <w:b w:val="0"/>
          <w:bCs/>
          <w:color w:val="000000"/>
          <w:shd w:val="clear" w:color="auto" w:fill="FFFFFF"/>
        </w:rPr>
        <w:t xml:space="preserve"> Available at: </w:t>
      </w:r>
      <w:hyperlink r:id="rId6" w:tgtFrame="_blank" w:history="1">
        <w:r>
          <w:rPr>
            <w:rStyle w:val="normaltextrun"/>
            <w:b w:val="0"/>
            <w:bCs/>
            <w:color w:val="0563C1"/>
            <w:shd w:val="clear" w:color="auto" w:fill="FFFFFF"/>
          </w:rPr>
          <w:t>Wales 'has highest child poverty rates in UK' says Save The Children - BBC News.</w:t>
        </w:r>
      </w:hyperlink>
      <w:r>
        <w:rPr>
          <w:rStyle w:val="normaltextrun"/>
          <w:b w:val="0"/>
          <w:bCs/>
          <w:color w:val="000000"/>
          <w:shd w:val="clear" w:color="auto" w:fill="FFFFFF"/>
        </w:rPr>
        <w:t xml:space="preserve"> (Accessed on: 19 March 2023).</w:t>
      </w:r>
      <w:r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553323F1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25F6AF84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hd w:val="clear" w:color="auto" w:fill="FFFFFF"/>
        </w:rPr>
        <w:t>Birth to 5 matters (no date)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</w:rPr>
        <w:t xml:space="preserve"> Attachment and the role of the key person. </w:t>
      </w:r>
      <w:r>
        <w:rPr>
          <w:rStyle w:val="normaltextrun"/>
          <w:b w:val="0"/>
          <w:bCs/>
          <w:color w:val="000000"/>
          <w:shd w:val="clear" w:color="auto" w:fill="FFFFFF"/>
        </w:rPr>
        <w:t xml:space="preserve">Available at: </w:t>
      </w:r>
      <w:hyperlink r:id="rId7" w:tgtFrame="_blank" w:history="1">
        <w:r>
          <w:rPr>
            <w:rStyle w:val="normaltextrun"/>
            <w:b w:val="0"/>
            <w:bCs/>
            <w:color w:val="0563C1"/>
            <w:shd w:val="clear" w:color="auto" w:fill="FFFFFF"/>
          </w:rPr>
          <w:t>Attachment and the role of the key person – Birth To 5 Matters.</w:t>
        </w:r>
      </w:hyperlink>
      <w:r>
        <w:rPr>
          <w:rStyle w:val="normaltextrun"/>
          <w:b w:val="0"/>
          <w:bCs/>
          <w:color w:val="000000"/>
          <w:shd w:val="clear" w:color="auto" w:fill="FFFFFF"/>
        </w:rPr>
        <w:t xml:space="preserve"> (Accessed on: 19 March 2023).</w:t>
      </w:r>
      <w:r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03B82210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49FF81C0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proofErr w:type="spellStart"/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Blasburg</w:t>
      </w:r>
      <w:proofErr w:type="spellEnd"/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, A, </w:t>
      </w:r>
      <w:r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et al. </w:t>
      </w: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(2019). </w:t>
      </w:r>
      <w:r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A Conceptual Model for Quality in Home-Based Child Care. </w:t>
      </w: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8" w:tgtFrame="_blank" w:history="1"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A Conceptual Model for Quality in Home-Based Child Care (childcareresearch.org)</w:t>
        </w:r>
      </w:hyperlink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29 March 2023).</w:t>
      </w:r>
      <w:r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6A217698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</w:pPr>
    </w:p>
    <w:p w14:paraId="20CF88E0" w14:textId="77777777" w:rsidR="00C02F12" w:rsidRDefault="00C02F12" w:rsidP="00C02F12">
      <w:pPr>
        <w:rPr>
          <w:rStyle w:val="normaltextrun"/>
          <w:rFonts w:cs="Arial"/>
          <w:b w:val="0"/>
          <w:bCs/>
          <w:color w:val="3A3A3A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 xml:space="preserve">Bradford, H (2021) </w:t>
      </w:r>
      <w:r>
        <w:rPr>
          <w:rStyle w:val="normaltextrun"/>
          <w:rFonts w:cs="Arial"/>
          <w:b w:val="0"/>
          <w:bCs/>
          <w:i/>
          <w:iCs/>
          <w:color w:val="000000"/>
          <w:shd w:val="clear" w:color="auto" w:fill="FFFFFF"/>
          <w:lang w:val="en-US"/>
        </w:rPr>
        <w:t xml:space="preserve">The Wellbeing of Children Under Three (Supporting Children from Birth to Three. </w:t>
      </w:r>
      <w:r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>Oxon: Routledge.</w:t>
      </w:r>
      <w:r>
        <w:rPr>
          <w:rStyle w:val="eop"/>
          <w:rFonts w:cs="Arial"/>
          <w:b w:val="0"/>
          <w:bCs/>
          <w:color w:val="000000"/>
          <w:shd w:val="clear" w:color="auto" w:fill="FFFFFF"/>
        </w:rPr>
        <w:t> </w:t>
      </w:r>
    </w:p>
    <w:p w14:paraId="54C2C32E" w14:textId="77777777" w:rsidR="00C02F12" w:rsidRDefault="00C02F12" w:rsidP="00C02F12">
      <w:pPr>
        <w:rPr>
          <w:rStyle w:val="normaltextrun"/>
          <w:rFonts w:cs="Arial"/>
          <w:b w:val="0"/>
          <w:bCs/>
          <w:color w:val="3A3A3A"/>
          <w:szCs w:val="24"/>
          <w:shd w:val="clear" w:color="auto" w:fill="FFFFFF"/>
          <w:lang w:val="en-US"/>
        </w:rPr>
      </w:pPr>
    </w:p>
    <w:p w14:paraId="4EC69254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3A3A3A"/>
          <w:szCs w:val="24"/>
          <w:shd w:val="clear" w:color="auto" w:fill="FFFFFF"/>
          <w:lang w:val="en-US"/>
        </w:rPr>
        <w:t xml:space="preserve">Brooker, L. (2008)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Supporting Transitions in the Early Years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Maidenhead: McGraw-Hill Education.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32E87975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1B884849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3A3A3A"/>
          <w:szCs w:val="24"/>
          <w:shd w:val="clear" w:color="auto" w:fill="FFFFFF"/>
          <w:lang w:val="en-US"/>
        </w:rPr>
        <w:t xml:space="preserve">Campbell-Barr, V. and Leeson, C. (2016)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Quality and Leadership in the Early Years: Research, Theory and Practice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,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Quality and Leadership in the Early Years: Research, Theory and Practice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London: SAGE Publications, Limited. Available at: </w:t>
      </w:r>
      <w:hyperlink r:id="rId9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https://doi.org/10.4135/9781473972414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5649D6A2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69BBF4F1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>Cardiff Council, (date unknown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 xml:space="preserve">) Cardiff Family Advice Support. </w:t>
      </w: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Available at: </w:t>
      </w:r>
      <w:hyperlink r:id="rId10" w:tgtFrame="_blank" w:history="1">
        <w:r>
          <w:rPr>
            <w:rStyle w:val="normaltextrun"/>
            <w:b w:val="0"/>
            <w:bCs/>
            <w:color w:val="0563C1"/>
            <w:shd w:val="clear" w:color="auto" w:fill="FFFFFF"/>
            <w:lang w:val="en-US"/>
          </w:rPr>
          <w:t>https://www.cardifffamilies.co.uk/professionals/</w:t>
        </w:r>
      </w:hyperlink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>. (Accessed on: 21</w:t>
      </w:r>
      <w:r>
        <w:rPr>
          <w:rStyle w:val="normaltextrun"/>
          <w:b w:val="0"/>
          <w:bCs/>
          <w:color w:val="000000"/>
          <w:sz w:val="19"/>
          <w:szCs w:val="19"/>
          <w:shd w:val="clear" w:color="auto" w:fill="FFFFFF"/>
          <w:vertAlign w:val="superscript"/>
          <w:lang w:val="en-US"/>
        </w:rPr>
        <w:t xml:space="preserve"> </w:t>
      </w: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>March 2023).</w:t>
      </w:r>
      <w:r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6AB0B790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187EEC60" w14:textId="77777777" w:rsidR="00C02F12" w:rsidRDefault="00C02F12" w:rsidP="00C02F12">
      <w:pPr>
        <w:rPr>
          <w:rStyle w:val="normaltextrun"/>
          <w:b w:val="0"/>
          <w:bCs/>
          <w:color w:val="000000"/>
          <w:szCs w:val="24"/>
          <w:shd w:val="clear" w:color="auto" w:fill="FFFFFF"/>
        </w:rPr>
      </w:pP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Care Inspectorate Wales (2018) </w:t>
      </w:r>
      <w:r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Quality</w:t>
      </w: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</w:t>
      </w:r>
      <w:r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of care review, self-evaluation template for providers of childcare and play. </w:t>
      </w: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Available at:  </w:t>
      </w:r>
      <w:hyperlink r:id="rId11" w:tgtFrame="_blank" w:history="1"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https://view.officeapps.live.com/op/view.aspx?src=https%3A%2F%2Fwww.careinspectorate.wales%2Fsites%2Fdefault%2Ffiles%2F2020-01%2F181129-quality</w:t>
        </w:r>
      </w:hyperlink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28 March 2023).</w:t>
      </w:r>
      <w:r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583EE947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008830CC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Care Inspectorate Wales (2019).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How we inspect childcare and play services | Care Inspectorate Wales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Available at: </w:t>
      </w:r>
      <w:hyperlink r:id="rId12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https://www.careinspectorate.wales/how-we-inspect-childcare-and-play-services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16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vertAlign w:val="superscript"/>
          <w:lang w:val="en-US"/>
        </w:rPr>
        <w:t>th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03C4BA16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2D238568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46C1BA95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Care Inspectorate Wales (2022).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Supplementary Guidance for Inspecting Additional Needs in Non-Maintained Settings. 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13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https://www.careinspectorate.wales/sites/default/files/2022-10/221010-Supplementary-guidance-for-inspecting-Additional-Learning-Needs-in-non-maintained-settings-en.pdf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(Accessed on: 24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111FD1D7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0CC1EFE3" w14:textId="77777777" w:rsidR="00C02F12" w:rsidRDefault="00C02F12" w:rsidP="00C02F1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lang w:val="en-US"/>
        </w:rPr>
        <w:t xml:space="preserve">Care Inspectorate Wales (2023) </w:t>
      </w:r>
      <w:r>
        <w:rPr>
          <w:rStyle w:val="normaltextrun"/>
          <w:rFonts w:ascii="Arial" w:hAnsi="Arial" w:cs="Arial"/>
          <w:i/>
          <w:iCs/>
          <w:lang w:val="en-US"/>
        </w:rPr>
        <w:t xml:space="preserve">Self-Assessment of Service Statement. </w:t>
      </w:r>
      <w:r>
        <w:rPr>
          <w:rStyle w:val="normaltextrun"/>
          <w:rFonts w:ascii="Arial" w:hAnsi="Arial" w:cs="Arial"/>
          <w:lang w:val="en-US"/>
        </w:rPr>
        <w:t>Available at:</w:t>
      </w:r>
      <w:r>
        <w:rPr>
          <w:rStyle w:val="eop"/>
          <w:rFonts w:ascii="Arial" w:hAnsi="Arial" w:cs="Arial"/>
        </w:rPr>
        <w:t> </w:t>
      </w:r>
    </w:p>
    <w:p w14:paraId="071C9596" w14:textId="77777777" w:rsidR="00C02F12" w:rsidRDefault="00C02F12" w:rsidP="00C02F1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hyperlink r:id="rId14" w:tgtFrame="_blank" w:history="1">
        <w:proofErr w:type="spellStart"/>
        <w:r>
          <w:rPr>
            <w:rStyle w:val="normaltextrun"/>
            <w:rFonts w:ascii="Arial" w:hAnsi="Arial" w:cs="Arial"/>
            <w:color w:val="0563C1"/>
            <w:u w:val="single"/>
            <w:lang w:val="en-US"/>
          </w:rPr>
          <w:t>Self Assessment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  <w:lang w:val="en-US"/>
          </w:rPr>
          <w:t xml:space="preserve"> of Service Statement (SASS) | Care Inspectorate Wales.</w:t>
        </w:r>
      </w:hyperlink>
      <w:r>
        <w:rPr>
          <w:rStyle w:val="normaltextrun"/>
          <w:rFonts w:ascii="Arial" w:hAnsi="Arial" w:cs="Arial"/>
          <w:lang w:val="en-US"/>
        </w:rPr>
        <w:t xml:space="preserve"> (Accessed on: 29 March 2023).</w:t>
      </w:r>
      <w:r>
        <w:rPr>
          <w:rStyle w:val="eop"/>
          <w:rFonts w:ascii="Arial" w:hAnsi="Arial" w:cs="Arial"/>
        </w:rPr>
        <w:t> </w:t>
      </w:r>
    </w:p>
    <w:p w14:paraId="6EA33EDB" w14:textId="77777777" w:rsidR="00C02F12" w:rsidRDefault="00C02F12" w:rsidP="00C02F12">
      <w:pPr>
        <w:pStyle w:val="paragraph"/>
        <w:spacing w:before="0" w:beforeAutospacing="0" w:after="0" w:afterAutospacing="0"/>
        <w:textAlignment w:val="baseline"/>
        <w:rPr>
          <w:rStyle w:val="normaltextrun"/>
          <w:lang w:val="en-US"/>
        </w:rPr>
      </w:pPr>
    </w:p>
    <w:p w14:paraId="07AF4D93" w14:textId="77777777" w:rsidR="00C02F12" w:rsidRDefault="00C02F12" w:rsidP="00C02F1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 xml:space="preserve">Care Inspectorate Wales (2023). </w:t>
      </w:r>
      <w:r>
        <w:rPr>
          <w:rStyle w:val="normaltextrun"/>
          <w:rFonts w:ascii="Arial" w:hAnsi="Arial" w:cs="Arial"/>
          <w:i/>
          <w:iCs/>
          <w:lang w:val="en-US"/>
        </w:rPr>
        <w:t>What We Do. </w:t>
      </w:r>
      <w:r>
        <w:rPr>
          <w:rStyle w:val="normaltextrun"/>
          <w:rFonts w:ascii="Arial" w:hAnsi="Arial" w:cs="Arial"/>
          <w:lang w:val="en-US"/>
        </w:rPr>
        <w:t xml:space="preserve"> Available at: </w:t>
      </w:r>
      <w:r>
        <w:rPr>
          <w:rStyle w:val="eop"/>
          <w:rFonts w:ascii="Arial" w:hAnsi="Arial" w:cs="Arial"/>
        </w:rPr>
        <w:t> </w:t>
      </w:r>
    </w:p>
    <w:p w14:paraId="6B3FB72C" w14:textId="77777777" w:rsidR="00C02F12" w:rsidRDefault="00C02F12" w:rsidP="00C02F1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hyperlink r:id="rId15" w:tgtFrame="_blank" w:history="1">
        <w:r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https://www.careinspectorate.wales/about-us/what-we-do</w:t>
        </w:r>
      </w:hyperlink>
      <w:r>
        <w:rPr>
          <w:rStyle w:val="normaltextrun"/>
          <w:rFonts w:ascii="Arial" w:hAnsi="Arial" w:cs="Arial"/>
          <w:lang w:val="en-US"/>
        </w:rPr>
        <w:t>  (Accessed on: 22 March 2023).</w:t>
      </w:r>
      <w:r>
        <w:rPr>
          <w:rStyle w:val="eop"/>
          <w:rFonts w:ascii="Arial" w:hAnsi="Arial" w:cs="Arial"/>
        </w:rPr>
        <w:t> </w:t>
      </w:r>
    </w:p>
    <w:p w14:paraId="06630AB9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209F18E0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Cassata, C. (2022).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Positive Affirmations Can Help Your Kids </w:t>
      </w:r>
      <w:proofErr w:type="gramStart"/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In</w:t>
      </w:r>
      <w:proofErr w:type="gramEnd"/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 This Ongoing Pandemic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Available at: </w:t>
      </w:r>
      <w:hyperlink r:id="rId16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https://www.verywellmind.com/how-positive-affirmations-can-help-kids-5215531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15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128A0FA9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55878868" w14:textId="77777777" w:rsidR="00C02F12" w:rsidRDefault="00C02F12" w:rsidP="00C02F1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  <w:lang w:val="en-US"/>
        </w:rPr>
        <w:t>Charoenngam</w:t>
      </w:r>
      <w:proofErr w:type="spellEnd"/>
      <w:r>
        <w:rPr>
          <w:rStyle w:val="normaltextrun"/>
          <w:rFonts w:ascii="Arial" w:hAnsi="Arial" w:cs="Arial"/>
          <w:lang w:val="en-US"/>
        </w:rPr>
        <w:t xml:space="preserve">, N. </w:t>
      </w:r>
      <w:proofErr w:type="spellStart"/>
      <w:r>
        <w:rPr>
          <w:rStyle w:val="normaltextrun"/>
          <w:rFonts w:ascii="Arial" w:hAnsi="Arial" w:cs="Arial"/>
          <w:lang w:val="en-US"/>
        </w:rPr>
        <w:t>Shirvani</w:t>
      </w:r>
      <w:proofErr w:type="spellEnd"/>
      <w:r>
        <w:rPr>
          <w:rStyle w:val="normaltextrun"/>
          <w:rFonts w:ascii="Arial" w:hAnsi="Arial" w:cs="Arial"/>
          <w:lang w:val="en-US"/>
        </w:rPr>
        <w:t xml:space="preserve">, A. </w:t>
      </w:r>
      <w:proofErr w:type="spellStart"/>
      <w:r>
        <w:rPr>
          <w:rStyle w:val="normaltextrun"/>
          <w:rFonts w:ascii="Arial" w:hAnsi="Arial" w:cs="Arial"/>
          <w:lang w:val="en-US"/>
        </w:rPr>
        <w:t>Holick</w:t>
      </w:r>
      <w:proofErr w:type="spellEnd"/>
      <w:r>
        <w:rPr>
          <w:rStyle w:val="normaltextrun"/>
          <w:rFonts w:ascii="Arial" w:hAnsi="Arial" w:cs="Arial"/>
          <w:lang w:val="en-US"/>
        </w:rPr>
        <w:t xml:space="preserve">, M. (2019) ‘Vitamin D for Skeletal and non-Skeletal: What we should know’ </w:t>
      </w:r>
      <w:r>
        <w:rPr>
          <w:rStyle w:val="normaltextrun"/>
          <w:rFonts w:ascii="Arial" w:hAnsi="Arial" w:cs="Arial"/>
          <w:i/>
          <w:iCs/>
          <w:lang w:val="en-US"/>
        </w:rPr>
        <w:t xml:space="preserve">Journal of Clinical Orthopedics and Trauma, </w:t>
      </w:r>
      <w:r>
        <w:rPr>
          <w:rStyle w:val="normaltextrun"/>
          <w:rFonts w:ascii="Arial" w:hAnsi="Arial" w:cs="Arial"/>
          <w:lang w:val="en-US"/>
        </w:rPr>
        <w:t xml:space="preserve">10(6) pp.1082-1093. Available at: </w:t>
      </w:r>
      <w:hyperlink r:id="rId17" w:tgtFrame="_blank" w:history="1">
        <w:r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https://doi.org/10.1016/j.jcot.2019.07.004.</w:t>
        </w:r>
      </w:hyperlink>
      <w:r>
        <w:rPr>
          <w:rStyle w:val="normaltextrun"/>
          <w:rFonts w:ascii="Arial" w:hAnsi="Arial" w:cs="Arial"/>
          <w:lang w:val="en-US"/>
        </w:rPr>
        <w:t xml:space="preserve"> (Accessed on: 19 March).</w:t>
      </w:r>
      <w:r>
        <w:rPr>
          <w:rStyle w:val="eop"/>
          <w:rFonts w:ascii="Arial" w:hAnsi="Arial" w:cs="Arial"/>
        </w:rPr>
        <w:t> </w:t>
      </w:r>
    </w:p>
    <w:p w14:paraId="4B88D898" w14:textId="77777777" w:rsidR="00C02F12" w:rsidRDefault="00C02F12" w:rsidP="00C02F1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5BEA1EC0" w14:textId="77777777" w:rsidR="00C02F12" w:rsidRDefault="00C02F12" w:rsidP="00C02F1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lang w:val="en-US"/>
        </w:rPr>
        <w:t xml:space="preserve">Cheng, T. </w:t>
      </w:r>
      <w:r>
        <w:rPr>
          <w:rStyle w:val="normaltextrun"/>
          <w:rFonts w:ascii="Arial" w:hAnsi="Arial" w:cs="Arial"/>
          <w:i/>
          <w:iCs/>
          <w:lang w:val="en-US"/>
        </w:rPr>
        <w:t>et al.</w:t>
      </w:r>
      <w:r>
        <w:rPr>
          <w:rStyle w:val="normaltextrun"/>
          <w:rFonts w:ascii="Arial" w:hAnsi="Arial" w:cs="Arial"/>
          <w:lang w:val="en-US"/>
        </w:rPr>
        <w:t xml:space="preserve"> (2022) ‘Perceived challenges of early childhood educators in promoting unstructured outdoor play: an ecological system of perspective’ </w:t>
      </w:r>
      <w:r>
        <w:rPr>
          <w:rStyle w:val="normaltextrun"/>
          <w:rFonts w:ascii="Arial" w:hAnsi="Arial" w:cs="Arial"/>
          <w:i/>
          <w:iCs/>
          <w:lang w:val="en-US"/>
        </w:rPr>
        <w:t xml:space="preserve">Early Years. </w:t>
      </w:r>
      <w:r>
        <w:rPr>
          <w:rStyle w:val="normaltextrun"/>
          <w:rFonts w:ascii="Arial" w:hAnsi="Arial" w:cs="Arial"/>
          <w:lang w:val="en-US"/>
        </w:rPr>
        <w:t xml:space="preserve">Available at: </w:t>
      </w:r>
      <w:hyperlink r:id="rId18" w:tgtFrame="_blank" w:history="1">
        <w:r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https://doi.org/10.1080/09575146.202202034140</w:t>
        </w:r>
      </w:hyperlink>
      <w:r>
        <w:rPr>
          <w:rStyle w:val="normaltextrun"/>
          <w:rFonts w:ascii="Arial" w:hAnsi="Arial" w:cs="Arial"/>
          <w:lang w:val="en-US"/>
        </w:rPr>
        <w:t>. (Accessed on: 28 March 2023).</w:t>
      </w:r>
      <w:r>
        <w:rPr>
          <w:rStyle w:val="eop"/>
          <w:rFonts w:ascii="Arial" w:hAnsi="Arial" w:cs="Arial"/>
        </w:rPr>
        <w:t> </w:t>
      </w:r>
    </w:p>
    <w:p w14:paraId="3FAA9C4B" w14:textId="77777777" w:rsidR="00C02F12" w:rsidRDefault="00C02F12" w:rsidP="00C02F1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0F3ABC58" w14:textId="77777777" w:rsidR="00C02F12" w:rsidRDefault="00C02F12" w:rsidP="00C02F12">
      <w:pP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Child Friendly Cardiff (no date). Cardiff Healthy and Sustainable Pre-School Scheme. Available at: </w:t>
      </w:r>
      <w:hyperlink r:id="rId19" w:tgtFrame="_blank" w:history="1"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Cardiff Healthy and Sustainable Pre-school Scheme (</w:t>
        </w:r>
        <w:proofErr w:type="spellStart"/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CHaSPS</w:t>
        </w:r>
        <w:proofErr w:type="spellEnd"/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) : Child Friendly Cardiff</w:t>
        </w:r>
      </w:hyperlink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26 March).</w:t>
      </w:r>
      <w:r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5B58404D" w14:textId="77777777" w:rsidR="00C02F12" w:rsidRDefault="00C02F12" w:rsidP="00C02F12">
      <w:pP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</w:pPr>
    </w:p>
    <w:p w14:paraId="63A7BCFC" w14:textId="77777777" w:rsidR="00C02F12" w:rsidRDefault="00C02F12" w:rsidP="00C02F1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lang w:val="en-US"/>
        </w:rPr>
        <w:t xml:space="preserve">Children &amp; Family Health Devon (no date). </w:t>
      </w:r>
      <w:r>
        <w:rPr>
          <w:rStyle w:val="normaltextrun"/>
          <w:rFonts w:ascii="Arial" w:hAnsi="Arial" w:cs="Arial"/>
          <w:i/>
          <w:iCs/>
          <w:lang w:val="en-US"/>
        </w:rPr>
        <w:t xml:space="preserve">Core Strength. </w:t>
      </w:r>
      <w:r>
        <w:rPr>
          <w:rStyle w:val="normaltextrun"/>
          <w:rFonts w:ascii="Arial" w:hAnsi="Arial" w:cs="Arial"/>
          <w:lang w:val="en-US"/>
        </w:rPr>
        <w:t xml:space="preserve">Available at: </w:t>
      </w:r>
      <w:hyperlink r:id="rId20" w:tgtFrame="_blank" w:history="1">
        <w:r>
          <w:rPr>
            <w:rStyle w:val="normaltextrun"/>
            <w:rFonts w:ascii="Arial" w:hAnsi="Arial" w:cs="Arial"/>
            <w:color w:val="0563C1"/>
            <w:u w:val="single"/>
            <w:lang w:val="en-US"/>
          </w:rPr>
          <w:t>Devon_Core_stability_28.12.16_EC.pdf (childrenandfamilyhealthdevon.nhs.uk).</w:t>
        </w:r>
      </w:hyperlink>
      <w:r>
        <w:rPr>
          <w:rStyle w:val="normaltextrun"/>
          <w:rFonts w:ascii="Arial" w:hAnsi="Arial" w:cs="Arial"/>
          <w:lang w:val="en-US"/>
        </w:rPr>
        <w:t xml:space="preserve"> (Accessed on: 25 March).</w:t>
      </w:r>
      <w:r>
        <w:rPr>
          <w:rStyle w:val="eop"/>
          <w:rFonts w:ascii="Arial" w:hAnsi="Arial" w:cs="Arial"/>
        </w:rPr>
        <w:t> </w:t>
      </w:r>
    </w:p>
    <w:p w14:paraId="350A08C8" w14:textId="77777777" w:rsidR="00C02F12" w:rsidRDefault="00C02F12" w:rsidP="00C02F1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5CFFB673" w14:textId="77777777" w:rsidR="00C02F12" w:rsidRDefault="00C02F12" w:rsidP="00C02F12">
      <w:pPr>
        <w:rPr>
          <w:rStyle w:val="normaltextrun"/>
          <w:b w:val="0"/>
          <w:bCs/>
          <w:color w:val="000000"/>
          <w:szCs w:val="24"/>
          <w:shd w:val="clear" w:color="auto" w:fill="FFFFFF"/>
        </w:rPr>
      </w:pP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Cleave, P. (2021) </w:t>
      </w:r>
      <w:r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The Benefits of Anonymous Surveys. </w:t>
      </w: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21" w:tgtFrame="_blank" w:history="1"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 xml:space="preserve">The Benefits of Anonymous Surveys - </w:t>
        </w:r>
        <w:proofErr w:type="spellStart"/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SmartSurvey</w:t>
        </w:r>
        <w:proofErr w:type="spellEnd"/>
      </w:hyperlink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28 March).</w:t>
      </w:r>
    </w:p>
    <w:p w14:paraId="590732CA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0434677F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hd w:val="clear" w:color="auto" w:fill="FFFFFF"/>
        </w:rPr>
        <w:t>Commissioner for Wales (2023)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</w:rPr>
        <w:t xml:space="preserve"> Well-being of future generations (Wales) act 2015.</w:t>
      </w:r>
      <w:r>
        <w:rPr>
          <w:rStyle w:val="normaltextrun"/>
          <w:b w:val="0"/>
          <w:bCs/>
          <w:color w:val="000000"/>
          <w:shd w:val="clear" w:color="auto" w:fill="FFFFFF"/>
        </w:rPr>
        <w:t xml:space="preserve"> Available at: </w:t>
      </w:r>
      <w:hyperlink r:id="rId22" w:anchor=":~:text=The%20Well-being%20of%20Future%20Generations%20Act%20gives%20us,such%20as%20poverty%2C%20health%20inequalities%20and%20climate%20change." w:tgtFrame="_blank" w:history="1">
        <w:r>
          <w:rPr>
            <w:rStyle w:val="normaltextrun"/>
            <w:b w:val="0"/>
            <w:bCs/>
            <w:color w:val="0563C1"/>
            <w:shd w:val="clear" w:color="auto" w:fill="FFFFFF"/>
          </w:rPr>
          <w:t>Well-being of Future Generations (Wales) Act 2015 – The Future Generations Commissioner for Wales.</w:t>
        </w:r>
      </w:hyperlink>
      <w:r>
        <w:rPr>
          <w:rStyle w:val="normaltextrun"/>
          <w:b w:val="0"/>
          <w:bCs/>
          <w:color w:val="000000"/>
          <w:shd w:val="clear" w:color="auto" w:fill="FFFFFF"/>
        </w:rPr>
        <w:t xml:space="preserve"> (Accessed on: 19 March 2023). </w:t>
      </w:r>
      <w:r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69732D21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02973B76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Department For Education. (2021).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Keeping children safe in education: Statutory guidance for schools and colleges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Available at: </w:t>
      </w:r>
      <w:hyperlink r:id="rId23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https://www.gov.uk/government/publications/keeping-children-safe-in-education--2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18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7ED0C3A1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29EDE650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Department for Education (2023).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State of the Nation 2022: Children and Young People’s Wellbeing. 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24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https://assets.publishing.service.gov.uk/government/uploads/system/uploads/attach</w:t>
        </w:r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lastRenderedPageBreak/>
          <w:t>ment_data/file/1134596/State_of_the_nation_2022_-_children_and_young_people_s_wellbeing.pdf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28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26A947FB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473B3582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Disclosure and Barring Service (2013).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DBS checks: detailed guidance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Available at: </w:t>
      </w:r>
      <w:hyperlink r:id="rId25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https://www.gov.uk/government/collections/dbs-checking-service-guidance--2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(Accessed on: 21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4580A773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73A4BDD7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Early Years Alliance (2022).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The Benefits of Outdoor Play in the Early Years. 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26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https://www.eyalliance.org.uk/benefits-outdoor-play-early-years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28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1213E3DC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2019210D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Early Years Matters (2023).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Indoor and Outdoor Environment. 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27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https://www.earlyyearsmatters.co.uk/our-services/school-and-nursery-improvement-partner/enabling-environments/indoor-and-outdoor-environment/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 28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7F15B70D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7F1C6AED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Fenton, M. (2021).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DBS checks; overview of the system in England and Wales, Northern </w:t>
      </w:r>
      <w:proofErr w:type="gramStart"/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Ireland</w:t>
      </w:r>
      <w:proofErr w:type="gramEnd"/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 and Scotland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BDJ In </w:t>
      </w:r>
      <w:proofErr w:type="spellStart"/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Pract</w:t>
      </w:r>
      <w:proofErr w:type="spellEnd"/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34, 28 (2021). Available at: </w:t>
      </w:r>
      <w:hyperlink r:id="rId28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https://doi.org/10.1038/s41404-021-0737-0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26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003EF406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0A242947" w14:textId="77777777" w:rsidR="00C02F12" w:rsidRDefault="00C02F12" w:rsidP="00C02F12">
      <w:pPr>
        <w:rPr>
          <w:rStyle w:val="normaltextrun"/>
          <w:rFonts w:cs="Arial"/>
          <w:b w:val="0"/>
          <w:bCs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 xml:space="preserve">Gadd, J. (2018). </w:t>
      </w:r>
      <w:r>
        <w:rPr>
          <w:rStyle w:val="normaltextrun"/>
          <w:rFonts w:cs="Arial"/>
          <w:b w:val="0"/>
          <w:bCs/>
          <w:i/>
          <w:iCs/>
          <w:color w:val="000000"/>
          <w:shd w:val="clear" w:color="auto" w:fill="FFFFFF"/>
          <w:lang w:val="en-US"/>
        </w:rPr>
        <w:t xml:space="preserve">A Cardiff Flying Start Good Practice Guide to Meeting the Needs of Children with Additional Needs. </w:t>
      </w:r>
      <w:r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>(Unpublished).</w:t>
      </w:r>
      <w:r>
        <w:rPr>
          <w:rStyle w:val="eop"/>
          <w:rFonts w:cs="Arial"/>
          <w:b w:val="0"/>
          <w:bCs/>
          <w:color w:val="000000"/>
          <w:shd w:val="clear" w:color="auto" w:fill="FFFFFF"/>
        </w:rPr>
        <w:t> </w:t>
      </w:r>
    </w:p>
    <w:p w14:paraId="28504AE2" w14:textId="77777777" w:rsidR="00C02F12" w:rsidRDefault="00C02F12" w:rsidP="00C02F12">
      <w:pPr>
        <w:rPr>
          <w:rStyle w:val="normaltextrun"/>
          <w:rFonts w:cs="Arial"/>
          <w:b w:val="0"/>
          <w:bCs/>
          <w:szCs w:val="24"/>
          <w:shd w:val="clear" w:color="auto" w:fill="FFFFFF"/>
          <w:lang w:val="en-US"/>
        </w:rPr>
      </w:pPr>
    </w:p>
    <w:p w14:paraId="2B5589E6" w14:textId="77777777" w:rsidR="00C02F12" w:rsidRDefault="00C02F12" w:rsidP="00C02F12">
      <w:pPr>
        <w:rPr>
          <w:rStyle w:val="normaltextrun"/>
          <w:rFonts w:cs="Arial"/>
          <w:b w:val="0"/>
          <w:bCs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 xml:space="preserve">Green, H. </w:t>
      </w:r>
      <w:r>
        <w:rPr>
          <w:rStyle w:val="normaltextrun"/>
          <w:rFonts w:cs="Arial"/>
          <w:b w:val="0"/>
          <w:bCs/>
          <w:i/>
          <w:iCs/>
          <w:color w:val="000000"/>
          <w:shd w:val="clear" w:color="auto" w:fill="FFFFFF"/>
          <w:lang w:val="en-US"/>
        </w:rPr>
        <w:t xml:space="preserve">et al. </w:t>
      </w:r>
      <w:r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 xml:space="preserve">(2005). </w:t>
      </w:r>
      <w:r>
        <w:rPr>
          <w:rStyle w:val="normaltextrun"/>
          <w:rFonts w:cs="Arial"/>
          <w:b w:val="0"/>
          <w:bCs/>
          <w:i/>
          <w:iCs/>
          <w:color w:val="000000"/>
          <w:shd w:val="clear" w:color="auto" w:fill="FFFFFF"/>
          <w:lang w:val="en-US"/>
        </w:rPr>
        <w:t>Mental Health of Children</w:t>
      </w:r>
      <w:r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 xml:space="preserve"> </w:t>
      </w:r>
      <w:r>
        <w:rPr>
          <w:rStyle w:val="normaltextrun"/>
          <w:rFonts w:cs="Arial"/>
          <w:b w:val="0"/>
          <w:bCs/>
          <w:i/>
          <w:iCs/>
          <w:color w:val="000000"/>
          <w:shd w:val="clear" w:color="auto" w:fill="FFFFFF"/>
          <w:lang w:val="en-US"/>
        </w:rPr>
        <w:t xml:space="preserve">and Young People in Great Britain. </w:t>
      </w:r>
      <w:r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>London: Palgrave Macmillan.</w:t>
      </w:r>
      <w:r>
        <w:rPr>
          <w:rStyle w:val="eop"/>
          <w:rFonts w:cs="Arial"/>
          <w:b w:val="0"/>
          <w:bCs/>
          <w:color w:val="000000"/>
          <w:shd w:val="clear" w:color="auto" w:fill="FFFFFF"/>
        </w:rPr>
        <w:t> </w:t>
      </w:r>
    </w:p>
    <w:p w14:paraId="0B9803ED" w14:textId="77777777" w:rsidR="00C02F12" w:rsidRDefault="00C02F12" w:rsidP="00C02F12">
      <w:pPr>
        <w:rPr>
          <w:rStyle w:val="normaltextrun"/>
          <w:rFonts w:cs="Arial"/>
          <w:b w:val="0"/>
          <w:bCs/>
          <w:szCs w:val="24"/>
          <w:shd w:val="clear" w:color="auto" w:fill="FFFFFF"/>
          <w:lang w:val="en-US"/>
        </w:rPr>
      </w:pPr>
    </w:p>
    <w:p w14:paraId="61DB623E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szCs w:val="24"/>
          <w:shd w:val="clear" w:color="auto" w:fill="FFFFFF"/>
          <w:lang w:val="en-US"/>
        </w:rPr>
        <w:t xml:space="preserve">Grimmer, T. &amp; </w:t>
      </w:r>
      <w:proofErr w:type="spellStart"/>
      <w:r>
        <w:rPr>
          <w:rStyle w:val="normaltextrun"/>
          <w:rFonts w:cs="Arial"/>
          <w:b w:val="0"/>
          <w:bCs/>
          <w:szCs w:val="24"/>
          <w:shd w:val="clear" w:color="auto" w:fill="FFFFFF"/>
          <w:lang w:val="en-US"/>
        </w:rPr>
        <w:t>Geens</w:t>
      </w:r>
      <w:proofErr w:type="spellEnd"/>
      <w:r>
        <w:rPr>
          <w:rStyle w:val="normaltextrun"/>
          <w:rFonts w:cs="Arial"/>
          <w:b w:val="0"/>
          <w:bCs/>
          <w:szCs w:val="24"/>
          <w:shd w:val="clear" w:color="auto" w:fill="FFFFFF"/>
          <w:lang w:val="en-US"/>
        </w:rPr>
        <w:t xml:space="preserve">, W. (2022). </w:t>
      </w:r>
      <w:r>
        <w:rPr>
          <w:rStyle w:val="normaltextrun"/>
          <w:rFonts w:cs="Arial"/>
          <w:b w:val="0"/>
          <w:bCs/>
          <w:i/>
          <w:iCs/>
          <w:szCs w:val="24"/>
          <w:shd w:val="clear" w:color="auto" w:fill="FFFFFF"/>
          <w:lang w:val="en-US"/>
        </w:rPr>
        <w:t>Nurturing Self-Regulation in Early Childhood</w:t>
      </w:r>
      <w:r>
        <w:rPr>
          <w:rStyle w:val="normaltextrun"/>
          <w:rFonts w:cs="Arial"/>
          <w:b w:val="0"/>
          <w:bCs/>
          <w:szCs w:val="24"/>
          <w:shd w:val="clear" w:color="auto" w:fill="FFFFFF"/>
          <w:lang w:val="en-US"/>
        </w:rPr>
        <w:t>. New York: Routledge.</w:t>
      </w:r>
      <w:r>
        <w:rPr>
          <w:rStyle w:val="eop"/>
          <w:rFonts w:cs="Arial"/>
          <w:b w:val="0"/>
          <w:bCs/>
          <w:szCs w:val="24"/>
          <w:shd w:val="clear" w:color="auto" w:fill="FFFFFF"/>
        </w:rPr>
        <w:t> </w:t>
      </w:r>
    </w:p>
    <w:p w14:paraId="3854BD20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25E859A1" w14:textId="77777777" w:rsidR="00C02F12" w:rsidRDefault="00C02F12" w:rsidP="00C02F12">
      <w:pPr>
        <w:rPr>
          <w:rStyle w:val="eop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Government Legislation (2019).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Care Standards Act 2000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Available at: </w:t>
      </w:r>
      <w:hyperlink r:id="rId29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https://www.legislation.gov.uk/ukpga/2000/14/contents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(Accessed on: 18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5DC349A2" w14:textId="77777777" w:rsidR="00C02F12" w:rsidRDefault="00C02F12" w:rsidP="00C02F12">
      <w:pP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</w:pPr>
    </w:p>
    <w:p w14:paraId="27ECA505" w14:textId="77777777" w:rsidR="00C02F12" w:rsidRDefault="00C02F12" w:rsidP="00C02F12">
      <w:pPr>
        <w:rPr>
          <w:rStyle w:val="normaltextrun"/>
          <w:lang w:val="en-US"/>
        </w:rPr>
      </w:pPr>
      <w:r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 xml:space="preserve">Green, H. </w:t>
      </w:r>
      <w:r>
        <w:rPr>
          <w:rStyle w:val="normaltextrun"/>
          <w:rFonts w:cs="Arial"/>
          <w:b w:val="0"/>
          <w:bCs/>
          <w:i/>
          <w:iCs/>
          <w:color w:val="000000"/>
          <w:shd w:val="clear" w:color="auto" w:fill="FFFFFF"/>
          <w:lang w:val="en-US"/>
        </w:rPr>
        <w:t xml:space="preserve">et al. </w:t>
      </w:r>
      <w:r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 xml:space="preserve">(2005). </w:t>
      </w:r>
      <w:r>
        <w:rPr>
          <w:rStyle w:val="normaltextrun"/>
          <w:rFonts w:cs="Arial"/>
          <w:b w:val="0"/>
          <w:bCs/>
          <w:i/>
          <w:iCs/>
          <w:color w:val="000000"/>
          <w:shd w:val="clear" w:color="auto" w:fill="FFFFFF"/>
          <w:lang w:val="en-US"/>
        </w:rPr>
        <w:t>Mental Health of Children</w:t>
      </w:r>
      <w:r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 xml:space="preserve"> </w:t>
      </w:r>
      <w:r>
        <w:rPr>
          <w:rStyle w:val="normaltextrun"/>
          <w:rFonts w:cs="Arial"/>
          <w:b w:val="0"/>
          <w:bCs/>
          <w:i/>
          <w:iCs/>
          <w:color w:val="000000"/>
          <w:shd w:val="clear" w:color="auto" w:fill="FFFFFF"/>
          <w:lang w:val="en-US"/>
        </w:rPr>
        <w:t xml:space="preserve">and Young People in Great Britain. </w:t>
      </w:r>
      <w:r>
        <w:rPr>
          <w:rStyle w:val="normaltextrun"/>
          <w:rFonts w:cs="Arial"/>
          <w:b w:val="0"/>
          <w:bCs/>
          <w:color w:val="000000"/>
          <w:shd w:val="clear" w:color="auto" w:fill="FFFFFF"/>
          <w:lang w:val="en-US"/>
        </w:rPr>
        <w:t>London: Palgrave Macmillan.</w:t>
      </w:r>
      <w:r>
        <w:rPr>
          <w:rStyle w:val="eop"/>
          <w:rFonts w:cs="Arial"/>
          <w:b w:val="0"/>
          <w:bCs/>
          <w:color w:val="000000"/>
          <w:shd w:val="clear" w:color="auto" w:fill="FFFFFF"/>
        </w:rPr>
        <w:t> </w:t>
      </w:r>
    </w:p>
    <w:p w14:paraId="3C836A23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188B98D5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Hackett, A. Maclure, M. McMahon, S. (2020). Reconceptualizing early language development: matter, </w:t>
      </w:r>
      <w:proofErr w:type="gramStart"/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sensation</w:t>
      </w:r>
      <w:proofErr w:type="gramEnd"/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and the more-than human. </w:t>
      </w:r>
      <w:r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Discourse: studies in cultural politics of education, </w:t>
      </w: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42(6), pp.913-923. Available at: </w:t>
      </w:r>
      <w:hyperlink r:id="rId30" w:tgtFrame="_blank" w:history="1"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https://doi.org/10.1080/01596306.2020.1767350.</w:t>
        </w:r>
      </w:hyperlink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30 March 2023).</w:t>
      </w:r>
      <w:r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3E72EE3C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5A2A38E1" w14:textId="77777777" w:rsidR="00C02F12" w:rsidRDefault="00C02F12" w:rsidP="00C02F12">
      <w:pPr>
        <w:rPr>
          <w:rStyle w:val="eop"/>
        </w:rPr>
      </w:pPr>
      <w:proofErr w:type="spellStart"/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Linsin</w:t>
      </w:r>
      <w:proofErr w:type="spellEnd"/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, M. (2019).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The smart classroom management </w:t>
      </w:r>
      <w:proofErr w:type="gramStart"/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way :</w:t>
      </w:r>
      <w:proofErr w:type="gramEnd"/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 10 years of writing from the top classroom management blog in the world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San Diego: JME Publishing.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20D4FBB6" w14:textId="77777777" w:rsidR="00C02F12" w:rsidRDefault="00C02F12" w:rsidP="00C02F12">
      <w:pPr>
        <w:rPr>
          <w:rStyle w:val="normaltextrun"/>
          <w:lang w:val="en-US"/>
        </w:rPr>
      </w:pPr>
    </w:p>
    <w:p w14:paraId="25C94524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Keep Cardiff Moving (no date). </w:t>
      </w:r>
      <w:r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Cardiff Healthy and Sustainable Pre-School Scheme. </w:t>
      </w: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31" w:tgtFrame="_blank" w:history="1"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Cardiff Healthy &amp; Sustainable Pre-School Scheme (</w:t>
        </w:r>
        <w:proofErr w:type="spellStart"/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CHaSPS</w:t>
        </w:r>
        <w:proofErr w:type="spellEnd"/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) - Keeping Cardiff Moving</w:t>
        </w:r>
      </w:hyperlink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26 March).</w:t>
      </w:r>
      <w:r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356E4F9E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63F13C8F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proofErr w:type="spellStart"/>
      <w:r>
        <w:rPr>
          <w:rStyle w:val="normaltextrun"/>
          <w:b w:val="0"/>
          <w:bCs/>
          <w:color w:val="333333"/>
          <w:szCs w:val="24"/>
          <w:shd w:val="clear" w:color="auto" w:fill="FFFFFF"/>
          <w:lang w:val="en-US"/>
        </w:rPr>
        <w:t>Malouff</w:t>
      </w:r>
      <w:proofErr w:type="spellEnd"/>
      <w:r>
        <w:rPr>
          <w:rStyle w:val="normaltextrun"/>
          <w:b w:val="0"/>
          <w:bCs/>
          <w:color w:val="333333"/>
          <w:szCs w:val="24"/>
          <w:shd w:val="clear" w:color="auto" w:fill="FFFFFF"/>
          <w:lang w:val="en-US"/>
        </w:rPr>
        <w:t xml:space="preserve">, J. M., </w:t>
      </w:r>
      <w:proofErr w:type="spellStart"/>
      <w:r>
        <w:rPr>
          <w:rStyle w:val="normaltextrun"/>
          <w:b w:val="0"/>
          <w:bCs/>
          <w:color w:val="333333"/>
          <w:szCs w:val="24"/>
          <w:shd w:val="clear" w:color="auto" w:fill="FFFFFF"/>
          <w:lang w:val="en-US"/>
        </w:rPr>
        <w:t>Emmerton</w:t>
      </w:r>
      <w:proofErr w:type="spellEnd"/>
      <w:r>
        <w:rPr>
          <w:rStyle w:val="normaltextrun"/>
          <w:b w:val="0"/>
          <w:bCs/>
          <w:color w:val="333333"/>
          <w:szCs w:val="24"/>
          <w:shd w:val="clear" w:color="auto" w:fill="FFFFFF"/>
          <w:lang w:val="en-US"/>
        </w:rPr>
        <w:t xml:space="preserve">, A. J., &amp; Schutte, N. S. (2013). The Risk of a Halo Bias as a Reason to Keep Students Anonymous During Grading. </w:t>
      </w:r>
      <w:r>
        <w:rPr>
          <w:rStyle w:val="normaltextrun"/>
          <w:b w:val="0"/>
          <w:bCs/>
          <w:i/>
          <w:iCs/>
          <w:color w:val="333333"/>
          <w:szCs w:val="24"/>
          <w:shd w:val="clear" w:color="auto" w:fill="FFFFFF"/>
          <w:lang w:val="en-US"/>
        </w:rPr>
        <w:t>Teaching of Psychology</w:t>
      </w:r>
      <w:r>
        <w:rPr>
          <w:rStyle w:val="normaltextrun"/>
          <w:b w:val="0"/>
          <w:bCs/>
          <w:color w:val="333333"/>
          <w:szCs w:val="24"/>
          <w:shd w:val="clear" w:color="auto" w:fill="FFFFFF"/>
          <w:lang w:val="en-US"/>
        </w:rPr>
        <w:t xml:space="preserve">, </w:t>
      </w:r>
      <w:r>
        <w:rPr>
          <w:rStyle w:val="normaltextrun"/>
          <w:b w:val="0"/>
          <w:bCs/>
          <w:i/>
          <w:iCs/>
          <w:color w:val="333333"/>
          <w:szCs w:val="24"/>
          <w:shd w:val="clear" w:color="auto" w:fill="FFFFFF"/>
          <w:lang w:val="en-US"/>
        </w:rPr>
        <w:lastRenderedPageBreak/>
        <w:t>40</w:t>
      </w:r>
      <w:r>
        <w:rPr>
          <w:rStyle w:val="normaltextrun"/>
          <w:b w:val="0"/>
          <w:bCs/>
          <w:color w:val="333333"/>
          <w:szCs w:val="24"/>
          <w:shd w:val="clear" w:color="auto" w:fill="FFFFFF"/>
          <w:lang w:val="en-US"/>
        </w:rPr>
        <w:t xml:space="preserve">(3), pp. 233–237. Available at: </w:t>
      </w:r>
      <w:hyperlink r:id="rId32" w:tgtFrame="_blank" w:history="1"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https://doi.org/10.1177/0098628313487425.</w:t>
        </w:r>
      </w:hyperlink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25 March).</w:t>
      </w:r>
      <w:r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38AD23D3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65442261" w14:textId="77777777" w:rsidR="00C02F12" w:rsidRDefault="00C02F12" w:rsidP="00C02F12">
      <w:pPr>
        <w:rPr>
          <w:rStyle w:val="eop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Mathers, S. Singler, R. and </w:t>
      </w:r>
      <w:proofErr w:type="spellStart"/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Karemaker</w:t>
      </w:r>
      <w:proofErr w:type="spellEnd"/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, A. (2012)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Improving Quality in the Early Years: A Comparison of perspective and measures.  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33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https://www.researchgate.net/bublication/270747368_Improving_Quality_in_the_Early_Years_A_Comparison_of_Perspectives_and_Measures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(Accessed on: 26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01E7BD15" w14:textId="77777777" w:rsidR="00C02F12" w:rsidRDefault="00C02F12" w:rsidP="00C02F12">
      <w:pPr>
        <w:rPr>
          <w:rStyle w:val="normaltextrun"/>
          <w:lang w:val="en-US"/>
        </w:rPr>
      </w:pPr>
    </w:p>
    <w:p w14:paraId="324D79F0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Merton Council (No Date)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Guidance Note: Risk Assessment for Finger Trapping in Schools. 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34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https://www.merton.gov.uk/system/files?file=guidance20note20-20risk20assessment20for20finger20trapping20in20schools.pdf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22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vertAlign w:val="superscript"/>
          <w:lang w:val="en-US"/>
        </w:rPr>
        <w:t xml:space="preserve"> 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614BC594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32E7A3FF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Meyers, G. (2019).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The Tremendous Power of Positive Language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Online: Independent.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7B8B3052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25C9ACF5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proofErr w:type="spellStart"/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Narvaes</w:t>
      </w:r>
      <w:proofErr w:type="spellEnd"/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, A. (2018). </w:t>
      </w:r>
      <w:r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5 ways to promote your child’s vestibular system. </w:t>
      </w: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Available at</w:t>
      </w:r>
      <w:hyperlink r:id="rId35" w:tgtFrame="_blank" w:history="1"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5 Quick and Easy Ways to Promote The Development of Your Child’s Vestibular System (mountainkidslouisville.com).</w:t>
        </w:r>
      </w:hyperlink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16 March).</w:t>
      </w:r>
      <w:r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44FCED86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36310233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Nelsen, J. (2017).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Positive Discipline Tools for Teachers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Rodale: Harmony</w:t>
      </w:r>
      <w:r>
        <w:rPr>
          <w:rStyle w:val="normaltextrun"/>
          <w:rFonts w:ascii="Arial Nova" w:hAnsi="Arial Nova"/>
          <w:color w:val="000000"/>
          <w:sz w:val="22"/>
          <w:szCs w:val="22"/>
          <w:shd w:val="clear" w:color="auto" w:fill="FFFFFF"/>
          <w:lang w:val="en-US"/>
        </w:rPr>
        <w:t>.</w:t>
      </w:r>
      <w:r>
        <w:rPr>
          <w:rStyle w:val="eop"/>
          <w:rFonts w:ascii="Arial Nova" w:hAnsi="Arial Nova"/>
          <w:color w:val="000000"/>
          <w:sz w:val="22"/>
          <w:szCs w:val="22"/>
          <w:shd w:val="clear" w:color="auto" w:fill="FFFFFF"/>
        </w:rPr>
        <w:t> </w:t>
      </w:r>
    </w:p>
    <w:p w14:paraId="112E342C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34944710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hd w:val="clear" w:color="auto" w:fill="FFFFFF"/>
        </w:rPr>
        <w:t xml:space="preserve">NHS Wales (no date) 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</w:rPr>
        <w:t>Gold standard healthy snack award</w:t>
      </w:r>
      <w:r>
        <w:rPr>
          <w:rStyle w:val="normaltextrun"/>
          <w:b w:val="0"/>
          <w:bCs/>
          <w:color w:val="000000"/>
          <w:shd w:val="clear" w:color="auto" w:fill="FFFFFF"/>
        </w:rPr>
        <w:t xml:space="preserve">. Available at: </w:t>
      </w:r>
      <w:hyperlink r:id="rId36" w:tgtFrame="_blank" w:history="1">
        <w:r>
          <w:rPr>
            <w:rStyle w:val="normaltextrun"/>
            <w:b w:val="0"/>
            <w:bCs/>
            <w:color w:val="0563C1"/>
            <w:shd w:val="clear" w:color="auto" w:fill="FFFFFF"/>
          </w:rPr>
          <w:t>Gold Standard Healthy Snack Award - Cardiff and Vale University Health Board (</w:t>
        </w:r>
        <w:proofErr w:type="spellStart"/>
        <w:r>
          <w:rPr>
            <w:rStyle w:val="normaltextrun"/>
            <w:b w:val="0"/>
            <w:bCs/>
            <w:color w:val="0563C1"/>
            <w:shd w:val="clear" w:color="auto" w:fill="FFFFFF"/>
          </w:rPr>
          <w:t>nhs.wales</w:t>
        </w:r>
        <w:proofErr w:type="spellEnd"/>
        <w:r>
          <w:rPr>
            <w:rStyle w:val="normaltextrun"/>
            <w:b w:val="0"/>
            <w:bCs/>
            <w:color w:val="0563C1"/>
            <w:shd w:val="clear" w:color="auto" w:fill="FFFFFF"/>
          </w:rPr>
          <w:t>).</w:t>
        </w:r>
      </w:hyperlink>
      <w:r>
        <w:rPr>
          <w:rStyle w:val="normaltextrun"/>
          <w:b w:val="0"/>
          <w:bCs/>
          <w:color w:val="000000"/>
          <w:shd w:val="clear" w:color="auto" w:fill="FFFFFF"/>
        </w:rPr>
        <w:t xml:space="preserve"> (Accessed on: 19 March 2023).</w:t>
      </w:r>
      <w:r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37770ACD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6CE63A14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NSPCC (2020).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Tipping the Scales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Available at: </w:t>
      </w:r>
      <w:hyperlink r:id="rId37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https://www.youtube.com/watch?v=EW20A962wd4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17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574F08C6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0E108958" w14:textId="77777777" w:rsidR="00C02F12" w:rsidRDefault="00C02F12" w:rsidP="00C02F12">
      <w:pPr>
        <w:rPr>
          <w:rStyle w:val="normaltextrun"/>
          <w:b w:val="0"/>
          <w:bCs/>
          <w:color w:val="000000"/>
          <w:szCs w:val="24"/>
          <w:shd w:val="clear" w:color="auto" w:fill="FFFFFF"/>
        </w:rPr>
      </w:pP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NHS Wales (2020). </w:t>
      </w:r>
      <w:r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Helping your child develop gross motor skills: Physiotherapy services for children &amp; ALD. </w:t>
      </w: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38" w:tgtFrame="_blank" w:history="1"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https://abuhb.nhs.wales/files/patient-information-leaflets1/physiotherapy/helping-your-child-develop-gross-motor-skills-pdf/</w:t>
        </w:r>
      </w:hyperlink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. (Accessed on: 22 March).   </w:t>
      </w:r>
      <w:r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2B71C0A6" w14:textId="77777777" w:rsidR="00C02F12" w:rsidRDefault="00C02F12" w:rsidP="00C02F12">
      <w:pPr>
        <w:rPr>
          <w:rStyle w:val="normaltextrun"/>
          <w:b w:val="0"/>
          <w:bCs/>
          <w:color w:val="000000"/>
          <w:szCs w:val="24"/>
          <w:shd w:val="clear" w:color="auto" w:fill="FFFFFF"/>
        </w:rPr>
      </w:pPr>
    </w:p>
    <w:p w14:paraId="45F86550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hd w:val="clear" w:color="auto" w:fill="FFFFFF"/>
        </w:rPr>
        <w:t xml:space="preserve">NHS Wales (2022) 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</w:rPr>
        <w:t>Cost of living crisis: Health emergency Public Health Wales.</w:t>
      </w:r>
      <w:r>
        <w:rPr>
          <w:rStyle w:val="normaltextrun"/>
          <w:b w:val="0"/>
          <w:bCs/>
          <w:color w:val="000000"/>
          <w:shd w:val="clear" w:color="auto" w:fill="FFFFFF"/>
        </w:rPr>
        <w:t xml:space="preserve"> Available at: </w:t>
      </w:r>
      <w:hyperlink r:id="rId39" w:tgtFrame="_blank" w:history="1">
        <w:r>
          <w:rPr>
            <w:rStyle w:val="normaltextrun"/>
            <w:b w:val="0"/>
            <w:bCs/>
            <w:color w:val="0563C1"/>
            <w:shd w:val="clear" w:color="auto" w:fill="FFFFFF"/>
          </w:rPr>
          <w:t>Cost of living crisis: a public health emergency - Public Health Wales (</w:t>
        </w:r>
        <w:proofErr w:type="spellStart"/>
        <w:r>
          <w:rPr>
            <w:rStyle w:val="normaltextrun"/>
            <w:b w:val="0"/>
            <w:bCs/>
            <w:color w:val="0563C1"/>
            <w:shd w:val="clear" w:color="auto" w:fill="FFFFFF"/>
          </w:rPr>
          <w:t>nhs.wales</w:t>
        </w:r>
        <w:proofErr w:type="spellEnd"/>
        <w:r>
          <w:rPr>
            <w:rStyle w:val="normaltextrun"/>
            <w:b w:val="0"/>
            <w:bCs/>
            <w:color w:val="0563C1"/>
            <w:shd w:val="clear" w:color="auto" w:fill="FFFFFF"/>
          </w:rPr>
          <w:t>).</w:t>
        </w:r>
      </w:hyperlink>
      <w:r>
        <w:rPr>
          <w:rStyle w:val="normaltextrun"/>
          <w:b w:val="0"/>
          <w:bCs/>
          <w:color w:val="000000"/>
          <w:shd w:val="clear" w:color="auto" w:fill="FFFFFF"/>
        </w:rPr>
        <w:t xml:space="preserve"> (Accessed on: 19 March 2023).</w:t>
      </w:r>
      <w:r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65539310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523DC752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hd w:val="clear" w:color="auto" w:fill="FFFFFF"/>
        </w:rPr>
        <w:t>NSPCC (2021)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</w:rPr>
        <w:t xml:space="preserve"> Attachment and Child development</w:t>
      </w:r>
      <w:r>
        <w:rPr>
          <w:rStyle w:val="normaltextrun"/>
          <w:b w:val="0"/>
          <w:bCs/>
          <w:color w:val="000000"/>
          <w:shd w:val="clear" w:color="auto" w:fill="FFFFFF"/>
        </w:rPr>
        <w:t xml:space="preserve">. Available at: </w:t>
      </w:r>
      <w:hyperlink r:id="rId40" w:anchor="skip-to-content" w:tgtFrame="_blank" w:history="1">
        <w:r>
          <w:rPr>
            <w:rStyle w:val="normaltextrun"/>
            <w:b w:val="0"/>
            <w:bCs/>
            <w:color w:val="0563C1"/>
            <w:shd w:val="clear" w:color="auto" w:fill="FFFFFF"/>
          </w:rPr>
          <w:t>Attachment and child development | NSPCC Learning.</w:t>
        </w:r>
      </w:hyperlink>
      <w:r>
        <w:rPr>
          <w:rStyle w:val="normaltextrun"/>
          <w:b w:val="0"/>
          <w:bCs/>
          <w:color w:val="000000"/>
          <w:shd w:val="clear" w:color="auto" w:fill="FFFFFF"/>
        </w:rPr>
        <w:t xml:space="preserve"> (Accessed on: 19 March 2023).</w:t>
      </w:r>
      <w:r>
        <w:rPr>
          <w:rStyle w:val="eop"/>
          <w:color w:val="000000"/>
          <w:shd w:val="clear" w:color="auto" w:fill="FFFFFF"/>
        </w:rPr>
        <w:t> </w:t>
      </w:r>
    </w:p>
    <w:p w14:paraId="27146DF5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55CB0953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NSPCC (2022).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Safer recruitment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Available at: </w:t>
      </w:r>
      <w:hyperlink r:id="rId41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https://learning.nspcc.org.uk/safeguarding-child-protection/safer-recruitment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(Accessed on: 18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69318D44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2D055AEC" w14:textId="77777777" w:rsidR="00C02F12" w:rsidRDefault="00C02F12" w:rsidP="00C02F12">
      <w:pP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NSPCC (2023).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Why is it Important to Promote Children’s Mental Health and Wellbeing? 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42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https://learning.nspcc.org.uk/child-health-development/promoting-mental-health-wellbeing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29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417DD4D2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135A41E7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>Nursery World, (2020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 xml:space="preserve">) Parents will be turned away due to Level 3 staffing crisis. </w:t>
      </w: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Available at: </w:t>
      </w:r>
      <w:hyperlink r:id="rId43" w:tgtFrame="_blank" w:history="1">
        <w:r>
          <w:rPr>
            <w:rStyle w:val="normaltextrun"/>
            <w:b w:val="0"/>
            <w:bCs/>
            <w:color w:val="0563C1"/>
            <w:shd w:val="clear" w:color="auto" w:fill="FFFFFF"/>
            <w:lang w:val="en-US"/>
          </w:rPr>
          <w:t>https://www.nurseryworlds.co.uk/news/article/parents-will-be-turned-away-due-to-level-3-staffing-crisis</w:t>
        </w:r>
      </w:hyperlink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>. (Accessed on: 21 March 2023). </w:t>
      </w:r>
      <w:r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089EE495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52B3DB4E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OECD, (2005) 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>Teachers Matter, Attracting, Developing and Retaining Effective Teachers.</w:t>
      </w: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 OECD: Paris. </w:t>
      </w:r>
      <w:r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58F11B7F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34B8C103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OECD, (2006) 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 xml:space="preserve">Starting Strong 11! </w:t>
      </w: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>Early Childhood Education and Care. OECD: Paris.</w:t>
      </w:r>
      <w:r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2ED15CD1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30E297C4" w14:textId="77777777" w:rsidR="00C02F12" w:rsidRDefault="00C02F12" w:rsidP="00C02F1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color w:val="3A3A3A"/>
          <w:lang w:val="en-US"/>
        </w:rPr>
        <w:t xml:space="preserve">PACEY (no date) </w:t>
      </w:r>
      <w:r>
        <w:rPr>
          <w:rStyle w:val="normaltextrun"/>
          <w:rFonts w:ascii="Arial" w:hAnsi="Arial" w:cs="Arial"/>
          <w:i/>
          <w:iCs/>
          <w:color w:val="3A3A3A"/>
          <w:lang w:val="en-US"/>
        </w:rPr>
        <w:t xml:space="preserve">Your </w:t>
      </w:r>
      <w:proofErr w:type="spellStart"/>
      <w:r>
        <w:rPr>
          <w:rStyle w:val="normaltextrun"/>
          <w:rFonts w:ascii="Arial" w:hAnsi="Arial" w:cs="Arial"/>
          <w:i/>
          <w:iCs/>
          <w:color w:val="3A3A3A"/>
          <w:lang w:val="en-US"/>
        </w:rPr>
        <w:t>childs</w:t>
      </w:r>
      <w:proofErr w:type="spellEnd"/>
      <w:r>
        <w:rPr>
          <w:rStyle w:val="normaltextrun"/>
          <w:rFonts w:ascii="Arial" w:hAnsi="Arial" w:cs="Arial"/>
          <w:i/>
          <w:iCs/>
          <w:color w:val="3A3A3A"/>
          <w:lang w:val="en-US"/>
        </w:rPr>
        <w:t xml:space="preserve"> key person.</w:t>
      </w:r>
      <w:r>
        <w:rPr>
          <w:rStyle w:val="normaltextrun"/>
          <w:rFonts w:ascii="Arial" w:hAnsi="Arial" w:cs="Arial"/>
          <w:color w:val="3A3A3A"/>
          <w:lang w:val="en-US"/>
        </w:rPr>
        <w:t xml:space="preserve"> Available at: </w:t>
      </w:r>
      <w:hyperlink r:id="rId44" w:tgtFrame="_blank" w:history="1">
        <w:r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https://www.pacey.org.uk/parents/resources-for-parents/tips,-factsheets-and-downloads/your-child-s-key-person/</w:t>
        </w:r>
      </w:hyperlink>
      <w:r>
        <w:rPr>
          <w:rStyle w:val="normaltextrun"/>
          <w:rFonts w:ascii="Arial" w:hAnsi="Arial" w:cs="Arial"/>
          <w:color w:val="3A3A3A"/>
          <w:lang w:val="en-US"/>
        </w:rPr>
        <w:t>. (Accessed on: 25 March 2023).</w:t>
      </w:r>
      <w:r>
        <w:rPr>
          <w:rStyle w:val="eop"/>
          <w:rFonts w:ascii="Arial" w:hAnsi="Arial" w:cs="Arial"/>
          <w:color w:val="3A3A3A"/>
        </w:rPr>
        <w:t> </w:t>
      </w:r>
    </w:p>
    <w:p w14:paraId="7FE50BDF" w14:textId="77777777" w:rsidR="00C02F12" w:rsidRDefault="00C02F12" w:rsidP="00C02F1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eop"/>
          <w:rFonts w:ascii="Arial" w:hAnsi="Arial" w:cs="Arial"/>
        </w:rPr>
        <w:t> </w:t>
      </w:r>
    </w:p>
    <w:p w14:paraId="110569C5" w14:textId="77777777" w:rsidR="00C02F12" w:rsidRDefault="00C02F12" w:rsidP="00C02F12">
      <w:pP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Paige-Smith, A. &amp; Craft, A. (2011).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Developing reflective practice in the early years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Maidenhead: Open University Press.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17B75282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6EE4F195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Patten, L. (2017) 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 xml:space="preserve">Questionnaire Research </w:t>
      </w:r>
      <w:proofErr w:type="gramStart"/>
      <w:r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>A</w:t>
      </w:r>
      <w:proofErr w:type="gramEnd"/>
      <w:r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 xml:space="preserve"> Practical Guide.</w:t>
      </w: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 New York: Routledge.</w:t>
      </w:r>
      <w:r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6014CF59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19636AAB" w14:textId="77777777" w:rsidR="00C02F12" w:rsidRDefault="00C02F12" w:rsidP="00C02F12">
      <w:pPr>
        <w:rPr>
          <w:u w:val="single"/>
        </w:rPr>
      </w:pP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Public Health Wales, (no date) 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>Schools and Nurseries</w:t>
      </w: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. Available at: </w:t>
      </w:r>
      <w:hyperlink r:id="rId45" w:tgtFrame="_blank" w:history="1">
        <w:r>
          <w:rPr>
            <w:rStyle w:val="normaltextrun"/>
            <w:b w:val="0"/>
            <w:bCs/>
            <w:color w:val="0563C1"/>
            <w:shd w:val="clear" w:color="auto" w:fill="FFFFFF"/>
            <w:lang w:val="en-US"/>
          </w:rPr>
          <w:t>https://phw.nhs.wales/services-and-teams/designed-to-smile/information-for-professionals/schools-and-nurseries/.</w:t>
        </w:r>
      </w:hyperlink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 (Accessed on: 26 March 2023)</w:t>
      </w:r>
      <w:r>
        <w:rPr>
          <w:rStyle w:val="eop"/>
          <w:b w:val="0"/>
          <w:bCs/>
          <w:color w:val="000000"/>
          <w:shd w:val="clear" w:color="auto" w:fill="FFFFFF"/>
        </w:rPr>
        <w:t>.</w:t>
      </w:r>
    </w:p>
    <w:p w14:paraId="15FFD3BA" w14:textId="77777777" w:rsidR="00C02F12" w:rsidRDefault="00C02F12" w:rsidP="00C02F12">
      <w:pPr>
        <w:rPr>
          <w:rFonts w:cs="Arial"/>
          <w:b w:val="0"/>
          <w:bCs/>
          <w:szCs w:val="24"/>
          <w:u w:val="single"/>
        </w:rPr>
      </w:pPr>
    </w:p>
    <w:p w14:paraId="126A437D" w14:textId="77777777" w:rsidR="00C02F12" w:rsidRDefault="00C02F12" w:rsidP="00C02F12">
      <w:pPr>
        <w:rPr>
          <w:rStyle w:val="normaltextrun"/>
          <w:color w:val="000000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3A3A3A"/>
          <w:szCs w:val="24"/>
          <w:shd w:val="clear" w:color="auto" w:fill="FFFFFF"/>
          <w:lang w:val="en-US"/>
        </w:rPr>
        <w:t xml:space="preserve">Reed, M. and Canning, N. (2012)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Implementing quality improvement and change in the early years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Los Angeles: </w:t>
      </w:r>
      <w:r>
        <w:rPr>
          <w:rStyle w:val="normaltextrun"/>
          <w:rFonts w:cs="Arial"/>
          <w:b w:val="0"/>
          <w:bCs/>
          <w:color w:val="3A3A3A"/>
          <w:szCs w:val="24"/>
          <w:shd w:val="clear" w:color="auto" w:fill="FFFFFF"/>
          <w:lang w:val="en-US"/>
        </w:rPr>
        <w:t>SAGE.</w:t>
      </w:r>
      <w:r>
        <w:rPr>
          <w:rStyle w:val="eop"/>
          <w:rFonts w:cs="Arial"/>
          <w:b w:val="0"/>
          <w:bCs/>
          <w:color w:val="3A3A3A"/>
          <w:szCs w:val="24"/>
          <w:shd w:val="clear" w:color="auto" w:fill="FFFFFF"/>
        </w:rPr>
        <w:t> </w:t>
      </w:r>
    </w:p>
    <w:p w14:paraId="11ABDFBD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09B31A86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Rodriguez, A. &amp; </w:t>
      </w:r>
      <w:proofErr w:type="spellStart"/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Risnawati</w:t>
      </w:r>
      <w:proofErr w:type="spellEnd"/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, R. (2016).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I am ... (positive affirmations for children)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Tampa, Fl: Jaye Squared Youth Empowerment Services, Inc.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370D3762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111286FE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Rotter, J. (1982).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The development and applications of social learning theory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Brattleboro: Praeger.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0ED17054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13CF06E2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Smith, F. (2008).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The Safeguarding Vulnerable Groups Act 2006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Robertsbridge: Children Act Enterprises.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0847C0B4" w14:textId="77777777" w:rsidR="00C02F12" w:rsidRDefault="00C02F12" w:rsidP="00C02F12">
      <w:pP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</w:pPr>
    </w:p>
    <w:p w14:paraId="43B8807F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Social Care Wales (2017). </w:t>
      </w:r>
      <w:r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A guide to supervising and appraising well.</w:t>
      </w: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Available at: </w:t>
      </w:r>
      <w:hyperlink r:id="rId46" w:tgtFrame="_blank" w:history="1"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A-guide-to-supervising-well-ENG.pdf (</w:t>
        </w:r>
        <w:proofErr w:type="spellStart"/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socialcare.wales</w:t>
        </w:r>
        <w:proofErr w:type="spellEnd"/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).</w:t>
        </w:r>
      </w:hyperlink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28 March 2022).</w:t>
      </w:r>
      <w:r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18267071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15B44C89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40E8E110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410EEC9E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proofErr w:type="spellStart"/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Taherdoost</w:t>
      </w:r>
      <w:proofErr w:type="spellEnd"/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, H. (2019) ‘What is the Best Response Scale for Survey and Questionnaire Design; Review of Different Lengths of Rating Scale/ Attitude Scale/ Likert Scale’ </w:t>
      </w:r>
      <w:r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International Journal of Academic Research in Management,</w:t>
      </w: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8(1), pp.1-10. Available at: </w:t>
      </w:r>
      <w:hyperlink r:id="rId47" w:tgtFrame="_blank" w:history="1"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https://ssrn.com/abstract=3588604.</w:t>
        </w:r>
      </w:hyperlink>
      <w:r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 </w:t>
      </w: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(Accessed on: 30 March 2023).</w:t>
      </w:r>
      <w:r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74984003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0FDCB265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proofErr w:type="spellStart"/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Tashana</w:t>
      </w:r>
      <w:proofErr w:type="spellEnd"/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S., </w:t>
      </w:r>
      <w:proofErr w:type="spellStart"/>
      <w:proofErr w:type="gramStart"/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Buttet,S</w:t>
      </w:r>
      <w:proofErr w:type="spellEnd"/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</w:t>
      </w:r>
      <w:proofErr w:type="gramEnd"/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&amp; Warner, J. (2022).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“I Can Math, </w:t>
      </w:r>
      <w:proofErr w:type="gramStart"/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Too !</w:t>
      </w:r>
      <w:proofErr w:type="gramEnd"/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”: Reducing Math Anxiety in STEM-Related Courses Using a Combined Mindfulness and Growth Mindset Approach (MAGMA) in the Classroom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Community College Journal of 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lastRenderedPageBreak/>
        <w:t xml:space="preserve">Research and Practice 0:0, pages 1-14. Available at: </w:t>
      </w:r>
      <w:hyperlink r:id="rId48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https://doi.org/10.1080/10668926.2019.1666063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29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20B4978C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4B269AF1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proofErr w:type="spellStart"/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Tarlov</w:t>
      </w:r>
      <w:proofErr w:type="spellEnd"/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, A.R. (2007).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Investing in early childhood development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Basingstoke: Palgrave Macmillan.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2312FB86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2A4813B4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The Children’s Society (2023).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Young People’s Wellbeing and mental Health. 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49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https://www.childrenssociety.org.uk/what-we-do/our-work/well-being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28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2A28B9EE" w14:textId="77777777" w:rsidR="00C02F12" w:rsidRDefault="00C02F12" w:rsidP="00C02F12">
      <w:pPr>
        <w:rPr>
          <w:rStyle w:val="normaltextrun"/>
          <w:rFonts w:cs="Arial"/>
          <w:color w:val="000000"/>
          <w:shd w:val="clear" w:color="auto" w:fill="FFFFFF"/>
          <w:lang w:val="en-US"/>
        </w:rPr>
      </w:pPr>
    </w:p>
    <w:p w14:paraId="7771BB9F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The Guardian, (2022) 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>UK faces childcare crisis as staff shortages force nurseries to close.</w:t>
      </w: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 Available at: </w:t>
      </w:r>
      <w:hyperlink r:id="rId50" w:tgtFrame="_blank" w:history="1">
        <w:r>
          <w:rPr>
            <w:rStyle w:val="normaltextrun"/>
            <w:b w:val="0"/>
            <w:bCs/>
            <w:color w:val="0563C1"/>
            <w:shd w:val="clear" w:color="auto" w:fill="FFFFFF"/>
            <w:lang w:val="en-US"/>
          </w:rPr>
          <w:t>https://www.theguardian.com/education/2022/apr/30/uk-faces-childcare-crisis-as-staff-shortages</w:t>
        </w:r>
      </w:hyperlink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>. (Accessed: 21</w:t>
      </w:r>
      <w:r>
        <w:rPr>
          <w:rStyle w:val="normaltextrun"/>
          <w:b w:val="0"/>
          <w:bCs/>
          <w:color w:val="000000"/>
          <w:sz w:val="19"/>
          <w:szCs w:val="19"/>
          <w:shd w:val="clear" w:color="auto" w:fill="FFFFFF"/>
          <w:vertAlign w:val="superscript"/>
          <w:lang w:val="en-US"/>
        </w:rPr>
        <w:t xml:space="preserve"> </w:t>
      </w: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>March 2023).</w:t>
      </w:r>
      <w:r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6137ACA2" w14:textId="77777777" w:rsidR="00C02F12" w:rsidRDefault="00C02F12" w:rsidP="00C02F1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lang w:val="en-US"/>
        </w:rPr>
        <w:t xml:space="preserve">Thomson, R. (2015). </w:t>
      </w:r>
      <w:r>
        <w:rPr>
          <w:rStyle w:val="normaltextrun"/>
          <w:rFonts w:ascii="Arial" w:hAnsi="Arial" w:cs="Arial"/>
          <w:i/>
          <w:iCs/>
          <w:lang w:val="en-US"/>
        </w:rPr>
        <w:t xml:space="preserve">Early Years Pioneers-Lev Vygotsky. </w:t>
      </w:r>
      <w:r>
        <w:rPr>
          <w:rStyle w:val="normaltextrun"/>
          <w:rFonts w:ascii="Arial" w:hAnsi="Arial" w:cs="Arial"/>
          <w:lang w:val="en-US"/>
        </w:rPr>
        <w:t>Available at: </w:t>
      </w:r>
      <w:r>
        <w:rPr>
          <w:rStyle w:val="eop"/>
          <w:rFonts w:ascii="Arial" w:hAnsi="Arial" w:cs="Arial"/>
        </w:rPr>
        <w:t> </w:t>
      </w:r>
    </w:p>
    <w:p w14:paraId="2FE6B605" w14:textId="77777777" w:rsidR="00C02F12" w:rsidRDefault="00C02F12" w:rsidP="00C02F1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hyperlink r:id="rId51" w:tgtFrame="_blank" w:history="1">
        <w:r>
          <w:rPr>
            <w:rStyle w:val="normaltextrun"/>
            <w:rFonts w:ascii="Arial" w:hAnsi="Arial" w:cs="Arial"/>
            <w:color w:val="0563C1"/>
            <w:u w:val="single"/>
            <w:lang w:val="en-US"/>
          </w:rPr>
          <w:t>Early Years Pioneers - Lev Vygotsky | Nursery World.</w:t>
        </w:r>
      </w:hyperlink>
      <w:r>
        <w:rPr>
          <w:rStyle w:val="normaltextrun"/>
          <w:rFonts w:ascii="Arial" w:hAnsi="Arial" w:cs="Arial"/>
          <w:lang w:val="en-US"/>
        </w:rPr>
        <w:t xml:space="preserve"> (Accessed on: 25 March).</w:t>
      </w:r>
      <w:r>
        <w:rPr>
          <w:rStyle w:val="eop"/>
          <w:rFonts w:ascii="Arial" w:hAnsi="Arial" w:cs="Arial"/>
        </w:rPr>
        <w:t> </w:t>
      </w:r>
    </w:p>
    <w:p w14:paraId="40E19843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299B0FE4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proofErr w:type="spellStart"/>
      <w:r>
        <w:rPr>
          <w:rStyle w:val="normaltextrun"/>
          <w:rFonts w:cs="Arial"/>
          <w:b w:val="0"/>
          <w:bCs/>
          <w:color w:val="3A3A3A"/>
          <w:szCs w:val="24"/>
          <w:shd w:val="clear" w:color="auto" w:fill="FFFFFF"/>
          <w:lang w:val="en-US"/>
        </w:rPr>
        <w:t>Trodd</w:t>
      </w:r>
      <w:proofErr w:type="spellEnd"/>
      <w:r>
        <w:rPr>
          <w:rStyle w:val="normaltextrun"/>
          <w:rFonts w:cs="Arial"/>
          <w:b w:val="0"/>
          <w:bCs/>
          <w:color w:val="3A3A3A"/>
          <w:szCs w:val="24"/>
          <w:shd w:val="clear" w:color="auto" w:fill="FFFFFF"/>
          <w:lang w:val="en-US"/>
        </w:rPr>
        <w:t xml:space="preserve">, L. (2013)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Transitions in the early years</w:t>
      </w:r>
      <w:r>
        <w:rPr>
          <w:rStyle w:val="normaltextrun"/>
          <w:rFonts w:cs="Arial"/>
          <w:b w:val="0"/>
          <w:bCs/>
          <w:i/>
          <w:iCs/>
          <w:color w:val="3A3A3A"/>
          <w:szCs w:val="24"/>
          <w:shd w:val="clear" w:color="auto" w:fill="FFFFFF"/>
          <w:lang w:val="en-US"/>
        </w:rPr>
        <w:t>: working with children and families</w:t>
      </w:r>
      <w:r>
        <w:rPr>
          <w:rStyle w:val="normaltextrun"/>
          <w:rFonts w:cs="Arial"/>
          <w:b w:val="0"/>
          <w:bCs/>
          <w:color w:val="3A3A3A"/>
          <w:szCs w:val="24"/>
          <w:shd w:val="clear" w:color="auto" w:fill="FFFFFF"/>
          <w:lang w:val="en-US"/>
        </w:rPr>
        <w:t>. London: SAGE.</w:t>
      </w:r>
      <w:r>
        <w:rPr>
          <w:rStyle w:val="eop"/>
          <w:rFonts w:cs="Arial"/>
          <w:b w:val="0"/>
          <w:bCs/>
          <w:color w:val="3A3A3A"/>
          <w:szCs w:val="24"/>
          <w:shd w:val="clear" w:color="auto" w:fill="FFFFFF"/>
        </w:rPr>
        <w:t> </w:t>
      </w:r>
    </w:p>
    <w:p w14:paraId="3CBD7798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4BA1CCEC" w14:textId="77777777" w:rsidR="00C02F12" w:rsidRDefault="00C02F12" w:rsidP="00C02F12">
      <w:pP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UK Government (no date). </w:t>
      </w:r>
      <w:r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Physical Development: Core Strength and Co-Ordination.</w:t>
      </w: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Available at: </w:t>
      </w:r>
      <w:hyperlink r:id="rId52" w:anchor="why-core-strength-and-co-ordination-is-im." w:tgtFrame="_blank" w:history="1"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https://help-for-early-years-providers.education.gov.uk/physical-development/core-strength-and-co-ordination#why-core-strength-and-co-ordination-is-im.</w:t>
        </w:r>
      </w:hyperlink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29 March).</w:t>
      </w:r>
      <w:r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193F573F" w14:textId="77777777" w:rsidR="00C02F12" w:rsidRDefault="00C02F12" w:rsidP="00C02F12">
      <w:pP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</w:pPr>
    </w:p>
    <w:p w14:paraId="2E02D9BD" w14:textId="77777777" w:rsidR="00C02F12" w:rsidRDefault="00C02F12" w:rsidP="00C02F12">
      <w:pPr>
        <w:rPr>
          <w:rStyle w:val="normaltextrun"/>
          <w:b w:val="0"/>
          <w:bCs/>
          <w:color w:val="000000"/>
          <w:szCs w:val="24"/>
          <w:shd w:val="clear" w:color="auto" w:fill="FFFFFF"/>
        </w:rPr>
      </w:pP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UK Government (no date). </w:t>
      </w:r>
      <w:r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Physical </w:t>
      </w:r>
      <w:proofErr w:type="spellStart"/>
      <w:r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Develpoment</w:t>
      </w:r>
      <w:proofErr w:type="spellEnd"/>
      <w:r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: Fine Motor Skills. </w:t>
      </w: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53" w:tgtFrame="_blank" w:history="1"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Fine motor skills - Help for early years providers - GOV.UK (education.gov.uk).</w:t>
        </w:r>
      </w:hyperlink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25 March).</w:t>
      </w:r>
      <w:r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3E67F6EF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35790F68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hd w:val="clear" w:color="auto" w:fill="FFFFFF"/>
        </w:rPr>
        <w:t xml:space="preserve">UK Government (no date) 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</w:rPr>
        <w:t>Working in partnership with parents and carers.</w:t>
      </w:r>
      <w:r>
        <w:rPr>
          <w:rStyle w:val="normaltextrun"/>
          <w:b w:val="0"/>
          <w:bCs/>
          <w:color w:val="000000"/>
          <w:shd w:val="clear" w:color="auto" w:fill="FFFFFF"/>
        </w:rPr>
        <w:t xml:space="preserve"> Available at: </w:t>
      </w:r>
      <w:hyperlink r:id="rId54" w:tgtFrame="_blank" w:history="1">
        <w:r>
          <w:rPr>
            <w:rStyle w:val="normaltextrun"/>
            <w:b w:val="0"/>
            <w:bCs/>
            <w:color w:val="0563C1"/>
            <w:shd w:val="clear" w:color="auto" w:fill="FFFFFF"/>
          </w:rPr>
          <w:t>Working in partnership with parents and carers - Help for early years providers - GOV.UK (education.gov.uk).</w:t>
        </w:r>
      </w:hyperlink>
      <w:r>
        <w:rPr>
          <w:rStyle w:val="normaltextrun"/>
          <w:b w:val="0"/>
          <w:bCs/>
          <w:color w:val="000000"/>
          <w:shd w:val="clear" w:color="auto" w:fill="FFFFFF"/>
        </w:rPr>
        <w:t xml:space="preserve"> (Accessed on: 19 March 2023). </w:t>
      </w:r>
      <w:r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0050E7CB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3AD91683" w14:textId="77777777" w:rsidR="00C02F12" w:rsidRDefault="00C02F12" w:rsidP="00C02F12">
      <w:pP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UK Government (2023).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Toys (Safety) Regulations 2011: Great Britain. 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55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https://www.gov.uk/government/publications/toys-safety-regulations-2011/toys-safety-regulations-2011-great-britain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23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3541692C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296C8D16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>UNICEF, (2019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>) A Summary of the UN Convention on the rights of the child.</w:t>
      </w: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 Available at: </w:t>
      </w:r>
      <w:hyperlink r:id="rId56" w:tgtFrame="_blank" w:history="1">
        <w:r>
          <w:rPr>
            <w:rStyle w:val="normaltextrun"/>
            <w:b w:val="0"/>
            <w:bCs/>
            <w:color w:val="0563C1"/>
            <w:shd w:val="clear" w:color="auto" w:fill="FFFFFF"/>
            <w:lang w:val="en-US"/>
          </w:rPr>
          <w:t>https://www.unicef.org.uk/wp-content/uploads/2019/10/uncrc_summary-1_1.pdf</w:t>
        </w:r>
      </w:hyperlink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>. (Accessed on: 18 March 2023).</w:t>
      </w:r>
      <w:r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446D3F23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2E1BF9C2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Welsh Government (2014).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Flying Start: Quality Childcare Guidance. 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57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https://www.gov.wales/sites/default/files/publications/2019-07/flying-start-childcare-guidance.pdf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(Accessed on: 23 March 2023). 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02494B5E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</w:rPr>
      </w:pPr>
    </w:p>
    <w:p w14:paraId="50DCF7FD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hd w:val="clear" w:color="auto" w:fill="FFFFFF"/>
        </w:rPr>
        <w:t>Welsh Government (2016)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</w:rPr>
        <w:t xml:space="preserve"> National minimum standards for regulated childcare for children up to the age of 12 years. </w:t>
      </w:r>
      <w:r>
        <w:rPr>
          <w:rStyle w:val="normaltextrun"/>
          <w:b w:val="0"/>
          <w:bCs/>
          <w:color w:val="000000"/>
          <w:shd w:val="clear" w:color="auto" w:fill="FFFFFF"/>
        </w:rPr>
        <w:t xml:space="preserve">Available at: </w:t>
      </w:r>
      <w:hyperlink r:id="rId58" w:tgtFrame="_blank" w:history="1">
        <w:r>
          <w:rPr>
            <w:rStyle w:val="normaltextrun"/>
            <w:b w:val="0"/>
            <w:bCs/>
            <w:color w:val="0563C1"/>
            <w:shd w:val="clear" w:color="auto" w:fill="FFFFFF"/>
          </w:rPr>
          <w:t>National Minimum Standards for regulated childcare (</w:t>
        </w:r>
        <w:proofErr w:type="spellStart"/>
        <w:r>
          <w:rPr>
            <w:rStyle w:val="normaltextrun"/>
            <w:b w:val="0"/>
            <w:bCs/>
            <w:color w:val="0563C1"/>
            <w:shd w:val="clear" w:color="auto" w:fill="FFFFFF"/>
          </w:rPr>
          <w:t>gov.wales</w:t>
        </w:r>
        <w:proofErr w:type="spellEnd"/>
        <w:r>
          <w:rPr>
            <w:rStyle w:val="normaltextrun"/>
            <w:b w:val="0"/>
            <w:bCs/>
            <w:color w:val="0563C1"/>
            <w:shd w:val="clear" w:color="auto" w:fill="FFFFFF"/>
          </w:rPr>
          <w:t>).</w:t>
        </w:r>
      </w:hyperlink>
      <w:r>
        <w:rPr>
          <w:rStyle w:val="normaltextrun"/>
          <w:b w:val="0"/>
          <w:bCs/>
          <w:color w:val="000000"/>
          <w:shd w:val="clear" w:color="auto" w:fill="FFFFFF"/>
        </w:rPr>
        <w:t xml:space="preserve"> (Accessed on: 19 March 2023)</w:t>
      </w:r>
    </w:p>
    <w:p w14:paraId="48229082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710EB5C6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Welsh Government, (2017) 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 xml:space="preserve">Refocusing of Designed to Smile- Child Oral Health Improvement </w:t>
      </w:r>
      <w:proofErr w:type="spellStart"/>
      <w:r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>Programme</w:t>
      </w:r>
      <w:proofErr w:type="spellEnd"/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. Available at: </w:t>
      </w:r>
      <w:hyperlink r:id="rId59" w:tgtFrame="_blank" w:history="1">
        <w:r>
          <w:rPr>
            <w:rStyle w:val="normaltextrun"/>
            <w:b w:val="0"/>
            <w:bCs/>
            <w:color w:val="0563C1"/>
            <w:shd w:val="clear" w:color="auto" w:fill="FFFFFF"/>
            <w:lang w:val="en-US"/>
          </w:rPr>
          <w:t>https://www.gov.wales/sites/default/files/publications/2019.07/refocussing-to-smile-child-oral-health-improvement-programme.pdf</w:t>
        </w:r>
      </w:hyperlink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>. (Accessed on: 19 March 2023).</w:t>
      </w:r>
      <w:r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5C605202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7636F1E9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Welsh Government (2021)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The Additional Learning Needs Code for Wales. 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60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https://www.gov.wales/sites/default/files/publications/2022-06/220622-the-additional-learning-needs-code-for-wales-2021.pdf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(Accessed on: 25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34EB7A05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48B4EDC1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Welsh Government (2021).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Fire Safety Act 2021. 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61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https://www.gov.wales/fire-safety-act-2021-html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22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6011DA15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27E830B8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Welsh Government (2021). </w:t>
      </w:r>
      <w:r>
        <w:rPr>
          <w:rStyle w:val="normaltextrun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Full Impact Assessment, A. Children’s Rights Impact Assessment. </w:t>
      </w:r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Available </w:t>
      </w:r>
      <w:proofErr w:type="spellStart"/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>at:</w:t>
      </w:r>
      <w:hyperlink r:id="rId62" w:tgtFrame="_blank" w:history="1"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Childcare</w:t>
        </w:r>
        <w:proofErr w:type="spellEnd"/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, Play and Early Years Division response to COVID-19: children's rights impact assessment (</w:t>
        </w:r>
        <w:proofErr w:type="spellStart"/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gov.wales</w:t>
        </w:r>
        <w:proofErr w:type="spellEnd"/>
        <w:r>
          <w:rPr>
            <w:rStyle w:val="normaltextrun"/>
            <w:b w:val="0"/>
            <w:bCs/>
            <w:color w:val="0563C1"/>
            <w:szCs w:val="24"/>
            <w:shd w:val="clear" w:color="auto" w:fill="FFFFFF"/>
            <w:lang w:val="en-US"/>
          </w:rPr>
          <w:t>)</w:t>
        </w:r>
      </w:hyperlink>
      <w:r>
        <w:rPr>
          <w:rStyle w:val="normaltextrun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26 March).</w:t>
      </w:r>
      <w:r>
        <w:rPr>
          <w:rStyle w:val="eop"/>
          <w:b w:val="0"/>
          <w:bCs/>
          <w:color w:val="000000"/>
          <w:szCs w:val="24"/>
          <w:shd w:val="clear" w:color="auto" w:fill="FFFFFF"/>
        </w:rPr>
        <w:t> </w:t>
      </w:r>
    </w:p>
    <w:p w14:paraId="11A1DB90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</w:pPr>
    </w:p>
    <w:p w14:paraId="0970D931" w14:textId="77777777" w:rsidR="00C02F12" w:rsidRDefault="00C02F12" w:rsidP="00C02F12">
      <w:pP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Welsh Government (2021).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Safeguarding Vulnerable Groups Act 2006 | Law Wales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. Available at: </w:t>
      </w:r>
      <w:hyperlink r:id="rId63" w:anchor=":~:text=The%20Safeguarding%20Vulnerable%20Groups%20Act%202006%20%28the%202006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https://law.gov.wales/public-services/social-care/safeguarding-vulnerable-groups-act-2006#:~:text=The%20Safeguarding%20Vulnerable%20Groups%20Act%202006%20%28the%202006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(Accessed on: 19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4948D0EA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</w:rPr>
      </w:pPr>
    </w:p>
    <w:p w14:paraId="09838FFB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hd w:val="clear" w:color="auto" w:fill="FFFFFF"/>
        </w:rPr>
        <w:t>Welsh Government (2022)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</w:rPr>
        <w:t xml:space="preserve"> Children’s rights in Wales</w:t>
      </w:r>
      <w:r>
        <w:rPr>
          <w:rStyle w:val="normaltextrun"/>
          <w:b w:val="0"/>
          <w:bCs/>
          <w:color w:val="000000"/>
          <w:shd w:val="clear" w:color="auto" w:fill="FFFFFF"/>
        </w:rPr>
        <w:t xml:space="preserve">. Available at: </w:t>
      </w:r>
      <w:hyperlink r:id="rId64" w:anchor=":~:text=Children%20and%20young%20people%20aged%2018%20and%20under%2C,policy%20making%20relating%20to%20children%20and%20young%20people." w:tgtFrame="_blank" w:history="1">
        <w:r>
          <w:rPr>
            <w:rStyle w:val="normaltextrun"/>
            <w:b w:val="0"/>
            <w:bCs/>
            <w:color w:val="0563C1"/>
            <w:shd w:val="clear" w:color="auto" w:fill="FFFFFF"/>
          </w:rPr>
          <w:t>Children's rights in Wales | GOV.WALES.</w:t>
        </w:r>
      </w:hyperlink>
      <w:r>
        <w:rPr>
          <w:rStyle w:val="normaltextrun"/>
          <w:b w:val="0"/>
          <w:bCs/>
          <w:color w:val="000000"/>
          <w:shd w:val="clear" w:color="auto" w:fill="FFFFFF"/>
        </w:rPr>
        <w:t xml:space="preserve"> (Accessed on: 19 March 2023).</w:t>
      </w:r>
      <w:r>
        <w:rPr>
          <w:rStyle w:val="eop"/>
          <w:b w:val="0"/>
          <w:bCs/>
          <w:color w:val="000000"/>
          <w:shd w:val="clear" w:color="auto" w:fill="FFFFFF"/>
        </w:rPr>
        <w:t> </w:t>
      </w:r>
    </w:p>
    <w:p w14:paraId="17374409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3E39DB6C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Welsh Government, (2022) </w:t>
      </w:r>
      <w:r>
        <w:rPr>
          <w:rStyle w:val="normaltextrun"/>
          <w:b w:val="0"/>
          <w:bCs/>
          <w:i/>
          <w:iCs/>
          <w:color w:val="000000"/>
          <w:shd w:val="clear" w:color="auto" w:fill="FFFFFF"/>
          <w:lang w:val="en-US"/>
        </w:rPr>
        <w:t>Guidance of the Expansion of Early Years Provision via Flying Start from September 2022</w:t>
      </w:r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 xml:space="preserve">. Available at: </w:t>
      </w:r>
      <w:hyperlink r:id="rId65" w:tgtFrame="_blank" w:history="1">
        <w:r>
          <w:rPr>
            <w:rStyle w:val="normaltextrun"/>
            <w:b w:val="0"/>
            <w:bCs/>
            <w:color w:val="0563C1"/>
            <w:shd w:val="clear" w:color="auto" w:fill="FFFFFF"/>
            <w:lang w:val="en-US"/>
          </w:rPr>
          <w:t>https://www.gov.wales/phased-expansion-early-years-provision</w:t>
        </w:r>
      </w:hyperlink>
      <w:r>
        <w:rPr>
          <w:rStyle w:val="normaltextrun"/>
          <w:b w:val="0"/>
          <w:bCs/>
          <w:color w:val="000000"/>
          <w:shd w:val="clear" w:color="auto" w:fill="FFFFFF"/>
          <w:lang w:val="en-US"/>
        </w:rPr>
        <w:t>. (Accessed on: 18 March 2023).</w:t>
      </w:r>
    </w:p>
    <w:p w14:paraId="4CA38305" w14:textId="77777777" w:rsidR="00C02F12" w:rsidRDefault="00C02F12" w:rsidP="00C02F12">
      <w:pPr>
        <w:rPr>
          <w:rStyle w:val="normaltextrun"/>
          <w:b w:val="0"/>
          <w:bCs/>
          <w:color w:val="000000"/>
          <w:shd w:val="clear" w:color="auto" w:fill="FFFFFF"/>
          <w:lang w:val="en-US"/>
        </w:rPr>
      </w:pPr>
    </w:p>
    <w:p w14:paraId="37E626EA" w14:textId="77777777" w:rsidR="00C02F12" w:rsidRDefault="00C02F12" w:rsidP="00C02F12">
      <w:pPr>
        <w:rPr>
          <w:rStyle w:val="eop"/>
          <w:rFonts w:cs="Arial"/>
          <w:szCs w:val="24"/>
        </w:rPr>
      </w:pPr>
      <w:proofErr w:type="spellStart"/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Whitebread</w:t>
      </w:r>
      <w:proofErr w:type="spellEnd"/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, D. &amp; </w:t>
      </w:r>
      <w:proofErr w:type="spellStart"/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Coltman</w:t>
      </w:r>
      <w:proofErr w:type="spellEnd"/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, P. (2008).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>Teaching and learning in the early years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>. New York: Routledge.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136FBF85" w14:textId="77777777" w:rsidR="00C02F12" w:rsidRDefault="00C02F12" w:rsidP="00C02F12">
      <w:pP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</w:pPr>
    </w:p>
    <w:p w14:paraId="411302FE" w14:textId="77777777" w:rsidR="00C02F12" w:rsidRDefault="00C02F12" w:rsidP="00C02F12">
      <w:pPr>
        <w:rPr>
          <w:u w:val="single"/>
        </w:rPr>
      </w:pP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World Health Organization (2023). </w:t>
      </w:r>
      <w:r>
        <w:rPr>
          <w:rStyle w:val="normaltextrun"/>
          <w:rFonts w:cs="Arial"/>
          <w:b w:val="0"/>
          <w:bCs/>
          <w:i/>
          <w:iCs/>
          <w:color w:val="000000"/>
          <w:szCs w:val="24"/>
          <w:shd w:val="clear" w:color="auto" w:fill="FFFFFF"/>
          <w:lang w:val="en-US"/>
        </w:rPr>
        <w:t xml:space="preserve">Health and Well-Being. </w:t>
      </w:r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Available at: </w:t>
      </w:r>
      <w:hyperlink r:id="rId66" w:tgtFrame="_blank" w:history="1">
        <w:r>
          <w:rPr>
            <w:rStyle w:val="normaltextrun"/>
            <w:rFonts w:cs="Arial"/>
            <w:b w:val="0"/>
            <w:bCs/>
            <w:color w:val="0563C1"/>
            <w:szCs w:val="24"/>
            <w:shd w:val="clear" w:color="auto" w:fill="FFFFFF"/>
            <w:lang w:val="en-US"/>
          </w:rPr>
          <w:t>https://www.who.int/data/gho/data/major-themes/health-and-well-being</w:t>
        </w:r>
      </w:hyperlink>
      <w:r>
        <w:rPr>
          <w:rStyle w:val="normaltextrun"/>
          <w:rFonts w:cs="Arial"/>
          <w:b w:val="0"/>
          <w:bCs/>
          <w:color w:val="000000"/>
          <w:szCs w:val="24"/>
          <w:shd w:val="clear" w:color="auto" w:fill="FFFFFF"/>
          <w:lang w:val="en-US"/>
        </w:rPr>
        <w:t xml:space="preserve"> (Accessed on: 28 March 2023).</w:t>
      </w:r>
      <w:r>
        <w:rPr>
          <w:rStyle w:val="eop"/>
          <w:rFonts w:cs="Arial"/>
          <w:b w:val="0"/>
          <w:bCs/>
          <w:color w:val="000000"/>
          <w:szCs w:val="24"/>
          <w:shd w:val="clear" w:color="auto" w:fill="FFFFFF"/>
        </w:rPr>
        <w:t> </w:t>
      </w:r>
    </w:p>
    <w:p w14:paraId="71AD0030" w14:textId="77777777" w:rsidR="00C03139" w:rsidRDefault="00C03139"/>
    <w:sectPr w:rsidR="00C031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 (Body CS)">
    <w:altName w:val="Times New Roman"/>
    <w:charset w:val="00"/>
    <w:family w:val="roman"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2F12"/>
    <w:rsid w:val="00C02F12"/>
    <w:rsid w:val="00C031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BC132C"/>
  <w15:chartTrackingRefBased/>
  <w15:docId w15:val="{D95D4307-6A11-4A72-8867-4E8B15009C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2F12"/>
    <w:pPr>
      <w:spacing w:after="0" w:line="240" w:lineRule="auto"/>
    </w:pPr>
    <w:rPr>
      <w:rFonts w:ascii="Arial" w:hAnsi="Arial" w:cs="Times New Roman (Body CS)"/>
      <w:b/>
      <w:sz w:val="24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C02F12"/>
    <w:pPr>
      <w:spacing w:before="100" w:beforeAutospacing="1" w:after="100" w:afterAutospacing="1"/>
    </w:pPr>
    <w:rPr>
      <w:rFonts w:ascii="Times New Roman" w:eastAsia="Times New Roman" w:hAnsi="Times New Roman" w:cs="Times New Roman"/>
      <w:b w:val="0"/>
      <w:szCs w:val="24"/>
      <w:lang w:eastAsia="en-GB"/>
    </w:rPr>
  </w:style>
  <w:style w:type="character" w:customStyle="1" w:styleId="normaltextrun">
    <w:name w:val="normaltextrun"/>
    <w:basedOn w:val="DefaultParagraphFont"/>
    <w:rsid w:val="00C02F12"/>
  </w:style>
  <w:style w:type="character" w:customStyle="1" w:styleId="eop">
    <w:name w:val="eop"/>
    <w:basedOn w:val="DefaultParagraphFont"/>
    <w:rsid w:val="00C02F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222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yalliance.org.uk/benefits-outdoor-play-early-years" TargetMode="External"/><Relationship Id="rId21" Type="http://schemas.openxmlformats.org/officeDocument/2006/relationships/hyperlink" Target="https://www.smartsurvey.co.uk/blog/the-benefits-of-anonymous-surveys" TargetMode="External"/><Relationship Id="rId34" Type="http://schemas.openxmlformats.org/officeDocument/2006/relationships/hyperlink" Target="https://www.merton.gov.uk/system/files?file=guidance20note20-20risk20assessment20for20finger20trapping20in20schools.pdf" TargetMode="External"/><Relationship Id="rId42" Type="http://schemas.openxmlformats.org/officeDocument/2006/relationships/hyperlink" Target="https://learning.nspcc.org.uk/child-health-development/promoting-mental-health-wellbeing" TargetMode="External"/><Relationship Id="rId47" Type="http://schemas.openxmlformats.org/officeDocument/2006/relationships/hyperlink" Target="https://ssrn.com/abstract=3588604." TargetMode="External"/><Relationship Id="rId50" Type="http://schemas.openxmlformats.org/officeDocument/2006/relationships/hyperlink" Target="https://www.theguardian.com/education/2022/apr/30/uk-faces-childcare-crisis-as-staff-shortages" TargetMode="External"/><Relationship Id="rId55" Type="http://schemas.openxmlformats.org/officeDocument/2006/relationships/hyperlink" Target="https://www.gov.uk/government/publications/toys-safety-regulations-2011/toys-safety-regulations-2011-great-britain" TargetMode="External"/><Relationship Id="rId63" Type="http://schemas.openxmlformats.org/officeDocument/2006/relationships/hyperlink" Target="https://law.gov.wales/public-services/social-care/safeguarding-vulnerable-groups-act-2006" TargetMode="External"/><Relationship Id="rId68" Type="http://schemas.openxmlformats.org/officeDocument/2006/relationships/theme" Target="theme/theme1.xml"/><Relationship Id="rId7" Type="http://schemas.openxmlformats.org/officeDocument/2006/relationships/hyperlink" Target="https://birthto5matters.org.uk/attachment-and-the-role-of-the-key-person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verywellmind.com/how-positive-affirmations-can-help-kids-5215531" TargetMode="External"/><Relationship Id="rId29" Type="http://schemas.openxmlformats.org/officeDocument/2006/relationships/hyperlink" Target="https://www.legislation.gov.uk/ukpga/2000/14/contents" TargetMode="External"/><Relationship Id="rId11" Type="http://schemas.openxmlformats.org/officeDocument/2006/relationships/hyperlink" Target="https://view.officeapps.live.com/op/view.aspx?src=https%3A%2F%2Fwww.careinspectorate.wales%2Fsites%2Fdefault%2Ffiles%2F2020-01%2F181129-quality" TargetMode="External"/><Relationship Id="rId24" Type="http://schemas.openxmlformats.org/officeDocument/2006/relationships/hyperlink" Target="https://assets.publishing.service.gov.uk/government/uploads/system/uploads/attachment_data/file/1134596/State_of_the_nation_2022_-_children_and_young_people_s_wellbeing.pdf" TargetMode="External"/><Relationship Id="rId32" Type="http://schemas.openxmlformats.org/officeDocument/2006/relationships/hyperlink" Target="https://doi.org/10.1177/0098628313487425." TargetMode="External"/><Relationship Id="rId37" Type="http://schemas.openxmlformats.org/officeDocument/2006/relationships/hyperlink" Target="https://www.youtube.com/watch?v=EW20A962wd4" TargetMode="External"/><Relationship Id="rId40" Type="http://schemas.openxmlformats.org/officeDocument/2006/relationships/hyperlink" Target="https://learning.nspcc.org.uk/child-health-development/attachment-early-years" TargetMode="External"/><Relationship Id="rId45" Type="http://schemas.openxmlformats.org/officeDocument/2006/relationships/hyperlink" Target="https://phw.nhs.wales/services-and-teams/designed-to-smile/information-for-professionals/schools-and-nurseries/" TargetMode="External"/><Relationship Id="rId53" Type="http://schemas.openxmlformats.org/officeDocument/2006/relationships/hyperlink" Target="https://help-for-early-years-providers.education.gov.uk/physical-development/fine-motor-skills" TargetMode="External"/><Relationship Id="rId58" Type="http://schemas.openxmlformats.org/officeDocument/2006/relationships/hyperlink" Target="https://www.gov.wales/sites/default/files/publications/2022-06/national-minimum-standards-for-regulated-childcare.pdf" TargetMode="External"/><Relationship Id="rId66" Type="http://schemas.openxmlformats.org/officeDocument/2006/relationships/hyperlink" Target="https://www.who.int/data/gho/data/major-themes/health-and-well-being" TargetMode="External"/><Relationship Id="rId5" Type="http://schemas.openxmlformats.org/officeDocument/2006/relationships/hyperlink" Target="https://www.annafreud.org/early-years/early-years-in-mind/common-difficulties/relationship-with-the-key-person-in-a-childcare-setting/" TargetMode="External"/><Relationship Id="rId61" Type="http://schemas.openxmlformats.org/officeDocument/2006/relationships/hyperlink" Target="https://www.gov.wales/fire-safety-act-2021-html" TargetMode="External"/><Relationship Id="rId19" Type="http://schemas.openxmlformats.org/officeDocument/2006/relationships/hyperlink" Target="https://www.childfriendlycardiff.co.uk/schools/cardiff-healthy-and-sustainable-pre-school-scheme-chasps/" TargetMode="External"/><Relationship Id="rId14" Type="http://schemas.openxmlformats.org/officeDocument/2006/relationships/hyperlink" Target="https://www.careinspectorate.wales/providing-a-care-service/already-registered-services/self-assessment-service-statement-sass" TargetMode="External"/><Relationship Id="rId22" Type="http://schemas.openxmlformats.org/officeDocument/2006/relationships/hyperlink" Target="https://www.futuregenerations.wales/about-us/future-generations-act/" TargetMode="External"/><Relationship Id="rId27" Type="http://schemas.openxmlformats.org/officeDocument/2006/relationships/hyperlink" Target="https://www.earlyyearsmatters.co.uk/our-services/school-and-nursery-improvement-partner/enabling-environments/indoor-and-outdoor-environment/" TargetMode="External"/><Relationship Id="rId30" Type="http://schemas.openxmlformats.org/officeDocument/2006/relationships/hyperlink" Target="https://doi.org/10.1080/01596306.2020.1767350." TargetMode="External"/><Relationship Id="rId35" Type="http://schemas.openxmlformats.org/officeDocument/2006/relationships/hyperlink" Target="https://mountainkidslouisville.com/blog/5-quick-easy-ways-promote-development-childs-vestibular-system/" TargetMode="External"/><Relationship Id="rId43" Type="http://schemas.openxmlformats.org/officeDocument/2006/relationships/hyperlink" Target="https://www.nurseryworlds.co.uk/news/article/parents-will-be-turned-away-due-to-level-3-staffing-crisis" TargetMode="External"/><Relationship Id="rId48" Type="http://schemas.openxmlformats.org/officeDocument/2006/relationships/hyperlink" Target="https://doi.org/10.1080/10668926.2019.1666063" TargetMode="External"/><Relationship Id="rId56" Type="http://schemas.openxmlformats.org/officeDocument/2006/relationships/hyperlink" Target="https://www.unicef.org.uk/wp-content/uploads/2019/10/uncrc_summary-1_1.pdf" TargetMode="External"/><Relationship Id="rId64" Type="http://schemas.openxmlformats.org/officeDocument/2006/relationships/hyperlink" Target="https://www.gov.wales/childrens-rights-in-wales" TargetMode="External"/><Relationship Id="rId8" Type="http://schemas.openxmlformats.org/officeDocument/2006/relationships/hyperlink" Target="https://childcareresearch.org/sites/default/files/pdf/rc37066.pdf" TargetMode="External"/><Relationship Id="rId51" Type="http://schemas.openxmlformats.org/officeDocument/2006/relationships/hyperlink" Target="https://www.nurseryworld.co.uk/features/article/early-years-pioneers-lev-vygotsky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careinspectorate.wales/how-we-inspect-childcare-and-play-services" TargetMode="External"/><Relationship Id="rId17" Type="http://schemas.openxmlformats.org/officeDocument/2006/relationships/hyperlink" Target="https://doi.org/10.1016/j.jcot.2019.07.004." TargetMode="External"/><Relationship Id="rId25" Type="http://schemas.openxmlformats.org/officeDocument/2006/relationships/hyperlink" Target="https://www.gov.uk/government/collections/dbs-checking-service-guidance--2" TargetMode="External"/><Relationship Id="rId33" Type="http://schemas.openxmlformats.org/officeDocument/2006/relationships/hyperlink" Target="https://www.researchgate.net/bublication/270747368_Improving_Quality_in_the_Early_Years_A_Comparison_of_Perspectives_and_Measures" TargetMode="External"/><Relationship Id="rId38" Type="http://schemas.openxmlformats.org/officeDocument/2006/relationships/hyperlink" Target="https://abuhb.nhs.wales/files/patient-information-leaflets1/physiotherapy/helping-your-child-develop-gross-motor-skills-pdf/" TargetMode="External"/><Relationship Id="rId46" Type="http://schemas.openxmlformats.org/officeDocument/2006/relationships/hyperlink" Target="https://socialcare.wales/cms-assets/documents/A-guide-to-supervising-well-ENG.pdf" TargetMode="External"/><Relationship Id="rId59" Type="http://schemas.openxmlformats.org/officeDocument/2006/relationships/hyperlink" Target="https://www.gov.wales/sites/default/files/publications/2019.07/refocussing-to-smile-child-oral-health-improvement-programme.pdf" TargetMode="External"/><Relationship Id="rId67" Type="http://schemas.openxmlformats.org/officeDocument/2006/relationships/fontTable" Target="fontTable.xml"/><Relationship Id="rId20" Type="http://schemas.openxmlformats.org/officeDocument/2006/relationships/hyperlink" Target="http://childrenandfamilyhealthdevon.nhs.uk/wp-content/uploads/2017/01/Devon_Core_stability_28.12.16_EC.pdf" TargetMode="External"/><Relationship Id="rId41" Type="http://schemas.openxmlformats.org/officeDocument/2006/relationships/hyperlink" Target="https://learning.nspcc.org.uk/safeguarding-child-protection/safer-recruitment" TargetMode="External"/><Relationship Id="rId54" Type="http://schemas.openxmlformats.org/officeDocument/2006/relationships/hyperlink" Target="https://help-for-early-years-providers.education.gov.uk/get-help-to-improve-your-practice/working-in-partnership-with-parents-and-carers" TargetMode="External"/><Relationship Id="rId62" Type="http://schemas.openxmlformats.org/officeDocument/2006/relationships/hyperlink" Target="https://www.gov.wales/sites/default/files/publications/2021-08/cpey-covid-childrens-rights-impact-assessment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bc.co.uk/news/uk-wales-57157436" TargetMode="External"/><Relationship Id="rId15" Type="http://schemas.openxmlformats.org/officeDocument/2006/relationships/hyperlink" Target="https://www.careinspectorate.wales/about-us/what-we-do" TargetMode="External"/><Relationship Id="rId23" Type="http://schemas.openxmlformats.org/officeDocument/2006/relationships/hyperlink" Target="https://www.gov.uk/government/publications/keeping-children-safe-in-education--2" TargetMode="External"/><Relationship Id="rId28" Type="http://schemas.openxmlformats.org/officeDocument/2006/relationships/hyperlink" Target="https://doi.org/10.1038/s41404-021-0737-0" TargetMode="External"/><Relationship Id="rId36" Type="http://schemas.openxmlformats.org/officeDocument/2006/relationships/hyperlink" Target="https://cavuhb.nhs.wales/patient-advice/local-public-health-team/public-health-dietetic-team/gold-standard-healthy-snack-award/" TargetMode="External"/><Relationship Id="rId49" Type="http://schemas.openxmlformats.org/officeDocument/2006/relationships/hyperlink" Target="https://www.childrenssociety.org.uk/what-we-do/our-work/well-being" TargetMode="External"/><Relationship Id="rId57" Type="http://schemas.openxmlformats.org/officeDocument/2006/relationships/hyperlink" Target="https://www.gov.wales/sites/default/files/publications/2019-07/flying-start-childcare-guidance.pdf" TargetMode="External"/><Relationship Id="rId10" Type="http://schemas.openxmlformats.org/officeDocument/2006/relationships/hyperlink" Target="https://www.cardifffamilies.co.uk/professionals/" TargetMode="External"/><Relationship Id="rId31" Type="http://schemas.openxmlformats.org/officeDocument/2006/relationships/hyperlink" Target="https://keepingcardiffmoving.co.uk/chasps/" TargetMode="External"/><Relationship Id="rId44" Type="http://schemas.openxmlformats.org/officeDocument/2006/relationships/hyperlink" Target="https://www.pacey.org.uk/parents/resources-for-parents/tips,-factsheets-and-downloads/your-child-s-key-person/" TargetMode="External"/><Relationship Id="rId52" Type="http://schemas.openxmlformats.org/officeDocument/2006/relationships/hyperlink" Target="https://help-for-early-years-providers.education.gov.uk/physical-development/core-strength-and-co-ordination" TargetMode="External"/><Relationship Id="rId60" Type="http://schemas.openxmlformats.org/officeDocument/2006/relationships/hyperlink" Target="https://www.gov.wales/sites/default/files/publications/2022-06/220622-the-additional-learning-needs-code-for-wales-2021.pdf" TargetMode="External"/><Relationship Id="rId65" Type="http://schemas.openxmlformats.org/officeDocument/2006/relationships/hyperlink" Target="https://www.gov.wales/phased-expansion-early-years-provision" TargetMode="External"/><Relationship Id="rId4" Type="http://schemas.openxmlformats.org/officeDocument/2006/relationships/hyperlink" Target="https://www.allergyuk.org/resources/guidance-for-early-years-settings/" TargetMode="External"/><Relationship Id="rId9" Type="http://schemas.openxmlformats.org/officeDocument/2006/relationships/hyperlink" Target="https://doi.org/10.4135/9781473972414" TargetMode="External"/><Relationship Id="rId13" Type="http://schemas.openxmlformats.org/officeDocument/2006/relationships/hyperlink" Target="https://www.careinspectorate.wales/sites/default/files/2022-10/221010-Supplementary-guidance-for-inspecting-Additional-Learning-Needs-in-non-maintained-settings-en.pdf" TargetMode="External"/><Relationship Id="rId18" Type="http://schemas.openxmlformats.org/officeDocument/2006/relationships/hyperlink" Target="https://doi.org/10.1080/09575146.202202034140" TargetMode="External"/><Relationship Id="rId39" Type="http://schemas.openxmlformats.org/officeDocument/2006/relationships/hyperlink" Target="https://phw.nhs.wales/news/cost-of-living-crisis-a-public-health-emergenc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3636</Words>
  <Characters>20328</Characters>
  <Application>Microsoft Office Word</Application>
  <DocSecurity>0</DocSecurity>
  <Lines>274</Lines>
  <Paragraphs>10</Paragraphs>
  <ScaleCrop>false</ScaleCrop>
  <Company/>
  <LinksUpToDate>false</LinksUpToDate>
  <CharactersWithSpaces>23954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Calon Lan</dc:creator>
  <cp:keywords/>
  <dc:description/>
  <cp:lastModifiedBy>Calon Lan</cp:lastModifiedBy>
  <cp:revision>1</cp:revision>
  <dcterms:created xsi:type="dcterms:W3CDTF">2023-04-01T17:05:00Z</dcterms:created>
  <dcterms:modified xsi:type="dcterms:W3CDTF">2023-04-01T17:06:00Z</dcterms:modified>
</cp:coreProperties>
</file>