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319E1A" w14:textId="079823FB" w:rsidR="00103877" w:rsidRDefault="00103877" w:rsidP="00103877">
      <w:pPr>
        <w:spacing w:line="360" w:lineRule="auto"/>
        <w:jc w:val="center"/>
        <w:rPr>
          <w:rFonts w:ascii="Calisto MT" w:hAnsi="Calisto MT"/>
          <w:b/>
          <w:lang w:val="en-GB"/>
        </w:rPr>
      </w:pPr>
      <w:r>
        <w:rPr>
          <w:rFonts w:ascii="Calisto MT" w:hAnsi="Calisto MT"/>
          <w:b/>
          <w:lang w:val="en-GB"/>
        </w:rPr>
        <w:t>DEREK MAHON’S</w:t>
      </w:r>
    </w:p>
    <w:p w14:paraId="3A8B3159" w14:textId="77777777" w:rsidR="00103877" w:rsidRDefault="00103877" w:rsidP="00103877">
      <w:pPr>
        <w:spacing w:line="360" w:lineRule="auto"/>
        <w:jc w:val="center"/>
        <w:rPr>
          <w:rFonts w:ascii="Calisto MT" w:hAnsi="Calisto MT"/>
          <w:b/>
          <w:lang w:val="en-GB"/>
        </w:rPr>
      </w:pPr>
      <w:r>
        <w:rPr>
          <w:rFonts w:ascii="Calisto MT" w:hAnsi="Calisto MT"/>
          <w:b/>
          <w:lang w:val="en-GB"/>
        </w:rPr>
        <w:t>‘DAY TRIP TO DONEGAL’</w:t>
      </w:r>
    </w:p>
    <w:p w14:paraId="08F0FE60" w14:textId="77777777" w:rsidR="00103877" w:rsidRDefault="00103877" w:rsidP="00103877">
      <w:pPr>
        <w:spacing w:line="360" w:lineRule="auto"/>
        <w:jc w:val="center"/>
        <w:rPr>
          <w:rFonts w:ascii="Calisto MT" w:hAnsi="Calisto MT"/>
          <w:b/>
          <w:lang w:val="en-GB"/>
        </w:rPr>
      </w:pPr>
    </w:p>
    <w:p w14:paraId="205B5097" w14:textId="6BB5D8B4" w:rsidR="00103877" w:rsidRDefault="00A13DEA" w:rsidP="00103877">
      <w:pPr>
        <w:spacing w:line="360" w:lineRule="auto"/>
        <w:jc w:val="center"/>
        <w:rPr>
          <w:rFonts w:ascii="Calisto MT" w:hAnsi="Calisto MT"/>
          <w:b/>
          <w:lang w:val="en-GB"/>
        </w:rPr>
      </w:pPr>
      <w:r>
        <w:rPr>
          <w:rFonts w:ascii="Calisto MT" w:hAnsi="Calisto MT"/>
          <w:b/>
          <w:lang w:val="en-GB"/>
        </w:rPr>
        <w:t>Version A</w:t>
      </w:r>
      <w:bookmarkStart w:id="0" w:name="_GoBack"/>
      <w:bookmarkEnd w:id="0"/>
    </w:p>
    <w:p w14:paraId="6A2F6EAB" w14:textId="77777777" w:rsidR="00103877" w:rsidRDefault="00103877" w:rsidP="00103877">
      <w:pPr>
        <w:jc w:val="center"/>
        <w:rPr>
          <w:rFonts w:ascii="Calisto MT" w:hAnsi="Calisto MT"/>
          <w:b/>
          <w:sz w:val="22"/>
          <w:szCs w:val="22"/>
          <w:lang w:val="en-GB"/>
        </w:rPr>
      </w:pPr>
    </w:p>
    <w:p w14:paraId="38B590B4" w14:textId="77777777" w:rsidR="00103877" w:rsidRDefault="00103877" w:rsidP="00103877">
      <w:pPr>
        <w:jc w:val="center"/>
        <w:rPr>
          <w:rFonts w:ascii="Calisto MT" w:hAnsi="Calisto MT"/>
          <w:i/>
          <w:sz w:val="22"/>
          <w:szCs w:val="22"/>
          <w:lang w:val="en-GB"/>
        </w:rPr>
      </w:pPr>
      <w:r>
        <w:rPr>
          <w:rFonts w:ascii="Calisto MT" w:hAnsi="Calisto MT"/>
          <w:i/>
          <w:sz w:val="22"/>
          <w:szCs w:val="22"/>
          <w:lang w:val="en-GB"/>
        </w:rPr>
        <w:t>for Paul Smyth</w:t>
      </w:r>
    </w:p>
    <w:p w14:paraId="287D2986" w14:textId="77777777" w:rsidR="00103877" w:rsidRDefault="00103877" w:rsidP="00103877">
      <w:pPr>
        <w:rPr>
          <w:rFonts w:ascii="Calisto MT" w:hAnsi="Calisto MT"/>
          <w:sz w:val="22"/>
          <w:szCs w:val="22"/>
          <w:lang w:val="en-GB"/>
        </w:rPr>
      </w:pPr>
    </w:p>
    <w:p w14:paraId="64AED53D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We reached the sea in early afternoon,</w:t>
      </w:r>
    </w:p>
    <w:p w14:paraId="22378404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Climbed stiffly out. There were urgent things to be done –</w:t>
      </w:r>
    </w:p>
    <w:p w14:paraId="46D054C9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Clothes to be picked up, people to be seen.</w:t>
      </w:r>
    </w:p>
    <w:p w14:paraId="415179DD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As ever, the nearby hills were a deeper green</w:t>
      </w:r>
    </w:p>
    <w:p w14:paraId="6DBCDAC4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Than anywhere in the world, and the grave</w:t>
      </w:r>
    </w:p>
    <w:p w14:paraId="012175FC" w14:textId="047E2125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Grey of the sea the grimmer in that enclave.          6</w:t>
      </w:r>
    </w:p>
    <w:p w14:paraId="7BB803DC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</w:p>
    <w:p w14:paraId="5D78FB6B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Down at the pier the boats gave up their catch –</w:t>
      </w:r>
    </w:p>
    <w:p w14:paraId="05521DDA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Torn mouths and spewed-up lungs. They fetch</w:t>
      </w:r>
    </w:p>
    <w:p w14:paraId="3A4FEFD7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Ten times as much in the city as there,</w:t>
      </w:r>
    </w:p>
    <w:p w14:paraId="27B0D510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And still the fish come in year after year –</w:t>
      </w:r>
    </w:p>
    <w:p w14:paraId="45EA8501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Herring and whiting, flopping about the deck</w:t>
      </w:r>
    </w:p>
    <w:p w14:paraId="50FD480F" w14:textId="13321C8E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In attitudes of agony and heartbreak.                     12</w:t>
      </w:r>
    </w:p>
    <w:p w14:paraId="1FC25958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</w:p>
    <w:p w14:paraId="7DEA3C0A" w14:textId="01BD8E91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How could we hope to make them understand?</w:t>
      </w:r>
      <w:r w:rsidR="00C8338A">
        <w:rPr>
          <w:rFonts w:ascii="Calisto MT" w:hAnsi="Calisto MT"/>
          <w:sz w:val="20"/>
          <w:szCs w:val="20"/>
          <w:lang w:val="en-GB"/>
        </w:rPr>
        <w:t xml:space="preserve">     *</w:t>
      </w:r>
    </w:p>
    <w:p w14:paraId="1E0E38E1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Theirs is a sea-mind, mindless upon land</w:t>
      </w:r>
    </w:p>
    <w:p w14:paraId="22A8E349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And dead. Their systematic genocide</w:t>
      </w:r>
    </w:p>
    <w:p w14:paraId="44242F4D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(Nothing remarkable that millions died)</w:t>
      </w:r>
    </w:p>
    <w:p w14:paraId="3B377743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To us is a necessity</w:t>
      </w:r>
    </w:p>
    <w:p w14:paraId="59E71A75" w14:textId="6EA272EF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For ours are land-minds, mindless in the sea.         18</w:t>
      </w:r>
    </w:p>
    <w:p w14:paraId="11EEE189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</w:p>
    <w:p w14:paraId="144EEEE2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We left at eight, drove back the way we came,</w:t>
      </w:r>
    </w:p>
    <w:p w14:paraId="332F0ABA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The sea receding down each muddy lane.</w:t>
      </w:r>
    </w:p>
    <w:p w14:paraId="2EBB4502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Around midnight we changed-down into suburbs</w:t>
      </w:r>
    </w:p>
    <w:p w14:paraId="6153237C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Sunk in a sleep no gale-force wind disturbs.</w:t>
      </w:r>
    </w:p>
    <w:p w14:paraId="4D852A02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The time of year had left its mark</w:t>
      </w:r>
    </w:p>
    <w:p w14:paraId="08A96007" w14:textId="5D6BEFA6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lastRenderedPageBreak/>
        <w:t>On frosty pavements glistening in the dark.             24</w:t>
      </w:r>
    </w:p>
    <w:p w14:paraId="64D5A317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</w:p>
    <w:p w14:paraId="72DE8C2F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Give me a ring, goodnight, and so to bed …</w:t>
      </w:r>
    </w:p>
    <w:p w14:paraId="5EB4D751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That night the slow sea washed against my head,</w:t>
      </w:r>
    </w:p>
    <w:p w14:paraId="5AB51C29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Performing its immeasurable erosions –</w:t>
      </w:r>
    </w:p>
    <w:p w14:paraId="710633A6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Spilling into the skull, marbling the stones</w:t>
      </w:r>
    </w:p>
    <w:p w14:paraId="15F85095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That spine the very harbour wall,</w:t>
      </w:r>
    </w:p>
    <w:p w14:paraId="72381F8B" w14:textId="2FD35CF6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Uttering its threat to villages of landfall.                  30</w:t>
      </w:r>
    </w:p>
    <w:p w14:paraId="6E1F1945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</w:p>
    <w:p w14:paraId="3A195CFC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At dawn I was alone far out at sea</w:t>
      </w:r>
    </w:p>
    <w:p w14:paraId="7A10FF31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Without skill or reassurance (nobody</w:t>
      </w:r>
    </w:p>
    <w:p w14:paraId="791AFE39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To show me how, no earnest of rescue),</w:t>
      </w:r>
    </w:p>
    <w:p w14:paraId="1B97C1A0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Cursing my mindless failure to take due</w:t>
      </w:r>
    </w:p>
    <w:p w14:paraId="27EBE6C7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Forethought for this, contriving vain</w:t>
      </w:r>
    </w:p>
    <w:p w14:paraId="200116FE" w14:textId="71DA43E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>Overtures to the mindless wind and rain.                 36</w:t>
      </w:r>
    </w:p>
    <w:p w14:paraId="64DBD8AD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</w:p>
    <w:p w14:paraId="61144CD9" w14:textId="77777777" w:rsidR="00103877" w:rsidRDefault="00103877" w:rsidP="00103877">
      <w:pPr>
        <w:ind w:left="1814"/>
        <w:rPr>
          <w:rFonts w:ascii="Calisto MT" w:hAnsi="Calisto MT"/>
          <w:sz w:val="20"/>
          <w:szCs w:val="20"/>
          <w:lang w:val="en-GB"/>
        </w:rPr>
      </w:pPr>
      <w:r>
        <w:rPr>
          <w:rFonts w:ascii="Calisto MT" w:hAnsi="Calisto MT"/>
          <w:sz w:val="20"/>
          <w:szCs w:val="20"/>
          <w:lang w:val="en-GB"/>
        </w:rPr>
        <w:tab/>
      </w:r>
      <w:r>
        <w:rPr>
          <w:rFonts w:ascii="Calisto MT" w:hAnsi="Calisto MT"/>
          <w:sz w:val="20"/>
          <w:szCs w:val="20"/>
          <w:lang w:val="en-GB"/>
        </w:rPr>
        <w:tab/>
      </w:r>
      <w:r>
        <w:rPr>
          <w:rFonts w:ascii="Calisto MT" w:hAnsi="Calisto MT"/>
          <w:i/>
          <w:sz w:val="20"/>
          <w:szCs w:val="20"/>
          <w:lang w:val="en-GB"/>
        </w:rPr>
        <w:t>Night-Crossing</w:t>
      </w:r>
      <w:r>
        <w:rPr>
          <w:rFonts w:ascii="Calisto MT" w:hAnsi="Calisto MT"/>
          <w:sz w:val="20"/>
          <w:szCs w:val="20"/>
          <w:lang w:val="en-GB"/>
        </w:rPr>
        <w:t xml:space="preserve"> (London: OUP, 1968), pp. 22-23.</w:t>
      </w:r>
    </w:p>
    <w:p w14:paraId="62D4FF2A" w14:textId="77777777" w:rsidR="00936399" w:rsidRDefault="00936399"/>
    <w:sectPr w:rsidR="0093639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DD686C" w14:textId="77777777" w:rsidR="00F52B75" w:rsidRDefault="00F52B75" w:rsidP="00ED1A92">
      <w:r>
        <w:separator/>
      </w:r>
    </w:p>
  </w:endnote>
  <w:endnote w:type="continuationSeparator" w:id="0">
    <w:p w14:paraId="79FB7551" w14:textId="77777777" w:rsidR="00F52B75" w:rsidRDefault="00F52B75" w:rsidP="00ED1A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AC819D" w14:textId="2CD128F8" w:rsidR="00ED1A92" w:rsidRDefault="00ED1A92">
    <w:pPr>
      <w:pStyle w:val="Footer"/>
    </w:pPr>
    <w:r>
      <w:t>for Paul Smythe</w:t>
    </w:r>
    <w:r w:rsidR="00433EEE">
      <w:t>] B: missing dedication C: missing dedication</w:t>
    </w:r>
  </w:p>
  <w:p w14:paraId="6F1D88EF" w14:textId="5201821E" w:rsidR="00433EEE" w:rsidRDefault="00433EEE">
    <w:pPr>
      <w:pStyle w:val="Footer"/>
    </w:pPr>
    <w:r>
      <w:t>2 urgent] B: omits</w:t>
    </w:r>
    <w:r w:rsidR="003930E4">
      <w:t>’</w:t>
    </w:r>
    <w:r>
      <w:t xml:space="preserve"> urgent</w:t>
    </w:r>
    <w:r w:rsidR="003930E4">
      <w:t>’</w:t>
    </w:r>
    <w:r>
      <w:t xml:space="preserve"> C: omits </w:t>
    </w:r>
    <w:r w:rsidR="003930E4">
      <w:t>‘</w:t>
    </w:r>
    <w:r>
      <w:t>urgent</w:t>
    </w:r>
    <w:r w:rsidR="003930E4">
      <w:t>’</w:t>
    </w:r>
  </w:p>
  <w:p w14:paraId="4337B37E" w14:textId="135E6893" w:rsidR="00433EEE" w:rsidRDefault="00433EEE">
    <w:pPr>
      <w:pStyle w:val="Footer"/>
    </w:pPr>
    <w:r>
      <w:t>2 done-] B: done, C: done,</w:t>
    </w:r>
  </w:p>
  <w:p w14:paraId="27DE9144" w14:textId="610C4059" w:rsidR="00433EEE" w:rsidRDefault="00433EEE">
    <w:pPr>
      <w:pStyle w:val="Footer"/>
    </w:pPr>
    <w:r>
      <w:t>7 catch-] B: catch, C: catch,</w:t>
    </w:r>
  </w:p>
  <w:p w14:paraId="2E0D7AD0" w14:textId="058420F4" w:rsidR="00433EEE" w:rsidRDefault="00433EEE">
    <w:pPr>
      <w:pStyle w:val="Footer"/>
    </w:pPr>
    <w:r>
      <w:t>8 Torn mouths and spewed-up lungs</w:t>
    </w:r>
    <w:r w:rsidR="003930E4">
      <w:t>] B: Torn mouths and spewed-up lungs C: A writhing glimmer of fish.</w:t>
    </w:r>
  </w:p>
  <w:p w14:paraId="38F0D4E8" w14:textId="600F6917" w:rsidR="003930E4" w:rsidRDefault="003930E4">
    <w:pPr>
      <w:pStyle w:val="Footer"/>
    </w:pPr>
    <w:r>
      <w:t>9 there,] B: there C: here</w:t>
    </w:r>
  </w:p>
  <w:p w14:paraId="4A3F7564" w14:textId="033EBC5C" w:rsidR="003930E4" w:rsidRDefault="003930E4">
    <w:pPr>
      <w:pStyle w:val="Footer"/>
    </w:pPr>
    <w:r>
      <w:t>10 in] B:in C:omits ‘in’</w:t>
    </w:r>
  </w:p>
  <w:p w14:paraId="18CCCB13" w14:textId="77094F44" w:rsidR="003930E4" w:rsidRDefault="003930E4">
    <w:pPr>
      <w:pStyle w:val="Footer"/>
    </w:pPr>
    <w:r>
      <w:t>11 Herring and whiting] B:Herring and whiting, C:Herring and mackerel,</w:t>
    </w:r>
  </w:p>
  <w:p w14:paraId="3B32DC6A" w14:textId="1F9AD2DC" w:rsidR="003930E4" w:rsidRDefault="00C8338A">
    <w:pPr>
      <w:pStyle w:val="Footer"/>
    </w:pPr>
    <w:r>
      <w:t xml:space="preserve"> *</w:t>
    </w:r>
    <w:r w:rsidR="003930E4">
      <w:t>13-18</w:t>
    </w:r>
    <w:r>
      <w:t xml:space="preserve"> Complete 3</w:t>
    </w:r>
    <w:r w:rsidRPr="00C8338A">
      <w:rPr>
        <w:vertAlign w:val="superscript"/>
      </w:rPr>
      <w:t>rd</w:t>
    </w:r>
    <w:r>
      <w:t xml:space="preserve"> stanza </w:t>
    </w:r>
    <w:r w:rsidR="00C12F64">
      <w:t>included</w:t>
    </w:r>
    <w:r>
      <w:t xml:space="preserve">] B: </w:t>
    </w:r>
    <w:r w:rsidR="00C12F64">
      <w:t>3</w:t>
    </w:r>
    <w:r w:rsidR="00C12F64" w:rsidRPr="00C12F64">
      <w:rPr>
        <w:vertAlign w:val="superscript"/>
      </w:rPr>
      <w:t>rd</w:t>
    </w:r>
    <w:r w:rsidR="00C12F64">
      <w:t xml:space="preserve"> stanza omitted, C: 3</w:t>
    </w:r>
    <w:r w:rsidR="00C12F64" w:rsidRPr="00C12F64">
      <w:rPr>
        <w:vertAlign w:val="superscript"/>
      </w:rPr>
      <w:t>rd</w:t>
    </w:r>
    <w:r w:rsidR="00C12F64">
      <w:t xml:space="preserve"> stanza omitted.</w:t>
    </w:r>
  </w:p>
  <w:p w14:paraId="1197F2B4" w14:textId="1835D10A" w:rsidR="009B7826" w:rsidRDefault="009B7826">
    <w:pPr>
      <w:pStyle w:val="Footer"/>
    </w:pPr>
    <w:r>
      <w:t>19 eight,] B: eight. C: eight,</w:t>
    </w:r>
  </w:p>
  <w:p w14:paraId="63A120A2" w14:textId="0D892729" w:rsidR="009B7826" w:rsidRDefault="009B7826">
    <w:pPr>
      <w:pStyle w:val="Footer"/>
    </w:pPr>
    <w:r>
      <w:t>28 skull,] B: skull C: skull</w:t>
    </w:r>
  </w:p>
  <w:p w14:paraId="61AFF728" w14:textId="6C2B53E5" w:rsidR="009B7826" w:rsidRDefault="009B7826">
    <w:pPr>
      <w:pStyle w:val="Footer"/>
    </w:pPr>
    <w:r>
      <w:t>29 very] B: very C: omits ‘very’</w:t>
    </w:r>
  </w:p>
  <w:p w14:paraId="553E6CB4" w14:textId="17855B94" w:rsidR="009B7826" w:rsidRDefault="009B7826">
    <w:pPr>
      <w:pStyle w:val="Footer"/>
    </w:pPr>
    <w:r>
      <w:t>30 Uttering] B: Muttering C: Muttering</w:t>
    </w:r>
  </w:p>
  <w:p w14:paraId="7216ECF1" w14:textId="58F2FA25" w:rsidR="009B7826" w:rsidRDefault="009B7826">
    <w:pPr>
      <w:pStyle w:val="Footer"/>
    </w:pPr>
    <w:r>
      <w:t>32 (nobody] B:(nobody C:</w:t>
    </w:r>
    <w:r w:rsidR="00EE6E34">
      <w:t>nobody</w:t>
    </w:r>
  </w:p>
  <w:p w14:paraId="7C73412B" w14:textId="10080D8F" w:rsidR="00EE6E34" w:rsidRDefault="00EE6E34">
    <w:pPr>
      <w:pStyle w:val="Footer"/>
    </w:pPr>
    <w:r>
      <w:t>33 earnest] B:promise C: promise</w:t>
    </w:r>
  </w:p>
  <w:p w14:paraId="1FFCD1CF" w14:textId="5DB1EF0D" w:rsidR="00EE6E34" w:rsidRDefault="00EE6E34">
    <w:pPr>
      <w:pStyle w:val="Footer"/>
    </w:pPr>
    <w:r>
      <w:t>34 mindless] B: omits ‘mindless’ C: omits ‘mindless’</w:t>
    </w:r>
  </w:p>
  <w:p w14:paraId="0E2CA26A" w14:textId="7826B5DD" w:rsidR="00EE6E34" w:rsidRDefault="00EE6E34">
    <w:pPr>
      <w:pStyle w:val="Footer"/>
    </w:pPr>
    <w:r>
      <w:t>35 this,] B: this: C: this;</w:t>
    </w:r>
  </w:p>
  <w:p w14:paraId="001BCE1C" w14:textId="01C08C43" w:rsidR="00EE6E34" w:rsidRDefault="00EE6E34">
    <w:pPr>
      <w:pStyle w:val="Footer"/>
    </w:pPr>
    <w:r>
      <w:t>36 mindless] B:mindless C: vindictive</w:t>
    </w:r>
  </w:p>
  <w:p w14:paraId="1A21CB2C" w14:textId="77777777" w:rsidR="00C12F64" w:rsidRDefault="00C12F64">
    <w:pPr>
      <w:pStyle w:val="Footer"/>
    </w:pPr>
  </w:p>
  <w:p w14:paraId="43AD5889" w14:textId="77777777" w:rsidR="00433EEE" w:rsidRDefault="00433EEE">
    <w:pPr>
      <w:pStyle w:val="Footer"/>
    </w:pPr>
  </w:p>
  <w:p w14:paraId="43214AB9" w14:textId="77777777" w:rsidR="00ED1A92" w:rsidRDefault="00ED1A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F5AAC6" w14:textId="77777777" w:rsidR="00F52B75" w:rsidRDefault="00F52B75" w:rsidP="00ED1A92">
      <w:r>
        <w:separator/>
      </w:r>
    </w:p>
  </w:footnote>
  <w:footnote w:type="continuationSeparator" w:id="0">
    <w:p w14:paraId="69A26387" w14:textId="77777777" w:rsidR="00F52B75" w:rsidRDefault="00F52B75" w:rsidP="00ED1A9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877"/>
    <w:rsid w:val="00103877"/>
    <w:rsid w:val="003930E4"/>
    <w:rsid w:val="00433EEE"/>
    <w:rsid w:val="007D7665"/>
    <w:rsid w:val="00936399"/>
    <w:rsid w:val="009B7826"/>
    <w:rsid w:val="00A13DEA"/>
    <w:rsid w:val="00C12F64"/>
    <w:rsid w:val="00C8338A"/>
    <w:rsid w:val="00ED1A92"/>
    <w:rsid w:val="00EE6E34"/>
    <w:rsid w:val="00F52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DA8ACE"/>
  <w15:chartTrackingRefBased/>
  <w15:docId w15:val="{B54193F2-96C9-4350-B074-7854D6232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color w:val="000000"/>
        <w:sz w:val="24"/>
        <w:szCs w:val="21"/>
        <w:lang w:val="en-GB" w:eastAsia="en-US" w:bidi="ar-SA"/>
      </w:rPr>
    </w:rPrDefault>
    <w:pPrDefault>
      <w:pPr>
        <w:spacing w:line="360" w:lineRule="auto"/>
        <w:ind w:left="23" w:right="261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03877"/>
    <w:pPr>
      <w:spacing w:line="240" w:lineRule="auto"/>
      <w:ind w:left="0" w:right="0"/>
    </w:pPr>
    <w:rPr>
      <w:rFonts w:eastAsia="Times New Roman"/>
      <w:color w:val="auto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1A9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1A92"/>
    <w:rPr>
      <w:rFonts w:eastAsia="Times New Roman"/>
      <w:color w:val="auto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ED1A9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D1A92"/>
    <w:rPr>
      <w:rFonts w:eastAsia="Times New Roman"/>
      <w:color w:val="auto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2363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257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4</cp:revision>
  <dcterms:created xsi:type="dcterms:W3CDTF">2019-10-06T10:00:00Z</dcterms:created>
  <dcterms:modified xsi:type="dcterms:W3CDTF">2019-10-06T13:26:00Z</dcterms:modified>
</cp:coreProperties>
</file>