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12F6" w:rsidRDefault="00CC12F6" w:rsidP="00CC12F6">
      <w:r w:rsidRPr="00F0191E">
        <w:rPr>
          <w:noProof/>
        </w:rPr>
        <w:drawing>
          <wp:inline distT="0" distB="0" distL="0" distR="0">
            <wp:extent cx="3714750" cy="1231900"/>
            <wp:effectExtent l="0" t="0" r="0" b="6350"/>
            <wp:docPr id="2"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6">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rsidR="00CC12F6" w:rsidRDefault="00CC12F6" w:rsidP="00CC12F6"/>
    <w:p w:rsidR="00CC12F6" w:rsidRPr="00427418" w:rsidRDefault="00CC12F6" w:rsidP="00CC12F6">
      <w:pPr>
        <w:rPr>
          <w:lang w:val="bg-BG"/>
        </w:rPr>
      </w:pPr>
    </w:p>
    <w:p w:rsidR="00CC12F6" w:rsidRDefault="00CC12F6" w:rsidP="00CC12F6"/>
    <w:p w:rsidR="00CC12F6" w:rsidRPr="00803A21" w:rsidRDefault="00CC12F6" w:rsidP="00CC12F6">
      <w:pPr>
        <w:jc w:val="center"/>
        <w:rPr>
          <w:rFonts w:ascii="Arial" w:hAnsi="Arial" w:cs="Arial"/>
          <w:b/>
          <w:bCs/>
        </w:rPr>
      </w:pPr>
      <w:r w:rsidRPr="00803A21">
        <w:rPr>
          <w:rFonts w:ascii="Arial" w:hAnsi="Arial" w:cs="Arial"/>
          <w:b/>
          <w:bCs/>
        </w:rPr>
        <w:t>BA BUSINESS MANAGEMENT</w:t>
      </w:r>
    </w:p>
    <w:p w:rsidR="00CC12F6" w:rsidRPr="00803A21" w:rsidRDefault="00CC12F6" w:rsidP="00CC12F6">
      <w:pPr>
        <w:jc w:val="center"/>
        <w:rPr>
          <w:rFonts w:ascii="Arial" w:hAnsi="Arial" w:cs="Arial"/>
          <w:b/>
          <w:bCs/>
        </w:rPr>
      </w:pPr>
      <w:r>
        <w:rPr>
          <w:rFonts w:ascii="Arial" w:hAnsi="Arial" w:cs="Arial"/>
          <w:b/>
          <w:bCs/>
        </w:rPr>
        <w:t>Assignment 2</w:t>
      </w:r>
    </w:p>
    <w:p w:rsidR="00CC12F6" w:rsidRPr="00803A21" w:rsidRDefault="00CC12F6" w:rsidP="00CC12F6">
      <w:pPr>
        <w:rPr>
          <w:rFonts w:ascii="Arial" w:hAnsi="Arial" w:cs="Arial"/>
        </w:rPr>
      </w:pPr>
    </w:p>
    <w:p w:rsidR="00CC12F6" w:rsidRPr="00803A21" w:rsidRDefault="00CC12F6" w:rsidP="00CC12F6">
      <w:pPr>
        <w:rPr>
          <w:rFonts w:ascii="Arial" w:hAnsi="Arial" w:cs="Arial"/>
        </w:rPr>
      </w:pPr>
    </w:p>
    <w:p w:rsidR="00CC12F6" w:rsidRPr="00803A21" w:rsidRDefault="00CC12F6" w:rsidP="00CC12F6">
      <w:pPr>
        <w:rPr>
          <w:rFonts w:ascii="Arial" w:hAnsi="Arial" w:cs="Arial"/>
        </w:rPr>
      </w:pPr>
    </w:p>
    <w:p w:rsidR="00CC12F6" w:rsidRPr="00803A21" w:rsidRDefault="00CC12F6" w:rsidP="00CC12F6">
      <w:pPr>
        <w:rPr>
          <w:rFonts w:ascii="Arial" w:hAnsi="Arial" w:cs="Arial"/>
        </w:rPr>
      </w:pPr>
    </w:p>
    <w:p w:rsidR="00CC12F6" w:rsidRPr="00D95261" w:rsidRDefault="00CC12F6" w:rsidP="00CC12F6">
      <w:pPr>
        <w:rPr>
          <w:rFonts w:ascii="Arial" w:hAnsi="Arial" w:cs="Arial"/>
          <w:sz w:val="24"/>
          <w:szCs w:val="24"/>
        </w:rPr>
      </w:pPr>
      <w:r w:rsidRPr="00D95261">
        <w:rPr>
          <w:rFonts w:ascii="Arial" w:hAnsi="Arial" w:cs="Arial"/>
          <w:b/>
          <w:bCs/>
          <w:sz w:val="24"/>
          <w:szCs w:val="24"/>
        </w:rPr>
        <w:t>Module</w:t>
      </w:r>
      <w:r w:rsidRPr="00D95261">
        <w:rPr>
          <w:rFonts w:ascii="Arial" w:hAnsi="Arial" w:cs="Arial"/>
          <w:sz w:val="24"/>
          <w:szCs w:val="24"/>
        </w:rPr>
        <w:t>: Entrepreneurship</w:t>
      </w:r>
    </w:p>
    <w:p w:rsidR="00CC12F6" w:rsidRPr="00D95261" w:rsidRDefault="00CC12F6" w:rsidP="00CC12F6">
      <w:pPr>
        <w:rPr>
          <w:rFonts w:ascii="Arial" w:hAnsi="Arial" w:cs="Arial"/>
          <w:sz w:val="24"/>
          <w:szCs w:val="24"/>
        </w:rPr>
      </w:pPr>
      <w:r w:rsidRPr="00D95261">
        <w:rPr>
          <w:rFonts w:ascii="Arial" w:hAnsi="Arial" w:cs="Arial"/>
          <w:b/>
          <w:bCs/>
          <w:sz w:val="24"/>
          <w:szCs w:val="24"/>
        </w:rPr>
        <w:t>Code</w:t>
      </w:r>
      <w:r w:rsidRPr="00D95261">
        <w:rPr>
          <w:rFonts w:ascii="Arial" w:hAnsi="Arial" w:cs="Arial"/>
          <w:sz w:val="24"/>
          <w:szCs w:val="24"/>
        </w:rPr>
        <w:t>: LCBB5001</w:t>
      </w:r>
    </w:p>
    <w:p w:rsidR="00CC12F6" w:rsidRPr="00D95261" w:rsidRDefault="00CC12F6" w:rsidP="00CC12F6">
      <w:pPr>
        <w:rPr>
          <w:rFonts w:ascii="Arial" w:hAnsi="Arial" w:cs="Arial"/>
          <w:sz w:val="24"/>
          <w:szCs w:val="24"/>
        </w:rPr>
      </w:pPr>
      <w:r w:rsidRPr="00D95261">
        <w:rPr>
          <w:rFonts w:ascii="Arial" w:hAnsi="Arial" w:cs="Arial"/>
          <w:b/>
          <w:bCs/>
          <w:sz w:val="24"/>
          <w:szCs w:val="24"/>
        </w:rPr>
        <w:t>Lecturer</w:t>
      </w:r>
      <w:r w:rsidRPr="00D95261">
        <w:rPr>
          <w:rFonts w:ascii="Arial" w:hAnsi="Arial" w:cs="Arial"/>
          <w:sz w:val="24"/>
          <w:szCs w:val="24"/>
        </w:rPr>
        <w:t>: Dr. Amer Kareem</w:t>
      </w:r>
    </w:p>
    <w:p w:rsidR="00CC12F6" w:rsidRPr="00D95261" w:rsidRDefault="00CC12F6" w:rsidP="00CC12F6">
      <w:pPr>
        <w:rPr>
          <w:rFonts w:ascii="Arial" w:hAnsi="Arial" w:cs="Arial"/>
          <w:b/>
          <w:bCs/>
          <w:sz w:val="24"/>
          <w:szCs w:val="24"/>
        </w:rPr>
      </w:pPr>
      <w:r w:rsidRPr="00D95261">
        <w:rPr>
          <w:rFonts w:ascii="Arial" w:hAnsi="Arial" w:cs="Arial"/>
          <w:b/>
          <w:bCs/>
          <w:sz w:val="24"/>
          <w:szCs w:val="24"/>
        </w:rPr>
        <w:t xml:space="preserve">Name: </w:t>
      </w:r>
      <w:r w:rsidRPr="00D95261">
        <w:rPr>
          <w:rFonts w:ascii="Arial" w:hAnsi="Arial" w:cs="Arial"/>
          <w:sz w:val="24"/>
          <w:szCs w:val="24"/>
        </w:rPr>
        <w:t>Borislav Nenkov</w:t>
      </w:r>
    </w:p>
    <w:p w:rsidR="00CC12F6" w:rsidRPr="00803A21" w:rsidRDefault="00CC12F6" w:rsidP="00CC12F6">
      <w:pPr>
        <w:rPr>
          <w:rFonts w:ascii="Arial" w:hAnsi="Arial" w:cs="Arial"/>
          <w:b/>
          <w:bCs/>
        </w:rPr>
      </w:pPr>
      <w:r w:rsidRPr="00D95261">
        <w:rPr>
          <w:rFonts w:ascii="Arial" w:hAnsi="Arial" w:cs="Arial"/>
          <w:b/>
          <w:bCs/>
          <w:sz w:val="24"/>
          <w:szCs w:val="24"/>
        </w:rPr>
        <w:t xml:space="preserve">Student </w:t>
      </w:r>
      <w:r w:rsidRPr="00D95261">
        <w:rPr>
          <w:rFonts w:ascii="Arial" w:hAnsi="Arial" w:cs="Arial"/>
          <w:sz w:val="24"/>
          <w:szCs w:val="24"/>
        </w:rPr>
        <w:t>ID:2242940</w:t>
      </w:r>
    </w:p>
    <w:p w:rsidR="00CC12F6" w:rsidRPr="00803A21" w:rsidRDefault="00CC12F6" w:rsidP="00CC12F6">
      <w:pPr>
        <w:jc w:val="center"/>
        <w:rPr>
          <w:rFonts w:ascii="Arial" w:hAnsi="Arial" w:cs="Arial"/>
          <w:b/>
          <w:bCs/>
        </w:rPr>
      </w:pPr>
    </w:p>
    <w:p w:rsidR="00CC12F6" w:rsidRPr="00803A21" w:rsidRDefault="00CC12F6" w:rsidP="00CC12F6">
      <w:pPr>
        <w:jc w:val="center"/>
        <w:rPr>
          <w:rFonts w:ascii="Arial" w:hAnsi="Arial" w:cs="Arial"/>
          <w:b/>
          <w:bCs/>
        </w:rPr>
      </w:pPr>
    </w:p>
    <w:p w:rsidR="00CC12F6" w:rsidRPr="00803A21" w:rsidRDefault="00CC12F6" w:rsidP="00CC12F6">
      <w:pPr>
        <w:rPr>
          <w:rFonts w:ascii="Arial" w:hAnsi="Arial" w:cs="Arial"/>
          <w:b/>
          <w:bCs/>
        </w:rPr>
      </w:pPr>
    </w:p>
    <w:p w:rsidR="00CC12F6" w:rsidRPr="00803A21" w:rsidRDefault="00CC12F6" w:rsidP="00CC12F6">
      <w:pPr>
        <w:rPr>
          <w:rFonts w:ascii="Arial" w:hAnsi="Arial" w:cs="Arial"/>
          <w:b/>
          <w:bCs/>
        </w:rPr>
      </w:pPr>
    </w:p>
    <w:p w:rsidR="00CC12F6" w:rsidRPr="00803A21" w:rsidRDefault="00CC12F6" w:rsidP="00CC12F6">
      <w:pPr>
        <w:rPr>
          <w:rFonts w:ascii="Arial" w:hAnsi="Arial" w:cs="Arial"/>
          <w:b/>
          <w:bCs/>
        </w:rPr>
      </w:pPr>
    </w:p>
    <w:p w:rsidR="00CC12F6" w:rsidRPr="00803A21" w:rsidRDefault="00CC12F6" w:rsidP="00CC12F6">
      <w:pPr>
        <w:rPr>
          <w:rFonts w:ascii="Arial" w:hAnsi="Arial" w:cs="Arial"/>
          <w:b/>
          <w:bCs/>
        </w:rPr>
      </w:pPr>
    </w:p>
    <w:p w:rsidR="00CC12F6" w:rsidRPr="00803A21" w:rsidRDefault="00CC12F6" w:rsidP="00CC12F6">
      <w:pPr>
        <w:rPr>
          <w:rFonts w:ascii="Arial" w:hAnsi="Arial" w:cs="Arial"/>
          <w:b/>
          <w:bCs/>
        </w:rPr>
      </w:pPr>
    </w:p>
    <w:p w:rsidR="00CC12F6" w:rsidRPr="00803A21" w:rsidRDefault="00CC12F6" w:rsidP="00CC12F6">
      <w:pPr>
        <w:rPr>
          <w:rFonts w:ascii="Arial" w:hAnsi="Arial" w:cs="Arial"/>
          <w:b/>
          <w:bCs/>
        </w:rPr>
      </w:pPr>
    </w:p>
    <w:p w:rsidR="00CC12F6" w:rsidRDefault="00CC12F6" w:rsidP="00CC12F6">
      <w:pPr>
        <w:jc w:val="center"/>
        <w:rPr>
          <w:rFonts w:ascii="Arial" w:hAnsi="Arial" w:cs="Arial"/>
          <w:b/>
          <w:bCs/>
        </w:rPr>
      </w:pPr>
      <w:r w:rsidRPr="00803A21">
        <w:rPr>
          <w:rFonts w:ascii="Arial" w:hAnsi="Arial" w:cs="Arial"/>
          <w:b/>
          <w:bCs/>
        </w:rPr>
        <w:t xml:space="preserve">SUBMITTED ON THE </w:t>
      </w:r>
      <w:r w:rsidR="00DD6FA2">
        <w:rPr>
          <w:rFonts w:ascii="Arial" w:hAnsi="Arial" w:cs="Arial"/>
          <w:b/>
          <w:bCs/>
          <w:lang w:val="bg-BG"/>
        </w:rPr>
        <w:t>8</w:t>
      </w:r>
      <w:r w:rsidR="00DD6FA2">
        <w:rPr>
          <w:rFonts w:ascii="Arial" w:hAnsi="Arial" w:cs="Arial"/>
          <w:b/>
          <w:bCs/>
          <w:vertAlign w:val="superscript"/>
        </w:rPr>
        <w:t>th</w:t>
      </w:r>
      <w:r w:rsidRPr="00803A21">
        <w:rPr>
          <w:rFonts w:ascii="Arial" w:hAnsi="Arial" w:cs="Arial"/>
          <w:b/>
          <w:bCs/>
        </w:rPr>
        <w:t xml:space="preserve"> </w:t>
      </w:r>
      <w:r w:rsidR="00C35406">
        <w:rPr>
          <w:rFonts w:ascii="Arial" w:hAnsi="Arial" w:cs="Arial"/>
          <w:b/>
          <w:bCs/>
        </w:rPr>
        <w:t>December</w:t>
      </w:r>
      <w:r w:rsidRPr="00803A21">
        <w:rPr>
          <w:rFonts w:ascii="Arial" w:hAnsi="Arial" w:cs="Arial"/>
          <w:b/>
          <w:bCs/>
        </w:rPr>
        <w:t xml:space="preserve"> 2024 </w:t>
      </w:r>
    </w:p>
    <w:p w:rsidR="00CC12F6" w:rsidRPr="00803A21" w:rsidRDefault="00CC12F6" w:rsidP="00CC12F6">
      <w:pPr>
        <w:jc w:val="center"/>
        <w:rPr>
          <w:rFonts w:ascii="Arial" w:hAnsi="Arial" w:cs="Arial"/>
          <w:b/>
          <w:bCs/>
        </w:rPr>
      </w:pPr>
    </w:p>
    <w:sdt>
      <w:sdtPr>
        <w:id w:val="1436711691"/>
        <w:docPartObj>
          <w:docPartGallery w:val="Table of Contents"/>
          <w:docPartUnique/>
        </w:docPartObj>
      </w:sdtPr>
      <w:sdtEndPr>
        <w:rPr>
          <w:b/>
          <w:bCs/>
        </w:rPr>
      </w:sdtEndPr>
      <w:sdtContent>
        <w:p w:rsidR="00CC12F6" w:rsidRPr="00EA6F9F" w:rsidRDefault="00CC12F6" w:rsidP="00CC12F6">
          <w:r w:rsidRPr="000D4211">
            <w:rPr>
              <w:rFonts w:ascii="Arial" w:hAnsi="Arial" w:cs="Arial"/>
              <w:b/>
              <w:sz w:val="32"/>
              <w:szCs w:val="32"/>
            </w:rPr>
            <w:t>Table of Contents</w:t>
          </w:r>
        </w:p>
        <w:p w:rsidR="00CC12F6" w:rsidRPr="00266593" w:rsidRDefault="008B0578" w:rsidP="00CC12F6">
          <w:pPr>
            <w:pStyle w:val="TOC1"/>
            <w:tabs>
              <w:tab w:val="right" w:leader="dot" w:pos="9350"/>
            </w:tabs>
            <w:rPr>
              <w:rFonts w:ascii="Arial" w:hAnsi="Arial" w:cs="Arial"/>
              <w:b/>
              <w:noProof/>
              <w:color w:val="0000FF" w:themeColor="hyperlink"/>
              <w:u w:val="single"/>
            </w:rPr>
          </w:pPr>
          <w:r w:rsidRPr="008B0578">
            <w:fldChar w:fldCharType="begin"/>
          </w:r>
          <w:r w:rsidR="00CC12F6">
            <w:instrText xml:space="preserve"> TOC \o "1-3" \h \z \u </w:instrText>
          </w:r>
          <w:r w:rsidRPr="008B0578">
            <w:fldChar w:fldCharType="separate"/>
          </w:r>
          <w:hyperlink w:anchor="_Toc152365049" w:history="1">
            <w:r w:rsidR="00266593" w:rsidRPr="00266593">
              <w:rPr>
                <w:rStyle w:val="Hyperlink"/>
                <w:rFonts w:ascii="Arial" w:hAnsi="Arial" w:cs="Arial"/>
                <w:b/>
                <w:noProof/>
              </w:rPr>
              <w:t>Introduction to entrepreneur</w:t>
            </w:r>
            <w:r w:rsidR="00CC12F6" w:rsidRPr="00266593">
              <w:rPr>
                <w:rStyle w:val="Hyperlink"/>
                <w:rFonts w:ascii="Arial" w:hAnsi="Arial" w:cs="Arial"/>
                <w:b/>
                <w:noProof/>
                <w:webHidden/>
              </w:rPr>
              <w:tab/>
              <w:t>3</w:t>
            </w:r>
          </w:hyperlink>
        </w:p>
        <w:p w:rsidR="00CC12F6" w:rsidRPr="00757333" w:rsidRDefault="008B0578" w:rsidP="00CC12F6">
          <w:pPr>
            <w:pStyle w:val="TOC1"/>
            <w:tabs>
              <w:tab w:val="right" w:leader="dot" w:pos="9350"/>
            </w:tabs>
            <w:rPr>
              <w:rFonts w:ascii="Arial" w:hAnsi="Arial" w:cs="Arial"/>
              <w:b/>
              <w:noProof/>
              <w:color w:val="0000FF" w:themeColor="hyperlink"/>
              <w:u w:val="single"/>
            </w:rPr>
          </w:pPr>
          <w:hyperlink w:anchor="_Toc152365050" w:history="1">
            <w:r w:rsidR="00266593">
              <w:rPr>
                <w:rStyle w:val="Hyperlink"/>
                <w:rFonts w:ascii="Arial" w:hAnsi="Arial" w:cs="Arial"/>
                <w:b/>
                <w:noProof/>
              </w:rPr>
              <w:t>Business history</w:t>
            </w:r>
            <w:r w:rsidR="00CC12F6" w:rsidRPr="00757333">
              <w:rPr>
                <w:rStyle w:val="Hyperlink"/>
                <w:rFonts w:ascii="Arial" w:hAnsi="Arial" w:cs="Arial"/>
                <w:b/>
                <w:noProof/>
                <w:webHidden/>
              </w:rPr>
              <w:tab/>
              <w:t>3</w:t>
            </w:r>
          </w:hyperlink>
        </w:p>
        <w:p w:rsidR="00CC12F6" w:rsidRDefault="008B0578" w:rsidP="00CC12F6">
          <w:pPr>
            <w:pStyle w:val="TOC1"/>
            <w:tabs>
              <w:tab w:val="right" w:leader="dot" w:pos="9350"/>
            </w:tabs>
          </w:pPr>
          <w:hyperlink w:anchor="_Toc152365051" w:history="1">
            <w:r w:rsidR="00DC77E3">
              <w:rPr>
                <w:rStyle w:val="Hyperlink"/>
                <w:rFonts w:ascii="Arial" w:hAnsi="Arial" w:cs="Arial"/>
                <w:b/>
                <w:noProof/>
              </w:rPr>
              <w:t>Entrepreneur motives and traits</w:t>
            </w:r>
            <w:r w:rsidR="00CC12F6" w:rsidRPr="00757333">
              <w:rPr>
                <w:rStyle w:val="Hyperlink"/>
                <w:rFonts w:ascii="Arial" w:hAnsi="Arial" w:cs="Arial"/>
                <w:b/>
                <w:noProof/>
                <w:webHidden/>
              </w:rPr>
              <w:tab/>
              <w:t>4</w:t>
            </w:r>
          </w:hyperlink>
        </w:p>
        <w:p w:rsidR="00CC12F6" w:rsidRDefault="008B0578" w:rsidP="00CC12F6">
          <w:pPr>
            <w:pStyle w:val="TOC1"/>
            <w:tabs>
              <w:tab w:val="right" w:leader="dot" w:pos="9350"/>
            </w:tabs>
          </w:pPr>
          <w:hyperlink w:anchor="_Toc152365051" w:history="1">
            <w:r w:rsidR="00DC77E3">
              <w:rPr>
                <w:rStyle w:val="Hyperlink"/>
                <w:rFonts w:ascii="Arial" w:hAnsi="Arial" w:cs="Arial"/>
                <w:b/>
                <w:noProof/>
              </w:rPr>
              <w:t>Influence of entrepreneur Ivaylo Penchev on me</w:t>
            </w:r>
            <w:r w:rsidR="00CC12F6" w:rsidRPr="00757333">
              <w:rPr>
                <w:rStyle w:val="Hyperlink"/>
                <w:rFonts w:ascii="Arial" w:hAnsi="Arial" w:cs="Arial"/>
                <w:b/>
                <w:noProof/>
                <w:webHidden/>
              </w:rPr>
              <w:tab/>
            </w:r>
            <w:r w:rsidR="00DC77E3">
              <w:rPr>
                <w:rStyle w:val="Hyperlink"/>
                <w:rFonts w:ascii="Arial" w:hAnsi="Arial" w:cs="Arial"/>
                <w:b/>
                <w:noProof/>
                <w:webHidden/>
              </w:rPr>
              <w:t>6</w:t>
            </w:r>
          </w:hyperlink>
        </w:p>
        <w:p w:rsidR="00CC12F6" w:rsidRPr="00144D7E" w:rsidRDefault="008B0578" w:rsidP="00CC12F6">
          <w:pPr>
            <w:pStyle w:val="TOC1"/>
            <w:tabs>
              <w:tab w:val="right" w:leader="dot" w:pos="9350"/>
            </w:tabs>
            <w:rPr>
              <w:rFonts w:ascii="Arial" w:hAnsi="Arial" w:cs="Arial"/>
              <w:b/>
              <w:noProof/>
            </w:rPr>
          </w:pPr>
          <w:hyperlink w:anchor="_Toc152365054" w:history="1">
            <w:r w:rsidR="00CC12F6">
              <w:rPr>
                <w:rStyle w:val="Hyperlink"/>
                <w:rFonts w:ascii="Arial" w:hAnsi="Arial" w:cs="Arial"/>
                <w:b/>
                <w:noProof/>
              </w:rPr>
              <w:t>Conclusion</w:t>
            </w:r>
            <w:r w:rsidR="00CC12F6" w:rsidRPr="00724BCF">
              <w:rPr>
                <w:rFonts w:ascii="Arial" w:hAnsi="Arial" w:cs="Arial"/>
                <w:b/>
                <w:noProof/>
                <w:webHidden/>
              </w:rPr>
              <w:tab/>
            </w:r>
            <w:r w:rsidR="00DC77E3">
              <w:rPr>
                <w:rFonts w:ascii="Arial" w:hAnsi="Arial" w:cs="Arial"/>
                <w:b/>
                <w:noProof/>
                <w:webHidden/>
              </w:rPr>
              <w:t>7</w:t>
            </w:r>
          </w:hyperlink>
        </w:p>
        <w:p w:rsidR="00CC12F6" w:rsidRPr="00D95261" w:rsidRDefault="008B0578" w:rsidP="00CC12F6">
          <w:pPr>
            <w:pStyle w:val="TOC1"/>
            <w:tabs>
              <w:tab w:val="right" w:leader="dot" w:pos="9350"/>
            </w:tabs>
            <w:rPr>
              <w:rFonts w:ascii="Arial" w:hAnsi="Arial" w:cs="Arial"/>
              <w:noProof/>
            </w:rPr>
          </w:pPr>
          <w:hyperlink w:anchor="_Toc152365056" w:history="1">
            <w:r w:rsidR="00CC12F6" w:rsidRPr="00D95261">
              <w:rPr>
                <w:rStyle w:val="Hyperlink"/>
                <w:rFonts w:ascii="Arial" w:hAnsi="Arial" w:cs="Arial"/>
                <w:b/>
                <w:noProof/>
              </w:rPr>
              <w:t>References</w:t>
            </w:r>
            <w:r w:rsidR="00CC12F6" w:rsidRPr="00D95261">
              <w:rPr>
                <w:rFonts w:ascii="Arial" w:hAnsi="Arial" w:cs="Arial"/>
                <w:b/>
                <w:noProof/>
                <w:webHidden/>
              </w:rPr>
              <w:tab/>
            </w:r>
            <w:r w:rsidR="00DC77E3">
              <w:rPr>
                <w:rFonts w:ascii="Arial" w:hAnsi="Arial" w:cs="Arial"/>
                <w:b/>
                <w:noProof/>
                <w:webHidden/>
              </w:rPr>
              <w:t>8</w:t>
            </w:r>
          </w:hyperlink>
        </w:p>
        <w:p w:rsidR="00CC12F6" w:rsidRDefault="008B0578" w:rsidP="00CC12F6">
          <w:pPr>
            <w:rPr>
              <w:b/>
              <w:bCs/>
            </w:rPr>
          </w:pPr>
          <w:r>
            <w:rPr>
              <w:b/>
              <w:bCs/>
            </w:rPr>
            <w:fldChar w:fldCharType="end"/>
          </w:r>
        </w:p>
      </w:sdtContent>
    </w:sdt>
    <w:p w:rsidR="00CC12F6" w:rsidRDefault="00CC12F6" w:rsidP="00CC12F6">
      <w:pPr>
        <w:rPr>
          <w:b/>
          <w:bCs/>
        </w:rPr>
      </w:pPr>
    </w:p>
    <w:p w:rsidR="00CC12F6" w:rsidRPr="000A1237" w:rsidRDefault="00CC12F6" w:rsidP="00CC12F6">
      <w:pPr>
        <w:rPr>
          <w:b/>
          <w:bCs/>
          <w:lang w:val="bg-BG"/>
        </w:rPr>
      </w:pPr>
    </w:p>
    <w:p w:rsidR="00CC12F6" w:rsidRDefault="00CC12F6" w:rsidP="00CC12F6">
      <w:pPr>
        <w:rPr>
          <w:b/>
          <w:bCs/>
        </w:rPr>
      </w:pPr>
    </w:p>
    <w:p w:rsidR="00FD66D0" w:rsidRDefault="00FD66D0"/>
    <w:p w:rsidR="0057220E" w:rsidRDefault="0057220E"/>
    <w:p w:rsidR="0057220E" w:rsidRDefault="0057220E"/>
    <w:p w:rsidR="0057220E" w:rsidRDefault="0057220E"/>
    <w:p w:rsidR="0057220E" w:rsidRDefault="0057220E"/>
    <w:p w:rsidR="0057220E" w:rsidRDefault="0057220E"/>
    <w:p w:rsidR="0057220E" w:rsidRDefault="0057220E"/>
    <w:p w:rsidR="0057220E" w:rsidRDefault="0057220E"/>
    <w:p w:rsidR="0057220E" w:rsidRDefault="0057220E"/>
    <w:p w:rsidR="0057220E" w:rsidRDefault="0057220E"/>
    <w:p w:rsidR="0057220E" w:rsidRDefault="0057220E"/>
    <w:p w:rsidR="0057220E" w:rsidRDefault="0057220E"/>
    <w:p w:rsidR="0057220E" w:rsidRDefault="0057220E"/>
    <w:p w:rsidR="0057220E" w:rsidRDefault="0057220E"/>
    <w:p w:rsidR="009F60AE" w:rsidRDefault="009F60AE"/>
    <w:p w:rsidR="0057220E" w:rsidRDefault="0057220E"/>
    <w:p w:rsidR="0057220E" w:rsidRPr="00B665A0" w:rsidRDefault="0057220E">
      <w:pPr>
        <w:rPr>
          <w:rFonts w:ascii="Arial" w:hAnsi="Arial" w:cs="Arial"/>
        </w:rPr>
      </w:pPr>
    </w:p>
    <w:p w:rsidR="0057220E" w:rsidRPr="00617D2B" w:rsidRDefault="0057220E" w:rsidP="00DD6FA2">
      <w:pPr>
        <w:spacing w:after="0" w:line="360" w:lineRule="auto"/>
        <w:jc w:val="both"/>
        <w:rPr>
          <w:rFonts w:ascii="Arial" w:eastAsia="Times New Roman" w:hAnsi="Arial" w:cs="Arial"/>
          <w:b/>
          <w:sz w:val="28"/>
          <w:szCs w:val="28"/>
        </w:rPr>
      </w:pPr>
      <w:r w:rsidRPr="00617D2B">
        <w:rPr>
          <w:rFonts w:ascii="Arial" w:eastAsia="Times New Roman" w:hAnsi="Arial" w:cs="Arial"/>
          <w:b/>
          <w:sz w:val="28"/>
          <w:szCs w:val="28"/>
        </w:rPr>
        <w:lastRenderedPageBreak/>
        <w:t>Introduction to entrepreneur</w:t>
      </w:r>
    </w:p>
    <w:p w:rsidR="0057220E" w:rsidRDefault="0057220E" w:rsidP="00DD6FA2">
      <w:pPr>
        <w:spacing w:after="0" w:line="360" w:lineRule="auto"/>
        <w:jc w:val="both"/>
        <w:rPr>
          <w:rFonts w:ascii="Arial" w:eastAsia="Times New Roman" w:hAnsi="Arial" w:cs="Arial"/>
          <w:sz w:val="24"/>
          <w:szCs w:val="24"/>
        </w:rPr>
      </w:pPr>
      <w:r w:rsidRPr="0057220E">
        <w:rPr>
          <w:rFonts w:ascii="Arial" w:eastAsia="Times New Roman" w:hAnsi="Arial" w:cs="Arial"/>
          <w:sz w:val="24"/>
          <w:szCs w:val="24"/>
        </w:rPr>
        <w:t>Ivaylo Penchev is a name synonymous with innovation, determination and forward-thinking entrepreneurship. Penchev, co-founder and CEO of Walltopia, has led the company to global prominence in the climbing wall and adventure equipment market. Founded in 1998, Walltopia is a Bulgarian company that has built a position by combining cutting-edge design, engineering expertise and a strict commitment to quality, having already built over 2,400 projects in over 80 countries on 6 continents (</w:t>
      </w:r>
      <w:r>
        <w:rPr>
          <w:rFonts w:ascii="Arial" w:eastAsia="Times New Roman" w:hAnsi="Arial" w:cs="Arial"/>
          <w:sz w:val="24"/>
          <w:szCs w:val="24"/>
        </w:rPr>
        <w:t>WB</w:t>
      </w:r>
      <w:r w:rsidR="009D7285">
        <w:rPr>
          <w:rFonts w:ascii="Arial" w:eastAsia="Times New Roman" w:hAnsi="Arial" w:cs="Arial"/>
          <w:sz w:val="24"/>
          <w:szCs w:val="24"/>
        </w:rPr>
        <w:t>R</w:t>
      </w:r>
      <w:r>
        <w:rPr>
          <w:rFonts w:ascii="Arial" w:eastAsia="Times New Roman" w:hAnsi="Arial" w:cs="Arial"/>
          <w:sz w:val="24"/>
          <w:szCs w:val="24"/>
        </w:rPr>
        <w:t>, 2024)</w:t>
      </w:r>
      <w:r w:rsidRPr="0057220E">
        <w:rPr>
          <w:rFonts w:ascii="Arial" w:eastAsia="Times New Roman" w:hAnsi="Arial" w:cs="Arial"/>
          <w:sz w:val="24"/>
          <w:szCs w:val="24"/>
        </w:rPr>
        <w:t>. Ivaylo Penchev’s story is strongly based on curiosity, ambition and a desire to challenge tradition. Born and raised in Bulgaria, Penchev showed an early interest in invention and engineering. His professional career began in a country that underwent significant political and economic changes after the fall of communism</w:t>
      </w:r>
      <w:r w:rsidR="0031172C">
        <w:rPr>
          <w:rFonts w:ascii="Arial" w:eastAsia="Times New Roman" w:hAnsi="Arial" w:cs="Arial"/>
          <w:sz w:val="24"/>
          <w:szCs w:val="24"/>
        </w:rPr>
        <w:t xml:space="preserve"> (Deprez, 2015)</w:t>
      </w:r>
      <w:r w:rsidRPr="0057220E">
        <w:rPr>
          <w:rFonts w:ascii="Arial" w:eastAsia="Times New Roman" w:hAnsi="Arial" w:cs="Arial"/>
          <w:sz w:val="24"/>
          <w:szCs w:val="24"/>
        </w:rPr>
        <w:t>. This chaotic time influenced Penchev’s risk-taking behavior and understanding of global markets.</w:t>
      </w:r>
      <w:r w:rsidRPr="00617D2B">
        <w:rPr>
          <w:rFonts w:ascii="Arial" w:eastAsia="Times New Roman" w:hAnsi="Arial" w:cs="Arial"/>
          <w:sz w:val="24"/>
          <w:szCs w:val="24"/>
        </w:rPr>
        <w:t xml:space="preserve">This </w:t>
      </w:r>
      <w:r>
        <w:rPr>
          <w:rFonts w:ascii="Arial" w:eastAsia="Times New Roman" w:hAnsi="Arial" w:cs="Arial"/>
          <w:sz w:val="24"/>
          <w:szCs w:val="24"/>
        </w:rPr>
        <w:t>report</w:t>
      </w:r>
      <w:r w:rsidRPr="00617D2B">
        <w:rPr>
          <w:rFonts w:ascii="Arial" w:eastAsia="Times New Roman" w:hAnsi="Arial" w:cs="Arial"/>
          <w:sz w:val="24"/>
          <w:szCs w:val="24"/>
        </w:rPr>
        <w:t xml:space="preserve"> delves into Penchev's entrepreneurial career, the expansion of Walltopia, and the company's overall influence on the worldwide market</w:t>
      </w:r>
      <w:r>
        <w:rPr>
          <w:rFonts w:ascii="Arial" w:eastAsia="Times New Roman" w:hAnsi="Arial" w:cs="Arial"/>
          <w:sz w:val="24"/>
          <w:szCs w:val="24"/>
        </w:rPr>
        <w:t>.</w:t>
      </w:r>
      <w:r w:rsidRPr="00617D2B">
        <w:rPr>
          <w:rFonts w:ascii="Arial" w:eastAsia="Times New Roman" w:hAnsi="Arial" w:cs="Arial"/>
          <w:sz w:val="24"/>
          <w:szCs w:val="24"/>
        </w:rPr>
        <w:t xml:space="preserve"> </w:t>
      </w:r>
    </w:p>
    <w:p w:rsidR="00B665A0" w:rsidRDefault="00B665A0" w:rsidP="00DD6FA2">
      <w:pPr>
        <w:spacing w:after="0" w:line="360" w:lineRule="auto"/>
        <w:jc w:val="both"/>
        <w:rPr>
          <w:rFonts w:ascii="Arial" w:eastAsia="Times New Roman" w:hAnsi="Arial" w:cs="Arial"/>
          <w:b/>
          <w:sz w:val="28"/>
          <w:szCs w:val="28"/>
        </w:rPr>
      </w:pPr>
      <w:r w:rsidRPr="00B665A0">
        <w:rPr>
          <w:rFonts w:ascii="Arial" w:eastAsia="Times New Roman" w:hAnsi="Arial" w:cs="Arial"/>
          <w:b/>
          <w:sz w:val="28"/>
          <w:szCs w:val="28"/>
        </w:rPr>
        <w:t>Business history</w:t>
      </w:r>
    </w:p>
    <w:p w:rsidR="0051435D" w:rsidRDefault="00B9107D" w:rsidP="00DD6FA2">
      <w:pPr>
        <w:spacing w:after="0" w:line="360" w:lineRule="auto"/>
        <w:jc w:val="both"/>
        <w:rPr>
          <w:rFonts w:ascii="Arial" w:eastAsia="Times New Roman" w:hAnsi="Arial" w:cs="Arial"/>
          <w:sz w:val="24"/>
          <w:szCs w:val="24"/>
        </w:rPr>
      </w:pPr>
      <w:r w:rsidRPr="00B9107D">
        <w:rPr>
          <w:rFonts w:ascii="Arial" w:eastAsia="Times New Roman" w:hAnsi="Arial" w:cs="Arial"/>
          <w:sz w:val="24"/>
          <w:szCs w:val="24"/>
          <w:lang w:val="bg-BG"/>
        </w:rPr>
        <w:t>It all started back in 1998, when Ivaylo Penchev and his school friend Metin Musov created Walltopia. The two's passion for climbing led to the creation of their own climbing wall, which led to the idea of ​​​​producing them. Before that, in 1995, Penchev was also a co-founder of one of the largest companies currently pro</w:t>
      </w:r>
      <w:r>
        <w:rPr>
          <w:rFonts w:ascii="Arial" w:eastAsia="Times New Roman" w:hAnsi="Arial" w:cs="Arial"/>
          <w:sz w:val="24"/>
          <w:szCs w:val="24"/>
          <w:lang w:val="bg-BG"/>
        </w:rPr>
        <w:t xml:space="preserve">ducing plastic bags – Extrapack </w:t>
      </w:r>
      <w:r>
        <w:rPr>
          <w:rFonts w:ascii="Arial" w:eastAsia="Times New Roman" w:hAnsi="Arial" w:cs="Arial"/>
          <w:sz w:val="24"/>
          <w:szCs w:val="24"/>
        </w:rPr>
        <w:t>(Gripped, 2018).</w:t>
      </w:r>
      <w:r w:rsidR="0051435D">
        <w:rPr>
          <w:rFonts w:ascii="Arial" w:eastAsia="Times New Roman" w:hAnsi="Arial" w:cs="Arial"/>
          <w:sz w:val="24"/>
          <w:szCs w:val="24"/>
        </w:rPr>
        <w:t xml:space="preserve"> </w:t>
      </w:r>
      <w:r w:rsidR="0051435D" w:rsidRPr="0051435D">
        <w:rPr>
          <w:rFonts w:ascii="Arial" w:eastAsia="Times New Roman" w:hAnsi="Arial" w:cs="Arial"/>
          <w:sz w:val="24"/>
          <w:szCs w:val="24"/>
        </w:rPr>
        <w:t>Wallt</w:t>
      </w:r>
      <w:r w:rsidR="0051435D">
        <w:rPr>
          <w:rFonts w:ascii="Arial" w:eastAsia="Times New Roman" w:hAnsi="Arial" w:cs="Arial"/>
          <w:sz w:val="24"/>
          <w:szCs w:val="24"/>
        </w:rPr>
        <w:t>opia began with a clear mission</w:t>
      </w:r>
      <w:r w:rsidR="0051435D" w:rsidRPr="0051435D">
        <w:rPr>
          <w:rFonts w:ascii="Arial" w:eastAsia="Times New Roman" w:hAnsi="Arial" w:cs="Arial"/>
          <w:sz w:val="24"/>
          <w:szCs w:val="24"/>
        </w:rPr>
        <w:t xml:space="preserve"> to build world-class climbing walls. Since its start, the company's focus on innovation and customer-centric design has distinguished it. Penchev and his crew understood that climbing walls were more than just utilitarian; they were also about user enjoyment and safety. Walltopia immediately distinguished itself from its competition by focussing on aesthetics,</w:t>
      </w:r>
      <w:r w:rsidR="0051435D">
        <w:rPr>
          <w:rFonts w:ascii="Arial" w:eastAsia="Times New Roman" w:hAnsi="Arial" w:cs="Arial"/>
          <w:sz w:val="24"/>
          <w:szCs w:val="24"/>
        </w:rPr>
        <w:t xml:space="preserve"> customisation, and longevity. According to Ivaylo Penchev (2016) t</w:t>
      </w:r>
      <w:r w:rsidR="0051435D" w:rsidRPr="0051435D">
        <w:rPr>
          <w:rFonts w:ascii="Arial" w:eastAsia="Times New Roman" w:hAnsi="Arial" w:cs="Arial"/>
          <w:sz w:val="24"/>
          <w:szCs w:val="24"/>
        </w:rPr>
        <w:t>he early years were difficult, as Bulgaria's infrastructure and market for such speciality businesses were restricted. Penchev had to think outside his own limits. Walltopia began exporting to international markets because to tenacity and clever networking.</w:t>
      </w:r>
      <w:r w:rsidR="0051435D">
        <w:rPr>
          <w:rFonts w:ascii="Arial" w:eastAsia="Times New Roman" w:hAnsi="Arial" w:cs="Arial"/>
          <w:sz w:val="24"/>
          <w:szCs w:val="24"/>
        </w:rPr>
        <w:t xml:space="preserve"> </w:t>
      </w:r>
      <w:r w:rsidR="00D9671B" w:rsidRPr="00D9671B">
        <w:rPr>
          <w:rFonts w:ascii="Arial" w:eastAsia="Times New Roman" w:hAnsi="Arial" w:cs="Arial"/>
          <w:sz w:val="24"/>
          <w:szCs w:val="24"/>
        </w:rPr>
        <w:t xml:space="preserve">The company is developing well, with an average revenue growth of 11 percent, from </w:t>
      </w:r>
      <w:r w:rsidR="00F869B8">
        <w:rPr>
          <w:rFonts w:ascii="Arial" w:eastAsia="Times New Roman" w:hAnsi="Arial" w:cs="Arial"/>
          <w:sz w:val="24"/>
          <w:szCs w:val="24"/>
        </w:rPr>
        <w:t>23 million</w:t>
      </w:r>
      <w:r w:rsidR="00F869B8">
        <w:rPr>
          <w:rFonts w:ascii="Arial" w:eastAsia="Times New Roman" w:hAnsi="Arial" w:cs="Arial"/>
          <w:sz w:val="24"/>
          <w:szCs w:val="24"/>
          <w:lang w:val="bg-BG"/>
        </w:rPr>
        <w:t xml:space="preserve"> </w:t>
      </w:r>
      <w:r w:rsidR="00F869B8">
        <w:rPr>
          <w:rFonts w:ascii="Arial" w:eastAsia="Times New Roman" w:hAnsi="Arial" w:cs="Arial"/>
          <w:sz w:val="24"/>
          <w:szCs w:val="24"/>
        </w:rPr>
        <w:t xml:space="preserve">euro in 2016 to </w:t>
      </w:r>
      <w:r w:rsidR="00D9671B" w:rsidRPr="00D9671B">
        <w:rPr>
          <w:rFonts w:ascii="Arial" w:eastAsia="Times New Roman" w:hAnsi="Arial" w:cs="Arial"/>
          <w:sz w:val="24"/>
          <w:szCs w:val="24"/>
        </w:rPr>
        <w:t>31 million</w:t>
      </w:r>
      <w:r w:rsidR="00F869B8">
        <w:rPr>
          <w:rFonts w:ascii="Arial" w:eastAsia="Times New Roman" w:hAnsi="Arial" w:cs="Arial"/>
          <w:sz w:val="24"/>
          <w:szCs w:val="24"/>
        </w:rPr>
        <w:t xml:space="preserve"> euro</w:t>
      </w:r>
      <w:r w:rsidR="00D9671B" w:rsidRPr="00D9671B">
        <w:rPr>
          <w:rFonts w:ascii="Arial" w:eastAsia="Times New Roman" w:hAnsi="Arial" w:cs="Arial"/>
          <w:sz w:val="24"/>
          <w:szCs w:val="24"/>
        </w:rPr>
        <w:t xml:space="preserve"> in 2021. Of course, like other companies in the world, they were affected by the Covid-19 pandemic</w:t>
      </w:r>
      <w:r w:rsidR="00D9671B">
        <w:rPr>
          <w:rFonts w:ascii="Arial" w:eastAsia="Times New Roman" w:hAnsi="Arial" w:cs="Arial"/>
          <w:sz w:val="24"/>
          <w:szCs w:val="24"/>
          <w:lang w:val="bg-BG"/>
        </w:rPr>
        <w:t xml:space="preserve"> </w:t>
      </w:r>
      <w:r w:rsidR="00D9671B">
        <w:rPr>
          <w:rFonts w:ascii="Arial" w:eastAsia="Times New Roman" w:hAnsi="Arial" w:cs="Arial"/>
          <w:sz w:val="24"/>
          <w:szCs w:val="24"/>
        </w:rPr>
        <w:t xml:space="preserve">(Papagal, </w:t>
      </w:r>
      <w:r w:rsidR="00D9671B">
        <w:rPr>
          <w:rFonts w:ascii="Arial" w:eastAsia="Times New Roman" w:hAnsi="Arial" w:cs="Arial"/>
          <w:sz w:val="24"/>
          <w:szCs w:val="24"/>
        </w:rPr>
        <w:lastRenderedPageBreak/>
        <w:t>2024)</w:t>
      </w:r>
      <w:r w:rsidR="00D9671B" w:rsidRPr="00D9671B">
        <w:rPr>
          <w:rFonts w:ascii="Arial" w:eastAsia="Times New Roman" w:hAnsi="Arial" w:cs="Arial"/>
          <w:sz w:val="24"/>
          <w:szCs w:val="24"/>
        </w:rPr>
        <w:t>. As a result, turnover and of course employees decreased, which can be seen in Figure 1</w:t>
      </w:r>
      <w:r w:rsidR="00D9671B">
        <w:rPr>
          <w:rFonts w:ascii="Arial" w:eastAsia="Times New Roman" w:hAnsi="Arial" w:cs="Arial"/>
          <w:sz w:val="24"/>
          <w:szCs w:val="24"/>
        </w:rPr>
        <w:t xml:space="preserve"> and 2</w:t>
      </w:r>
      <w:r w:rsidR="00D9671B" w:rsidRPr="00D9671B">
        <w:rPr>
          <w:rFonts w:ascii="Arial" w:eastAsia="Times New Roman" w:hAnsi="Arial" w:cs="Arial"/>
          <w:sz w:val="24"/>
          <w:szCs w:val="24"/>
        </w:rPr>
        <w:t>.</w:t>
      </w:r>
    </w:p>
    <w:p w:rsidR="00D9671B" w:rsidRDefault="00D9671B" w:rsidP="0051435D">
      <w:pPr>
        <w:spacing w:after="0" w:line="360" w:lineRule="auto"/>
        <w:rPr>
          <w:rFonts w:ascii="Arial" w:eastAsia="Times New Roman" w:hAnsi="Arial" w:cs="Arial"/>
          <w:sz w:val="24"/>
          <w:szCs w:val="24"/>
          <w:lang w:val="bg-BG"/>
        </w:rPr>
      </w:pPr>
    </w:p>
    <w:p w:rsidR="00D9671B" w:rsidRPr="00D9671B" w:rsidRDefault="00D9671B" w:rsidP="0051435D">
      <w:pPr>
        <w:spacing w:after="0" w:line="360" w:lineRule="auto"/>
        <w:rPr>
          <w:rFonts w:ascii="Arial" w:eastAsia="Times New Roman" w:hAnsi="Arial" w:cs="Arial"/>
          <w:sz w:val="24"/>
          <w:szCs w:val="24"/>
          <w:lang w:val="bg-BG"/>
        </w:rPr>
      </w:pPr>
      <w:r>
        <w:rPr>
          <w:rFonts w:ascii="Arial" w:eastAsia="Times New Roman" w:hAnsi="Arial" w:cs="Arial"/>
          <w:noProof/>
          <w:sz w:val="24"/>
          <w:szCs w:val="24"/>
        </w:rPr>
        <w:drawing>
          <wp:inline distT="0" distB="0" distL="0" distR="0">
            <wp:extent cx="5731510" cy="2395220"/>
            <wp:effectExtent l="19050" t="0" r="2540" b="0"/>
            <wp:docPr id="1" name="Picture 0" descr="Wallt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lltopia.JPG"/>
                    <pic:cNvPicPr/>
                  </pic:nvPicPr>
                  <pic:blipFill>
                    <a:blip r:embed="rId7"/>
                    <a:stretch>
                      <a:fillRect/>
                    </a:stretch>
                  </pic:blipFill>
                  <pic:spPr>
                    <a:xfrm>
                      <a:off x="0" y="0"/>
                      <a:ext cx="5731510" cy="2395220"/>
                    </a:xfrm>
                    <a:prstGeom prst="rect">
                      <a:avLst/>
                    </a:prstGeom>
                  </pic:spPr>
                </pic:pic>
              </a:graphicData>
            </a:graphic>
          </wp:inline>
        </w:drawing>
      </w:r>
    </w:p>
    <w:p w:rsidR="00D9671B" w:rsidRDefault="00D9671B" w:rsidP="00D9671B">
      <w:pPr>
        <w:spacing w:line="360" w:lineRule="auto"/>
        <w:jc w:val="center"/>
        <w:rPr>
          <w:rFonts w:ascii="Arial" w:hAnsi="Arial" w:cs="Arial"/>
          <w:sz w:val="16"/>
          <w:szCs w:val="16"/>
        </w:rPr>
      </w:pPr>
      <w:r w:rsidRPr="00107E2F">
        <w:rPr>
          <w:rFonts w:ascii="Arial" w:hAnsi="Arial" w:cs="Arial"/>
          <w:sz w:val="16"/>
          <w:szCs w:val="16"/>
        </w:rPr>
        <w:t xml:space="preserve">Figure 1: </w:t>
      </w:r>
      <w:r w:rsidR="00F869B8">
        <w:rPr>
          <w:rFonts w:ascii="Arial" w:hAnsi="Arial" w:cs="Arial"/>
          <w:sz w:val="16"/>
          <w:szCs w:val="16"/>
        </w:rPr>
        <w:t>Walltopia income</w:t>
      </w:r>
    </w:p>
    <w:p w:rsidR="00F869B8" w:rsidRPr="00AA39FA" w:rsidRDefault="00F869B8" w:rsidP="00F869B8">
      <w:pPr>
        <w:spacing w:line="360" w:lineRule="auto"/>
        <w:rPr>
          <w:rFonts w:ascii="Arial" w:hAnsi="Arial" w:cs="Arial"/>
          <w:sz w:val="16"/>
          <w:szCs w:val="16"/>
        </w:rPr>
      </w:pPr>
      <w:r>
        <w:rPr>
          <w:rFonts w:ascii="Arial" w:hAnsi="Arial" w:cs="Arial"/>
          <w:noProof/>
          <w:sz w:val="16"/>
          <w:szCs w:val="16"/>
        </w:rPr>
        <w:drawing>
          <wp:inline distT="0" distB="0" distL="0" distR="0">
            <wp:extent cx="5731510" cy="2486660"/>
            <wp:effectExtent l="19050" t="0" r="2540" b="0"/>
            <wp:docPr id="3" name="Picture 2" descr="Walltopi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lltopia 1.JPG"/>
                    <pic:cNvPicPr/>
                  </pic:nvPicPr>
                  <pic:blipFill>
                    <a:blip r:embed="rId8"/>
                    <a:stretch>
                      <a:fillRect/>
                    </a:stretch>
                  </pic:blipFill>
                  <pic:spPr>
                    <a:xfrm>
                      <a:off x="0" y="0"/>
                      <a:ext cx="5731510" cy="2486660"/>
                    </a:xfrm>
                    <a:prstGeom prst="rect">
                      <a:avLst/>
                    </a:prstGeom>
                  </pic:spPr>
                </pic:pic>
              </a:graphicData>
            </a:graphic>
          </wp:inline>
        </w:drawing>
      </w:r>
    </w:p>
    <w:p w:rsidR="00F869B8" w:rsidRDefault="00F869B8" w:rsidP="00F869B8">
      <w:pPr>
        <w:spacing w:line="360" w:lineRule="auto"/>
        <w:jc w:val="center"/>
        <w:rPr>
          <w:rFonts w:ascii="Arial" w:hAnsi="Arial" w:cs="Arial"/>
          <w:sz w:val="16"/>
          <w:szCs w:val="16"/>
        </w:rPr>
      </w:pPr>
      <w:r>
        <w:rPr>
          <w:rFonts w:ascii="Arial" w:hAnsi="Arial" w:cs="Arial"/>
          <w:sz w:val="16"/>
          <w:szCs w:val="16"/>
        </w:rPr>
        <w:t>Figure 2</w:t>
      </w:r>
      <w:r w:rsidRPr="00107E2F">
        <w:rPr>
          <w:rFonts w:ascii="Arial" w:hAnsi="Arial" w:cs="Arial"/>
          <w:sz w:val="16"/>
          <w:szCs w:val="16"/>
        </w:rPr>
        <w:t xml:space="preserve">: </w:t>
      </w:r>
      <w:r>
        <w:rPr>
          <w:rFonts w:ascii="Arial" w:hAnsi="Arial" w:cs="Arial"/>
          <w:sz w:val="16"/>
          <w:szCs w:val="16"/>
        </w:rPr>
        <w:t>Walltopia employee</w:t>
      </w:r>
    </w:p>
    <w:p w:rsidR="00F869B8" w:rsidRDefault="00F869B8" w:rsidP="00DD6FA2">
      <w:pPr>
        <w:spacing w:line="360" w:lineRule="auto"/>
        <w:jc w:val="both"/>
        <w:rPr>
          <w:rFonts w:ascii="Arial" w:hAnsi="Arial" w:cs="Arial"/>
          <w:sz w:val="24"/>
          <w:szCs w:val="24"/>
          <w:lang w:val="bg-BG"/>
        </w:rPr>
      </w:pPr>
      <w:r w:rsidRPr="00F869B8">
        <w:rPr>
          <w:rFonts w:ascii="Arial" w:hAnsi="Arial" w:cs="Arial"/>
          <w:sz w:val="24"/>
          <w:szCs w:val="24"/>
          <w:lang w:val="bg-BG"/>
        </w:rPr>
        <w:t>Figure 1 shows the sales transitions in local currency - lev. The exchange rate against the euro is 1</w:t>
      </w:r>
      <w:r w:rsidR="00631CA5">
        <w:rPr>
          <w:rFonts w:ascii="Arial" w:hAnsi="Arial" w:cs="Arial"/>
          <w:sz w:val="24"/>
          <w:szCs w:val="24"/>
        </w:rPr>
        <w:t xml:space="preserve"> euro</w:t>
      </w:r>
      <w:r w:rsidRPr="00F869B8">
        <w:rPr>
          <w:rFonts w:ascii="Arial" w:hAnsi="Arial" w:cs="Arial"/>
          <w:sz w:val="24"/>
          <w:szCs w:val="24"/>
          <w:lang w:val="bg-BG"/>
        </w:rPr>
        <w:t xml:space="preserve"> </w:t>
      </w:r>
      <w:r w:rsidR="00631CA5">
        <w:rPr>
          <w:rFonts w:ascii="Arial" w:hAnsi="Arial" w:cs="Arial"/>
          <w:sz w:val="24"/>
          <w:szCs w:val="24"/>
        </w:rPr>
        <w:t>for</w:t>
      </w:r>
      <w:r w:rsidRPr="00F869B8">
        <w:rPr>
          <w:rFonts w:ascii="Arial" w:hAnsi="Arial" w:cs="Arial"/>
          <w:sz w:val="24"/>
          <w:szCs w:val="24"/>
          <w:lang w:val="bg-BG"/>
        </w:rPr>
        <w:t xml:space="preserve"> 1.9556</w:t>
      </w:r>
      <w:r w:rsidR="00631CA5">
        <w:rPr>
          <w:rFonts w:ascii="Arial" w:hAnsi="Arial" w:cs="Arial"/>
          <w:sz w:val="24"/>
          <w:szCs w:val="24"/>
        </w:rPr>
        <w:t xml:space="preserve"> leva</w:t>
      </w:r>
      <w:r w:rsidRPr="00F869B8">
        <w:rPr>
          <w:rFonts w:ascii="Arial" w:hAnsi="Arial" w:cs="Arial"/>
          <w:sz w:val="24"/>
          <w:szCs w:val="24"/>
          <w:lang w:val="bg-BG"/>
        </w:rPr>
        <w:t>. The company has about 600 employees, with a drastic decline only seen during the pandemic.</w:t>
      </w:r>
    </w:p>
    <w:p w:rsidR="00F869B8" w:rsidRDefault="00F869B8" w:rsidP="00DD6FA2">
      <w:pPr>
        <w:spacing w:line="360" w:lineRule="auto"/>
        <w:jc w:val="both"/>
        <w:rPr>
          <w:rFonts w:ascii="Arial" w:hAnsi="Arial" w:cs="Arial"/>
          <w:b/>
          <w:sz w:val="28"/>
          <w:szCs w:val="28"/>
        </w:rPr>
      </w:pPr>
      <w:r w:rsidRPr="00F869B8">
        <w:rPr>
          <w:rFonts w:ascii="Arial" w:hAnsi="Arial" w:cs="Arial"/>
          <w:b/>
          <w:sz w:val="28"/>
          <w:szCs w:val="28"/>
        </w:rPr>
        <w:t>Entrepreneur motives and traits</w:t>
      </w:r>
    </w:p>
    <w:p w:rsidR="006865A8" w:rsidRDefault="006865A8" w:rsidP="00DD6FA2">
      <w:pPr>
        <w:spacing w:line="360" w:lineRule="auto"/>
        <w:jc w:val="both"/>
        <w:rPr>
          <w:rFonts w:ascii="Arial" w:hAnsi="Arial" w:cs="Arial"/>
          <w:sz w:val="24"/>
          <w:szCs w:val="24"/>
          <w:lang w:val="bg-BG"/>
        </w:rPr>
      </w:pPr>
      <w:r w:rsidRPr="006865A8">
        <w:rPr>
          <w:rFonts w:ascii="Arial" w:hAnsi="Arial" w:cs="Arial"/>
          <w:sz w:val="24"/>
          <w:szCs w:val="24"/>
        </w:rPr>
        <w:t xml:space="preserve">The major motivation is Ivaylo Penchev's </w:t>
      </w:r>
      <w:r w:rsidRPr="007135B3">
        <w:rPr>
          <w:rFonts w:ascii="Arial" w:hAnsi="Arial" w:cs="Arial"/>
          <w:b/>
          <w:sz w:val="24"/>
          <w:szCs w:val="24"/>
        </w:rPr>
        <w:t>love of climbing and adventure</w:t>
      </w:r>
      <w:r w:rsidRPr="006865A8">
        <w:rPr>
          <w:rFonts w:ascii="Arial" w:hAnsi="Arial" w:cs="Arial"/>
          <w:sz w:val="24"/>
          <w:szCs w:val="24"/>
        </w:rPr>
        <w:t>, which played a significant influence in his choice to cofound Walltopia. His drive derives from a desire to make climbing more accessible and entertaining for a worldwide audience while maintaining the greatest levels of safety and design.</w:t>
      </w:r>
      <w:r w:rsidR="007135B3">
        <w:rPr>
          <w:rFonts w:ascii="Arial" w:hAnsi="Arial" w:cs="Arial"/>
          <w:sz w:val="24"/>
          <w:szCs w:val="24"/>
          <w:lang w:val="bg-BG"/>
        </w:rPr>
        <w:t xml:space="preserve"> </w:t>
      </w:r>
      <w:r w:rsidRPr="006865A8">
        <w:rPr>
          <w:rFonts w:ascii="Arial" w:hAnsi="Arial" w:cs="Arial"/>
          <w:sz w:val="24"/>
          <w:szCs w:val="24"/>
        </w:rPr>
        <w:t xml:space="preserve">His goals go </w:t>
      </w:r>
      <w:r w:rsidRPr="006865A8">
        <w:rPr>
          <w:rFonts w:ascii="Arial" w:hAnsi="Arial" w:cs="Arial"/>
          <w:sz w:val="24"/>
          <w:szCs w:val="24"/>
        </w:rPr>
        <w:lastRenderedPageBreak/>
        <w:t xml:space="preserve">beyond Bulgaria, as he seeks </w:t>
      </w:r>
      <w:r w:rsidRPr="007135B3">
        <w:rPr>
          <w:rFonts w:ascii="Arial" w:hAnsi="Arial" w:cs="Arial"/>
          <w:b/>
          <w:sz w:val="24"/>
          <w:szCs w:val="24"/>
        </w:rPr>
        <w:t>global effect</w:t>
      </w:r>
      <w:r w:rsidRPr="006865A8">
        <w:rPr>
          <w:rFonts w:ascii="Arial" w:hAnsi="Arial" w:cs="Arial"/>
          <w:sz w:val="24"/>
          <w:szCs w:val="24"/>
        </w:rPr>
        <w:t xml:space="preserve">. </w:t>
      </w:r>
      <w:r w:rsidR="007135B3">
        <w:rPr>
          <w:rFonts w:ascii="Arial" w:hAnsi="Arial" w:cs="Arial"/>
          <w:sz w:val="24"/>
          <w:szCs w:val="24"/>
        </w:rPr>
        <w:t>E</w:t>
      </w:r>
      <w:r w:rsidRPr="006865A8">
        <w:rPr>
          <w:rFonts w:ascii="Arial" w:hAnsi="Arial" w:cs="Arial"/>
          <w:sz w:val="24"/>
          <w:szCs w:val="24"/>
        </w:rPr>
        <w:t>stablish</w:t>
      </w:r>
      <w:r w:rsidR="007135B3">
        <w:rPr>
          <w:rFonts w:ascii="Arial" w:hAnsi="Arial" w:cs="Arial"/>
          <w:sz w:val="24"/>
          <w:szCs w:val="24"/>
        </w:rPr>
        <w:t>ing</w:t>
      </w:r>
      <w:r w:rsidRPr="006865A8">
        <w:rPr>
          <w:rFonts w:ascii="Arial" w:hAnsi="Arial" w:cs="Arial"/>
          <w:sz w:val="24"/>
          <w:szCs w:val="24"/>
        </w:rPr>
        <w:t xml:space="preserve"> a Bulgarian brand that can compete globally and showcase the potent</w:t>
      </w:r>
      <w:r w:rsidR="007135B3">
        <w:rPr>
          <w:rFonts w:ascii="Arial" w:hAnsi="Arial" w:cs="Arial"/>
          <w:sz w:val="24"/>
          <w:szCs w:val="24"/>
        </w:rPr>
        <w:t xml:space="preserve">ial of Eastern European ideas. </w:t>
      </w:r>
      <w:r w:rsidRPr="006865A8">
        <w:rPr>
          <w:rFonts w:ascii="Arial" w:hAnsi="Arial" w:cs="Arial"/>
          <w:sz w:val="24"/>
          <w:szCs w:val="24"/>
        </w:rPr>
        <w:t xml:space="preserve">Addressing a </w:t>
      </w:r>
      <w:r w:rsidRPr="007135B3">
        <w:rPr>
          <w:rFonts w:ascii="Arial" w:hAnsi="Arial" w:cs="Arial"/>
          <w:b/>
          <w:sz w:val="24"/>
          <w:szCs w:val="24"/>
        </w:rPr>
        <w:t>market need</w:t>
      </w:r>
      <w:r w:rsidRPr="006865A8">
        <w:rPr>
          <w:rFonts w:ascii="Arial" w:hAnsi="Arial" w:cs="Arial"/>
          <w:sz w:val="24"/>
          <w:szCs w:val="24"/>
        </w:rPr>
        <w:t>, the late 1990s saw a dearth of excellent climbing walls and active entertainment options, which fuelled his entrepreneurial desire to address this gap with unique, high-quality goods</w:t>
      </w:r>
      <w:r w:rsidR="0041021A">
        <w:rPr>
          <w:rFonts w:ascii="Arial" w:hAnsi="Arial" w:cs="Arial"/>
          <w:sz w:val="24"/>
          <w:szCs w:val="24"/>
        </w:rPr>
        <w:t xml:space="preserve">. </w:t>
      </w:r>
      <w:r w:rsidR="0041021A" w:rsidRPr="0041021A">
        <w:rPr>
          <w:rFonts w:ascii="Arial" w:hAnsi="Arial" w:cs="Arial"/>
          <w:sz w:val="24"/>
          <w:szCs w:val="24"/>
        </w:rPr>
        <w:t>The CEO's strong passion in pushing the boundaries drove him to invest extensively in R&amp;D. This push keeps Walltopia abreast of trends, such as combining climbing walls with digital gamification and environmental initiatives</w:t>
      </w:r>
      <w:r w:rsidR="0041021A">
        <w:rPr>
          <w:rFonts w:ascii="Arial" w:hAnsi="Arial" w:cs="Arial"/>
          <w:sz w:val="24"/>
          <w:szCs w:val="24"/>
        </w:rPr>
        <w:t xml:space="preserve"> (Walltopia, 2024)</w:t>
      </w:r>
      <w:r w:rsidRPr="006865A8">
        <w:rPr>
          <w:rFonts w:ascii="Arial" w:hAnsi="Arial" w:cs="Arial"/>
          <w:sz w:val="24"/>
          <w:szCs w:val="24"/>
        </w:rPr>
        <w:t>.</w:t>
      </w:r>
    </w:p>
    <w:p w:rsidR="00EE7C25" w:rsidRDefault="0073088F" w:rsidP="00DD6FA2">
      <w:pPr>
        <w:spacing w:line="360" w:lineRule="auto"/>
        <w:jc w:val="both"/>
        <w:rPr>
          <w:rFonts w:ascii="Arial" w:hAnsi="Arial" w:cs="Arial"/>
          <w:sz w:val="24"/>
          <w:szCs w:val="24"/>
        </w:rPr>
      </w:pPr>
      <w:r w:rsidRPr="0073088F">
        <w:rPr>
          <w:rFonts w:ascii="Arial" w:hAnsi="Arial" w:cs="Arial"/>
          <w:b/>
          <w:sz w:val="24"/>
          <w:szCs w:val="24"/>
          <w:lang w:val="bg-BG"/>
        </w:rPr>
        <w:t>Traits</w:t>
      </w:r>
      <w:r w:rsidRPr="0073088F">
        <w:rPr>
          <w:rFonts w:ascii="Arial" w:hAnsi="Arial" w:cs="Arial"/>
          <w:sz w:val="24"/>
          <w:szCs w:val="24"/>
          <w:lang w:val="bg-BG"/>
        </w:rPr>
        <w:t xml:space="preserve"> like </w:t>
      </w:r>
      <w:r w:rsidRPr="0073088F">
        <w:rPr>
          <w:rFonts w:ascii="Arial" w:hAnsi="Arial" w:cs="Arial"/>
          <w:b/>
          <w:sz w:val="24"/>
          <w:szCs w:val="24"/>
          <w:lang w:val="bg-BG"/>
        </w:rPr>
        <w:t>resilience, visionary thinking</w:t>
      </w:r>
      <w:r w:rsidRPr="0073088F">
        <w:rPr>
          <w:rFonts w:ascii="Arial" w:hAnsi="Arial" w:cs="Arial"/>
          <w:sz w:val="24"/>
          <w:szCs w:val="24"/>
          <w:lang w:val="bg-BG"/>
        </w:rPr>
        <w:t xml:space="preserve">, and a </w:t>
      </w:r>
      <w:r w:rsidRPr="0073088F">
        <w:rPr>
          <w:rFonts w:ascii="Arial" w:hAnsi="Arial" w:cs="Arial"/>
          <w:b/>
          <w:sz w:val="24"/>
          <w:szCs w:val="24"/>
          <w:lang w:val="bg-BG"/>
        </w:rPr>
        <w:t>commitment to quality</w:t>
      </w:r>
      <w:r w:rsidRPr="0073088F">
        <w:rPr>
          <w:rFonts w:ascii="Arial" w:hAnsi="Arial" w:cs="Arial"/>
          <w:sz w:val="24"/>
          <w:szCs w:val="24"/>
          <w:lang w:val="bg-BG"/>
        </w:rPr>
        <w:t xml:space="preserve"> underpin the success of Ivaylo Penchev which are important for every entrepreneur and from which I can personally learn and develop.</w:t>
      </w:r>
      <w:r w:rsidR="001B4712">
        <w:rPr>
          <w:rFonts w:ascii="Arial" w:hAnsi="Arial" w:cs="Arial"/>
          <w:sz w:val="24"/>
          <w:szCs w:val="24"/>
        </w:rPr>
        <w:t xml:space="preserve"> </w:t>
      </w:r>
    </w:p>
    <w:p w:rsidR="00EE7C25" w:rsidRDefault="006A6ADA" w:rsidP="00DD6FA2">
      <w:pPr>
        <w:spacing w:line="360" w:lineRule="auto"/>
        <w:jc w:val="both"/>
        <w:rPr>
          <w:rFonts w:ascii="Arial" w:hAnsi="Arial" w:cs="Arial"/>
          <w:sz w:val="24"/>
          <w:szCs w:val="24"/>
          <w:lang w:val="bg-BG"/>
        </w:rPr>
      </w:pPr>
      <w:r w:rsidRPr="006A6ADA">
        <w:rPr>
          <w:rFonts w:ascii="Arial" w:hAnsi="Arial" w:cs="Arial"/>
          <w:sz w:val="24"/>
          <w:szCs w:val="24"/>
        </w:rPr>
        <w:t xml:space="preserve">Ivaylo Penchev is known for his </w:t>
      </w:r>
      <w:r w:rsidRPr="006A6ADA">
        <w:rPr>
          <w:rFonts w:ascii="Arial" w:hAnsi="Arial" w:cs="Arial"/>
          <w:b/>
          <w:sz w:val="24"/>
          <w:szCs w:val="24"/>
        </w:rPr>
        <w:t>long-term planning</w:t>
      </w:r>
      <w:r w:rsidRPr="006A6ADA">
        <w:rPr>
          <w:rFonts w:ascii="Arial" w:hAnsi="Arial" w:cs="Arial"/>
          <w:sz w:val="24"/>
          <w:szCs w:val="24"/>
        </w:rPr>
        <w:t xml:space="preserve"> and trend-spotting skills. This quality is demonstrated by his vision of transforming a niche product into a globally recognized industry leader. </w:t>
      </w:r>
      <w:r w:rsidRPr="006A6ADA">
        <w:rPr>
          <w:rFonts w:ascii="Arial" w:hAnsi="Arial" w:cs="Arial"/>
          <w:b/>
          <w:sz w:val="24"/>
          <w:szCs w:val="24"/>
        </w:rPr>
        <w:t>Risk-taking</w:t>
      </w:r>
      <w:r>
        <w:rPr>
          <w:rFonts w:ascii="Arial" w:hAnsi="Arial" w:cs="Arial"/>
          <w:sz w:val="24"/>
          <w:szCs w:val="24"/>
        </w:rPr>
        <w:t xml:space="preserve"> - i</w:t>
      </w:r>
      <w:r w:rsidRPr="006A6ADA">
        <w:rPr>
          <w:rFonts w:ascii="Arial" w:hAnsi="Arial" w:cs="Arial"/>
          <w:sz w:val="24"/>
          <w:szCs w:val="24"/>
        </w:rPr>
        <w:t>t took a lot of courage to launch Walltopia in Bulgaria, a nation with poor infrastructure and unstable economic conditions. His early exploration of foreign markets showed that he was comfortable taking measured risks</w:t>
      </w:r>
      <w:r w:rsidR="007519E0">
        <w:rPr>
          <w:rFonts w:ascii="Arial" w:hAnsi="Arial" w:cs="Arial"/>
          <w:sz w:val="24"/>
          <w:szCs w:val="24"/>
        </w:rPr>
        <w:t xml:space="preserve"> </w:t>
      </w:r>
      <w:r w:rsidR="007519E0">
        <w:rPr>
          <w:rFonts w:ascii="Arial" w:eastAsia="Times New Roman" w:hAnsi="Arial" w:cs="Arial"/>
          <w:sz w:val="24"/>
          <w:szCs w:val="24"/>
        </w:rPr>
        <w:t>(Deprez, 2015)</w:t>
      </w:r>
      <w:r w:rsidRPr="006A6ADA">
        <w:rPr>
          <w:rFonts w:ascii="Arial" w:hAnsi="Arial" w:cs="Arial"/>
          <w:sz w:val="24"/>
          <w:szCs w:val="24"/>
        </w:rPr>
        <w:t xml:space="preserve">. Overcoming obstacles characterizes Ivaylo Penchev’s work, from early resource constraints to dealing with international emergencies such as the COVID-19 pandemic. His resilience is demonstrated by his ability to </w:t>
      </w:r>
      <w:r w:rsidRPr="00E45F99">
        <w:rPr>
          <w:rFonts w:ascii="Arial" w:hAnsi="Arial" w:cs="Arial"/>
          <w:b/>
          <w:sz w:val="24"/>
          <w:szCs w:val="24"/>
        </w:rPr>
        <w:t>innovate</w:t>
      </w:r>
      <w:r w:rsidRPr="006A6ADA">
        <w:rPr>
          <w:rFonts w:ascii="Arial" w:hAnsi="Arial" w:cs="Arial"/>
          <w:sz w:val="24"/>
          <w:szCs w:val="24"/>
        </w:rPr>
        <w:t xml:space="preserve"> and adapt in difficult situations. Walltopia has built a stellar reputation for </w:t>
      </w:r>
      <w:r w:rsidRPr="00E45F99">
        <w:rPr>
          <w:rFonts w:ascii="Arial" w:hAnsi="Arial" w:cs="Arial"/>
          <w:b/>
          <w:sz w:val="24"/>
          <w:szCs w:val="24"/>
        </w:rPr>
        <w:t>quality</w:t>
      </w:r>
      <w:r w:rsidRPr="006A6ADA">
        <w:rPr>
          <w:rFonts w:ascii="Arial" w:hAnsi="Arial" w:cs="Arial"/>
          <w:sz w:val="24"/>
          <w:szCs w:val="24"/>
        </w:rPr>
        <w:t xml:space="preserve"> both domestically and internationally, offering solutions that seamlessly combine safety, utility and beauty. Ivaylo Penchev is known for his </w:t>
      </w:r>
      <w:r w:rsidRPr="00631CA5">
        <w:rPr>
          <w:rFonts w:ascii="Arial" w:hAnsi="Arial" w:cs="Arial"/>
          <w:b/>
          <w:sz w:val="24"/>
          <w:szCs w:val="24"/>
        </w:rPr>
        <w:t>outspoken views</w:t>
      </w:r>
      <w:r w:rsidRPr="006A6ADA">
        <w:rPr>
          <w:rFonts w:ascii="Arial" w:hAnsi="Arial" w:cs="Arial"/>
          <w:sz w:val="24"/>
          <w:szCs w:val="24"/>
        </w:rPr>
        <w:t>, especially on the bureaucratic obstacles in Bulgaria and the large number of businesses that depend on state and European funding</w:t>
      </w:r>
      <w:r w:rsidR="007519E0">
        <w:rPr>
          <w:rFonts w:ascii="Arial" w:hAnsi="Arial" w:cs="Arial"/>
          <w:sz w:val="24"/>
          <w:szCs w:val="24"/>
        </w:rPr>
        <w:t xml:space="preserve"> </w:t>
      </w:r>
      <w:r w:rsidRPr="006A6ADA">
        <w:rPr>
          <w:rFonts w:ascii="Arial" w:hAnsi="Arial" w:cs="Arial"/>
          <w:sz w:val="24"/>
          <w:szCs w:val="24"/>
        </w:rPr>
        <w:t>. This quality demonstrates his dedication to self-funding his new ventures and to transparently and methodically improving. Outside of work, he has a strong desire to inspire and mentor others. He freely discusses his experiences and provides helpful a</w:t>
      </w:r>
      <w:r w:rsidR="007519E0">
        <w:rPr>
          <w:rFonts w:ascii="Arial" w:hAnsi="Arial" w:cs="Arial"/>
          <w:sz w:val="24"/>
          <w:szCs w:val="24"/>
        </w:rPr>
        <w:t>dvice to future business owners (Penchev, 2023).</w:t>
      </w:r>
    </w:p>
    <w:p w:rsidR="00E45F99" w:rsidRDefault="00E45F99" w:rsidP="00DD6FA2">
      <w:pPr>
        <w:spacing w:line="360" w:lineRule="auto"/>
        <w:jc w:val="both"/>
        <w:rPr>
          <w:rFonts w:ascii="Arial" w:hAnsi="Arial" w:cs="Arial"/>
          <w:sz w:val="24"/>
          <w:szCs w:val="24"/>
        </w:rPr>
      </w:pPr>
      <w:r w:rsidRPr="00E45F99">
        <w:rPr>
          <w:rFonts w:ascii="Arial" w:hAnsi="Arial" w:cs="Arial"/>
          <w:sz w:val="24"/>
          <w:szCs w:val="24"/>
        </w:rPr>
        <w:t xml:space="preserve">Ivaylo Penchev </w:t>
      </w:r>
      <w:r>
        <w:rPr>
          <w:rFonts w:ascii="Arial" w:hAnsi="Arial" w:cs="Arial"/>
          <w:sz w:val="24"/>
          <w:szCs w:val="24"/>
        </w:rPr>
        <w:t xml:space="preserve">and Walltopia </w:t>
      </w:r>
      <w:r w:rsidRPr="00E45F99">
        <w:rPr>
          <w:rFonts w:ascii="Arial" w:hAnsi="Arial" w:cs="Arial"/>
          <w:sz w:val="24"/>
          <w:szCs w:val="24"/>
        </w:rPr>
        <w:t xml:space="preserve">are outstanding examples of the strength of fortitude, creativity, and vision. Their journey from modest beginnings in Bulgaria to becoming a world leader in climbing walls and adventure facilities is proof of what can be accomplished with perseverance and foresight. In addition to revolutionising the </w:t>
      </w:r>
      <w:r w:rsidRPr="00E45F99">
        <w:rPr>
          <w:rFonts w:ascii="Arial" w:hAnsi="Arial" w:cs="Arial"/>
          <w:sz w:val="24"/>
          <w:szCs w:val="24"/>
        </w:rPr>
        <w:lastRenderedPageBreak/>
        <w:t>climbing sector, the founder's guidance and Walltopia's achievements have improved Bulgaria's standing internationally. The business inspires entrepreneurs everywhere, including myself, as it keeps expanding and innovating.</w:t>
      </w:r>
    </w:p>
    <w:p w:rsidR="00DD6FA2" w:rsidRPr="00DD6FA2" w:rsidRDefault="00DD6FA2" w:rsidP="00DD6FA2">
      <w:pPr>
        <w:spacing w:line="360" w:lineRule="auto"/>
        <w:jc w:val="both"/>
        <w:rPr>
          <w:rFonts w:ascii="Arial" w:hAnsi="Arial" w:cs="Arial"/>
          <w:b/>
          <w:sz w:val="28"/>
          <w:szCs w:val="28"/>
          <w:lang w:val="bg-BG"/>
        </w:rPr>
      </w:pPr>
      <w:r w:rsidRPr="00DD6FA2">
        <w:rPr>
          <w:rFonts w:ascii="Arial" w:hAnsi="Arial" w:cs="Arial"/>
          <w:b/>
          <w:sz w:val="28"/>
          <w:szCs w:val="28"/>
          <w:lang w:val="bg-BG"/>
        </w:rPr>
        <w:t>Influence of entrepreneur Ivaylo Penchev on me</w:t>
      </w:r>
    </w:p>
    <w:p w:rsidR="00E45F99" w:rsidRDefault="004C660F" w:rsidP="004C660F">
      <w:pPr>
        <w:spacing w:line="360" w:lineRule="auto"/>
        <w:jc w:val="both"/>
        <w:rPr>
          <w:rFonts w:ascii="Arial" w:hAnsi="Arial" w:cs="Arial"/>
          <w:sz w:val="24"/>
          <w:szCs w:val="24"/>
        </w:rPr>
      </w:pPr>
      <w:r w:rsidRPr="004C660F">
        <w:rPr>
          <w:rFonts w:ascii="Arial" w:hAnsi="Arial" w:cs="Arial"/>
          <w:sz w:val="24"/>
          <w:szCs w:val="24"/>
          <w:lang w:val="bg-BG"/>
        </w:rPr>
        <w:t xml:space="preserve">Getting to know in detail the professional successes of the entrepreneur Ivaylo Penchev helped me understand how they think, what motivates people like him and how they deal with the challenges of the business environment. The numerous interviews and articles that I read and watched really touched me and I was able to understand and develop my personal qualities. In Figure 3, I will use </w:t>
      </w:r>
      <w:r w:rsidRPr="004C660F">
        <w:rPr>
          <w:rFonts w:ascii="Arial" w:hAnsi="Arial" w:cs="Arial"/>
          <w:b/>
          <w:sz w:val="24"/>
          <w:szCs w:val="24"/>
          <w:lang w:val="bg-BG"/>
        </w:rPr>
        <w:t>SWOT analysis</w:t>
      </w:r>
      <w:r w:rsidRPr="004C660F">
        <w:rPr>
          <w:rFonts w:ascii="Arial" w:hAnsi="Arial" w:cs="Arial"/>
          <w:sz w:val="24"/>
          <w:szCs w:val="24"/>
          <w:lang w:val="bg-BG"/>
        </w:rPr>
        <w:t xml:space="preserve"> to show what conclusions I have reached about my strengths and weaknesses, the opportunities that open up before me and the possible threats</w:t>
      </w:r>
      <w:r>
        <w:rPr>
          <w:rFonts w:ascii="Arial" w:hAnsi="Arial" w:cs="Arial"/>
          <w:sz w:val="24"/>
          <w:szCs w:val="24"/>
          <w:lang w:val="bg-BG"/>
        </w:rPr>
        <w:t xml:space="preserve"> </w:t>
      </w:r>
      <w:r>
        <w:rPr>
          <w:rFonts w:ascii="Arial" w:hAnsi="Arial" w:cs="Arial"/>
          <w:sz w:val="24"/>
          <w:szCs w:val="24"/>
        </w:rPr>
        <w:t>(Owens, 2020).</w:t>
      </w:r>
    </w:p>
    <w:tbl>
      <w:tblPr>
        <w:tblStyle w:val="TableGrid"/>
        <w:tblW w:w="0" w:type="auto"/>
        <w:tblLook w:val="04A0"/>
      </w:tblPr>
      <w:tblGrid>
        <w:gridCol w:w="4621"/>
        <w:gridCol w:w="4621"/>
      </w:tblGrid>
      <w:tr w:rsidR="004C660F" w:rsidTr="005E4FE4">
        <w:trPr>
          <w:trHeight w:val="269"/>
        </w:trPr>
        <w:tc>
          <w:tcPr>
            <w:tcW w:w="4621" w:type="dxa"/>
          </w:tcPr>
          <w:p w:rsidR="004C660F" w:rsidRPr="004C660F" w:rsidRDefault="004C660F" w:rsidP="005E4FE4">
            <w:pPr>
              <w:spacing w:line="360" w:lineRule="auto"/>
              <w:jc w:val="center"/>
              <w:rPr>
                <w:rFonts w:ascii="Arial" w:hAnsi="Arial" w:cs="Arial"/>
                <w:sz w:val="24"/>
                <w:szCs w:val="24"/>
                <w:lang w:val="bg-BG"/>
              </w:rPr>
            </w:pPr>
            <w:r w:rsidRPr="004C660F">
              <w:rPr>
                <w:rFonts w:ascii="Arial" w:hAnsi="Arial" w:cs="Arial"/>
                <w:sz w:val="24"/>
                <w:szCs w:val="24"/>
              </w:rPr>
              <w:t>Strengths</w:t>
            </w:r>
          </w:p>
        </w:tc>
        <w:tc>
          <w:tcPr>
            <w:tcW w:w="4621" w:type="dxa"/>
          </w:tcPr>
          <w:p w:rsidR="004C660F" w:rsidRPr="004C660F" w:rsidRDefault="004C660F" w:rsidP="005E4FE4">
            <w:pPr>
              <w:spacing w:line="360" w:lineRule="auto"/>
              <w:jc w:val="center"/>
              <w:rPr>
                <w:rFonts w:ascii="Arial" w:hAnsi="Arial" w:cs="Arial"/>
                <w:sz w:val="24"/>
                <w:szCs w:val="24"/>
                <w:lang w:val="bg-BG"/>
              </w:rPr>
            </w:pPr>
            <w:r w:rsidRPr="004C660F">
              <w:rPr>
                <w:rFonts w:ascii="Arial" w:hAnsi="Arial" w:cs="Arial"/>
                <w:sz w:val="24"/>
                <w:szCs w:val="24"/>
              </w:rPr>
              <w:t>Weaknesses</w:t>
            </w:r>
          </w:p>
        </w:tc>
      </w:tr>
      <w:tr w:rsidR="004C660F" w:rsidTr="005E4FE4">
        <w:trPr>
          <w:trHeight w:val="2543"/>
        </w:trPr>
        <w:tc>
          <w:tcPr>
            <w:tcW w:w="4621" w:type="dxa"/>
          </w:tcPr>
          <w:p w:rsidR="004C660F" w:rsidRPr="000C5523" w:rsidRDefault="004C660F" w:rsidP="005E4FE4">
            <w:pPr>
              <w:jc w:val="both"/>
              <w:rPr>
                <w:rFonts w:ascii="Arial" w:hAnsi="Arial" w:cs="Arial"/>
                <w:sz w:val="24"/>
                <w:szCs w:val="24"/>
              </w:rPr>
            </w:pPr>
            <w:r w:rsidRPr="004C660F">
              <w:rPr>
                <w:rFonts w:ascii="Arial" w:hAnsi="Arial" w:cs="Arial"/>
                <w:sz w:val="24"/>
                <w:szCs w:val="24"/>
                <w:lang w:val="bg-BG"/>
              </w:rPr>
              <w:t xml:space="preserve">- </w:t>
            </w:r>
            <w:r w:rsidR="000C5523">
              <w:rPr>
                <w:rFonts w:ascii="Arial" w:hAnsi="Arial" w:cs="Arial"/>
                <w:sz w:val="24"/>
                <w:szCs w:val="24"/>
              </w:rPr>
              <w:t>strong communication skills and team working</w:t>
            </w:r>
          </w:p>
          <w:p w:rsidR="004C660F" w:rsidRPr="000C5523" w:rsidRDefault="004C660F" w:rsidP="005E4FE4">
            <w:pPr>
              <w:jc w:val="both"/>
              <w:rPr>
                <w:rFonts w:ascii="Arial" w:hAnsi="Arial" w:cs="Arial"/>
                <w:sz w:val="24"/>
                <w:szCs w:val="24"/>
              </w:rPr>
            </w:pPr>
            <w:r w:rsidRPr="004C660F">
              <w:rPr>
                <w:rFonts w:ascii="Arial" w:hAnsi="Arial" w:cs="Arial"/>
                <w:sz w:val="24"/>
                <w:szCs w:val="24"/>
                <w:lang w:val="bg-BG"/>
              </w:rPr>
              <w:t xml:space="preserve">- </w:t>
            </w:r>
            <w:r w:rsidR="000C5523">
              <w:rPr>
                <w:rFonts w:ascii="Arial" w:hAnsi="Arial" w:cs="Arial"/>
                <w:sz w:val="24"/>
                <w:szCs w:val="24"/>
              </w:rPr>
              <w:t>fast learning</w:t>
            </w:r>
          </w:p>
          <w:p w:rsidR="000C5523" w:rsidRPr="000C5523" w:rsidRDefault="004C660F" w:rsidP="005E4FE4">
            <w:pPr>
              <w:jc w:val="both"/>
              <w:rPr>
                <w:rFonts w:ascii="Arial" w:hAnsi="Arial" w:cs="Arial"/>
                <w:sz w:val="24"/>
                <w:szCs w:val="24"/>
              </w:rPr>
            </w:pPr>
            <w:r w:rsidRPr="004C660F">
              <w:rPr>
                <w:rFonts w:ascii="Arial" w:hAnsi="Arial" w:cs="Arial"/>
                <w:sz w:val="24"/>
                <w:szCs w:val="24"/>
                <w:lang w:val="bg-BG"/>
              </w:rPr>
              <w:t>-</w:t>
            </w:r>
            <w:r w:rsidR="00365A0B">
              <w:rPr>
                <w:rFonts w:ascii="Arial" w:hAnsi="Arial" w:cs="Arial"/>
                <w:sz w:val="24"/>
                <w:szCs w:val="24"/>
                <w:lang w:val="bg-BG"/>
              </w:rPr>
              <w:t xml:space="preserve"> </w:t>
            </w:r>
            <w:r w:rsidR="000C5523">
              <w:rPr>
                <w:rFonts w:ascii="Arial" w:hAnsi="Arial" w:cs="Arial"/>
                <w:sz w:val="24"/>
                <w:szCs w:val="24"/>
              </w:rPr>
              <w:t>creative person</w:t>
            </w:r>
          </w:p>
          <w:p w:rsidR="000C5523" w:rsidRDefault="004C660F" w:rsidP="005E4FE4">
            <w:pPr>
              <w:jc w:val="both"/>
              <w:rPr>
                <w:rFonts w:ascii="Arial" w:hAnsi="Arial" w:cs="Arial"/>
                <w:sz w:val="24"/>
                <w:szCs w:val="24"/>
              </w:rPr>
            </w:pPr>
            <w:r w:rsidRPr="004C660F">
              <w:rPr>
                <w:rFonts w:ascii="Arial" w:hAnsi="Arial" w:cs="Arial"/>
                <w:sz w:val="24"/>
                <w:szCs w:val="24"/>
                <w:lang w:val="bg-BG"/>
              </w:rPr>
              <w:t>-</w:t>
            </w:r>
            <w:r w:rsidR="000C5523">
              <w:t xml:space="preserve"> </w:t>
            </w:r>
            <w:r w:rsidR="000C5523">
              <w:rPr>
                <w:rFonts w:ascii="Arial" w:hAnsi="Arial" w:cs="Arial"/>
                <w:sz w:val="24"/>
                <w:szCs w:val="24"/>
              </w:rPr>
              <w:t>r</w:t>
            </w:r>
            <w:r w:rsidR="000C5523" w:rsidRPr="000C5523">
              <w:rPr>
                <w:rFonts w:ascii="Arial" w:hAnsi="Arial" w:cs="Arial"/>
                <w:sz w:val="24"/>
                <w:szCs w:val="24"/>
                <w:lang w:val="bg-BG"/>
              </w:rPr>
              <w:t>eady to take risks</w:t>
            </w:r>
            <w:r w:rsidRPr="004C660F">
              <w:rPr>
                <w:rFonts w:ascii="Arial" w:hAnsi="Arial" w:cs="Arial"/>
                <w:sz w:val="24"/>
                <w:szCs w:val="24"/>
                <w:lang w:val="bg-BG"/>
              </w:rPr>
              <w:t xml:space="preserve"> </w:t>
            </w:r>
          </w:p>
          <w:p w:rsidR="004C660F" w:rsidRPr="004C660F" w:rsidRDefault="004C660F" w:rsidP="005E4FE4">
            <w:pPr>
              <w:jc w:val="both"/>
              <w:rPr>
                <w:rFonts w:ascii="Arial" w:hAnsi="Arial" w:cs="Arial"/>
                <w:sz w:val="24"/>
                <w:szCs w:val="24"/>
                <w:lang w:val="bg-BG"/>
              </w:rPr>
            </w:pPr>
            <w:r w:rsidRPr="004C660F">
              <w:rPr>
                <w:rFonts w:ascii="Arial" w:hAnsi="Arial" w:cs="Arial"/>
                <w:sz w:val="24"/>
                <w:szCs w:val="24"/>
                <w:lang w:val="bg-BG"/>
              </w:rPr>
              <w:t xml:space="preserve">- </w:t>
            </w:r>
            <w:r w:rsidR="000C5523" w:rsidRPr="000C5523">
              <w:rPr>
                <w:rFonts w:ascii="Arial" w:hAnsi="Arial" w:cs="Arial"/>
                <w:sz w:val="24"/>
                <w:szCs w:val="24"/>
                <w:lang w:val="bg-BG"/>
              </w:rPr>
              <w:t>responsible for decisions made</w:t>
            </w:r>
          </w:p>
          <w:p w:rsidR="004C660F" w:rsidRDefault="004C660F" w:rsidP="005E4FE4">
            <w:pPr>
              <w:jc w:val="both"/>
              <w:rPr>
                <w:rFonts w:ascii="Arial" w:hAnsi="Arial" w:cs="Arial"/>
                <w:sz w:val="24"/>
                <w:szCs w:val="24"/>
                <w:lang w:val="bg-BG"/>
              </w:rPr>
            </w:pPr>
            <w:r w:rsidRPr="004C660F">
              <w:rPr>
                <w:rFonts w:ascii="Arial" w:hAnsi="Arial" w:cs="Arial"/>
                <w:sz w:val="24"/>
                <w:szCs w:val="24"/>
                <w:lang w:val="bg-BG"/>
              </w:rPr>
              <w:t xml:space="preserve">- </w:t>
            </w:r>
            <w:r w:rsidR="000C5523" w:rsidRPr="000C5523">
              <w:rPr>
                <w:rFonts w:ascii="Arial" w:hAnsi="Arial" w:cs="Arial"/>
                <w:sz w:val="24"/>
                <w:szCs w:val="24"/>
                <w:lang w:val="bg-BG"/>
              </w:rPr>
              <w:t>honest and hardworking</w:t>
            </w:r>
          </w:p>
          <w:p w:rsidR="000C5523" w:rsidRPr="004C660F" w:rsidRDefault="000C5523" w:rsidP="005E4FE4">
            <w:pPr>
              <w:jc w:val="both"/>
              <w:rPr>
                <w:rFonts w:ascii="Arial" w:hAnsi="Arial" w:cs="Arial"/>
                <w:color w:val="92D050"/>
                <w:sz w:val="24"/>
                <w:szCs w:val="24"/>
                <w:lang w:val="bg-BG"/>
              </w:rPr>
            </w:pPr>
            <w:r>
              <w:rPr>
                <w:rFonts w:ascii="Arial" w:hAnsi="Arial" w:cs="Arial"/>
                <w:sz w:val="24"/>
                <w:szCs w:val="24"/>
                <w:lang w:val="bg-BG"/>
              </w:rPr>
              <w:t>-</w:t>
            </w:r>
            <w:r>
              <w:t xml:space="preserve"> </w:t>
            </w:r>
            <w:r w:rsidRPr="000C5523">
              <w:rPr>
                <w:rFonts w:ascii="Arial" w:hAnsi="Arial" w:cs="Arial"/>
                <w:sz w:val="24"/>
                <w:szCs w:val="24"/>
                <w:lang w:val="bg-BG"/>
              </w:rPr>
              <w:t>always striving for high quality work</w:t>
            </w:r>
          </w:p>
        </w:tc>
        <w:tc>
          <w:tcPr>
            <w:tcW w:w="4621" w:type="dxa"/>
          </w:tcPr>
          <w:p w:rsidR="004C660F" w:rsidRPr="001E6316" w:rsidRDefault="004C660F" w:rsidP="005E4FE4">
            <w:pPr>
              <w:jc w:val="both"/>
              <w:rPr>
                <w:rFonts w:ascii="Arial" w:hAnsi="Arial" w:cs="Arial"/>
                <w:sz w:val="24"/>
                <w:szCs w:val="24"/>
              </w:rPr>
            </w:pPr>
            <w:r w:rsidRPr="004C660F">
              <w:rPr>
                <w:rFonts w:ascii="Arial" w:hAnsi="Arial" w:cs="Arial"/>
                <w:sz w:val="24"/>
                <w:szCs w:val="24"/>
                <w:lang w:val="bg-BG"/>
              </w:rPr>
              <w:t>-</w:t>
            </w:r>
            <w:r w:rsidR="00A01812">
              <w:rPr>
                <w:rFonts w:ascii="Arial" w:hAnsi="Arial" w:cs="Arial"/>
                <w:sz w:val="24"/>
                <w:szCs w:val="24"/>
              </w:rPr>
              <w:t xml:space="preserve"> </w:t>
            </w:r>
            <w:r w:rsidR="001E6316">
              <w:rPr>
                <w:rFonts w:ascii="Arial" w:hAnsi="Arial" w:cs="Arial"/>
                <w:sz w:val="24"/>
                <w:szCs w:val="24"/>
              </w:rPr>
              <w:t>lack of good time management</w:t>
            </w:r>
          </w:p>
          <w:p w:rsidR="004C660F" w:rsidRPr="001E6316" w:rsidRDefault="004C660F" w:rsidP="005E4FE4">
            <w:pPr>
              <w:jc w:val="both"/>
              <w:rPr>
                <w:rFonts w:ascii="Arial" w:hAnsi="Arial" w:cs="Arial"/>
                <w:sz w:val="24"/>
                <w:szCs w:val="24"/>
                <w:lang w:val="bg-BG"/>
              </w:rPr>
            </w:pPr>
            <w:r w:rsidRPr="004C660F">
              <w:rPr>
                <w:rFonts w:ascii="Arial" w:hAnsi="Arial" w:cs="Arial"/>
                <w:sz w:val="24"/>
                <w:szCs w:val="24"/>
                <w:lang w:val="bg-BG"/>
              </w:rPr>
              <w:t xml:space="preserve">- </w:t>
            </w:r>
            <w:r w:rsidR="001E6316">
              <w:rPr>
                <w:rFonts w:ascii="Arial" w:hAnsi="Arial" w:cs="Arial"/>
                <w:sz w:val="24"/>
                <w:szCs w:val="24"/>
              </w:rPr>
              <w:t>hard to focus on task which is not interesting for me</w:t>
            </w:r>
          </w:p>
          <w:p w:rsidR="004C660F" w:rsidRPr="004C660F" w:rsidRDefault="004C660F" w:rsidP="005E4FE4">
            <w:pPr>
              <w:jc w:val="both"/>
              <w:rPr>
                <w:rFonts w:ascii="Arial" w:hAnsi="Arial" w:cs="Arial"/>
                <w:sz w:val="24"/>
                <w:szCs w:val="24"/>
              </w:rPr>
            </w:pPr>
            <w:r w:rsidRPr="004C660F">
              <w:rPr>
                <w:rFonts w:ascii="Arial" w:hAnsi="Arial" w:cs="Arial"/>
                <w:sz w:val="24"/>
                <w:szCs w:val="24"/>
                <w:lang w:val="bg-BG"/>
              </w:rPr>
              <w:t>-</w:t>
            </w:r>
            <w:r w:rsidR="001E6316">
              <w:t xml:space="preserve"> </w:t>
            </w:r>
            <w:r w:rsidR="001E6316" w:rsidRPr="001E6316">
              <w:rPr>
                <w:rFonts w:ascii="Arial" w:hAnsi="Arial" w:cs="Arial"/>
                <w:sz w:val="24"/>
                <w:szCs w:val="24"/>
              </w:rPr>
              <w:t>an attempt to impose my opinion and decision</w:t>
            </w:r>
          </w:p>
          <w:p w:rsidR="004C660F" w:rsidRDefault="004C660F" w:rsidP="005E4FE4">
            <w:pPr>
              <w:jc w:val="both"/>
              <w:rPr>
                <w:rFonts w:ascii="Arial" w:hAnsi="Arial" w:cs="Arial"/>
                <w:sz w:val="24"/>
                <w:szCs w:val="24"/>
                <w:lang w:val="bg-BG"/>
              </w:rPr>
            </w:pPr>
            <w:r w:rsidRPr="004C660F">
              <w:rPr>
                <w:rFonts w:ascii="Arial" w:hAnsi="Arial" w:cs="Arial"/>
                <w:sz w:val="24"/>
                <w:szCs w:val="24"/>
                <w:lang w:val="bg-BG"/>
              </w:rPr>
              <w:t xml:space="preserve">- </w:t>
            </w:r>
            <w:r w:rsidR="001E6316" w:rsidRPr="001E6316">
              <w:rPr>
                <w:rFonts w:ascii="Arial" w:hAnsi="Arial" w:cs="Arial"/>
                <w:sz w:val="24"/>
                <w:szCs w:val="24"/>
                <w:lang w:val="bg-BG"/>
              </w:rPr>
              <w:t>low self-esteem</w:t>
            </w:r>
          </w:p>
          <w:p w:rsidR="001E6316" w:rsidRDefault="001E6316" w:rsidP="005E4FE4">
            <w:pPr>
              <w:jc w:val="both"/>
              <w:rPr>
                <w:rFonts w:ascii="Arial" w:hAnsi="Arial" w:cs="Arial"/>
                <w:sz w:val="24"/>
                <w:szCs w:val="24"/>
              </w:rPr>
            </w:pPr>
            <w:r>
              <w:rPr>
                <w:rFonts w:ascii="Arial" w:hAnsi="Arial" w:cs="Arial"/>
                <w:sz w:val="24"/>
                <w:szCs w:val="24"/>
                <w:lang w:val="bg-BG"/>
              </w:rPr>
              <w:t>-</w:t>
            </w:r>
            <w:r w:rsidR="00A01812">
              <w:rPr>
                <w:rFonts w:ascii="Arial" w:hAnsi="Arial" w:cs="Arial"/>
                <w:sz w:val="24"/>
                <w:szCs w:val="24"/>
              </w:rPr>
              <w:t xml:space="preserve"> fear of failure</w:t>
            </w:r>
          </w:p>
          <w:p w:rsidR="00972097" w:rsidRPr="00A01812" w:rsidRDefault="00972097" w:rsidP="005E4FE4">
            <w:pPr>
              <w:jc w:val="both"/>
              <w:rPr>
                <w:rFonts w:ascii="Arial" w:hAnsi="Arial" w:cs="Arial"/>
                <w:sz w:val="24"/>
                <w:szCs w:val="24"/>
              </w:rPr>
            </w:pPr>
            <w:r>
              <w:rPr>
                <w:rFonts w:ascii="Arial" w:hAnsi="Arial" w:cs="Arial"/>
                <w:sz w:val="24"/>
                <w:szCs w:val="24"/>
              </w:rPr>
              <w:t>-lack of capital</w:t>
            </w:r>
          </w:p>
        </w:tc>
      </w:tr>
      <w:tr w:rsidR="004C660F" w:rsidTr="005E4FE4">
        <w:tc>
          <w:tcPr>
            <w:tcW w:w="4621" w:type="dxa"/>
          </w:tcPr>
          <w:p w:rsidR="004C660F" w:rsidRPr="004C660F" w:rsidRDefault="004C660F" w:rsidP="005E4FE4">
            <w:pPr>
              <w:jc w:val="center"/>
              <w:rPr>
                <w:rFonts w:ascii="Arial" w:hAnsi="Arial" w:cs="Arial"/>
                <w:sz w:val="24"/>
                <w:szCs w:val="24"/>
                <w:lang w:val="bg-BG"/>
              </w:rPr>
            </w:pPr>
            <w:r w:rsidRPr="004C660F">
              <w:rPr>
                <w:rFonts w:ascii="Arial" w:hAnsi="Arial" w:cs="Arial"/>
                <w:sz w:val="24"/>
                <w:szCs w:val="24"/>
              </w:rPr>
              <w:t>Opportunities</w:t>
            </w:r>
          </w:p>
        </w:tc>
        <w:tc>
          <w:tcPr>
            <w:tcW w:w="4621" w:type="dxa"/>
          </w:tcPr>
          <w:p w:rsidR="004C660F" w:rsidRPr="004C660F" w:rsidRDefault="004C660F" w:rsidP="005E4FE4">
            <w:pPr>
              <w:jc w:val="center"/>
              <w:rPr>
                <w:rFonts w:ascii="Arial" w:hAnsi="Arial" w:cs="Arial"/>
                <w:sz w:val="24"/>
                <w:szCs w:val="24"/>
                <w:lang w:val="bg-BG"/>
              </w:rPr>
            </w:pPr>
            <w:r w:rsidRPr="004C660F">
              <w:rPr>
                <w:rFonts w:ascii="Arial" w:hAnsi="Arial" w:cs="Arial"/>
                <w:sz w:val="24"/>
                <w:szCs w:val="24"/>
              </w:rPr>
              <w:t>Threats</w:t>
            </w:r>
          </w:p>
        </w:tc>
      </w:tr>
      <w:tr w:rsidR="004C660F" w:rsidTr="005E4FE4">
        <w:trPr>
          <w:trHeight w:val="2969"/>
        </w:trPr>
        <w:tc>
          <w:tcPr>
            <w:tcW w:w="4621" w:type="dxa"/>
          </w:tcPr>
          <w:p w:rsidR="004C660F" w:rsidRPr="00A01812" w:rsidRDefault="004C660F" w:rsidP="005E4FE4">
            <w:pPr>
              <w:jc w:val="both"/>
              <w:rPr>
                <w:rFonts w:ascii="Arial" w:hAnsi="Arial" w:cs="Arial"/>
                <w:sz w:val="24"/>
                <w:szCs w:val="24"/>
              </w:rPr>
            </w:pPr>
            <w:r w:rsidRPr="004C660F">
              <w:rPr>
                <w:rFonts w:ascii="Arial" w:hAnsi="Arial" w:cs="Arial"/>
                <w:sz w:val="24"/>
                <w:szCs w:val="24"/>
                <w:lang w:val="bg-BG"/>
              </w:rPr>
              <w:t xml:space="preserve">- </w:t>
            </w:r>
            <w:r w:rsidR="00A01812">
              <w:rPr>
                <w:rFonts w:ascii="Arial" w:hAnsi="Arial" w:cs="Arial"/>
                <w:sz w:val="24"/>
                <w:szCs w:val="24"/>
              </w:rPr>
              <w:t>skills developing through education and training</w:t>
            </w:r>
          </w:p>
          <w:p w:rsidR="004C660F" w:rsidRPr="00A01812" w:rsidRDefault="00A01812" w:rsidP="005E4FE4">
            <w:pPr>
              <w:jc w:val="both"/>
              <w:rPr>
                <w:rFonts w:ascii="Arial" w:hAnsi="Arial" w:cs="Arial"/>
                <w:sz w:val="24"/>
                <w:szCs w:val="24"/>
              </w:rPr>
            </w:pPr>
            <w:r>
              <w:rPr>
                <w:rFonts w:ascii="Arial" w:hAnsi="Arial" w:cs="Arial"/>
                <w:sz w:val="24"/>
                <w:szCs w:val="24"/>
                <w:lang w:val="bg-BG"/>
              </w:rPr>
              <w:t>-</w:t>
            </w:r>
            <w:r>
              <w:rPr>
                <w:rFonts w:ascii="Arial" w:hAnsi="Arial" w:cs="Arial"/>
                <w:sz w:val="24"/>
                <w:szCs w:val="24"/>
              </w:rPr>
              <w:t xml:space="preserve"> emerging trends and technologies </w:t>
            </w:r>
          </w:p>
          <w:p w:rsidR="004C660F" w:rsidRPr="00A01812" w:rsidRDefault="00A01812" w:rsidP="005E4FE4">
            <w:pPr>
              <w:jc w:val="both"/>
              <w:rPr>
                <w:rFonts w:ascii="Arial" w:hAnsi="Arial" w:cs="Arial"/>
                <w:sz w:val="24"/>
                <w:szCs w:val="24"/>
                <w:lang w:val="bg-BG"/>
              </w:rPr>
            </w:pPr>
            <w:r>
              <w:rPr>
                <w:rFonts w:ascii="Arial" w:hAnsi="Arial" w:cs="Arial"/>
                <w:sz w:val="24"/>
                <w:szCs w:val="24"/>
                <w:lang w:val="bg-BG"/>
              </w:rPr>
              <w:t xml:space="preserve">- </w:t>
            </w:r>
            <w:r w:rsidRPr="00A01812">
              <w:rPr>
                <w:rFonts w:ascii="Arial" w:hAnsi="Arial" w:cs="Arial"/>
                <w:sz w:val="24"/>
                <w:szCs w:val="24"/>
                <w:lang w:val="bg-BG"/>
              </w:rPr>
              <w:t>big data analysis using artificial intelligence</w:t>
            </w:r>
            <w:r>
              <w:rPr>
                <w:rFonts w:ascii="Arial" w:hAnsi="Arial" w:cs="Arial"/>
                <w:sz w:val="24"/>
                <w:szCs w:val="24"/>
              </w:rPr>
              <w:t xml:space="preserve"> </w:t>
            </w:r>
          </w:p>
          <w:p w:rsidR="004C660F" w:rsidRPr="004C660F" w:rsidRDefault="004C660F" w:rsidP="005E4FE4">
            <w:pPr>
              <w:jc w:val="both"/>
              <w:rPr>
                <w:rFonts w:ascii="Arial" w:hAnsi="Arial" w:cs="Arial"/>
                <w:sz w:val="24"/>
                <w:szCs w:val="24"/>
                <w:lang w:val="bg-BG"/>
              </w:rPr>
            </w:pPr>
            <w:r w:rsidRPr="004C660F">
              <w:rPr>
                <w:rFonts w:ascii="Arial" w:hAnsi="Arial" w:cs="Arial"/>
                <w:sz w:val="24"/>
                <w:szCs w:val="24"/>
                <w:lang w:val="bg-BG"/>
              </w:rPr>
              <w:t>-</w:t>
            </w:r>
            <w:r w:rsidRPr="004C660F">
              <w:rPr>
                <w:rFonts w:ascii="Arial" w:hAnsi="Arial" w:cs="Arial"/>
                <w:sz w:val="24"/>
                <w:szCs w:val="24"/>
              </w:rPr>
              <w:t xml:space="preserve"> </w:t>
            </w:r>
            <w:r w:rsidR="00A01812" w:rsidRPr="00A01812">
              <w:rPr>
                <w:rFonts w:ascii="Arial" w:hAnsi="Arial" w:cs="Arial"/>
                <w:sz w:val="24"/>
                <w:szCs w:val="24"/>
                <w:lang w:val="bg-BG"/>
              </w:rPr>
              <w:t>connecting with other companies and businesses on a global level</w:t>
            </w:r>
          </w:p>
        </w:tc>
        <w:tc>
          <w:tcPr>
            <w:tcW w:w="4621" w:type="dxa"/>
          </w:tcPr>
          <w:p w:rsidR="004C660F" w:rsidRPr="00A01812" w:rsidRDefault="004C660F" w:rsidP="005E4FE4">
            <w:pPr>
              <w:jc w:val="both"/>
              <w:rPr>
                <w:rFonts w:ascii="Arial" w:hAnsi="Arial" w:cs="Arial"/>
                <w:sz w:val="24"/>
                <w:szCs w:val="24"/>
              </w:rPr>
            </w:pPr>
            <w:r w:rsidRPr="004C660F">
              <w:rPr>
                <w:rFonts w:ascii="Arial" w:hAnsi="Arial" w:cs="Arial"/>
                <w:sz w:val="24"/>
                <w:szCs w:val="24"/>
                <w:lang w:val="bg-BG"/>
              </w:rPr>
              <w:t xml:space="preserve">- </w:t>
            </w:r>
            <w:r w:rsidR="00A01812">
              <w:rPr>
                <w:rFonts w:ascii="Arial" w:hAnsi="Arial" w:cs="Arial"/>
                <w:sz w:val="24"/>
                <w:szCs w:val="24"/>
              </w:rPr>
              <w:t>stress and lack of sleep</w:t>
            </w:r>
          </w:p>
          <w:p w:rsidR="004C660F" w:rsidRPr="00A01812" w:rsidRDefault="004C660F" w:rsidP="005E4FE4">
            <w:pPr>
              <w:jc w:val="both"/>
              <w:rPr>
                <w:rFonts w:ascii="Arial" w:hAnsi="Arial" w:cs="Arial"/>
                <w:sz w:val="24"/>
                <w:szCs w:val="24"/>
                <w:lang w:val="bg-BG"/>
              </w:rPr>
            </w:pPr>
            <w:r w:rsidRPr="004C660F">
              <w:rPr>
                <w:rFonts w:ascii="Arial" w:hAnsi="Arial" w:cs="Arial"/>
                <w:sz w:val="24"/>
                <w:szCs w:val="24"/>
                <w:lang w:val="bg-BG"/>
              </w:rPr>
              <w:t xml:space="preserve">- </w:t>
            </w:r>
            <w:r w:rsidR="00A01812">
              <w:rPr>
                <w:rFonts w:ascii="Arial" w:hAnsi="Arial" w:cs="Arial"/>
                <w:sz w:val="24"/>
                <w:szCs w:val="24"/>
              </w:rPr>
              <w:t>c</w:t>
            </w:r>
            <w:r w:rsidR="00A01812" w:rsidRPr="00A01812">
              <w:rPr>
                <w:rFonts w:ascii="Arial" w:hAnsi="Arial" w:cs="Arial"/>
                <w:sz w:val="24"/>
                <w:szCs w:val="24"/>
              </w:rPr>
              <w:t>ompetition</w:t>
            </w:r>
          </w:p>
          <w:p w:rsidR="004C660F" w:rsidRPr="00A01812" w:rsidRDefault="004C660F" w:rsidP="005E4FE4">
            <w:pPr>
              <w:jc w:val="both"/>
              <w:rPr>
                <w:rFonts w:ascii="Arial" w:hAnsi="Arial" w:cs="Arial"/>
                <w:sz w:val="24"/>
                <w:szCs w:val="24"/>
                <w:lang w:val="bg-BG"/>
              </w:rPr>
            </w:pPr>
            <w:r w:rsidRPr="004C660F">
              <w:rPr>
                <w:rFonts w:ascii="Arial" w:hAnsi="Arial" w:cs="Arial"/>
                <w:sz w:val="24"/>
                <w:szCs w:val="24"/>
                <w:lang w:val="bg-BG"/>
              </w:rPr>
              <w:t xml:space="preserve">- </w:t>
            </w:r>
            <w:r w:rsidR="00A01812" w:rsidRPr="00A01812">
              <w:rPr>
                <w:rFonts w:ascii="Arial" w:hAnsi="Arial" w:cs="Arial"/>
                <w:sz w:val="24"/>
                <w:szCs w:val="24"/>
                <w:lang w:val="bg-BG"/>
              </w:rPr>
              <w:t>technological lag</w:t>
            </w:r>
          </w:p>
          <w:p w:rsidR="00F919A4" w:rsidRDefault="004C660F" w:rsidP="005E4FE4">
            <w:pPr>
              <w:jc w:val="both"/>
              <w:rPr>
                <w:rFonts w:ascii="Arial" w:hAnsi="Arial" w:cs="Arial"/>
                <w:sz w:val="24"/>
                <w:szCs w:val="24"/>
                <w:lang w:val="bg-BG"/>
              </w:rPr>
            </w:pPr>
            <w:r w:rsidRPr="004C660F">
              <w:rPr>
                <w:rFonts w:ascii="Arial" w:hAnsi="Arial" w:cs="Arial"/>
                <w:sz w:val="24"/>
                <w:szCs w:val="24"/>
                <w:lang w:val="bg-BG"/>
              </w:rPr>
              <w:t>-</w:t>
            </w:r>
            <w:r w:rsidR="00F919A4" w:rsidRPr="00F919A4">
              <w:rPr>
                <w:rFonts w:ascii="Arial" w:hAnsi="Arial" w:cs="Arial"/>
                <w:sz w:val="24"/>
                <w:szCs w:val="24"/>
              </w:rPr>
              <w:t>rapid change in the business environment for which we are not prepared</w:t>
            </w:r>
          </w:p>
          <w:p w:rsidR="004C660F" w:rsidRPr="004C660F" w:rsidRDefault="004C660F" w:rsidP="00F919A4">
            <w:pPr>
              <w:jc w:val="both"/>
              <w:rPr>
                <w:rFonts w:ascii="Arial" w:hAnsi="Arial" w:cs="Arial"/>
                <w:sz w:val="24"/>
                <w:szCs w:val="24"/>
                <w:lang w:val="bg-BG"/>
              </w:rPr>
            </w:pPr>
            <w:r w:rsidRPr="004C660F">
              <w:rPr>
                <w:rFonts w:ascii="Arial" w:hAnsi="Arial" w:cs="Arial"/>
                <w:sz w:val="24"/>
                <w:szCs w:val="24"/>
                <w:lang w:val="bg-BG"/>
              </w:rPr>
              <w:t>-</w:t>
            </w:r>
            <w:r w:rsidR="00F919A4">
              <w:t xml:space="preserve"> </w:t>
            </w:r>
            <w:r w:rsidR="00F919A4" w:rsidRPr="00F919A4">
              <w:rPr>
                <w:rFonts w:ascii="Arial" w:hAnsi="Arial" w:cs="Arial"/>
                <w:sz w:val="24"/>
                <w:szCs w:val="24"/>
                <w:lang w:val="bg-BG"/>
              </w:rPr>
              <w:t>loss of motivation when goals are achieved or not achieved</w:t>
            </w:r>
          </w:p>
        </w:tc>
      </w:tr>
    </w:tbl>
    <w:p w:rsidR="000C5523" w:rsidRDefault="000C5523" w:rsidP="000C5523">
      <w:pPr>
        <w:spacing w:line="360" w:lineRule="auto"/>
        <w:jc w:val="center"/>
        <w:rPr>
          <w:rFonts w:ascii="Arial" w:hAnsi="Arial" w:cs="Arial"/>
          <w:sz w:val="16"/>
          <w:szCs w:val="16"/>
        </w:rPr>
      </w:pPr>
      <w:r>
        <w:rPr>
          <w:rFonts w:ascii="Arial" w:hAnsi="Arial" w:cs="Arial"/>
          <w:sz w:val="16"/>
          <w:szCs w:val="16"/>
        </w:rPr>
        <w:t>Figure 3</w:t>
      </w:r>
      <w:r w:rsidRPr="00107E2F">
        <w:rPr>
          <w:rFonts w:ascii="Arial" w:hAnsi="Arial" w:cs="Arial"/>
          <w:sz w:val="16"/>
          <w:szCs w:val="16"/>
        </w:rPr>
        <w:t xml:space="preserve">: </w:t>
      </w:r>
      <w:r>
        <w:rPr>
          <w:rFonts w:ascii="Arial" w:hAnsi="Arial" w:cs="Arial"/>
          <w:sz w:val="16"/>
          <w:szCs w:val="16"/>
        </w:rPr>
        <w:t>Personal SWOT analysis</w:t>
      </w:r>
    </w:p>
    <w:p w:rsidR="004C660F" w:rsidRDefault="00972097" w:rsidP="004C660F">
      <w:pPr>
        <w:spacing w:line="360" w:lineRule="auto"/>
        <w:jc w:val="both"/>
        <w:rPr>
          <w:rFonts w:ascii="Arial" w:hAnsi="Arial" w:cs="Arial"/>
          <w:sz w:val="24"/>
          <w:szCs w:val="24"/>
        </w:rPr>
      </w:pPr>
      <w:r w:rsidRPr="00972097">
        <w:rPr>
          <w:rFonts w:ascii="Arial" w:hAnsi="Arial" w:cs="Arial"/>
          <w:sz w:val="24"/>
          <w:szCs w:val="24"/>
        </w:rPr>
        <w:t>Once understood and analyzed, these four elements of the matrix can and should be developed and improved in the direction of personal and professional improvement</w:t>
      </w:r>
      <w:r w:rsidR="004F3441">
        <w:rPr>
          <w:rFonts w:ascii="Arial" w:hAnsi="Arial" w:cs="Arial"/>
          <w:sz w:val="24"/>
          <w:szCs w:val="24"/>
        </w:rPr>
        <w:t xml:space="preserve"> (</w:t>
      </w:r>
      <w:r w:rsidR="004F3441" w:rsidRPr="004F3441">
        <w:rPr>
          <w:rFonts w:ascii="Arial" w:hAnsi="Arial" w:cs="Arial"/>
          <w:sz w:val="24"/>
          <w:szCs w:val="24"/>
        </w:rPr>
        <w:t>Ant</w:t>
      </w:r>
      <w:r w:rsidR="004F3441">
        <w:rPr>
          <w:rFonts w:ascii="Arial" w:hAnsi="Arial" w:cs="Arial"/>
          <w:sz w:val="24"/>
          <w:szCs w:val="24"/>
        </w:rPr>
        <w:t>oniadou and Kanellopoulou, 2024)</w:t>
      </w:r>
      <w:r w:rsidRPr="00972097">
        <w:rPr>
          <w:rFonts w:ascii="Arial" w:hAnsi="Arial" w:cs="Arial"/>
          <w:sz w:val="24"/>
          <w:szCs w:val="24"/>
        </w:rPr>
        <w:t xml:space="preserve">. Following the good example of various </w:t>
      </w:r>
      <w:r w:rsidRPr="00972097">
        <w:rPr>
          <w:rFonts w:ascii="Arial" w:hAnsi="Arial" w:cs="Arial"/>
          <w:sz w:val="24"/>
          <w:szCs w:val="24"/>
        </w:rPr>
        <w:lastRenderedPageBreak/>
        <w:t>entrepreneurs and learning how they have dealt with business challenges helps a lot in personal growth.</w:t>
      </w:r>
    </w:p>
    <w:p w:rsidR="00CE51A2" w:rsidRPr="00113411" w:rsidRDefault="004F3441" w:rsidP="00CE51A2">
      <w:pPr>
        <w:spacing w:line="360" w:lineRule="auto"/>
        <w:jc w:val="both"/>
        <w:rPr>
          <w:rFonts w:ascii="Arial" w:hAnsi="Arial" w:cs="Arial"/>
          <w:sz w:val="24"/>
          <w:szCs w:val="24"/>
        </w:rPr>
      </w:pPr>
      <w:r w:rsidRPr="004F3441">
        <w:rPr>
          <w:rFonts w:ascii="Arial" w:hAnsi="Arial" w:cs="Arial"/>
          <w:sz w:val="24"/>
          <w:szCs w:val="24"/>
        </w:rPr>
        <w:t>When talking about personal growth, a personal development plan (PDP) should be mentioned.</w:t>
      </w:r>
      <w:r>
        <w:rPr>
          <w:rFonts w:ascii="Arial" w:hAnsi="Arial" w:cs="Arial"/>
          <w:sz w:val="24"/>
          <w:szCs w:val="24"/>
        </w:rPr>
        <w:t xml:space="preserve"> According to Richards (2023)</w:t>
      </w:r>
      <w:r w:rsidRPr="004F3441">
        <w:rPr>
          <w:rFonts w:ascii="Arial" w:hAnsi="Arial" w:cs="Arial"/>
          <w:sz w:val="24"/>
          <w:szCs w:val="24"/>
        </w:rPr>
        <w:t xml:space="preserve"> </w:t>
      </w:r>
      <w:r w:rsidR="00914E4D" w:rsidRPr="00914E4D">
        <w:rPr>
          <w:rFonts w:ascii="Arial" w:hAnsi="Arial" w:cs="Arial"/>
          <w:sz w:val="24"/>
          <w:szCs w:val="24"/>
        </w:rPr>
        <w:t>is a strategic map that is made to define career goals and ambitions, assess current knowledge and skills, and outline actionable steps to acquire new abilities and achieve planned results.</w:t>
      </w:r>
      <w:r w:rsidRPr="004F3441">
        <w:rPr>
          <w:rFonts w:ascii="Arial" w:hAnsi="Arial" w:cs="Arial"/>
          <w:sz w:val="24"/>
          <w:szCs w:val="24"/>
        </w:rPr>
        <w:t>.</w:t>
      </w:r>
      <w:r w:rsidR="00CE51A2">
        <w:rPr>
          <w:rFonts w:ascii="Arial" w:hAnsi="Arial" w:cs="Arial"/>
          <w:sz w:val="24"/>
          <w:szCs w:val="24"/>
          <w:lang w:val="bg-BG"/>
        </w:rPr>
        <w:t xml:space="preserve"> </w:t>
      </w:r>
      <w:r w:rsidR="00CE51A2">
        <w:rPr>
          <w:rFonts w:ascii="Arial" w:hAnsi="Arial" w:cs="Arial"/>
          <w:sz w:val="24"/>
          <w:szCs w:val="24"/>
        </w:rPr>
        <w:t>Setting well-defined short</w:t>
      </w:r>
      <w:r w:rsidR="00CE51A2" w:rsidRPr="00CE51A2">
        <w:rPr>
          <w:rFonts w:ascii="Arial" w:hAnsi="Arial" w:cs="Arial"/>
          <w:sz w:val="24"/>
          <w:szCs w:val="24"/>
        </w:rPr>
        <w:t xml:space="preserve"> and long-term goals is a component of this strategy. These align with the professional development or business idea. </w:t>
      </w:r>
      <w:r w:rsidR="00CE51A2" w:rsidRPr="00CE51A2">
        <w:rPr>
          <w:rFonts w:ascii="Arial" w:hAnsi="Arial" w:cs="Arial"/>
          <w:sz w:val="24"/>
          <w:szCs w:val="24"/>
        </w:rPr>
        <w:br/>
      </w:r>
      <w:r w:rsidR="00CE51A2">
        <w:rPr>
          <w:rFonts w:ascii="Arial" w:hAnsi="Arial" w:cs="Arial"/>
          <w:sz w:val="24"/>
          <w:szCs w:val="24"/>
        </w:rPr>
        <w:t>S</w:t>
      </w:r>
      <w:r w:rsidR="00CE51A2" w:rsidRPr="00CE51A2">
        <w:rPr>
          <w:rFonts w:ascii="Arial" w:hAnsi="Arial" w:cs="Arial"/>
          <w:sz w:val="24"/>
          <w:szCs w:val="24"/>
        </w:rPr>
        <w:t xml:space="preserve">elf-evaluation of one's own values, strengths, and areas for development in order to become self-aware of growth prospects. determining the precise abilities and information required to succeed. Technical proficiency, leadership qualities, effective communication, or experience unique to a given industry are a few examples of this. </w:t>
      </w:r>
      <w:r w:rsidR="00CE51A2" w:rsidRPr="00CE51A2">
        <w:rPr>
          <w:rFonts w:ascii="Arial" w:hAnsi="Arial" w:cs="Arial"/>
          <w:sz w:val="24"/>
          <w:szCs w:val="24"/>
        </w:rPr>
        <w:br/>
        <w:t>Setting timelines, organising objectives and doable actions, and determining the tools and assistance required to reach them. reviewing, evaluating, and adjusting as needed on a regular basis to keep reaching objectives.</w:t>
      </w:r>
      <w:r w:rsidR="00CE51A2">
        <w:rPr>
          <w:rFonts w:ascii="Arial" w:hAnsi="Arial" w:cs="Arial"/>
          <w:sz w:val="24"/>
          <w:szCs w:val="24"/>
          <w:lang w:val="bg-BG"/>
        </w:rPr>
        <w:t xml:space="preserve"> </w:t>
      </w:r>
    </w:p>
    <w:p w:rsidR="00CE51A2" w:rsidRDefault="00CE51A2" w:rsidP="00CE51A2">
      <w:pPr>
        <w:spacing w:line="360" w:lineRule="auto"/>
        <w:jc w:val="both"/>
        <w:rPr>
          <w:rFonts w:ascii="Arial" w:hAnsi="Arial" w:cs="Arial"/>
          <w:sz w:val="24"/>
          <w:szCs w:val="24"/>
        </w:rPr>
      </w:pPr>
      <w:r w:rsidRPr="00CE51A2">
        <w:rPr>
          <w:rFonts w:ascii="Arial" w:hAnsi="Arial" w:cs="Arial"/>
          <w:sz w:val="24"/>
          <w:szCs w:val="24"/>
          <w:lang w:val="bg-BG"/>
        </w:rPr>
        <w:t>In my case, the willingness to take risks and take personal responsibility can be fundamental to my development as an entrepreneur. The fear of failure can be used in a positive way to do proper research and carefully set goals to achieve success.</w:t>
      </w:r>
    </w:p>
    <w:p w:rsidR="00D75160" w:rsidRDefault="00D75160" w:rsidP="00CE51A2">
      <w:pPr>
        <w:spacing w:line="360" w:lineRule="auto"/>
        <w:jc w:val="both"/>
        <w:rPr>
          <w:rFonts w:ascii="Arial" w:hAnsi="Arial" w:cs="Arial"/>
          <w:b/>
          <w:sz w:val="28"/>
          <w:szCs w:val="28"/>
        </w:rPr>
      </w:pPr>
      <w:r w:rsidRPr="00D75160">
        <w:rPr>
          <w:rFonts w:ascii="Arial" w:hAnsi="Arial" w:cs="Arial"/>
          <w:b/>
          <w:sz w:val="28"/>
          <w:szCs w:val="28"/>
        </w:rPr>
        <w:t>Conclusion</w:t>
      </w:r>
    </w:p>
    <w:p w:rsidR="00D75160" w:rsidRPr="00D75160" w:rsidRDefault="00D75160" w:rsidP="00CE51A2">
      <w:pPr>
        <w:spacing w:line="360" w:lineRule="auto"/>
        <w:jc w:val="both"/>
        <w:rPr>
          <w:rFonts w:ascii="Arial" w:hAnsi="Arial" w:cs="Arial"/>
          <w:sz w:val="24"/>
          <w:szCs w:val="24"/>
          <w:lang w:val="bg-BG"/>
        </w:rPr>
      </w:pPr>
      <w:r w:rsidRPr="00D75160">
        <w:rPr>
          <w:rFonts w:ascii="Arial" w:hAnsi="Arial" w:cs="Arial"/>
          <w:sz w:val="24"/>
          <w:szCs w:val="24"/>
          <w:lang w:val="bg-BG"/>
        </w:rPr>
        <w:t>In conclusion, it can be said that every entrepreneur has his own methods, understandings for the success of his idea and business. In the case of Ivaylo Penchev, a man who started from a small country in difficult times and managed to reach international heights, with his company being number 1 in the world of climbing wall production, proves only one thing: Each of us must pursue, understand, develop our dream and strive to be the best at what we do. For me personally, his personality is a good example and I try to develop my strengths, eliminate my weaknesses and give an accurate assessment of what I know, what I am good at and what I can become the best at.</w:t>
      </w:r>
    </w:p>
    <w:p w:rsidR="0041021A" w:rsidRDefault="0041021A">
      <w:pPr>
        <w:rPr>
          <w:rFonts w:ascii="Arial" w:hAnsi="Arial" w:cs="Arial"/>
          <w:sz w:val="24"/>
          <w:szCs w:val="24"/>
        </w:rPr>
      </w:pPr>
    </w:p>
    <w:p w:rsidR="00D75160" w:rsidRPr="009F60AE" w:rsidRDefault="00D75160">
      <w:pPr>
        <w:rPr>
          <w:rFonts w:ascii="Arial" w:hAnsi="Arial" w:cs="Arial"/>
          <w:sz w:val="28"/>
          <w:szCs w:val="28"/>
        </w:rPr>
      </w:pPr>
    </w:p>
    <w:p w:rsidR="00421118" w:rsidRPr="00DC77E3" w:rsidRDefault="00421118">
      <w:pPr>
        <w:rPr>
          <w:rFonts w:ascii="Arial" w:hAnsi="Arial" w:cs="Arial"/>
          <w:b/>
          <w:sz w:val="28"/>
          <w:szCs w:val="28"/>
        </w:rPr>
      </w:pPr>
      <w:r w:rsidRPr="00DC77E3">
        <w:rPr>
          <w:rFonts w:ascii="Arial" w:hAnsi="Arial" w:cs="Arial"/>
          <w:b/>
          <w:sz w:val="28"/>
          <w:szCs w:val="28"/>
        </w:rPr>
        <w:lastRenderedPageBreak/>
        <w:t>References</w:t>
      </w:r>
    </w:p>
    <w:p w:rsidR="00602DAB" w:rsidRDefault="00602DAB">
      <w:pPr>
        <w:rPr>
          <w:rFonts w:ascii="Arial" w:hAnsi="Arial" w:cs="Arial"/>
          <w:sz w:val="24"/>
          <w:szCs w:val="24"/>
        </w:rPr>
      </w:pPr>
      <w:r w:rsidRPr="004F3441">
        <w:rPr>
          <w:rFonts w:ascii="Arial" w:hAnsi="Arial" w:cs="Arial"/>
          <w:sz w:val="24"/>
          <w:szCs w:val="24"/>
        </w:rPr>
        <w:t>Antoniadou, M. and Kanellopoulou, A., 2024. Educational Approach: Application of SWOT Analysis for Assessing Entrepreneurial Goals in Senior Dental Students. </w:t>
      </w:r>
      <w:r w:rsidRPr="004F3441">
        <w:rPr>
          <w:rFonts w:ascii="Arial" w:hAnsi="Arial" w:cs="Arial"/>
          <w:i/>
          <w:iCs/>
          <w:sz w:val="24"/>
          <w:szCs w:val="24"/>
        </w:rPr>
        <w:t>European Journal of Investigation in Health, Psychology and Education</w:t>
      </w:r>
      <w:r w:rsidRPr="004F3441">
        <w:rPr>
          <w:rFonts w:ascii="Arial" w:hAnsi="Arial" w:cs="Arial"/>
          <w:sz w:val="24"/>
          <w:szCs w:val="24"/>
        </w:rPr>
        <w:t>, </w:t>
      </w:r>
      <w:r w:rsidRPr="004F3441">
        <w:rPr>
          <w:rFonts w:ascii="Arial" w:hAnsi="Arial" w:cs="Arial"/>
          <w:i/>
          <w:iCs/>
          <w:sz w:val="24"/>
          <w:szCs w:val="24"/>
        </w:rPr>
        <w:t>14</w:t>
      </w:r>
      <w:r w:rsidRPr="004F3441">
        <w:rPr>
          <w:rFonts w:ascii="Arial" w:hAnsi="Arial" w:cs="Arial"/>
          <w:sz w:val="24"/>
          <w:szCs w:val="24"/>
        </w:rPr>
        <w:t>(3), pp.753-766.</w:t>
      </w:r>
    </w:p>
    <w:p w:rsidR="00602DAB" w:rsidRDefault="00602DAB">
      <w:pPr>
        <w:rPr>
          <w:rFonts w:ascii="Arial" w:hAnsi="Arial" w:cs="Arial"/>
          <w:sz w:val="24"/>
          <w:szCs w:val="24"/>
        </w:rPr>
      </w:pPr>
      <w:r w:rsidRPr="0031172C">
        <w:rPr>
          <w:rFonts w:ascii="Arial" w:hAnsi="Arial" w:cs="Arial"/>
          <w:sz w:val="24"/>
          <w:szCs w:val="24"/>
        </w:rPr>
        <w:t>Deprez, E. (2015) </w:t>
      </w:r>
      <w:r w:rsidRPr="0031172C">
        <w:rPr>
          <w:rFonts w:ascii="Arial" w:hAnsi="Arial" w:cs="Arial"/>
          <w:i/>
          <w:iCs/>
          <w:sz w:val="24"/>
          <w:szCs w:val="24"/>
        </w:rPr>
        <w:t>The Bulgarian duo leading an indoor rock climbing revolution</w:t>
      </w:r>
      <w:r w:rsidRPr="0031172C">
        <w:rPr>
          <w:rFonts w:ascii="Arial" w:hAnsi="Arial" w:cs="Arial"/>
          <w:sz w:val="24"/>
          <w:szCs w:val="24"/>
        </w:rPr>
        <w:t>. Available at: https://www.bloomberg.com/features/2015-indoor-rock-climbing/ (Accessed: 08.12.2024).</w:t>
      </w:r>
    </w:p>
    <w:p w:rsidR="00602DAB" w:rsidRDefault="00602DAB">
      <w:pPr>
        <w:rPr>
          <w:rFonts w:ascii="Arial" w:hAnsi="Arial" w:cs="Arial"/>
          <w:sz w:val="24"/>
          <w:szCs w:val="24"/>
        </w:rPr>
      </w:pPr>
      <w:r w:rsidRPr="00B9107D">
        <w:rPr>
          <w:rFonts w:ascii="Arial" w:hAnsi="Arial" w:cs="Arial"/>
          <w:sz w:val="24"/>
          <w:szCs w:val="24"/>
        </w:rPr>
        <w:t>Gripped (2018) </w:t>
      </w:r>
      <w:r w:rsidRPr="00B9107D">
        <w:rPr>
          <w:rFonts w:ascii="Arial" w:hAnsi="Arial" w:cs="Arial"/>
          <w:i/>
          <w:iCs/>
          <w:sz w:val="24"/>
          <w:szCs w:val="24"/>
        </w:rPr>
        <w:t>Five things you didn't know about Walltopia CEO</w:t>
      </w:r>
      <w:r w:rsidRPr="00B9107D">
        <w:rPr>
          <w:rFonts w:ascii="Arial" w:hAnsi="Arial" w:cs="Arial"/>
          <w:sz w:val="24"/>
          <w:szCs w:val="24"/>
        </w:rPr>
        <w:t>. Available at: https://gripped.com/profiles/five-things-you-didnt-know-about-walltopia-ceo/ (Accessed: 08.12.2024).</w:t>
      </w:r>
    </w:p>
    <w:p w:rsidR="00602DAB" w:rsidRDefault="00602DAB">
      <w:pPr>
        <w:rPr>
          <w:rFonts w:ascii="Arial" w:hAnsi="Arial" w:cs="Arial"/>
          <w:sz w:val="24"/>
          <w:szCs w:val="24"/>
        </w:rPr>
      </w:pPr>
      <w:r w:rsidRPr="004C660F">
        <w:rPr>
          <w:rFonts w:ascii="Arial" w:hAnsi="Arial" w:cs="Arial"/>
          <w:sz w:val="24"/>
          <w:szCs w:val="24"/>
        </w:rPr>
        <w:t>Owens, I., 2020. Supplementing the SWOT Matrix for Personal Growth and Leadership. </w:t>
      </w:r>
      <w:r w:rsidRPr="004C660F">
        <w:rPr>
          <w:rFonts w:ascii="Arial" w:hAnsi="Arial" w:cs="Arial"/>
          <w:i/>
          <w:iCs/>
          <w:sz w:val="24"/>
          <w:szCs w:val="24"/>
        </w:rPr>
        <w:t>Library Diversity and Residency Studies</w:t>
      </w:r>
      <w:r w:rsidRPr="004C660F">
        <w:rPr>
          <w:rFonts w:ascii="Arial" w:hAnsi="Arial" w:cs="Arial"/>
          <w:sz w:val="24"/>
          <w:szCs w:val="24"/>
        </w:rPr>
        <w:t>, </w:t>
      </w:r>
      <w:r w:rsidRPr="004C660F">
        <w:rPr>
          <w:rFonts w:ascii="Arial" w:hAnsi="Arial" w:cs="Arial"/>
          <w:i/>
          <w:iCs/>
          <w:sz w:val="24"/>
          <w:szCs w:val="24"/>
        </w:rPr>
        <w:t>1</w:t>
      </w:r>
      <w:r w:rsidRPr="004C660F">
        <w:rPr>
          <w:rFonts w:ascii="Arial" w:hAnsi="Arial" w:cs="Arial"/>
          <w:sz w:val="24"/>
          <w:szCs w:val="24"/>
        </w:rPr>
        <w:t>(1), pp.33-36.</w:t>
      </w:r>
    </w:p>
    <w:p w:rsidR="00602DAB" w:rsidRDefault="00602DAB">
      <w:pPr>
        <w:rPr>
          <w:rFonts w:ascii="Arial" w:hAnsi="Arial" w:cs="Arial"/>
          <w:sz w:val="24"/>
          <w:szCs w:val="24"/>
        </w:rPr>
      </w:pPr>
      <w:r w:rsidRPr="00D9671B">
        <w:rPr>
          <w:rFonts w:ascii="Arial" w:hAnsi="Arial" w:cs="Arial"/>
          <w:sz w:val="24"/>
          <w:szCs w:val="24"/>
        </w:rPr>
        <w:t>Papagal (2024) </w:t>
      </w:r>
      <w:r w:rsidRPr="00D9671B">
        <w:rPr>
          <w:rFonts w:ascii="Arial" w:hAnsi="Arial" w:cs="Arial"/>
          <w:i/>
          <w:iCs/>
          <w:sz w:val="24"/>
          <w:szCs w:val="24"/>
        </w:rPr>
        <w:t> Walltopia AD</w:t>
      </w:r>
      <w:r w:rsidRPr="00D9671B">
        <w:rPr>
          <w:rFonts w:ascii="Arial" w:hAnsi="Arial" w:cs="Arial"/>
          <w:sz w:val="24"/>
          <w:szCs w:val="24"/>
        </w:rPr>
        <w:t> Available at: https://papagal.bg/eik/204143670/a460 (Accessed: 08.12.2024).</w:t>
      </w:r>
    </w:p>
    <w:p w:rsidR="00602DAB" w:rsidRDefault="00602DAB">
      <w:pPr>
        <w:rPr>
          <w:rFonts w:ascii="Arial" w:hAnsi="Arial" w:cs="Arial"/>
          <w:sz w:val="24"/>
          <w:szCs w:val="24"/>
        </w:rPr>
      </w:pPr>
      <w:r w:rsidRPr="007519E0">
        <w:rPr>
          <w:rFonts w:ascii="Arial" w:hAnsi="Arial" w:cs="Arial"/>
          <w:sz w:val="24"/>
          <w:szCs w:val="24"/>
        </w:rPr>
        <w:t>Penchev, I. (2023) </w:t>
      </w:r>
      <w:r w:rsidRPr="007519E0">
        <w:rPr>
          <w:rFonts w:ascii="Arial" w:hAnsi="Arial" w:cs="Arial"/>
          <w:i/>
          <w:iCs/>
          <w:sz w:val="24"/>
          <w:szCs w:val="24"/>
        </w:rPr>
        <w:t>Ivaylo Penchev, Walltopia</w:t>
      </w:r>
      <w:r w:rsidRPr="007519E0">
        <w:rPr>
          <w:rFonts w:ascii="Arial" w:hAnsi="Arial" w:cs="Arial"/>
          <w:sz w:val="24"/>
          <w:szCs w:val="24"/>
        </w:rPr>
        <w:t> [</w:t>
      </w:r>
      <w:r>
        <w:rPr>
          <w:rFonts w:ascii="Arial" w:hAnsi="Arial" w:cs="Arial"/>
          <w:sz w:val="24"/>
          <w:szCs w:val="24"/>
        </w:rPr>
        <w:t xml:space="preserve">Podcast - </w:t>
      </w:r>
      <w:r w:rsidRPr="007519E0">
        <w:rPr>
          <w:rFonts w:ascii="Arial" w:hAnsi="Arial" w:cs="Arial"/>
          <w:sz w:val="24"/>
          <w:szCs w:val="24"/>
        </w:rPr>
        <w:t>Career Show]. 13.09.2023. Available at: https://careershow.bg/en/podcast/ep1-ivaylo-penchev-walltopia (Accessed: 07.12.2024).</w:t>
      </w:r>
    </w:p>
    <w:p w:rsidR="00602DAB" w:rsidRPr="009D7285" w:rsidRDefault="00602DAB">
      <w:pPr>
        <w:rPr>
          <w:rFonts w:ascii="Arial" w:hAnsi="Arial" w:cs="Arial"/>
          <w:sz w:val="24"/>
          <w:szCs w:val="24"/>
        </w:rPr>
      </w:pPr>
      <w:r w:rsidRPr="004F3441">
        <w:rPr>
          <w:rFonts w:ascii="Arial" w:hAnsi="Arial" w:cs="Arial"/>
          <w:sz w:val="24"/>
          <w:szCs w:val="24"/>
        </w:rPr>
        <w:t>Richards, L. (2023) </w:t>
      </w:r>
      <w:r w:rsidRPr="004F3441">
        <w:rPr>
          <w:rFonts w:ascii="Arial" w:hAnsi="Arial" w:cs="Arial"/>
          <w:i/>
          <w:iCs/>
          <w:sz w:val="24"/>
          <w:szCs w:val="24"/>
        </w:rPr>
        <w:t>What is a personal development plan</w:t>
      </w:r>
      <w:r w:rsidRPr="004F3441">
        <w:rPr>
          <w:rFonts w:ascii="Arial" w:hAnsi="Arial" w:cs="Arial"/>
          <w:sz w:val="24"/>
          <w:szCs w:val="24"/>
        </w:rPr>
        <w:t>? Available at: https://www.intelligentpeople.co.uk/candidate-advice/personal-development-plan/ (Accessed: 08.12.2024).</w:t>
      </w:r>
    </w:p>
    <w:p w:rsidR="00602DAB" w:rsidRDefault="00602DAB">
      <w:pPr>
        <w:rPr>
          <w:rFonts w:ascii="Arial" w:hAnsi="Arial" w:cs="Arial"/>
          <w:sz w:val="24"/>
          <w:szCs w:val="24"/>
        </w:rPr>
      </w:pPr>
      <w:r w:rsidRPr="0041021A">
        <w:rPr>
          <w:rFonts w:ascii="Arial" w:hAnsi="Arial" w:cs="Arial"/>
          <w:sz w:val="24"/>
          <w:szCs w:val="24"/>
        </w:rPr>
        <w:t>Walltopia (2024) </w:t>
      </w:r>
      <w:r w:rsidRPr="0041021A">
        <w:rPr>
          <w:rFonts w:ascii="Arial" w:hAnsi="Arial" w:cs="Arial"/>
          <w:i/>
          <w:iCs/>
          <w:sz w:val="24"/>
          <w:szCs w:val="24"/>
        </w:rPr>
        <w:t> Walltopia About Us</w:t>
      </w:r>
      <w:r w:rsidRPr="0041021A">
        <w:rPr>
          <w:rFonts w:ascii="Arial" w:hAnsi="Arial" w:cs="Arial"/>
          <w:sz w:val="24"/>
          <w:szCs w:val="24"/>
        </w:rPr>
        <w:t> Available at: https://walltopia.com/about-us/ (Accessed: 08.12.2024).</w:t>
      </w:r>
    </w:p>
    <w:p w:rsidR="00602DAB" w:rsidRDefault="00602DAB">
      <w:pPr>
        <w:rPr>
          <w:rFonts w:ascii="Arial" w:hAnsi="Arial" w:cs="Arial"/>
          <w:sz w:val="24"/>
          <w:szCs w:val="24"/>
        </w:rPr>
      </w:pPr>
      <w:r w:rsidRPr="009D7285">
        <w:rPr>
          <w:rFonts w:ascii="Arial" w:hAnsi="Arial" w:cs="Arial"/>
          <w:sz w:val="24"/>
          <w:szCs w:val="24"/>
        </w:rPr>
        <w:t>WBR (2024) </w:t>
      </w:r>
      <w:r w:rsidRPr="009D7285">
        <w:rPr>
          <w:rFonts w:ascii="Arial" w:hAnsi="Arial" w:cs="Arial"/>
          <w:i/>
          <w:iCs/>
          <w:sz w:val="24"/>
          <w:szCs w:val="24"/>
        </w:rPr>
        <w:t>Ivaylo Penchev</w:t>
      </w:r>
      <w:r w:rsidRPr="009D7285">
        <w:rPr>
          <w:rFonts w:ascii="Arial" w:hAnsi="Arial" w:cs="Arial"/>
          <w:sz w:val="24"/>
          <w:szCs w:val="24"/>
        </w:rPr>
        <w:t>. Available at: https://procureconeast.wbresearch.com/speakers/ivaylo-penchev (Accessed: 08.12.2024).</w:t>
      </w:r>
    </w:p>
    <w:sectPr w:rsidR="00602DAB" w:rsidSect="00266593">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4DAE" w:rsidRDefault="005B4DAE" w:rsidP="00266593">
      <w:pPr>
        <w:spacing w:after="0" w:line="240" w:lineRule="auto"/>
      </w:pPr>
      <w:r>
        <w:separator/>
      </w:r>
    </w:p>
  </w:endnote>
  <w:endnote w:type="continuationSeparator" w:id="1">
    <w:p w:rsidR="005B4DAE" w:rsidRDefault="005B4DAE" w:rsidP="002665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1949767"/>
      <w:docPartObj>
        <w:docPartGallery w:val="Page Numbers (Bottom of Page)"/>
        <w:docPartUnique/>
      </w:docPartObj>
    </w:sdtPr>
    <w:sdtContent>
      <w:p w:rsidR="00266593" w:rsidRDefault="008B0578">
        <w:pPr>
          <w:pStyle w:val="Footer"/>
          <w:jc w:val="center"/>
        </w:pPr>
        <w:fldSimple w:instr=" PAGE   \* MERGEFORMAT ">
          <w:r w:rsidR="00914E4D">
            <w:rPr>
              <w:noProof/>
            </w:rPr>
            <w:t>7</w:t>
          </w:r>
        </w:fldSimple>
      </w:p>
    </w:sdtContent>
  </w:sdt>
  <w:p w:rsidR="00266593" w:rsidRDefault="0026659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4DAE" w:rsidRDefault="005B4DAE" w:rsidP="00266593">
      <w:pPr>
        <w:spacing w:after="0" w:line="240" w:lineRule="auto"/>
      </w:pPr>
      <w:r>
        <w:separator/>
      </w:r>
    </w:p>
  </w:footnote>
  <w:footnote w:type="continuationSeparator" w:id="1">
    <w:p w:rsidR="005B4DAE" w:rsidRDefault="005B4DAE" w:rsidP="0026659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CC12F6"/>
    <w:rsid w:val="000C5523"/>
    <w:rsid w:val="00113411"/>
    <w:rsid w:val="001B4712"/>
    <w:rsid w:val="001C3BEF"/>
    <w:rsid w:val="001E6316"/>
    <w:rsid w:val="00266593"/>
    <w:rsid w:val="002949FD"/>
    <w:rsid w:val="0031172C"/>
    <w:rsid w:val="00365A0B"/>
    <w:rsid w:val="0041021A"/>
    <w:rsid w:val="00421118"/>
    <w:rsid w:val="004828C8"/>
    <w:rsid w:val="004C660F"/>
    <w:rsid w:val="004F3441"/>
    <w:rsid w:val="0051435D"/>
    <w:rsid w:val="0057220E"/>
    <w:rsid w:val="005B4DAE"/>
    <w:rsid w:val="00602DAB"/>
    <w:rsid w:val="00631CA5"/>
    <w:rsid w:val="006865A8"/>
    <w:rsid w:val="006A6ADA"/>
    <w:rsid w:val="007135B3"/>
    <w:rsid w:val="0073088F"/>
    <w:rsid w:val="007519E0"/>
    <w:rsid w:val="00870250"/>
    <w:rsid w:val="008B0578"/>
    <w:rsid w:val="00914E4D"/>
    <w:rsid w:val="00972097"/>
    <w:rsid w:val="009D7285"/>
    <w:rsid w:val="009E1728"/>
    <w:rsid w:val="009F60AE"/>
    <w:rsid w:val="00A01812"/>
    <w:rsid w:val="00AD141E"/>
    <w:rsid w:val="00B354D2"/>
    <w:rsid w:val="00B665A0"/>
    <w:rsid w:val="00B9107D"/>
    <w:rsid w:val="00C146BE"/>
    <w:rsid w:val="00C35406"/>
    <w:rsid w:val="00CC12F6"/>
    <w:rsid w:val="00CE51A2"/>
    <w:rsid w:val="00D65ACC"/>
    <w:rsid w:val="00D75160"/>
    <w:rsid w:val="00D9671B"/>
    <w:rsid w:val="00DC77E3"/>
    <w:rsid w:val="00DD6FA2"/>
    <w:rsid w:val="00E45F99"/>
    <w:rsid w:val="00EB407B"/>
    <w:rsid w:val="00EE7C25"/>
    <w:rsid w:val="00F869B8"/>
    <w:rsid w:val="00F919A4"/>
    <w:rsid w:val="00FD66D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66D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12F6"/>
    <w:rPr>
      <w:color w:val="0000FF" w:themeColor="hyperlink"/>
      <w:u w:val="single"/>
    </w:rPr>
  </w:style>
  <w:style w:type="paragraph" w:styleId="TOC1">
    <w:name w:val="toc 1"/>
    <w:basedOn w:val="Normal"/>
    <w:next w:val="Normal"/>
    <w:autoRedefine/>
    <w:uiPriority w:val="39"/>
    <w:unhideWhenUsed/>
    <w:rsid w:val="00CC12F6"/>
    <w:pPr>
      <w:spacing w:after="100"/>
    </w:pPr>
    <w:rPr>
      <w:rFonts w:ascii="Times New Roman" w:eastAsiaTheme="minorHAnsi" w:hAnsi="Times New Roman"/>
      <w:kern w:val="2"/>
      <w:sz w:val="24"/>
      <w:lang w:eastAsia="en-US"/>
    </w:rPr>
  </w:style>
  <w:style w:type="paragraph" w:styleId="BalloonText">
    <w:name w:val="Balloon Text"/>
    <w:basedOn w:val="Normal"/>
    <w:link w:val="BalloonTextChar"/>
    <w:uiPriority w:val="99"/>
    <w:semiHidden/>
    <w:unhideWhenUsed/>
    <w:rsid w:val="00CC12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12F6"/>
    <w:rPr>
      <w:rFonts w:ascii="Tahoma" w:hAnsi="Tahoma" w:cs="Tahoma"/>
      <w:sz w:val="16"/>
      <w:szCs w:val="16"/>
    </w:rPr>
  </w:style>
  <w:style w:type="paragraph" w:styleId="Header">
    <w:name w:val="header"/>
    <w:basedOn w:val="Normal"/>
    <w:link w:val="HeaderChar"/>
    <w:uiPriority w:val="99"/>
    <w:semiHidden/>
    <w:unhideWhenUsed/>
    <w:rsid w:val="0026659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66593"/>
  </w:style>
  <w:style w:type="paragraph" w:styleId="Footer">
    <w:name w:val="footer"/>
    <w:basedOn w:val="Normal"/>
    <w:link w:val="FooterChar"/>
    <w:uiPriority w:val="99"/>
    <w:unhideWhenUsed/>
    <w:rsid w:val="002665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593"/>
  </w:style>
  <w:style w:type="table" w:styleId="TableGrid">
    <w:name w:val="Table Grid"/>
    <w:basedOn w:val="TableNormal"/>
    <w:uiPriority w:val="59"/>
    <w:rsid w:val="004C660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0170330">
      <w:bodyDiv w:val="1"/>
      <w:marLeft w:val="0"/>
      <w:marRight w:val="0"/>
      <w:marTop w:val="0"/>
      <w:marBottom w:val="0"/>
      <w:divBdr>
        <w:top w:val="none" w:sz="0" w:space="0" w:color="auto"/>
        <w:left w:val="none" w:sz="0" w:space="0" w:color="auto"/>
        <w:bottom w:val="none" w:sz="0" w:space="0" w:color="auto"/>
        <w:right w:val="none" w:sz="0" w:space="0" w:color="auto"/>
      </w:divBdr>
    </w:div>
    <w:div w:id="197737956">
      <w:bodyDiv w:val="1"/>
      <w:marLeft w:val="0"/>
      <w:marRight w:val="0"/>
      <w:marTop w:val="0"/>
      <w:marBottom w:val="0"/>
      <w:divBdr>
        <w:top w:val="none" w:sz="0" w:space="0" w:color="auto"/>
        <w:left w:val="none" w:sz="0" w:space="0" w:color="auto"/>
        <w:bottom w:val="none" w:sz="0" w:space="0" w:color="auto"/>
        <w:right w:val="none" w:sz="0" w:space="0" w:color="auto"/>
      </w:divBdr>
    </w:div>
    <w:div w:id="428279543">
      <w:bodyDiv w:val="1"/>
      <w:marLeft w:val="0"/>
      <w:marRight w:val="0"/>
      <w:marTop w:val="0"/>
      <w:marBottom w:val="0"/>
      <w:divBdr>
        <w:top w:val="none" w:sz="0" w:space="0" w:color="auto"/>
        <w:left w:val="none" w:sz="0" w:space="0" w:color="auto"/>
        <w:bottom w:val="none" w:sz="0" w:space="0" w:color="auto"/>
        <w:right w:val="none" w:sz="0" w:space="0" w:color="auto"/>
      </w:divBdr>
    </w:div>
    <w:div w:id="429008480">
      <w:bodyDiv w:val="1"/>
      <w:marLeft w:val="0"/>
      <w:marRight w:val="0"/>
      <w:marTop w:val="0"/>
      <w:marBottom w:val="0"/>
      <w:divBdr>
        <w:top w:val="none" w:sz="0" w:space="0" w:color="auto"/>
        <w:left w:val="none" w:sz="0" w:space="0" w:color="auto"/>
        <w:bottom w:val="none" w:sz="0" w:space="0" w:color="auto"/>
        <w:right w:val="none" w:sz="0" w:space="0" w:color="auto"/>
      </w:divBdr>
    </w:div>
    <w:div w:id="553857506">
      <w:bodyDiv w:val="1"/>
      <w:marLeft w:val="0"/>
      <w:marRight w:val="0"/>
      <w:marTop w:val="0"/>
      <w:marBottom w:val="0"/>
      <w:divBdr>
        <w:top w:val="none" w:sz="0" w:space="0" w:color="auto"/>
        <w:left w:val="none" w:sz="0" w:space="0" w:color="auto"/>
        <w:bottom w:val="none" w:sz="0" w:space="0" w:color="auto"/>
        <w:right w:val="none" w:sz="0" w:space="0" w:color="auto"/>
      </w:divBdr>
    </w:div>
    <w:div w:id="767312964">
      <w:bodyDiv w:val="1"/>
      <w:marLeft w:val="0"/>
      <w:marRight w:val="0"/>
      <w:marTop w:val="0"/>
      <w:marBottom w:val="0"/>
      <w:divBdr>
        <w:top w:val="none" w:sz="0" w:space="0" w:color="auto"/>
        <w:left w:val="none" w:sz="0" w:space="0" w:color="auto"/>
        <w:bottom w:val="none" w:sz="0" w:space="0" w:color="auto"/>
        <w:right w:val="none" w:sz="0" w:space="0" w:color="auto"/>
      </w:divBdr>
    </w:div>
    <w:div w:id="1102187938">
      <w:bodyDiv w:val="1"/>
      <w:marLeft w:val="0"/>
      <w:marRight w:val="0"/>
      <w:marTop w:val="0"/>
      <w:marBottom w:val="0"/>
      <w:divBdr>
        <w:top w:val="none" w:sz="0" w:space="0" w:color="auto"/>
        <w:left w:val="none" w:sz="0" w:space="0" w:color="auto"/>
        <w:bottom w:val="none" w:sz="0" w:space="0" w:color="auto"/>
        <w:right w:val="none" w:sz="0" w:space="0" w:color="auto"/>
      </w:divBdr>
    </w:div>
    <w:div w:id="1137990375">
      <w:bodyDiv w:val="1"/>
      <w:marLeft w:val="0"/>
      <w:marRight w:val="0"/>
      <w:marTop w:val="0"/>
      <w:marBottom w:val="0"/>
      <w:divBdr>
        <w:top w:val="none" w:sz="0" w:space="0" w:color="auto"/>
        <w:left w:val="none" w:sz="0" w:space="0" w:color="auto"/>
        <w:bottom w:val="none" w:sz="0" w:space="0" w:color="auto"/>
        <w:right w:val="none" w:sz="0" w:space="0" w:color="auto"/>
      </w:divBdr>
    </w:div>
    <w:div w:id="1359502608">
      <w:bodyDiv w:val="1"/>
      <w:marLeft w:val="0"/>
      <w:marRight w:val="0"/>
      <w:marTop w:val="0"/>
      <w:marBottom w:val="0"/>
      <w:divBdr>
        <w:top w:val="none" w:sz="0" w:space="0" w:color="auto"/>
        <w:left w:val="none" w:sz="0" w:space="0" w:color="auto"/>
        <w:bottom w:val="none" w:sz="0" w:space="0" w:color="auto"/>
        <w:right w:val="none" w:sz="0" w:space="0" w:color="auto"/>
      </w:divBdr>
    </w:div>
    <w:div w:id="1413044013">
      <w:bodyDiv w:val="1"/>
      <w:marLeft w:val="0"/>
      <w:marRight w:val="0"/>
      <w:marTop w:val="0"/>
      <w:marBottom w:val="0"/>
      <w:divBdr>
        <w:top w:val="none" w:sz="0" w:space="0" w:color="auto"/>
        <w:left w:val="none" w:sz="0" w:space="0" w:color="auto"/>
        <w:bottom w:val="none" w:sz="0" w:space="0" w:color="auto"/>
        <w:right w:val="none" w:sz="0" w:space="0" w:color="auto"/>
      </w:divBdr>
    </w:div>
    <w:div w:id="1499464150">
      <w:bodyDiv w:val="1"/>
      <w:marLeft w:val="0"/>
      <w:marRight w:val="0"/>
      <w:marTop w:val="0"/>
      <w:marBottom w:val="0"/>
      <w:divBdr>
        <w:top w:val="none" w:sz="0" w:space="0" w:color="auto"/>
        <w:left w:val="none" w:sz="0" w:space="0" w:color="auto"/>
        <w:bottom w:val="none" w:sz="0" w:space="0" w:color="auto"/>
        <w:right w:val="none" w:sz="0" w:space="0" w:color="auto"/>
      </w:divBdr>
    </w:div>
    <w:div w:id="1596866203">
      <w:bodyDiv w:val="1"/>
      <w:marLeft w:val="0"/>
      <w:marRight w:val="0"/>
      <w:marTop w:val="0"/>
      <w:marBottom w:val="0"/>
      <w:divBdr>
        <w:top w:val="none" w:sz="0" w:space="0" w:color="auto"/>
        <w:left w:val="none" w:sz="0" w:space="0" w:color="auto"/>
        <w:bottom w:val="none" w:sz="0" w:space="0" w:color="auto"/>
        <w:right w:val="none" w:sz="0" w:space="0" w:color="auto"/>
      </w:divBdr>
    </w:div>
    <w:div w:id="1690060808">
      <w:bodyDiv w:val="1"/>
      <w:marLeft w:val="0"/>
      <w:marRight w:val="0"/>
      <w:marTop w:val="0"/>
      <w:marBottom w:val="0"/>
      <w:divBdr>
        <w:top w:val="none" w:sz="0" w:space="0" w:color="auto"/>
        <w:left w:val="none" w:sz="0" w:space="0" w:color="auto"/>
        <w:bottom w:val="none" w:sz="0" w:space="0" w:color="auto"/>
        <w:right w:val="none" w:sz="0" w:space="0" w:color="auto"/>
      </w:divBdr>
    </w:div>
    <w:div w:id="1741908034">
      <w:bodyDiv w:val="1"/>
      <w:marLeft w:val="0"/>
      <w:marRight w:val="0"/>
      <w:marTop w:val="0"/>
      <w:marBottom w:val="0"/>
      <w:divBdr>
        <w:top w:val="none" w:sz="0" w:space="0" w:color="auto"/>
        <w:left w:val="none" w:sz="0" w:space="0" w:color="auto"/>
        <w:bottom w:val="none" w:sz="0" w:space="0" w:color="auto"/>
        <w:right w:val="none" w:sz="0" w:space="0" w:color="auto"/>
      </w:divBdr>
    </w:div>
    <w:div w:id="1960060730">
      <w:bodyDiv w:val="1"/>
      <w:marLeft w:val="0"/>
      <w:marRight w:val="0"/>
      <w:marTop w:val="0"/>
      <w:marBottom w:val="0"/>
      <w:divBdr>
        <w:top w:val="none" w:sz="0" w:space="0" w:color="auto"/>
        <w:left w:val="none" w:sz="0" w:space="0" w:color="auto"/>
        <w:bottom w:val="none" w:sz="0" w:space="0" w:color="auto"/>
        <w:right w:val="none" w:sz="0" w:space="0" w:color="auto"/>
      </w:divBdr>
    </w:div>
    <w:div w:id="1976987890">
      <w:bodyDiv w:val="1"/>
      <w:marLeft w:val="0"/>
      <w:marRight w:val="0"/>
      <w:marTop w:val="0"/>
      <w:marBottom w:val="0"/>
      <w:divBdr>
        <w:top w:val="none" w:sz="0" w:space="0" w:color="auto"/>
        <w:left w:val="none" w:sz="0" w:space="0" w:color="auto"/>
        <w:bottom w:val="none" w:sz="0" w:space="0" w:color="auto"/>
        <w:right w:val="none" w:sz="0" w:space="0" w:color="auto"/>
      </w:divBdr>
    </w:div>
    <w:div w:id="2053578842">
      <w:bodyDiv w:val="1"/>
      <w:marLeft w:val="0"/>
      <w:marRight w:val="0"/>
      <w:marTop w:val="0"/>
      <w:marBottom w:val="0"/>
      <w:divBdr>
        <w:top w:val="none" w:sz="0" w:space="0" w:color="auto"/>
        <w:left w:val="none" w:sz="0" w:space="0" w:color="auto"/>
        <w:bottom w:val="none" w:sz="0" w:space="0" w:color="auto"/>
        <w:right w:val="none" w:sz="0" w:space="0" w:color="auto"/>
      </w:divBdr>
    </w:div>
    <w:div w:id="2059236617">
      <w:bodyDiv w:val="1"/>
      <w:marLeft w:val="0"/>
      <w:marRight w:val="0"/>
      <w:marTop w:val="0"/>
      <w:marBottom w:val="0"/>
      <w:divBdr>
        <w:top w:val="none" w:sz="0" w:space="0" w:color="auto"/>
        <w:left w:val="none" w:sz="0" w:space="0" w:color="auto"/>
        <w:bottom w:val="none" w:sz="0" w:space="0" w:color="auto"/>
        <w:right w:val="none" w:sz="0" w:space="0" w:color="auto"/>
      </w:divBdr>
    </w:div>
    <w:div w:id="2117360752">
      <w:bodyDiv w:val="1"/>
      <w:marLeft w:val="0"/>
      <w:marRight w:val="0"/>
      <w:marTop w:val="0"/>
      <w:marBottom w:val="0"/>
      <w:divBdr>
        <w:top w:val="none" w:sz="0" w:space="0" w:color="auto"/>
        <w:left w:val="none" w:sz="0" w:space="0" w:color="auto"/>
        <w:bottom w:val="none" w:sz="0" w:space="0" w:color="auto"/>
        <w:right w:val="none" w:sz="0" w:space="0" w:color="auto"/>
      </w:divBdr>
    </w:div>
    <w:div w:id="2128548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481</TotalTime>
  <Pages>8</Pages>
  <Words>1752</Words>
  <Characters>9987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Borislav Nenkov</dc:creator>
  <cp:keywords/>
  <dc:description/>
  <cp:lastModifiedBy>Borislav Nenkov</cp:lastModifiedBy>
  <cp:revision>30</cp:revision>
  <dcterms:created xsi:type="dcterms:W3CDTF">2024-12-08T10:31:00Z</dcterms:created>
  <dcterms:modified xsi:type="dcterms:W3CDTF">2024-12-08T19:10:00Z</dcterms:modified>
</cp:coreProperties>
</file>