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048CB2" w14:textId="687438ED" w:rsidR="00E81978" w:rsidRPr="005A6351" w:rsidRDefault="00073FCA">
      <w:pPr>
        <w:pStyle w:val="SectionTitle"/>
        <w:rPr>
          <w:b/>
          <w:bCs/>
        </w:rPr>
      </w:pPr>
      <w:sdt>
        <w:sdtPr>
          <w:rPr>
            <w:rFonts w:ascii="Times New Roman" w:hAnsi="Times New Roman" w:cs="Times New Roman"/>
            <w:sz w:val="36"/>
            <w:szCs w:val="36"/>
            <w:lang w:val="en-GB" w:eastAsia="en-GB"/>
          </w:rPr>
          <w:alias w:val="Section title:"/>
          <w:tag w:val="Section title:"/>
          <w:id w:val="984196707"/>
          <w:placeholder>
            <w:docPart w:val="D5B7EA1BB24C40B3B75FB7F1C8ECEB0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Pr="00073FCA">
            <w:rPr>
              <w:rFonts w:ascii="Times New Roman" w:hAnsi="Times New Roman" w:cs="Times New Roman"/>
              <w:sz w:val="36"/>
              <w:szCs w:val="36"/>
              <w:lang w:val="en-GB" w:eastAsia="en-GB"/>
            </w:rPr>
            <w:t xml:space="preserve">Hristo Danailov, 1919076, </w:t>
          </w:r>
          <w:r>
            <w:rPr>
              <w:rFonts w:ascii="Times New Roman" w:hAnsi="Times New Roman" w:cs="Times New Roman"/>
              <w:sz w:val="36"/>
              <w:szCs w:val="36"/>
              <w:lang w:val="en-GB" w:eastAsia="en-GB"/>
            </w:rPr>
            <w:t>The Global Business Environment</w:t>
          </w:r>
          <w:r w:rsidRPr="00073FCA">
            <w:rPr>
              <w:rFonts w:ascii="Times New Roman" w:hAnsi="Times New Roman" w:cs="Times New Roman"/>
              <w:sz w:val="36"/>
              <w:szCs w:val="36"/>
              <w:lang w:val="en-GB" w:eastAsia="en-GB"/>
            </w:rPr>
            <w:t>, LCBB400</w:t>
          </w:r>
          <w:r>
            <w:rPr>
              <w:rFonts w:ascii="Times New Roman" w:hAnsi="Times New Roman" w:cs="Times New Roman"/>
              <w:sz w:val="36"/>
              <w:szCs w:val="36"/>
              <w:lang w:val="en-GB" w:eastAsia="en-GB"/>
            </w:rPr>
            <w:t>5</w:t>
          </w:r>
          <w:r w:rsidRPr="00073FCA">
            <w:rPr>
              <w:rFonts w:ascii="Times New Roman" w:hAnsi="Times New Roman" w:cs="Times New Roman"/>
              <w:sz w:val="36"/>
              <w:szCs w:val="36"/>
              <w:lang w:val="en-GB" w:eastAsia="en-GB"/>
            </w:rPr>
            <w:t xml:space="preserve">- Assessment </w:t>
          </w:r>
          <w:r>
            <w:rPr>
              <w:rFonts w:ascii="Times New Roman" w:hAnsi="Times New Roman" w:cs="Times New Roman"/>
              <w:sz w:val="36"/>
              <w:szCs w:val="36"/>
              <w:lang w:val="en-GB" w:eastAsia="en-GB"/>
            </w:rPr>
            <w:t>1</w:t>
          </w:r>
          <w:r w:rsidRPr="00073FCA">
            <w:rPr>
              <w:rFonts w:ascii="Times New Roman" w:hAnsi="Times New Roman" w:cs="Times New Roman"/>
              <w:sz w:val="36"/>
              <w:szCs w:val="36"/>
              <w:lang w:val="en-GB" w:eastAsia="en-GB"/>
            </w:rPr>
            <w:t>,</w:t>
          </w:r>
          <w:r>
            <w:rPr>
              <w:rFonts w:ascii="Times New Roman" w:hAnsi="Times New Roman" w:cs="Times New Roman"/>
              <w:sz w:val="36"/>
              <w:szCs w:val="36"/>
              <w:lang w:val="en-GB" w:eastAsia="en-GB"/>
            </w:rPr>
            <w:t xml:space="preserve"> </w:t>
          </w:r>
          <w:proofErr w:type="spellStart"/>
          <w:r>
            <w:rPr>
              <w:rFonts w:ascii="Times New Roman" w:hAnsi="Times New Roman" w:cs="Times New Roman"/>
              <w:sz w:val="36"/>
              <w:szCs w:val="36"/>
              <w:lang w:val="en-GB" w:eastAsia="en-GB"/>
            </w:rPr>
            <w:t>Dr.</w:t>
          </w:r>
          <w:proofErr w:type="spellEnd"/>
          <w:r>
            <w:rPr>
              <w:rFonts w:ascii="Times New Roman" w:hAnsi="Times New Roman" w:cs="Times New Roman"/>
              <w:sz w:val="36"/>
              <w:szCs w:val="36"/>
              <w:lang w:val="en-GB" w:eastAsia="en-GB"/>
            </w:rPr>
            <w:t xml:space="preserve"> </w:t>
          </w:r>
          <w:proofErr w:type="spellStart"/>
          <w:r>
            <w:rPr>
              <w:rFonts w:ascii="Times New Roman" w:hAnsi="Times New Roman" w:cs="Times New Roman"/>
              <w:sz w:val="36"/>
              <w:szCs w:val="36"/>
              <w:lang w:val="en-GB" w:eastAsia="en-GB"/>
            </w:rPr>
            <w:t>Rexon</w:t>
          </w:r>
          <w:proofErr w:type="spellEnd"/>
          <w:r>
            <w:rPr>
              <w:rFonts w:ascii="Times New Roman" w:hAnsi="Times New Roman" w:cs="Times New Roman"/>
              <w:sz w:val="36"/>
              <w:szCs w:val="36"/>
              <w:lang w:val="en-GB" w:eastAsia="en-GB"/>
            </w:rPr>
            <w:br/>
          </w:r>
          <w:r>
            <w:rPr>
              <w:rFonts w:ascii="Times New Roman" w:hAnsi="Times New Roman" w:cs="Times New Roman"/>
              <w:sz w:val="36"/>
              <w:szCs w:val="36"/>
              <w:lang w:val="en-GB" w:eastAsia="en-GB"/>
            </w:rPr>
            <w:br/>
          </w:r>
          <w:r>
            <w:rPr>
              <w:rFonts w:ascii="Times New Roman" w:hAnsi="Times New Roman" w:cs="Times New Roman"/>
              <w:sz w:val="36"/>
              <w:szCs w:val="36"/>
              <w:lang w:val="en-GB" w:eastAsia="en-GB"/>
            </w:rPr>
            <w:br/>
          </w:r>
          <w:r w:rsidRPr="00073FCA">
            <w:rPr>
              <w:rFonts w:ascii="Times New Roman" w:hAnsi="Times New Roman" w:cs="Times New Roman"/>
              <w:sz w:val="36"/>
              <w:szCs w:val="36"/>
              <w:lang w:val="en-GB" w:eastAsia="en-GB"/>
            </w:rPr>
            <w:t xml:space="preserve"> Environmental Analysis of an industry</w:t>
          </w:r>
        </w:sdtContent>
      </w:sdt>
    </w:p>
    <w:p w14:paraId="31964522" w14:textId="6ABD2C42" w:rsidR="00E81978" w:rsidRPr="005A6351" w:rsidRDefault="00B00F87" w:rsidP="005A6351">
      <w:pPr>
        <w:ind w:firstLine="0"/>
        <w:rPr>
          <w:b/>
          <w:bCs/>
        </w:rPr>
      </w:pPr>
      <w:r w:rsidRPr="005A6351">
        <w:rPr>
          <w:b/>
          <w:bCs/>
        </w:rPr>
        <w:t xml:space="preserve">Changes in the manufacturing of cars with the advent of </w:t>
      </w:r>
      <w:r w:rsidR="005A6351">
        <w:rPr>
          <w:b/>
          <w:bCs/>
        </w:rPr>
        <w:t xml:space="preserve">hybrid and electric </w:t>
      </w:r>
      <w:r w:rsidR="005A6351" w:rsidRPr="005A6351">
        <w:rPr>
          <w:b/>
          <w:bCs/>
        </w:rPr>
        <w:t>vehicles</w:t>
      </w:r>
    </w:p>
    <w:p w14:paraId="736319AA" w14:textId="77777777" w:rsidR="00BF2B00" w:rsidRPr="00BF2B00" w:rsidRDefault="00BF2B00" w:rsidP="00BF2B00">
      <w:pPr>
        <w:rPr>
          <w:b/>
          <w:bCs/>
        </w:rPr>
      </w:pPr>
      <w:r w:rsidRPr="00BF2B00">
        <w:rPr>
          <w:b/>
          <w:bCs/>
        </w:rPr>
        <w:t>Introduction</w:t>
      </w:r>
    </w:p>
    <w:p w14:paraId="3BDC940E" w14:textId="6CB91F38" w:rsidR="00BF2B00" w:rsidRPr="00BF2B00" w:rsidRDefault="00BF2B00" w:rsidP="00BF2B00">
      <w:r w:rsidRPr="00BF2B00">
        <w:t xml:space="preserve">The development of a new technology requires efficient planning and analysis of the various individual effectiveness. The development of multiple controlling production output has been effective in the growth and analysis of the individuals. This growth and development are regarded as the source of progression for the company. The new motor launched by the sleek motors is conferred to be a revolutionary change in the development of the electric motors. The electric motor which will be introduced by the sleek motors, will be manufactured after the various staggering efforts. These efforts are based on the development of the control system. This control system requires effective functioning and control development. </w:t>
      </w:r>
    </w:p>
    <w:p w14:paraId="1828BC53" w14:textId="77777777" w:rsidR="00BF2B00" w:rsidRPr="00BF2B00" w:rsidRDefault="00BF2B00" w:rsidP="00BF2B00">
      <w:r w:rsidRPr="00BF2B00">
        <w:t xml:space="preserve">The paper will discuss the control efficiencies of the project, and the various standards of actual performance will be considered adequate. The relevant comparison of the criteria with the results obtained will be analyzed to judge the efficiency of the production competencies, and the related issues will be discussed with the analysis.  </w:t>
      </w:r>
    </w:p>
    <w:p w14:paraId="013AC969" w14:textId="267B8EE0" w:rsidR="005A6351" w:rsidRPr="00AD0EF5" w:rsidRDefault="00BF2B00" w:rsidP="005A6351">
      <w:r w:rsidRPr="00BF2B00">
        <w:t xml:space="preserve"> </w:t>
      </w:r>
      <w:r w:rsidR="005A6351" w:rsidRPr="00AD0EF5">
        <w:t xml:space="preserve">Hybrid </w:t>
      </w:r>
      <w:r w:rsidR="005A6351">
        <w:t>car</w:t>
      </w:r>
      <w:r w:rsidR="005A6351" w:rsidRPr="00AD0EF5">
        <w:t xml:space="preserve"> as the name indicates is known as the cross </w:t>
      </w:r>
      <w:r w:rsidR="005A6351">
        <w:t>car</w:t>
      </w:r>
      <w:r w:rsidR="005A6351" w:rsidRPr="00AD0EF5">
        <w:t xml:space="preserve"> obtained after combining the parts of a road </w:t>
      </w:r>
      <w:r w:rsidR="005A6351">
        <w:t>car</w:t>
      </w:r>
      <w:r w:rsidR="005A6351" w:rsidRPr="00AD0EF5">
        <w:t xml:space="preserve"> and a mountain </w:t>
      </w:r>
      <w:r w:rsidR="005A6351">
        <w:t>car</w:t>
      </w:r>
      <w:r w:rsidR="005A6351" w:rsidRPr="00AD0EF5">
        <w:t xml:space="preserve">. The idea of a hybrid </w:t>
      </w:r>
      <w:r w:rsidR="005A6351">
        <w:t>car</w:t>
      </w:r>
      <w:r w:rsidR="005A6351" w:rsidRPr="00AD0EF5">
        <w:t xml:space="preserve"> is the ability to provide a rider the </w:t>
      </w:r>
      <w:r w:rsidR="005A6351" w:rsidRPr="00AD0EF5">
        <w:lastRenderedPageBreak/>
        <w:t xml:space="preserve">experience of riding quickly on the pavement as it has thinner tires and the exact </w:t>
      </w:r>
      <w:proofErr w:type="gramStart"/>
      <w:r w:rsidR="005A6351" w:rsidRPr="00AD0EF5">
        <w:t>amount</w:t>
      </w:r>
      <w:proofErr w:type="gramEnd"/>
      <w:r w:rsidR="005A6351" w:rsidRPr="00AD0EF5">
        <w:t xml:space="preserve"> of gears required with the comfortable position necessary to tackle off-road trails. These </w:t>
      </w:r>
      <w:r w:rsidR="005A6351">
        <w:t>car</w:t>
      </w:r>
      <w:r w:rsidR="005A6351" w:rsidRPr="00AD0EF5">
        <w:t xml:space="preserve">s are well suited for commuting. </w:t>
      </w:r>
    </w:p>
    <w:p w14:paraId="5C768F06" w14:textId="5BF1F35C" w:rsidR="005A6351" w:rsidRDefault="005A6351" w:rsidP="005A6351">
      <w:pPr>
        <w:rPr>
          <w:b/>
          <w:bCs/>
        </w:rPr>
      </w:pPr>
      <w:r>
        <w:rPr>
          <w:b/>
          <w:bCs/>
        </w:rPr>
        <w:t xml:space="preserve">Body </w:t>
      </w:r>
    </w:p>
    <w:p w14:paraId="15E2E625" w14:textId="13455232" w:rsidR="00000234" w:rsidRPr="00000234" w:rsidRDefault="00000234" w:rsidP="00000234">
      <w:pPr>
        <w:ind w:firstLine="0"/>
        <w:rPr>
          <w:b/>
          <w:bCs/>
        </w:rPr>
      </w:pPr>
      <w:r w:rsidRPr="00000234">
        <w:rPr>
          <w:b/>
          <w:bCs/>
        </w:rPr>
        <w:t>Explain the major forces shaping the business environment of the car manufacturing industry</w:t>
      </w:r>
    </w:p>
    <w:p w14:paraId="6C120AB4" w14:textId="22363D85" w:rsidR="005A6351" w:rsidRDefault="005A6351" w:rsidP="005A6351">
      <w:r w:rsidRPr="00A475ED">
        <w:t xml:space="preserve">The new technology of hybrid cars and electric cars have allowed the progression of the various aspects of automated motors. Both the hybrid and electric motors have been effective in the development of motorized vehicles. The initiative was taken for the efficiency of fuel and power was made by applying the system of regenerative brakes in the Electric vehicles and the Hybrid Cars. The essay will compare and contrast the effective operation of hybrid cars and electric cars. The similarities between the two systems will be discussed, and the paper will shun light on the differences between these two systematic cars as well.  </w:t>
      </w:r>
    </w:p>
    <w:p w14:paraId="35EB062B" w14:textId="77777777" w:rsidR="005A6351" w:rsidRPr="005A6351" w:rsidRDefault="005A6351" w:rsidP="005A6351">
      <w:r w:rsidRPr="005A6351">
        <w:t xml:space="preserve">A hybrid car, as the name indicates, is known as the cross-car obtained after combining the parts of various speed and suspensions technology. These cars are well suited for commuting and for easy and comfortable driving. Similarly, the electric vehicles were easy to drive and smoother in working then the normal working of the cars. The transportation industry of electric vehicles is rapidly progressing with the aid of artificial intelligence. It seems that soon the electric vehicles will take over the manual vehicles in the transportation and automotive industry. This will allow the development and growth of AI feasible cars on roads. An example of an artificially intelligent electric car, Waymo developed by the google company has been active for self-driving technology development. Self-driven cars were an example of electrical-artificial smart vehicles. Hybrid cars lack this safety feature. Even though they are more resonant and </w:t>
      </w:r>
      <w:r w:rsidRPr="005A6351">
        <w:lastRenderedPageBreak/>
        <w:t>powerful than electric vehicles, they are less safe in various terms when compared with electric vehicles</w:t>
      </w:r>
    </w:p>
    <w:p w14:paraId="0C7DA050" w14:textId="5F7D13A0" w:rsidR="00000234" w:rsidRDefault="00000234" w:rsidP="00000234">
      <w:pPr>
        <w:ind w:firstLine="0"/>
      </w:pPr>
      <w:r w:rsidRPr="00000234">
        <w:rPr>
          <w:b/>
          <w:bCs/>
        </w:rPr>
        <w:t xml:space="preserve">Provide a critical assessment of the opportunities and challenges that these forces present </w:t>
      </w:r>
    </w:p>
    <w:p w14:paraId="405D178A" w14:textId="18122E0E" w:rsidR="005A6351" w:rsidRPr="005A6351" w:rsidRDefault="005A6351" w:rsidP="005A6351">
      <w:r w:rsidRPr="005A6351">
        <w:t xml:space="preserve">In hybrid cars, the amount of resistance you require to apply is under your control. The large </w:t>
      </w:r>
      <w:proofErr w:type="gramStart"/>
      <w:r w:rsidRPr="005A6351">
        <w:t>amount</w:t>
      </w:r>
      <w:proofErr w:type="gramEnd"/>
      <w:r w:rsidRPr="005A6351">
        <w:t xml:space="preserve"> of gears added to the design enables you to end up applying a very little force. You can easily climb hills and then when you have to pass a slope, you can switch to less gear system. The perfect frame material allows the car to add the right amount of resilience to the design. The two most common options of frame material used are developed to form active resistance and durability in the system. The suspension system of hybrid cars is very similar to the suspension system of the vehicles. The model includes a spring which is attached to the wheels separately that allows the vehicle to move independently from the other parts of the car. This further reduces the chances of the wheels and the frame of the car to be damaged from the problematic routes and terrains. </w:t>
      </w:r>
    </w:p>
    <w:p w14:paraId="46286E09" w14:textId="5C66C06F" w:rsidR="00000234" w:rsidRDefault="005A6351" w:rsidP="00000234">
      <w:r w:rsidRPr="005A6351">
        <w:t xml:space="preserve">In contrast, in electric cars, the design and various other features are not as effective in developing the multiple instances of speed and durability. The primary issue associated with electric vehicles such as Tesla is the improper recognition system along with the slow speed up-gradation system. The car is mainly called as the microcars and have low weights and other hindering features (Van Vliet, Brouwer, </w:t>
      </w:r>
      <w:proofErr w:type="spellStart"/>
      <w:r w:rsidRPr="005A6351">
        <w:t>Kuramochi</w:t>
      </w:r>
      <w:proofErr w:type="spellEnd"/>
      <w:r w:rsidRPr="005A6351">
        <w:t xml:space="preserve">, van Den Broek, and </w:t>
      </w:r>
      <w:proofErr w:type="spellStart"/>
      <w:r w:rsidRPr="005A6351">
        <w:t>Faaij</w:t>
      </w:r>
      <w:proofErr w:type="spellEnd"/>
      <w:r w:rsidRPr="005A6351">
        <w:t>, 2011. Page 2310). The speed limit used by vehicles has reduced the efficiency of vehicles on roads. The battery-powered electric cars are not as reliable as they are posed. The system is filled with deficiencies, but it reduces the pollution which was directed by hybrid and manual cars. Thus, electric vehicles are more environmentally friendly and reduces the pollution which is created by manual and hybrid vehicles.</w:t>
      </w:r>
    </w:p>
    <w:p w14:paraId="5BA4A5D4" w14:textId="6CC7C048" w:rsidR="005A6351" w:rsidRPr="005A6351" w:rsidRDefault="005A6351" w:rsidP="005A6351">
      <w:r w:rsidRPr="005A6351">
        <w:lastRenderedPageBreak/>
        <w:t>In comparison, the efficiency of hybrid cars is higher than the manual and electric vehicles. The mechanism that enables you to switch the gears in a hybrid vehicle is more improved than the electric vehicles. Thus, this system allows it to perform better and have the desired speed and resistance is the control. Hybrid vehicles work on natural switching systems and allow efficiency in speed and technology. One can switch between the gear systems easily in hybrid vehicles as compared to electric vehicles. The suspension and the Grip shifts are the most amazing and the unique part added to the design that helps the vehicle to shift gears in a smooth form effectively. This enables one to change up and down through the gears efficiently and effectively. The single most crucial feature that controls and regulates the perfect working of the car is a brake system. The brakes on the hybrid vehicles are either a hub, or liner cars breaks or a direct pull break. However, the brake system in electric vehicles is not as effective and can reduce the efficiency of the system.</w:t>
      </w:r>
    </w:p>
    <w:p w14:paraId="7DE2E5D3" w14:textId="0B3E19EB" w:rsidR="00000234" w:rsidRDefault="00000234" w:rsidP="00000234">
      <w:pPr>
        <w:ind w:firstLine="0"/>
      </w:pPr>
      <w:r w:rsidRPr="00000234">
        <w:rPr>
          <w:b/>
          <w:bCs/>
        </w:rPr>
        <w:t>Discuss</w:t>
      </w:r>
      <w:r>
        <w:rPr>
          <w:b/>
          <w:bCs/>
        </w:rPr>
        <w:t>ion on</w:t>
      </w:r>
      <w:r w:rsidRPr="00000234">
        <w:rPr>
          <w:b/>
          <w:bCs/>
        </w:rPr>
        <w:t xml:space="preserve"> how firms can best position themselves to gain a competitive advantage</w:t>
      </w:r>
      <w:r w:rsidRPr="00000234">
        <w:t>.</w:t>
      </w:r>
    </w:p>
    <w:p w14:paraId="41780F2D" w14:textId="6CF13DF6" w:rsidR="005A6351" w:rsidRPr="005A6351" w:rsidRDefault="005A6351" w:rsidP="005A6351">
      <w:r w:rsidRPr="005A6351">
        <w:t xml:space="preserve">However, electric cars have vital aspects as well. When analyzing the various factors which posed hindrances to Society due to the events of self-driven cars, the main issue associated was the lack of life security and various other disadvantageous features to the safety of the Society (Anderson and Anderson, 2010. Page, 34).  However, the electric vehicles which used AI were much more comfortable to drive than the cars which were manual. This feature allowed the development of various companies and has allowed the development and progression of the companies which are financing on the development of AI in their new products. Electric cars developed different security and self-functions, which has aided in the driving rates for disabled individuals. These features in electric vehicles will improve a more significant function for the development of the safety concerns in the cars. </w:t>
      </w:r>
    </w:p>
    <w:p w14:paraId="474D80C2" w14:textId="0CE6512D" w:rsidR="005A6351" w:rsidRPr="005A6351" w:rsidRDefault="005A6351" w:rsidP="00000234">
      <w:pPr>
        <w:ind w:firstLine="0"/>
        <w:rPr>
          <w:b/>
          <w:bCs/>
        </w:rPr>
      </w:pPr>
      <w:r w:rsidRPr="005A6351">
        <w:rPr>
          <w:b/>
          <w:bCs/>
        </w:rPr>
        <w:lastRenderedPageBreak/>
        <w:t xml:space="preserve">Following is the working model of a hybrid </w:t>
      </w:r>
      <w:r>
        <w:rPr>
          <w:b/>
          <w:bCs/>
        </w:rPr>
        <w:t>car</w:t>
      </w:r>
      <w:r w:rsidRPr="005A6351">
        <w:rPr>
          <w:b/>
          <w:bCs/>
        </w:rPr>
        <w:t xml:space="preserve"> along with its parts.</w:t>
      </w:r>
    </w:p>
    <w:p w14:paraId="0351747D" w14:textId="77777777" w:rsidR="005A6351" w:rsidRPr="005A6351" w:rsidRDefault="005A6351" w:rsidP="005A6351">
      <w:pPr>
        <w:numPr>
          <w:ilvl w:val="0"/>
          <w:numId w:val="17"/>
        </w:numPr>
        <w:rPr>
          <w:b/>
          <w:bCs/>
        </w:rPr>
      </w:pPr>
      <w:r w:rsidRPr="005A6351">
        <w:rPr>
          <w:b/>
          <w:bCs/>
        </w:rPr>
        <w:t xml:space="preserve">Gears </w:t>
      </w:r>
    </w:p>
    <w:p w14:paraId="66EE8E77" w14:textId="75FC8A1D" w:rsidR="005A6351" w:rsidRPr="005A6351" w:rsidRDefault="005A6351" w:rsidP="005A6351">
      <w:r w:rsidRPr="005A6351">
        <w:t xml:space="preserve">The gears on the </w:t>
      </w:r>
      <w:r>
        <w:t>car</w:t>
      </w:r>
      <w:r w:rsidRPr="005A6351">
        <w:t xml:space="preserve"> work the same as a manual transmission used in a car. The amount of resistance you require to apply is under your control. The large </w:t>
      </w:r>
      <w:proofErr w:type="gramStart"/>
      <w:r w:rsidRPr="005A6351">
        <w:t>amount</w:t>
      </w:r>
      <w:proofErr w:type="gramEnd"/>
      <w:r w:rsidRPr="005A6351">
        <w:t xml:space="preserve"> of gears added to the design enables you to end up applying a very little force. You can easily climb hills and then when you have to pass a slope you can simply switch to less gear system</w:t>
      </w:r>
    </w:p>
    <w:p w14:paraId="68DC47C4" w14:textId="77777777" w:rsidR="005A6351" w:rsidRPr="005A6351" w:rsidRDefault="005A6351" w:rsidP="005A6351">
      <w:pPr>
        <w:numPr>
          <w:ilvl w:val="0"/>
          <w:numId w:val="17"/>
        </w:numPr>
        <w:rPr>
          <w:b/>
          <w:bCs/>
        </w:rPr>
      </w:pPr>
      <w:r w:rsidRPr="005A6351">
        <w:rPr>
          <w:b/>
          <w:bCs/>
        </w:rPr>
        <w:t>Saddle</w:t>
      </w:r>
    </w:p>
    <w:p w14:paraId="65BA278E" w14:textId="680B1981" w:rsidR="005A6351" w:rsidRPr="005A6351" w:rsidRDefault="005A6351" w:rsidP="005A6351">
      <w:r w:rsidRPr="005A6351">
        <w:t xml:space="preserve">The saddle is used only as a seat or rest for the rider. The ergonomics of the saddle is a good feature to consider when understanding the working model of the </w:t>
      </w:r>
      <w:r>
        <w:t>car</w:t>
      </w:r>
      <w:r w:rsidRPr="005A6351">
        <w:t xml:space="preserve">. The shape and the angle of the saddle influence the speed and the working of the </w:t>
      </w:r>
      <w:r>
        <w:t>car</w:t>
      </w:r>
      <w:r w:rsidRPr="005A6351">
        <w:t xml:space="preserve"> a lot.</w:t>
      </w:r>
    </w:p>
    <w:p w14:paraId="318C6E5E" w14:textId="77777777" w:rsidR="005A6351" w:rsidRPr="005A6351" w:rsidRDefault="005A6351" w:rsidP="005A6351">
      <w:pPr>
        <w:numPr>
          <w:ilvl w:val="0"/>
          <w:numId w:val="17"/>
        </w:numPr>
        <w:rPr>
          <w:b/>
          <w:bCs/>
        </w:rPr>
      </w:pPr>
      <w:r w:rsidRPr="005A6351">
        <w:rPr>
          <w:b/>
          <w:bCs/>
        </w:rPr>
        <w:t>Frame</w:t>
      </w:r>
    </w:p>
    <w:p w14:paraId="7372E8AF" w14:textId="466D9B56" w:rsidR="005A6351" w:rsidRPr="005A6351" w:rsidRDefault="005A6351" w:rsidP="005A6351">
      <w:r w:rsidRPr="005A6351">
        <w:t xml:space="preserve">The perfect frame material allows the </w:t>
      </w:r>
      <w:r>
        <w:t>car</w:t>
      </w:r>
      <w:r w:rsidRPr="005A6351">
        <w:t xml:space="preserve"> to add the right amount of resilience to the design. The two most common options of frame material used are</w:t>
      </w:r>
    </w:p>
    <w:p w14:paraId="1A5567EE" w14:textId="77777777" w:rsidR="005A6351" w:rsidRPr="005A6351" w:rsidRDefault="005A6351" w:rsidP="005A6351">
      <w:pPr>
        <w:numPr>
          <w:ilvl w:val="0"/>
          <w:numId w:val="18"/>
        </w:numPr>
      </w:pPr>
      <w:r w:rsidRPr="005A6351">
        <w:t>Aluminum</w:t>
      </w:r>
    </w:p>
    <w:p w14:paraId="5980CDBB" w14:textId="77777777" w:rsidR="005A6351" w:rsidRPr="005A6351" w:rsidRDefault="005A6351" w:rsidP="005A6351">
      <w:pPr>
        <w:numPr>
          <w:ilvl w:val="0"/>
          <w:numId w:val="18"/>
        </w:numPr>
      </w:pPr>
      <w:r w:rsidRPr="005A6351">
        <w:t>Steel</w:t>
      </w:r>
    </w:p>
    <w:p w14:paraId="3D616895" w14:textId="77777777" w:rsidR="005A6351" w:rsidRPr="005A6351" w:rsidRDefault="005A6351" w:rsidP="005A6351">
      <w:pPr>
        <w:numPr>
          <w:ilvl w:val="0"/>
          <w:numId w:val="18"/>
        </w:numPr>
      </w:pPr>
      <w:r w:rsidRPr="005A6351">
        <w:t>Titanium</w:t>
      </w:r>
    </w:p>
    <w:p w14:paraId="5CF5FA50" w14:textId="77777777" w:rsidR="005A6351" w:rsidRPr="005A6351" w:rsidRDefault="005A6351" w:rsidP="005A6351">
      <w:pPr>
        <w:numPr>
          <w:ilvl w:val="0"/>
          <w:numId w:val="18"/>
        </w:numPr>
      </w:pPr>
      <w:r w:rsidRPr="005A6351">
        <w:t>Carbon fiber</w:t>
      </w:r>
    </w:p>
    <w:p w14:paraId="6390B543" w14:textId="244578A9" w:rsidR="005A6351" w:rsidRPr="005A6351" w:rsidRDefault="005A6351" w:rsidP="005A6351">
      <w:r w:rsidRPr="005A6351">
        <w:t xml:space="preserve">Whereas the aluminum and carbon fiber materials are the most commonly used </w:t>
      </w:r>
      <w:r>
        <w:t>car</w:t>
      </w:r>
      <w:r w:rsidRPr="005A6351">
        <w:t xml:space="preserve"> material.</w:t>
      </w:r>
    </w:p>
    <w:p w14:paraId="4186C240" w14:textId="77777777" w:rsidR="005A6351" w:rsidRPr="005A6351" w:rsidRDefault="005A6351" w:rsidP="005A6351">
      <w:pPr>
        <w:numPr>
          <w:ilvl w:val="0"/>
          <w:numId w:val="17"/>
        </w:numPr>
        <w:rPr>
          <w:b/>
          <w:bCs/>
        </w:rPr>
      </w:pPr>
      <w:r w:rsidRPr="005A6351">
        <w:rPr>
          <w:b/>
          <w:bCs/>
        </w:rPr>
        <w:t>Suspension</w:t>
      </w:r>
    </w:p>
    <w:p w14:paraId="69D6F534" w14:textId="2530143C" w:rsidR="005A6351" w:rsidRPr="005A6351" w:rsidRDefault="005A6351" w:rsidP="005A6351">
      <w:r w:rsidRPr="005A6351">
        <w:t xml:space="preserve">The suspension system of the hybrid </w:t>
      </w:r>
      <w:r>
        <w:t>car</w:t>
      </w:r>
      <w:r w:rsidRPr="005A6351">
        <w:t xml:space="preserve">s is very similar to the suspension system of the cars. The model includes a spring which is attached to the wheels separately that allows the </w:t>
      </w:r>
      <w:r>
        <w:t>car</w:t>
      </w:r>
      <w:r w:rsidRPr="005A6351">
        <w:t xml:space="preserve"> </w:t>
      </w:r>
      <w:r w:rsidRPr="005A6351">
        <w:lastRenderedPageBreak/>
        <w:t xml:space="preserve">to move separately from the other parts of the </w:t>
      </w:r>
      <w:r>
        <w:t>car</w:t>
      </w:r>
      <w:r w:rsidRPr="005A6351">
        <w:t xml:space="preserve">. This further reduces the chances of the wheels and the frame of the </w:t>
      </w:r>
      <w:r>
        <w:t>car</w:t>
      </w:r>
      <w:r w:rsidRPr="005A6351">
        <w:t xml:space="preserve"> to be damaged from the difficult routes and terrains.</w:t>
      </w:r>
    </w:p>
    <w:p w14:paraId="7689B191" w14:textId="77777777" w:rsidR="005A6351" w:rsidRPr="005A6351" w:rsidRDefault="005A6351" w:rsidP="005A6351">
      <w:pPr>
        <w:numPr>
          <w:ilvl w:val="0"/>
          <w:numId w:val="17"/>
        </w:numPr>
      </w:pPr>
      <w:r w:rsidRPr="005A6351">
        <w:rPr>
          <w:b/>
          <w:bCs/>
        </w:rPr>
        <w:t>Control</w:t>
      </w:r>
    </w:p>
    <w:p w14:paraId="1B6DF42D" w14:textId="4BDE60C5" w:rsidR="005A6351" w:rsidRPr="005A6351" w:rsidRDefault="005A6351" w:rsidP="005A6351">
      <w:r w:rsidRPr="005A6351">
        <w:t xml:space="preserve">The mechanism that enables you to switch the gears and have the desired speed and resistance is the control. by squeezing these, you can switch between the front and back gear systems. Grip shifts are the most amazing and the unique part added to the design that helps you twist a rotating middle part of your </w:t>
      </w:r>
      <w:r>
        <w:t>car</w:t>
      </w:r>
      <w:r w:rsidRPr="005A6351">
        <w:t xml:space="preserve"> that enables you to change up and down through the gears.</w:t>
      </w:r>
    </w:p>
    <w:p w14:paraId="643D166C" w14:textId="77777777" w:rsidR="005A6351" w:rsidRPr="005A6351" w:rsidRDefault="005A6351" w:rsidP="005A6351">
      <w:pPr>
        <w:numPr>
          <w:ilvl w:val="0"/>
          <w:numId w:val="17"/>
        </w:numPr>
        <w:rPr>
          <w:b/>
          <w:bCs/>
        </w:rPr>
      </w:pPr>
      <w:r w:rsidRPr="005A6351">
        <w:rPr>
          <w:b/>
          <w:bCs/>
        </w:rPr>
        <w:t>Brakes</w:t>
      </w:r>
    </w:p>
    <w:p w14:paraId="1692104B" w14:textId="796BFDDA" w:rsidR="005A6351" w:rsidRPr="005A6351" w:rsidRDefault="005A6351" w:rsidP="005A6351">
      <w:r w:rsidRPr="005A6351">
        <w:t xml:space="preserve">The single most important feature that controls and regulates the perfect working of the </w:t>
      </w:r>
      <w:r>
        <w:t>car</w:t>
      </w:r>
      <w:r w:rsidRPr="005A6351">
        <w:t xml:space="preserve"> is a brake system. The brakes on the hybrid </w:t>
      </w:r>
      <w:r>
        <w:t>car</w:t>
      </w:r>
      <w:r w:rsidRPr="005A6351">
        <w:t xml:space="preserve">s </w:t>
      </w:r>
      <w:proofErr w:type="gramStart"/>
      <w:r w:rsidRPr="005A6351">
        <w:t>is</w:t>
      </w:r>
      <w:proofErr w:type="gramEnd"/>
      <w:r w:rsidRPr="005A6351">
        <w:t xml:space="preserve"> either a hub or liner </w:t>
      </w:r>
      <w:r>
        <w:t>car</w:t>
      </w:r>
      <w:r w:rsidRPr="005A6351">
        <w:t xml:space="preserve">s or a direct pull break. It is difficult for a hybrid </w:t>
      </w:r>
      <w:r>
        <w:t>car</w:t>
      </w:r>
      <w:r w:rsidRPr="005A6351">
        <w:t xml:space="preserve"> to have a disc-shaped brake.</w:t>
      </w:r>
    </w:p>
    <w:p w14:paraId="7C87C5AA" w14:textId="1503DAAA" w:rsidR="005A6351" w:rsidRPr="005A6351" w:rsidRDefault="005A6351" w:rsidP="005A6351">
      <w:pPr>
        <w:rPr>
          <w:b/>
          <w:bCs/>
        </w:rPr>
      </w:pPr>
      <w:r w:rsidRPr="005A6351">
        <w:rPr>
          <w:b/>
          <w:bCs/>
        </w:rPr>
        <w:t xml:space="preserve">Concise working model of a hybrid </w:t>
      </w:r>
      <w:r>
        <w:rPr>
          <w:b/>
          <w:bCs/>
        </w:rPr>
        <w:t>car</w:t>
      </w:r>
    </w:p>
    <w:p w14:paraId="6DCD6A75" w14:textId="24D041F9" w:rsidR="00BF2B00" w:rsidRPr="00BF2B00" w:rsidRDefault="005A6351" w:rsidP="005A6351">
      <w:r w:rsidRPr="005A6351">
        <w:t xml:space="preserve">As the rider starts paddling the gears and the suspension system work in accordance to provide you a perfect and speedy ride without being bumpy on difficult terrains. If the rider wants to slow the speeds the breaks and the control mechanism starts working smoothly and the hybrid </w:t>
      </w:r>
      <w:r>
        <w:t>car</w:t>
      </w:r>
      <w:r w:rsidRPr="005A6351">
        <w:t>s work perfectly then.</w:t>
      </w:r>
    </w:p>
    <w:p w14:paraId="7C79EE15" w14:textId="77777777" w:rsidR="00BF2B00" w:rsidRPr="00BF2B00" w:rsidRDefault="00BF2B00" w:rsidP="00BF2B00">
      <w:pPr>
        <w:rPr>
          <w:b/>
          <w:bCs/>
        </w:rPr>
      </w:pPr>
      <w:r w:rsidRPr="00BF2B00">
        <w:rPr>
          <w:b/>
          <w:bCs/>
        </w:rPr>
        <w:t xml:space="preserve">Standard specification </w:t>
      </w:r>
    </w:p>
    <w:p w14:paraId="6CAF84E7" w14:textId="77777777" w:rsidR="00BF2B00" w:rsidRPr="00BF2B00" w:rsidRDefault="00BF2B00" w:rsidP="00BF2B00">
      <w:r w:rsidRPr="00BF2B00">
        <w:tab/>
        <w:t>The standards of the electric car drawing were different from the production scenarios of the electric motor (</w:t>
      </w:r>
      <w:proofErr w:type="spellStart"/>
      <w:r w:rsidRPr="00BF2B00">
        <w:t>Bedworth</w:t>
      </w:r>
      <w:proofErr w:type="spellEnd"/>
      <w:r w:rsidRPr="00BF2B00">
        <w:t xml:space="preserve"> &amp; Bailey, 1999).</w:t>
      </w:r>
    </w:p>
    <w:p w14:paraId="248A73B4" w14:textId="77777777" w:rsidR="00BF2B00" w:rsidRPr="00BF2B00" w:rsidRDefault="00BF2B00" w:rsidP="00BF2B00">
      <w:pPr>
        <w:numPr>
          <w:ilvl w:val="0"/>
          <w:numId w:val="16"/>
        </w:numPr>
        <w:rPr>
          <w:b/>
          <w:bCs/>
        </w:rPr>
      </w:pPr>
      <w:r w:rsidRPr="00BF2B00">
        <w:rPr>
          <w:b/>
          <w:bCs/>
        </w:rPr>
        <w:t>Cost</w:t>
      </w:r>
    </w:p>
    <w:p w14:paraId="6E857583" w14:textId="77777777" w:rsidR="00BF2B00" w:rsidRPr="00BF2B00" w:rsidRDefault="00BF2B00" w:rsidP="00BF2B00">
      <w:r w:rsidRPr="00BF2B00">
        <w:t xml:space="preserve">the cost decided, or the electric car was relatively different from the value of the standard vehicles. This difference was huge and can hamper the system of the company. The deviation </w:t>
      </w:r>
      <w:r w:rsidRPr="00BF2B00">
        <w:lastRenderedPageBreak/>
        <w:t>between the branch was quite significant, and effective control and management system was required to tackle this issue.</w:t>
      </w:r>
    </w:p>
    <w:p w14:paraId="10FA1A7A" w14:textId="77777777" w:rsidR="00BF2B00" w:rsidRPr="00BF2B00" w:rsidRDefault="00BF2B00" w:rsidP="00BF2B00">
      <w:pPr>
        <w:numPr>
          <w:ilvl w:val="0"/>
          <w:numId w:val="16"/>
        </w:numPr>
        <w:rPr>
          <w:b/>
          <w:bCs/>
        </w:rPr>
      </w:pPr>
      <w:r w:rsidRPr="00BF2B00">
        <w:rPr>
          <w:b/>
          <w:bCs/>
        </w:rPr>
        <w:t>Manufacturing cycling time</w:t>
      </w:r>
    </w:p>
    <w:p w14:paraId="65D685C5" w14:textId="77777777" w:rsidR="00BF2B00" w:rsidRPr="00BF2B00" w:rsidRDefault="00BF2B00" w:rsidP="00BF2B00">
      <w:r w:rsidRPr="00BF2B00">
        <w:t xml:space="preserve">The manufacturing and cycling time </w:t>
      </w:r>
      <w:proofErr w:type="gramStart"/>
      <w:r w:rsidRPr="00BF2B00">
        <w:t>was</w:t>
      </w:r>
      <w:proofErr w:type="gramEnd"/>
      <w:r w:rsidRPr="00BF2B00">
        <w:t xml:space="preserve"> variant for variant models. The deviations were irregular and minimal, but for the proper calibration of the standards, it was recommended to adopt an efficient system of control.</w:t>
      </w:r>
    </w:p>
    <w:p w14:paraId="71D6D365" w14:textId="77777777" w:rsidR="00BF2B00" w:rsidRPr="00BF2B00" w:rsidRDefault="00BF2B00" w:rsidP="00BF2B00">
      <w:pPr>
        <w:numPr>
          <w:ilvl w:val="0"/>
          <w:numId w:val="16"/>
        </w:numPr>
        <w:rPr>
          <w:b/>
          <w:bCs/>
        </w:rPr>
      </w:pPr>
      <w:r w:rsidRPr="00BF2B00">
        <w:rPr>
          <w:b/>
          <w:bCs/>
        </w:rPr>
        <w:t>Yield</w:t>
      </w:r>
    </w:p>
    <w:p w14:paraId="5978BB0F" w14:textId="77777777" w:rsidR="00BF2B00" w:rsidRPr="00BF2B00" w:rsidRDefault="00BF2B00" w:rsidP="00BF2B00">
      <w:r w:rsidRPr="00BF2B00">
        <w:t>The yield of electric cars was higher than the rules. This has been helpful for users to generate effective control over the network. However, there were many differences in the regulations and the rates of the developments. Therefore, the control system for the yield was considered sufficient.</w:t>
      </w:r>
    </w:p>
    <w:p w14:paraId="07AD018C" w14:textId="77777777" w:rsidR="00BF2B00" w:rsidRPr="00BF2B00" w:rsidRDefault="00BF2B00" w:rsidP="00BF2B00">
      <w:pPr>
        <w:numPr>
          <w:ilvl w:val="0"/>
          <w:numId w:val="16"/>
        </w:numPr>
        <w:rPr>
          <w:b/>
          <w:bCs/>
        </w:rPr>
      </w:pPr>
      <w:r w:rsidRPr="00BF2B00">
        <w:rPr>
          <w:b/>
          <w:bCs/>
        </w:rPr>
        <w:t>Defective rate</w:t>
      </w:r>
    </w:p>
    <w:p w14:paraId="13211C32" w14:textId="77777777" w:rsidR="00BF2B00" w:rsidRPr="00BF2B00" w:rsidRDefault="00BF2B00" w:rsidP="00BF2B00">
      <w:r w:rsidRPr="00BF2B00">
        <w:t>The defective rate was quite close to the standards. The difference of less than 1% was deemed to be acceptable here. Thus, the control for the defective price was beneficial.</w:t>
      </w:r>
    </w:p>
    <w:p w14:paraId="784376D0" w14:textId="77777777" w:rsidR="00BF2B00" w:rsidRPr="00BF2B00" w:rsidRDefault="00BF2B00" w:rsidP="00BF2B00">
      <w:pPr>
        <w:numPr>
          <w:ilvl w:val="0"/>
          <w:numId w:val="16"/>
        </w:numPr>
        <w:rPr>
          <w:b/>
          <w:bCs/>
        </w:rPr>
      </w:pPr>
      <w:r w:rsidRPr="00BF2B00">
        <w:rPr>
          <w:b/>
          <w:bCs/>
        </w:rPr>
        <w:t>Scarp rate</w:t>
      </w:r>
    </w:p>
    <w:p w14:paraId="4F3202CC" w14:textId="77777777" w:rsidR="00BF2B00" w:rsidRPr="00BF2B00" w:rsidRDefault="00BF2B00" w:rsidP="00BF2B00">
      <w:r w:rsidRPr="00BF2B00">
        <w:t>The scrap rate showed many differences. These differences have developed a more elaborative demand for the progression of the control rate and management intrusion in the system for the development of better prices.</w:t>
      </w:r>
    </w:p>
    <w:p w14:paraId="4CA2220D" w14:textId="77777777" w:rsidR="00BF2B00" w:rsidRPr="00BF2B00" w:rsidRDefault="00BF2B00" w:rsidP="00BF2B00">
      <w:pPr>
        <w:numPr>
          <w:ilvl w:val="0"/>
          <w:numId w:val="16"/>
        </w:numPr>
        <w:rPr>
          <w:b/>
          <w:bCs/>
        </w:rPr>
      </w:pPr>
      <w:r w:rsidRPr="00BF2B00">
        <w:rPr>
          <w:b/>
          <w:bCs/>
        </w:rPr>
        <w:t>Average production downtime</w:t>
      </w:r>
    </w:p>
    <w:p w14:paraId="030133AE" w14:textId="77777777" w:rsidR="00BF2B00" w:rsidRPr="00BF2B00" w:rsidRDefault="00BF2B00" w:rsidP="00BF2B00">
      <w:r w:rsidRPr="00BF2B00">
        <w:t>The average production downtime has been relatively similar to the estimated standard values. Control here is efficient.</w:t>
      </w:r>
    </w:p>
    <w:p w14:paraId="60283D5A" w14:textId="77777777" w:rsidR="00BF2B00" w:rsidRPr="00BF2B00" w:rsidRDefault="00BF2B00" w:rsidP="00BF2B00">
      <w:pPr>
        <w:numPr>
          <w:ilvl w:val="0"/>
          <w:numId w:val="16"/>
        </w:numPr>
        <w:rPr>
          <w:b/>
          <w:bCs/>
        </w:rPr>
      </w:pPr>
      <w:r w:rsidRPr="00BF2B00">
        <w:rPr>
          <w:b/>
          <w:bCs/>
        </w:rPr>
        <w:t>Training time</w:t>
      </w:r>
    </w:p>
    <w:p w14:paraId="02C686CF" w14:textId="77777777" w:rsidR="00BF2B00" w:rsidRPr="00BF2B00" w:rsidRDefault="00BF2B00" w:rsidP="00BF2B00">
      <w:r w:rsidRPr="00BF2B00">
        <w:lastRenderedPageBreak/>
        <w:t>The training time for electric cars has been relatively higher than the standard amount. This requires active control development.</w:t>
      </w:r>
    </w:p>
    <w:p w14:paraId="152E66E7" w14:textId="77777777" w:rsidR="00BF2B00" w:rsidRPr="00BF2B00" w:rsidRDefault="00BF2B00" w:rsidP="00BF2B00">
      <w:pPr>
        <w:numPr>
          <w:ilvl w:val="0"/>
          <w:numId w:val="16"/>
        </w:numPr>
        <w:rPr>
          <w:b/>
          <w:bCs/>
        </w:rPr>
      </w:pPr>
      <w:r w:rsidRPr="00BF2B00">
        <w:rPr>
          <w:b/>
          <w:bCs/>
        </w:rPr>
        <w:t>Shipping problems</w:t>
      </w:r>
    </w:p>
    <w:p w14:paraId="302E6C23" w14:textId="77777777" w:rsidR="00BF2B00" w:rsidRPr="00BF2B00" w:rsidRDefault="00BF2B00" w:rsidP="00BF2B00">
      <w:r w:rsidRPr="00BF2B00">
        <w:t xml:space="preserve">The shipping problem for the Koenigsegg has been the highest when compared. The development of a critical control system is needed here.  </w:t>
      </w:r>
    </w:p>
    <w:p w14:paraId="7FF73861" w14:textId="77777777" w:rsidR="00BF2B00" w:rsidRPr="00BF2B00" w:rsidRDefault="00BF2B00" w:rsidP="00BF2B00">
      <w:pPr>
        <w:numPr>
          <w:ilvl w:val="0"/>
          <w:numId w:val="16"/>
        </w:numPr>
        <w:rPr>
          <w:b/>
          <w:bCs/>
        </w:rPr>
      </w:pPr>
      <w:r w:rsidRPr="00BF2B00">
        <w:rPr>
          <w:b/>
          <w:bCs/>
        </w:rPr>
        <w:t>Safety incidents per employee</w:t>
      </w:r>
    </w:p>
    <w:p w14:paraId="4A3ACDE2" w14:textId="77777777" w:rsidR="00BF2B00" w:rsidRPr="00BF2B00" w:rsidRDefault="00BF2B00" w:rsidP="00BF2B00">
      <w:r w:rsidRPr="00BF2B00">
        <w:t>The safety incidents have also been relatively variant. Thus, the need for an effective control system is the basic need of the organization for the development of the company.</w:t>
      </w:r>
    </w:p>
    <w:p w14:paraId="4CF93FA0" w14:textId="77777777" w:rsidR="00BF2B00" w:rsidRPr="00BF2B00" w:rsidRDefault="00BF2B00" w:rsidP="00BF2B00">
      <w:pPr>
        <w:numPr>
          <w:ilvl w:val="0"/>
          <w:numId w:val="16"/>
        </w:numPr>
        <w:rPr>
          <w:b/>
          <w:bCs/>
        </w:rPr>
      </w:pPr>
      <w:r w:rsidRPr="00BF2B00">
        <w:rPr>
          <w:b/>
          <w:bCs/>
        </w:rPr>
        <w:t>Number of units manufactured</w:t>
      </w:r>
    </w:p>
    <w:p w14:paraId="110AC5E1" w14:textId="77777777" w:rsidR="00BF2B00" w:rsidRPr="00BF2B00" w:rsidRDefault="00BF2B00" w:rsidP="00BF2B00">
      <w:r w:rsidRPr="00BF2B00">
        <w:t>The most critical metric has been evaluated for the Koenigsegg. Thus, the calibration in the standard and these values is necessary for the active development of the cars.</w:t>
      </w:r>
    </w:p>
    <w:p w14:paraId="6555F9AA" w14:textId="77777777" w:rsidR="00BF2B00" w:rsidRPr="00BF2B00" w:rsidRDefault="00BF2B00" w:rsidP="00BF2B00">
      <w:pPr>
        <w:numPr>
          <w:ilvl w:val="0"/>
          <w:numId w:val="16"/>
        </w:numPr>
        <w:rPr>
          <w:b/>
          <w:bCs/>
        </w:rPr>
      </w:pPr>
      <w:r w:rsidRPr="00BF2B00">
        <w:rPr>
          <w:b/>
          <w:bCs/>
        </w:rPr>
        <w:t>Utilization rate</w:t>
      </w:r>
    </w:p>
    <w:p w14:paraId="2E57E00D" w14:textId="77777777" w:rsidR="00BF2B00" w:rsidRPr="00BF2B00" w:rsidRDefault="00BF2B00" w:rsidP="00BF2B00">
      <w:r w:rsidRPr="00BF2B00">
        <w:t>Utilization rate has been highly variant. Therefore, control should be made more critical and elaborate here.</w:t>
      </w:r>
    </w:p>
    <w:p w14:paraId="7C3B1EC6" w14:textId="77777777" w:rsidR="00BF2B00" w:rsidRPr="00BF2B00" w:rsidRDefault="00BF2B00" w:rsidP="00BF2B00">
      <w:pPr>
        <w:rPr>
          <w:b/>
          <w:bCs/>
        </w:rPr>
      </w:pPr>
      <w:r w:rsidRPr="00BF2B00">
        <w:rPr>
          <w:b/>
          <w:bCs/>
        </w:rPr>
        <w:t xml:space="preserve">Corrective action </w:t>
      </w:r>
    </w:p>
    <w:p w14:paraId="031879C9" w14:textId="77777777" w:rsidR="00BF2B00" w:rsidRPr="00BF2B00" w:rsidRDefault="00BF2B00" w:rsidP="00BF2B00">
      <w:r w:rsidRPr="00BF2B00">
        <w:t xml:space="preserve">The development of total quality management system will be helpful for the rectification of the variant standard and the result values (Evans, 2002). The critical event of </w:t>
      </w:r>
      <w:proofErr w:type="spellStart"/>
      <w:r w:rsidRPr="00BF2B00">
        <w:t>behaviours</w:t>
      </w:r>
      <w:proofErr w:type="spellEnd"/>
      <w:r w:rsidRPr="00BF2B00">
        <w:t xml:space="preserve"> is the central concept for growth here. The individuals in the management will develop effective methodologies. These methodologies will function to provide for the company to efficiently meet the standards required for the progression of the electric car. The critical training of the staff members is the basic need of the hour.</w:t>
      </w:r>
    </w:p>
    <w:p w14:paraId="2ADE9035" w14:textId="77777777" w:rsidR="005A6351" w:rsidRPr="005A6351" w:rsidRDefault="005A6351" w:rsidP="005A6351">
      <w:pPr>
        <w:rPr>
          <w:b/>
          <w:bCs/>
        </w:rPr>
      </w:pPr>
      <w:r w:rsidRPr="005A6351">
        <w:rPr>
          <w:b/>
          <w:bCs/>
        </w:rPr>
        <w:t xml:space="preserve">Conclusion </w:t>
      </w:r>
    </w:p>
    <w:p w14:paraId="374F0D62" w14:textId="77777777" w:rsidR="005A6351" w:rsidRPr="005A6351" w:rsidRDefault="005A6351" w:rsidP="005A6351">
      <w:r w:rsidRPr="005A6351">
        <w:lastRenderedPageBreak/>
        <w:t>Hybrid cars lack the safety feature but are more efficient than the electric cars. Even though they are more resonant and powerful than electric vehicles, they are less safe in various terms when compared with electric vehicles. The pollution created by hybrid vehicles is hindering the development of the environment. This feature is posing severe threats to the atmosphere of the world. But both cars have their own pros and cons. The cars working on hybrid functioning have more speed and durability, whereas the vehicles operating on the electricity and AI system have less speed but are more secure and reliable. Thus, in electric cars, the design and various other features are not as effective in developing the multiple instances of speed and durability. The primary issue associated with electric vehicles such as Tesla is the improper recognition system along with the slow speed up-gradation system</w:t>
      </w:r>
    </w:p>
    <w:p w14:paraId="792463A5" w14:textId="77777777" w:rsidR="00BF2B00" w:rsidRDefault="00BF2B00"/>
    <w:sdt>
      <w:sdtPr>
        <w:rPr>
          <w:rFonts w:asciiTheme="minorHAnsi" w:eastAsiaTheme="minorEastAsia" w:hAnsiTheme="minorHAnsi" w:cstheme="minorBidi"/>
        </w:rPr>
        <w:id w:val="62297111"/>
        <w:docPartObj>
          <w:docPartGallery w:val="Bibliographies"/>
          <w:docPartUnique/>
        </w:docPartObj>
      </w:sdtPr>
      <w:sdtEndPr/>
      <w:sdtContent>
        <w:p w14:paraId="7C4B6180" w14:textId="77777777" w:rsidR="00E81978" w:rsidRDefault="005D3A03">
          <w:pPr>
            <w:pStyle w:val="SectionTitle"/>
          </w:pPr>
          <w:r>
            <w:t>References</w:t>
          </w:r>
        </w:p>
        <w:p w14:paraId="7C1CFAEC" w14:textId="77777777" w:rsidR="005A6351" w:rsidRPr="005A6351" w:rsidRDefault="005A6351" w:rsidP="005A6351">
          <w:pPr>
            <w:pStyle w:val="Bibliography"/>
          </w:pPr>
          <w:r w:rsidRPr="005A6351">
            <w:t>Anderson, C.D. and Anderson, J., 2010. Electric and hybrid cars: A history. McFarland.</w:t>
          </w:r>
        </w:p>
        <w:p w14:paraId="27C20D02" w14:textId="280498A0" w:rsidR="005A6351" w:rsidRDefault="005A6351" w:rsidP="005A6351">
          <w:pPr>
            <w:pStyle w:val="Bibliography"/>
          </w:pPr>
          <w:proofErr w:type="spellStart"/>
          <w:r>
            <w:t>Bedworth</w:t>
          </w:r>
          <w:proofErr w:type="spellEnd"/>
          <w:r>
            <w:t>, D. D., &amp; Bailey, J. E. (1999). Integrated production control systems: management, analysis, design. John Wiley &amp; Sons, Inc.</w:t>
          </w:r>
        </w:p>
        <w:p w14:paraId="5A79C9C3" w14:textId="77777777" w:rsidR="005A6351" w:rsidRDefault="005A6351" w:rsidP="005A6351">
          <w:pPr>
            <w:pStyle w:val="Bibliography"/>
          </w:pPr>
          <w:r>
            <w:t xml:space="preserve">Feng, M., Li, C., &amp; </w:t>
          </w:r>
          <w:proofErr w:type="spellStart"/>
          <w:r>
            <w:t>McVay</w:t>
          </w:r>
          <w:proofErr w:type="spellEnd"/>
          <w:r>
            <w:t>, S. (2009). Internal control and management guidance. Journal of accounting and economics, 48(2-3), 190-209.</w:t>
          </w:r>
        </w:p>
        <w:p w14:paraId="0D3E207D" w14:textId="77777777" w:rsidR="005A6351" w:rsidRDefault="005A6351" w:rsidP="005A6351">
          <w:pPr>
            <w:pStyle w:val="Bibliography"/>
          </w:pPr>
          <w:r>
            <w:t>Evans, J. R. (2002). Total quality management. INFOR, 40(4), 364.</w:t>
          </w:r>
        </w:p>
        <w:p w14:paraId="05BF57B1" w14:textId="77777777" w:rsidR="005A6351" w:rsidRPr="005A6351" w:rsidRDefault="005A6351" w:rsidP="005A6351">
          <w:pPr>
            <w:pStyle w:val="Bibliography"/>
          </w:pPr>
          <w:bookmarkStart w:id="0" w:name="_Hlk55127667"/>
          <w:r w:rsidRPr="005A6351">
            <w:t xml:space="preserve">Van Vliet, O., Brouwer, A.S., </w:t>
          </w:r>
          <w:proofErr w:type="spellStart"/>
          <w:r w:rsidRPr="005A6351">
            <w:t>Kuramochi</w:t>
          </w:r>
          <w:proofErr w:type="spellEnd"/>
          <w:r w:rsidRPr="005A6351">
            <w:t xml:space="preserve">, T., van Den Broek, M. and </w:t>
          </w:r>
          <w:proofErr w:type="spellStart"/>
          <w:r w:rsidRPr="005A6351">
            <w:t>Faaij</w:t>
          </w:r>
          <w:proofErr w:type="spellEnd"/>
          <w:r w:rsidRPr="005A6351">
            <w:t>, A., 2011</w:t>
          </w:r>
          <w:bookmarkEnd w:id="0"/>
          <w:r w:rsidRPr="005A6351">
            <w:t>. Energy use, cost and CO2 emissions of electric cars. Journal of power sources, 196(4), pp.2298-2310.</w:t>
          </w:r>
        </w:p>
        <w:p w14:paraId="55C6F4C2" w14:textId="25176E16" w:rsidR="00E81978" w:rsidRDefault="00530988" w:rsidP="00C31D30">
          <w:pPr>
            <w:pStyle w:val="Bibliography"/>
            <w:rPr>
              <w:noProof/>
            </w:rPr>
          </w:pPr>
        </w:p>
      </w:sdtContent>
    </w:sdt>
    <w:sectPr w:rsidR="00E81978">
      <w:headerReference w:type="default" r:id="rId8"/>
      <w:headerReference w:type="first" r:id="rId9"/>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903376" w14:textId="77777777" w:rsidR="00530988" w:rsidRDefault="00530988">
      <w:pPr>
        <w:spacing w:line="240" w:lineRule="auto"/>
      </w:pPr>
      <w:r>
        <w:separator/>
      </w:r>
    </w:p>
    <w:p w14:paraId="6913238F" w14:textId="77777777" w:rsidR="00530988" w:rsidRDefault="00530988"/>
  </w:endnote>
  <w:endnote w:type="continuationSeparator" w:id="0">
    <w:p w14:paraId="50532003" w14:textId="77777777" w:rsidR="00530988" w:rsidRDefault="00530988">
      <w:pPr>
        <w:spacing w:line="240" w:lineRule="auto"/>
      </w:pPr>
      <w:r>
        <w:continuationSeparator/>
      </w:r>
    </w:p>
    <w:p w14:paraId="1FFFF7DF" w14:textId="77777777" w:rsidR="00530988" w:rsidRDefault="005309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03FBCA" w14:textId="77777777" w:rsidR="00530988" w:rsidRDefault="00530988">
      <w:pPr>
        <w:spacing w:line="240" w:lineRule="auto"/>
      </w:pPr>
      <w:r>
        <w:separator/>
      </w:r>
    </w:p>
    <w:p w14:paraId="44DF4275" w14:textId="77777777" w:rsidR="00530988" w:rsidRDefault="00530988"/>
  </w:footnote>
  <w:footnote w:type="continuationSeparator" w:id="0">
    <w:p w14:paraId="1E411BCC" w14:textId="77777777" w:rsidR="00530988" w:rsidRDefault="00530988">
      <w:pPr>
        <w:spacing w:line="240" w:lineRule="auto"/>
      </w:pPr>
      <w:r>
        <w:continuationSeparator/>
      </w:r>
    </w:p>
    <w:p w14:paraId="42D41AE1" w14:textId="77777777" w:rsidR="00530988" w:rsidRDefault="005309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F28FB" w14:textId="77777777" w:rsidR="00E81978" w:rsidRDefault="00530988">
    <w:pPr>
      <w:pStyle w:val="Header"/>
    </w:pPr>
    <w:sdt>
      <w:sdtPr>
        <w:rPr>
          <w:rStyle w:val="Strong"/>
        </w:rPr>
        <w:alias w:val="Running head"/>
        <w:tag w:val=""/>
        <w:id w:val="12739865"/>
        <w:placeholder>
          <w:docPart w:val="707E24318D0B42699C970A80633D4CBC"/>
        </w:placeholder>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0601E">
          <w:rPr>
            <w:rStyle w:val="Strong"/>
          </w:rPr>
          <w:t>[Shortened Title up to 50 Characters]</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3937AD" w14:textId="77777777" w:rsidR="00E81978" w:rsidRDefault="005D3A03">
    <w:pPr>
      <w:pStyle w:val="Header"/>
      <w:rPr>
        <w:rStyle w:val="Strong"/>
      </w:rPr>
    </w:pPr>
    <w:r>
      <w:t xml:space="preserve">Running head: </w:t>
    </w:r>
    <w:sdt>
      <w:sdtPr>
        <w:rPr>
          <w:rStyle w:val="Strong"/>
        </w:rPr>
        <w:alias w:val="Running head"/>
        <w:tag w:val=""/>
        <w:id w:val="-696842620"/>
        <w:placeholder>
          <w:docPart w:val="93667E77BA6F4324A6CFC06DB3D8E475"/>
        </w:placeholder>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F6E91">
          <w:rPr>
            <w:rStyle w:val="Strong"/>
          </w:rPr>
          <w:t>[Shortened Title up to 50 Characters]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A023B3E"/>
    <w:multiLevelType w:val="hybridMultilevel"/>
    <w:tmpl w:val="A678B882"/>
    <w:lvl w:ilvl="0" w:tplc="71D20C3E">
      <w:start w:val="1"/>
      <w:numFmt w:val="bullet"/>
      <w:lvlText w:val=""/>
      <w:lvlJc w:val="left"/>
      <w:pPr>
        <w:ind w:left="720" w:hanging="360"/>
      </w:pPr>
      <w:rPr>
        <w:rFonts w:ascii="Symbol" w:hAnsi="Symbol" w:cs="Symbol" w:hint="default"/>
      </w:rPr>
    </w:lvl>
    <w:lvl w:ilvl="1" w:tplc="E9006208">
      <w:start w:val="1"/>
      <w:numFmt w:val="bullet"/>
      <w:lvlText w:val="o"/>
      <w:lvlJc w:val="left"/>
      <w:pPr>
        <w:ind w:left="1440" w:hanging="360"/>
      </w:pPr>
      <w:rPr>
        <w:rFonts w:ascii="Courier New" w:hAnsi="Courier New" w:cs="Courier New" w:hint="default"/>
      </w:rPr>
    </w:lvl>
    <w:lvl w:ilvl="2" w:tplc="4DE0FB12">
      <w:start w:val="1"/>
      <w:numFmt w:val="bullet"/>
      <w:lvlText w:val=""/>
      <w:lvlJc w:val="left"/>
      <w:pPr>
        <w:ind w:left="2160" w:hanging="360"/>
      </w:pPr>
      <w:rPr>
        <w:rFonts w:ascii="Wingdings" w:hAnsi="Wingdings" w:cs="Wingdings" w:hint="default"/>
      </w:rPr>
    </w:lvl>
    <w:lvl w:ilvl="3" w:tplc="6A9C84AC">
      <w:start w:val="1"/>
      <w:numFmt w:val="bullet"/>
      <w:lvlText w:val=""/>
      <w:lvlJc w:val="left"/>
      <w:pPr>
        <w:ind w:left="2880" w:hanging="360"/>
      </w:pPr>
      <w:rPr>
        <w:rFonts w:ascii="Symbol" w:hAnsi="Symbol" w:cs="Symbol" w:hint="default"/>
      </w:rPr>
    </w:lvl>
    <w:lvl w:ilvl="4" w:tplc="32FEA20E">
      <w:start w:val="1"/>
      <w:numFmt w:val="bullet"/>
      <w:lvlText w:val="o"/>
      <w:lvlJc w:val="left"/>
      <w:pPr>
        <w:ind w:left="3600" w:hanging="360"/>
      </w:pPr>
      <w:rPr>
        <w:rFonts w:ascii="Courier New" w:hAnsi="Courier New" w:cs="Courier New" w:hint="default"/>
      </w:rPr>
    </w:lvl>
    <w:lvl w:ilvl="5" w:tplc="955A4CA6">
      <w:start w:val="1"/>
      <w:numFmt w:val="bullet"/>
      <w:lvlText w:val=""/>
      <w:lvlJc w:val="left"/>
      <w:pPr>
        <w:ind w:left="4320" w:hanging="360"/>
      </w:pPr>
      <w:rPr>
        <w:rFonts w:ascii="Wingdings" w:hAnsi="Wingdings" w:cs="Wingdings" w:hint="default"/>
      </w:rPr>
    </w:lvl>
    <w:lvl w:ilvl="6" w:tplc="07DE53E8">
      <w:start w:val="1"/>
      <w:numFmt w:val="bullet"/>
      <w:lvlText w:val=""/>
      <w:lvlJc w:val="left"/>
      <w:pPr>
        <w:ind w:left="5040" w:hanging="360"/>
      </w:pPr>
      <w:rPr>
        <w:rFonts w:ascii="Symbol" w:hAnsi="Symbol" w:cs="Symbol" w:hint="default"/>
      </w:rPr>
    </w:lvl>
    <w:lvl w:ilvl="7" w:tplc="4CDE78C0">
      <w:start w:val="1"/>
      <w:numFmt w:val="bullet"/>
      <w:lvlText w:val="o"/>
      <w:lvlJc w:val="left"/>
      <w:pPr>
        <w:ind w:left="5760" w:hanging="360"/>
      </w:pPr>
      <w:rPr>
        <w:rFonts w:ascii="Courier New" w:hAnsi="Courier New" w:cs="Courier New" w:hint="default"/>
      </w:rPr>
    </w:lvl>
    <w:lvl w:ilvl="8" w:tplc="C534D488">
      <w:start w:val="1"/>
      <w:numFmt w:val="bullet"/>
      <w:lvlText w:val=""/>
      <w:lvlJc w:val="left"/>
      <w:pPr>
        <w:ind w:left="6480" w:hanging="360"/>
      </w:pPr>
      <w:rPr>
        <w:rFonts w:ascii="Wingdings" w:hAnsi="Wingdings" w:cs="Wingdings" w:hint="default"/>
      </w:rPr>
    </w:lvl>
  </w:abstractNum>
  <w:abstractNum w:abstractNumId="11" w15:restartNumberingAfterBreak="0">
    <w:nsid w:val="2DD8044F"/>
    <w:multiLevelType w:val="hybridMultilevel"/>
    <w:tmpl w:val="D87CA5AE"/>
    <w:lvl w:ilvl="0" w:tplc="E9F87584">
      <w:start w:val="1"/>
      <w:numFmt w:val="bullet"/>
      <w:lvlText w:val=""/>
      <w:lvlJc w:val="left"/>
      <w:pPr>
        <w:ind w:left="1440" w:hanging="360"/>
      </w:pPr>
      <w:rPr>
        <w:rFonts w:ascii="Symbol" w:hAnsi="Symbol" w:hint="default"/>
      </w:rPr>
    </w:lvl>
    <w:lvl w:ilvl="1" w:tplc="C5920954" w:tentative="1">
      <w:start w:val="1"/>
      <w:numFmt w:val="bullet"/>
      <w:lvlText w:val="o"/>
      <w:lvlJc w:val="left"/>
      <w:pPr>
        <w:ind w:left="2160" w:hanging="360"/>
      </w:pPr>
      <w:rPr>
        <w:rFonts w:ascii="Courier New" w:hAnsi="Courier New" w:cs="Courier New" w:hint="default"/>
      </w:rPr>
    </w:lvl>
    <w:lvl w:ilvl="2" w:tplc="3F18F1B8" w:tentative="1">
      <w:start w:val="1"/>
      <w:numFmt w:val="bullet"/>
      <w:lvlText w:val=""/>
      <w:lvlJc w:val="left"/>
      <w:pPr>
        <w:ind w:left="2880" w:hanging="360"/>
      </w:pPr>
      <w:rPr>
        <w:rFonts w:ascii="Wingdings" w:hAnsi="Wingdings" w:hint="default"/>
      </w:rPr>
    </w:lvl>
    <w:lvl w:ilvl="3" w:tplc="E834D1B0" w:tentative="1">
      <w:start w:val="1"/>
      <w:numFmt w:val="bullet"/>
      <w:lvlText w:val=""/>
      <w:lvlJc w:val="left"/>
      <w:pPr>
        <w:ind w:left="3600" w:hanging="360"/>
      </w:pPr>
      <w:rPr>
        <w:rFonts w:ascii="Symbol" w:hAnsi="Symbol" w:hint="default"/>
      </w:rPr>
    </w:lvl>
    <w:lvl w:ilvl="4" w:tplc="03E60F66" w:tentative="1">
      <w:start w:val="1"/>
      <w:numFmt w:val="bullet"/>
      <w:lvlText w:val="o"/>
      <w:lvlJc w:val="left"/>
      <w:pPr>
        <w:ind w:left="4320" w:hanging="360"/>
      </w:pPr>
      <w:rPr>
        <w:rFonts w:ascii="Courier New" w:hAnsi="Courier New" w:cs="Courier New" w:hint="default"/>
      </w:rPr>
    </w:lvl>
    <w:lvl w:ilvl="5" w:tplc="347E2D9E" w:tentative="1">
      <w:start w:val="1"/>
      <w:numFmt w:val="bullet"/>
      <w:lvlText w:val=""/>
      <w:lvlJc w:val="left"/>
      <w:pPr>
        <w:ind w:left="5040" w:hanging="360"/>
      </w:pPr>
      <w:rPr>
        <w:rFonts w:ascii="Wingdings" w:hAnsi="Wingdings" w:hint="default"/>
      </w:rPr>
    </w:lvl>
    <w:lvl w:ilvl="6" w:tplc="5BC28888" w:tentative="1">
      <w:start w:val="1"/>
      <w:numFmt w:val="bullet"/>
      <w:lvlText w:val=""/>
      <w:lvlJc w:val="left"/>
      <w:pPr>
        <w:ind w:left="5760" w:hanging="360"/>
      </w:pPr>
      <w:rPr>
        <w:rFonts w:ascii="Symbol" w:hAnsi="Symbol" w:hint="default"/>
      </w:rPr>
    </w:lvl>
    <w:lvl w:ilvl="7" w:tplc="4202A0B4" w:tentative="1">
      <w:start w:val="1"/>
      <w:numFmt w:val="bullet"/>
      <w:lvlText w:val="o"/>
      <w:lvlJc w:val="left"/>
      <w:pPr>
        <w:ind w:left="6480" w:hanging="360"/>
      </w:pPr>
      <w:rPr>
        <w:rFonts w:ascii="Courier New" w:hAnsi="Courier New" w:cs="Courier New" w:hint="default"/>
      </w:rPr>
    </w:lvl>
    <w:lvl w:ilvl="8" w:tplc="BE7075AE" w:tentative="1">
      <w:start w:val="1"/>
      <w:numFmt w:val="bullet"/>
      <w:lvlText w:val=""/>
      <w:lvlJc w:val="left"/>
      <w:pPr>
        <w:ind w:left="720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1C93FC2"/>
    <w:multiLevelType w:val="hybridMultilevel"/>
    <w:tmpl w:val="B104988A"/>
    <w:lvl w:ilvl="0" w:tplc="58369DE8">
      <w:start w:val="1"/>
      <w:numFmt w:val="decimal"/>
      <w:lvlText w:val="%1."/>
      <w:lvlJc w:val="left"/>
      <w:pPr>
        <w:ind w:left="720" w:hanging="360"/>
      </w:pPr>
    </w:lvl>
    <w:lvl w:ilvl="1" w:tplc="615C69AE" w:tentative="1">
      <w:start w:val="1"/>
      <w:numFmt w:val="lowerLetter"/>
      <w:lvlText w:val="%2."/>
      <w:lvlJc w:val="left"/>
      <w:pPr>
        <w:ind w:left="1440" w:hanging="360"/>
      </w:pPr>
    </w:lvl>
    <w:lvl w:ilvl="2" w:tplc="AF78FFB2" w:tentative="1">
      <w:start w:val="1"/>
      <w:numFmt w:val="lowerRoman"/>
      <w:lvlText w:val="%3."/>
      <w:lvlJc w:val="right"/>
      <w:pPr>
        <w:ind w:left="2160" w:hanging="180"/>
      </w:pPr>
    </w:lvl>
    <w:lvl w:ilvl="3" w:tplc="F7A667B6" w:tentative="1">
      <w:start w:val="1"/>
      <w:numFmt w:val="decimal"/>
      <w:lvlText w:val="%4."/>
      <w:lvlJc w:val="left"/>
      <w:pPr>
        <w:ind w:left="2880" w:hanging="360"/>
      </w:pPr>
    </w:lvl>
    <w:lvl w:ilvl="4" w:tplc="3F4EEC8C" w:tentative="1">
      <w:start w:val="1"/>
      <w:numFmt w:val="lowerLetter"/>
      <w:lvlText w:val="%5."/>
      <w:lvlJc w:val="left"/>
      <w:pPr>
        <w:ind w:left="3600" w:hanging="360"/>
      </w:pPr>
    </w:lvl>
    <w:lvl w:ilvl="5" w:tplc="37D2DD9E" w:tentative="1">
      <w:start w:val="1"/>
      <w:numFmt w:val="lowerRoman"/>
      <w:lvlText w:val="%6."/>
      <w:lvlJc w:val="right"/>
      <w:pPr>
        <w:ind w:left="4320" w:hanging="180"/>
      </w:pPr>
    </w:lvl>
    <w:lvl w:ilvl="6" w:tplc="9BD23D0E" w:tentative="1">
      <w:start w:val="1"/>
      <w:numFmt w:val="decimal"/>
      <w:lvlText w:val="%7."/>
      <w:lvlJc w:val="left"/>
      <w:pPr>
        <w:ind w:left="5040" w:hanging="360"/>
      </w:pPr>
    </w:lvl>
    <w:lvl w:ilvl="7" w:tplc="CC7E86C4" w:tentative="1">
      <w:start w:val="1"/>
      <w:numFmt w:val="lowerLetter"/>
      <w:lvlText w:val="%8."/>
      <w:lvlJc w:val="left"/>
      <w:pPr>
        <w:ind w:left="5760" w:hanging="360"/>
      </w:pPr>
    </w:lvl>
    <w:lvl w:ilvl="8" w:tplc="75C20FF8" w:tentative="1">
      <w:start w:val="1"/>
      <w:numFmt w:val="lowerRoman"/>
      <w:lvlText w:val="%9."/>
      <w:lvlJc w:val="right"/>
      <w:pPr>
        <w:ind w:left="6480" w:hanging="180"/>
      </w:pPr>
    </w:lvl>
  </w:abstractNum>
  <w:abstractNum w:abstractNumId="1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6"/>
  </w:num>
  <w:num w:numId="13">
    <w:abstractNumId w:val="14"/>
  </w:num>
  <w:num w:numId="14">
    <w:abstractNumId w:val="12"/>
  </w:num>
  <w:num w:numId="15">
    <w:abstractNumId w:val="15"/>
  </w:num>
  <w:num w:numId="16">
    <w:abstractNumId w:val="10"/>
  </w:num>
  <w:num w:numId="17">
    <w:abstractNumId w:val="1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F87"/>
    <w:rsid w:val="00000234"/>
    <w:rsid w:val="00073FCA"/>
    <w:rsid w:val="000D3F41"/>
    <w:rsid w:val="00355DCA"/>
    <w:rsid w:val="00530988"/>
    <w:rsid w:val="00551A02"/>
    <w:rsid w:val="005534FA"/>
    <w:rsid w:val="005A6351"/>
    <w:rsid w:val="005D3A03"/>
    <w:rsid w:val="008002C0"/>
    <w:rsid w:val="008C137C"/>
    <w:rsid w:val="008C5323"/>
    <w:rsid w:val="009A6A3B"/>
    <w:rsid w:val="009D241C"/>
    <w:rsid w:val="00A05BFE"/>
    <w:rsid w:val="00B00F87"/>
    <w:rsid w:val="00B823AA"/>
    <w:rsid w:val="00BA45DB"/>
    <w:rsid w:val="00BF2B00"/>
    <w:rsid w:val="00BF4184"/>
    <w:rsid w:val="00C0601E"/>
    <w:rsid w:val="00C31D30"/>
    <w:rsid w:val="00CD6E39"/>
    <w:rsid w:val="00CF6E91"/>
    <w:rsid w:val="00D85B68"/>
    <w:rsid w:val="00E6004D"/>
    <w:rsid w:val="00E81978"/>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28C1D"/>
  <w15:chartTrackingRefBased/>
  <w15:docId w15:val="{6457FEFD-8120-440C-8452-7DD4C50BB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836649456">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inab%20amir\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5B7EA1BB24C40B3B75FB7F1C8ECEB0B"/>
        <w:category>
          <w:name w:val="General"/>
          <w:gallery w:val="placeholder"/>
        </w:category>
        <w:types>
          <w:type w:val="bbPlcHdr"/>
        </w:types>
        <w:behaviors>
          <w:behavior w:val="content"/>
        </w:behaviors>
        <w:guid w:val="{1576DAD4-B174-4BF1-8B87-45A7E010E30A}"/>
      </w:docPartPr>
      <w:docPartBody>
        <w:p w:rsidR="007E044B" w:rsidRDefault="00A57C68">
          <w:pPr>
            <w:pStyle w:val="D5B7EA1BB24C40B3B75FB7F1C8ECEB0B"/>
          </w:pPr>
          <w:r>
            <w:t>[Title Here, up to 12 Words, on One to Two Lines]</w:t>
          </w:r>
        </w:p>
      </w:docPartBody>
    </w:docPart>
    <w:docPart>
      <w:docPartPr>
        <w:name w:val="707E24318D0B42699C970A80633D4CBC"/>
        <w:category>
          <w:name w:val="General"/>
          <w:gallery w:val="placeholder"/>
        </w:category>
        <w:types>
          <w:type w:val="bbPlcHdr"/>
        </w:types>
        <w:behaviors>
          <w:behavior w:val="content"/>
        </w:behaviors>
        <w:guid w:val="{F6499FB4-1119-4CF7-95BE-CF5DD83586B7}"/>
      </w:docPartPr>
      <w:docPartBody>
        <w:p w:rsidR="007E044B" w:rsidRDefault="00A57C68">
          <w:pPr>
            <w:pStyle w:val="707E24318D0B42699C970A80633D4CBC"/>
          </w:pPr>
          <w:r w:rsidRPr="005D3A03">
            <w:t>Figures title:</w:t>
          </w:r>
        </w:p>
      </w:docPartBody>
    </w:docPart>
    <w:docPart>
      <w:docPartPr>
        <w:name w:val="93667E77BA6F4324A6CFC06DB3D8E475"/>
        <w:category>
          <w:name w:val="General"/>
          <w:gallery w:val="placeholder"/>
        </w:category>
        <w:types>
          <w:type w:val="bbPlcHdr"/>
        </w:types>
        <w:behaviors>
          <w:behavior w:val="content"/>
        </w:behaviors>
        <w:guid w:val="{5F036806-D213-406F-BED0-D68FE2CFF413}"/>
      </w:docPartPr>
      <w:docPartBody>
        <w:p w:rsidR="007E044B" w:rsidRDefault="00A57C68">
          <w:pPr>
            <w:pStyle w:val="93667E77BA6F4324A6CFC06DB3D8E475"/>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C68"/>
    <w:rsid w:val="007E044B"/>
    <w:rsid w:val="00A57C68"/>
    <w:rsid w:val="00D4376B"/>
    <w:rsid w:val="00D53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D506A5973F4EFBB6D103573B1E5AAF">
    <w:name w:val="46D506A5973F4EFBB6D103573B1E5AAF"/>
  </w:style>
  <w:style w:type="paragraph" w:customStyle="1" w:styleId="857467E0C4154B10A3F29D41AC3DE2EC">
    <w:name w:val="857467E0C4154B10A3F29D41AC3DE2EC"/>
  </w:style>
  <w:style w:type="paragraph" w:customStyle="1" w:styleId="04B91FA8DC084AD59A075B1064A30382">
    <w:name w:val="04B91FA8DC084AD59A075B1064A30382"/>
  </w:style>
  <w:style w:type="paragraph" w:customStyle="1" w:styleId="296299086F414F99B184894E9277A138">
    <w:name w:val="296299086F414F99B184894E9277A138"/>
  </w:style>
  <w:style w:type="paragraph" w:customStyle="1" w:styleId="2B8F51B4F0A5464EBACE63537B880CA7">
    <w:name w:val="2B8F51B4F0A5464EBACE63537B880CA7"/>
  </w:style>
  <w:style w:type="character" w:styleId="Emphasis">
    <w:name w:val="Emphasis"/>
    <w:basedOn w:val="DefaultParagraphFont"/>
    <w:uiPriority w:val="4"/>
    <w:unhideWhenUsed/>
    <w:qFormat/>
    <w:rPr>
      <w:i/>
      <w:iCs/>
    </w:rPr>
  </w:style>
  <w:style w:type="paragraph" w:customStyle="1" w:styleId="D5B7EA1BB24C40B3B75FB7F1C8ECEB0B">
    <w:name w:val="D5B7EA1BB24C40B3B75FB7F1C8ECEB0B"/>
  </w:style>
  <w:style w:type="paragraph" w:customStyle="1" w:styleId="707E24318D0B42699C970A80633D4CBC">
    <w:name w:val="707E24318D0B42699C970A80633D4CBC"/>
  </w:style>
  <w:style w:type="paragraph" w:customStyle="1" w:styleId="93667E77BA6F4324A6CFC06DB3D8E475">
    <w:name w:val="93667E77BA6F4324A6CFC06DB3D8E4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C:\Users\zainab amir\AppData\Roaming\Microsoft\Templates\APA style report (6th edition).dotx</Template>
  <TotalTime>3</TotalTime>
  <Pages>10</Pages>
  <Words>2124</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Hristo Danailov, 1919076, The Global Business Environment, LCBB4005- Assessment 1, Dr. Rexon
 Environmental Analysis of an industry</dc:title>
  <dc:subject/>
  <dc:creator>zainab amir</dc:creator>
  <cp:keywords/>
  <dc:description/>
  <cp:lastModifiedBy>Hristo Danailov (1919076)</cp:lastModifiedBy>
  <cp:revision>3</cp:revision>
  <dcterms:created xsi:type="dcterms:W3CDTF">2020-12-18T01:24:00Z</dcterms:created>
  <dcterms:modified xsi:type="dcterms:W3CDTF">2021-01-02T18:51:00Z</dcterms:modified>
</cp:coreProperties>
</file>