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CD53F3" w:rsidR="0019547F" w:rsidP="00CD53F3" w:rsidRDefault="0019547F" w14:paraId="066D2024" w14:textId="77777777">
      <w:pPr>
        <w:jc w:val="center"/>
        <w:rPr>
          <w:b/>
          <w:bCs/>
          <w:sz w:val="32"/>
          <w:szCs w:val="32"/>
        </w:rPr>
      </w:pPr>
      <w:r w:rsidRPr="00CD53F3">
        <w:rPr>
          <w:b/>
          <w:bCs/>
          <w:sz w:val="32"/>
          <w:szCs w:val="32"/>
        </w:rPr>
        <w:t>Peer Seminar Presentation Plan</w:t>
      </w:r>
    </w:p>
    <w:p w:rsidRPr="00CD53F3" w:rsidR="00EE6335" w:rsidP="00CD53F3" w:rsidRDefault="0019547F" w14:paraId="2376CB4A" w14:textId="7493F10A">
      <w:pPr>
        <w:jc w:val="center"/>
        <w:rPr>
          <w:b w:val="1"/>
          <w:bCs w:val="1"/>
          <w:sz w:val="32"/>
          <w:szCs w:val="32"/>
        </w:rPr>
      </w:pPr>
      <w:r w:rsidRPr="647A0520" w:rsidR="0019547F">
        <w:rPr>
          <w:b w:val="1"/>
          <w:bCs w:val="1"/>
          <w:sz w:val="32"/>
          <w:szCs w:val="32"/>
        </w:rPr>
        <w:t>Ethical Dilemma</w:t>
      </w:r>
    </w:p>
    <w:p w:rsidRPr="00D8669D" w:rsidR="00CD53F3" w:rsidP="00D8669D" w:rsidRDefault="00D8669D" w14:paraId="5198B878" w14:textId="6AE9C3D6">
      <w:pPr>
        <w:spacing w:after="0"/>
        <w:rPr>
          <w:b/>
          <w:sz w:val="24"/>
          <w:szCs w:val="24"/>
        </w:rPr>
      </w:pPr>
      <w:r w:rsidRPr="00D8669D">
        <w:rPr>
          <w:b/>
          <w:sz w:val="24"/>
          <w:szCs w:val="24"/>
        </w:rPr>
        <w:t xml:space="preserve">Name: </w:t>
      </w:r>
      <w:r w:rsidR="00CD53F3">
        <w:rPr>
          <w:b/>
          <w:sz w:val="24"/>
          <w:szCs w:val="24"/>
        </w:rPr>
        <w:t>Donna James</w:t>
      </w:r>
    </w:p>
    <w:p w:rsidR="00D8669D" w:rsidP="00D8669D" w:rsidRDefault="00D8669D" w14:paraId="453E1911" w14:textId="250AC654">
      <w:pPr>
        <w:spacing w:after="0"/>
        <w:rPr>
          <w:b/>
          <w:sz w:val="24"/>
          <w:szCs w:val="24"/>
        </w:rPr>
      </w:pPr>
      <w:r w:rsidRPr="00D8669D">
        <w:rPr>
          <w:b/>
          <w:sz w:val="24"/>
          <w:szCs w:val="24"/>
        </w:rPr>
        <w:t>Date of Presentation:</w:t>
      </w:r>
      <w:r w:rsidR="00CD53F3">
        <w:rPr>
          <w:b/>
          <w:sz w:val="24"/>
          <w:szCs w:val="24"/>
        </w:rPr>
        <w:t xml:space="preserve">  24/02/21</w:t>
      </w:r>
      <w:r w:rsidRPr="00D8669D">
        <w:rPr>
          <w:b/>
          <w:sz w:val="24"/>
          <w:szCs w:val="24"/>
        </w:rPr>
        <w:t xml:space="preserve"> </w:t>
      </w:r>
    </w:p>
    <w:p w:rsidRPr="00D8669D" w:rsidR="00CD53F3" w:rsidP="00D8669D" w:rsidRDefault="00CD53F3" w14:paraId="29675969" w14:textId="2CB34B74">
      <w:pPr>
        <w:spacing w:after="0"/>
        <w:rPr>
          <w:b/>
          <w:sz w:val="24"/>
          <w:szCs w:val="24"/>
        </w:rPr>
      </w:pPr>
      <w:r>
        <w:rPr>
          <w:b/>
          <w:sz w:val="24"/>
          <w:szCs w:val="24"/>
        </w:rPr>
        <w:t>Plan/Power</w:t>
      </w:r>
      <w:r w:rsidR="00641954">
        <w:rPr>
          <w:b/>
          <w:sz w:val="24"/>
          <w:szCs w:val="24"/>
        </w:rPr>
        <w:t>P</w:t>
      </w:r>
      <w:r>
        <w:rPr>
          <w:b/>
          <w:sz w:val="24"/>
          <w:szCs w:val="24"/>
        </w:rPr>
        <w:t>oint/Videos/links submitted:  21/02/21</w:t>
      </w:r>
    </w:p>
    <w:p w:rsidRPr="0019547F" w:rsidR="0019547F" w:rsidP="0019547F" w:rsidRDefault="0019547F" w14:paraId="7A546F06" w14:textId="77777777">
      <w:pPr>
        <w:jc w:val="center"/>
        <w:rPr>
          <w:i/>
          <w:sz w:val="24"/>
          <w:szCs w:val="24"/>
        </w:rPr>
      </w:pPr>
    </w:p>
    <w:tbl>
      <w:tblPr>
        <w:tblStyle w:val="TableGrid"/>
        <w:tblW w:w="0" w:type="auto"/>
        <w:tblLook w:val="04A0" w:firstRow="1" w:lastRow="0" w:firstColumn="1" w:lastColumn="0" w:noHBand="0" w:noVBand="1"/>
      </w:tblPr>
      <w:tblGrid>
        <w:gridCol w:w="9016"/>
      </w:tblGrid>
      <w:tr w:rsidR="00D8669D" w:rsidTr="00331EF8" w14:paraId="7B63E1A8" w14:textId="77777777">
        <w:trPr>
          <w:trHeight w:val="6321"/>
        </w:trPr>
        <w:tc>
          <w:tcPr>
            <w:tcW w:w="9016" w:type="dxa"/>
          </w:tcPr>
          <w:p w:rsidRPr="00D8669D" w:rsidR="00D8669D" w:rsidP="00814BE6" w:rsidRDefault="00D8669D" w14:paraId="14342ED2" w14:textId="77777777">
            <w:pPr>
              <w:rPr>
                <w:b/>
                <w:sz w:val="24"/>
                <w:szCs w:val="24"/>
              </w:rPr>
            </w:pPr>
            <w:r w:rsidRPr="00D8669D">
              <w:rPr>
                <w:b/>
                <w:sz w:val="24"/>
                <w:szCs w:val="24"/>
              </w:rPr>
              <w:t>Ethical Dilemma</w:t>
            </w:r>
          </w:p>
          <w:p w:rsidR="00D8669D" w:rsidP="00814BE6" w:rsidRDefault="00CD53F3" w14:paraId="30F4E8A9" w14:textId="5245FE1D">
            <w:pPr>
              <w:rPr>
                <w:sz w:val="24"/>
                <w:szCs w:val="24"/>
              </w:rPr>
            </w:pPr>
            <w:r>
              <w:rPr>
                <w:sz w:val="24"/>
                <w:szCs w:val="24"/>
              </w:rPr>
              <w:t xml:space="preserve"> </w:t>
            </w:r>
          </w:p>
          <w:p w:rsidRPr="00641954" w:rsidR="00CD53F3" w:rsidP="00814BE6" w:rsidRDefault="00CD53F3" w14:paraId="6CD6B888" w14:textId="2303D59D">
            <w:pPr>
              <w:rPr>
                <w:i/>
                <w:iCs/>
                <w:color w:val="7030A0"/>
                <w:sz w:val="24"/>
                <w:szCs w:val="24"/>
              </w:rPr>
            </w:pPr>
            <w:r w:rsidRPr="00641954">
              <w:rPr>
                <w:i/>
                <w:iCs/>
                <w:color w:val="7030A0"/>
                <w:sz w:val="24"/>
                <w:szCs w:val="24"/>
              </w:rPr>
              <w:t>Is Beauty really the Beast?  Are body dysmorphic teens being robbed of their own autonomy to make their own choices?  Are they being made to feel more shame, more guilt, and more rejection by demonising obsessive compulsions via some forms of therapy?</w:t>
            </w:r>
          </w:p>
          <w:p w:rsidR="00CD53F3" w:rsidP="00814BE6" w:rsidRDefault="00CD53F3" w14:paraId="59CC3DA7" w14:textId="0B660F81">
            <w:pPr>
              <w:rPr>
                <w:sz w:val="24"/>
                <w:szCs w:val="24"/>
              </w:rPr>
            </w:pPr>
          </w:p>
          <w:p w:rsidR="00CD53F3" w:rsidP="00814BE6" w:rsidRDefault="00CD53F3" w14:paraId="722E9D7C" w14:textId="33169D34">
            <w:pPr>
              <w:rPr>
                <w:sz w:val="24"/>
                <w:szCs w:val="24"/>
              </w:rPr>
            </w:pPr>
            <w:r>
              <w:rPr>
                <w:sz w:val="24"/>
                <w:szCs w:val="24"/>
              </w:rPr>
              <w:t>The ethical dilemma is being demonstrated in the form of a video.  A fictional character named Belle has a dialogue of her experience of therapy.  Her thoughts and feelings are being voiced by the facilitator</w:t>
            </w:r>
            <w:r w:rsidR="00331EF8">
              <w:rPr>
                <w:sz w:val="24"/>
                <w:szCs w:val="24"/>
              </w:rPr>
              <w:t xml:space="preserve">, the audio </w:t>
            </w:r>
            <w:r w:rsidR="00641954">
              <w:rPr>
                <w:sz w:val="24"/>
                <w:szCs w:val="24"/>
              </w:rPr>
              <w:t xml:space="preserve">and </w:t>
            </w:r>
            <w:r w:rsidR="00331EF8">
              <w:rPr>
                <w:sz w:val="24"/>
                <w:szCs w:val="24"/>
              </w:rPr>
              <w:t>visual of</w:t>
            </w:r>
            <w:r>
              <w:rPr>
                <w:sz w:val="24"/>
                <w:szCs w:val="24"/>
              </w:rPr>
              <w:t xml:space="preserve"> which was recorded</w:t>
            </w:r>
            <w:r w:rsidR="00641954">
              <w:rPr>
                <w:sz w:val="24"/>
                <w:szCs w:val="24"/>
              </w:rPr>
              <w:t>, written, produced, and edited by the facilitator</w:t>
            </w:r>
            <w:r>
              <w:rPr>
                <w:sz w:val="24"/>
                <w:szCs w:val="24"/>
              </w:rPr>
              <w:t xml:space="preserve"> prior to the seminar.  </w:t>
            </w:r>
          </w:p>
          <w:p w:rsidR="00CD53F3" w:rsidP="00814BE6" w:rsidRDefault="00CD53F3" w14:paraId="5741653D" w14:textId="77777777">
            <w:pPr>
              <w:rPr>
                <w:sz w:val="24"/>
                <w:szCs w:val="24"/>
              </w:rPr>
            </w:pPr>
          </w:p>
          <w:p w:rsidR="00CD53F3" w:rsidP="00814BE6" w:rsidRDefault="00CD53F3" w14:paraId="69990F96" w14:textId="57862F52">
            <w:pPr>
              <w:rPr>
                <w:sz w:val="24"/>
                <w:szCs w:val="24"/>
              </w:rPr>
            </w:pPr>
            <w:r>
              <w:rPr>
                <w:sz w:val="24"/>
                <w:szCs w:val="24"/>
              </w:rPr>
              <w:t>The ethical dilemma focuses on Belle being advised that she now needs to limit her use of makeup and other beauty treatments, in the quest to heal.  However, Belle considers these things too difficult to give up</w:t>
            </w:r>
            <w:r w:rsidR="00331EF8">
              <w:rPr>
                <w:sz w:val="24"/>
                <w:szCs w:val="24"/>
              </w:rPr>
              <w:t xml:space="preserve"> currently and</w:t>
            </w:r>
            <w:r>
              <w:rPr>
                <w:sz w:val="24"/>
                <w:szCs w:val="24"/>
              </w:rPr>
              <w:t xml:space="preserve"> does not feel she can live without them as she </w:t>
            </w:r>
            <w:r w:rsidR="00331EF8">
              <w:rPr>
                <w:sz w:val="24"/>
                <w:szCs w:val="24"/>
              </w:rPr>
              <w:t xml:space="preserve">had come to </w:t>
            </w:r>
            <w:r>
              <w:rPr>
                <w:sz w:val="24"/>
                <w:szCs w:val="24"/>
              </w:rPr>
              <w:t>utilise them as coping mechanisms.</w:t>
            </w:r>
          </w:p>
          <w:p w:rsidR="00CD53F3" w:rsidP="00814BE6" w:rsidRDefault="00CD53F3" w14:paraId="55DC1DEF" w14:textId="4B878BCE">
            <w:pPr>
              <w:rPr>
                <w:sz w:val="24"/>
                <w:szCs w:val="24"/>
              </w:rPr>
            </w:pPr>
          </w:p>
          <w:p w:rsidR="00CD53F3" w:rsidP="00814BE6" w:rsidRDefault="00CD53F3" w14:paraId="2A0B495C" w14:textId="0B281C8D">
            <w:pPr>
              <w:rPr>
                <w:sz w:val="24"/>
                <w:szCs w:val="24"/>
              </w:rPr>
            </w:pPr>
            <w:r>
              <w:rPr>
                <w:sz w:val="24"/>
                <w:szCs w:val="24"/>
              </w:rPr>
              <w:t xml:space="preserve">As a result of the therapeutic approaches Belle feels misunderstood, ashamed </w:t>
            </w:r>
            <w:r w:rsidR="00331EF8">
              <w:rPr>
                <w:sz w:val="24"/>
                <w:szCs w:val="24"/>
              </w:rPr>
              <w:t>and guilty for her use of beauty treatments which in turn creates a sense of rejection.  Her feelings portrayed within the video are an amalgamation of scenarios and case studies that have been written about in research papers and articles.  The story of Belle is one of fiction, created by the facilitator, however, is based upon real life scenarios that have, and do commonly occur.</w:t>
            </w:r>
          </w:p>
          <w:p w:rsidR="00CD53F3" w:rsidP="00814BE6" w:rsidRDefault="00CD53F3" w14:paraId="425A5D4B" w14:textId="77777777">
            <w:pPr>
              <w:rPr>
                <w:sz w:val="24"/>
                <w:szCs w:val="24"/>
              </w:rPr>
            </w:pPr>
          </w:p>
          <w:p w:rsidR="00D8669D" w:rsidP="00814BE6" w:rsidRDefault="00D8669D" w14:paraId="3E8E61FA" w14:textId="77777777">
            <w:pPr>
              <w:rPr>
                <w:sz w:val="24"/>
                <w:szCs w:val="24"/>
              </w:rPr>
            </w:pPr>
          </w:p>
          <w:p w:rsidR="00D8669D" w:rsidP="00814BE6" w:rsidRDefault="00D8669D" w14:paraId="775191B4" w14:textId="77777777">
            <w:pPr>
              <w:rPr>
                <w:sz w:val="24"/>
                <w:szCs w:val="24"/>
              </w:rPr>
            </w:pPr>
          </w:p>
          <w:p w:rsidRPr="00D8669D" w:rsidR="00D8669D" w:rsidP="00814BE6" w:rsidRDefault="00D8669D" w14:paraId="0F4F9716" w14:textId="77777777">
            <w:pPr>
              <w:rPr>
                <w:i/>
                <w:sz w:val="24"/>
                <w:szCs w:val="24"/>
              </w:rPr>
            </w:pPr>
          </w:p>
        </w:tc>
      </w:tr>
      <w:tr w:rsidR="00D8669D" w:rsidTr="00C952FB" w14:paraId="2435DA1D" w14:textId="77777777">
        <w:trPr>
          <w:trHeight w:val="7078"/>
        </w:trPr>
        <w:tc>
          <w:tcPr>
            <w:tcW w:w="9016" w:type="dxa"/>
          </w:tcPr>
          <w:p w:rsidRPr="00D8669D" w:rsidR="00D8669D" w:rsidP="00814BE6" w:rsidRDefault="00D8669D" w14:paraId="41D4F2DA" w14:textId="77777777">
            <w:pPr>
              <w:rPr>
                <w:b/>
                <w:sz w:val="24"/>
                <w:szCs w:val="24"/>
              </w:rPr>
            </w:pPr>
            <w:r w:rsidRPr="00D8669D">
              <w:rPr>
                <w:b/>
                <w:sz w:val="24"/>
                <w:szCs w:val="24"/>
              </w:rPr>
              <w:lastRenderedPageBreak/>
              <w:t>Acknowledging Personal Bias</w:t>
            </w:r>
          </w:p>
          <w:p w:rsidR="00D8669D" w:rsidP="00814BE6" w:rsidRDefault="00D8669D" w14:paraId="217562C0" w14:textId="77777777">
            <w:pPr>
              <w:rPr>
                <w:sz w:val="24"/>
                <w:szCs w:val="24"/>
              </w:rPr>
            </w:pPr>
          </w:p>
          <w:p w:rsidR="00D8669D" w:rsidP="00814BE6" w:rsidRDefault="00331EF8" w14:paraId="2F5A1327" w14:textId="43D11F22">
            <w:pPr>
              <w:rPr>
                <w:sz w:val="24"/>
                <w:szCs w:val="24"/>
              </w:rPr>
            </w:pPr>
            <w:r>
              <w:rPr>
                <w:sz w:val="24"/>
                <w:szCs w:val="24"/>
              </w:rPr>
              <w:t xml:space="preserve">I am an advocate for the Humanistic approach within therapy, and have a bias towards both this, and the notion that clients where possible should withhold their own autonomy.  As such, my views on this matter swing more generously towards dealing with clients within </w:t>
            </w:r>
            <w:r w:rsidR="00641954">
              <w:rPr>
                <w:sz w:val="24"/>
                <w:szCs w:val="24"/>
              </w:rPr>
              <w:t xml:space="preserve">the </w:t>
            </w:r>
            <w:r>
              <w:rPr>
                <w:sz w:val="24"/>
                <w:szCs w:val="24"/>
              </w:rPr>
              <w:t>emotional realm, as appose to directive therapeutic interventions.</w:t>
            </w:r>
          </w:p>
          <w:p w:rsidR="00331EF8" w:rsidP="00814BE6" w:rsidRDefault="00331EF8" w14:paraId="765E8CB5" w14:textId="24490493">
            <w:pPr>
              <w:rPr>
                <w:sz w:val="24"/>
                <w:szCs w:val="24"/>
              </w:rPr>
            </w:pPr>
          </w:p>
          <w:p w:rsidR="00641954" w:rsidP="00814BE6" w:rsidRDefault="00331EF8" w14:paraId="4A10D857" w14:textId="77777777">
            <w:pPr>
              <w:rPr>
                <w:sz w:val="24"/>
                <w:szCs w:val="24"/>
              </w:rPr>
            </w:pPr>
            <w:r>
              <w:rPr>
                <w:sz w:val="24"/>
                <w:szCs w:val="24"/>
              </w:rPr>
              <w:t>It is also important to note that I have a dislike for power imbalances within therapeutic alliances which more directive interventions such as CBT tend to have by default.</w:t>
            </w:r>
            <w:r w:rsidR="00641954">
              <w:rPr>
                <w:sz w:val="24"/>
                <w:szCs w:val="24"/>
              </w:rPr>
              <w:t xml:space="preserve">  </w:t>
            </w:r>
          </w:p>
          <w:p w:rsidR="00641954" w:rsidP="00814BE6" w:rsidRDefault="00641954" w14:paraId="0C335BB5" w14:textId="77777777">
            <w:pPr>
              <w:rPr>
                <w:sz w:val="24"/>
                <w:szCs w:val="24"/>
              </w:rPr>
            </w:pPr>
          </w:p>
          <w:p w:rsidR="00C952FB" w:rsidP="00814BE6" w:rsidRDefault="00641954" w14:paraId="1C4F4AD8" w14:textId="03486ABC">
            <w:pPr>
              <w:rPr>
                <w:sz w:val="24"/>
                <w:szCs w:val="24"/>
              </w:rPr>
            </w:pPr>
            <w:r>
              <w:rPr>
                <w:sz w:val="24"/>
                <w:szCs w:val="24"/>
              </w:rPr>
              <w:t>O</w:t>
            </w:r>
            <w:r w:rsidR="00C952FB">
              <w:rPr>
                <w:sz w:val="24"/>
                <w:szCs w:val="24"/>
              </w:rPr>
              <w:t>n a more personal level I myself engage in beauty practices on a regular basis and feel that for the most part they are empowering to women, when utilized appropriately.  I feel that there is on occasion, within therapy and the wider society generally a judgement towards beauty practices, and it has the tendency to be very quickly demonised, without all the facts being considered.</w:t>
            </w:r>
          </w:p>
          <w:p w:rsidR="00C952FB" w:rsidP="00814BE6" w:rsidRDefault="00C952FB" w14:paraId="7C067ABC" w14:textId="1F9F6B2C">
            <w:pPr>
              <w:rPr>
                <w:sz w:val="24"/>
                <w:szCs w:val="24"/>
              </w:rPr>
            </w:pPr>
          </w:p>
          <w:p w:rsidR="00C952FB" w:rsidP="00814BE6" w:rsidRDefault="00C952FB" w14:paraId="41DF279D" w14:textId="4CE3E6F4">
            <w:pPr>
              <w:rPr>
                <w:sz w:val="24"/>
                <w:szCs w:val="24"/>
              </w:rPr>
            </w:pPr>
            <w:r>
              <w:rPr>
                <w:sz w:val="24"/>
                <w:szCs w:val="24"/>
              </w:rPr>
              <w:t xml:space="preserve">My core belief system is that emotions are the root of most problems, even those that create physical manifestations within the body or through behaviours.  As such, I am more likely to </w:t>
            </w:r>
            <w:r w:rsidRPr="00C952FB">
              <w:rPr>
                <w:b/>
                <w:bCs/>
                <w:sz w:val="24"/>
                <w:szCs w:val="24"/>
              </w:rPr>
              <w:t>not</w:t>
            </w:r>
            <w:r>
              <w:rPr>
                <w:sz w:val="24"/>
                <w:szCs w:val="24"/>
              </w:rPr>
              <w:t xml:space="preserve"> blame Beauty practices, as I view them as outward expressions of a much deeper problem</w:t>
            </w:r>
            <w:r w:rsidR="003646E1">
              <w:rPr>
                <w:sz w:val="24"/>
                <w:szCs w:val="24"/>
              </w:rPr>
              <w:t>s within the realm of emotion</w:t>
            </w:r>
            <w:r>
              <w:rPr>
                <w:sz w:val="24"/>
                <w:szCs w:val="24"/>
              </w:rPr>
              <w:t xml:space="preserve">.  Therefore, I am biased regarding </w:t>
            </w:r>
            <w:r w:rsidR="003646E1">
              <w:rPr>
                <w:sz w:val="24"/>
                <w:szCs w:val="24"/>
              </w:rPr>
              <w:t>the utilisation of</w:t>
            </w:r>
            <w:r>
              <w:rPr>
                <w:sz w:val="24"/>
                <w:szCs w:val="24"/>
              </w:rPr>
              <w:t xml:space="preserve"> Humanistic approaches with body dysmorphic teens within therapy.</w:t>
            </w:r>
          </w:p>
          <w:p w:rsidR="00C952FB" w:rsidP="00814BE6" w:rsidRDefault="00C952FB" w14:paraId="483D280A" w14:textId="6D35E7C3">
            <w:pPr>
              <w:rPr>
                <w:sz w:val="24"/>
                <w:szCs w:val="24"/>
              </w:rPr>
            </w:pPr>
          </w:p>
          <w:p w:rsidR="00C952FB" w:rsidP="00814BE6" w:rsidRDefault="00C952FB" w14:paraId="480925C4" w14:textId="77777777">
            <w:pPr>
              <w:rPr>
                <w:sz w:val="24"/>
                <w:szCs w:val="24"/>
              </w:rPr>
            </w:pPr>
          </w:p>
          <w:p w:rsidR="00D8669D" w:rsidP="00814BE6" w:rsidRDefault="00D8669D" w14:paraId="2D9D89DF" w14:textId="77777777">
            <w:pPr>
              <w:rPr>
                <w:sz w:val="24"/>
                <w:szCs w:val="24"/>
              </w:rPr>
            </w:pPr>
          </w:p>
          <w:p w:rsidR="00D8669D" w:rsidP="00814BE6" w:rsidRDefault="00D8669D" w14:paraId="0FBF0D87" w14:textId="77777777">
            <w:pPr>
              <w:rPr>
                <w:sz w:val="24"/>
                <w:szCs w:val="24"/>
              </w:rPr>
            </w:pPr>
          </w:p>
          <w:p w:rsidR="00D8669D" w:rsidP="00814BE6" w:rsidRDefault="00D8669D" w14:paraId="2F769B88" w14:textId="7AF69CFF">
            <w:pPr>
              <w:rPr>
                <w:sz w:val="24"/>
                <w:szCs w:val="24"/>
              </w:rPr>
            </w:pPr>
          </w:p>
          <w:p w:rsidR="00D8669D" w:rsidP="00814BE6" w:rsidRDefault="00D8669D" w14:paraId="74397FAD" w14:textId="77777777">
            <w:pPr>
              <w:rPr>
                <w:sz w:val="24"/>
                <w:szCs w:val="24"/>
              </w:rPr>
            </w:pPr>
          </w:p>
          <w:p w:rsidR="00D8669D" w:rsidP="00814BE6" w:rsidRDefault="00D8669D" w14:paraId="5CE416CB" w14:textId="77777777">
            <w:pPr>
              <w:rPr>
                <w:sz w:val="24"/>
                <w:szCs w:val="24"/>
              </w:rPr>
            </w:pPr>
          </w:p>
          <w:p w:rsidR="00D8669D" w:rsidP="00814BE6" w:rsidRDefault="00D8669D" w14:paraId="3F4D11C8" w14:textId="77777777">
            <w:pPr>
              <w:rPr>
                <w:sz w:val="24"/>
                <w:szCs w:val="24"/>
              </w:rPr>
            </w:pPr>
          </w:p>
          <w:p w:rsidR="003646E1" w:rsidP="00814BE6" w:rsidRDefault="003646E1" w14:paraId="1DC9B2B9" w14:textId="77777777">
            <w:pPr>
              <w:rPr>
                <w:sz w:val="24"/>
                <w:szCs w:val="24"/>
              </w:rPr>
            </w:pPr>
          </w:p>
          <w:p w:rsidR="003646E1" w:rsidP="00814BE6" w:rsidRDefault="003646E1" w14:paraId="1625E0E6" w14:textId="77777777">
            <w:pPr>
              <w:rPr>
                <w:sz w:val="24"/>
                <w:szCs w:val="24"/>
              </w:rPr>
            </w:pPr>
          </w:p>
          <w:p w:rsidR="003646E1" w:rsidP="00814BE6" w:rsidRDefault="003646E1" w14:paraId="78672447" w14:textId="77777777">
            <w:pPr>
              <w:rPr>
                <w:sz w:val="24"/>
                <w:szCs w:val="24"/>
              </w:rPr>
            </w:pPr>
          </w:p>
          <w:p w:rsidR="003646E1" w:rsidP="00814BE6" w:rsidRDefault="003646E1" w14:paraId="7F7F03E6" w14:textId="77777777">
            <w:pPr>
              <w:rPr>
                <w:sz w:val="24"/>
                <w:szCs w:val="24"/>
              </w:rPr>
            </w:pPr>
          </w:p>
          <w:p w:rsidR="003646E1" w:rsidP="00814BE6" w:rsidRDefault="003646E1" w14:paraId="21B534D0" w14:textId="77777777">
            <w:pPr>
              <w:rPr>
                <w:sz w:val="24"/>
                <w:szCs w:val="24"/>
              </w:rPr>
            </w:pPr>
          </w:p>
          <w:p w:rsidR="003646E1" w:rsidP="00814BE6" w:rsidRDefault="003646E1" w14:paraId="09E72F9B" w14:textId="77777777">
            <w:pPr>
              <w:rPr>
                <w:sz w:val="24"/>
                <w:szCs w:val="24"/>
              </w:rPr>
            </w:pPr>
          </w:p>
          <w:p w:rsidR="003646E1" w:rsidP="00814BE6" w:rsidRDefault="003646E1" w14:paraId="5451B186" w14:textId="77777777">
            <w:pPr>
              <w:rPr>
                <w:sz w:val="24"/>
                <w:szCs w:val="24"/>
              </w:rPr>
            </w:pPr>
          </w:p>
          <w:p w:rsidR="003646E1" w:rsidP="00814BE6" w:rsidRDefault="003646E1" w14:paraId="6CCEC864" w14:textId="77777777">
            <w:pPr>
              <w:rPr>
                <w:sz w:val="24"/>
                <w:szCs w:val="24"/>
              </w:rPr>
            </w:pPr>
          </w:p>
          <w:p w:rsidR="003646E1" w:rsidP="00814BE6" w:rsidRDefault="003646E1" w14:paraId="68E54789" w14:textId="77777777">
            <w:pPr>
              <w:rPr>
                <w:sz w:val="24"/>
                <w:szCs w:val="24"/>
              </w:rPr>
            </w:pPr>
          </w:p>
          <w:p w:rsidR="003646E1" w:rsidP="00814BE6" w:rsidRDefault="003646E1" w14:paraId="0A920F5E" w14:textId="77777777">
            <w:pPr>
              <w:rPr>
                <w:sz w:val="24"/>
                <w:szCs w:val="24"/>
              </w:rPr>
            </w:pPr>
          </w:p>
          <w:p w:rsidR="003646E1" w:rsidP="00814BE6" w:rsidRDefault="003646E1" w14:paraId="3E968D65" w14:textId="77777777">
            <w:pPr>
              <w:rPr>
                <w:sz w:val="24"/>
                <w:szCs w:val="24"/>
              </w:rPr>
            </w:pPr>
          </w:p>
          <w:p w:rsidR="003646E1" w:rsidP="00814BE6" w:rsidRDefault="003646E1" w14:paraId="189718DE" w14:textId="77777777">
            <w:pPr>
              <w:rPr>
                <w:sz w:val="24"/>
                <w:szCs w:val="24"/>
              </w:rPr>
            </w:pPr>
          </w:p>
          <w:p w:rsidR="003646E1" w:rsidP="00814BE6" w:rsidRDefault="003646E1" w14:paraId="10B7EFC2" w14:textId="77777777">
            <w:pPr>
              <w:rPr>
                <w:sz w:val="24"/>
                <w:szCs w:val="24"/>
              </w:rPr>
            </w:pPr>
          </w:p>
          <w:p w:rsidR="003646E1" w:rsidP="00814BE6" w:rsidRDefault="003646E1" w14:paraId="69A7983E" w14:textId="2951E515">
            <w:pPr>
              <w:rPr>
                <w:sz w:val="24"/>
                <w:szCs w:val="24"/>
              </w:rPr>
            </w:pPr>
          </w:p>
          <w:p w:rsidR="00641954" w:rsidP="00814BE6" w:rsidRDefault="00641954" w14:paraId="45CE152F" w14:textId="77777777">
            <w:pPr>
              <w:rPr>
                <w:sz w:val="24"/>
                <w:szCs w:val="24"/>
              </w:rPr>
            </w:pPr>
          </w:p>
          <w:p w:rsidR="003646E1" w:rsidP="00814BE6" w:rsidRDefault="003646E1" w14:paraId="54DE9B5A" w14:textId="77777777">
            <w:pPr>
              <w:rPr>
                <w:sz w:val="24"/>
                <w:szCs w:val="24"/>
              </w:rPr>
            </w:pPr>
          </w:p>
          <w:p w:rsidR="003646E1" w:rsidP="00814BE6" w:rsidRDefault="003646E1" w14:paraId="7C628DCD" w14:textId="77777777">
            <w:pPr>
              <w:rPr>
                <w:sz w:val="24"/>
                <w:szCs w:val="24"/>
              </w:rPr>
            </w:pPr>
          </w:p>
          <w:p w:rsidR="003646E1" w:rsidP="00814BE6" w:rsidRDefault="003646E1" w14:paraId="354B48D5" w14:textId="7AFAA395">
            <w:pPr>
              <w:rPr>
                <w:sz w:val="24"/>
                <w:szCs w:val="24"/>
              </w:rPr>
            </w:pPr>
          </w:p>
        </w:tc>
      </w:tr>
      <w:tr w:rsidR="00D8669D" w:rsidTr="00D8669D" w14:paraId="1D4A048B" w14:textId="77777777">
        <w:tc>
          <w:tcPr>
            <w:tcW w:w="9016" w:type="dxa"/>
          </w:tcPr>
          <w:p w:rsidRPr="00011BC5" w:rsidR="00D8669D" w:rsidP="00814BE6" w:rsidRDefault="00D8669D" w14:paraId="40FD4FFE" w14:textId="77777777">
            <w:pPr>
              <w:rPr>
                <w:b/>
                <w:sz w:val="24"/>
                <w:szCs w:val="24"/>
              </w:rPr>
            </w:pPr>
            <w:r w:rsidRPr="00011BC5">
              <w:rPr>
                <w:b/>
                <w:sz w:val="24"/>
                <w:szCs w:val="24"/>
              </w:rPr>
              <w:lastRenderedPageBreak/>
              <w:t>Seminar Presentation Plan</w:t>
            </w:r>
          </w:p>
          <w:p w:rsidRPr="00011BC5" w:rsidR="00D8669D" w:rsidP="00814BE6" w:rsidRDefault="00D8669D" w14:paraId="50F2ABB9" w14:textId="77777777">
            <w:pPr>
              <w:rPr>
                <w:bCs/>
                <w:sz w:val="24"/>
                <w:szCs w:val="24"/>
              </w:rPr>
            </w:pPr>
          </w:p>
          <w:p w:rsidRPr="00011BC5" w:rsidR="003646E1" w:rsidP="00814BE6" w:rsidRDefault="003646E1" w14:paraId="77ED6A6D" w14:textId="6A18C178">
            <w:pPr>
              <w:rPr>
                <w:bCs/>
                <w:sz w:val="24"/>
                <w:szCs w:val="24"/>
              </w:rPr>
            </w:pPr>
          </w:p>
          <w:p w:rsidRPr="00011BC5" w:rsidR="003646E1" w:rsidP="00814BE6" w:rsidRDefault="003646E1" w14:paraId="52C30BC2" w14:textId="5125E09D">
            <w:pPr>
              <w:rPr>
                <w:b/>
                <w:sz w:val="24"/>
                <w:szCs w:val="24"/>
              </w:rPr>
            </w:pPr>
            <w:r w:rsidRPr="00011BC5">
              <w:rPr>
                <w:b/>
                <w:sz w:val="24"/>
                <w:szCs w:val="24"/>
              </w:rPr>
              <w:t xml:space="preserve">Slide 1:  </w:t>
            </w:r>
          </w:p>
          <w:p w:rsidRPr="00011BC5" w:rsidR="003646E1" w:rsidP="00814BE6" w:rsidRDefault="003646E1" w14:paraId="3526D70E" w14:textId="2E14FCC5">
            <w:pPr>
              <w:rPr>
                <w:bCs/>
                <w:sz w:val="24"/>
                <w:szCs w:val="24"/>
              </w:rPr>
            </w:pPr>
          </w:p>
          <w:p w:rsidRPr="00011BC5" w:rsidR="003646E1" w:rsidP="00814BE6" w:rsidRDefault="003646E1" w14:paraId="7631CC62" w14:textId="620D761D">
            <w:pPr>
              <w:rPr>
                <w:bCs/>
                <w:sz w:val="24"/>
                <w:szCs w:val="24"/>
              </w:rPr>
            </w:pPr>
            <w:r w:rsidRPr="00011BC5">
              <w:rPr>
                <w:bCs/>
                <w:sz w:val="24"/>
                <w:szCs w:val="24"/>
              </w:rPr>
              <w:t>Explain the choice of title – Link to previously written report regarding body dysmorphic teens.</w:t>
            </w:r>
          </w:p>
          <w:p w:rsidRPr="00011BC5" w:rsidR="003646E1" w:rsidP="00814BE6" w:rsidRDefault="003646E1" w14:paraId="39793324" w14:textId="79ABC889">
            <w:pPr>
              <w:rPr>
                <w:bCs/>
                <w:sz w:val="24"/>
                <w:szCs w:val="24"/>
              </w:rPr>
            </w:pPr>
          </w:p>
          <w:p w:rsidRPr="00011BC5" w:rsidR="003646E1" w:rsidP="00814BE6" w:rsidRDefault="003646E1" w14:paraId="4E393584" w14:textId="7E2670ED">
            <w:pPr>
              <w:rPr>
                <w:b/>
                <w:sz w:val="24"/>
                <w:szCs w:val="24"/>
              </w:rPr>
            </w:pPr>
            <w:r w:rsidRPr="00011BC5">
              <w:rPr>
                <w:b/>
                <w:sz w:val="24"/>
                <w:szCs w:val="24"/>
              </w:rPr>
              <w:t xml:space="preserve">Slide 2:  </w:t>
            </w:r>
          </w:p>
          <w:p w:rsidRPr="00011BC5" w:rsidR="003646E1" w:rsidP="00814BE6" w:rsidRDefault="003646E1" w14:paraId="23C73D8E" w14:textId="2D913FC9">
            <w:pPr>
              <w:rPr>
                <w:bCs/>
                <w:sz w:val="24"/>
                <w:szCs w:val="24"/>
              </w:rPr>
            </w:pPr>
          </w:p>
          <w:p w:rsidRPr="00011BC5" w:rsidR="003646E1" w:rsidP="00814BE6" w:rsidRDefault="003646E1" w14:paraId="3848DBA2" w14:textId="2E7A80BA">
            <w:pPr>
              <w:rPr>
                <w:bCs/>
                <w:sz w:val="24"/>
                <w:szCs w:val="24"/>
              </w:rPr>
            </w:pPr>
            <w:r w:rsidRPr="00011BC5">
              <w:rPr>
                <w:bCs/>
                <w:sz w:val="24"/>
                <w:szCs w:val="24"/>
              </w:rPr>
              <w:t>Brief introduction to the actual condition of body dysmorphia within the client population – Link to theory.</w:t>
            </w:r>
          </w:p>
          <w:p w:rsidRPr="00011BC5" w:rsidR="003646E1" w:rsidP="00814BE6" w:rsidRDefault="003646E1" w14:paraId="2CA93BA9" w14:textId="73627EEF">
            <w:pPr>
              <w:rPr>
                <w:bCs/>
                <w:sz w:val="24"/>
                <w:szCs w:val="24"/>
              </w:rPr>
            </w:pPr>
          </w:p>
          <w:p w:rsidRPr="00011BC5" w:rsidR="003646E1" w:rsidP="00814BE6" w:rsidRDefault="003646E1" w14:paraId="24AC8E0A" w14:textId="06CD3A35">
            <w:pPr>
              <w:rPr>
                <w:b/>
                <w:sz w:val="24"/>
                <w:szCs w:val="24"/>
              </w:rPr>
            </w:pPr>
            <w:r w:rsidRPr="00011BC5">
              <w:rPr>
                <w:b/>
                <w:sz w:val="24"/>
                <w:szCs w:val="24"/>
              </w:rPr>
              <w:t>Slide 3:</w:t>
            </w:r>
          </w:p>
          <w:p w:rsidRPr="00011BC5" w:rsidR="003646E1" w:rsidP="00814BE6" w:rsidRDefault="003646E1" w14:paraId="0A3EB349" w14:textId="2270BB8E">
            <w:pPr>
              <w:rPr>
                <w:bCs/>
                <w:sz w:val="24"/>
                <w:szCs w:val="24"/>
              </w:rPr>
            </w:pPr>
          </w:p>
          <w:p w:rsidRPr="00011BC5" w:rsidR="003646E1" w:rsidP="00814BE6" w:rsidRDefault="003646E1" w14:paraId="59D80DBA" w14:textId="6644E4CE">
            <w:pPr>
              <w:rPr>
                <w:bCs/>
                <w:sz w:val="24"/>
                <w:szCs w:val="24"/>
              </w:rPr>
            </w:pPr>
            <w:r w:rsidRPr="00011BC5">
              <w:rPr>
                <w:bCs/>
                <w:sz w:val="24"/>
                <w:szCs w:val="24"/>
              </w:rPr>
              <w:t>Give the audience the analogy of the Iceberg to better understand the behaviours which are visible, and the emotions, which are not.</w:t>
            </w:r>
          </w:p>
          <w:p w:rsidRPr="00011BC5" w:rsidR="00D8669D" w:rsidP="00814BE6" w:rsidRDefault="00D8669D" w14:paraId="4B95FA53" w14:textId="6BE6E948">
            <w:pPr>
              <w:rPr>
                <w:bCs/>
                <w:sz w:val="24"/>
                <w:szCs w:val="24"/>
              </w:rPr>
            </w:pPr>
          </w:p>
          <w:p w:rsidRPr="00011BC5" w:rsidR="003646E1" w:rsidP="00814BE6" w:rsidRDefault="003646E1" w14:paraId="14905A15" w14:textId="00DC92E7">
            <w:pPr>
              <w:rPr>
                <w:bCs/>
                <w:sz w:val="24"/>
                <w:szCs w:val="24"/>
              </w:rPr>
            </w:pPr>
          </w:p>
          <w:p w:rsidRPr="00011BC5" w:rsidR="003646E1" w:rsidP="00814BE6" w:rsidRDefault="003646E1" w14:paraId="28FC4F08" w14:textId="6077B253">
            <w:pPr>
              <w:rPr>
                <w:b/>
                <w:sz w:val="24"/>
                <w:szCs w:val="24"/>
              </w:rPr>
            </w:pPr>
            <w:r w:rsidRPr="00011BC5">
              <w:rPr>
                <w:b/>
                <w:sz w:val="24"/>
                <w:szCs w:val="24"/>
              </w:rPr>
              <w:t>Slide 4:</w:t>
            </w:r>
          </w:p>
          <w:p w:rsidRPr="00011BC5" w:rsidR="003646E1" w:rsidP="00814BE6" w:rsidRDefault="003646E1" w14:paraId="6B00FFAE" w14:textId="205D94C6">
            <w:pPr>
              <w:rPr>
                <w:bCs/>
                <w:sz w:val="24"/>
                <w:szCs w:val="24"/>
              </w:rPr>
            </w:pPr>
          </w:p>
          <w:p w:rsidRPr="00011BC5" w:rsidR="003646E1" w:rsidP="00814BE6" w:rsidRDefault="003646E1" w14:paraId="41212C66" w14:textId="6C7A7A0A">
            <w:pPr>
              <w:rPr>
                <w:bCs/>
                <w:sz w:val="24"/>
                <w:szCs w:val="24"/>
              </w:rPr>
            </w:pPr>
            <w:r w:rsidRPr="00011BC5">
              <w:rPr>
                <w:bCs/>
                <w:sz w:val="24"/>
                <w:szCs w:val="24"/>
              </w:rPr>
              <w:t>Outline as per the Mind (2020) definition of what some of the symptoms are and discuss how they can occasionally be portrayed as ‘shallow’.  Outline how they can often be misunderstood for vanity.</w:t>
            </w:r>
          </w:p>
          <w:p w:rsidRPr="00011BC5" w:rsidR="003646E1" w:rsidP="00814BE6" w:rsidRDefault="003646E1" w14:paraId="31A8C493" w14:textId="328A0775">
            <w:pPr>
              <w:rPr>
                <w:bCs/>
                <w:sz w:val="24"/>
                <w:szCs w:val="24"/>
              </w:rPr>
            </w:pPr>
          </w:p>
          <w:p w:rsidRPr="00011BC5" w:rsidR="003646E1" w:rsidP="00814BE6" w:rsidRDefault="003646E1" w14:paraId="744CD4FD" w14:textId="0CE1E736">
            <w:pPr>
              <w:rPr>
                <w:b/>
                <w:sz w:val="24"/>
                <w:szCs w:val="24"/>
              </w:rPr>
            </w:pPr>
            <w:r w:rsidRPr="00011BC5">
              <w:rPr>
                <w:b/>
                <w:sz w:val="24"/>
                <w:szCs w:val="24"/>
              </w:rPr>
              <w:t>Slide 5:</w:t>
            </w:r>
          </w:p>
          <w:p w:rsidRPr="00011BC5" w:rsidR="003646E1" w:rsidP="00814BE6" w:rsidRDefault="003646E1" w14:paraId="516FBC89" w14:textId="46A0BD45">
            <w:pPr>
              <w:rPr>
                <w:bCs/>
                <w:sz w:val="24"/>
                <w:szCs w:val="24"/>
              </w:rPr>
            </w:pPr>
          </w:p>
          <w:p w:rsidRPr="00011BC5" w:rsidR="003646E1" w:rsidP="00814BE6" w:rsidRDefault="003646E1" w14:paraId="1F89D051" w14:textId="4E593D2F">
            <w:pPr>
              <w:rPr>
                <w:bCs/>
                <w:sz w:val="24"/>
                <w:szCs w:val="24"/>
              </w:rPr>
            </w:pPr>
            <w:r w:rsidRPr="00011BC5">
              <w:rPr>
                <w:bCs/>
                <w:sz w:val="24"/>
                <w:szCs w:val="24"/>
              </w:rPr>
              <w:t>Discuss the emotions that commonly create the behaviours:  Guilt, Shame, Rejection.</w:t>
            </w:r>
          </w:p>
          <w:p w:rsidRPr="00011BC5" w:rsidR="003646E1" w:rsidP="00814BE6" w:rsidRDefault="003646E1" w14:paraId="508D0F1D" w14:textId="4E89999C">
            <w:pPr>
              <w:rPr>
                <w:bCs/>
                <w:sz w:val="24"/>
                <w:szCs w:val="24"/>
              </w:rPr>
            </w:pPr>
          </w:p>
          <w:p w:rsidRPr="00011BC5" w:rsidR="003646E1" w:rsidP="00814BE6" w:rsidRDefault="003646E1" w14:paraId="0FD6D9DB" w14:textId="0835809F">
            <w:pPr>
              <w:rPr>
                <w:b/>
                <w:sz w:val="24"/>
                <w:szCs w:val="24"/>
              </w:rPr>
            </w:pPr>
            <w:r w:rsidRPr="00011BC5">
              <w:rPr>
                <w:b/>
                <w:sz w:val="24"/>
                <w:szCs w:val="24"/>
              </w:rPr>
              <w:t>Slide 6:</w:t>
            </w:r>
          </w:p>
          <w:p w:rsidRPr="00011BC5" w:rsidR="003646E1" w:rsidP="00814BE6" w:rsidRDefault="003646E1" w14:paraId="0793FE53" w14:textId="53907039">
            <w:pPr>
              <w:rPr>
                <w:bCs/>
                <w:sz w:val="24"/>
                <w:szCs w:val="24"/>
              </w:rPr>
            </w:pPr>
          </w:p>
          <w:p w:rsidRPr="00011BC5" w:rsidR="003646E1" w:rsidP="00814BE6" w:rsidRDefault="003646E1" w14:paraId="672E0BC7" w14:textId="27CAF897">
            <w:pPr>
              <w:rPr>
                <w:bCs/>
                <w:sz w:val="24"/>
                <w:szCs w:val="24"/>
              </w:rPr>
            </w:pPr>
            <w:r w:rsidRPr="00011BC5">
              <w:rPr>
                <w:bCs/>
                <w:sz w:val="24"/>
                <w:szCs w:val="24"/>
              </w:rPr>
              <w:t>Outline the Nice (2005) guidelines and what is currently endorsed for appropriate mental health interventions.</w:t>
            </w:r>
          </w:p>
          <w:p w:rsidRPr="00011BC5" w:rsidR="003646E1" w:rsidP="00814BE6" w:rsidRDefault="003646E1" w14:paraId="30AF8283" w14:textId="582EA445">
            <w:pPr>
              <w:rPr>
                <w:bCs/>
                <w:sz w:val="24"/>
                <w:szCs w:val="24"/>
              </w:rPr>
            </w:pPr>
          </w:p>
          <w:p w:rsidRPr="00011BC5" w:rsidR="003646E1" w:rsidP="00814BE6" w:rsidRDefault="003646E1" w14:paraId="1060CC40" w14:textId="237940DB">
            <w:pPr>
              <w:rPr>
                <w:b/>
                <w:sz w:val="24"/>
                <w:szCs w:val="24"/>
              </w:rPr>
            </w:pPr>
            <w:r w:rsidRPr="00011BC5">
              <w:rPr>
                <w:b/>
                <w:sz w:val="24"/>
                <w:szCs w:val="24"/>
              </w:rPr>
              <w:t>Slide 7:</w:t>
            </w:r>
          </w:p>
          <w:p w:rsidRPr="00011BC5" w:rsidR="003646E1" w:rsidP="00814BE6" w:rsidRDefault="003646E1" w14:paraId="7DB9C541" w14:textId="5AD15B8D">
            <w:pPr>
              <w:rPr>
                <w:bCs/>
                <w:sz w:val="24"/>
                <w:szCs w:val="24"/>
              </w:rPr>
            </w:pPr>
          </w:p>
          <w:p w:rsidR="003646E1" w:rsidP="00814BE6" w:rsidRDefault="003646E1" w14:paraId="2CB223B0" w14:textId="03B85D47">
            <w:pPr>
              <w:rPr>
                <w:bCs/>
                <w:sz w:val="24"/>
                <w:szCs w:val="24"/>
              </w:rPr>
            </w:pPr>
            <w:r w:rsidRPr="00011BC5">
              <w:rPr>
                <w:bCs/>
                <w:sz w:val="24"/>
                <w:szCs w:val="24"/>
              </w:rPr>
              <w:t>Meet Belle.  Brief outline of who she is.</w:t>
            </w:r>
            <w:r w:rsidR="00011BC5">
              <w:rPr>
                <w:bCs/>
                <w:sz w:val="24"/>
                <w:szCs w:val="24"/>
              </w:rPr>
              <w:t xml:space="preserve">  Asking all participants to have their mobile telephones to hand so that a</w:t>
            </w:r>
            <w:r w:rsidR="00641954">
              <w:rPr>
                <w:bCs/>
                <w:sz w:val="24"/>
                <w:szCs w:val="24"/>
              </w:rPr>
              <w:t xml:space="preserve"> private you tube</w:t>
            </w:r>
            <w:r w:rsidR="00011BC5">
              <w:rPr>
                <w:bCs/>
                <w:sz w:val="24"/>
                <w:szCs w:val="24"/>
              </w:rPr>
              <w:t xml:space="preserve"> link </w:t>
            </w:r>
            <w:r w:rsidR="00641954">
              <w:rPr>
                <w:bCs/>
                <w:sz w:val="24"/>
                <w:szCs w:val="24"/>
              </w:rPr>
              <w:t xml:space="preserve">(https for link below) of the same video </w:t>
            </w:r>
            <w:r w:rsidR="00011BC5">
              <w:rPr>
                <w:bCs/>
                <w:sz w:val="24"/>
                <w:szCs w:val="24"/>
              </w:rPr>
              <w:t>can also be sent into the University class group chat.  Allowing for plan B, should the video glitch or if anyone experiences any internet connection issues.</w:t>
            </w:r>
          </w:p>
          <w:p w:rsidR="00641954" w:rsidP="00814BE6" w:rsidRDefault="00641954" w14:paraId="1505B855" w14:textId="177D5432">
            <w:pPr>
              <w:rPr>
                <w:bCs/>
                <w:sz w:val="24"/>
                <w:szCs w:val="24"/>
              </w:rPr>
            </w:pPr>
          </w:p>
          <w:p w:rsidR="00641954" w:rsidP="00641954" w:rsidRDefault="00641954" w14:paraId="04B7EBBA" w14:textId="77777777">
            <w:pPr>
              <w:rPr>
                <w:rFonts w:ascii="Calibri" w:hAnsi="Calibri" w:cs="Calibri"/>
              </w:rPr>
            </w:pPr>
            <w:r>
              <w:rPr>
                <w:rFonts w:ascii="Calibri" w:hAnsi="Calibri" w:cs="Calibri"/>
              </w:rPr>
              <w:t>https://youtu.be/caeXaLsyoT4</w:t>
            </w:r>
          </w:p>
          <w:p w:rsidRPr="00011BC5" w:rsidR="00641954" w:rsidP="00814BE6" w:rsidRDefault="00641954" w14:paraId="3E13C84C" w14:textId="77777777">
            <w:pPr>
              <w:rPr>
                <w:bCs/>
                <w:sz w:val="24"/>
                <w:szCs w:val="24"/>
              </w:rPr>
            </w:pPr>
          </w:p>
          <w:p w:rsidR="003646E1" w:rsidP="00814BE6" w:rsidRDefault="003646E1" w14:paraId="494A7D59" w14:textId="52DF1D0C">
            <w:pPr>
              <w:rPr>
                <w:bCs/>
                <w:sz w:val="24"/>
                <w:szCs w:val="24"/>
              </w:rPr>
            </w:pPr>
          </w:p>
          <w:p w:rsidR="00641954" w:rsidP="00814BE6" w:rsidRDefault="00641954" w14:paraId="546A2E4C" w14:textId="087F0AC1">
            <w:pPr>
              <w:rPr>
                <w:bCs/>
                <w:sz w:val="24"/>
                <w:szCs w:val="24"/>
              </w:rPr>
            </w:pPr>
          </w:p>
          <w:p w:rsidRPr="00011BC5" w:rsidR="00641954" w:rsidP="00814BE6" w:rsidRDefault="00641954" w14:paraId="0CCC4C3B" w14:textId="77777777">
            <w:pPr>
              <w:rPr>
                <w:bCs/>
                <w:sz w:val="24"/>
                <w:szCs w:val="24"/>
              </w:rPr>
            </w:pPr>
          </w:p>
          <w:p w:rsidRPr="00011BC5" w:rsidR="003646E1" w:rsidP="00814BE6" w:rsidRDefault="003646E1" w14:paraId="234E00BA" w14:textId="027EAE2D">
            <w:pPr>
              <w:rPr>
                <w:bCs/>
                <w:sz w:val="24"/>
                <w:szCs w:val="24"/>
              </w:rPr>
            </w:pPr>
          </w:p>
          <w:p w:rsidRPr="00011BC5" w:rsidR="003646E1" w:rsidP="00814BE6" w:rsidRDefault="003646E1" w14:paraId="50EC9637" w14:textId="2F42110A">
            <w:pPr>
              <w:rPr>
                <w:bCs/>
                <w:sz w:val="24"/>
                <w:szCs w:val="24"/>
              </w:rPr>
            </w:pPr>
            <w:r w:rsidRPr="00011BC5">
              <w:rPr>
                <w:b/>
                <w:sz w:val="24"/>
                <w:szCs w:val="24"/>
              </w:rPr>
              <w:lastRenderedPageBreak/>
              <w:t>Slide 8</w:t>
            </w:r>
            <w:r w:rsidRPr="00011BC5">
              <w:rPr>
                <w:bCs/>
                <w:sz w:val="24"/>
                <w:szCs w:val="24"/>
              </w:rPr>
              <w:t>: - Video – Ethical dilemma</w:t>
            </w:r>
          </w:p>
          <w:p w:rsidRPr="00011BC5" w:rsidR="003646E1" w:rsidP="00814BE6" w:rsidRDefault="003646E1" w14:paraId="0111EB64" w14:textId="27800A76">
            <w:pPr>
              <w:rPr>
                <w:bCs/>
                <w:sz w:val="24"/>
                <w:szCs w:val="24"/>
              </w:rPr>
            </w:pPr>
          </w:p>
          <w:p w:rsidRPr="00011BC5" w:rsidR="003646E1" w:rsidP="00814BE6" w:rsidRDefault="003646E1" w14:paraId="761E0E02" w14:textId="19CC6F64">
            <w:pPr>
              <w:rPr>
                <w:bCs/>
                <w:sz w:val="24"/>
                <w:szCs w:val="24"/>
              </w:rPr>
            </w:pPr>
            <w:r w:rsidRPr="00011BC5">
              <w:rPr>
                <w:bCs/>
                <w:sz w:val="24"/>
                <w:szCs w:val="24"/>
              </w:rPr>
              <w:t>Meet the real Belle, her dialogue and how she feel</w:t>
            </w:r>
            <w:r w:rsidR="00641954">
              <w:rPr>
                <w:bCs/>
                <w:sz w:val="24"/>
                <w:szCs w:val="24"/>
              </w:rPr>
              <w:t>s</w:t>
            </w:r>
            <w:r w:rsidRPr="00011BC5">
              <w:rPr>
                <w:bCs/>
                <w:sz w:val="24"/>
                <w:szCs w:val="24"/>
              </w:rPr>
              <w:t xml:space="preserve"> after therapy.</w:t>
            </w:r>
          </w:p>
          <w:p w:rsidRPr="00011BC5" w:rsidR="00D8669D" w:rsidP="00814BE6" w:rsidRDefault="00D8669D" w14:paraId="53B10CB5" w14:textId="14947730">
            <w:pPr>
              <w:rPr>
                <w:bCs/>
                <w:sz w:val="24"/>
                <w:szCs w:val="24"/>
              </w:rPr>
            </w:pPr>
          </w:p>
          <w:p w:rsidRPr="00011BC5" w:rsidR="003646E1" w:rsidP="00814BE6" w:rsidRDefault="003646E1" w14:paraId="1EAD3C04" w14:textId="76E4152E">
            <w:pPr>
              <w:rPr>
                <w:bCs/>
                <w:sz w:val="24"/>
                <w:szCs w:val="24"/>
              </w:rPr>
            </w:pPr>
          </w:p>
          <w:p w:rsidRPr="00011BC5" w:rsidR="00011BC5" w:rsidP="00814BE6" w:rsidRDefault="003646E1" w14:paraId="4EE735ED" w14:textId="77777777">
            <w:pPr>
              <w:rPr>
                <w:b/>
                <w:sz w:val="24"/>
                <w:szCs w:val="24"/>
              </w:rPr>
            </w:pPr>
            <w:r w:rsidRPr="00011BC5">
              <w:rPr>
                <w:b/>
                <w:sz w:val="24"/>
                <w:szCs w:val="24"/>
              </w:rPr>
              <w:t xml:space="preserve">Slide 9:  </w:t>
            </w:r>
          </w:p>
          <w:p w:rsidR="00011BC5" w:rsidP="00814BE6" w:rsidRDefault="00011BC5" w14:paraId="5B14A507" w14:textId="77777777">
            <w:pPr>
              <w:rPr>
                <w:bCs/>
                <w:sz w:val="24"/>
                <w:szCs w:val="24"/>
              </w:rPr>
            </w:pPr>
          </w:p>
          <w:p w:rsidRPr="00011BC5" w:rsidR="003646E1" w:rsidP="00814BE6" w:rsidRDefault="003646E1" w14:paraId="2B657B11" w14:textId="170CA4A2">
            <w:pPr>
              <w:rPr>
                <w:bCs/>
                <w:sz w:val="24"/>
                <w:szCs w:val="24"/>
              </w:rPr>
            </w:pPr>
            <w:r w:rsidRPr="00011BC5">
              <w:rPr>
                <w:bCs/>
                <w:sz w:val="24"/>
                <w:szCs w:val="24"/>
              </w:rPr>
              <w:t>Open the seminar up for discussion.  As a team we try to answer the question Belle specifically poses within her dialogue, but also spin off onto other nuances of the dilemma more generally.</w:t>
            </w:r>
          </w:p>
          <w:p w:rsidRPr="00011BC5" w:rsidR="00D8669D" w:rsidP="00814BE6" w:rsidRDefault="00D8669D" w14:paraId="4A414B54" w14:textId="65BA7F0D">
            <w:pPr>
              <w:rPr>
                <w:bCs/>
                <w:sz w:val="24"/>
                <w:szCs w:val="24"/>
              </w:rPr>
            </w:pPr>
          </w:p>
          <w:p w:rsidRPr="00011BC5" w:rsidR="003646E1" w:rsidP="00814BE6" w:rsidRDefault="003646E1" w14:paraId="3EA8FACD" w14:textId="73AA6595">
            <w:pPr>
              <w:rPr>
                <w:bCs/>
                <w:sz w:val="24"/>
                <w:szCs w:val="24"/>
              </w:rPr>
            </w:pPr>
          </w:p>
          <w:p w:rsidRPr="00011BC5" w:rsidR="003646E1" w:rsidP="00814BE6" w:rsidRDefault="003646E1" w14:paraId="6B080089" w14:textId="0CC00D77">
            <w:pPr>
              <w:rPr>
                <w:b/>
                <w:sz w:val="24"/>
                <w:szCs w:val="24"/>
              </w:rPr>
            </w:pPr>
            <w:r w:rsidRPr="00011BC5">
              <w:rPr>
                <w:b/>
                <w:sz w:val="24"/>
                <w:szCs w:val="24"/>
              </w:rPr>
              <w:t xml:space="preserve">Slide 10:  </w:t>
            </w:r>
          </w:p>
          <w:p w:rsidRPr="00011BC5" w:rsidR="003646E1" w:rsidP="00814BE6" w:rsidRDefault="003646E1" w14:paraId="3ED13F29" w14:textId="7C70D2D2">
            <w:pPr>
              <w:rPr>
                <w:bCs/>
                <w:sz w:val="24"/>
                <w:szCs w:val="24"/>
              </w:rPr>
            </w:pPr>
          </w:p>
          <w:p w:rsidRPr="00011BC5" w:rsidR="003646E1" w:rsidP="00814BE6" w:rsidRDefault="003646E1" w14:paraId="0F54B4B5" w14:textId="3A133863">
            <w:pPr>
              <w:rPr>
                <w:bCs/>
                <w:sz w:val="24"/>
                <w:szCs w:val="24"/>
              </w:rPr>
            </w:pPr>
            <w:r w:rsidRPr="00011BC5">
              <w:rPr>
                <w:bCs/>
                <w:sz w:val="24"/>
                <w:szCs w:val="24"/>
              </w:rPr>
              <w:t>Briefly discuss own bias and concluding points drawn from the discussion.</w:t>
            </w:r>
          </w:p>
          <w:p w:rsidRPr="00011BC5" w:rsidR="003646E1" w:rsidP="00814BE6" w:rsidRDefault="003646E1" w14:paraId="04CBB9E1" w14:textId="16A69008">
            <w:pPr>
              <w:rPr>
                <w:b/>
                <w:sz w:val="24"/>
                <w:szCs w:val="24"/>
              </w:rPr>
            </w:pPr>
          </w:p>
          <w:p w:rsidRPr="00011BC5" w:rsidR="003646E1" w:rsidP="00814BE6" w:rsidRDefault="003646E1" w14:paraId="0EF04B97" w14:textId="38A92B58">
            <w:pPr>
              <w:rPr>
                <w:b/>
                <w:sz w:val="24"/>
                <w:szCs w:val="24"/>
              </w:rPr>
            </w:pPr>
            <w:r w:rsidRPr="00011BC5">
              <w:rPr>
                <w:b/>
                <w:sz w:val="24"/>
                <w:szCs w:val="24"/>
              </w:rPr>
              <w:t>Slide 11:</w:t>
            </w:r>
          </w:p>
          <w:p w:rsidRPr="00011BC5" w:rsidR="003646E1" w:rsidP="00814BE6" w:rsidRDefault="003646E1" w14:paraId="4CF09494" w14:textId="4480C1CA">
            <w:pPr>
              <w:rPr>
                <w:bCs/>
                <w:sz w:val="24"/>
                <w:szCs w:val="24"/>
              </w:rPr>
            </w:pPr>
          </w:p>
          <w:p w:rsidRPr="00011BC5" w:rsidR="003646E1" w:rsidP="00814BE6" w:rsidRDefault="003646E1" w14:paraId="1A973BED" w14:textId="1B882F03">
            <w:pPr>
              <w:rPr>
                <w:bCs/>
                <w:sz w:val="24"/>
                <w:szCs w:val="24"/>
              </w:rPr>
            </w:pPr>
            <w:r w:rsidRPr="00011BC5">
              <w:rPr>
                <w:bCs/>
                <w:sz w:val="24"/>
                <w:szCs w:val="24"/>
              </w:rPr>
              <w:t xml:space="preserve">Thanking audience for </w:t>
            </w:r>
            <w:r w:rsidRPr="00011BC5" w:rsidR="00011BC5">
              <w:rPr>
                <w:bCs/>
                <w:sz w:val="24"/>
                <w:szCs w:val="24"/>
              </w:rPr>
              <w:t>participation within the seminar. Closing video from Belle.</w:t>
            </w:r>
          </w:p>
          <w:p w:rsidRPr="00011BC5" w:rsidR="00011BC5" w:rsidP="00814BE6" w:rsidRDefault="00011BC5" w14:paraId="52803465" w14:textId="1B66EA46">
            <w:pPr>
              <w:rPr>
                <w:bCs/>
                <w:sz w:val="24"/>
                <w:szCs w:val="24"/>
              </w:rPr>
            </w:pPr>
          </w:p>
          <w:p w:rsidRPr="00011BC5" w:rsidR="00011BC5" w:rsidP="00814BE6" w:rsidRDefault="00011BC5" w14:paraId="023AAD07" w14:textId="1F2D1F86">
            <w:pPr>
              <w:rPr>
                <w:b/>
                <w:sz w:val="24"/>
                <w:szCs w:val="24"/>
              </w:rPr>
            </w:pPr>
            <w:r w:rsidRPr="00011BC5">
              <w:rPr>
                <w:b/>
                <w:sz w:val="24"/>
                <w:szCs w:val="24"/>
              </w:rPr>
              <w:t>Slides 12-14:</w:t>
            </w:r>
          </w:p>
          <w:p w:rsidRPr="00011BC5" w:rsidR="00011BC5" w:rsidP="00814BE6" w:rsidRDefault="00011BC5" w14:paraId="211F1353" w14:textId="4035211B">
            <w:pPr>
              <w:rPr>
                <w:bCs/>
                <w:sz w:val="24"/>
                <w:szCs w:val="24"/>
              </w:rPr>
            </w:pPr>
          </w:p>
          <w:p w:rsidRPr="00011BC5" w:rsidR="00011BC5" w:rsidP="00814BE6" w:rsidRDefault="00011BC5" w14:paraId="5143ED5D" w14:textId="2DA811F0">
            <w:pPr>
              <w:rPr>
                <w:bCs/>
                <w:sz w:val="24"/>
                <w:szCs w:val="24"/>
              </w:rPr>
            </w:pPr>
            <w:r w:rsidRPr="00011BC5">
              <w:rPr>
                <w:bCs/>
                <w:sz w:val="24"/>
                <w:szCs w:val="24"/>
              </w:rPr>
              <w:t>References/Bibliography</w:t>
            </w:r>
          </w:p>
          <w:p w:rsidRPr="00011BC5" w:rsidR="00D8669D" w:rsidP="00814BE6" w:rsidRDefault="00D8669D" w14:paraId="45F3AB9C" w14:textId="77777777">
            <w:pPr>
              <w:rPr>
                <w:bCs/>
                <w:sz w:val="24"/>
                <w:szCs w:val="24"/>
              </w:rPr>
            </w:pPr>
          </w:p>
          <w:p w:rsidRPr="00011BC5" w:rsidR="00D8669D" w:rsidP="00814BE6" w:rsidRDefault="00D8669D" w14:paraId="300B4E33" w14:textId="77777777">
            <w:pPr>
              <w:rPr>
                <w:bCs/>
                <w:sz w:val="24"/>
                <w:szCs w:val="24"/>
              </w:rPr>
            </w:pPr>
          </w:p>
          <w:p w:rsidRPr="00011BC5" w:rsidR="00D8669D" w:rsidP="00814BE6" w:rsidRDefault="00D8669D" w14:paraId="3CC3BBCA" w14:textId="77777777">
            <w:pPr>
              <w:rPr>
                <w:bCs/>
                <w:sz w:val="24"/>
                <w:szCs w:val="24"/>
              </w:rPr>
            </w:pPr>
          </w:p>
          <w:p w:rsidRPr="00011BC5" w:rsidR="00D8669D" w:rsidP="00814BE6" w:rsidRDefault="00D8669D" w14:paraId="3C08163D" w14:textId="77777777">
            <w:pPr>
              <w:rPr>
                <w:bCs/>
                <w:sz w:val="24"/>
                <w:szCs w:val="24"/>
              </w:rPr>
            </w:pPr>
          </w:p>
        </w:tc>
      </w:tr>
      <w:tr w:rsidR="00D8669D" w:rsidTr="00D8669D" w14:paraId="02C0DAA5" w14:textId="77777777">
        <w:tc>
          <w:tcPr>
            <w:tcW w:w="9016" w:type="dxa"/>
          </w:tcPr>
          <w:p w:rsidR="00D8669D" w:rsidP="00814BE6" w:rsidRDefault="00D8669D" w14:paraId="3B9D0EEE" w14:textId="77777777">
            <w:pPr>
              <w:rPr>
                <w:b/>
                <w:sz w:val="24"/>
                <w:szCs w:val="24"/>
              </w:rPr>
            </w:pPr>
            <w:r>
              <w:rPr>
                <w:b/>
                <w:sz w:val="24"/>
                <w:szCs w:val="24"/>
              </w:rPr>
              <w:lastRenderedPageBreak/>
              <w:t>Other Comments</w:t>
            </w:r>
          </w:p>
          <w:p w:rsidR="00D8669D" w:rsidP="00814BE6" w:rsidRDefault="00D8669D" w14:paraId="1352906A" w14:textId="77777777">
            <w:pPr>
              <w:rPr>
                <w:b/>
                <w:sz w:val="24"/>
                <w:szCs w:val="24"/>
              </w:rPr>
            </w:pPr>
          </w:p>
          <w:p w:rsidRPr="00011BC5" w:rsidR="00011BC5" w:rsidP="00814BE6" w:rsidRDefault="00011BC5" w14:paraId="692723B7" w14:textId="759B3DF8">
            <w:pPr>
              <w:rPr>
                <w:bCs/>
                <w:sz w:val="24"/>
                <w:szCs w:val="24"/>
              </w:rPr>
            </w:pPr>
            <w:r w:rsidRPr="00011BC5">
              <w:rPr>
                <w:bCs/>
                <w:sz w:val="24"/>
                <w:szCs w:val="24"/>
              </w:rPr>
              <w:t>The seminar participants will be muted by the facilitator in the first few minutes of the presentation, the PowerPoint slides will also be locked so only the facilitator can move along them.  This is the ensure that the introduction to the ethical dilemma flows without interruptions initially as must be mindful of the seminar time slot.   However, engagement will play a large part later in the presentation, and the audience will be asked to unmute their mics.</w:t>
            </w:r>
          </w:p>
          <w:p w:rsidR="00D8669D" w:rsidP="00814BE6" w:rsidRDefault="00D8669D" w14:paraId="41BEF2C3" w14:textId="77777777">
            <w:pPr>
              <w:rPr>
                <w:b/>
                <w:sz w:val="24"/>
                <w:szCs w:val="24"/>
              </w:rPr>
            </w:pPr>
          </w:p>
          <w:p w:rsidR="00D8669D" w:rsidP="00814BE6" w:rsidRDefault="00D8669D" w14:paraId="55740C57" w14:textId="77777777">
            <w:pPr>
              <w:rPr>
                <w:b/>
                <w:sz w:val="24"/>
                <w:szCs w:val="24"/>
              </w:rPr>
            </w:pPr>
          </w:p>
          <w:p w:rsidR="00D8669D" w:rsidP="00814BE6" w:rsidRDefault="00D8669D" w14:paraId="3C5843E8" w14:textId="77777777">
            <w:pPr>
              <w:rPr>
                <w:b/>
                <w:sz w:val="24"/>
                <w:szCs w:val="24"/>
              </w:rPr>
            </w:pPr>
          </w:p>
          <w:p w:rsidR="00641954" w:rsidP="00814BE6" w:rsidRDefault="00641954" w14:paraId="0E05B5EE" w14:textId="13100964">
            <w:pPr>
              <w:rPr>
                <w:b/>
                <w:sz w:val="24"/>
                <w:szCs w:val="24"/>
              </w:rPr>
            </w:pPr>
          </w:p>
          <w:p w:rsidR="00641954" w:rsidP="00814BE6" w:rsidRDefault="00641954" w14:paraId="694502AA" w14:textId="10E5719B">
            <w:pPr>
              <w:rPr>
                <w:b/>
                <w:sz w:val="24"/>
                <w:szCs w:val="24"/>
              </w:rPr>
            </w:pPr>
            <w:r>
              <w:rPr>
                <w:b/>
                <w:sz w:val="24"/>
                <w:szCs w:val="24"/>
              </w:rPr>
              <w:t>A copy of the PowerPoint and video will be uploaded and submitted by email using OneDrive to Ruth Groff on 21/02/21 in addition to this plan.</w:t>
            </w:r>
          </w:p>
          <w:p w:rsidR="00641954" w:rsidP="00814BE6" w:rsidRDefault="00641954" w14:paraId="6BDDE3AE" w14:textId="77777777">
            <w:pPr>
              <w:rPr>
                <w:b/>
                <w:sz w:val="24"/>
                <w:szCs w:val="24"/>
              </w:rPr>
            </w:pPr>
          </w:p>
          <w:p w:rsidR="00641954" w:rsidP="00814BE6" w:rsidRDefault="00641954" w14:paraId="1FCFE5A5" w14:textId="77777777">
            <w:pPr>
              <w:rPr>
                <w:b/>
                <w:sz w:val="24"/>
                <w:szCs w:val="24"/>
              </w:rPr>
            </w:pPr>
          </w:p>
          <w:p w:rsidR="00641954" w:rsidP="00814BE6" w:rsidRDefault="00641954" w14:paraId="598DC541" w14:textId="77777777">
            <w:pPr>
              <w:rPr>
                <w:b/>
                <w:sz w:val="24"/>
                <w:szCs w:val="24"/>
              </w:rPr>
            </w:pPr>
          </w:p>
          <w:p w:rsidR="00641954" w:rsidP="00814BE6" w:rsidRDefault="00641954" w14:paraId="44580679" w14:textId="77777777">
            <w:pPr>
              <w:rPr>
                <w:b/>
                <w:sz w:val="24"/>
                <w:szCs w:val="24"/>
              </w:rPr>
            </w:pPr>
          </w:p>
          <w:p w:rsidR="00641954" w:rsidP="00814BE6" w:rsidRDefault="00641954" w14:paraId="2FBD5753" w14:textId="77777777">
            <w:pPr>
              <w:rPr>
                <w:b/>
                <w:sz w:val="24"/>
                <w:szCs w:val="24"/>
              </w:rPr>
            </w:pPr>
          </w:p>
          <w:p w:rsidRPr="00D8669D" w:rsidR="00641954" w:rsidP="00814BE6" w:rsidRDefault="00641954" w14:paraId="600A35DA" w14:textId="266C7EF4">
            <w:pPr>
              <w:rPr>
                <w:b/>
                <w:sz w:val="24"/>
                <w:szCs w:val="24"/>
              </w:rPr>
            </w:pPr>
          </w:p>
        </w:tc>
      </w:tr>
      <w:tr w:rsidR="00D8669D" w:rsidTr="00D8669D" w14:paraId="1B163B48" w14:textId="77777777">
        <w:tc>
          <w:tcPr>
            <w:tcW w:w="9016" w:type="dxa"/>
          </w:tcPr>
          <w:p w:rsidRPr="00011BC5" w:rsidR="00D8669D" w:rsidP="00011BC5" w:rsidRDefault="00D8669D" w14:paraId="3B909561" w14:textId="09D6FD3A">
            <w:pPr>
              <w:jc w:val="center"/>
              <w:rPr>
                <w:b/>
                <w:sz w:val="28"/>
                <w:szCs w:val="28"/>
              </w:rPr>
            </w:pPr>
            <w:r w:rsidRPr="00011BC5">
              <w:rPr>
                <w:b/>
                <w:sz w:val="28"/>
                <w:szCs w:val="28"/>
              </w:rPr>
              <w:lastRenderedPageBreak/>
              <w:t>References</w:t>
            </w:r>
            <w:r w:rsidRPr="00011BC5" w:rsidR="00011BC5">
              <w:rPr>
                <w:b/>
                <w:sz w:val="28"/>
                <w:szCs w:val="28"/>
              </w:rPr>
              <w:t>/Bibliography</w:t>
            </w:r>
          </w:p>
          <w:p w:rsidRPr="00011BC5" w:rsidR="00D8669D" w:rsidP="00814BE6" w:rsidRDefault="00D8669D" w14:paraId="34BF6EE0" w14:textId="77777777">
            <w:pPr>
              <w:rPr>
                <w:bCs/>
                <w:sz w:val="20"/>
                <w:szCs w:val="20"/>
              </w:rPr>
            </w:pPr>
          </w:p>
          <w:p w:rsidRPr="00011BC5" w:rsidR="00D8669D" w:rsidP="00814BE6" w:rsidRDefault="00D8669D" w14:paraId="2F0D608B" w14:textId="77777777">
            <w:pPr>
              <w:rPr>
                <w:bCs/>
                <w:sz w:val="20"/>
                <w:szCs w:val="20"/>
              </w:rPr>
            </w:pPr>
          </w:p>
          <w:p w:rsidR="00011BC5" w:rsidP="00011BC5" w:rsidRDefault="00011BC5" w14:paraId="32987DE3" w14:textId="77777777">
            <w:pPr>
              <w:ind w:left="720"/>
              <w:rPr>
                <w:bCs/>
                <w:sz w:val="20"/>
                <w:szCs w:val="20"/>
              </w:rPr>
            </w:pPr>
            <w:r w:rsidRPr="00011BC5">
              <w:rPr>
                <w:bCs/>
                <w:sz w:val="20"/>
                <w:szCs w:val="20"/>
              </w:rPr>
              <w:t xml:space="preserve">American Psychiatric Association. (2013) </w:t>
            </w:r>
            <w:r w:rsidRPr="00011BC5">
              <w:rPr>
                <w:bCs/>
                <w:i/>
                <w:iCs/>
                <w:sz w:val="20"/>
                <w:szCs w:val="20"/>
              </w:rPr>
              <w:t xml:space="preserve">Diagnostic and statistical manual of mental disorders </w:t>
            </w:r>
            <w:r w:rsidRPr="00011BC5">
              <w:rPr>
                <w:bCs/>
                <w:sz w:val="20"/>
                <w:szCs w:val="20"/>
              </w:rPr>
              <w:t>(5</w:t>
            </w:r>
            <w:r w:rsidRPr="00011BC5">
              <w:rPr>
                <w:bCs/>
                <w:sz w:val="20"/>
                <w:szCs w:val="20"/>
                <w:vertAlign w:val="superscript"/>
              </w:rPr>
              <w:t>th</w:t>
            </w:r>
            <w:r w:rsidRPr="00011BC5">
              <w:rPr>
                <w:bCs/>
                <w:sz w:val="20"/>
                <w:szCs w:val="20"/>
              </w:rPr>
              <w:t xml:space="preserve"> ed.) </w:t>
            </w:r>
          </w:p>
          <w:p w:rsidRPr="00011BC5" w:rsidR="00011BC5" w:rsidP="00011BC5" w:rsidRDefault="00011BC5" w14:paraId="38BFE59E" w14:textId="224B0200">
            <w:pPr>
              <w:ind w:left="720"/>
              <w:rPr>
                <w:bCs/>
                <w:sz w:val="20"/>
                <w:szCs w:val="20"/>
              </w:rPr>
            </w:pPr>
            <w:r w:rsidRPr="00011BC5">
              <w:rPr>
                <w:bCs/>
                <w:sz w:val="20"/>
                <w:szCs w:val="20"/>
              </w:rPr>
              <w:t xml:space="preserve"> DOI:  10.1176/appi.books.9780890425596</w:t>
            </w:r>
          </w:p>
          <w:p w:rsidR="00011BC5" w:rsidP="00011BC5" w:rsidRDefault="00011BC5" w14:paraId="7E9829B7" w14:textId="77777777">
            <w:pPr>
              <w:ind w:left="720"/>
              <w:rPr>
                <w:bCs/>
                <w:sz w:val="20"/>
                <w:szCs w:val="20"/>
              </w:rPr>
            </w:pPr>
          </w:p>
          <w:p w:rsidR="00011BC5" w:rsidP="00011BC5" w:rsidRDefault="00011BC5" w14:paraId="34D8A3B5" w14:textId="2E854B64">
            <w:pPr>
              <w:ind w:left="720"/>
              <w:rPr>
                <w:bCs/>
                <w:sz w:val="20"/>
                <w:szCs w:val="20"/>
              </w:rPr>
            </w:pPr>
            <w:r w:rsidRPr="00011BC5">
              <w:rPr>
                <w:bCs/>
                <w:sz w:val="20"/>
                <w:szCs w:val="20"/>
              </w:rPr>
              <w:t xml:space="preserve">British Association for Counselling and Psychotherapy. (2018) </w:t>
            </w:r>
            <w:r w:rsidRPr="00011BC5">
              <w:rPr>
                <w:bCs/>
                <w:i/>
                <w:iCs/>
                <w:sz w:val="20"/>
                <w:szCs w:val="20"/>
              </w:rPr>
              <w:t xml:space="preserve">Ethical Framework for Counselling </w:t>
            </w:r>
            <w:proofErr w:type="spellStart"/>
            <w:r w:rsidRPr="00011BC5">
              <w:rPr>
                <w:bCs/>
                <w:i/>
                <w:iCs/>
                <w:sz w:val="20"/>
                <w:szCs w:val="20"/>
              </w:rPr>
              <w:t>Proffessions</w:t>
            </w:r>
            <w:proofErr w:type="spellEnd"/>
            <w:r w:rsidRPr="00011BC5">
              <w:rPr>
                <w:bCs/>
                <w:i/>
                <w:iCs/>
                <w:sz w:val="20"/>
                <w:szCs w:val="20"/>
              </w:rPr>
              <w:t xml:space="preserve">.  </w:t>
            </w:r>
            <w:r w:rsidRPr="00011BC5">
              <w:rPr>
                <w:bCs/>
                <w:sz w:val="20"/>
                <w:szCs w:val="20"/>
              </w:rPr>
              <w:t>Leicestershire: BACP.</w:t>
            </w:r>
          </w:p>
          <w:p w:rsidRPr="00011BC5" w:rsidR="00011BC5" w:rsidP="00011BC5" w:rsidRDefault="00011BC5" w14:paraId="4AAA032F" w14:textId="77777777">
            <w:pPr>
              <w:ind w:left="720"/>
              <w:rPr>
                <w:bCs/>
                <w:sz w:val="20"/>
                <w:szCs w:val="20"/>
              </w:rPr>
            </w:pPr>
          </w:p>
          <w:p w:rsidR="00011BC5" w:rsidP="00011BC5" w:rsidRDefault="00011BC5" w14:paraId="760D3144" w14:textId="77490354">
            <w:pPr>
              <w:ind w:left="720"/>
              <w:rPr>
                <w:bCs/>
                <w:sz w:val="20"/>
                <w:szCs w:val="20"/>
              </w:rPr>
            </w:pPr>
            <w:r w:rsidRPr="00011BC5">
              <w:rPr>
                <w:bCs/>
                <w:sz w:val="20"/>
                <w:szCs w:val="20"/>
              </w:rPr>
              <w:t xml:space="preserve">Coleman, D. (2003) </w:t>
            </w:r>
            <w:r w:rsidRPr="00011BC5">
              <w:rPr>
                <w:bCs/>
                <w:i/>
                <w:iCs/>
                <w:sz w:val="20"/>
                <w:szCs w:val="20"/>
              </w:rPr>
              <w:t xml:space="preserve">Destructive emotions and how to overcome them. </w:t>
            </w:r>
            <w:r w:rsidRPr="00011BC5">
              <w:rPr>
                <w:bCs/>
                <w:sz w:val="20"/>
                <w:szCs w:val="20"/>
              </w:rPr>
              <w:t>London:  Bloomsbury Publishing PLC.</w:t>
            </w:r>
          </w:p>
          <w:p w:rsidRPr="00011BC5" w:rsidR="00011BC5" w:rsidP="00011BC5" w:rsidRDefault="00011BC5" w14:paraId="4711A4E0" w14:textId="77777777">
            <w:pPr>
              <w:ind w:left="720"/>
              <w:rPr>
                <w:bCs/>
                <w:sz w:val="20"/>
                <w:szCs w:val="20"/>
              </w:rPr>
            </w:pPr>
          </w:p>
          <w:p w:rsidR="00011BC5" w:rsidP="00011BC5" w:rsidRDefault="00011BC5" w14:paraId="0FCCDB1E" w14:textId="77777777">
            <w:pPr>
              <w:ind w:left="720"/>
              <w:rPr>
                <w:bCs/>
                <w:sz w:val="20"/>
                <w:szCs w:val="20"/>
              </w:rPr>
            </w:pPr>
            <w:r w:rsidRPr="00011BC5">
              <w:rPr>
                <w:bCs/>
                <w:sz w:val="20"/>
                <w:szCs w:val="20"/>
              </w:rPr>
              <w:t xml:space="preserve">Cosmeticsinfo.org (2021) </w:t>
            </w:r>
            <w:r w:rsidRPr="00011BC5">
              <w:rPr>
                <w:bCs/>
                <w:i/>
                <w:iCs/>
                <w:sz w:val="20"/>
                <w:szCs w:val="20"/>
              </w:rPr>
              <w:t xml:space="preserve">A History of Cosmetics From Ancient Times:  </w:t>
            </w:r>
            <w:r w:rsidRPr="00011BC5">
              <w:rPr>
                <w:bCs/>
                <w:sz w:val="20"/>
                <w:szCs w:val="20"/>
              </w:rPr>
              <w:t xml:space="preserve">Available at:  </w:t>
            </w:r>
            <w:hyperlink w:history="1" r:id="rId6">
              <w:r w:rsidRPr="00011BC5">
                <w:rPr>
                  <w:rStyle w:val="Hyperlink"/>
                  <w:bCs/>
                  <w:sz w:val="20"/>
                  <w:szCs w:val="20"/>
                </w:rPr>
                <w:t>https://cosmeticsinfo.org/Ancient-history-Cosmetics</w:t>
              </w:r>
            </w:hyperlink>
            <w:r w:rsidRPr="00011BC5">
              <w:rPr>
                <w:bCs/>
                <w:sz w:val="20"/>
                <w:szCs w:val="20"/>
              </w:rPr>
              <w:t xml:space="preserve">.  </w:t>
            </w:r>
          </w:p>
          <w:p w:rsidR="00011BC5" w:rsidP="00011BC5" w:rsidRDefault="00011BC5" w14:paraId="7327E7B9" w14:textId="40FED229">
            <w:pPr>
              <w:ind w:left="720"/>
              <w:rPr>
                <w:bCs/>
                <w:sz w:val="20"/>
                <w:szCs w:val="20"/>
              </w:rPr>
            </w:pPr>
            <w:r w:rsidRPr="00011BC5">
              <w:rPr>
                <w:bCs/>
                <w:sz w:val="20"/>
                <w:szCs w:val="20"/>
              </w:rPr>
              <w:t>(Accessed:  16</w:t>
            </w:r>
            <w:r w:rsidRPr="00011BC5">
              <w:rPr>
                <w:bCs/>
                <w:sz w:val="20"/>
                <w:szCs w:val="20"/>
                <w:vertAlign w:val="superscript"/>
              </w:rPr>
              <w:t>th</w:t>
            </w:r>
            <w:r w:rsidRPr="00011BC5">
              <w:rPr>
                <w:bCs/>
                <w:sz w:val="20"/>
                <w:szCs w:val="20"/>
              </w:rPr>
              <w:t xml:space="preserve"> January 2021).</w:t>
            </w:r>
          </w:p>
          <w:p w:rsidRPr="00011BC5" w:rsidR="00011BC5" w:rsidP="00011BC5" w:rsidRDefault="00011BC5" w14:paraId="0AD13495" w14:textId="77777777">
            <w:pPr>
              <w:ind w:left="720"/>
              <w:rPr>
                <w:bCs/>
                <w:sz w:val="20"/>
                <w:szCs w:val="20"/>
              </w:rPr>
            </w:pPr>
          </w:p>
          <w:p w:rsidRPr="00011BC5" w:rsidR="00011BC5" w:rsidP="00011BC5" w:rsidRDefault="00011BC5" w14:paraId="5CF1A54F" w14:textId="77777777">
            <w:pPr>
              <w:ind w:left="720"/>
              <w:rPr>
                <w:bCs/>
                <w:sz w:val="20"/>
                <w:szCs w:val="20"/>
              </w:rPr>
            </w:pPr>
            <w:proofErr w:type="spellStart"/>
            <w:r w:rsidRPr="00011BC5">
              <w:rPr>
                <w:bCs/>
                <w:sz w:val="20"/>
                <w:szCs w:val="20"/>
              </w:rPr>
              <w:t>DeCarvalho</w:t>
            </w:r>
            <w:proofErr w:type="spellEnd"/>
            <w:r w:rsidRPr="00011BC5">
              <w:rPr>
                <w:bCs/>
                <w:sz w:val="20"/>
                <w:szCs w:val="20"/>
              </w:rPr>
              <w:t>, R. J. (1991). </w:t>
            </w:r>
            <w:r w:rsidRPr="00011BC5">
              <w:rPr>
                <w:bCs/>
                <w:i/>
                <w:iCs/>
                <w:sz w:val="20"/>
                <w:szCs w:val="20"/>
              </w:rPr>
              <w:t>The founders of humanistic psychology.</w:t>
            </w:r>
            <w:r w:rsidRPr="00011BC5">
              <w:rPr>
                <w:bCs/>
                <w:sz w:val="20"/>
                <w:szCs w:val="20"/>
              </w:rPr>
              <w:t> Westport:  Praeger Publishers. </w:t>
            </w:r>
          </w:p>
          <w:p w:rsidR="00011BC5" w:rsidP="00011BC5" w:rsidRDefault="00011BC5" w14:paraId="3D5FA057" w14:textId="16DAE8C3">
            <w:pPr>
              <w:ind w:left="720"/>
              <w:rPr>
                <w:bCs/>
                <w:sz w:val="20"/>
                <w:szCs w:val="20"/>
              </w:rPr>
            </w:pPr>
            <w:r w:rsidRPr="00011BC5">
              <w:rPr>
                <w:bCs/>
                <w:sz w:val="20"/>
                <w:szCs w:val="20"/>
              </w:rPr>
              <w:t xml:space="preserve">Dworkin, A. (1976) </w:t>
            </w:r>
            <w:r w:rsidRPr="00011BC5">
              <w:rPr>
                <w:bCs/>
                <w:i/>
                <w:iCs/>
                <w:sz w:val="20"/>
                <w:szCs w:val="20"/>
              </w:rPr>
              <w:t xml:space="preserve">Woman Hating:  </w:t>
            </w:r>
            <w:r w:rsidRPr="00011BC5">
              <w:rPr>
                <w:bCs/>
                <w:sz w:val="20"/>
                <w:szCs w:val="20"/>
              </w:rPr>
              <w:t>Boston: Dutton Books.</w:t>
            </w:r>
          </w:p>
          <w:p w:rsidRPr="00011BC5" w:rsidR="00011BC5" w:rsidP="00011BC5" w:rsidRDefault="00011BC5" w14:paraId="67202FE5" w14:textId="77777777">
            <w:pPr>
              <w:ind w:left="720"/>
              <w:rPr>
                <w:bCs/>
                <w:sz w:val="20"/>
                <w:szCs w:val="20"/>
              </w:rPr>
            </w:pPr>
          </w:p>
          <w:p w:rsidR="00011BC5" w:rsidP="00011BC5" w:rsidRDefault="00011BC5" w14:paraId="1896FEE0" w14:textId="3C3BA480">
            <w:pPr>
              <w:ind w:left="720"/>
              <w:rPr>
                <w:bCs/>
                <w:sz w:val="20"/>
                <w:szCs w:val="20"/>
              </w:rPr>
            </w:pPr>
            <w:proofErr w:type="spellStart"/>
            <w:r w:rsidRPr="00011BC5">
              <w:rPr>
                <w:bCs/>
                <w:sz w:val="20"/>
                <w:szCs w:val="20"/>
              </w:rPr>
              <w:t>Feusner</w:t>
            </w:r>
            <w:proofErr w:type="spellEnd"/>
            <w:r w:rsidRPr="00011BC5">
              <w:rPr>
                <w:bCs/>
                <w:sz w:val="20"/>
                <w:szCs w:val="20"/>
              </w:rPr>
              <w:t xml:space="preserve">, J.D., </w:t>
            </w:r>
            <w:proofErr w:type="spellStart"/>
            <w:r w:rsidRPr="00011BC5">
              <w:rPr>
                <w:bCs/>
                <w:sz w:val="20"/>
                <w:szCs w:val="20"/>
              </w:rPr>
              <w:t>Nezirogula</w:t>
            </w:r>
            <w:proofErr w:type="spellEnd"/>
            <w:r w:rsidRPr="00011BC5">
              <w:rPr>
                <w:bCs/>
                <w:sz w:val="20"/>
                <w:szCs w:val="20"/>
              </w:rPr>
              <w:t xml:space="preserve">, F., Wilhelm, S., </w:t>
            </w:r>
            <w:proofErr w:type="spellStart"/>
            <w:r w:rsidRPr="00011BC5">
              <w:rPr>
                <w:bCs/>
                <w:sz w:val="20"/>
                <w:szCs w:val="20"/>
              </w:rPr>
              <w:t>Manousi</w:t>
            </w:r>
            <w:proofErr w:type="spellEnd"/>
            <w:r w:rsidRPr="00011BC5">
              <w:rPr>
                <w:bCs/>
                <w:sz w:val="20"/>
                <w:szCs w:val="20"/>
              </w:rPr>
              <w:t xml:space="preserve">, L., &amp; </w:t>
            </w:r>
            <w:proofErr w:type="spellStart"/>
            <w:r w:rsidRPr="00011BC5">
              <w:rPr>
                <w:bCs/>
                <w:sz w:val="20"/>
                <w:szCs w:val="20"/>
              </w:rPr>
              <w:t>Bohon</w:t>
            </w:r>
            <w:proofErr w:type="spellEnd"/>
            <w:r w:rsidRPr="00011BC5">
              <w:rPr>
                <w:bCs/>
                <w:sz w:val="20"/>
                <w:szCs w:val="20"/>
              </w:rPr>
              <w:t xml:space="preserve">, C. (2010) ‘What causes BDD:  Research finding and a proposed model’, </w:t>
            </w:r>
            <w:r w:rsidRPr="00011BC5">
              <w:rPr>
                <w:bCs/>
                <w:i/>
                <w:iCs/>
                <w:sz w:val="20"/>
                <w:szCs w:val="20"/>
              </w:rPr>
              <w:t xml:space="preserve">Psychiatric Annuals, </w:t>
            </w:r>
            <w:r w:rsidRPr="00011BC5">
              <w:rPr>
                <w:bCs/>
                <w:sz w:val="20"/>
                <w:szCs w:val="20"/>
              </w:rPr>
              <w:t>40 (1), pp. 349-355.  DOI:  10.3928/00485713-20100701-08 </w:t>
            </w:r>
          </w:p>
          <w:p w:rsidRPr="00011BC5" w:rsidR="00011BC5" w:rsidP="00011BC5" w:rsidRDefault="00011BC5" w14:paraId="57229B97" w14:textId="77777777">
            <w:pPr>
              <w:ind w:left="720"/>
              <w:rPr>
                <w:bCs/>
                <w:sz w:val="20"/>
                <w:szCs w:val="20"/>
              </w:rPr>
            </w:pPr>
          </w:p>
          <w:p w:rsidR="00011BC5" w:rsidP="00011BC5" w:rsidRDefault="00011BC5" w14:paraId="4607ABF5" w14:textId="77777777">
            <w:pPr>
              <w:ind w:left="720"/>
              <w:jc w:val="both"/>
              <w:rPr>
                <w:bCs/>
                <w:sz w:val="20"/>
                <w:szCs w:val="20"/>
              </w:rPr>
            </w:pPr>
            <w:r w:rsidRPr="00011BC5">
              <w:rPr>
                <w:bCs/>
                <w:sz w:val="20"/>
                <w:szCs w:val="20"/>
              </w:rPr>
              <w:t xml:space="preserve">Phillips, K. A., &amp; Menard, W. (2006) ‘Suicidality in body dysmorphic disorder:  A prospective study’, </w:t>
            </w:r>
            <w:r w:rsidRPr="00011BC5">
              <w:rPr>
                <w:bCs/>
                <w:i/>
                <w:iCs/>
                <w:sz w:val="20"/>
                <w:szCs w:val="20"/>
              </w:rPr>
              <w:t xml:space="preserve">The American Journal of Psychiatry, </w:t>
            </w:r>
            <w:r w:rsidRPr="00011BC5">
              <w:rPr>
                <w:bCs/>
                <w:sz w:val="20"/>
                <w:szCs w:val="20"/>
              </w:rPr>
              <w:t>163</w:t>
            </w:r>
            <w:r w:rsidRPr="00011BC5">
              <w:rPr>
                <w:bCs/>
                <w:i/>
                <w:iCs/>
                <w:sz w:val="20"/>
                <w:szCs w:val="20"/>
              </w:rPr>
              <w:t xml:space="preserve">, </w:t>
            </w:r>
            <w:r w:rsidRPr="00011BC5">
              <w:rPr>
                <w:bCs/>
                <w:sz w:val="20"/>
                <w:szCs w:val="20"/>
              </w:rPr>
              <w:t>pp.</w:t>
            </w:r>
            <w:r w:rsidRPr="00011BC5">
              <w:rPr>
                <w:bCs/>
                <w:i/>
                <w:iCs/>
                <w:sz w:val="20"/>
                <w:szCs w:val="20"/>
              </w:rPr>
              <w:t xml:space="preserve"> </w:t>
            </w:r>
            <w:r w:rsidRPr="00011BC5">
              <w:rPr>
                <w:bCs/>
                <w:sz w:val="20"/>
                <w:szCs w:val="20"/>
              </w:rPr>
              <w:t xml:space="preserve">1280-1282. </w:t>
            </w:r>
          </w:p>
          <w:p w:rsidR="00011BC5" w:rsidP="00011BC5" w:rsidRDefault="00011BC5" w14:paraId="73BCA5F9" w14:textId="5735CD09">
            <w:pPr>
              <w:ind w:left="720"/>
              <w:jc w:val="both"/>
              <w:rPr>
                <w:bCs/>
                <w:sz w:val="20"/>
                <w:szCs w:val="20"/>
              </w:rPr>
            </w:pPr>
            <w:r w:rsidRPr="00011BC5">
              <w:rPr>
                <w:bCs/>
                <w:sz w:val="20"/>
                <w:szCs w:val="20"/>
              </w:rPr>
              <w:t>DOI:  10.1176/appi.ajp.163.7.1280.</w:t>
            </w:r>
          </w:p>
          <w:p w:rsidRPr="00011BC5" w:rsidR="00011BC5" w:rsidP="00011BC5" w:rsidRDefault="00011BC5" w14:paraId="44C6AB0B" w14:textId="77777777">
            <w:pPr>
              <w:ind w:left="720"/>
              <w:jc w:val="both"/>
              <w:rPr>
                <w:bCs/>
                <w:sz w:val="20"/>
                <w:szCs w:val="20"/>
              </w:rPr>
            </w:pPr>
          </w:p>
          <w:p w:rsidR="00011BC5" w:rsidP="00011BC5" w:rsidRDefault="00011BC5" w14:paraId="2738300E" w14:textId="600311C4">
            <w:pPr>
              <w:ind w:left="720"/>
              <w:jc w:val="both"/>
              <w:rPr>
                <w:bCs/>
                <w:sz w:val="20"/>
                <w:szCs w:val="20"/>
              </w:rPr>
            </w:pPr>
            <w:proofErr w:type="spellStart"/>
            <w:r w:rsidRPr="00011BC5">
              <w:rPr>
                <w:bCs/>
                <w:sz w:val="20"/>
                <w:szCs w:val="20"/>
              </w:rPr>
              <w:t>Finzi</w:t>
            </w:r>
            <w:proofErr w:type="spellEnd"/>
            <w:r w:rsidRPr="00011BC5">
              <w:rPr>
                <w:bCs/>
                <w:sz w:val="20"/>
                <w:szCs w:val="20"/>
              </w:rPr>
              <w:t xml:space="preserve">, E. (2013) </w:t>
            </w:r>
            <w:r w:rsidRPr="00011BC5">
              <w:rPr>
                <w:bCs/>
                <w:i/>
                <w:iCs/>
                <w:sz w:val="20"/>
                <w:szCs w:val="20"/>
              </w:rPr>
              <w:t xml:space="preserve">The Face of Emotion:  How Botox Affects Our Moods and Relationships.  </w:t>
            </w:r>
            <w:r w:rsidRPr="00011BC5">
              <w:rPr>
                <w:bCs/>
                <w:sz w:val="20"/>
                <w:szCs w:val="20"/>
              </w:rPr>
              <w:t>New York: Palgrave Macmillan</w:t>
            </w:r>
            <w:r>
              <w:rPr>
                <w:bCs/>
                <w:sz w:val="20"/>
                <w:szCs w:val="20"/>
              </w:rPr>
              <w:t>.</w:t>
            </w:r>
          </w:p>
          <w:p w:rsidRPr="00011BC5" w:rsidR="00011BC5" w:rsidP="00011BC5" w:rsidRDefault="00011BC5" w14:paraId="70CD7387" w14:textId="77777777">
            <w:pPr>
              <w:ind w:left="720"/>
              <w:jc w:val="both"/>
              <w:rPr>
                <w:bCs/>
                <w:sz w:val="20"/>
                <w:szCs w:val="20"/>
              </w:rPr>
            </w:pPr>
          </w:p>
          <w:p w:rsidRPr="00011BC5" w:rsidR="00D8669D" w:rsidP="00011BC5" w:rsidRDefault="00011BC5" w14:paraId="2F3D6DD1" w14:textId="710EFA69">
            <w:pPr>
              <w:jc w:val="both"/>
              <w:rPr>
                <w:bCs/>
                <w:sz w:val="20"/>
                <w:szCs w:val="20"/>
              </w:rPr>
            </w:pPr>
            <w:r>
              <w:rPr>
                <w:bCs/>
                <w:sz w:val="20"/>
                <w:szCs w:val="20"/>
              </w:rPr>
              <w:t xml:space="preserve">             </w:t>
            </w:r>
            <w:proofErr w:type="spellStart"/>
            <w:r w:rsidRPr="00011BC5">
              <w:rPr>
                <w:bCs/>
                <w:sz w:val="20"/>
                <w:szCs w:val="20"/>
              </w:rPr>
              <w:t>Fuch</w:t>
            </w:r>
            <w:proofErr w:type="spellEnd"/>
            <w:r w:rsidRPr="00011BC5">
              <w:rPr>
                <w:bCs/>
                <w:sz w:val="20"/>
                <w:szCs w:val="20"/>
              </w:rPr>
              <w:t xml:space="preserve">, T. (2002) ‘The Phenomenology of Shame, Guilt and the Body in Body Dysmorphic Disorder and </w:t>
            </w:r>
            <w:r>
              <w:rPr>
                <w:bCs/>
                <w:sz w:val="20"/>
                <w:szCs w:val="20"/>
              </w:rPr>
              <w:t xml:space="preserve">                     </w:t>
            </w:r>
            <w:r w:rsidRPr="00011BC5">
              <w:rPr>
                <w:bCs/>
                <w:sz w:val="20"/>
                <w:szCs w:val="20"/>
              </w:rPr>
              <w:t xml:space="preserve">Depression’, </w:t>
            </w:r>
            <w:r w:rsidRPr="00011BC5">
              <w:rPr>
                <w:bCs/>
                <w:i/>
                <w:iCs/>
                <w:sz w:val="20"/>
                <w:szCs w:val="20"/>
              </w:rPr>
              <w:t xml:space="preserve">Journal of Phenomenological Psychology, </w:t>
            </w:r>
            <w:r w:rsidRPr="00011BC5">
              <w:rPr>
                <w:bCs/>
                <w:sz w:val="20"/>
                <w:szCs w:val="20"/>
              </w:rPr>
              <w:t>33 (2), pp. 223-243.  DOI:  10.1163/15691620260622903</w:t>
            </w:r>
          </w:p>
          <w:p w:rsidR="00D8669D" w:rsidP="00814BE6" w:rsidRDefault="00D8669D" w14:paraId="62AAC30A" w14:textId="5FA55BD6">
            <w:pPr>
              <w:rPr>
                <w:bCs/>
                <w:sz w:val="20"/>
                <w:szCs w:val="20"/>
              </w:rPr>
            </w:pPr>
          </w:p>
          <w:p w:rsidR="00011BC5" w:rsidP="00814BE6" w:rsidRDefault="00011BC5" w14:paraId="65C10D9C" w14:textId="3A3416F4">
            <w:pPr>
              <w:rPr>
                <w:bCs/>
                <w:sz w:val="20"/>
                <w:szCs w:val="20"/>
              </w:rPr>
            </w:pPr>
          </w:p>
          <w:p w:rsidR="00011BC5" w:rsidP="00011BC5" w:rsidRDefault="00011BC5" w14:paraId="62E6E800" w14:textId="77777777">
            <w:pPr>
              <w:ind w:left="720"/>
              <w:rPr>
                <w:bCs/>
                <w:sz w:val="20"/>
                <w:szCs w:val="20"/>
              </w:rPr>
            </w:pPr>
            <w:r w:rsidRPr="00011BC5">
              <w:rPr>
                <w:bCs/>
                <w:sz w:val="20"/>
                <w:szCs w:val="20"/>
              </w:rPr>
              <w:t xml:space="preserve">Harrison, A., Fernandez de la Cruz, L., </w:t>
            </w:r>
            <w:proofErr w:type="spellStart"/>
            <w:r w:rsidRPr="00011BC5">
              <w:rPr>
                <w:bCs/>
                <w:sz w:val="20"/>
                <w:szCs w:val="20"/>
              </w:rPr>
              <w:t>Enander</w:t>
            </w:r>
            <w:proofErr w:type="spellEnd"/>
            <w:r w:rsidRPr="00011BC5">
              <w:rPr>
                <w:bCs/>
                <w:sz w:val="20"/>
                <w:szCs w:val="20"/>
              </w:rPr>
              <w:t xml:space="preserve">, J., </w:t>
            </w:r>
            <w:proofErr w:type="spellStart"/>
            <w:r w:rsidRPr="00011BC5">
              <w:rPr>
                <w:bCs/>
                <w:sz w:val="20"/>
                <w:szCs w:val="20"/>
              </w:rPr>
              <w:t>Radua</w:t>
            </w:r>
            <w:proofErr w:type="spellEnd"/>
            <w:r w:rsidRPr="00011BC5">
              <w:rPr>
                <w:bCs/>
                <w:sz w:val="20"/>
                <w:szCs w:val="20"/>
              </w:rPr>
              <w:t xml:space="preserve">, J., &amp; </w:t>
            </w:r>
            <w:proofErr w:type="spellStart"/>
            <w:r w:rsidRPr="00011BC5">
              <w:rPr>
                <w:bCs/>
                <w:sz w:val="20"/>
                <w:szCs w:val="20"/>
              </w:rPr>
              <w:t>Mataix</w:t>
            </w:r>
            <w:proofErr w:type="spellEnd"/>
            <w:r w:rsidRPr="00011BC5">
              <w:rPr>
                <w:bCs/>
                <w:sz w:val="20"/>
                <w:szCs w:val="20"/>
              </w:rPr>
              <w:t xml:space="preserve">-Cols, D. (2016).‘Cognitive-behavioural therapy for body dysmorphic disorder:  A systematic review and meta-analysis of randomized controlled trials’, </w:t>
            </w:r>
            <w:r w:rsidRPr="00011BC5">
              <w:rPr>
                <w:bCs/>
                <w:i/>
                <w:iCs/>
                <w:sz w:val="20"/>
                <w:szCs w:val="20"/>
              </w:rPr>
              <w:t>Clinical Psychology Review</w:t>
            </w:r>
            <w:r w:rsidRPr="00011BC5">
              <w:rPr>
                <w:bCs/>
                <w:sz w:val="20"/>
                <w:szCs w:val="20"/>
              </w:rPr>
              <w:t>, 48, pp. 43-51.</w:t>
            </w:r>
          </w:p>
          <w:p w:rsidR="00011BC5" w:rsidP="00011BC5" w:rsidRDefault="00011BC5" w14:paraId="7F1DDDFF" w14:textId="4F5F3F36">
            <w:pPr>
              <w:ind w:left="720"/>
              <w:rPr>
                <w:bCs/>
                <w:sz w:val="20"/>
                <w:szCs w:val="20"/>
              </w:rPr>
            </w:pPr>
            <w:r w:rsidRPr="00011BC5">
              <w:rPr>
                <w:bCs/>
                <w:sz w:val="20"/>
                <w:szCs w:val="20"/>
              </w:rPr>
              <w:t xml:space="preserve">  DOI:  10.1016/j.cpr.2016.05.007</w:t>
            </w:r>
          </w:p>
          <w:p w:rsidRPr="00011BC5" w:rsidR="00011BC5" w:rsidP="00011BC5" w:rsidRDefault="00011BC5" w14:paraId="1408D416" w14:textId="77777777">
            <w:pPr>
              <w:ind w:left="720"/>
              <w:rPr>
                <w:bCs/>
                <w:sz w:val="20"/>
                <w:szCs w:val="20"/>
              </w:rPr>
            </w:pPr>
          </w:p>
          <w:p w:rsidR="00011BC5" w:rsidP="00011BC5" w:rsidRDefault="00011BC5" w14:paraId="3A88AC49" w14:textId="77777777">
            <w:pPr>
              <w:rPr>
                <w:bCs/>
                <w:sz w:val="20"/>
                <w:szCs w:val="20"/>
              </w:rPr>
            </w:pPr>
          </w:p>
          <w:p w:rsidR="00011BC5" w:rsidP="00011BC5" w:rsidRDefault="00011BC5" w14:paraId="37DA8A54" w14:textId="0724CA99">
            <w:pPr>
              <w:ind w:left="360"/>
              <w:rPr>
                <w:bCs/>
                <w:sz w:val="20"/>
                <w:szCs w:val="20"/>
              </w:rPr>
            </w:pPr>
            <w:r>
              <w:rPr>
                <w:bCs/>
                <w:sz w:val="20"/>
                <w:szCs w:val="20"/>
              </w:rPr>
              <w:t xml:space="preserve">       </w:t>
            </w:r>
            <w:r w:rsidRPr="00011BC5">
              <w:rPr>
                <w:bCs/>
                <w:sz w:val="20"/>
                <w:szCs w:val="20"/>
              </w:rPr>
              <w:t xml:space="preserve">Jeffreys, S. (2015) </w:t>
            </w:r>
            <w:r w:rsidRPr="00011BC5">
              <w:rPr>
                <w:bCs/>
                <w:i/>
                <w:iCs/>
                <w:sz w:val="20"/>
                <w:szCs w:val="20"/>
              </w:rPr>
              <w:t xml:space="preserve">Beauty and misogyny:  Harmful cultural practices in the west.  </w:t>
            </w:r>
            <w:r w:rsidRPr="00011BC5">
              <w:rPr>
                <w:bCs/>
                <w:sz w:val="20"/>
                <w:szCs w:val="20"/>
              </w:rPr>
              <w:t xml:space="preserve">2n Ed.  New York:  </w:t>
            </w:r>
            <w:r>
              <w:rPr>
                <w:bCs/>
                <w:sz w:val="20"/>
                <w:szCs w:val="20"/>
              </w:rPr>
              <w:t xml:space="preserve">     </w:t>
            </w:r>
            <w:r w:rsidRPr="00011BC5">
              <w:rPr>
                <w:bCs/>
                <w:sz w:val="20"/>
                <w:szCs w:val="20"/>
              </w:rPr>
              <w:t>Routledge.</w:t>
            </w:r>
          </w:p>
          <w:p w:rsidRPr="00011BC5" w:rsidR="00011BC5" w:rsidP="00011BC5" w:rsidRDefault="00011BC5" w14:paraId="297D0528" w14:textId="77777777">
            <w:pPr>
              <w:ind w:left="360"/>
              <w:rPr>
                <w:bCs/>
                <w:sz w:val="20"/>
                <w:szCs w:val="20"/>
              </w:rPr>
            </w:pPr>
          </w:p>
          <w:p w:rsidR="00011BC5" w:rsidP="00011BC5" w:rsidRDefault="00011BC5" w14:paraId="56966546" w14:textId="77777777">
            <w:pPr>
              <w:ind w:left="720"/>
              <w:rPr>
                <w:bCs/>
                <w:sz w:val="20"/>
                <w:szCs w:val="20"/>
                <w:u w:val="single"/>
              </w:rPr>
            </w:pPr>
            <w:r w:rsidRPr="00011BC5">
              <w:rPr>
                <w:bCs/>
                <w:sz w:val="20"/>
                <w:szCs w:val="20"/>
              </w:rPr>
              <w:t xml:space="preserve">Lifestyle (2018) </w:t>
            </w:r>
            <w:r w:rsidRPr="00011BC5">
              <w:rPr>
                <w:bCs/>
                <w:i/>
                <w:iCs/>
                <w:sz w:val="20"/>
                <w:szCs w:val="20"/>
              </w:rPr>
              <w:t xml:space="preserve">Snapchat dysmorphia points to troubling new trend in plastic surgery, </w:t>
            </w:r>
            <w:r w:rsidRPr="00011BC5">
              <w:rPr>
                <w:bCs/>
                <w:sz w:val="20"/>
                <w:szCs w:val="20"/>
              </w:rPr>
              <w:t>Fox News, 22 February.  Available at:</w:t>
            </w:r>
            <w:hyperlink w:history="1" r:id="rId7">
              <w:r w:rsidRPr="00011BC5">
                <w:rPr>
                  <w:rStyle w:val="Hyperlink"/>
                  <w:bCs/>
                  <w:sz w:val="20"/>
                  <w:szCs w:val="20"/>
                </w:rPr>
                <w:t>https</w:t>
              </w:r>
            </w:hyperlink>
            <w:hyperlink w:history="1" r:id="rId8">
              <w:r w:rsidRPr="00011BC5">
                <w:rPr>
                  <w:rStyle w:val="Hyperlink"/>
                  <w:bCs/>
                  <w:sz w:val="20"/>
                  <w:szCs w:val="20"/>
                </w:rPr>
                <w:t>://wwww/foxnews.com/lifestyle/2018/02/22/snapchat-dysmorphia-causing-young-people-to-seek-plastic-surgery-html2018</w:t>
              </w:r>
            </w:hyperlink>
            <w:r w:rsidRPr="00011BC5">
              <w:rPr>
                <w:bCs/>
                <w:sz w:val="20"/>
                <w:szCs w:val="20"/>
                <w:u w:val="single"/>
              </w:rPr>
              <w:t xml:space="preserve"> </w:t>
            </w:r>
          </w:p>
          <w:p w:rsidR="00011BC5" w:rsidP="00011BC5" w:rsidRDefault="00011BC5" w14:paraId="55F99ABF" w14:textId="62B81F45">
            <w:pPr>
              <w:ind w:left="720"/>
              <w:rPr>
                <w:bCs/>
                <w:sz w:val="20"/>
                <w:szCs w:val="20"/>
              </w:rPr>
            </w:pPr>
            <w:r w:rsidRPr="00011BC5">
              <w:rPr>
                <w:bCs/>
                <w:sz w:val="20"/>
                <w:szCs w:val="20"/>
                <w:u w:val="single"/>
              </w:rPr>
              <w:t xml:space="preserve"> </w:t>
            </w:r>
            <w:r w:rsidRPr="00011BC5">
              <w:rPr>
                <w:bCs/>
                <w:sz w:val="20"/>
                <w:szCs w:val="20"/>
              </w:rPr>
              <w:t>(Accessed: 18</w:t>
            </w:r>
            <w:r w:rsidRPr="00011BC5">
              <w:rPr>
                <w:bCs/>
                <w:sz w:val="20"/>
                <w:szCs w:val="20"/>
                <w:vertAlign w:val="superscript"/>
              </w:rPr>
              <w:t>th</w:t>
            </w:r>
            <w:r w:rsidRPr="00011BC5">
              <w:rPr>
                <w:bCs/>
                <w:sz w:val="20"/>
                <w:szCs w:val="20"/>
              </w:rPr>
              <w:t xml:space="preserve"> January 2021). </w:t>
            </w:r>
          </w:p>
          <w:p w:rsidRPr="00011BC5" w:rsidR="00011BC5" w:rsidP="00011BC5" w:rsidRDefault="00011BC5" w14:paraId="4C948909" w14:textId="77777777">
            <w:pPr>
              <w:ind w:left="720"/>
              <w:rPr>
                <w:bCs/>
                <w:sz w:val="20"/>
                <w:szCs w:val="20"/>
              </w:rPr>
            </w:pPr>
          </w:p>
          <w:p w:rsidR="00011BC5" w:rsidP="00011BC5" w:rsidRDefault="00011BC5" w14:paraId="63B2703E" w14:textId="7959F87B">
            <w:pPr>
              <w:ind w:left="720"/>
              <w:rPr>
                <w:bCs/>
                <w:sz w:val="20"/>
                <w:szCs w:val="20"/>
              </w:rPr>
            </w:pPr>
            <w:proofErr w:type="spellStart"/>
            <w:r w:rsidRPr="00011BC5">
              <w:rPr>
                <w:bCs/>
                <w:sz w:val="20"/>
                <w:szCs w:val="20"/>
              </w:rPr>
              <w:t>Marcheselli.F</w:t>
            </w:r>
            <w:proofErr w:type="spellEnd"/>
            <w:r w:rsidRPr="00011BC5">
              <w:rPr>
                <w:bCs/>
                <w:sz w:val="20"/>
                <w:szCs w:val="20"/>
              </w:rPr>
              <w:t xml:space="preserve">. (2018) </w:t>
            </w:r>
            <w:r w:rsidRPr="00011BC5">
              <w:rPr>
                <w:bCs/>
                <w:i/>
                <w:iCs/>
                <w:sz w:val="20"/>
                <w:szCs w:val="20"/>
              </w:rPr>
              <w:t xml:space="preserve">England’s first estimates of body dysmorphic disorder prevalence in children and young people.  </w:t>
            </w:r>
            <w:r w:rsidRPr="00011BC5">
              <w:rPr>
                <w:bCs/>
                <w:sz w:val="20"/>
                <w:szCs w:val="20"/>
              </w:rPr>
              <w:t xml:space="preserve">London:  </w:t>
            </w:r>
            <w:proofErr w:type="spellStart"/>
            <w:r w:rsidRPr="00011BC5">
              <w:rPr>
                <w:bCs/>
                <w:sz w:val="20"/>
                <w:szCs w:val="20"/>
              </w:rPr>
              <w:t>NatCen</w:t>
            </w:r>
            <w:proofErr w:type="spellEnd"/>
            <w:r w:rsidRPr="00011BC5">
              <w:rPr>
                <w:bCs/>
                <w:sz w:val="20"/>
                <w:szCs w:val="20"/>
              </w:rPr>
              <w:t xml:space="preserve"> Social Research.</w:t>
            </w:r>
          </w:p>
          <w:p w:rsidRPr="00011BC5" w:rsidR="00011BC5" w:rsidP="00011BC5" w:rsidRDefault="00011BC5" w14:paraId="0B9E7B33" w14:textId="77777777">
            <w:pPr>
              <w:ind w:left="720"/>
              <w:rPr>
                <w:bCs/>
                <w:sz w:val="20"/>
                <w:szCs w:val="20"/>
              </w:rPr>
            </w:pPr>
          </w:p>
          <w:p w:rsidR="00011BC5" w:rsidP="00011BC5" w:rsidRDefault="00011BC5" w14:paraId="4F88F914" w14:textId="59E91863">
            <w:pPr>
              <w:ind w:left="720"/>
              <w:rPr>
                <w:bCs/>
                <w:sz w:val="20"/>
                <w:szCs w:val="20"/>
              </w:rPr>
            </w:pPr>
            <w:r w:rsidRPr="00011BC5">
              <w:rPr>
                <w:bCs/>
                <w:sz w:val="20"/>
                <w:szCs w:val="20"/>
              </w:rPr>
              <w:t xml:space="preserve">Maslow, A. (1943) ‘A theory of human motivation’, </w:t>
            </w:r>
            <w:r w:rsidRPr="00011BC5">
              <w:rPr>
                <w:bCs/>
                <w:i/>
                <w:iCs/>
                <w:sz w:val="20"/>
                <w:szCs w:val="20"/>
              </w:rPr>
              <w:t xml:space="preserve">Psychological Review, </w:t>
            </w:r>
            <w:r w:rsidRPr="00011BC5">
              <w:rPr>
                <w:bCs/>
                <w:sz w:val="20"/>
                <w:szCs w:val="20"/>
              </w:rPr>
              <w:t>(50), pp. 370-93.</w:t>
            </w:r>
          </w:p>
          <w:p w:rsidRPr="00011BC5" w:rsidR="00011BC5" w:rsidP="00011BC5" w:rsidRDefault="00011BC5" w14:paraId="5E596508" w14:textId="77777777">
            <w:pPr>
              <w:ind w:left="720"/>
              <w:rPr>
                <w:bCs/>
                <w:sz w:val="20"/>
                <w:szCs w:val="20"/>
              </w:rPr>
            </w:pPr>
          </w:p>
          <w:p w:rsidR="00011BC5" w:rsidP="00011BC5" w:rsidRDefault="00011BC5" w14:paraId="5B96CF4C" w14:textId="77777777">
            <w:pPr>
              <w:ind w:left="720"/>
              <w:rPr>
                <w:bCs/>
                <w:sz w:val="20"/>
                <w:szCs w:val="20"/>
              </w:rPr>
            </w:pPr>
            <w:proofErr w:type="spellStart"/>
            <w:r w:rsidRPr="00011BC5">
              <w:rPr>
                <w:bCs/>
                <w:sz w:val="20"/>
                <w:szCs w:val="20"/>
              </w:rPr>
              <w:lastRenderedPageBreak/>
              <w:t>Mataix</w:t>
            </w:r>
            <w:proofErr w:type="spellEnd"/>
            <w:r w:rsidRPr="00011BC5">
              <w:rPr>
                <w:bCs/>
                <w:sz w:val="20"/>
                <w:szCs w:val="20"/>
              </w:rPr>
              <w:t xml:space="preserve">-Cols, D., de la Cruz, L. f., Isomura, K., Anson, M., Turner, C., </w:t>
            </w:r>
            <w:proofErr w:type="spellStart"/>
            <w:r w:rsidRPr="00011BC5">
              <w:rPr>
                <w:bCs/>
                <w:sz w:val="20"/>
                <w:szCs w:val="20"/>
              </w:rPr>
              <w:t>Monzani</w:t>
            </w:r>
            <w:proofErr w:type="spellEnd"/>
            <w:r w:rsidRPr="00011BC5">
              <w:rPr>
                <w:bCs/>
                <w:sz w:val="20"/>
                <w:szCs w:val="20"/>
              </w:rPr>
              <w:t xml:space="preserve">, B., Krebs, G. (2015).  A pilot randomized controlled trial of cognitive-behavioural therapy for adolescents with body dysmorphic disorder.  </w:t>
            </w:r>
            <w:r w:rsidRPr="00011BC5">
              <w:rPr>
                <w:bCs/>
                <w:i/>
                <w:iCs/>
                <w:sz w:val="20"/>
                <w:szCs w:val="20"/>
              </w:rPr>
              <w:t xml:space="preserve">Journal of the American Academy of Child and Adolescent Psychiatry. </w:t>
            </w:r>
            <w:r w:rsidRPr="00011BC5">
              <w:rPr>
                <w:bCs/>
                <w:sz w:val="20"/>
                <w:szCs w:val="20"/>
              </w:rPr>
              <w:t xml:space="preserve">54 (3), pp. 895-904.  </w:t>
            </w:r>
          </w:p>
          <w:p w:rsidR="00011BC5" w:rsidP="00011BC5" w:rsidRDefault="00011BC5" w14:paraId="54C84616" w14:textId="43C79B1F">
            <w:pPr>
              <w:ind w:left="720"/>
              <w:rPr>
                <w:bCs/>
                <w:sz w:val="20"/>
                <w:szCs w:val="20"/>
              </w:rPr>
            </w:pPr>
            <w:r w:rsidRPr="00011BC5">
              <w:rPr>
                <w:bCs/>
                <w:sz w:val="20"/>
                <w:szCs w:val="20"/>
              </w:rPr>
              <w:t>DOI:  10.1016/j.jaac.2015.08.011 </w:t>
            </w:r>
          </w:p>
          <w:p w:rsidRPr="00011BC5" w:rsidR="00011BC5" w:rsidP="00011BC5" w:rsidRDefault="00011BC5" w14:paraId="742ED5A9" w14:textId="77777777">
            <w:pPr>
              <w:ind w:left="720"/>
              <w:rPr>
                <w:bCs/>
                <w:sz w:val="20"/>
                <w:szCs w:val="20"/>
              </w:rPr>
            </w:pPr>
          </w:p>
          <w:p w:rsidR="00011BC5" w:rsidP="00011BC5" w:rsidRDefault="00011BC5" w14:paraId="2235A152" w14:textId="439B8B0C">
            <w:pPr>
              <w:ind w:left="720"/>
              <w:rPr>
                <w:bCs/>
                <w:sz w:val="20"/>
                <w:szCs w:val="20"/>
              </w:rPr>
            </w:pPr>
            <w:r w:rsidRPr="00011BC5">
              <w:rPr>
                <w:bCs/>
                <w:sz w:val="20"/>
                <w:szCs w:val="20"/>
              </w:rPr>
              <w:t xml:space="preserve">Mind (2021) </w:t>
            </w:r>
            <w:r w:rsidRPr="00011BC5">
              <w:rPr>
                <w:bCs/>
                <w:i/>
                <w:iCs/>
                <w:sz w:val="20"/>
                <w:szCs w:val="20"/>
              </w:rPr>
              <w:t xml:space="preserve">Mind for better mental health.  </w:t>
            </w:r>
            <w:r w:rsidRPr="00011BC5">
              <w:rPr>
                <w:bCs/>
                <w:sz w:val="20"/>
                <w:szCs w:val="20"/>
              </w:rPr>
              <w:t xml:space="preserve">Available at:  </w:t>
            </w:r>
            <w:hyperlink w:history="1" r:id="rId9">
              <w:r w:rsidRPr="00011BC5">
                <w:rPr>
                  <w:rStyle w:val="Hyperlink"/>
                  <w:bCs/>
                  <w:sz w:val="20"/>
                  <w:szCs w:val="20"/>
                </w:rPr>
                <w:t>https://www.mind.org.uk</w:t>
              </w:r>
            </w:hyperlink>
            <w:r w:rsidRPr="00011BC5">
              <w:rPr>
                <w:bCs/>
                <w:sz w:val="20"/>
                <w:szCs w:val="20"/>
                <w:u w:val="single"/>
              </w:rPr>
              <w:t xml:space="preserve"> .  </w:t>
            </w:r>
            <w:r w:rsidRPr="00011BC5">
              <w:rPr>
                <w:bCs/>
                <w:sz w:val="20"/>
                <w:szCs w:val="20"/>
              </w:rPr>
              <w:t>(Accessed:  20</w:t>
            </w:r>
            <w:r w:rsidRPr="00011BC5">
              <w:rPr>
                <w:bCs/>
                <w:sz w:val="20"/>
                <w:szCs w:val="20"/>
                <w:vertAlign w:val="superscript"/>
              </w:rPr>
              <w:t>th</w:t>
            </w:r>
            <w:r w:rsidRPr="00011BC5">
              <w:rPr>
                <w:bCs/>
                <w:sz w:val="20"/>
                <w:szCs w:val="20"/>
              </w:rPr>
              <w:t xml:space="preserve"> January 2020).</w:t>
            </w:r>
          </w:p>
          <w:p w:rsidRPr="00011BC5" w:rsidR="00011BC5" w:rsidP="00011BC5" w:rsidRDefault="00011BC5" w14:paraId="41322F8A" w14:textId="77777777">
            <w:pPr>
              <w:ind w:left="720"/>
              <w:rPr>
                <w:bCs/>
                <w:sz w:val="20"/>
                <w:szCs w:val="20"/>
              </w:rPr>
            </w:pPr>
          </w:p>
          <w:p w:rsidRPr="00011BC5" w:rsidR="00011BC5" w:rsidP="00011BC5" w:rsidRDefault="00011BC5" w14:paraId="7E7A8CC5" w14:textId="77777777">
            <w:pPr>
              <w:ind w:left="720"/>
              <w:rPr>
                <w:bCs/>
                <w:sz w:val="20"/>
                <w:szCs w:val="20"/>
              </w:rPr>
            </w:pPr>
            <w:r w:rsidRPr="00011BC5">
              <w:rPr>
                <w:bCs/>
                <w:sz w:val="20"/>
                <w:szCs w:val="20"/>
              </w:rPr>
              <w:t xml:space="preserve">NICE (2005) </w:t>
            </w:r>
            <w:r w:rsidRPr="00011BC5">
              <w:rPr>
                <w:bCs/>
                <w:i/>
                <w:iCs/>
                <w:sz w:val="20"/>
                <w:szCs w:val="20"/>
              </w:rPr>
              <w:t>Obsessive-compulsive disorder and body dysmorphic disorder:  treatment Clinical guideline (CG31).</w:t>
            </w:r>
            <w:r w:rsidRPr="00011BC5">
              <w:rPr>
                <w:bCs/>
                <w:sz w:val="20"/>
                <w:szCs w:val="20"/>
              </w:rPr>
              <w:t xml:space="preserve">  Available at:  </w:t>
            </w:r>
            <w:hyperlink w:history="1" r:id="rId10">
              <w:r w:rsidRPr="00011BC5">
                <w:rPr>
                  <w:rStyle w:val="Hyperlink"/>
                  <w:bCs/>
                  <w:sz w:val="20"/>
                  <w:szCs w:val="20"/>
                </w:rPr>
                <w:t>https://www.mice.org.uk/guidance/CG31/chapter/1-Guidance#stepped-care-for-adults-young-poeple-and-children-with-ocd-or-bdd</w:t>
              </w:r>
            </w:hyperlink>
            <w:r w:rsidRPr="00011BC5">
              <w:rPr>
                <w:bCs/>
                <w:sz w:val="20"/>
                <w:szCs w:val="20"/>
              </w:rPr>
              <w:t>.  (Accessed:  24 January 2021).</w:t>
            </w:r>
          </w:p>
          <w:p w:rsidR="00011BC5" w:rsidP="00814BE6" w:rsidRDefault="00011BC5" w14:paraId="7B615D16" w14:textId="2ADD16C0">
            <w:pPr>
              <w:rPr>
                <w:bCs/>
                <w:sz w:val="20"/>
                <w:szCs w:val="20"/>
              </w:rPr>
            </w:pPr>
          </w:p>
          <w:p w:rsidR="00011BC5" w:rsidP="00814BE6" w:rsidRDefault="00011BC5" w14:paraId="7EBE811D" w14:textId="6D6C2CAB">
            <w:pPr>
              <w:rPr>
                <w:bCs/>
                <w:sz w:val="20"/>
                <w:szCs w:val="20"/>
              </w:rPr>
            </w:pPr>
          </w:p>
          <w:p w:rsidR="00641954" w:rsidP="00641954" w:rsidRDefault="00011BC5" w14:paraId="61F4786D" w14:textId="77777777">
            <w:pPr>
              <w:ind w:left="720"/>
              <w:rPr>
                <w:bCs/>
                <w:sz w:val="20"/>
                <w:szCs w:val="20"/>
              </w:rPr>
            </w:pPr>
            <w:r w:rsidRPr="00011BC5">
              <w:rPr>
                <w:bCs/>
                <w:sz w:val="20"/>
                <w:szCs w:val="20"/>
              </w:rPr>
              <w:t xml:space="preserve">Phillips, K.A., Menard, W., Quinn, E., </w:t>
            </w:r>
            <w:proofErr w:type="spellStart"/>
            <w:r w:rsidRPr="00011BC5">
              <w:rPr>
                <w:bCs/>
                <w:sz w:val="20"/>
                <w:szCs w:val="20"/>
              </w:rPr>
              <w:t>Didie</w:t>
            </w:r>
            <w:proofErr w:type="spellEnd"/>
            <w:r w:rsidRPr="00011BC5">
              <w:rPr>
                <w:bCs/>
                <w:sz w:val="20"/>
                <w:szCs w:val="20"/>
              </w:rPr>
              <w:t xml:space="preserve">, E.R., &amp; Stout, R. L. (2013).  ‘A 4-year prospective observational follow-up study of course and predictors of course in body dysmorphic disorder’.  </w:t>
            </w:r>
            <w:r w:rsidRPr="00011BC5">
              <w:rPr>
                <w:bCs/>
                <w:i/>
                <w:iCs/>
                <w:sz w:val="20"/>
                <w:szCs w:val="20"/>
              </w:rPr>
              <w:t xml:space="preserve">Psychological Medicine, </w:t>
            </w:r>
            <w:r w:rsidRPr="00011BC5">
              <w:rPr>
                <w:bCs/>
                <w:sz w:val="20"/>
                <w:szCs w:val="20"/>
              </w:rPr>
              <w:t>43</w:t>
            </w:r>
            <w:r w:rsidRPr="00011BC5">
              <w:rPr>
                <w:bCs/>
                <w:i/>
                <w:iCs/>
                <w:sz w:val="20"/>
                <w:szCs w:val="20"/>
              </w:rPr>
              <w:t xml:space="preserve">, </w:t>
            </w:r>
            <w:r w:rsidRPr="00011BC5">
              <w:rPr>
                <w:bCs/>
                <w:sz w:val="20"/>
                <w:szCs w:val="20"/>
              </w:rPr>
              <w:t>pp.</w:t>
            </w:r>
            <w:r w:rsidRPr="00011BC5">
              <w:rPr>
                <w:bCs/>
                <w:i/>
                <w:iCs/>
                <w:sz w:val="20"/>
                <w:szCs w:val="20"/>
              </w:rPr>
              <w:t xml:space="preserve"> </w:t>
            </w:r>
            <w:r w:rsidRPr="00011BC5">
              <w:rPr>
                <w:bCs/>
                <w:sz w:val="20"/>
                <w:szCs w:val="20"/>
              </w:rPr>
              <w:t xml:space="preserve">1109-1117.  </w:t>
            </w:r>
          </w:p>
          <w:p w:rsidRPr="00011BC5" w:rsidR="00011BC5" w:rsidP="00641954" w:rsidRDefault="00011BC5" w14:paraId="1A4A51CB" w14:textId="5E6EF687">
            <w:pPr>
              <w:ind w:left="720"/>
              <w:rPr>
                <w:bCs/>
                <w:sz w:val="20"/>
                <w:szCs w:val="20"/>
              </w:rPr>
            </w:pPr>
            <w:r w:rsidRPr="00011BC5">
              <w:rPr>
                <w:bCs/>
                <w:sz w:val="20"/>
                <w:szCs w:val="20"/>
              </w:rPr>
              <w:t>DOI:  10.1017/S0033291712001730</w:t>
            </w:r>
          </w:p>
          <w:p w:rsidR="00011BC5" w:rsidP="00641954" w:rsidRDefault="00011BC5" w14:paraId="3030887A" w14:textId="7ABCD033">
            <w:pPr>
              <w:ind w:left="720"/>
              <w:rPr>
                <w:bCs/>
                <w:sz w:val="20"/>
                <w:szCs w:val="20"/>
              </w:rPr>
            </w:pPr>
            <w:proofErr w:type="spellStart"/>
            <w:r w:rsidRPr="00011BC5">
              <w:rPr>
                <w:bCs/>
                <w:sz w:val="20"/>
                <w:szCs w:val="20"/>
              </w:rPr>
              <w:t>Ramphul</w:t>
            </w:r>
            <w:proofErr w:type="spellEnd"/>
            <w:r w:rsidRPr="00011BC5">
              <w:rPr>
                <w:bCs/>
                <w:sz w:val="20"/>
                <w:szCs w:val="20"/>
              </w:rPr>
              <w:t xml:space="preserve">, K., &amp; </w:t>
            </w:r>
            <w:proofErr w:type="spellStart"/>
            <w:r w:rsidRPr="00011BC5">
              <w:rPr>
                <w:bCs/>
                <w:sz w:val="20"/>
                <w:szCs w:val="20"/>
              </w:rPr>
              <w:t>Mejias</w:t>
            </w:r>
            <w:proofErr w:type="spellEnd"/>
            <w:r w:rsidRPr="00011BC5">
              <w:rPr>
                <w:bCs/>
                <w:sz w:val="20"/>
                <w:szCs w:val="20"/>
              </w:rPr>
              <w:t>, S. G. (2018). Is "Snapchat Dysmorphia" a Real Issue?. </w:t>
            </w:r>
            <w:proofErr w:type="spellStart"/>
            <w:r w:rsidRPr="00011BC5">
              <w:rPr>
                <w:bCs/>
                <w:i/>
                <w:iCs/>
                <w:sz w:val="20"/>
                <w:szCs w:val="20"/>
              </w:rPr>
              <w:t>Cureus</w:t>
            </w:r>
            <w:proofErr w:type="spellEnd"/>
            <w:r w:rsidRPr="00011BC5">
              <w:rPr>
                <w:bCs/>
                <w:sz w:val="20"/>
                <w:szCs w:val="20"/>
              </w:rPr>
              <w:t>, </w:t>
            </w:r>
            <w:r w:rsidRPr="00011BC5">
              <w:rPr>
                <w:bCs/>
                <w:i/>
                <w:iCs/>
                <w:sz w:val="20"/>
                <w:szCs w:val="20"/>
              </w:rPr>
              <w:t>10</w:t>
            </w:r>
            <w:r w:rsidRPr="00011BC5">
              <w:rPr>
                <w:bCs/>
                <w:sz w:val="20"/>
                <w:szCs w:val="20"/>
              </w:rPr>
              <w:t>(3): e2263.  DOI: 10.7759/cureus.2263</w:t>
            </w:r>
          </w:p>
          <w:p w:rsidRPr="00011BC5" w:rsidR="00011BC5" w:rsidP="00641954" w:rsidRDefault="00011BC5" w14:paraId="388C363B" w14:textId="77777777">
            <w:pPr>
              <w:ind w:left="720"/>
              <w:rPr>
                <w:bCs/>
                <w:sz w:val="20"/>
                <w:szCs w:val="20"/>
              </w:rPr>
            </w:pPr>
          </w:p>
          <w:p w:rsidR="00641954" w:rsidP="00011BC5" w:rsidRDefault="00641954" w14:paraId="5AE02861" w14:textId="77777777">
            <w:pPr>
              <w:rPr>
                <w:b/>
                <w:bCs/>
                <w:i/>
                <w:iCs/>
                <w:sz w:val="20"/>
                <w:szCs w:val="20"/>
                <w:u w:val="single"/>
              </w:rPr>
            </w:pPr>
          </w:p>
          <w:p w:rsidR="00011BC5" w:rsidP="00641954" w:rsidRDefault="00011BC5" w14:paraId="50F07ED8" w14:textId="3724E26A">
            <w:pPr>
              <w:jc w:val="center"/>
              <w:rPr>
                <w:b/>
                <w:bCs/>
                <w:i/>
                <w:iCs/>
                <w:sz w:val="20"/>
                <w:szCs w:val="20"/>
                <w:u w:val="single"/>
              </w:rPr>
            </w:pPr>
            <w:r w:rsidRPr="00011BC5">
              <w:rPr>
                <w:b/>
                <w:bCs/>
                <w:i/>
                <w:iCs/>
                <w:sz w:val="20"/>
                <w:szCs w:val="20"/>
                <w:u w:val="single"/>
              </w:rPr>
              <w:t>Music/Video credits:</w:t>
            </w:r>
          </w:p>
          <w:p w:rsidRPr="00011BC5" w:rsidR="00641954" w:rsidP="00641954" w:rsidRDefault="00641954" w14:paraId="1D0ECE55" w14:textId="77777777">
            <w:pPr>
              <w:jc w:val="center"/>
              <w:rPr>
                <w:bCs/>
                <w:sz w:val="20"/>
                <w:szCs w:val="20"/>
              </w:rPr>
            </w:pPr>
          </w:p>
          <w:p w:rsidR="00011BC5" w:rsidP="00641954" w:rsidRDefault="00011BC5" w14:paraId="353F0C18" w14:textId="4920DD4E">
            <w:pPr>
              <w:ind w:left="720"/>
              <w:jc w:val="center"/>
              <w:rPr>
                <w:b/>
                <w:bCs/>
                <w:sz w:val="20"/>
                <w:szCs w:val="20"/>
              </w:rPr>
            </w:pPr>
            <w:r w:rsidRPr="00011BC5">
              <w:rPr>
                <w:b/>
                <w:bCs/>
                <w:sz w:val="20"/>
                <w:szCs w:val="20"/>
              </w:rPr>
              <w:t xml:space="preserve">‘Mirror </w:t>
            </w:r>
            <w:proofErr w:type="spellStart"/>
            <w:r w:rsidRPr="00011BC5">
              <w:rPr>
                <w:b/>
                <w:bCs/>
                <w:sz w:val="20"/>
                <w:szCs w:val="20"/>
              </w:rPr>
              <w:t>Mirror</w:t>
            </w:r>
            <w:proofErr w:type="spellEnd"/>
            <w:r w:rsidRPr="00011BC5">
              <w:rPr>
                <w:b/>
                <w:bCs/>
                <w:sz w:val="20"/>
                <w:szCs w:val="20"/>
              </w:rPr>
              <w:t>’ by Stace &amp; Donna James C/O Kobalt Music Publishing.  Los Angeles</w:t>
            </w:r>
          </w:p>
          <w:p w:rsidRPr="00011BC5" w:rsidR="00011BC5" w:rsidP="00641954" w:rsidRDefault="00011BC5" w14:paraId="0CD6E4F0" w14:textId="77777777">
            <w:pPr>
              <w:ind w:left="720"/>
              <w:jc w:val="center"/>
              <w:rPr>
                <w:bCs/>
                <w:sz w:val="20"/>
                <w:szCs w:val="20"/>
              </w:rPr>
            </w:pPr>
          </w:p>
          <w:p w:rsidR="00011BC5" w:rsidP="00641954" w:rsidRDefault="00011BC5" w14:paraId="4EBFD693" w14:textId="2B19785F">
            <w:pPr>
              <w:ind w:left="720"/>
              <w:jc w:val="center"/>
              <w:rPr>
                <w:b/>
                <w:bCs/>
                <w:sz w:val="20"/>
                <w:szCs w:val="20"/>
              </w:rPr>
            </w:pPr>
            <w:r w:rsidRPr="00011BC5">
              <w:rPr>
                <w:b/>
                <w:bCs/>
                <w:sz w:val="20"/>
                <w:szCs w:val="20"/>
              </w:rPr>
              <w:t>Vocal production (Lead and BVs)– Donna James</w:t>
            </w:r>
          </w:p>
          <w:p w:rsidRPr="00011BC5" w:rsidR="00011BC5" w:rsidP="00641954" w:rsidRDefault="00011BC5" w14:paraId="0B2B9C4C" w14:textId="77777777">
            <w:pPr>
              <w:ind w:left="720"/>
              <w:jc w:val="center"/>
              <w:rPr>
                <w:bCs/>
                <w:sz w:val="20"/>
                <w:szCs w:val="20"/>
              </w:rPr>
            </w:pPr>
          </w:p>
          <w:p w:rsidR="00011BC5" w:rsidP="00641954" w:rsidRDefault="00011BC5" w14:paraId="3097A7C9" w14:textId="61B533E3">
            <w:pPr>
              <w:ind w:left="720"/>
              <w:jc w:val="center"/>
              <w:rPr>
                <w:b/>
                <w:bCs/>
                <w:sz w:val="20"/>
                <w:szCs w:val="20"/>
              </w:rPr>
            </w:pPr>
            <w:r w:rsidRPr="00011BC5">
              <w:rPr>
                <w:b/>
                <w:bCs/>
                <w:sz w:val="20"/>
                <w:szCs w:val="20"/>
              </w:rPr>
              <w:t>Video script written, produced and edited -Donna James</w:t>
            </w:r>
          </w:p>
          <w:p w:rsidRPr="00011BC5" w:rsidR="00011BC5" w:rsidP="00641954" w:rsidRDefault="00011BC5" w14:paraId="7F94727D" w14:textId="77777777">
            <w:pPr>
              <w:ind w:left="720"/>
              <w:jc w:val="center"/>
              <w:rPr>
                <w:bCs/>
                <w:sz w:val="20"/>
                <w:szCs w:val="20"/>
              </w:rPr>
            </w:pPr>
          </w:p>
          <w:p w:rsidR="00011BC5" w:rsidP="00641954" w:rsidRDefault="00011BC5" w14:paraId="450C9074" w14:textId="73583B75">
            <w:pPr>
              <w:jc w:val="center"/>
              <w:rPr>
                <w:b/>
                <w:bCs/>
                <w:i/>
                <w:iCs/>
                <w:sz w:val="20"/>
                <w:szCs w:val="20"/>
                <w:u w:val="single"/>
              </w:rPr>
            </w:pPr>
            <w:r w:rsidRPr="00011BC5">
              <w:rPr>
                <w:b/>
                <w:bCs/>
                <w:sz w:val="20"/>
                <w:szCs w:val="20"/>
                <w:u w:val="single"/>
              </w:rPr>
              <w:t>Partial Visual footage</w:t>
            </w:r>
            <w:r w:rsidRPr="00011BC5">
              <w:rPr>
                <w:b/>
                <w:bCs/>
                <w:i/>
                <w:iCs/>
                <w:sz w:val="20"/>
                <w:szCs w:val="20"/>
                <w:u w:val="single"/>
              </w:rPr>
              <w:t>: (Copyright free)</w:t>
            </w:r>
          </w:p>
          <w:p w:rsidRPr="00011BC5" w:rsidR="00641954" w:rsidP="00641954" w:rsidRDefault="00641954" w14:paraId="1AEDFD8E" w14:textId="77777777">
            <w:pPr>
              <w:jc w:val="center"/>
              <w:rPr>
                <w:bCs/>
                <w:sz w:val="20"/>
                <w:szCs w:val="20"/>
              </w:rPr>
            </w:pPr>
          </w:p>
          <w:p w:rsidR="00011BC5" w:rsidP="00641954" w:rsidRDefault="00641954" w14:paraId="0E0E8218" w14:textId="1BB28574">
            <w:pPr>
              <w:jc w:val="center"/>
              <w:rPr>
                <w:b/>
                <w:bCs/>
                <w:sz w:val="20"/>
                <w:szCs w:val="20"/>
              </w:rPr>
            </w:pPr>
            <w:hyperlink w:history="1" r:id="rId11">
              <w:r w:rsidRPr="00011BC5">
                <w:rPr>
                  <w:rStyle w:val="Hyperlink"/>
                  <w:b/>
                  <w:bCs/>
                  <w:sz w:val="20"/>
                  <w:szCs w:val="20"/>
                </w:rPr>
                <w:t>https://www.pexels.com/</w:t>
              </w:r>
            </w:hyperlink>
          </w:p>
          <w:p w:rsidRPr="00011BC5" w:rsidR="00641954" w:rsidP="00641954" w:rsidRDefault="00641954" w14:paraId="7BBD7A05" w14:textId="77777777">
            <w:pPr>
              <w:jc w:val="center"/>
              <w:rPr>
                <w:bCs/>
                <w:sz w:val="20"/>
                <w:szCs w:val="20"/>
              </w:rPr>
            </w:pPr>
          </w:p>
          <w:p w:rsidRPr="00011BC5" w:rsidR="00011BC5" w:rsidP="00814BE6" w:rsidRDefault="00011BC5" w14:paraId="69FA9521" w14:textId="77777777">
            <w:pPr>
              <w:rPr>
                <w:bCs/>
                <w:sz w:val="20"/>
                <w:szCs w:val="20"/>
              </w:rPr>
            </w:pPr>
          </w:p>
          <w:p w:rsidRPr="00011BC5" w:rsidR="00D8669D" w:rsidP="00814BE6" w:rsidRDefault="00D8669D" w14:paraId="4C0947D9" w14:textId="77777777">
            <w:pPr>
              <w:rPr>
                <w:bCs/>
                <w:sz w:val="20"/>
                <w:szCs w:val="20"/>
              </w:rPr>
            </w:pPr>
          </w:p>
        </w:tc>
      </w:tr>
    </w:tbl>
    <w:p w:rsidR="00814BE6" w:rsidP="00814BE6" w:rsidRDefault="00814BE6" w14:paraId="3EECFEC4" w14:textId="77777777">
      <w:pPr>
        <w:jc w:val="center"/>
      </w:pPr>
    </w:p>
    <w:sectPr w:rsidR="00814BE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51706"/>
    <w:multiLevelType w:val="hybridMultilevel"/>
    <w:tmpl w:val="AAFE7AB4"/>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05F5D4A"/>
    <w:multiLevelType w:val="hybridMultilevel"/>
    <w:tmpl w:val="9CD055F2"/>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F667409"/>
    <w:multiLevelType w:val="hybridMultilevel"/>
    <w:tmpl w:val="A5EA811C"/>
    <w:lvl w:ilvl="0" w:tplc="0809000D">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44CA4DD0"/>
    <w:multiLevelType w:val="hybridMultilevel"/>
    <w:tmpl w:val="CF7C4870"/>
    <w:lvl w:ilvl="0" w:tplc="59F0CCE8">
      <w:start w:val="1"/>
      <w:numFmt w:val="bullet"/>
      <w:lvlText w:val="•"/>
      <w:lvlJc w:val="left"/>
      <w:pPr>
        <w:tabs>
          <w:tab w:val="num" w:pos="720"/>
        </w:tabs>
        <w:ind w:left="720" w:hanging="360"/>
      </w:pPr>
      <w:rPr>
        <w:rFonts w:hint="default" w:ascii="Arial" w:hAnsi="Arial"/>
      </w:rPr>
    </w:lvl>
    <w:lvl w:ilvl="1" w:tplc="86FE3574" w:tentative="1">
      <w:start w:val="1"/>
      <w:numFmt w:val="bullet"/>
      <w:lvlText w:val="•"/>
      <w:lvlJc w:val="left"/>
      <w:pPr>
        <w:tabs>
          <w:tab w:val="num" w:pos="1440"/>
        </w:tabs>
        <w:ind w:left="1440" w:hanging="360"/>
      </w:pPr>
      <w:rPr>
        <w:rFonts w:hint="default" w:ascii="Arial" w:hAnsi="Arial"/>
      </w:rPr>
    </w:lvl>
    <w:lvl w:ilvl="2" w:tplc="280E147A" w:tentative="1">
      <w:start w:val="1"/>
      <w:numFmt w:val="bullet"/>
      <w:lvlText w:val="•"/>
      <w:lvlJc w:val="left"/>
      <w:pPr>
        <w:tabs>
          <w:tab w:val="num" w:pos="2160"/>
        </w:tabs>
        <w:ind w:left="2160" w:hanging="360"/>
      </w:pPr>
      <w:rPr>
        <w:rFonts w:hint="default" w:ascii="Arial" w:hAnsi="Arial"/>
      </w:rPr>
    </w:lvl>
    <w:lvl w:ilvl="3" w:tplc="EA2E9294" w:tentative="1">
      <w:start w:val="1"/>
      <w:numFmt w:val="bullet"/>
      <w:lvlText w:val="•"/>
      <w:lvlJc w:val="left"/>
      <w:pPr>
        <w:tabs>
          <w:tab w:val="num" w:pos="2880"/>
        </w:tabs>
        <w:ind w:left="2880" w:hanging="360"/>
      </w:pPr>
      <w:rPr>
        <w:rFonts w:hint="default" w:ascii="Arial" w:hAnsi="Arial"/>
      </w:rPr>
    </w:lvl>
    <w:lvl w:ilvl="4" w:tplc="CDA48074" w:tentative="1">
      <w:start w:val="1"/>
      <w:numFmt w:val="bullet"/>
      <w:lvlText w:val="•"/>
      <w:lvlJc w:val="left"/>
      <w:pPr>
        <w:tabs>
          <w:tab w:val="num" w:pos="3600"/>
        </w:tabs>
        <w:ind w:left="3600" w:hanging="360"/>
      </w:pPr>
      <w:rPr>
        <w:rFonts w:hint="default" w:ascii="Arial" w:hAnsi="Arial"/>
      </w:rPr>
    </w:lvl>
    <w:lvl w:ilvl="5" w:tplc="5184B81C" w:tentative="1">
      <w:start w:val="1"/>
      <w:numFmt w:val="bullet"/>
      <w:lvlText w:val="•"/>
      <w:lvlJc w:val="left"/>
      <w:pPr>
        <w:tabs>
          <w:tab w:val="num" w:pos="4320"/>
        </w:tabs>
        <w:ind w:left="4320" w:hanging="360"/>
      </w:pPr>
      <w:rPr>
        <w:rFonts w:hint="default" w:ascii="Arial" w:hAnsi="Arial"/>
      </w:rPr>
    </w:lvl>
    <w:lvl w:ilvl="6" w:tplc="821496EE" w:tentative="1">
      <w:start w:val="1"/>
      <w:numFmt w:val="bullet"/>
      <w:lvlText w:val="•"/>
      <w:lvlJc w:val="left"/>
      <w:pPr>
        <w:tabs>
          <w:tab w:val="num" w:pos="5040"/>
        </w:tabs>
        <w:ind w:left="5040" w:hanging="360"/>
      </w:pPr>
      <w:rPr>
        <w:rFonts w:hint="default" w:ascii="Arial" w:hAnsi="Arial"/>
      </w:rPr>
    </w:lvl>
    <w:lvl w:ilvl="7" w:tplc="918629BC" w:tentative="1">
      <w:start w:val="1"/>
      <w:numFmt w:val="bullet"/>
      <w:lvlText w:val="•"/>
      <w:lvlJc w:val="left"/>
      <w:pPr>
        <w:tabs>
          <w:tab w:val="num" w:pos="5760"/>
        </w:tabs>
        <w:ind w:left="5760" w:hanging="360"/>
      </w:pPr>
      <w:rPr>
        <w:rFonts w:hint="default" w:ascii="Arial" w:hAnsi="Arial"/>
      </w:rPr>
    </w:lvl>
    <w:lvl w:ilvl="8" w:tplc="7340E016"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4B280172"/>
    <w:multiLevelType w:val="hybridMultilevel"/>
    <w:tmpl w:val="481836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EF6736B"/>
    <w:multiLevelType w:val="hybridMultilevel"/>
    <w:tmpl w:val="2DEC00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3536E3E"/>
    <w:multiLevelType w:val="hybridMultilevel"/>
    <w:tmpl w:val="1414A756"/>
    <w:lvl w:ilvl="0" w:tplc="4038F2F8">
      <w:start w:val="1"/>
      <w:numFmt w:val="bullet"/>
      <w:lvlText w:val="•"/>
      <w:lvlJc w:val="left"/>
      <w:pPr>
        <w:tabs>
          <w:tab w:val="num" w:pos="720"/>
        </w:tabs>
        <w:ind w:left="720" w:hanging="360"/>
      </w:pPr>
      <w:rPr>
        <w:rFonts w:hint="default" w:ascii="Arial" w:hAnsi="Arial"/>
      </w:rPr>
    </w:lvl>
    <w:lvl w:ilvl="1" w:tplc="C1706AE4" w:tentative="1">
      <w:start w:val="1"/>
      <w:numFmt w:val="bullet"/>
      <w:lvlText w:val="•"/>
      <w:lvlJc w:val="left"/>
      <w:pPr>
        <w:tabs>
          <w:tab w:val="num" w:pos="1440"/>
        </w:tabs>
        <w:ind w:left="1440" w:hanging="360"/>
      </w:pPr>
      <w:rPr>
        <w:rFonts w:hint="default" w:ascii="Arial" w:hAnsi="Arial"/>
      </w:rPr>
    </w:lvl>
    <w:lvl w:ilvl="2" w:tplc="1062D372" w:tentative="1">
      <w:start w:val="1"/>
      <w:numFmt w:val="bullet"/>
      <w:lvlText w:val="•"/>
      <w:lvlJc w:val="left"/>
      <w:pPr>
        <w:tabs>
          <w:tab w:val="num" w:pos="2160"/>
        </w:tabs>
        <w:ind w:left="2160" w:hanging="360"/>
      </w:pPr>
      <w:rPr>
        <w:rFonts w:hint="default" w:ascii="Arial" w:hAnsi="Arial"/>
      </w:rPr>
    </w:lvl>
    <w:lvl w:ilvl="3" w:tplc="50B81C6A" w:tentative="1">
      <w:start w:val="1"/>
      <w:numFmt w:val="bullet"/>
      <w:lvlText w:val="•"/>
      <w:lvlJc w:val="left"/>
      <w:pPr>
        <w:tabs>
          <w:tab w:val="num" w:pos="2880"/>
        </w:tabs>
        <w:ind w:left="2880" w:hanging="360"/>
      </w:pPr>
      <w:rPr>
        <w:rFonts w:hint="default" w:ascii="Arial" w:hAnsi="Arial"/>
      </w:rPr>
    </w:lvl>
    <w:lvl w:ilvl="4" w:tplc="8B12CDD6" w:tentative="1">
      <w:start w:val="1"/>
      <w:numFmt w:val="bullet"/>
      <w:lvlText w:val="•"/>
      <w:lvlJc w:val="left"/>
      <w:pPr>
        <w:tabs>
          <w:tab w:val="num" w:pos="3600"/>
        </w:tabs>
        <w:ind w:left="3600" w:hanging="360"/>
      </w:pPr>
      <w:rPr>
        <w:rFonts w:hint="default" w:ascii="Arial" w:hAnsi="Arial"/>
      </w:rPr>
    </w:lvl>
    <w:lvl w:ilvl="5" w:tplc="1BEA41CA" w:tentative="1">
      <w:start w:val="1"/>
      <w:numFmt w:val="bullet"/>
      <w:lvlText w:val="•"/>
      <w:lvlJc w:val="left"/>
      <w:pPr>
        <w:tabs>
          <w:tab w:val="num" w:pos="4320"/>
        </w:tabs>
        <w:ind w:left="4320" w:hanging="360"/>
      </w:pPr>
      <w:rPr>
        <w:rFonts w:hint="default" w:ascii="Arial" w:hAnsi="Arial"/>
      </w:rPr>
    </w:lvl>
    <w:lvl w:ilvl="6" w:tplc="6B2ABD6A" w:tentative="1">
      <w:start w:val="1"/>
      <w:numFmt w:val="bullet"/>
      <w:lvlText w:val="•"/>
      <w:lvlJc w:val="left"/>
      <w:pPr>
        <w:tabs>
          <w:tab w:val="num" w:pos="5040"/>
        </w:tabs>
        <w:ind w:left="5040" w:hanging="360"/>
      </w:pPr>
      <w:rPr>
        <w:rFonts w:hint="default" w:ascii="Arial" w:hAnsi="Arial"/>
      </w:rPr>
    </w:lvl>
    <w:lvl w:ilvl="7" w:tplc="2FC645EC" w:tentative="1">
      <w:start w:val="1"/>
      <w:numFmt w:val="bullet"/>
      <w:lvlText w:val="•"/>
      <w:lvlJc w:val="left"/>
      <w:pPr>
        <w:tabs>
          <w:tab w:val="num" w:pos="5760"/>
        </w:tabs>
        <w:ind w:left="5760" w:hanging="360"/>
      </w:pPr>
      <w:rPr>
        <w:rFonts w:hint="default" w:ascii="Arial" w:hAnsi="Arial"/>
      </w:rPr>
    </w:lvl>
    <w:lvl w:ilvl="8" w:tplc="C4266502"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55851C34"/>
    <w:multiLevelType w:val="hybridMultilevel"/>
    <w:tmpl w:val="78D874D6"/>
    <w:lvl w:ilvl="0" w:tplc="0CCE8B4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425F8A"/>
    <w:multiLevelType w:val="hybridMultilevel"/>
    <w:tmpl w:val="03EA6870"/>
    <w:lvl w:ilvl="0" w:tplc="1990FB06">
      <w:start w:val="1"/>
      <w:numFmt w:val="bullet"/>
      <w:lvlText w:val="•"/>
      <w:lvlJc w:val="left"/>
      <w:pPr>
        <w:tabs>
          <w:tab w:val="num" w:pos="720"/>
        </w:tabs>
        <w:ind w:left="720" w:hanging="360"/>
      </w:pPr>
      <w:rPr>
        <w:rFonts w:hint="default" w:ascii="Arial" w:hAnsi="Arial"/>
      </w:rPr>
    </w:lvl>
    <w:lvl w:ilvl="1" w:tplc="CAB86A82" w:tentative="1">
      <w:start w:val="1"/>
      <w:numFmt w:val="bullet"/>
      <w:lvlText w:val="•"/>
      <w:lvlJc w:val="left"/>
      <w:pPr>
        <w:tabs>
          <w:tab w:val="num" w:pos="1440"/>
        </w:tabs>
        <w:ind w:left="1440" w:hanging="360"/>
      </w:pPr>
      <w:rPr>
        <w:rFonts w:hint="default" w:ascii="Arial" w:hAnsi="Arial"/>
      </w:rPr>
    </w:lvl>
    <w:lvl w:ilvl="2" w:tplc="896C9BBC" w:tentative="1">
      <w:start w:val="1"/>
      <w:numFmt w:val="bullet"/>
      <w:lvlText w:val="•"/>
      <w:lvlJc w:val="left"/>
      <w:pPr>
        <w:tabs>
          <w:tab w:val="num" w:pos="2160"/>
        </w:tabs>
        <w:ind w:left="2160" w:hanging="360"/>
      </w:pPr>
      <w:rPr>
        <w:rFonts w:hint="default" w:ascii="Arial" w:hAnsi="Arial"/>
      </w:rPr>
    </w:lvl>
    <w:lvl w:ilvl="3" w:tplc="E882837E" w:tentative="1">
      <w:start w:val="1"/>
      <w:numFmt w:val="bullet"/>
      <w:lvlText w:val="•"/>
      <w:lvlJc w:val="left"/>
      <w:pPr>
        <w:tabs>
          <w:tab w:val="num" w:pos="2880"/>
        </w:tabs>
        <w:ind w:left="2880" w:hanging="360"/>
      </w:pPr>
      <w:rPr>
        <w:rFonts w:hint="default" w:ascii="Arial" w:hAnsi="Arial"/>
      </w:rPr>
    </w:lvl>
    <w:lvl w:ilvl="4" w:tplc="0B9CACC6" w:tentative="1">
      <w:start w:val="1"/>
      <w:numFmt w:val="bullet"/>
      <w:lvlText w:val="•"/>
      <w:lvlJc w:val="left"/>
      <w:pPr>
        <w:tabs>
          <w:tab w:val="num" w:pos="3600"/>
        </w:tabs>
        <w:ind w:left="3600" w:hanging="360"/>
      </w:pPr>
      <w:rPr>
        <w:rFonts w:hint="default" w:ascii="Arial" w:hAnsi="Arial"/>
      </w:rPr>
    </w:lvl>
    <w:lvl w:ilvl="5" w:tplc="AD1E0AEE" w:tentative="1">
      <w:start w:val="1"/>
      <w:numFmt w:val="bullet"/>
      <w:lvlText w:val="•"/>
      <w:lvlJc w:val="left"/>
      <w:pPr>
        <w:tabs>
          <w:tab w:val="num" w:pos="4320"/>
        </w:tabs>
        <w:ind w:left="4320" w:hanging="360"/>
      </w:pPr>
      <w:rPr>
        <w:rFonts w:hint="default" w:ascii="Arial" w:hAnsi="Arial"/>
      </w:rPr>
    </w:lvl>
    <w:lvl w:ilvl="6" w:tplc="C0122C0E" w:tentative="1">
      <w:start w:val="1"/>
      <w:numFmt w:val="bullet"/>
      <w:lvlText w:val="•"/>
      <w:lvlJc w:val="left"/>
      <w:pPr>
        <w:tabs>
          <w:tab w:val="num" w:pos="5040"/>
        </w:tabs>
        <w:ind w:left="5040" w:hanging="360"/>
      </w:pPr>
      <w:rPr>
        <w:rFonts w:hint="default" w:ascii="Arial" w:hAnsi="Arial"/>
      </w:rPr>
    </w:lvl>
    <w:lvl w:ilvl="7" w:tplc="8FE23ED8" w:tentative="1">
      <w:start w:val="1"/>
      <w:numFmt w:val="bullet"/>
      <w:lvlText w:val="•"/>
      <w:lvlJc w:val="left"/>
      <w:pPr>
        <w:tabs>
          <w:tab w:val="num" w:pos="5760"/>
        </w:tabs>
        <w:ind w:left="5760" w:hanging="360"/>
      </w:pPr>
      <w:rPr>
        <w:rFonts w:hint="default" w:ascii="Arial" w:hAnsi="Arial"/>
      </w:rPr>
    </w:lvl>
    <w:lvl w:ilvl="8" w:tplc="3BE4059A"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66F33FA8"/>
    <w:multiLevelType w:val="hybridMultilevel"/>
    <w:tmpl w:val="BF06FE8E"/>
    <w:lvl w:ilvl="0" w:tplc="1570B96A">
      <w:start w:val="1"/>
      <w:numFmt w:val="bullet"/>
      <w:lvlText w:val="•"/>
      <w:lvlJc w:val="left"/>
      <w:pPr>
        <w:tabs>
          <w:tab w:val="num" w:pos="720"/>
        </w:tabs>
        <w:ind w:left="720" w:hanging="360"/>
      </w:pPr>
      <w:rPr>
        <w:rFonts w:hint="default" w:ascii="Arial" w:hAnsi="Arial"/>
      </w:rPr>
    </w:lvl>
    <w:lvl w:ilvl="1" w:tplc="C812E482" w:tentative="1">
      <w:start w:val="1"/>
      <w:numFmt w:val="bullet"/>
      <w:lvlText w:val="•"/>
      <w:lvlJc w:val="left"/>
      <w:pPr>
        <w:tabs>
          <w:tab w:val="num" w:pos="1440"/>
        </w:tabs>
        <w:ind w:left="1440" w:hanging="360"/>
      </w:pPr>
      <w:rPr>
        <w:rFonts w:hint="default" w:ascii="Arial" w:hAnsi="Arial"/>
      </w:rPr>
    </w:lvl>
    <w:lvl w:ilvl="2" w:tplc="15224164" w:tentative="1">
      <w:start w:val="1"/>
      <w:numFmt w:val="bullet"/>
      <w:lvlText w:val="•"/>
      <w:lvlJc w:val="left"/>
      <w:pPr>
        <w:tabs>
          <w:tab w:val="num" w:pos="2160"/>
        </w:tabs>
        <w:ind w:left="2160" w:hanging="360"/>
      </w:pPr>
      <w:rPr>
        <w:rFonts w:hint="default" w:ascii="Arial" w:hAnsi="Arial"/>
      </w:rPr>
    </w:lvl>
    <w:lvl w:ilvl="3" w:tplc="2F3C57AE" w:tentative="1">
      <w:start w:val="1"/>
      <w:numFmt w:val="bullet"/>
      <w:lvlText w:val="•"/>
      <w:lvlJc w:val="left"/>
      <w:pPr>
        <w:tabs>
          <w:tab w:val="num" w:pos="2880"/>
        </w:tabs>
        <w:ind w:left="2880" w:hanging="360"/>
      </w:pPr>
      <w:rPr>
        <w:rFonts w:hint="default" w:ascii="Arial" w:hAnsi="Arial"/>
      </w:rPr>
    </w:lvl>
    <w:lvl w:ilvl="4" w:tplc="2F7AA360" w:tentative="1">
      <w:start w:val="1"/>
      <w:numFmt w:val="bullet"/>
      <w:lvlText w:val="•"/>
      <w:lvlJc w:val="left"/>
      <w:pPr>
        <w:tabs>
          <w:tab w:val="num" w:pos="3600"/>
        </w:tabs>
        <w:ind w:left="3600" w:hanging="360"/>
      </w:pPr>
      <w:rPr>
        <w:rFonts w:hint="default" w:ascii="Arial" w:hAnsi="Arial"/>
      </w:rPr>
    </w:lvl>
    <w:lvl w:ilvl="5" w:tplc="0C0C7F02" w:tentative="1">
      <w:start w:val="1"/>
      <w:numFmt w:val="bullet"/>
      <w:lvlText w:val="•"/>
      <w:lvlJc w:val="left"/>
      <w:pPr>
        <w:tabs>
          <w:tab w:val="num" w:pos="4320"/>
        </w:tabs>
        <w:ind w:left="4320" w:hanging="360"/>
      </w:pPr>
      <w:rPr>
        <w:rFonts w:hint="default" w:ascii="Arial" w:hAnsi="Arial"/>
      </w:rPr>
    </w:lvl>
    <w:lvl w:ilvl="6" w:tplc="E552F8D8" w:tentative="1">
      <w:start w:val="1"/>
      <w:numFmt w:val="bullet"/>
      <w:lvlText w:val="•"/>
      <w:lvlJc w:val="left"/>
      <w:pPr>
        <w:tabs>
          <w:tab w:val="num" w:pos="5040"/>
        </w:tabs>
        <w:ind w:left="5040" w:hanging="360"/>
      </w:pPr>
      <w:rPr>
        <w:rFonts w:hint="default" w:ascii="Arial" w:hAnsi="Arial"/>
      </w:rPr>
    </w:lvl>
    <w:lvl w:ilvl="7" w:tplc="2F6458DE" w:tentative="1">
      <w:start w:val="1"/>
      <w:numFmt w:val="bullet"/>
      <w:lvlText w:val="•"/>
      <w:lvlJc w:val="left"/>
      <w:pPr>
        <w:tabs>
          <w:tab w:val="num" w:pos="5760"/>
        </w:tabs>
        <w:ind w:left="5760" w:hanging="360"/>
      </w:pPr>
      <w:rPr>
        <w:rFonts w:hint="default" w:ascii="Arial" w:hAnsi="Arial"/>
      </w:rPr>
    </w:lvl>
    <w:lvl w:ilvl="8" w:tplc="B6960CC4" w:tentative="1">
      <w:start w:val="1"/>
      <w:numFmt w:val="bullet"/>
      <w:lvlText w:val="•"/>
      <w:lvlJc w:val="left"/>
      <w:pPr>
        <w:tabs>
          <w:tab w:val="num" w:pos="6480"/>
        </w:tabs>
        <w:ind w:left="6480" w:hanging="360"/>
      </w:pPr>
      <w:rPr>
        <w:rFonts w:hint="default" w:ascii="Arial" w:hAnsi="Arial"/>
      </w:rPr>
    </w:lvl>
  </w:abstractNum>
  <w:abstractNum w:abstractNumId="10" w15:restartNumberingAfterBreak="0">
    <w:nsid w:val="6EC30E65"/>
    <w:multiLevelType w:val="hybridMultilevel"/>
    <w:tmpl w:val="BFE42BB8"/>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74A24DBF"/>
    <w:multiLevelType w:val="hybridMultilevel"/>
    <w:tmpl w:val="B8E80CD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4"/>
  </w:num>
  <w:num w:numId="2">
    <w:abstractNumId w:val="5"/>
  </w:num>
  <w:num w:numId="3">
    <w:abstractNumId w:val="1"/>
  </w:num>
  <w:num w:numId="4">
    <w:abstractNumId w:val="11"/>
  </w:num>
  <w:num w:numId="5">
    <w:abstractNumId w:val="10"/>
  </w:num>
  <w:num w:numId="6">
    <w:abstractNumId w:val="0"/>
  </w:num>
  <w:num w:numId="7">
    <w:abstractNumId w:val="2"/>
  </w:num>
  <w:num w:numId="8">
    <w:abstractNumId w:val="7"/>
  </w:num>
  <w:num w:numId="9">
    <w:abstractNumId w:val="6"/>
  </w:num>
  <w:num w:numId="10">
    <w:abstractNumId w:val="3"/>
  </w:num>
  <w:num w:numId="11">
    <w:abstractNumId w:val="9"/>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4BE6"/>
    <w:rsid w:val="00011BC5"/>
    <w:rsid w:val="00112C65"/>
    <w:rsid w:val="0019547F"/>
    <w:rsid w:val="001C20BD"/>
    <w:rsid w:val="00331EF8"/>
    <w:rsid w:val="003646E1"/>
    <w:rsid w:val="004A6678"/>
    <w:rsid w:val="004C5542"/>
    <w:rsid w:val="00572B9A"/>
    <w:rsid w:val="005C0DC6"/>
    <w:rsid w:val="00641954"/>
    <w:rsid w:val="006D7B9F"/>
    <w:rsid w:val="007A5327"/>
    <w:rsid w:val="00814BE6"/>
    <w:rsid w:val="00850E9D"/>
    <w:rsid w:val="00B3257A"/>
    <w:rsid w:val="00C952FB"/>
    <w:rsid w:val="00CD0585"/>
    <w:rsid w:val="00CD53F3"/>
    <w:rsid w:val="00D40D54"/>
    <w:rsid w:val="00D82191"/>
    <w:rsid w:val="00D8669D"/>
    <w:rsid w:val="00E155CA"/>
    <w:rsid w:val="00EA5B9D"/>
    <w:rsid w:val="00EB28D9"/>
    <w:rsid w:val="00EE10EC"/>
    <w:rsid w:val="00EE6335"/>
    <w:rsid w:val="00F06E1F"/>
    <w:rsid w:val="00F518C4"/>
    <w:rsid w:val="647A0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C0B9D"/>
  <w15:chartTrackingRefBased/>
  <w15:docId w15:val="{80283B99-ACDA-42AE-8115-67CE86CAC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14BE6"/>
    <w:pPr>
      <w:ind w:left="720"/>
      <w:contextualSpacing/>
    </w:pPr>
  </w:style>
  <w:style w:type="table" w:styleId="TableGrid">
    <w:name w:val="Table Grid"/>
    <w:basedOn w:val="TableNormal"/>
    <w:uiPriority w:val="39"/>
    <w:rsid w:val="00D866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011BC5"/>
    <w:rPr>
      <w:color w:val="0563C1" w:themeColor="hyperlink"/>
      <w:u w:val="single"/>
    </w:rPr>
  </w:style>
  <w:style w:type="character" w:styleId="UnresolvedMention">
    <w:name w:val="Unresolved Mention"/>
    <w:basedOn w:val="DefaultParagraphFont"/>
    <w:uiPriority w:val="99"/>
    <w:semiHidden/>
    <w:unhideWhenUsed/>
    <w:rsid w:val="00011B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592754">
      <w:bodyDiv w:val="1"/>
      <w:marLeft w:val="0"/>
      <w:marRight w:val="0"/>
      <w:marTop w:val="0"/>
      <w:marBottom w:val="0"/>
      <w:divBdr>
        <w:top w:val="none" w:sz="0" w:space="0" w:color="auto"/>
        <w:left w:val="none" w:sz="0" w:space="0" w:color="auto"/>
        <w:bottom w:val="none" w:sz="0" w:space="0" w:color="auto"/>
        <w:right w:val="none" w:sz="0" w:space="0" w:color="auto"/>
      </w:divBdr>
    </w:div>
    <w:div w:id="384915736">
      <w:bodyDiv w:val="1"/>
      <w:marLeft w:val="0"/>
      <w:marRight w:val="0"/>
      <w:marTop w:val="0"/>
      <w:marBottom w:val="0"/>
      <w:divBdr>
        <w:top w:val="none" w:sz="0" w:space="0" w:color="auto"/>
        <w:left w:val="none" w:sz="0" w:space="0" w:color="auto"/>
        <w:bottom w:val="none" w:sz="0" w:space="0" w:color="auto"/>
        <w:right w:val="none" w:sz="0" w:space="0" w:color="auto"/>
      </w:divBdr>
      <w:divsChild>
        <w:div w:id="1049840061">
          <w:marLeft w:val="360"/>
          <w:marRight w:val="0"/>
          <w:marTop w:val="200"/>
          <w:marBottom w:val="160"/>
          <w:divBdr>
            <w:top w:val="none" w:sz="0" w:space="0" w:color="auto"/>
            <w:left w:val="none" w:sz="0" w:space="0" w:color="auto"/>
            <w:bottom w:val="none" w:sz="0" w:space="0" w:color="auto"/>
            <w:right w:val="none" w:sz="0" w:space="0" w:color="auto"/>
          </w:divBdr>
        </w:div>
        <w:div w:id="108281190">
          <w:marLeft w:val="360"/>
          <w:marRight w:val="0"/>
          <w:marTop w:val="200"/>
          <w:marBottom w:val="160"/>
          <w:divBdr>
            <w:top w:val="none" w:sz="0" w:space="0" w:color="auto"/>
            <w:left w:val="none" w:sz="0" w:space="0" w:color="auto"/>
            <w:bottom w:val="none" w:sz="0" w:space="0" w:color="auto"/>
            <w:right w:val="none" w:sz="0" w:space="0" w:color="auto"/>
          </w:divBdr>
        </w:div>
        <w:div w:id="745961800">
          <w:marLeft w:val="360"/>
          <w:marRight w:val="0"/>
          <w:marTop w:val="200"/>
          <w:marBottom w:val="160"/>
          <w:divBdr>
            <w:top w:val="none" w:sz="0" w:space="0" w:color="auto"/>
            <w:left w:val="none" w:sz="0" w:space="0" w:color="auto"/>
            <w:bottom w:val="none" w:sz="0" w:space="0" w:color="auto"/>
            <w:right w:val="none" w:sz="0" w:space="0" w:color="auto"/>
          </w:divBdr>
        </w:div>
        <w:div w:id="606470793">
          <w:marLeft w:val="360"/>
          <w:marRight w:val="0"/>
          <w:marTop w:val="200"/>
          <w:marBottom w:val="160"/>
          <w:divBdr>
            <w:top w:val="none" w:sz="0" w:space="0" w:color="auto"/>
            <w:left w:val="none" w:sz="0" w:space="0" w:color="auto"/>
            <w:bottom w:val="none" w:sz="0" w:space="0" w:color="auto"/>
            <w:right w:val="none" w:sz="0" w:space="0" w:color="auto"/>
          </w:divBdr>
        </w:div>
        <w:div w:id="920796241">
          <w:marLeft w:val="360"/>
          <w:marRight w:val="0"/>
          <w:marTop w:val="200"/>
          <w:marBottom w:val="160"/>
          <w:divBdr>
            <w:top w:val="none" w:sz="0" w:space="0" w:color="auto"/>
            <w:left w:val="none" w:sz="0" w:space="0" w:color="auto"/>
            <w:bottom w:val="none" w:sz="0" w:space="0" w:color="auto"/>
            <w:right w:val="none" w:sz="0" w:space="0" w:color="auto"/>
          </w:divBdr>
        </w:div>
        <w:div w:id="1360472036">
          <w:marLeft w:val="360"/>
          <w:marRight w:val="0"/>
          <w:marTop w:val="200"/>
          <w:marBottom w:val="160"/>
          <w:divBdr>
            <w:top w:val="none" w:sz="0" w:space="0" w:color="auto"/>
            <w:left w:val="none" w:sz="0" w:space="0" w:color="auto"/>
            <w:bottom w:val="none" w:sz="0" w:space="0" w:color="auto"/>
            <w:right w:val="none" w:sz="0" w:space="0" w:color="auto"/>
          </w:divBdr>
        </w:div>
        <w:div w:id="28727468">
          <w:marLeft w:val="360"/>
          <w:marRight w:val="0"/>
          <w:marTop w:val="200"/>
          <w:marBottom w:val="160"/>
          <w:divBdr>
            <w:top w:val="none" w:sz="0" w:space="0" w:color="auto"/>
            <w:left w:val="none" w:sz="0" w:space="0" w:color="auto"/>
            <w:bottom w:val="none" w:sz="0" w:space="0" w:color="auto"/>
            <w:right w:val="none" w:sz="0" w:space="0" w:color="auto"/>
          </w:divBdr>
        </w:div>
        <w:div w:id="1682782283">
          <w:marLeft w:val="360"/>
          <w:marRight w:val="0"/>
          <w:marTop w:val="200"/>
          <w:marBottom w:val="160"/>
          <w:divBdr>
            <w:top w:val="none" w:sz="0" w:space="0" w:color="auto"/>
            <w:left w:val="none" w:sz="0" w:space="0" w:color="auto"/>
            <w:bottom w:val="none" w:sz="0" w:space="0" w:color="auto"/>
            <w:right w:val="none" w:sz="0" w:space="0" w:color="auto"/>
          </w:divBdr>
        </w:div>
        <w:div w:id="423652160">
          <w:marLeft w:val="360"/>
          <w:marRight w:val="0"/>
          <w:marTop w:val="200"/>
          <w:marBottom w:val="160"/>
          <w:divBdr>
            <w:top w:val="none" w:sz="0" w:space="0" w:color="auto"/>
            <w:left w:val="none" w:sz="0" w:space="0" w:color="auto"/>
            <w:bottom w:val="none" w:sz="0" w:space="0" w:color="auto"/>
            <w:right w:val="none" w:sz="0" w:space="0" w:color="auto"/>
          </w:divBdr>
        </w:div>
      </w:divsChild>
    </w:div>
    <w:div w:id="402340746">
      <w:bodyDiv w:val="1"/>
      <w:marLeft w:val="0"/>
      <w:marRight w:val="0"/>
      <w:marTop w:val="0"/>
      <w:marBottom w:val="0"/>
      <w:divBdr>
        <w:top w:val="none" w:sz="0" w:space="0" w:color="auto"/>
        <w:left w:val="none" w:sz="0" w:space="0" w:color="auto"/>
        <w:bottom w:val="none" w:sz="0" w:space="0" w:color="auto"/>
        <w:right w:val="none" w:sz="0" w:space="0" w:color="auto"/>
      </w:divBdr>
      <w:divsChild>
        <w:div w:id="1628580993">
          <w:marLeft w:val="360"/>
          <w:marRight w:val="0"/>
          <w:marTop w:val="200"/>
          <w:marBottom w:val="160"/>
          <w:divBdr>
            <w:top w:val="none" w:sz="0" w:space="0" w:color="auto"/>
            <w:left w:val="none" w:sz="0" w:space="0" w:color="auto"/>
            <w:bottom w:val="none" w:sz="0" w:space="0" w:color="auto"/>
            <w:right w:val="none" w:sz="0" w:space="0" w:color="auto"/>
          </w:divBdr>
        </w:div>
        <w:div w:id="880823794">
          <w:marLeft w:val="360"/>
          <w:marRight w:val="0"/>
          <w:marTop w:val="200"/>
          <w:marBottom w:val="160"/>
          <w:divBdr>
            <w:top w:val="none" w:sz="0" w:space="0" w:color="auto"/>
            <w:left w:val="none" w:sz="0" w:space="0" w:color="auto"/>
            <w:bottom w:val="none" w:sz="0" w:space="0" w:color="auto"/>
            <w:right w:val="none" w:sz="0" w:space="0" w:color="auto"/>
          </w:divBdr>
        </w:div>
        <w:div w:id="1457328686">
          <w:marLeft w:val="360"/>
          <w:marRight w:val="0"/>
          <w:marTop w:val="200"/>
          <w:marBottom w:val="160"/>
          <w:divBdr>
            <w:top w:val="none" w:sz="0" w:space="0" w:color="auto"/>
            <w:left w:val="none" w:sz="0" w:space="0" w:color="auto"/>
            <w:bottom w:val="none" w:sz="0" w:space="0" w:color="auto"/>
            <w:right w:val="none" w:sz="0" w:space="0" w:color="auto"/>
          </w:divBdr>
        </w:div>
        <w:div w:id="1732534323">
          <w:marLeft w:val="360"/>
          <w:marRight w:val="0"/>
          <w:marTop w:val="200"/>
          <w:marBottom w:val="160"/>
          <w:divBdr>
            <w:top w:val="none" w:sz="0" w:space="0" w:color="auto"/>
            <w:left w:val="none" w:sz="0" w:space="0" w:color="auto"/>
            <w:bottom w:val="none" w:sz="0" w:space="0" w:color="auto"/>
            <w:right w:val="none" w:sz="0" w:space="0" w:color="auto"/>
          </w:divBdr>
        </w:div>
        <w:div w:id="652292977">
          <w:marLeft w:val="360"/>
          <w:marRight w:val="0"/>
          <w:marTop w:val="200"/>
          <w:marBottom w:val="160"/>
          <w:divBdr>
            <w:top w:val="none" w:sz="0" w:space="0" w:color="auto"/>
            <w:left w:val="none" w:sz="0" w:space="0" w:color="auto"/>
            <w:bottom w:val="none" w:sz="0" w:space="0" w:color="auto"/>
            <w:right w:val="none" w:sz="0" w:space="0" w:color="auto"/>
          </w:divBdr>
        </w:div>
      </w:divsChild>
    </w:div>
    <w:div w:id="1449858605">
      <w:bodyDiv w:val="1"/>
      <w:marLeft w:val="0"/>
      <w:marRight w:val="0"/>
      <w:marTop w:val="0"/>
      <w:marBottom w:val="0"/>
      <w:divBdr>
        <w:top w:val="none" w:sz="0" w:space="0" w:color="auto"/>
        <w:left w:val="none" w:sz="0" w:space="0" w:color="auto"/>
        <w:bottom w:val="none" w:sz="0" w:space="0" w:color="auto"/>
        <w:right w:val="none" w:sz="0" w:space="0" w:color="auto"/>
      </w:divBdr>
      <w:divsChild>
        <w:div w:id="1526094214">
          <w:marLeft w:val="360"/>
          <w:marRight w:val="0"/>
          <w:marTop w:val="200"/>
          <w:marBottom w:val="160"/>
          <w:divBdr>
            <w:top w:val="none" w:sz="0" w:space="0" w:color="auto"/>
            <w:left w:val="none" w:sz="0" w:space="0" w:color="auto"/>
            <w:bottom w:val="none" w:sz="0" w:space="0" w:color="auto"/>
            <w:right w:val="none" w:sz="0" w:space="0" w:color="auto"/>
          </w:divBdr>
        </w:div>
        <w:div w:id="1118917814">
          <w:marLeft w:val="360"/>
          <w:marRight w:val="0"/>
          <w:marTop w:val="200"/>
          <w:marBottom w:val="160"/>
          <w:divBdr>
            <w:top w:val="none" w:sz="0" w:space="0" w:color="auto"/>
            <w:left w:val="none" w:sz="0" w:space="0" w:color="auto"/>
            <w:bottom w:val="none" w:sz="0" w:space="0" w:color="auto"/>
            <w:right w:val="none" w:sz="0" w:space="0" w:color="auto"/>
          </w:divBdr>
        </w:div>
        <w:div w:id="751318885">
          <w:marLeft w:val="360"/>
          <w:marRight w:val="0"/>
          <w:marTop w:val="200"/>
          <w:marBottom w:val="160"/>
          <w:divBdr>
            <w:top w:val="none" w:sz="0" w:space="0" w:color="auto"/>
            <w:left w:val="none" w:sz="0" w:space="0" w:color="auto"/>
            <w:bottom w:val="none" w:sz="0" w:space="0" w:color="auto"/>
            <w:right w:val="none" w:sz="0" w:space="0" w:color="auto"/>
          </w:divBdr>
        </w:div>
        <w:div w:id="592275498">
          <w:marLeft w:val="360"/>
          <w:marRight w:val="0"/>
          <w:marTop w:val="200"/>
          <w:marBottom w:val="160"/>
          <w:divBdr>
            <w:top w:val="none" w:sz="0" w:space="0" w:color="auto"/>
            <w:left w:val="none" w:sz="0" w:space="0" w:color="auto"/>
            <w:bottom w:val="none" w:sz="0" w:space="0" w:color="auto"/>
            <w:right w:val="none" w:sz="0" w:space="0" w:color="auto"/>
          </w:divBdr>
        </w:div>
        <w:div w:id="434441792">
          <w:marLeft w:val="360"/>
          <w:marRight w:val="0"/>
          <w:marTop w:val="200"/>
          <w:marBottom w:val="160"/>
          <w:divBdr>
            <w:top w:val="none" w:sz="0" w:space="0" w:color="auto"/>
            <w:left w:val="none" w:sz="0" w:space="0" w:color="auto"/>
            <w:bottom w:val="none" w:sz="0" w:space="0" w:color="auto"/>
            <w:right w:val="none" w:sz="0" w:space="0" w:color="auto"/>
          </w:divBdr>
        </w:div>
        <w:div w:id="1425104763">
          <w:marLeft w:val="360"/>
          <w:marRight w:val="0"/>
          <w:marTop w:val="200"/>
          <w:marBottom w:val="160"/>
          <w:divBdr>
            <w:top w:val="none" w:sz="0" w:space="0" w:color="auto"/>
            <w:left w:val="none" w:sz="0" w:space="0" w:color="auto"/>
            <w:bottom w:val="none" w:sz="0" w:space="0" w:color="auto"/>
            <w:right w:val="none" w:sz="0" w:space="0" w:color="auto"/>
          </w:divBdr>
        </w:div>
        <w:div w:id="1172257728">
          <w:marLeft w:val="360"/>
          <w:marRight w:val="0"/>
          <w:marTop w:val="200"/>
          <w:marBottom w:val="160"/>
          <w:divBdr>
            <w:top w:val="none" w:sz="0" w:space="0" w:color="auto"/>
            <w:left w:val="none" w:sz="0" w:space="0" w:color="auto"/>
            <w:bottom w:val="none" w:sz="0" w:space="0" w:color="auto"/>
            <w:right w:val="none" w:sz="0" w:space="0" w:color="auto"/>
          </w:divBdr>
        </w:div>
        <w:div w:id="754135389">
          <w:marLeft w:val="360"/>
          <w:marRight w:val="0"/>
          <w:marTop w:val="200"/>
          <w:marBottom w:val="160"/>
          <w:divBdr>
            <w:top w:val="none" w:sz="0" w:space="0" w:color="auto"/>
            <w:left w:val="none" w:sz="0" w:space="0" w:color="auto"/>
            <w:bottom w:val="none" w:sz="0" w:space="0" w:color="auto"/>
            <w:right w:val="none" w:sz="0" w:space="0" w:color="auto"/>
          </w:divBdr>
        </w:div>
      </w:divsChild>
    </w:div>
    <w:div w:id="1946882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w/foxnews.com/lifestyle/2018/02/22/snapchat-dysmorphia-causing-young-people-to-seek-plastic-surgery-html2018"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hyperlink" Target="https://wwww/foxnews.com/lifestyle/2018/02/22/snapchat-dysmorphia-causing-young-people-to-seek-plastic-surgery-html2018" TargetMode="Externa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cosmeticsinfo.org/Ancient-history-Cosmetics" TargetMode="External" Id="rId6" /><Relationship Type="http://schemas.openxmlformats.org/officeDocument/2006/relationships/hyperlink" Target="https://www.pexels.com/" TargetMode="External" Id="rId11" /><Relationship Type="http://schemas.openxmlformats.org/officeDocument/2006/relationships/webSettings" Target="webSettings.xml" Id="rId5" /><Relationship Type="http://schemas.openxmlformats.org/officeDocument/2006/relationships/hyperlink" Target="https://www.mice.org.uk/guidance/CG31/chapter/1-Guidance" TargetMode="External" Id="rId10" /><Relationship Type="http://schemas.openxmlformats.org/officeDocument/2006/relationships/settings" Target="settings.xml" Id="rId4" /><Relationship Type="http://schemas.openxmlformats.org/officeDocument/2006/relationships/hyperlink" Target="https://www.mind.org.uk/"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311F7-89AE-4AF7-B77C-790CF0B107D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Ruth Groff</dc:creator>
  <keywords/>
  <dc:description/>
  <lastModifiedBy>Donna James (1804666)</lastModifiedBy>
  <revision>4</revision>
  <dcterms:created xsi:type="dcterms:W3CDTF">2021-02-21T12:07:00.0000000Z</dcterms:created>
  <dcterms:modified xsi:type="dcterms:W3CDTF">2021-02-21T13:47:40.2658827Z</dcterms:modified>
</coreProperties>
</file>