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FE628E" w14:textId="7D2E47C9" w:rsidR="00D96233" w:rsidRDefault="00D96233">
      <w:pPr>
        <w:rPr>
          <w:b/>
          <w:bCs/>
        </w:rPr>
      </w:pPr>
      <w:bookmarkStart w:id="0" w:name="_GoBack"/>
      <w:bookmarkEnd w:id="0"/>
      <w:r>
        <w:rPr>
          <w:b/>
          <w:bCs/>
        </w:rPr>
        <w:t>Elizabeth Kizza</w:t>
      </w:r>
      <w:r>
        <w:rPr>
          <w:b/>
          <w:bCs/>
        </w:rPr>
        <w:tab/>
      </w:r>
      <w:r>
        <w:rPr>
          <w:b/>
          <w:bCs/>
        </w:rPr>
        <w:tab/>
        <w:t>1812747</w:t>
      </w:r>
      <w:r>
        <w:rPr>
          <w:b/>
          <w:bCs/>
        </w:rPr>
        <w:tab/>
        <w:t>Isaiah Oino</w:t>
      </w:r>
    </w:p>
    <w:p w14:paraId="7384E340" w14:textId="71489A66" w:rsidR="00D96233" w:rsidRDefault="00D96233">
      <w:pPr>
        <w:rPr>
          <w:b/>
          <w:bCs/>
        </w:rPr>
      </w:pPr>
      <w:r>
        <w:rPr>
          <w:b/>
          <w:bCs/>
        </w:rPr>
        <w:t>Digital Skills and Research Methods.</w:t>
      </w:r>
    </w:p>
    <w:p w14:paraId="609630F7" w14:textId="0E789A3E" w:rsidR="00D96233" w:rsidRPr="00D96233" w:rsidRDefault="001E1777">
      <w:pPr>
        <w:rPr>
          <w:b/>
          <w:bCs/>
        </w:rPr>
      </w:pPr>
      <w:r>
        <w:rPr>
          <w:b/>
          <w:bCs/>
        </w:rPr>
        <w:t>2000-word</w:t>
      </w:r>
      <w:r w:rsidR="00D96233">
        <w:rPr>
          <w:b/>
          <w:bCs/>
        </w:rPr>
        <w:t xml:space="preserve"> report on a relevant and appropriate workplace topic showing evidence of a use of a range of research methodologies and an understanding of effective and ethical data collection and interpretation.  Considerations and examples used in the given answers should be related to the context of health and social care when possible.</w:t>
      </w:r>
    </w:p>
    <w:p w14:paraId="0A837EFF" w14:textId="7E434B91" w:rsidR="00D96233" w:rsidRPr="00207306" w:rsidRDefault="00EF0D24">
      <w:pPr>
        <w:rPr>
          <w:b/>
          <w:bCs/>
        </w:rPr>
      </w:pPr>
      <w:r>
        <w:rPr>
          <w:b/>
          <w:bCs/>
        </w:rPr>
        <w:t>Introduction: -</w:t>
      </w:r>
    </w:p>
    <w:p w14:paraId="5DB67C54" w14:textId="1747F94C" w:rsidR="00260AC6" w:rsidRDefault="00697FEC">
      <w:r>
        <w:t xml:space="preserve">This is a report on ‘does workload and environment influence sickness absence?’.  It will </w:t>
      </w:r>
      <w:r w:rsidR="00761E8A">
        <w:t>investigate</w:t>
      </w:r>
      <w:r>
        <w:t xml:space="preserve"> different research methodologies.  An understanding of effective and ethical data collection and interpretation of data by using graphs and pie charts.  </w:t>
      </w:r>
      <w:r w:rsidR="00085CD8">
        <w:t xml:space="preserve">It will </w:t>
      </w:r>
      <w:r w:rsidR="005B52F8">
        <w:t>explain</w:t>
      </w:r>
      <w:r>
        <w:t xml:space="preserve"> some of the reasons for sickness and absence and how it can be reduced.</w:t>
      </w:r>
    </w:p>
    <w:p w14:paraId="3DD1E587" w14:textId="33F6040E" w:rsidR="00BC6143" w:rsidRPr="00697FEC" w:rsidRDefault="00BC6143">
      <w:r>
        <w:t xml:space="preserve">The main unbiased gathering of information is to find answers to questions.  These will be various questions and will depend on the subject area you are faced with. But by finding answers to questions, you will be in a better position to understand the concern in order to </w:t>
      </w:r>
      <w:r w:rsidR="00761E8A">
        <w:t>decide</w:t>
      </w:r>
      <w:r>
        <w:t xml:space="preserve"> to resolve a problem (Hind and Moss, 2005).</w:t>
      </w:r>
    </w:p>
    <w:p w14:paraId="28202CC7" w14:textId="7690480C" w:rsidR="0011191B" w:rsidRDefault="0011191B">
      <w:pPr>
        <w:rPr>
          <w:b/>
          <w:bCs/>
        </w:rPr>
      </w:pPr>
      <w:r>
        <w:rPr>
          <w:b/>
          <w:bCs/>
        </w:rPr>
        <w:t xml:space="preserve">What is the connection between </w:t>
      </w:r>
      <w:r w:rsidR="003E3230">
        <w:rPr>
          <w:b/>
          <w:bCs/>
        </w:rPr>
        <w:t>workload</w:t>
      </w:r>
      <w:r>
        <w:rPr>
          <w:b/>
          <w:bCs/>
        </w:rPr>
        <w:t xml:space="preserve">, work environment and sickness and </w:t>
      </w:r>
      <w:r w:rsidR="00761E8A">
        <w:rPr>
          <w:b/>
          <w:bCs/>
        </w:rPr>
        <w:t>absence? -</w:t>
      </w:r>
    </w:p>
    <w:p w14:paraId="1A379111" w14:textId="4A53BE09" w:rsidR="00665A3E" w:rsidRPr="00665A3E" w:rsidRDefault="00665A3E">
      <w:r>
        <w:t xml:space="preserve">There are different reasons why staff have a high rate of sickness/absence.  These can be bullying from other staff and management, </w:t>
      </w:r>
      <w:r w:rsidR="003E3230">
        <w:t>workload</w:t>
      </w:r>
      <w:r>
        <w:t>, short staff, lack of motivation due to the environment</w:t>
      </w:r>
      <w:r w:rsidR="006C368A">
        <w:t xml:space="preserve"> and outside influences or because of low pay.</w:t>
      </w:r>
    </w:p>
    <w:p w14:paraId="69F83BFE" w14:textId="7E6F7AB5" w:rsidR="00665A3E" w:rsidRDefault="00665A3E">
      <w:r>
        <w:t>According to Michie and Willia</w:t>
      </w:r>
      <w:r w:rsidR="000B2139">
        <w:t>m</w:t>
      </w:r>
      <w:r>
        <w:t xml:space="preserve"> (2003), </w:t>
      </w:r>
      <w:r w:rsidR="000B2139">
        <w:t xml:space="preserve">a study of health workers was conducted and it was found that bullying was </w:t>
      </w:r>
      <w:r w:rsidR="003E3230">
        <w:t>widespread</w:t>
      </w:r>
      <w:r w:rsidR="000B2139">
        <w:t>, carried out specifically by managers and related to anxiety and depression.  Of the two studies done about sickness absence, one came up with a negative connection with job demands while the other came up with no relation with dominance over work.</w:t>
      </w:r>
    </w:p>
    <w:p w14:paraId="13046CC4" w14:textId="616544CD" w:rsidR="000B2139" w:rsidRDefault="000B2139">
      <w:r>
        <w:t>Sickness absence was related to workload and absence of training, lack of support from management, unclear about role, acceptance of absenteeism and low pay.</w:t>
      </w:r>
    </w:p>
    <w:p w14:paraId="01AD8E8F" w14:textId="468C4A4D" w:rsidR="00D00C10" w:rsidRDefault="00425680">
      <w:pPr>
        <w:rPr>
          <w:b/>
          <w:bCs/>
        </w:rPr>
      </w:pPr>
      <w:r>
        <w:rPr>
          <w:b/>
          <w:bCs/>
        </w:rPr>
        <w:t>Research Methodology:-</w:t>
      </w:r>
    </w:p>
    <w:p w14:paraId="0F0B393A" w14:textId="64A7673D" w:rsidR="007C2417" w:rsidRDefault="007C2417">
      <w:r>
        <w:rPr>
          <w:b/>
          <w:bCs/>
        </w:rPr>
        <w:t xml:space="preserve">What is a research method? </w:t>
      </w:r>
      <w:r>
        <w:t>A research method is basically a capability for gathering data.  It can include a particular</w:t>
      </w:r>
      <w:r w:rsidR="00BC2A0D">
        <w:t>-</w:t>
      </w:r>
      <w:r>
        <w:t xml:space="preserve"> mechanism, for example a self-completion questionnaire or a constructed interview programme (Bryman and Bell, 2007).</w:t>
      </w:r>
    </w:p>
    <w:p w14:paraId="77F503EE" w14:textId="4B7A18E0" w:rsidR="005B49E6" w:rsidRDefault="005B49E6">
      <w:r>
        <w:t>“Three of the most prominent criteria for the evaluation of business and management research are reliability, replication, and validity” (Bryman and Bell, 2007).</w:t>
      </w:r>
    </w:p>
    <w:p w14:paraId="26193174" w14:textId="54D405FC" w:rsidR="005B49E6" w:rsidRDefault="005B49E6">
      <w:r>
        <w:rPr>
          <w:b/>
          <w:bCs/>
        </w:rPr>
        <w:t>Reliability</w:t>
      </w:r>
      <w:r>
        <w:t xml:space="preserve"> is bothered about the question of if the results of a study can be replicated.  The term is frequently used regarding the question of if or not the gauge used for </w:t>
      </w:r>
      <w:r w:rsidR="00C4525A">
        <w:t>idea in business and management for example teamworking, employee motivation, effectiveness of organisational success, are harmonious</w:t>
      </w:r>
      <w:r w:rsidR="005707F9">
        <w:t xml:space="preserve"> (Bryman and </w:t>
      </w:r>
      <w:r w:rsidR="00D104FE">
        <w:t>Bell</w:t>
      </w:r>
      <w:r w:rsidR="005707F9">
        <w:t>, 2007)</w:t>
      </w:r>
    </w:p>
    <w:p w14:paraId="3F27EBE2" w14:textId="0DEC9EAA" w:rsidR="005707F9" w:rsidRDefault="005707F9">
      <w:r>
        <w:rPr>
          <w:b/>
          <w:bCs/>
        </w:rPr>
        <w:t xml:space="preserve">Replication </w:t>
      </w:r>
      <w:r>
        <w:t>“in order for replication to take place, a study must be capable of replication”, it must be able to be duplicated</w:t>
      </w:r>
      <w:r w:rsidR="00B5236C">
        <w:t>.  “if a researcher does not spell out his or her procedures in great detail, replication is impossible” (Bryman and Bell, 2007).</w:t>
      </w:r>
    </w:p>
    <w:p w14:paraId="341046B9" w14:textId="695ED2FC" w:rsidR="00B5236C" w:rsidRPr="005707F9" w:rsidRDefault="00F7153E">
      <w:r>
        <w:rPr>
          <w:b/>
          <w:bCs/>
        </w:rPr>
        <w:lastRenderedPageBreak/>
        <w:t xml:space="preserve">Validity </w:t>
      </w:r>
      <w:r>
        <w:t xml:space="preserve">“this criterion applies primarily to quantitative research and to the search for measures of social scientific concepts”.  “Measurement validity is also often referred to as a construct validity”.  Fundamentally, it is to do with the question of if or not a gauge that is formulated of a notion really does mirror the notion that it supposed to be represent (Bryman and </w:t>
      </w:r>
      <w:r w:rsidR="00D104FE">
        <w:t>Bell</w:t>
      </w:r>
      <w:r w:rsidR="00542945">
        <w:t>, 2007).</w:t>
      </w:r>
    </w:p>
    <w:p w14:paraId="56F86DD7" w14:textId="4BCFE9BB" w:rsidR="00425680" w:rsidRDefault="00425680">
      <w:r>
        <w:rPr>
          <w:b/>
          <w:bCs/>
        </w:rPr>
        <w:t xml:space="preserve">Qualitative Research Method: </w:t>
      </w:r>
      <w:r w:rsidR="00B420F2">
        <w:t>qualitative research is a research approach that commonly highlights words rather than measurement in the assemble and investigation of data. “As a research strategy, it is inductivist, constructionist, and interpretivist”, although qualitative researchers do not always endorse to all three techniques (Bryman and Bell, 2007).</w:t>
      </w:r>
    </w:p>
    <w:p w14:paraId="024687A0" w14:textId="2C3BE8D9" w:rsidR="00B420F2" w:rsidRDefault="00B420F2">
      <w:pPr>
        <w:rPr>
          <w:bCs/>
        </w:rPr>
      </w:pPr>
      <w:r>
        <w:rPr>
          <w:b/>
        </w:rPr>
        <w:t xml:space="preserve">Quantitative Research Method: </w:t>
      </w:r>
      <w:r>
        <w:rPr>
          <w:bCs/>
        </w:rPr>
        <w:t>“the numbers versus words contrast is perhaps the most basic in many people’s minds when they think about the differences between quantitative and qualitative research”.</w:t>
      </w:r>
    </w:p>
    <w:p w14:paraId="77C605F0" w14:textId="096B5B88" w:rsidR="007F7A01" w:rsidRDefault="00DF633B">
      <w:pPr>
        <w:rPr>
          <w:bCs/>
        </w:rPr>
      </w:pPr>
      <w:r>
        <w:rPr>
          <w:bCs/>
        </w:rPr>
        <w:t xml:space="preserve">I will be using both qualitative and quantitative research methods in order to conduct a survey in health care.  </w:t>
      </w:r>
      <w:r w:rsidR="007F7A01">
        <w:rPr>
          <w:bCs/>
        </w:rPr>
        <w:t>“qualitative research is often very helpful as a source of hypothesis or hunches that can be subsequently tested using a quantitative research strategy” (Bryman and Bell, 2007).</w:t>
      </w:r>
    </w:p>
    <w:p w14:paraId="76A32AD9" w14:textId="45673D78" w:rsidR="002F012F" w:rsidRDefault="002F012F">
      <w:pPr>
        <w:rPr>
          <w:bCs/>
        </w:rPr>
      </w:pPr>
      <w:r>
        <w:rPr>
          <w:bCs/>
        </w:rPr>
        <w:t xml:space="preserve">Qualitative research includes; obtaining information  </w:t>
      </w:r>
      <w:r w:rsidR="00D165E7">
        <w:rPr>
          <w:bCs/>
        </w:rPr>
        <w:t>vi</w:t>
      </w:r>
      <w:r>
        <w:rPr>
          <w:bCs/>
        </w:rPr>
        <w:t xml:space="preserve">a </w:t>
      </w:r>
      <w:r w:rsidR="00D165E7">
        <w:rPr>
          <w:bCs/>
        </w:rPr>
        <w:t>a survey</w:t>
      </w:r>
      <w:r>
        <w:rPr>
          <w:bCs/>
        </w:rPr>
        <w:t>, in order to better understand their opinions of health care workers regarding sickness/absence.</w:t>
      </w:r>
    </w:p>
    <w:p w14:paraId="57ABB1AD" w14:textId="78675AFB" w:rsidR="00005B2C" w:rsidRDefault="002F012F">
      <w:pPr>
        <w:rPr>
          <w:bCs/>
        </w:rPr>
      </w:pPr>
      <w:r>
        <w:rPr>
          <w:bCs/>
        </w:rPr>
        <w:t>Quantitative research includes; graphs to better understand the statistical data of health care workers within my organisation of work</w:t>
      </w:r>
      <w:r w:rsidR="00D165E7">
        <w:rPr>
          <w:bCs/>
        </w:rPr>
        <w:t xml:space="preserve"> to the qualitative research that I have done through my survey.</w:t>
      </w:r>
    </w:p>
    <w:p w14:paraId="622D00D0" w14:textId="105167C7" w:rsidR="00005B2C" w:rsidRPr="003355B2" w:rsidRDefault="000D7405">
      <w:pPr>
        <w:rPr>
          <w:bCs/>
        </w:rPr>
      </w:pPr>
      <w:r>
        <w:rPr>
          <w:b/>
        </w:rPr>
        <w:t>Population:</w:t>
      </w:r>
      <w:r w:rsidR="00646495">
        <w:rPr>
          <w:b/>
        </w:rPr>
        <w:t>-</w:t>
      </w:r>
      <w:r w:rsidR="003355B2">
        <w:rPr>
          <w:b/>
        </w:rPr>
        <w:t xml:space="preserve"> “</w:t>
      </w:r>
      <w:r w:rsidR="003355B2">
        <w:rPr>
          <w:bCs/>
        </w:rPr>
        <w:t>basically, the universe of units from which the sample is to be selected.  The term ‘units’ is employed because it is not necessarily people who are being sampled – the researcher may want to sample from a universe of nations, cities, regions, firms and so on. Thus, ‘population’ has a much broader meaning than the everyday use of the term whereby it tends to be associated with a nation’s entire population.”</w:t>
      </w:r>
    </w:p>
    <w:p w14:paraId="528C311C" w14:textId="23D054A7" w:rsidR="00A20B92" w:rsidRDefault="00A20B92">
      <w:pPr>
        <w:rPr>
          <w:bCs/>
        </w:rPr>
      </w:pPr>
      <w:r>
        <w:rPr>
          <w:b/>
        </w:rPr>
        <w:t>Sample and Sample Size:</w:t>
      </w:r>
      <w:r w:rsidR="00DA0403">
        <w:rPr>
          <w:b/>
        </w:rPr>
        <w:t xml:space="preserve"> </w:t>
      </w:r>
      <w:r w:rsidR="00DA0403">
        <w:rPr>
          <w:bCs/>
        </w:rPr>
        <w:t xml:space="preserve">“sample – the segment of the population that is selected for investigation.  It is a subset of the population. The method of selection may be based on a probability or a nor-probability approach. </w:t>
      </w:r>
      <w:r w:rsidR="00DA0403">
        <w:rPr>
          <w:b/>
        </w:rPr>
        <w:t>Probability sample</w:t>
      </w:r>
      <w:r w:rsidR="00DA0403">
        <w:rPr>
          <w:bCs/>
        </w:rPr>
        <w:t xml:space="preserve"> a sample that has been selected using random selection so that each unit in the population has a known chance of being selected.</w:t>
      </w:r>
      <w:r w:rsidR="00D775D2">
        <w:rPr>
          <w:bCs/>
        </w:rPr>
        <w:t xml:space="preserve">  The aim of probability sampling is to keep </w:t>
      </w:r>
      <w:r w:rsidR="00D775D2">
        <w:rPr>
          <w:bCs/>
          <w:i/>
          <w:iCs/>
        </w:rPr>
        <w:t xml:space="preserve">sampling error </w:t>
      </w:r>
      <w:r w:rsidR="00D775D2">
        <w:rPr>
          <w:bCs/>
        </w:rPr>
        <w:t xml:space="preserve">to a minimum.  </w:t>
      </w:r>
      <w:r w:rsidR="00DA0403">
        <w:rPr>
          <w:bCs/>
        </w:rPr>
        <w:t xml:space="preserve"> </w:t>
      </w:r>
      <w:r w:rsidR="00DA0403">
        <w:rPr>
          <w:b/>
        </w:rPr>
        <w:t>Non-probability sample</w:t>
      </w:r>
      <w:r w:rsidR="00DA0403">
        <w:rPr>
          <w:bCs/>
        </w:rPr>
        <w:t xml:space="preserve"> – a sample that has not been selected using a random selection</w:t>
      </w:r>
      <w:r w:rsidR="00D775D2">
        <w:rPr>
          <w:bCs/>
        </w:rPr>
        <w:t xml:space="preserve"> method.  Essentially this implies that some units in the population are more likely to be selected than others” (Bryman and Bell, 2007)</w:t>
      </w:r>
    </w:p>
    <w:p w14:paraId="0A4C5CB8" w14:textId="6A00F604" w:rsidR="00706E67" w:rsidRPr="00DA0403" w:rsidRDefault="00706E67">
      <w:pPr>
        <w:rPr>
          <w:bCs/>
        </w:rPr>
      </w:pPr>
      <w:r>
        <w:rPr>
          <w:bCs/>
        </w:rPr>
        <w:t xml:space="preserve">This survey will </w:t>
      </w:r>
      <w:r w:rsidR="000766F6">
        <w:rPr>
          <w:bCs/>
        </w:rPr>
        <w:t>done</w:t>
      </w:r>
      <w:r>
        <w:rPr>
          <w:bCs/>
        </w:rPr>
        <w:t xml:space="preserve"> within a residential home on staff, where there is 30 staff carers working.  I will be choosing only 10 random employees who will be my sample that I will conduct my survey on regarding how they feel management deals with sickness and absence at w</w:t>
      </w:r>
      <w:r w:rsidR="000766F6">
        <w:rPr>
          <w:bCs/>
        </w:rPr>
        <w:t>ork.</w:t>
      </w:r>
    </w:p>
    <w:p w14:paraId="3CD873C4" w14:textId="14DD64BA" w:rsidR="00A20B92" w:rsidRDefault="00A20B92">
      <w:pPr>
        <w:rPr>
          <w:bCs/>
        </w:rPr>
      </w:pPr>
      <w:r>
        <w:rPr>
          <w:b/>
        </w:rPr>
        <w:t>Data collection process:</w:t>
      </w:r>
      <w:r>
        <w:rPr>
          <w:bCs/>
        </w:rPr>
        <w:t xml:space="preserve">  </w:t>
      </w:r>
    </w:p>
    <w:p w14:paraId="0C6DE0AE" w14:textId="77119ADB" w:rsidR="00A20B92" w:rsidRDefault="00A20B92">
      <w:pPr>
        <w:rPr>
          <w:bCs/>
        </w:rPr>
      </w:pPr>
      <w:r>
        <w:rPr>
          <w:bCs/>
        </w:rPr>
        <w:t>According to Hind and Moss (2005), information gathering can be viewed of as being the methodical gathering and recording of data.  It is not just information gathering, consequently it must be examined</w:t>
      </w:r>
      <w:r w:rsidR="00D86C6B">
        <w:rPr>
          <w:bCs/>
        </w:rPr>
        <w:t xml:space="preserve"> and assessed.</w:t>
      </w:r>
    </w:p>
    <w:p w14:paraId="796EB55F" w14:textId="27576D1D" w:rsidR="00D86C6B" w:rsidRDefault="00D86C6B">
      <w:pPr>
        <w:rPr>
          <w:bCs/>
        </w:rPr>
      </w:pPr>
      <w:r>
        <w:rPr>
          <w:bCs/>
        </w:rPr>
        <w:t xml:space="preserve">I have drawn up seven questions based on whether workload and work environment influences sickness and absence.  The questions will have a choice of yes or no, or don’t know and supportive or </w:t>
      </w:r>
      <w:r>
        <w:rPr>
          <w:bCs/>
        </w:rPr>
        <w:lastRenderedPageBreak/>
        <w:t>unsupportive. This will allow staff to respond faster and allows easy data gathering.  The information gathered will enable me to measure the opinions of the staff within my place of work in health and social care.  I will issue the surveys to 10 out of 30 staff to get a clear understanding of what the staff feel regarding management of sickness and absence.</w:t>
      </w:r>
    </w:p>
    <w:p w14:paraId="6001B50B" w14:textId="1FA056A6" w:rsidR="00295110" w:rsidRDefault="00646495">
      <w:pPr>
        <w:rPr>
          <w:b/>
        </w:rPr>
      </w:pPr>
      <w:r>
        <w:rPr>
          <w:b/>
        </w:rPr>
        <w:t>Ethics in data collection:-</w:t>
      </w:r>
    </w:p>
    <w:p w14:paraId="6528F418" w14:textId="43ECF721" w:rsidR="00646495" w:rsidRDefault="00D2515E" w:rsidP="00D104FE">
      <w:pPr>
        <w:rPr>
          <w:bCs/>
        </w:rPr>
      </w:pPr>
      <w:r>
        <w:rPr>
          <w:bCs/>
        </w:rPr>
        <w:t xml:space="preserve">Ethics concerns rotate around such concerns as these: </w:t>
      </w:r>
    </w:p>
    <w:p w14:paraId="74D179DD" w14:textId="65FEC623" w:rsidR="00D2515E" w:rsidRDefault="00D2515E" w:rsidP="00D2515E">
      <w:pPr>
        <w:pStyle w:val="ListParagraph"/>
        <w:numPr>
          <w:ilvl w:val="0"/>
          <w:numId w:val="2"/>
        </w:numPr>
        <w:rPr>
          <w:bCs/>
        </w:rPr>
      </w:pPr>
      <w:r>
        <w:rPr>
          <w:bCs/>
        </w:rPr>
        <w:t>How people on whom research is based on should be treated?</w:t>
      </w:r>
    </w:p>
    <w:p w14:paraId="7A041F0D" w14:textId="15682C39" w:rsidR="00D2515E" w:rsidRDefault="00D2515E" w:rsidP="00D2515E">
      <w:pPr>
        <w:pStyle w:val="ListParagraph"/>
        <w:numPr>
          <w:ilvl w:val="0"/>
          <w:numId w:val="2"/>
        </w:numPr>
        <w:rPr>
          <w:bCs/>
        </w:rPr>
      </w:pPr>
      <w:r>
        <w:rPr>
          <w:bCs/>
        </w:rPr>
        <w:t>Are there projects in which we should or should not seize regarding relations with them?</w:t>
      </w:r>
    </w:p>
    <w:p w14:paraId="58753131" w14:textId="7A20060E" w:rsidR="00D2515E" w:rsidRDefault="00D2515E" w:rsidP="00D2515E">
      <w:pPr>
        <w:rPr>
          <w:bCs/>
        </w:rPr>
      </w:pPr>
      <w:r>
        <w:rPr>
          <w:bCs/>
        </w:rPr>
        <w:t>“Questions about ethics in business and management research also bring in the role of professional associations, such as the American Academy of Management(AoM) and the Market Research Society (MRS)</w:t>
      </w:r>
      <w:r w:rsidR="00D8169B">
        <w:rPr>
          <w:bCs/>
        </w:rPr>
        <w:t>, which was formulated codes of ethics on behalf of their members” (Bryman and Bell, 2007).</w:t>
      </w:r>
    </w:p>
    <w:p w14:paraId="7F4B8F5E" w14:textId="0CED1114" w:rsidR="006F5B7B" w:rsidRPr="000B4494" w:rsidRDefault="00AE137A" w:rsidP="000B4494">
      <w:pPr>
        <w:rPr>
          <w:bCs/>
        </w:rPr>
      </w:pPr>
      <w:r>
        <w:rPr>
          <w:bCs/>
        </w:rPr>
        <w:t>Therefore, I have asked for consent/permission of the staff before I conducted my survey.  It is important to do that as I will be using data based on the staff in this organisation.  They have the right of staff confidentiality.  The name of the organisations will remain anonymous.  It has been made clear that information I am using is for study purposes only at the University of Wales Trinity Saint David.</w:t>
      </w:r>
    </w:p>
    <w:p w14:paraId="01EB1DAC" w14:textId="4FDECC3B" w:rsidR="006F5B7B" w:rsidRDefault="00B05DC7" w:rsidP="00ED235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Thank you for agreeing freely to be involved in this survey that assesses the treatment of management to staff when sick.  The information disclosed will be kept confidential and anonymous.</w:t>
      </w:r>
    </w:p>
    <w:p w14:paraId="208D7021" w14:textId="6D1358D5" w:rsidR="0037140B" w:rsidRDefault="00B05DC7" w:rsidP="00ED235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survey will take no more than 5 minutes and you can opt out at any stage.</w:t>
      </w:r>
    </w:p>
    <w:p w14:paraId="7AB16A9B" w14:textId="0353B34C" w:rsidR="00CF3E57" w:rsidRDefault="00CF3E57" w:rsidP="00ED235E">
      <w:pPr>
        <w:spacing w:after="0" w:line="240" w:lineRule="auto"/>
        <w:rPr>
          <w:rFonts w:ascii="Times New Roman" w:eastAsia="Times New Roman" w:hAnsi="Times New Roman" w:cs="Times New Roman"/>
          <w:sz w:val="24"/>
          <w:szCs w:val="24"/>
          <w:lang w:eastAsia="en-GB"/>
        </w:rPr>
      </w:pPr>
    </w:p>
    <w:p w14:paraId="3D122F2B" w14:textId="51836EF2" w:rsidR="00CF3E57" w:rsidRDefault="00CF3E57" w:rsidP="00ED235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topic of my survey is:  Does workload and work environment influence sickness and absence in your work? The survey will include 7 types of questions.</w:t>
      </w:r>
    </w:p>
    <w:p w14:paraId="3A441A46" w14:textId="77777777" w:rsidR="0000380C" w:rsidRDefault="0000380C" w:rsidP="00ED235E">
      <w:pPr>
        <w:spacing w:after="0" w:line="240" w:lineRule="auto"/>
        <w:rPr>
          <w:rFonts w:ascii="Times New Roman" w:eastAsia="Times New Roman" w:hAnsi="Times New Roman" w:cs="Times New Roman"/>
          <w:sz w:val="24"/>
          <w:szCs w:val="24"/>
          <w:lang w:eastAsia="en-GB"/>
        </w:rPr>
      </w:pPr>
    </w:p>
    <w:p w14:paraId="1FF5EE0B" w14:textId="243C97A7" w:rsidR="00B05DC7" w:rsidRDefault="00B05DC7" w:rsidP="00ED235E">
      <w:pPr>
        <w:spacing w:after="0" w:line="240" w:lineRule="auto"/>
        <w:rPr>
          <w:rFonts w:ascii="Times New Roman" w:eastAsia="Times New Roman" w:hAnsi="Times New Roman" w:cs="Times New Roman"/>
          <w:sz w:val="24"/>
          <w:szCs w:val="24"/>
          <w:lang w:eastAsia="en-GB"/>
        </w:rPr>
      </w:pPr>
    </w:p>
    <w:p w14:paraId="4392AAF3" w14:textId="6CB4F87A" w:rsidR="0000380C" w:rsidRDefault="0000380C" w:rsidP="00ED235E">
      <w:pPr>
        <w:spacing w:after="0" w:line="240" w:lineRule="auto"/>
        <w:rPr>
          <w:rFonts w:ascii="Times New Roman" w:eastAsia="Times New Roman" w:hAnsi="Times New Roman" w:cs="Times New Roman"/>
          <w:sz w:val="24"/>
          <w:szCs w:val="24"/>
          <w:lang w:eastAsia="en-GB"/>
        </w:rPr>
      </w:pPr>
    </w:p>
    <w:p w14:paraId="75AD561B" w14:textId="15CD3855" w:rsidR="0000380C" w:rsidRDefault="0000380C" w:rsidP="00ED235E">
      <w:pPr>
        <w:spacing w:after="0" w:line="240" w:lineRule="auto"/>
        <w:rPr>
          <w:rFonts w:ascii="Times New Roman" w:eastAsia="Times New Roman" w:hAnsi="Times New Roman" w:cs="Times New Roman"/>
          <w:sz w:val="24"/>
          <w:szCs w:val="24"/>
          <w:lang w:eastAsia="en-GB"/>
        </w:rPr>
      </w:pPr>
    </w:p>
    <w:p w14:paraId="7CF6C55B" w14:textId="21FE21E8" w:rsidR="0000380C" w:rsidRDefault="0000380C" w:rsidP="00ED235E">
      <w:pPr>
        <w:spacing w:after="0" w:line="240" w:lineRule="auto"/>
        <w:rPr>
          <w:rFonts w:ascii="Times New Roman" w:eastAsia="Times New Roman" w:hAnsi="Times New Roman" w:cs="Times New Roman"/>
          <w:sz w:val="24"/>
          <w:szCs w:val="24"/>
          <w:lang w:eastAsia="en-GB"/>
        </w:rPr>
      </w:pPr>
    </w:p>
    <w:p w14:paraId="2D677FD9" w14:textId="76A07501" w:rsidR="0000380C" w:rsidRDefault="0000380C" w:rsidP="00ED235E">
      <w:pPr>
        <w:spacing w:after="0" w:line="240" w:lineRule="auto"/>
        <w:rPr>
          <w:rFonts w:ascii="Times New Roman" w:eastAsia="Times New Roman" w:hAnsi="Times New Roman" w:cs="Times New Roman"/>
          <w:sz w:val="24"/>
          <w:szCs w:val="24"/>
          <w:lang w:eastAsia="en-GB"/>
        </w:rPr>
      </w:pPr>
    </w:p>
    <w:p w14:paraId="04B5AB04" w14:textId="486E7179" w:rsidR="0000380C" w:rsidRDefault="0000380C" w:rsidP="00ED235E">
      <w:pPr>
        <w:spacing w:after="0" w:line="240" w:lineRule="auto"/>
        <w:rPr>
          <w:rFonts w:ascii="Times New Roman" w:eastAsia="Times New Roman" w:hAnsi="Times New Roman" w:cs="Times New Roman"/>
          <w:sz w:val="24"/>
          <w:szCs w:val="24"/>
          <w:lang w:eastAsia="en-GB"/>
        </w:rPr>
      </w:pPr>
    </w:p>
    <w:p w14:paraId="50041190" w14:textId="47229CA6" w:rsidR="0000380C" w:rsidRDefault="0000380C" w:rsidP="00ED235E">
      <w:pPr>
        <w:spacing w:after="0" w:line="240" w:lineRule="auto"/>
        <w:rPr>
          <w:rFonts w:ascii="Times New Roman" w:eastAsia="Times New Roman" w:hAnsi="Times New Roman" w:cs="Times New Roman"/>
          <w:sz w:val="24"/>
          <w:szCs w:val="24"/>
          <w:lang w:eastAsia="en-GB"/>
        </w:rPr>
      </w:pPr>
    </w:p>
    <w:p w14:paraId="15E07642" w14:textId="5F256F4E" w:rsidR="0000380C" w:rsidRDefault="0000380C" w:rsidP="00ED235E">
      <w:pPr>
        <w:spacing w:after="0" w:line="240" w:lineRule="auto"/>
        <w:rPr>
          <w:rFonts w:ascii="Times New Roman" w:eastAsia="Times New Roman" w:hAnsi="Times New Roman" w:cs="Times New Roman"/>
          <w:sz w:val="24"/>
          <w:szCs w:val="24"/>
          <w:lang w:eastAsia="en-GB"/>
        </w:rPr>
      </w:pPr>
    </w:p>
    <w:p w14:paraId="3A2BFF6B" w14:textId="44F27DEB" w:rsidR="0000380C" w:rsidRDefault="0000380C" w:rsidP="00ED235E">
      <w:pPr>
        <w:spacing w:after="0" w:line="240" w:lineRule="auto"/>
        <w:rPr>
          <w:rFonts w:ascii="Times New Roman" w:eastAsia="Times New Roman" w:hAnsi="Times New Roman" w:cs="Times New Roman"/>
          <w:sz w:val="24"/>
          <w:szCs w:val="24"/>
          <w:lang w:eastAsia="en-GB"/>
        </w:rPr>
      </w:pPr>
    </w:p>
    <w:p w14:paraId="25D5763E" w14:textId="0925E226" w:rsidR="0000380C" w:rsidRDefault="0000380C" w:rsidP="00ED235E">
      <w:pPr>
        <w:spacing w:after="0" w:line="240" w:lineRule="auto"/>
        <w:rPr>
          <w:rFonts w:ascii="Times New Roman" w:eastAsia="Times New Roman" w:hAnsi="Times New Roman" w:cs="Times New Roman"/>
          <w:sz w:val="24"/>
          <w:szCs w:val="24"/>
          <w:lang w:eastAsia="en-GB"/>
        </w:rPr>
      </w:pPr>
    </w:p>
    <w:p w14:paraId="0D617312" w14:textId="6E8833E8" w:rsidR="0000380C" w:rsidRDefault="0000380C" w:rsidP="00ED235E">
      <w:pPr>
        <w:spacing w:after="0" w:line="240" w:lineRule="auto"/>
        <w:rPr>
          <w:rFonts w:ascii="Times New Roman" w:eastAsia="Times New Roman" w:hAnsi="Times New Roman" w:cs="Times New Roman"/>
          <w:sz w:val="24"/>
          <w:szCs w:val="24"/>
          <w:lang w:eastAsia="en-GB"/>
        </w:rPr>
      </w:pPr>
    </w:p>
    <w:p w14:paraId="7A3C3839" w14:textId="7345E71A" w:rsidR="0000380C" w:rsidRDefault="0000380C" w:rsidP="00ED235E">
      <w:pPr>
        <w:spacing w:after="0" w:line="240" w:lineRule="auto"/>
        <w:rPr>
          <w:rFonts w:ascii="Times New Roman" w:eastAsia="Times New Roman" w:hAnsi="Times New Roman" w:cs="Times New Roman"/>
          <w:sz w:val="24"/>
          <w:szCs w:val="24"/>
          <w:lang w:eastAsia="en-GB"/>
        </w:rPr>
      </w:pPr>
    </w:p>
    <w:p w14:paraId="5BBFCF26" w14:textId="687AC4A3" w:rsidR="0000380C" w:rsidRDefault="0000380C" w:rsidP="00ED235E">
      <w:pPr>
        <w:spacing w:after="0" w:line="240" w:lineRule="auto"/>
        <w:rPr>
          <w:rFonts w:ascii="Times New Roman" w:eastAsia="Times New Roman" w:hAnsi="Times New Roman" w:cs="Times New Roman"/>
          <w:sz w:val="24"/>
          <w:szCs w:val="24"/>
          <w:lang w:eastAsia="en-GB"/>
        </w:rPr>
      </w:pPr>
    </w:p>
    <w:p w14:paraId="48D68744" w14:textId="691024AD" w:rsidR="0000380C" w:rsidRDefault="0000380C" w:rsidP="00ED235E">
      <w:pPr>
        <w:spacing w:after="0" w:line="240" w:lineRule="auto"/>
        <w:rPr>
          <w:rFonts w:ascii="Times New Roman" w:eastAsia="Times New Roman" w:hAnsi="Times New Roman" w:cs="Times New Roman"/>
          <w:sz w:val="24"/>
          <w:szCs w:val="24"/>
          <w:lang w:eastAsia="en-GB"/>
        </w:rPr>
      </w:pPr>
    </w:p>
    <w:p w14:paraId="2B5BED0C" w14:textId="00A1A3EE" w:rsidR="0000380C" w:rsidRDefault="0000380C" w:rsidP="00ED235E">
      <w:pPr>
        <w:spacing w:after="0" w:line="240" w:lineRule="auto"/>
        <w:rPr>
          <w:rFonts w:ascii="Times New Roman" w:eastAsia="Times New Roman" w:hAnsi="Times New Roman" w:cs="Times New Roman"/>
          <w:sz w:val="24"/>
          <w:szCs w:val="24"/>
          <w:lang w:eastAsia="en-GB"/>
        </w:rPr>
      </w:pPr>
    </w:p>
    <w:p w14:paraId="541A8846" w14:textId="18EAC2B8" w:rsidR="0000380C" w:rsidRDefault="0000380C" w:rsidP="00ED235E">
      <w:pPr>
        <w:spacing w:after="0" w:line="240" w:lineRule="auto"/>
        <w:rPr>
          <w:rFonts w:ascii="Times New Roman" w:eastAsia="Times New Roman" w:hAnsi="Times New Roman" w:cs="Times New Roman"/>
          <w:sz w:val="24"/>
          <w:szCs w:val="24"/>
          <w:lang w:eastAsia="en-GB"/>
        </w:rPr>
      </w:pPr>
    </w:p>
    <w:p w14:paraId="013CD142" w14:textId="15347E3C" w:rsidR="0000380C" w:rsidRDefault="0000380C" w:rsidP="00ED235E">
      <w:pPr>
        <w:spacing w:after="0" w:line="240" w:lineRule="auto"/>
        <w:rPr>
          <w:rFonts w:ascii="Times New Roman" w:eastAsia="Times New Roman" w:hAnsi="Times New Roman" w:cs="Times New Roman"/>
          <w:sz w:val="24"/>
          <w:szCs w:val="24"/>
          <w:lang w:eastAsia="en-GB"/>
        </w:rPr>
      </w:pPr>
    </w:p>
    <w:p w14:paraId="19DB928D" w14:textId="1791E688" w:rsidR="0000380C" w:rsidRDefault="0000380C" w:rsidP="00ED235E">
      <w:pPr>
        <w:spacing w:after="0" w:line="240" w:lineRule="auto"/>
        <w:rPr>
          <w:rFonts w:ascii="Times New Roman" w:eastAsia="Times New Roman" w:hAnsi="Times New Roman" w:cs="Times New Roman"/>
          <w:sz w:val="24"/>
          <w:szCs w:val="24"/>
          <w:lang w:eastAsia="en-GB"/>
        </w:rPr>
      </w:pPr>
    </w:p>
    <w:p w14:paraId="5345AD2F" w14:textId="3311C7FE" w:rsidR="0000380C" w:rsidRDefault="0000380C" w:rsidP="00ED235E">
      <w:pPr>
        <w:spacing w:after="0" w:line="240" w:lineRule="auto"/>
        <w:rPr>
          <w:rFonts w:ascii="Times New Roman" w:eastAsia="Times New Roman" w:hAnsi="Times New Roman" w:cs="Times New Roman"/>
          <w:sz w:val="24"/>
          <w:szCs w:val="24"/>
          <w:lang w:eastAsia="en-GB"/>
        </w:rPr>
      </w:pPr>
    </w:p>
    <w:p w14:paraId="4C322A3F" w14:textId="77777777" w:rsidR="0000380C" w:rsidRDefault="0000380C" w:rsidP="00ED235E">
      <w:pPr>
        <w:spacing w:after="0" w:line="240" w:lineRule="auto"/>
        <w:rPr>
          <w:rFonts w:ascii="Times New Roman" w:eastAsia="Times New Roman" w:hAnsi="Times New Roman" w:cs="Times New Roman"/>
          <w:sz w:val="24"/>
          <w:szCs w:val="24"/>
          <w:lang w:eastAsia="en-GB"/>
        </w:rPr>
      </w:pPr>
    </w:p>
    <w:p w14:paraId="4EF0FD3E" w14:textId="59AC357C" w:rsidR="00B05DC7" w:rsidRPr="00F710C8" w:rsidRDefault="00F710C8" w:rsidP="00F710C8">
      <w:pPr>
        <w:pStyle w:val="ListParagraph"/>
        <w:numPr>
          <w:ilvl w:val="0"/>
          <w:numId w:val="1"/>
        </w:num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Did you feel supported when sick?</w:t>
      </w:r>
    </w:p>
    <w:p w14:paraId="647567F3" w14:textId="77777777" w:rsidR="006F5B7B" w:rsidRPr="00ED235E" w:rsidRDefault="006F5B7B" w:rsidP="00ED235E">
      <w:pPr>
        <w:spacing w:after="0" w:line="240" w:lineRule="auto"/>
        <w:rPr>
          <w:rFonts w:ascii="Times New Roman" w:eastAsia="Times New Roman" w:hAnsi="Times New Roman" w:cs="Times New Roman"/>
          <w:sz w:val="24"/>
          <w:szCs w:val="24"/>
          <w:lang w:eastAsia="en-GB"/>
        </w:rPr>
      </w:pPr>
    </w:p>
    <w:p w14:paraId="2EB24961" w14:textId="6931D05C" w:rsidR="00ED235E" w:rsidRPr="00ED235E" w:rsidRDefault="00ED235E" w:rsidP="00ED235E">
      <w:pPr>
        <w:spacing w:after="0" w:line="240" w:lineRule="auto"/>
        <w:rPr>
          <w:rFonts w:ascii="Times New Roman" w:eastAsia="Times New Roman" w:hAnsi="Times New Roman" w:cs="Times New Roman"/>
          <w:sz w:val="24"/>
          <w:szCs w:val="24"/>
          <w:lang w:eastAsia="en-GB"/>
        </w:rPr>
      </w:pPr>
    </w:p>
    <w:p w14:paraId="0ABDDB9F" w14:textId="4855112B" w:rsidR="002A4941" w:rsidRDefault="002A4941" w:rsidP="002A4941">
      <w:pPr>
        <w:spacing w:after="0" w:line="240" w:lineRule="auto"/>
        <w:rPr>
          <w:rFonts w:ascii="Times New Roman" w:eastAsia="Times New Roman" w:hAnsi="Times New Roman" w:cs="Times New Roman"/>
          <w:sz w:val="24"/>
          <w:szCs w:val="24"/>
          <w:lang w:eastAsia="en-GB"/>
        </w:rPr>
      </w:pPr>
    </w:p>
    <w:p w14:paraId="2101F339" w14:textId="77777777" w:rsidR="003734AE" w:rsidRDefault="003734AE" w:rsidP="00ED710C">
      <w:pPr>
        <w:spacing w:after="0" w:line="240" w:lineRule="auto"/>
        <w:rPr>
          <w:noProof/>
        </w:rPr>
      </w:pPr>
    </w:p>
    <w:p w14:paraId="2BD5E637" w14:textId="425E1D31" w:rsidR="00ED710C" w:rsidRDefault="00341105" w:rsidP="00ED710C">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31DC7AFB" wp14:editId="5DCCBE7F">
            <wp:extent cx="4572000" cy="2743200"/>
            <wp:effectExtent l="0" t="0" r="0" b="0"/>
            <wp:docPr id="2" name="Chart 2">
              <a:extLst xmlns:a="http://schemas.openxmlformats.org/drawingml/2006/main">
                <a:ext uri="{FF2B5EF4-FFF2-40B4-BE49-F238E27FC236}">
                  <a16:creationId xmlns:a16="http://schemas.microsoft.com/office/drawing/2014/main" id="{2EF4E1CB-234F-4786-98B2-74F2EDDEDF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33BF12B" w14:textId="2F92C3C8" w:rsidR="000B4494" w:rsidRDefault="000B4494" w:rsidP="00ED710C">
      <w:pPr>
        <w:spacing w:after="0" w:line="240" w:lineRule="auto"/>
        <w:rPr>
          <w:rFonts w:ascii="Times New Roman" w:eastAsia="Times New Roman" w:hAnsi="Times New Roman" w:cs="Times New Roman"/>
          <w:sz w:val="24"/>
          <w:szCs w:val="24"/>
          <w:lang w:eastAsia="en-GB"/>
        </w:rPr>
      </w:pPr>
    </w:p>
    <w:p w14:paraId="2C6DA779" w14:textId="4EB59798" w:rsidR="003734AE" w:rsidRDefault="003734AE" w:rsidP="00ED710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Three members of staff out of 10 felt supported when sick, 5 did not feel supported and 2 didn’t notice any different.</w:t>
      </w:r>
    </w:p>
    <w:p w14:paraId="7D65398A" w14:textId="77777777" w:rsidR="003734AE" w:rsidRPr="00ED710C" w:rsidRDefault="003734AE" w:rsidP="00ED710C">
      <w:pPr>
        <w:spacing w:after="0" w:line="240" w:lineRule="auto"/>
        <w:rPr>
          <w:rFonts w:ascii="Times New Roman" w:eastAsia="Times New Roman" w:hAnsi="Times New Roman" w:cs="Times New Roman"/>
          <w:sz w:val="24"/>
          <w:szCs w:val="24"/>
          <w:lang w:eastAsia="en-GB"/>
        </w:rPr>
      </w:pPr>
    </w:p>
    <w:p w14:paraId="3A7E17A1" w14:textId="2B7F921C" w:rsidR="00A931EC" w:rsidRDefault="00B063E0">
      <w:pPr>
        <w:rPr>
          <w:bCs/>
        </w:rPr>
      </w:pPr>
      <w:r>
        <w:rPr>
          <w:noProof/>
        </w:rPr>
        <w:drawing>
          <wp:inline distT="0" distB="0" distL="0" distR="0" wp14:anchorId="1343FD0D" wp14:editId="324F927F">
            <wp:extent cx="4572000" cy="2743200"/>
            <wp:effectExtent l="0" t="0" r="0" b="0"/>
            <wp:docPr id="1" name="Chart 1">
              <a:extLst xmlns:a="http://schemas.openxmlformats.org/drawingml/2006/main">
                <a:ext uri="{FF2B5EF4-FFF2-40B4-BE49-F238E27FC236}">
                  <a16:creationId xmlns:a16="http://schemas.microsoft.com/office/drawing/2014/main" id="{D41BE700-1D98-4D1A-B947-FB9686A855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commentRangeStart w:id="1"/>
      <w:commentRangeEnd w:id="1"/>
      <w:r w:rsidR="00DC04EA">
        <w:rPr>
          <w:rStyle w:val="CommentReference"/>
        </w:rPr>
        <w:commentReference w:id="1"/>
      </w:r>
    </w:p>
    <w:p w14:paraId="770BF03A" w14:textId="1A43E216" w:rsidR="00A931EC" w:rsidRDefault="00F710C8" w:rsidP="00091C4B">
      <w:pPr>
        <w:rPr>
          <w:bCs/>
        </w:rPr>
      </w:pPr>
      <w:r>
        <w:rPr>
          <w:bCs/>
        </w:rPr>
        <w:t xml:space="preserve">Q1).  Graph Analysis: 30% of the work force felt supported, </w:t>
      </w:r>
      <w:r w:rsidR="003734AE">
        <w:rPr>
          <w:bCs/>
        </w:rPr>
        <w:t>whereas</w:t>
      </w:r>
      <w:r>
        <w:rPr>
          <w:bCs/>
        </w:rPr>
        <w:t xml:space="preserve"> 50% felt unsupported</w:t>
      </w:r>
      <w:r w:rsidR="007F1292">
        <w:rPr>
          <w:bCs/>
        </w:rPr>
        <w:t xml:space="preserve"> and 20% didn’t know whether they were supported or not.  </w:t>
      </w:r>
      <w:r>
        <w:rPr>
          <w:bCs/>
        </w:rPr>
        <w:t xml:space="preserve"> This is not a good picture o</w:t>
      </w:r>
      <w:r w:rsidR="003A104D">
        <w:rPr>
          <w:bCs/>
        </w:rPr>
        <w:t>f how staff is supported by</w:t>
      </w:r>
      <w:r>
        <w:rPr>
          <w:bCs/>
        </w:rPr>
        <w:t xml:space="preserve"> management</w:t>
      </w:r>
      <w:r w:rsidR="003A104D">
        <w:rPr>
          <w:bCs/>
        </w:rPr>
        <w:t>.</w:t>
      </w:r>
      <w:r w:rsidR="003734AE">
        <w:rPr>
          <w:bCs/>
        </w:rPr>
        <w:t xml:space="preserve">   There are discrepancies in management.</w:t>
      </w:r>
    </w:p>
    <w:p w14:paraId="1F6C3B59" w14:textId="006A341B" w:rsidR="0037140B" w:rsidRDefault="0037140B" w:rsidP="00091C4B">
      <w:pPr>
        <w:rPr>
          <w:bCs/>
        </w:rPr>
      </w:pPr>
    </w:p>
    <w:p w14:paraId="055D9D85" w14:textId="7370A326" w:rsidR="0000380C" w:rsidRDefault="0000380C" w:rsidP="00091C4B">
      <w:pPr>
        <w:rPr>
          <w:bCs/>
        </w:rPr>
      </w:pPr>
    </w:p>
    <w:p w14:paraId="432FD81B" w14:textId="1D826298" w:rsidR="0000380C" w:rsidRDefault="0000380C" w:rsidP="00091C4B">
      <w:pPr>
        <w:rPr>
          <w:bCs/>
        </w:rPr>
      </w:pPr>
    </w:p>
    <w:p w14:paraId="2E0D3271" w14:textId="4B54EEFE" w:rsidR="0000380C" w:rsidRDefault="0000380C" w:rsidP="00091C4B">
      <w:pPr>
        <w:rPr>
          <w:bCs/>
        </w:rPr>
      </w:pPr>
    </w:p>
    <w:p w14:paraId="14616D3A" w14:textId="78A81392" w:rsidR="0000380C" w:rsidRDefault="0000380C" w:rsidP="00091C4B">
      <w:pPr>
        <w:rPr>
          <w:bCs/>
        </w:rPr>
      </w:pPr>
    </w:p>
    <w:p w14:paraId="6303CF82" w14:textId="77777777" w:rsidR="0000380C" w:rsidRPr="00091C4B" w:rsidRDefault="0000380C" w:rsidP="00091C4B">
      <w:pPr>
        <w:rPr>
          <w:bCs/>
        </w:rPr>
      </w:pPr>
    </w:p>
    <w:p w14:paraId="033E2736" w14:textId="075BD3EE" w:rsidR="00A931EC" w:rsidRPr="003A104D" w:rsidRDefault="003A104D" w:rsidP="003A104D">
      <w:pPr>
        <w:pStyle w:val="ListParagraph"/>
        <w:numPr>
          <w:ilvl w:val="0"/>
          <w:numId w:val="1"/>
        </w:numPr>
        <w:rPr>
          <w:bCs/>
        </w:rPr>
      </w:pPr>
      <w:r>
        <w:rPr>
          <w:bCs/>
        </w:rPr>
        <w:t xml:space="preserve"> Have you been sick in the last year?</w:t>
      </w:r>
    </w:p>
    <w:p w14:paraId="10465DAA" w14:textId="1F012199" w:rsidR="00A931EC" w:rsidRDefault="000B4494">
      <w:pPr>
        <w:rPr>
          <w:bCs/>
        </w:rPr>
      </w:pPr>
      <w:r>
        <w:rPr>
          <w:noProof/>
        </w:rPr>
        <w:drawing>
          <wp:inline distT="0" distB="0" distL="0" distR="0" wp14:anchorId="0972B79D" wp14:editId="10FAAB06">
            <wp:extent cx="4572000" cy="2743200"/>
            <wp:effectExtent l="0" t="0" r="0" b="0"/>
            <wp:docPr id="4" name="Chart 4">
              <a:extLst xmlns:a="http://schemas.openxmlformats.org/drawingml/2006/main">
                <a:ext uri="{FF2B5EF4-FFF2-40B4-BE49-F238E27FC236}">
                  <a16:creationId xmlns:a16="http://schemas.microsoft.com/office/drawing/2014/main" id="{A9AE3BCB-B1AB-452C-B2D4-6E3DE76EE0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A71535" w14:textId="4DE577C8" w:rsidR="00A931EC" w:rsidRDefault="00A931EC">
      <w:pPr>
        <w:rPr>
          <w:bCs/>
        </w:rPr>
      </w:pPr>
    </w:p>
    <w:p w14:paraId="77311236" w14:textId="7B99388A" w:rsidR="00A931EC" w:rsidRPr="003734AE" w:rsidRDefault="003734AE" w:rsidP="003734AE">
      <w:pPr>
        <w:rPr>
          <w:bCs/>
        </w:rPr>
      </w:pPr>
      <w:r>
        <w:rPr>
          <w:bCs/>
        </w:rPr>
        <w:t>7 members of staff out of 10 have been sick and 3 members have not been sick according to them.</w:t>
      </w:r>
    </w:p>
    <w:p w14:paraId="5263F7C6" w14:textId="602553B9" w:rsidR="00A931EC" w:rsidRDefault="00A931EC">
      <w:pPr>
        <w:rPr>
          <w:bCs/>
        </w:rPr>
      </w:pPr>
    </w:p>
    <w:p w14:paraId="33595CD4" w14:textId="16C18619" w:rsidR="00611BEC" w:rsidRPr="00611BEC" w:rsidRDefault="007F1292" w:rsidP="00611BEC">
      <w:pPr>
        <w:rPr>
          <w:rFonts w:ascii="Times New Roman" w:eastAsia="Times New Roman" w:hAnsi="Times New Roman" w:cs="Times New Roman"/>
          <w:sz w:val="24"/>
          <w:szCs w:val="24"/>
          <w:lang w:eastAsia="en-GB"/>
        </w:rPr>
      </w:pPr>
      <w:r>
        <w:rPr>
          <w:noProof/>
        </w:rPr>
        <w:drawing>
          <wp:inline distT="0" distB="0" distL="0" distR="0" wp14:anchorId="19421CE4" wp14:editId="185B05F6">
            <wp:extent cx="4572000" cy="2743200"/>
            <wp:effectExtent l="0" t="0" r="0" b="0"/>
            <wp:docPr id="5" name="Chart 5">
              <a:extLst xmlns:a="http://schemas.openxmlformats.org/drawingml/2006/main">
                <a:ext uri="{FF2B5EF4-FFF2-40B4-BE49-F238E27FC236}">
                  <a16:creationId xmlns:a16="http://schemas.microsoft.com/office/drawing/2014/main" id="{DC415C10-35FA-4620-84CC-D9B63E6DA7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4807AAC" w14:textId="77777777" w:rsidR="006F5B7B" w:rsidRPr="006F5B7B" w:rsidRDefault="006F5B7B" w:rsidP="006F5B7B">
      <w:pPr>
        <w:spacing w:after="0" w:line="240" w:lineRule="auto"/>
        <w:rPr>
          <w:rFonts w:ascii="Times New Roman" w:eastAsia="Times New Roman" w:hAnsi="Times New Roman" w:cs="Times New Roman"/>
          <w:sz w:val="24"/>
          <w:szCs w:val="24"/>
          <w:lang w:eastAsia="en-GB"/>
        </w:rPr>
      </w:pPr>
    </w:p>
    <w:p w14:paraId="7089B62D" w14:textId="162D8B2B" w:rsidR="006F5B7B" w:rsidRDefault="00E65128" w:rsidP="006F5B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Q2). Graph Analysis: 70% of the members had been sick in the last year and 30% had not.  As a result, from this analysis, management should investigate why there is a high percentage in sickness of their staff and how they could reduce this so as to save themselves money.  They have to bring in agency staff to cover this shortage of staff.</w:t>
      </w:r>
    </w:p>
    <w:p w14:paraId="6C40AF2F" w14:textId="088D919E" w:rsidR="0037140B" w:rsidRDefault="0037140B" w:rsidP="006F5B7B">
      <w:pPr>
        <w:spacing w:after="0" w:line="240" w:lineRule="auto"/>
        <w:rPr>
          <w:rFonts w:ascii="Times New Roman" w:eastAsia="Times New Roman" w:hAnsi="Times New Roman" w:cs="Times New Roman"/>
          <w:sz w:val="24"/>
          <w:szCs w:val="24"/>
          <w:lang w:eastAsia="en-GB"/>
        </w:rPr>
      </w:pPr>
    </w:p>
    <w:p w14:paraId="3A181179" w14:textId="4BC7FF65" w:rsidR="0037140B" w:rsidRDefault="0037140B" w:rsidP="006F5B7B">
      <w:pPr>
        <w:spacing w:after="0" w:line="240" w:lineRule="auto"/>
        <w:rPr>
          <w:rFonts w:ascii="Times New Roman" w:eastAsia="Times New Roman" w:hAnsi="Times New Roman" w:cs="Times New Roman"/>
          <w:sz w:val="24"/>
          <w:szCs w:val="24"/>
          <w:lang w:eastAsia="en-GB"/>
        </w:rPr>
      </w:pPr>
    </w:p>
    <w:p w14:paraId="529D92CB" w14:textId="02154C11" w:rsidR="0000380C" w:rsidRDefault="0000380C" w:rsidP="006F5B7B">
      <w:pPr>
        <w:spacing w:after="0" w:line="240" w:lineRule="auto"/>
        <w:rPr>
          <w:rFonts w:ascii="Times New Roman" w:eastAsia="Times New Roman" w:hAnsi="Times New Roman" w:cs="Times New Roman"/>
          <w:sz w:val="24"/>
          <w:szCs w:val="24"/>
          <w:lang w:eastAsia="en-GB"/>
        </w:rPr>
      </w:pPr>
    </w:p>
    <w:p w14:paraId="0613E53F" w14:textId="444E56CA" w:rsidR="0000380C" w:rsidRDefault="0000380C" w:rsidP="006F5B7B">
      <w:pPr>
        <w:spacing w:after="0" w:line="240" w:lineRule="auto"/>
        <w:rPr>
          <w:rFonts w:ascii="Times New Roman" w:eastAsia="Times New Roman" w:hAnsi="Times New Roman" w:cs="Times New Roman"/>
          <w:sz w:val="24"/>
          <w:szCs w:val="24"/>
          <w:lang w:eastAsia="en-GB"/>
        </w:rPr>
      </w:pPr>
    </w:p>
    <w:p w14:paraId="0C6456FF" w14:textId="77777777" w:rsidR="0000380C" w:rsidRPr="006F5B7B" w:rsidRDefault="0000380C" w:rsidP="006F5B7B">
      <w:pPr>
        <w:spacing w:after="0" w:line="240" w:lineRule="auto"/>
        <w:rPr>
          <w:rFonts w:ascii="Times New Roman" w:eastAsia="Times New Roman" w:hAnsi="Times New Roman" w:cs="Times New Roman"/>
          <w:sz w:val="24"/>
          <w:szCs w:val="24"/>
          <w:lang w:eastAsia="en-GB"/>
        </w:rPr>
      </w:pPr>
    </w:p>
    <w:p w14:paraId="31376D10" w14:textId="6896D647" w:rsidR="0072384F" w:rsidRPr="007C5DE4" w:rsidRDefault="0072384F" w:rsidP="007C5DE4">
      <w:pPr>
        <w:spacing w:after="0" w:line="240" w:lineRule="auto"/>
        <w:rPr>
          <w:rFonts w:ascii="Times New Roman" w:eastAsia="Times New Roman" w:hAnsi="Times New Roman" w:cs="Times New Roman"/>
          <w:sz w:val="24"/>
          <w:szCs w:val="24"/>
          <w:lang w:eastAsia="en-GB"/>
        </w:rPr>
      </w:pPr>
    </w:p>
    <w:p w14:paraId="1401E79F" w14:textId="298BEA0B" w:rsidR="0072384F" w:rsidRPr="007C5DE4" w:rsidRDefault="007C5DE4" w:rsidP="007C5DE4">
      <w:pPr>
        <w:pStyle w:val="ListParagraph"/>
        <w:numPr>
          <w:ilvl w:val="0"/>
          <w:numId w:val="1"/>
        </w:num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Did you get sick leave?</w:t>
      </w:r>
    </w:p>
    <w:p w14:paraId="5B4B8A5D" w14:textId="77777777" w:rsidR="0072384F" w:rsidRPr="006F5B7B" w:rsidRDefault="0072384F" w:rsidP="006F5B7B">
      <w:pPr>
        <w:spacing w:after="0" w:line="240" w:lineRule="auto"/>
        <w:rPr>
          <w:rFonts w:ascii="Times New Roman" w:eastAsia="Times New Roman" w:hAnsi="Times New Roman" w:cs="Times New Roman"/>
          <w:sz w:val="24"/>
          <w:szCs w:val="24"/>
          <w:lang w:eastAsia="en-GB"/>
        </w:rPr>
      </w:pPr>
    </w:p>
    <w:p w14:paraId="13E72389" w14:textId="1BF2A803" w:rsidR="0072384F" w:rsidRDefault="0072384F" w:rsidP="006F5B7B">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7750651C" wp14:editId="6243D9C8">
            <wp:extent cx="4572000" cy="2743200"/>
            <wp:effectExtent l="0" t="0" r="0" b="0"/>
            <wp:docPr id="13" name="Chart 13">
              <a:extLst xmlns:a="http://schemas.openxmlformats.org/drawingml/2006/main">
                <a:ext uri="{FF2B5EF4-FFF2-40B4-BE49-F238E27FC236}">
                  <a16:creationId xmlns:a16="http://schemas.microsoft.com/office/drawing/2014/main" id="{63542AC6-F032-4113-8CBE-DBAAF65BA8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724475E" w14:textId="77777777" w:rsidR="0000380C" w:rsidRDefault="0000380C" w:rsidP="006F5B7B">
      <w:pPr>
        <w:spacing w:after="0" w:line="240" w:lineRule="auto"/>
        <w:rPr>
          <w:rFonts w:ascii="Times New Roman" w:eastAsia="Times New Roman" w:hAnsi="Times New Roman" w:cs="Times New Roman"/>
          <w:sz w:val="24"/>
          <w:szCs w:val="24"/>
          <w:lang w:eastAsia="en-GB"/>
        </w:rPr>
      </w:pPr>
    </w:p>
    <w:p w14:paraId="3A61B598" w14:textId="61B0B988" w:rsidR="0072384F" w:rsidRDefault="009A2E48" w:rsidP="006F5B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 out of 10 staff got sick leave and 2 did not.</w:t>
      </w:r>
    </w:p>
    <w:p w14:paraId="53CA88E5" w14:textId="77777777" w:rsidR="0000380C" w:rsidRDefault="0000380C" w:rsidP="006F5B7B">
      <w:pPr>
        <w:spacing w:after="0" w:line="240" w:lineRule="auto"/>
        <w:rPr>
          <w:rFonts w:ascii="Times New Roman" w:eastAsia="Times New Roman" w:hAnsi="Times New Roman" w:cs="Times New Roman"/>
          <w:sz w:val="24"/>
          <w:szCs w:val="24"/>
          <w:lang w:eastAsia="en-GB"/>
        </w:rPr>
      </w:pPr>
    </w:p>
    <w:p w14:paraId="77030062" w14:textId="49E55497" w:rsidR="006F5B7B" w:rsidRPr="006F5B7B" w:rsidRDefault="00126BB3" w:rsidP="00126BB3">
      <w:pPr>
        <w:tabs>
          <w:tab w:val="left" w:pos="1356"/>
        </w:tabs>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p>
    <w:p w14:paraId="5C24C51C" w14:textId="0CC855FE" w:rsidR="006F5B7B" w:rsidRPr="006F5B7B" w:rsidRDefault="00126BB3" w:rsidP="006F5B7B">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7C97A1C0" wp14:editId="60253098">
            <wp:extent cx="4572000" cy="2743200"/>
            <wp:effectExtent l="0" t="0" r="0" b="0"/>
            <wp:docPr id="8" name="Chart 8">
              <a:extLst xmlns:a="http://schemas.openxmlformats.org/drawingml/2006/main">
                <a:ext uri="{FF2B5EF4-FFF2-40B4-BE49-F238E27FC236}">
                  <a16:creationId xmlns:a16="http://schemas.microsoft.com/office/drawing/2014/main" id="{4618FCDF-B467-4B61-835F-7BF5F2B22F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33AFFDB" w14:textId="77777777" w:rsidR="006F5B7B" w:rsidRPr="006F5B7B" w:rsidRDefault="006F5B7B" w:rsidP="006F5B7B">
      <w:pPr>
        <w:spacing w:after="0" w:line="240" w:lineRule="auto"/>
        <w:rPr>
          <w:rFonts w:ascii="Times New Roman" w:eastAsia="Times New Roman" w:hAnsi="Times New Roman" w:cs="Times New Roman"/>
          <w:sz w:val="24"/>
          <w:szCs w:val="24"/>
          <w:lang w:eastAsia="en-GB"/>
        </w:rPr>
      </w:pPr>
    </w:p>
    <w:p w14:paraId="2EF53A0A" w14:textId="1A6A2ECD" w:rsidR="00795A4E" w:rsidRDefault="009A2E48" w:rsidP="00611BEC">
      <w:pPr>
        <w:tabs>
          <w:tab w:val="left" w:pos="1596"/>
        </w:tabs>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Q3).  Graph Analysis: 80% did get sick leave but 20% did not.</w:t>
      </w:r>
      <w:r w:rsidR="00984F69">
        <w:rPr>
          <w:rFonts w:ascii="Times New Roman" w:eastAsia="Times New Roman" w:hAnsi="Times New Roman" w:cs="Times New Roman"/>
          <w:sz w:val="24"/>
          <w:szCs w:val="24"/>
          <w:lang w:eastAsia="en-GB"/>
        </w:rPr>
        <w:t xml:space="preserve">  It seems that those that did not had previously been sick off too many times in the year that they felt obliged to go into work even when sick.  This is not advisable because if it is flu or cold then they are most likely to pass it on to other staff or even residents with low immune system.</w:t>
      </w:r>
    </w:p>
    <w:p w14:paraId="2F5AB54A" w14:textId="55D2B78A" w:rsidR="00EB1DD3" w:rsidRDefault="00EB1DD3" w:rsidP="00611BEC">
      <w:pPr>
        <w:tabs>
          <w:tab w:val="left" w:pos="1596"/>
        </w:tabs>
        <w:spacing w:after="0" w:line="240" w:lineRule="auto"/>
        <w:rPr>
          <w:rFonts w:ascii="Times New Roman" w:eastAsia="Times New Roman" w:hAnsi="Times New Roman" w:cs="Times New Roman"/>
          <w:sz w:val="24"/>
          <w:szCs w:val="24"/>
          <w:lang w:eastAsia="en-GB"/>
        </w:rPr>
      </w:pPr>
    </w:p>
    <w:p w14:paraId="0FD81389" w14:textId="6F721F8C" w:rsidR="0000380C" w:rsidRDefault="0000380C" w:rsidP="00611BEC">
      <w:pPr>
        <w:tabs>
          <w:tab w:val="left" w:pos="1596"/>
        </w:tabs>
        <w:spacing w:after="0" w:line="240" w:lineRule="auto"/>
        <w:rPr>
          <w:rFonts w:ascii="Times New Roman" w:eastAsia="Times New Roman" w:hAnsi="Times New Roman" w:cs="Times New Roman"/>
          <w:sz w:val="24"/>
          <w:szCs w:val="24"/>
          <w:lang w:eastAsia="en-GB"/>
        </w:rPr>
      </w:pPr>
    </w:p>
    <w:p w14:paraId="08312138" w14:textId="5FD40F6C" w:rsidR="0000380C" w:rsidRDefault="0000380C" w:rsidP="00611BEC">
      <w:pPr>
        <w:tabs>
          <w:tab w:val="left" w:pos="1596"/>
        </w:tabs>
        <w:spacing w:after="0" w:line="240" w:lineRule="auto"/>
        <w:rPr>
          <w:rFonts w:ascii="Times New Roman" w:eastAsia="Times New Roman" w:hAnsi="Times New Roman" w:cs="Times New Roman"/>
          <w:sz w:val="24"/>
          <w:szCs w:val="24"/>
          <w:lang w:eastAsia="en-GB"/>
        </w:rPr>
      </w:pPr>
    </w:p>
    <w:p w14:paraId="65609745" w14:textId="459827A1" w:rsidR="0000380C" w:rsidRDefault="0000380C" w:rsidP="00611BEC">
      <w:pPr>
        <w:tabs>
          <w:tab w:val="left" w:pos="1596"/>
        </w:tabs>
        <w:spacing w:after="0" w:line="240" w:lineRule="auto"/>
        <w:rPr>
          <w:rFonts w:ascii="Times New Roman" w:eastAsia="Times New Roman" w:hAnsi="Times New Roman" w:cs="Times New Roman"/>
          <w:sz w:val="24"/>
          <w:szCs w:val="24"/>
          <w:lang w:eastAsia="en-GB"/>
        </w:rPr>
      </w:pPr>
    </w:p>
    <w:p w14:paraId="79352519" w14:textId="06DD3994" w:rsidR="0000380C" w:rsidRDefault="0000380C" w:rsidP="00611BEC">
      <w:pPr>
        <w:tabs>
          <w:tab w:val="left" w:pos="1596"/>
        </w:tabs>
        <w:spacing w:after="0" w:line="240" w:lineRule="auto"/>
        <w:rPr>
          <w:rFonts w:ascii="Times New Roman" w:eastAsia="Times New Roman" w:hAnsi="Times New Roman" w:cs="Times New Roman"/>
          <w:sz w:val="24"/>
          <w:szCs w:val="24"/>
          <w:lang w:eastAsia="en-GB"/>
        </w:rPr>
      </w:pPr>
    </w:p>
    <w:p w14:paraId="6FF6A23A" w14:textId="77777777" w:rsidR="0000380C" w:rsidRDefault="0000380C" w:rsidP="00611BEC">
      <w:pPr>
        <w:tabs>
          <w:tab w:val="left" w:pos="1596"/>
        </w:tabs>
        <w:spacing w:after="0" w:line="240" w:lineRule="auto"/>
        <w:rPr>
          <w:rFonts w:ascii="Times New Roman" w:eastAsia="Times New Roman" w:hAnsi="Times New Roman" w:cs="Times New Roman"/>
          <w:sz w:val="24"/>
          <w:szCs w:val="24"/>
          <w:lang w:eastAsia="en-GB"/>
        </w:rPr>
      </w:pPr>
    </w:p>
    <w:p w14:paraId="31F4D0A3" w14:textId="17F4D602" w:rsidR="00EB1DD3" w:rsidRDefault="00EB1DD3" w:rsidP="00611BEC">
      <w:pPr>
        <w:tabs>
          <w:tab w:val="left" w:pos="1596"/>
        </w:tabs>
        <w:spacing w:after="0" w:line="240" w:lineRule="auto"/>
        <w:rPr>
          <w:rFonts w:ascii="Times New Roman" w:eastAsia="Times New Roman" w:hAnsi="Times New Roman" w:cs="Times New Roman"/>
          <w:sz w:val="24"/>
          <w:szCs w:val="24"/>
          <w:lang w:eastAsia="en-GB"/>
        </w:rPr>
      </w:pPr>
    </w:p>
    <w:p w14:paraId="6A761307" w14:textId="4EC4F2FF" w:rsidR="00795A4E" w:rsidRDefault="00795A4E" w:rsidP="00611BEC">
      <w:pPr>
        <w:tabs>
          <w:tab w:val="left" w:pos="1596"/>
        </w:tabs>
        <w:spacing w:after="0" w:line="240" w:lineRule="auto"/>
        <w:rPr>
          <w:rFonts w:ascii="Times New Roman" w:eastAsia="Times New Roman" w:hAnsi="Times New Roman" w:cs="Times New Roman"/>
          <w:sz w:val="24"/>
          <w:szCs w:val="24"/>
          <w:lang w:eastAsia="en-GB"/>
        </w:rPr>
      </w:pPr>
    </w:p>
    <w:p w14:paraId="74AAF959" w14:textId="5F8B7960" w:rsidR="00795A4E" w:rsidRDefault="007C5DE4" w:rsidP="007C5DE4">
      <w:pPr>
        <w:pStyle w:val="ListParagraph"/>
        <w:numPr>
          <w:ilvl w:val="0"/>
          <w:numId w:val="1"/>
        </w:numPr>
        <w:tabs>
          <w:tab w:val="left" w:pos="1596"/>
        </w:tabs>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How many sick days did you take in the last year?</w:t>
      </w:r>
    </w:p>
    <w:p w14:paraId="04BC4280" w14:textId="77777777" w:rsidR="007C5DE4" w:rsidRPr="007C5DE4" w:rsidRDefault="007C5DE4" w:rsidP="007C5DE4">
      <w:pPr>
        <w:pStyle w:val="ListParagraph"/>
        <w:tabs>
          <w:tab w:val="left" w:pos="1596"/>
        </w:tabs>
        <w:spacing w:after="0" w:line="240" w:lineRule="auto"/>
        <w:rPr>
          <w:rFonts w:ascii="Times New Roman" w:eastAsia="Times New Roman" w:hAnsi="Times New Roman" w:cs="Times New Roman"/>
          <w:sz w:val="24"/>
          <w:szCs w:val="24"/>
          <w:lang w:eastAsia="en-GB"/>
        </w:rPr>
      </w:pPr>
    </w:p>
    <w:p w14:paraId="063B12F4" w14:textId="77777777" w:rsidR="00795A4E" w:rsidRPr="00A931EC" w:rsidRDefault="00795A4E" w:rsidP="00611BEC">
      <w:pPr>
        <w:tabs>
          <w:tab w:val="left" w:pos="1596"/>
        </w:tabs>
        <w:spacing w:after="0" w:line="240" w:lineRule="auto"/>
        <w:rPr>
          <w:rFonts w:ascii="Times New Roman" w:eastAsia="Times New Roman" w:hAnsi="Times New Roman" w:cs="Times New Roman"/>
          <w:sz w:val="24"/>
          <w:szCs w:val="24"/>
          <w:lang w:eastAsia="en-GB"/>
        </w:rPr>
      </w:pPr>
    </w:p>
    <w:p w14:paraId="2C3DBCC8" w14:textId="2554847D" w:rsidR="006F5B7B" w:rsidRPr="006F5B7B" w:rsidRDefault="00795A4E" w:rsidP="006F5B7B">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366B6AE7" wp14:editId="51F1024C">
            <wp:extent cx="4572000" cy="2743200"/>
            <wp:effectExtent l="0" t="0" r="0" b="0"/>
            <wp:docPr id="14" name="Chart 14">
              <a:extLst xmlns:a="http://schemas.openxmlformats.org/drawingml/2006/main">
                <a:ext uri="{FF2B5EF4-FFF2-40B4-BE49-F238E27FC236}">
                  <a16:creationId xmlns:a16="http://schemas.microsoft.com/office/drawing/2014/main" id="{49843CE1-BC71-4707-AB92-89AC701F09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24996A0" w14:textId="769230B5" w:rsidR="000823EA" w:rsidRDefault="000823EA" w:rsidP="000823EA">
      <w:pPr>
        <w:spacing w:after="0" w:line="240" w:lineRule="auto"/>
        <w:rPr>
          <w:rFonts w:ascii="Times New Roman" w:eastAsia="Times New Roman" w:hAnsi="Times New Roman" w:cs="Times New Roman"/>
          <w:sz w:val="24"/>
          <w:szCs w:val="24"/>
          <w:lang w:eastAsia="en-GB"/>
        </w:rPr>
      </w:pPr>
    </w:p>
    <w:p w14:paraId="61637F78" w14:textId="640440AA" w:rsidR="00984F69" w:rsidRDefault="00984F69" w:rsidP="000823E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 members of staff took 8 to 10 days sick.  2 members of staff took 11 to 20 days and 2 took more than 21 days.</w:t>
      </w:r>
    </w:p>
    <w:p w14:paraId="3A93552A" w14:textId="77777777" w:rsidR="00984F69" w:rsidRPr="000823EA" w:rsidRDefault="00984F69" w:rsidP="000823EA">
      <w:pPr>
        <w:spacing w:after="0" w:line="240" w:lineRule="auto"/>
        <w:rPr>
          <w:rFonts w:ascii="Times New Roman" w:eastAsia="Times New Roman" w:hAnsi="Times New Roman" w:cs="Times New Roman"/>
          <w:sz w:val="24"/>
          <w:szCs w:val="24"/>
          <w:lang w:eastAsia="en-GB"/>
        </w:rPr>
      </w:pPr>
    </w:p>
    <w:p w14:paraId="1FC34A65" w14:textId="65B71CFE" w:rsidR="00A931EC" w:rsidRPr="00A931EC" w:rsidRDefault="00AA40F4" w:rsidP="00A931EC">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3CE02C38" wp14:editId="7F0D220D">
            <wp:extent cx="4572000" cy="2743200"/>
            <wp:effectExtent l="0" t="0" r="0" b="0"/>
            <wp:docPr id="10" name="Chart 10">
              <a:extLst xmlns:a="http://schemas.openxmlformats.org/drawingml/2006/main">
                <a:ext uri="{FF2B5EF4-FFF2-40B4-BE49-F238E27FC236}">
                  <a16:creationId xmlns:a16="http://schemas.microsoft.com/office/drawing/2014/main" id="{8BC4028D-2065-4AE0-91D7-037292D43A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D7E1E59" w14:textId="3E353BB5" w:rsidR="000823EA" w:rsidRDefault="000823EA" w:rsidP="000823EA">
      <w:pPr>
        <w:spacing w:after="0" w:line="240" w:lineRule="auto"/>
        <w:rPr>
          <w:rFonts w:ascii="Times New Roman" w:eastAsia="Times New Roman" w:hAnsi="Times New Roman" w:cs="Times New Roman"/>
          <w:sz w:val="24"/>
          <w:szCs w:val="24"/>
          <w:lang w:eastAsia="en-GB"/>
        </w:rPr>
      </w:pPr>
    </w:p>
    <w:p w14:paraId="2BC48B96" w14:textId="486315D7" w:rsidR="00795A4E" w:rsidRDefault="00984F69" w:rsidP="000823E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Q4).  Graph Analysis: 60% of members took 8 days or less, 20% took up to 20 days and 20% took more than 21 days.  Both the 20% which is 40% of members have taken too many sick days which shows that they is a high percentage of contributory factors which have to be investigated.</w:t>
      </w:r>
    </w:p>
    <w:p w14:paraId="619F3DD3" w14:textId="78307AFE" w:rsidR="00795A4E" w:rsidRDefault="00795A4E" w:rsidP="000823EA">
      <w:pPr>
        <w:spacing w:after="0" w:line="240" w:lineRule="auto"/>
        <w:rPr>
          <w:rFonts w:ascii="Times New Roman" w:eastAsia="Times New Roman" w:hAnsi="Times New Roman" w:cs="Times New Roman"/>
          <w:sz w:val="24"/>
          <w:szCs w:val="24"/>
          <w:lang w:eastAsia="en-GB"/>
        </w:rPr>
      </w:pPr>
    </w:p>
    <w:p w14:paraId="76EB5822" w14:textId="3DA105EA" w:rsidR="0000380C" w:rsidRDefault="0000380C" w:rsidP="000823EA">
      <w:pPr>
        <w:spacing w:after="0" w:line="240" w:lineRule="auto"/>
        <w:rPr>
          <w:rFonts w:ascii="Times New Roman" w:eastAsia="Times New Roman" w:hAnsi="Times New Roman" w:cs="Times New Roman"/>
          <w:sz w:val="24"/>
          <w:szCs w:val="24"/>
          <w:lang w:eastAsia="en-GB"/>
        </w:rPr>
      </w:pPr>
    </w:p>
    <w:p w14:paraId="656CBBB2" w14:textId="176985C4" w:rsidR="0000380C" w:rsidRDefault="0000380C" w:rsidP="000823EA">
      <w:pPr>
        <w:spacing w:after="0" w:line="240" w:lineRule="auto"/>
        <w:rPr>
          <w:rFonts w:ascii="Times New Roman" w:eastAsia="Times New Roman" w:hAnsi="Times New Roman" w:cs="Times New Roman"/>
          <w:sz w:val="24"/>
          <w:szCs w:val="24"/>
          <w:lang w:eastAsia="en-GB"/>
        </w:rPr>
      </w:pPr>
    </w:p>
    <w:p w14:paraId="463D6B79" w14:textId="77777777" w:rsidR="0000380C" w:rsidRDefault="0000380C" w:rsidP="000823EA">
      <w:pPr>
        <w:spacing w:after="0" w:line="240" w:lineRule="auto"/>
        <w:rPr>
          <w:rFonts w:ascii="Times New Roman" w:eastAsia="Times New Roman" w:hAnsi="Times New Roman" w:cs="Times New Roman"/>
          <w:sz w:val="24"/>
          <w:szCs w:val="24"/>
          <w:lang w:eastAsia="en-GB"/>
        </w:rPr>
      </w:pPr>
    </w:p>
    <w:p w14:paraId="2D54834D" w14:textId="1E3DF1D3" w:rsidR="00795A4E" w:rsidRDefault="00795A4E" w:rsidP="000823EA">
      <w:pPr>
        <w:spacing w:after="0" w:line="240" w:lineRule="auto"/>
        <w:rPr>
          <w:rFonts w:ascii="Times New Roman" w:eastAsia="Times New Roman" w:hAnsi="Times New Roman" w:cs="Times New Roman"/>
          <w:sz w:val="24"/>
          <w:szCs w:val="24"/>
          <w:lang w:eastAsia="en-GB"/>
        </w:rPr>
      </w:pPr>
    </w:p>
    <w:p w14:paraId="4972DEC1" w14:textId="3E8E8D53" w:rsidR="00795A4E" w:rsidRPr="00EB1DD3" w:rsidRDefault="00EB1DD3" w:rsidP="00EB1DD3">
      <w:pPr>
        <w:pStyle w:val="ListParagraph"/>
        <w:numPr>
          <w:ilvl w:val="0"/>
          <w:numId w:val="1"/>
        </w:num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Did you get sick pay?</w:t>
      </w:r>
    </w:p>
    <w:p w14:paraId="47000955" w14:textId="77777777" w:rsidR="00795A4E" w:rsidRDefault="00795A4E" w:rsidP="000823EA">
      <w:pPr>
        <w:spacing w:after="0" w:line="240" w:lineRule="auto"/>
        <w:rPr>
          <w:rFonts w:ascii="Times New Roman" w:eastAsia="Times New Roman" w:hAnsi="Times New Roman" w:cs="Times New Roman"/>
          <w:sz w:val="24"/>
          <w:szCs w:val="24"/>
          <w:lang w:eastAsia="en-GB"/>
        </w:rPr>
      </w:pPr>
    </w:p>
    <w:p w14:paraId="79414EBA" w14:textId="16E3D23C" w:rsidR="000823EA" w:rsidRDefault="00795A4E" w:rsidP="000823EA">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4A558C40" wp14:editId="4EF24838">
            <wp:extent cx="4572000" cy="2743200"/>
            <wp:effectExtent l="0" t="0" r="0" b="0"/>
            <wp:docPr id="15" name="Chart 15">
              <a:extLst xmlns:a="http://schemas.openxmlformats.org/drawingml/2006/main">
                <a:ext uri="{FF2B5EF4-FFF2-40B4-BE49-F238E27FC236}">
                  <a16:creationId xmlns:a16="http://schemas.microsoft.com/office/drawing/2014/main" id="{FB6144CB-835C-4D7A-A804-E663D0C87C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D0500E5" w14:textId="40A282FC" w:rsidR="00D61B33" w:rsidRDefault="00D61B33" w:rsidP="000823E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9 or of 10 members did receive sick pay except </w:t>
      </w:r>
      <w:r w:rsidR="00260AC6">
        <w:rPr>
          <w:rFonts w:ascii="Times New Roman" w:eastAsia="Times New Roman" w:hAnsi="Times New Roman" w:cs="Times New Roman"/>
          <w:sz w:val="24"/>
          <w:szCs w:val="24"/>
          <w:lang w:eastAsia="en-GB"/>
        </w:rPr>
        <w:t xml:space="preserve">for </w:t>
      </w:r>
      <w:r>
        <w:rPr>
          <w:rFonts w:ascii="Times New Roman" w:eastAsia="Times New Roman" w:hAnsi="Times New Roman" w:cs="Times New Roman"/>
          <w:sz w:val="24"/>
          <w:szCs w:val="24"/>
          <w:lang w:eastAsia="en-GB"/>
        </w:rPr>
        <w:t>1.</w:t>
      </w:r>
    </w:p>
    <w:p w14:paraId="121B8AA3" w14:textId="45A2532D" w:rsidR="00D61B33" w:rsidRDefault="00D61B33" w:rsidP="000823EA">
      <w:pPr>
        <w:spacing w:after="0" w:line="240" w:lineRule="auto"/>
        <w:rPr>
          <w:rFonts w:ascii="Times New Roman" w:eastAsia="Times New Roman" w:hAnsi="Times New Roman" w:cs="Times New Roman"/>
          <w:sz w:val="24"/>
          <w:szCs w:val="24"/>
          <w:lang w:eastAsia="en-GB"/>
        </w:rPr>
      </w:pPr>
    </w:p>
    <w:p w14:paraId="7F5DB584" w14:textId="77777777" w:rsidR="00D61B33" w:rsidRPr="000823EA" w:rsidRDefault="00D61B33" w:rsidP="000823EA">
      <w:pPr>
        <w:spacing w:after="0" w:line="240" w:lineRule="auto"/>
        <w:rPr>
          <w:rFonts w:ascii="Times New Roman" w:eastAsia="Times New Roman" w:hAnsi="Times New Roman" w:cs="Times New Roman"/>
          <w:sz w:val="24"/>
          <w:szCs w:val="24"/>
          <w:lang w:eastAsia="en-GB"/>
        </w:rPr>
      </w:pPr>
    </w:p>
    <w:p w14:paraId="30553D2B" w14:textId="4C799D75" w:rsidR="00611BEC" w:rsidRPr="00611BEC" w:rsidRDefault="0072384F" w:rsidP="00611BEC">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709A5DDA" wp14:editId="6D0F77EB">
            <wp:extent cx="4572000" cy="2743200"/>
            <wp:effectExtent l="0" t="0" r="0" b="0"/>
            <wp:docPr id="12" name="Chart 12">
              <a:extLst xmlns:a="http://schemas.openxmlformats.org/drawingml/2006/main">
                <a:ext uri="{FF2B5EF4-FFF2-40B4-BE49-F238E27FC236}">
                  <a16:creationId xmlns:a16="http://schemas.microsoft.com/office/drawing/2014/main" id="{EC58C443-700C-4F6B-B0B7-966B51559D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10ACE20" w14:textId="77777777" w:rsidR="000823EA" w:rsidRPr="000823EA" w:rsidRDefault="000823EA" w:rsidP="000823EA">
      <w:pPr>
        <w:spacing w:after="0" w:line="240" w:lineRule="auto"/>
        <w:rPr>
          <w:rFonts w:ascii="Times New Roman" w:eastAsia="Times New Roman" w:hAnsi="Times New Roman" w:cs="Times New Roman"/>
          <w:sz w:val="24"/>
          <w:szCs w:val="24"/>
          <w:lang w:eastAsia="en-GB"/>
        </w:rPr>
      </w:pPr>
    </w:p>
    <w:p w14:paraId="21B85C2D" w14:textId="270D34EA" w:rsidR="000823EA" w:rsidRPr="000823EA" w:rsidRDefault="000823EA" w:rsidP="000823EA">
      <w:pPr>
        <w:spacing w:after="0" w:line="240" w:lineRule="auto"/>
        <w:rPr>
          <w:rFonts w:ascii="Times New Roman" w:eastAsia="Times New Roman" w:hAnsi="Times New Roman" w:cs="Times New Roman"/>
          <w:sz w:val="24"/>
          <w:szCs w:val="24"/>
          <w:lang w:eastAsia="en-GB"/>
        </w:rPr>
      </w:pPr>
    </w:p>
    <w:p w14:paraId="226062A3" w14:textId="6521C55F" w:rsidR="00795A4E" w:rsidRDefault="00D61B33" w:rsidP="000823E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Q5).  90% of members of staff did receive sick pay except for the 10%.  Sick pay is compulsory for all permanent staff the council.  It is highly possible that the 10% was an oversight and should be looked into by individual staff.</w:t>
      </w:r>
    </w:p>
    <w:p w14:paraId="43AD7D97" w14:textId="71B7EDCF" w:rsidR="00795A4E" w:rsidRDefault="00795A4E" w:rsidP="000823EA">
      <w:pPr>
        <w:spacing w:after="0" w:line="240" w:lineRule="auto"/>
        <w:rPr>
          <w:rFonts w:ascii="Times New Roman" w:eastAsia="Times New Roman" w:hAnsi="Times New Roman" w:cs="Times New Roman"/>
          <w:sz w:val="24"/>
          <w:szCs w:val="24"/>
          <w:lang w:eastAsia="en-GB"/>
        </w:rPr>
      </w:pPr>
    </w:p>
    <w:p w14:paraId="6C460089" w14:textId="3D50CE6F" w:rsidR="00795A4E" w:rsidRDefault="00795A4E" w:rsidP="000823EA">
      <w:pPr>
        <w:spacing w:after="0" w:line="240" w:lineRule="auto"/>
        <w:rPr>
          <w:rFonts w:ascii="Times New Roman" w:eastAsia="Times New Roman" w:hAnsi="Times New Roman" w:cs="Times New Roman"/>
          <w:sz w:val="24"/>
          <w:szCs w:val="24"/>
          <w:lang w:eastAsia="en-GB"/>
        </w:rPr>
      </w:pPr>
    </w:p>
    <w:p w14:paraId="600C4B1E" w14:textId="52AAB316" w:rsidR="0000380C" w:rsidRDefault="0000380C" w:rsidP="000823EA">
      <w:pPr>
        <w:spacing w:after="0" w:line="240" w:lineRule="auto"/>
        <w:rPr>
          <w:rFonts w:ascii="Times New Roman" w:eastAsia="Times New Roman" w:hAnsi="Times New Roman" w:cs="Times New Roman"/>
          <w:sz w:val="24"/>
          <w:szCs w:val="24"/>
          <w:lang w:eastAsia="en-GB"/>
        </w:rPr>
      </w:pPr>
    </w:p>
    <w:p w14:paraId="79A53020" w14:textId="5134335C" w:rsidR="0000380C" w:rsidRDefault="0000380C" w:rsidP="000823EA">
      <w:pPr>
        <w:spacing w:after="0" w:line="240" w:lineRule="auto"/>
        <w:rPr>
          <w:rFonts w:ascii="Times New Roman" w:eastAsia="Times New Roman" w:hAnsi="Times New Roman" w:cs="Times New Roman"/>
          <w:sz w:val="24"/>
          <w:szCs w:val="24"/>
          <w:lang w:eastAsia="en-GB"/>
        </w:rPr>
      </w:pPr>
    </w:p>
    <w:p w14:paraId="5AA33473" w14:textId="42200C6C" w:rsidR="0000380C" w:rsidRDefault="0000380C" w:rsidP="000823EA">
      <w:pPr>
        <w:spacing w:after="0" w:line="240" w:lineRule="auto"/>
        <w:rPr>
          <w:rFonts w:ascii="Times New Roman" w:eastAsia="Times New Roman" w:hAnsi="Times New Roman" w:cs="Times New Roman"/>
          <w:sz w:val="24"/>
          <w:szCs w:val="24"/>
          <w:lang w:eastAsia="en-GB"/>
        </w:rPr>
      </w:pPr>
    </w:p>
    <w:p w14:paraId="6289739C" w14:textId="77777777" w:rsidR="0000380C" w:rsidRDefault="0000380C" w:rsidP="000823EA">
      <w:pPr>
        <w:spacing w:after="0" w:line="240" w:lineRule="auto"/>
        <w:rPr>
          <w:rFonts w:ascii="Times New Roman" w:eastAsia="Times New Roman" w:hAnsi="Times New Roman" w:cs="Times New Roman"/>
          <w:sz w:val="24"/>
          <w:szCs w:val="24"/>
          <w:lang w:eastAsia="en-GB"/>
        </w:rPr>
      </w:pPr>
    </w:p>
    <w:p w14:paraId="241EA834" w14:textId="472793EE" w:rsidR="00795A4E" w:rsidRDefault="00795A4E" w:rsidP="000823EA">
      <w:pPr>
        <w:spacing w:after="0" w:line="240" w:lineRule="auto"/>
        <w:rPr>
          <w:rFonts w:ascii="Times New Roman" w:eastAsia="Times New Roman" w:hAnsi="Times New Roman" w:cs="Times New Roman"/>
          <w:sz w:val="24"/>
          <w:szCs w:val="24"/>
          <w:lang w:eastAsia="en-GB"/>
        </w:rPr>
      </w:pPr>
    </w:p>
    <w:p w14:paraId="175B0024" w14:textId="6B00E36B" w:rsidR="00795A4E" w:rsidRPr="00EB1DD3" w:rsidRDefault="00EB1DD3" w:rsidP="00EB1DD3">
      <w:pPr>
        <w:pStyle w:val="ListParagraph"/>
        <w:numPr>
          <w:ilvl w:val="0"/>
          <w:numId w:val="1"/>
        </w:num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Do you think workload contributed to your sickness?</w:t>
      </w:r>
    </w:p>
    <w:p w14:paraId="25D48FF7" w14:textId="77777777" w:rsidR="00795A4E" w:rsidRDefault="00795A4E" w:rsidP="000823EA">
      <w:pPr>
        <w:spacing w:after="0" w:line="240" w:lineRule="auto"/>
        <w:rPr>
          <w:rFonts w:ascii="Times New Roman" w:eastAsia="Times New Roman" w:hAnsi="Times New Roman" w:cs="Times New Roman"/>
          <w:sz w:val="24"/>
          <w:szCs w:val="24"/>
          <w:lang w:eastAsia="en-GB"/>
        </w:rPr>
      </w:pPr>
    </w:p>
    <w:p w14:paraId="23357344" w14:textId="37DC4DBE" w:rsidR="00795A4E" w:rsidRDefault="00425471" w:rsidP="000823EA">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03D447B9" wp14:editId="01D0318B">
            <wp:extent cx="4572000" cy="2743200"/>
            <wp:effectExtent l="0" t="0" r="0" b="0"/>
            <wp:docPr id="18" name="Chart 18">
              <a:extLst xmlns:a="http://schemas.openxmlformats.org/drawingml/2006/main">
                <a:ext uri="{FF2B5EF4-FFF2-40B4-BE49-F238E27FC236}">
                  <a16:creationId xmlns:a16="http://schemas.microsoft.com/office/drawing/2014/main" id="{010556E1-5BD4-4769-97F6-4049EADF3B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99F4A37" w14:textId="77777777" w:rsidR="00BA5FDF" w:rsidRPr="000823EA" w:rsidRDefault="00BA5FDF" w:rsidP="000823EA">
      <w:pPr>
        <w:spacing w:after="0" w:line="240" w:lineRule="auto"/>
        <w:rPr>
          <w:rFonts w:ascii="Times New Roman" w:eastAsia="Times New Roman" w:hAnsi="Times New Roman" w:cs="Times New Roman"/>
          <w:sz w:val="24"/>
          <w:szCs w:val="24"/>
          <w:lang w:eastAsia="en-GB"/>
        </w:rPr>
      </w:pPr>
    </w:p>
    <w:p w14:paraId="480E647E" w14:textId="1206410F" w:rsidR="000823EA" w:rsidRDefault="00BA5FDF" w:rsidP="000823E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 out of 10 members felt that workload did contribute to sickness/absence and 4 out of 10 did not feel the same way.</w:t>
      </w:r>
    </w:p>
    <w:p w14:paraId="5CCD0C23" w14:textId="77777777" w:rsidR="00795A4E" w:rsidRPr="000823EA" w:rsidRDefault="00795A4E" w:rsidP="000823EA">
      <w:pPr>
        <w:spacing w:after="0" w:line="240" w:lineRule="auto"/>
        <w:rPr>
          <w:rFonts w:ascii="Times New Roman" w:eastAsia="Times New Roman" w:hAnsi="Times New Roman" w:cs="Times New Roman"/>
          <w:sz w:val="24"/>
          <w:szCs w:val="24"/>
          <w:lang w:eastAsia="en-GB"/>
        </w:rPr>
      </w:pPr>
    </w:p>
    <w:p w14:paraId="55AED52C" w14:textId="77777777" w:rsidR="00611BEC" w:rsidRPr="00611BEC" w:rsidRDefault="00611BEC" w:rsidP="00611BEC">
      <w:pPr>
        <w:spacing w:after="0" w:line="240" w:lineRule="auto"/>
        <w:rPr>
          <w:rFonts w:ascii="Times New Roman" w:eastAsia="Times New Roman" w:hAnsi="Times New Roman" w:cs="Times New Roman"/>
          <w:sz w:val="24"/>
          <w:szCs w:val="24"/>
          <w:lang w:eastAsia="en-GB"/>
        </w:rPr>
      </w:pPr>
    </w:p>
    <w:p w14:paraId="76D8DBE8" w14:textId="0467F9A5" w:rsidR="00A931EC" w:rsidRPr="00A931EC" w:rsidRDefault="00795A4E" w:rsidP="00A931EC">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23E0F0CE" wp14:editId="0782DBB7">
            <wp:extent cx="4572000" cy="2743200"/>
            <wp:effectExtent l="0" t="0" r="0" b="0"/>
            <wp:docPr id="17" name="Chart 17">
              <a:extLst xmlns:a="http://schemas.openxmlformats.org/drawingml/2006/main">
                <a:ext uri="{FF2B5EF4-FFF2-40B4-BE49-F238E27FC236}">
                  <a16:creationId xmlns:a16="http://schemas.microsoft.com/office/drawing/2014/main" id="{67F6B11F-3858-404C-B64C-31E242CFB1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D2D41C8" w14:textId="77777777" w:rsidR="00A931EC" w:rsidRPr="00A931EC" w:rsidRDefault="00A931EC" w:rsidP="00A931EC">
      <w:pPr>
        <w:spacing w:after="0" w:line="240" w:lineRule="auto"/>
        <w:rPr>
          <w:rFonts w:ascii="Times New Roman" w:eastAsia="Times New Roman" w:hAnsi="Times New Roman" w:cs="Times New Roman"/>
          <w:sz w:val="24"/>
          <w:szCs w:val="24"/>
          <w:lang w:eastAsia="en-GB"/>
        </w:rPr>
      </w:pPr>
    </w:p>
    <w:p w14:paraId="63A9140D" w14:textId="313DD8E4" w:rsidR="00425471" w:rsidRDefault="00BA5FDF">
      <w:pPr>
        <w:rPr>
          <w:bCs/>
        </w:rPr>
      </w:pPr>
      <w:r>
        <w:rPr>
          <w:bCs/>
        </w:rPr>
        <w:t xml:space="preserve">Q6).  Graph Analysis: 60% of members </w:t>
      </w:r>
      <w:r w:rsidR="00002FB4">
        <w:rPr>
          <w:bCs/>
        </w:rPr>
        <w:t>said yes to workload being the contributor to sickness and 40% thought it was not.  As result, management need not overload their staff with work and must investigate having additional staff to relieve staff. By so doing they would have happy staff and a happy environment for both staff and residents</w:t>
      </w:r>
      <w:r w:rsidR="0037140B">
        <w:rPr>
          <w:bCs/>
        </w:rPr>
        <w:t>.</w:t>
      </w:r>
    </w:p>
    <w:p w14:paraId="11533CEA" w14:textId="4E25027C" w:rsidR="00425471" w:rsidRDefault="00425471">
      <w:pPr>
        <w:rPr>
          <w:bCs/>
        </w:rPr>
      </w:pPr>
    </w:p>
    <w:p w14:paraId="7CDD2E94" w14:textId="4C50D44F" w:rsidR="0000380C" w:rsidRDefault="0000380C">
      <w:pPr>
        <w:rPr>
          <w:bCs/>
        </w:rPr>
      </w:pPr>
    </w:p>
    <w:p w14:paraId="53EDADF2" w14:textId="77777777" w:rsidR="0000380C" w:rsidRDefault="0000380C">
      <w:pPr>
        <w:rPr>
          <w:bCs/>
        </w:rPr>
      </w:pPr>
    </w:p>
    <w:p w14:paraId="6614E140" w14:textId="59F6CD6E" w:rsidR="00425471" w:rsidRPr="00EB1DD3" w:rsidRDefault="00EB1DD3" w:rsidP="00EB1DD3">
      <w:pPr>
        <w:pStyle w:val="ListParagraph"/>
        <w:numPr>
          <w:ilvl w:val="0"/>
          <w:numId w:val="1"/>
        </w:numPr>
        <w:rPr>
          <w:bCs/>
        </w:rPr>
      </w:pPr>
      <w:r>
        <w:rPr>
          <w:bCs/>
        </w:rPr>
        <w:t xml:space="preserve"> How do you find your work environment?</w:t>
      </w:r>
    </w:p>
    <w:p w14:paraId="259423A5" w14:textId="77777777" w:rsidR="006D4E77" w:rsidRDefault="006D4E77">
      <w:pPr>
        <w:rPr>
          <w:bCs/>
        </w:rPr>
      </w:pPr>
    </w:p>
    <w:p w14:paraId="53629695" w14:textId="3F282C96" w:rsidR="00A931EC" w:rsidRDefault="00425471">
      <w:pPr>
        <w:rPr>
          <w:bCs/>
        </w:rPr>
      </w:pPr>
      <w:r>
        <w:rPr>
          <w:noProof/>
        </w:rPr>
        <w:drawing>
          <wp:inline distT="0" distB="0" distL="0" distR="0" wp14:anchorId="224FC92B" wp14:editId="69E54DAF">
            <wp:extent cx="4572000" cy="2743200"/>
            <wp:effectExtent l="0" t="0" r="0" b="0"/>
            <wp:docPr id="19" name="Chart 19">
              <a:extLst xmlns:a="http://schemas.openxmlformats.org/drawingml/2006/main">
                <a:ext uri="{FF2B5EF4-FFF2-40B4-BE49-F238E27FC236}">
                  <a16:creationId xmlns:a16="http://schemas.microsoft.com/office/drawing/2014/main" id="{7BBDE81D-A38D-450F-9E57-7178D658CD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3434073" w14:textId="3DE6EEE0" w:rsidR="006D4E77" w:rsidRDefault="00002FB4">
      <w:pPr>
        <w:rPr>
          <w:bCs/>
        </w:rPr>
      </w:pPr>
      <w:r>
        <w:rPr>
          <w:bCs/>
        </w:rPr>
        <w:t>2 out of 10 members of staff felt supported by their environment and 80% felt unsupported.</w:t>
      </w:r>
    </w:p>
    <w:p w14:paraId="5E18AFCB" w14:textId="77777777" w:rsidR="006D4E77" w:rsidRDefault="006D4E77">
      <w:pPr>
        <w:rPr>
          <w:bCs/>
        </w:rPr>
      </w:pPr>
    </w:p>
    <w:p w14:paraId="5FEBBDCB" w14:textId="5F66EC14" w:rsidR="00425471" w:rsidRDefault="00425471">
      <w:pPr>
        <w:rPr>
          <w:bCs/>
        </w:rPr>
      </w:pPr>
      <w:r>
        <w:rPr>
          <w:noProof/>
        </w:rPr>
        <w:drawing>
          <wp:inline distT="0" distB="0" distL="0" distR="0" wp14:anchorId="7ACC4A25" wp14:editId="0A456C26">
            <wp:extent cx="4572000" cy="2743200"/>
            <wp:effectExtent l="0" t="0" r="0" b="0"/>
            <wp:docPr id="20" name="Chart 20">
              <a:extLst xmlns:a="http://schemas.openxmlformats.org/drawingml/2006/main">
                <a:ext uri="{FF2B5EF4-FFF2-40B4-BE49-F238E27FC236}">
                  <a16:creationId xmlns:a16="http://schemas.microsoft.com/office/drawing/2014/main" id="{40549A5A-39F4-4536-8B93-C0D6B7A974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294D751" w14:textId="3C502BE1" w:rsidR="000636AB" w:rsidRDefault="00002FB4">
      <w:pPr>
        <w:rPr>
          <w:bCs/>
        </w:rPr>
      </w:pPr>
      <w:r>
        <w:rPr>
          <w:bCs/>
        </w:rPr>
        <w:lastRenderedPageBreak/>
        <w:t xml:space="preserve">Q7).  Graph Analysis:  80% said they were unsupported and 20% felt supported.  It is highly advisable for managers to support their </w:t>
      </w:r>
      <w:r w:rsidR="00B903BC">
        <w:rPr>
          <w:bCs/>
        </w:rPr>
        <w:t>employees;</w:t>
      </w:r>
      <w:r>
        <w:rPr>
          <w:bCs/>
        </w:rPr>
        <w:t xml:space="preserve"> it creates a happy environment to work in.  when staff is happy, residents are happy, visitors feel the ambience of a place through its staff and residents.  This in turn </w:t>
      </w:r>
      <w:r w:rsidR="00B903BC">
        <w:rPr>
          <w:bCs/>
        </w:rPr>
        <w:t>increases productivity and less sickness and absence</w:t>
      </w:r>
      <w:r w:rsidR="0037140B">
        <w:rPr>
          <w:bCs/>
        </w:rPr>
        <w:t>.</w:t>
      </w:r>
    </w:p>
    <w:p w14:paraId="063ACC7B" w14:textId="6036EF2F" w:rsidR="000636AB" w:rsidRDefault="000636AB">
      <w:pPr>
        <w:rPr>
          <w:bCs/>
        </w:rPr>
      </w:pPr>
    </w:p>
    <w:p w14:paraId="3682C8D9" w14:textId="52600074" w:rsidR="0000380C" w:rsidRDefault="0000380C">
      <w:pPr>
        <w:rPr>
          <w:bCs/>
        </w:rPr>
      </w:pPr>
    </w:p>
    <w:p w14:paraId="47FE30E4" w14:textId="77777777" w:rsidR="0000380C" w:rsidRDefault="0000380C">
      <w:pPr>
        <w:rPr>
          <w:bCs/>
        </w:rPr>
      </w:pPr>
    </w:p>
    <w:p w14:paraId="17AFBFFD" w14:textId="691AD8D5" w:rsidR="000636AB" w:rsidRDefault="000636AB">
      <w:pPr>
        <w:rPr>
          <w:bCs/>
        </w:rPr>
      </w:pPr>
      <w:r>
        <w:rPr>
          <w:bCs/>
        </w:rPr>
        <w:t>Summary of findings:</w:t>
      </w:r>
    </w:p>
    <w:p w14:paraId="5C68F3C6" w14:textId="25AF4E02" w:rsidR="00A662DA" w:rsidRDefault="00A662DA">
      <w:pPr>
        <w:rPr>
          <w:bCs/>
        </w:rPr>
      </w:pPr>
      <w:r>
        <w:rPr>
          <w:bCs/>
        </w:rPr>
        <w:t>From analysis and information gathered, I can deduce that they is a high sickness rate and some are forced to come to work due to not being able to get sick leave, probably due to having too many sick days off in the year.  Employees do not feel supported when sick or in their environment of work.</w:t>
      </w:r>
    </w:p>
    <w:p w14:paraId="51506629" w14:textId="4314F247" w:rsidR="00A662DA" w:rsidRDefault="00A662DA">
      <w:pPr>
        <w:rPr>
          <w:bCs/>
        </w:rPr>
      </w:pPr>
      <w:r>
        <w:rPr>
          <w:bCs/>
        </w:rPr>
        <w:t xml:space="preserve">It is vital for management to </w:t>
      </w:r>
      <w:r w:rsidR="000636AB">
        <w:rPr>
          <w:bCs/>
        </w:rPr>
        <w:t>consider</w:t>
      </w:r>
      <w:r>
        <w:rPr>
          <w:bCs/>
        </w:rPr>
        <w:t xml:space="preserve"> of high rates of sickness because this is an indicator that some employees are struggling and what are the contributors</w:t>
      </w:r>
      <w:r w:rsidR="000636AB">
        <w:rPr>
          <w:bCs/>
        </w:rPr>
        <w:t>.  Interest should be shown to the employees to feel valued and supported.</w:t>
      </w:r>
    </w:p>
    <w:p w14:paraId="74266CB8" w14:textId="017B8F84" w:rsidR="0037140B" w:rsidRDefault="000636AB">
      <w:pPr>
        <w:rPr>
          <w:bCs/>
        </w:rPr>
      </w:pPr>
      <w:r>
        <w:rPr>
          <w:bCs/>
        </w:rPr>
        <w:t xml:space="preserve">Limited time constraint on this task, to conduct a survey on does workload and work environment influence sickness/absence, restricted the number of surveys I was able to do, limiting the data and statistical information I was able to present.  Therefore, from the data I was able to gather, gives a feeling of how staff feel in their work environment.  In future I would give the survey more time and I would make sure every member of staff is </w:t>
      </w:r>
      <w:r w:rsidR="00260AC6">
        <w:rPr>
          <w:bCs/>
        </w:rPr>
        <w:t>included</w:t>
      </w:r>
      <w:r>
        <w:rPr>
          <w:bCs/>
        </w:rPr>
        <w:t xml:space="preserve"> may be it would be done via email or on the premises in work time.</w:t>
      </w:r>
    </w:p>
    <w:p w14:paraId="2D24708F" w14:textId="77777777" w:rsidR="0037140B" w:rsidRDefault="0037140B">
      <w:pPr>
        <w:rPr>
          <w:bCs/>
        </w:rPr>
      </w:pPr>
    </w:p>
    <w:p w14:paraId="6822FBAF" w14:textId="7DA12568" w:rsidR="00866175" w:rsidRDefault="00866175">
      <w:pPr>
        <w:rPr>
          <w:b/>
        </w:rPr>
      </w:pPr>
      <w:r>
        <w:rPr>
          <w:b/>
        </w:rPr>
        <w:t>Conclusion:</w:t>
      </w:r>
    </w:p>
    <w:p w14:paraId="2A250975" w14:textId="74F6F939" w:rsidR="00866175" w:rsidRDefault="00C95966">
      <w:pPr>
        <w:rPr>
          <w:bCs/>
        </w:rPr>
      </w:pPr>
      <w:r>
        <w:rPr>
          <w:bCs/>
        </w:rPr>
        <w:t>According to Demon et all (2016), “sickness absence (SA) not only leads to lost productivity, but it also is a measure of poor health.</w:t>
      </w:r>
    </w:p>
    <w:p w14:paraId="41C3EA41" w14:textId="5C0E77F7" w:rsidR="00C95966" w:rsidRDefault="00C95966">
      <w:pPr>
        <w:rPr>
          <w:bCs/>
        </w:rPr>
      </w:pPr>
      <w:r>
        <w:rPr>
          <w:bCs/>
        </w:rPr>
        <w:t>Sickness absence is multi-casual and remains a significant problem for employees, employers and society.  This makes it necessary to concurrently massage a particular disabling condition and consider the working environment and employee – employer relationship.”</w:t>
      </w:r>
    </w:p>
    <w:p w14:paraId="321D2B01" w14:textId="3BCD7645" w:rsidR="00C95966" w:rsidRPr="00866175" w:rsidRDefault="00C95966">
      <w:pPr>
        <w:rPr>
          <w:bCs/>
        </w:rPr>
      </w:pPr>
      <w:r>
        <w:rPr>
          <w:bCs/>
        </w:rPr>
        <w:t>Early intervention and support to staff is a great way to try and reduce sickness absence.  When employers are valued and listened too then you will have happy staff and a happy environment.  “the National Institute for Health and Care (NICE) guidance on long-term sickness and incapacity considers early intervention as an important factor in the delivery of interventions (Demon et all, 2016).</w:t>
      </w:r>
    </w:p>
    <w:p w14:paraId="269DCC5B" w14:textId="1673A10A" w:rsidR="00866175" w:rsidRDefault="00866175">
      <w:pPr>
        <w:rPr>
          <w:b/>
        </w:rPr>
      </w:pPr>
    </w:p>
    <w:p w14:paraId="6CF5AED5" w14:textId="7F6C48AC" w:rsidR="0037140B" w:rsidRDefault="0037140B">
      <w:pPr>
        <w:rPr>
          <w:b/>
        </w:rPr>
      </w:pPr>
    </w:p>
    <w:p w14:paraId="782CD848" w14:textId="6B722E47" w:rsidR="00AA24F8" w:rsidRDefault="00AA24F8">
      <w:pPr>
        <w:rPr>
          <w:b/>
        </w:rPr>
      </w:pPr>
    </w:p>
    <w:p w14:paraId="166637D5" w14:textId="6A78985B" w:rsidR="00AA24F8" w:rsidRDefault="00AA24F8">
      <w:pPr>
        <w:rPr>
          <w:b/>
        </w:rPr>
      </w:pPr>
    </w:p>
    <w:p w14:paraId="2F79BAD1" w14:textId="6C00C302" w:rsidR="00AA24F8" w:rsidRDefault="00AA24F8">
      <w:pPr>
        <w:rPr>
          <w:b/>
        </w:rPr>
      </w:pPr>
    </w:p>
    <w:p w14:paraId="2EE66920" w14:textId="7DA670FE" w:rsidR="00AA24F8" w:rsidRDefault="00AA24F8">
      <w:pPr>
        <w:rPr>
          <w:b/>
        </w:rPr>
      </w:pPr>
    </w:p>
    <w:p w14:paraId="7549BC21" w14:textId="28C32192" w:rsidR="0000380C" w:rsidRDefault="0000380C">
      <w:pPr>
        <w:rPr>
          <w:b/>
        </w:rPr>
      </w:pPr>
    </w:p>
    <w:p w14:paraId="60EBA0F3" w14:textId="4A8A6BFC" w:rsidR="0000380C" w:rsidRDefault="0000380C">
      <w:pPr>
        <w:rPr>
          <w:b/>
        </w:rPr>
      </w:pPr>
    </w:p>
    <w:p w14:paraId="3B5D76FE" w14:textId="445072EF" w:rsidR="0000380C" w:rsidRDefault="0000380C">
      <w:pPr>
        <w:rPr>
          <w:b/>
        </w:rPr>
      </w:pPr>
    </w:p>
    <w:p w14:paraId="5D561DF4" w14:textId="77777777" w:rsidR="0000380C" w:rsidRDefault="0000380C">
      <w:pPr>
        <w:rPr>
          <w:b/>
        </w:rPr>
      </w:pPr>
    </w:p>
    <w:p w14:paraId="5367B4EE" w14:textId="4C94E77A" w:rsidR="00AA24F8" w:rsidRDefault="00AA24F8">
      <w:pPr>
        <w:rPr>
          <w:b/>
        </w:rPr>
      </w:pPr>
    </w:p>
    <w:p w14:paraId="07810512" w14:textId="574F8480" w:rsidR="00AA24F8" w:rsidRDefault="00AA24F8">
      <w:pPr>
        <w:rPr>
          <w:b/>
        </w:rPr>
      </w:pPr>
      <w:r>
        <w:rPr>
          <w:b/>
        </w:rPr>
        <w:t>REFERENCES:</w:t>
      </w:r>
    </w:p>
    <w:p w14:paraId="209B143E" w14:textId="2313C61E" w:rsidR="00AA24F8" w:rsidRDefault="008A17DD">
      <w:pPr>
        <w:rPr>
          <w:bCs/>
        </w:rPr>
      </w:pPr>
      <w:r>
        <w:rPr>
          <w:bCs/>
        </w:rPr>
        <w:t xml:space="preserve">Bryman, A. and Bell, E. (2007) </w:t>
      </w:r>
      <w:r>
        <w:rPr>
          <w:bCs/>
          <w:i/>
          <w:iCs/>
        </w:rPr>
        <w:t xml:space="preserve">business research methods </w:t>
      </w:r>
      <w:r>
        <w:rPr>
          <w:bCs/>
        </w:rPr>
        <w:t>2</w:t>
      </w:r>
      <w:r w:rsidRPr="008A17DD">
        <w:rPr>
          <w:bCs/>
          <w:vertAlign w:val="superscript"/>
        </w:rPr>
        <w:t>nd</w:t>
      </w:r>
      <w:r>
        <w:rPr>
          <w:bCs/>
        </w:rPr>
        <w:t xml:space="preserve"> Ed. New York: Oxford University Press.</w:t>
      </w:r>
    </w:p>
    <w:p w14:paraId="08A7DEAC" w14:textId="7769423C" w:rsidR="008A17DD" w:rsidRDefault="008A17DD">
      <w:pPr>
        <w:rPr>
          <w:bCs/>
        </w:rPr>
      </w:pPr>
      <w:r>
        <w:rPr>
          <w:bCs/>
        </w:rPr>
        <w:t xml:space="preserve">Demon, E., Brown, J., Sanati, K., Kennedy, M., Murray, K., and Mcdonald, E. B., 2016. </w:t>
      </w:r>
      <w:r>
        <w:rPr>
          <w:bCs/>
          <w:i/>
          <w:iCs/>
        </w:rPr>
        <w:t>A novel approach to early sickness absence management:</w:t>
      </w:r>
      <w:r>
        <w:rPr>
          <w:bCs/>
        </w:rPr>
        <w:t xml:space="preserve"> </w:t>
      </w:r>
      <w:r w:rsidR="00851931">
        <w:rPr>
          <w:bCs/>
        </w:rPr>
        <w:t>The</w:t>
      </w:r>
      <w:r>
        <w:rPr>
          <w:bCs/>
        </w:rPr>
        <w:t xml:space="preserve"> Easy (Early Access to Support for You) way. Work 2016 Jan 1; 53(3): 597 – 608.</w:t>
      </w:r>
    </w:p>
    <w:p w14:paraId="282E27A6" w14:textId="6E265829" w:rsidR="008A17DD" w:rsidRDefault="008A17DD">
      <w:pPr>
        <w:rPr>
          <w:bCs/>
        </w:rPr>
      </w:pPr>
      <w:r>
        <w:rPr>
          <w:bCs/>
        </w:rPr>
        <w:t xml:space="preserve">Hind, D. and Moss, S. (2005) </w:t>
      </w:r>
      <w:r>
        <w:rPr>
          <w:bCs/>
          <w:i/>
          <w:iCs/>
        </w:rPr>
        <w:t>Employability Skillsl.</w:t>
      </w:r>
      <w:r>
        <w:rPr>
          <w:bCs/>
        </w:rPr>
        <w:t xml:space="preserve"> Great Britain: Business Education Publishers Limited.</w:t>
      </w:r>
    </w:p>
    <w:p w14:paraId="501110F5" w14:textId="0C6F8925" w:rsidR="008A17DD" w:rsidRDefault="00851931">
      <w:pPr>
        <w:rPr>
          <w:bCs/>
        </w:rPr>
      </w:pPr>
      <w:r>
        <w:rPr>
          <w:bCs/>
        </w:rPr>
        <w:t xml:space="preserve">Michie, S. and William, S. (2003) </w:t>
      </w:r>
      <w:r>
        <w:rPr>
          <w:bCs/>
          <w:i/>
          <w:iCs/>
        </w:rPr>
        <w:t>Reducing work related Psychological ill health and sickness absence.</w:t>
      </w:r>
      <w:r>
        <w:rPr>
          <w:bCs/>
        </w:rPr>
        <w:t xml:space="preserve"> A systematic literature review.  Occupational and environmental medicine, 60(1), pp. 3 – 9.</w:t>
      </w:r>
    </w:p>
    <w:p w14:paraId="2DED1527" w14:textId="77777777" w:rsidR="00851931" w:rsidRPr="00851931" w:rsidRDefault="00851931">
      <w:pPr>
        <w:rPr>
          <w:bCs/>
        </w:rPr>
      </w:pPr>
    </w:p>
    <w:p w14:paraId="19C17AE0" w14:textId="0BAABCF4" w:rsidR="00AA24F8" w:rsidRDefault="00AA24F8">
      <w:pPr>
        <w:rPr>
          <w:b/>
        </w:rPr>
      </w:pPr>
    </w:p>
    <w:p w14:paraId="301F857A" w14:textId="77777777" w:rsidR="0000380C" w:rsidRPr="00866175" w:rsidRDefault="0000380C">
      <w:pPr>
        <w:rPr>
          <w:b/>
        </w:rPr>
      </w:pPr>
    </w:p>
    <w:sectPr w:rsidR="0000380C" w:rsidRPr="00866175">
      <w:headerReference w:type="default" r:id="rId24"/>
      <w:footerReference w:type="default" r:id="rId2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Elizabeth Kizza" w:date="2019-08-23T01:03:00Z" w:initials="EK">
    <w:p w14:paraId="7606102E" w14:textId="61A7BA88" w:rsidR="00DC04EA" w:rsidRDefault="00DC04EA">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606102E"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606102E" w16cid:durableId="2109B9F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9F87C0" w14:textId="77777777" w:rsidR="00FB3D6C" w:rsidRDefault="00FB3D6C" w:rsidP="00341105">
      <w:pPr>
        <w:spacing w:after="0" w:line="240" w:lineRule="auto"/>
      </w:pPr>
      <w:r>
        <w:separator/>
      </w:r>
    </w:p>
  </w:endnote>
  <w:endnote w:type="continuationSeparator" w:id="0">
    <w:p w14:paraId="1A621544" w14:textId="77777777" w:rsidR="00FB3D6C" w:rsidRDefault="00FB3D6C" w:rsidP="00341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3F7277" w14:textId="77777777" w:rsidR="00341105" w:rsidRPr="00341105" w:rsidRDefault="00341105" w:rsidP="00341105">
    <w:pPr>
      <w:spacing w:after="0" w:line="240" w:lineRule="auto"/>
      <w:rPr>
        <w:rFonts w:ascii="Times New Roman" w:eastAsia="Times New Roman" w:hAnsi="Times New Roman" w:cs="Times New Roman"/>
        <w:sz w:val="24"/>
        <w:szCs w:val="24"/>
        <w:lang w:eastAsia="en-GB"/>
      </w:rPr>
    </w:pPr>
  </w:p>
  <w:p w14:paraId="63C23D06" w14:textId="77777777" w:rsidR="00341105" w:rsidRPr="00341105" w:rsidRDefault="00341105" w:rsidP="00341105">
    <w:pPr>
      <w:spacing w:after="0" w:line="240" w:lineRule="auto"/>
      <w:rPr>
        <w:rFonts w:ascii="Times New Roman" w:eastAsia="Times New Roman" w:hAnsi="Times New Roman" w:cs="Times New Roman"/>
        <w:sz w:val="24"/>
        <w:szCs w:val="24"/>
        <w:lang w:eastAsia="en-GB"/>
      </w:rPr>
    </w:pPr>
  </w:p>
  <w:p w14:paraId="5A29F4E6" w14:textId="77777777" w:rsidR="00341105" w:rsidRPr="00341105" w:rsidRDefault="00341105" w:rsidP="00341105">
    <w:pPr>
      <w:spacing w:after="0" w:line="240" w:lineRule="auto"/>
      <w:rPr>
        <w:rFonts w:ascii="Times New Roman" w:eastAsia="Times New Roman" w:hAnsi="Times New Roman" w:cs="Times New Roman"/>
        <w:sz w:val="24"/>
        <w:szCs w:val="24"/>
        <w:lang w:eastAsia="en-GB"/>
      </w:rPr>
    </w:pPr>
  </w:p>
  <w:p w14:paraId="671844F6" w14:textId="77777777" w:rsidR="00341105" w:rsidRDefault="00341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FCE2B6" w14:textId="77777777" w:rsidR="00FB3D6C" w:rsidRDefault="00FB3D6C" w:rsidP="00341105">
      <w:pPr>
        <w:spacing w:after="0" w:line="240" w:lineRule="auto"/>
      </w:pPr>
      <w:r>
        <w:separator/>
      </w:r>
    </w:p>
  </w:footnote>
  <w:footnote w:type="continuationSeparator" w:id="0">
    <w:p w14:paraId="445C64FE" w14:textId="77777777" w:rsidR="00FB3D6C" w:rsidRDefault="00FB3D6C" w:rsidP="003411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96732" w14:textId="19F4D732" w:rsidR="0037140B" w:rsidRDefault="0037140B" w:rsidP="0037140B">
    <w:pPr>
      <w:pStyle w:val="Header"/>
      <w:tabs>
        <w:tab w:val="left" w:pos="6132"/>
      </w:tabs>
    </w:pPr>
    <w:r>
      <w:tab/>
    </w:r>
    <w:sdt>
      <w:sdtPr>
        <w:id w:val="120922188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r>
      <w:rPr>
        <w:noProof/>
      </w:rPr>
      <w:tab/>
    </w:r>
  </w:p>
  <w:p w14:paraId="56C95A6E" w14:textId="77777777" w:rsidR="00341105" w:rsidRDefault="003411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3C7577"/>
    <w:multiLevelType w:val="hybridMultilevel"/>
    <w:tmpl w:val="4B8CC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3655D5"/>
    <w:multiLevelType w:val="hybridMultilevel"/>
    <w:tmpl w:val="81E24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lizabeth Kizza">
    <w15:presenceInfo w15:providerId="Windows Live" w15:userId="75a01e24e7ecb7d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91B"/>
    <w:rsid w:val="00002FB4"/>
    <w:rsid w:val="0000380C"/>
    <w:rsid w:val="00005B2C"/>
    <w:rsid w:val="00056777"/>
    <w:rsid w:val="000636AB"/>
    <w:rsid w:val="000766F6"/>
    <w:rsid w:val="000823EA"/>
    <w:rsid w:val="00085CD8"/>
    <w:rsid w:val="00091C4B"/>
    <w:rsid w:val="000B2139"/>
    <w:rsid w:val="000B4494"/>
    <w:rsid w:val="000D7405"/>
    <w:rsid w:val="0011191B"/>
    <w:rsid w:val="00126BB3"/>
    <w:rsid w:val="00187D34"/>
    <w:rsid w:val="001E1777"/>
    <w:rsid w:val="00207306"/>
    <w:rsid w:val="00260AC6"/>
    <w:rsid w:val="00295110"/>
    <w:rsid w:val="002A4941"/>
    <w:rsid w:val="002A52FE"/>
    <w:rsid w:val="002E0EA1"/>
    <w:rsid w:val="002F012F"/>
    <w:rsid w:val="00332C01"/>
    <w:rsid w:val="003355B2"/>
    <w:rsid w:val="00341105"/>
    <w:rsid w:val="00347957"/>
    <w:rsid w:val="0037140B"/>
    <w:rsid w:val="003734AE"/>
    <w:rsid w:val="003A104D"/>
    <w:rsid w:val="003D0774"/>
    <w:rsid w:val="003E3230"/>
    <w:rsid w:val="00425471"/>
    <w:rsid w:val="00425680"/>
    <w:rsid w:val="004430FF"/>
    <w:rsid w:val="0045722D"/>
    <w:rsid w:val="00467036"/>
    <w:rsid w:val="00542945"/>
    <w:rsid w:val="00543E82"/>
    <w:rsid w:val="00547208"/>
    <w:rsid w:val="005707F9"/>
    <w:rsid w:val="005B49E6"/>
    <w:rsid w:val="005B52F8"/>
    <w:rsid w:val="00611BEC"/>
    <w:rsid w:val="00646495"/>
    <w:rsid w:val="00652D6C"/>
    <w:rsid w:val="00665A3E"/>
    <w:rsid w:val="00697FEC"/>
    <w:rsid w:val="006A1669"/>
    <w:rsid w:val="006A50C9"/>
    <w:rsid w:val="006C368A"/>
    <w:rsid w:val="006D4E77"/>
    <w:rsid w:val="006F5B7B"/>
    <w:rsid w:val="00706E67"/>
    <w:rsid w:val="0072384F"/>
    <w:rsid w:val="00761E8A"/>
    <w:rsid w:val="00795A4E"/>
    <w:rsid w:val="007C2417"/>
    <w:rsid w:val="007C5DE4"/>
    <w:rsid w:val="007F1292"/>
    <w:rsid w:val="007F299D"/>
    <w:rsid w:val="007F7A01"/>
    <w:rsid w:val="00851931"/>
    <w:rsid w:val="008660A2"/>
    <w:rsid w:val="00866175"/>
    <w:rsid w:val="008A17DD"/>
    <w:rsid w:val="00916C64"/>
    <w:rsid w:val="0093782A"/>
    <w:rsid w:val="00984F69"/>
    <w:rsid w:val="009A2E48"/>
    <w:rsid w:val="00A20B92"/>
    <w:rsid w:val="00A52842"/>
    <w:rsid w:val="00A662DA"/>
    <w:rsid w:val="00A931EC"/>
    <w:rsid w:val="00AA24F8"/>
    <w:rsid w:val="00AA40F4"/>
    <w:rsid w:val="00AB77C4"/>
    <w:rsid w:val="00AD7808"/>
    <w:rsid w:val="00AE137A"/>
    <w:rsid w:val="00B05DC7"/>
    <w:rsid w:val="00B063E0"/>
    <w:rsid w:val="00B30FB8"/>
    <w:rsid w:val="00B420F2"/>
    <w:rsid w:val="00B5236C"/>
    <w:rsid w:val="00B66EFC"/>
    <w:rsid w:val="00B70724"/>
    <w:rsid w:val="00B903BC"/>
    <w:rsid w:val="00BA5FDF"/>
    <w:rsid w:val="00BC2A0D"/>
    <w:rsid w:val="00BC6143"/>
    <w:rsid w:val="00C0073C"/>
    <w:rsid w:val="00C4525A"/>
    <w:rsid w:val="00C95819"/>
    <w:rsid w:val="00C95966"/>
    <w:rsid w:val="00CF3E57"/>
    <w:rsid w:val="00D00C10"/>
    <w:rsid w:val="00D01E4D"/>
    <w:rsid w:val="00D104FE"/>
    <w:rsid w:val="00D165E7"/>
    <w:rsid w:val="00D2515E"/>
    <w:rsid w:val="00D61B33"/>
    <w:rsid w:val="00D775D2"/>
    <w:rsid w:val="00D8169B"/>
    <w:rsid w:val="00D86C6B"/>
    <w:rsid w:val="00D96233"/>
    <w:rsid w:val="00DA0403"/>
    <w:rsid w:val="00DC04EA"/>
    <w:rsid w:val="00DC5F43"/>
    <w:rsid w:val="00DC7107"/>
    <w:rsid w:val="00DF633B"/>
    <w:rsid w:val="00E22101"/>
    <w:rsid w:val="00E65128"/>
    <w:rsid w:val="00EB1DD3"/>
    <w:rsid w:val="00EB260C"/>
    <w:rsid w:val="00ED235E"/>
    <w:rsid w:val="00ED710C"/>
    <w:rsid w:val="00EE69C8"/>
    <w:rsid w:val="00EF0D24"/>
    <w:rsid w:val="00F414D1"/>
    <w:rsid w:val="00F710C8"/>
    <w:rsid w:val="00F7153E"/>
    <w:rsid w:val="00FB3D6C"/>
    <w:rsid w:val="00FE5499"/>
    <w:rsid w:val="00FE7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F7949"/>
  <w15:chartTrackingRefBased/>
  <w15:docId w15:val="{DCD64702-2683-455F-9E11-614A46294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C04EA"/>
    <w:rPr>
      <w:sz w:val="16"/>
      <w:szCs w:val="16"/>
    </w:rPr>
  </w:style>
  <w:style w:type="paragraph" w:styleId="CommentText">
    <w:name w:val="annotation text"/>
    <w:basedOn w:val="Normal"/>
    <w:link w:val="CommentTextChar"/>
    <w:uiPriority w:val="99"/>
    <w:semiHidden/>
    <w:unhideWhenUsed/>
    <w:rsid w:val="00DC04EA"/>
    <w:pPr>
      <w:spacing w:line="240" w:lineRule="auto"/>
    </w:pPr>
    <w:rPr>
      <w:sz w:val="20"/>
      <w:szCs w:val="20"/>
    </w:rPr>
  </w:style>
  <w:style w:type="character" w:customStyle="1" w:styleId="CommentTextChar">
    <w:name w:val="Comment Text Char"/>
    <w:basedOn w:val="DefaultParagraphFont"/>
    <w:link w:val="CommentText"/>
    <w:uiPriority w:val="99"/>
    <w:semiHidden/>
    <w:rsid w:val="00DC04EA"/>
    <w:rPr>
      <w:sz w:val="20"/>
      <w:szCs w:val="20"/>
    </w:rPr>
  </w:style>
  <w:style w:type="paragraph" w:styleId="CommentSubject">
    <w:name w:val="annotation subject"/>
    <w:basedOn w:val="CommentText"/>
    <w:next w:val="CommentText"/>
    <w:link w:val="CommentSubjectChar"/>
    <w:uiPriority w:val="99"/>
    <w:semiHidden/>
    <w:unhideWhenUsed/>
    <w:rsid w:val="00DC04EA"/>
    <w:rPr>
      <w:b/>
      <w:bCs/>
    </w:rPr>
  </w:style>
  <w:style w:type="character" w:customStyle="1" w:styleId="CommentSubjectChar">
    <w:name w:val="Comment Subject Char"/>
    <w:basedOn w:val="CommentTextChar"/>
    <w:link w:val="CommentSubject"/>
    <w:uiPriority w:val="99"/>
    <w:semiHidden/>
    <w:rsid w:val="00DC04EA"/>
    <w:rPr>
      <w:b/>
      <w:bCs/>
      <w:sz w:val="20"/>
      <w:szCs w:val="20"/>
    </w:rPr>
  </w:style>
  <w:style w:type="paragraph" w:styleId="BalloonText">
    <w:name w:val="Balloon Text"/>
    <w:basedOn w:val="Normal"/>
    <w:link w:val="BalloonTextChar"/>
    <w:uiPriority w:val="99"/>
    <w:semiHidden/>
    <w:unhideWhenUsed/>
    <w:rsid w:val="00DC04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04EA"/>
    <w:rPr>
      <w:rFonts w:ascii="Segoe UI" w:hAnsi="Segoe UI" w:cs="Segoe UI"/>
      <w:sz w:val="18"/>
      <w:szCs w:val="18"/>
    </w:rPr>
  </w:style>
  <w:style w:type="paragraph" w:styleId="ListParagraph">
    <w:name w:val="List Paragraph"/>
    <w:basedOn w:val="Normal"/>
    <w:uiPriority w:val="34"/>
    <w:qFormat/>
    <w:rsid w:val="00F710C8"/>
    <w:pPr>
      <w:ind w:left="720"/>
      <w:contextualSpacing/>
    </w:pPr>
  </w:style>
  <w:style w:type="paragraph" w:styleId="Header">
    <w:name w:val="header"/>
    <w:basedOn w:val="Normal"/>
    <w:link w:val="HeaderChar"/>
    <w:uiPriority w:val="99"/>
    <w:unhideWhenUsed/>
    <w:rsid w:val="00341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105"/>
  </w:style>
  <w:style w:type="paragraph" w:styleId="Footer">
    <w:name w:val="footer"/>
    <w:basedOn w:val="Normal"/>
    <w:link w:val="FooterChar"/>
    <w:uiPriority w:val="99"/>
    <w:unhideWhenUsed/>
    <w:rsid w:val="00341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1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92071">
      <w:bodyDiv w:val="1"/>
      <w:marLeft w:val="0"/>
      <w:marRight w:val="0"/>
      <w:marTop w:val="0"/>
      <w:marBottom w:val="0"/>
      <w:divBdr>
        <w:top w:val="none" w:sz="0" w:space="0" w:color="auto"/>
        <w:left w:val="none" w:sz="0" w:space="0" w:color="auto"/>
        <w:bottom w:val="none" w:sz="0" w:space="0" w:color="auto"/>
        <w:right w:val="none" w:sz="0" w:space="0" w:color="auto"/>
      </w:divBdr>
    </w:div>
    <w:div w:id="19864910">
      <w:bodyDiv w:val="1"/>
      <w:marLeft w:val="0"/>
      <w:marRight w:val="0"/>
      <w:marTop w:val="0"/>
      <w:marBottom w:val="0"/>
      <w:divBdr>
        <w:top w:val="none" w:sz="0" w:space="0" w:color="auto"/>
        <w:left w:val="none" w:sz="0" w:space="0" w:color="auto"/>
        <w:bottom w:val="none" w:sz="0" w:space="0" w:color="auto"/>
        <w:right w:val="none" w:sz="0" w:space="0" w:color="auto"/>
      </w:divBdr>
    </w:div>
    <w:div w:id="22025640">
      <w:bodyDiv w:val="1"/>
      <w:marLeft w:val="0"/>
      <w:marRight w:val="0"/>
      <w:marTop w:val="0"/>
      <w:marBottom w:val="0"/>
      <w:divBdr>
        <w:top w:val="none" w:sz="0" w:space="0" w:color="auto"/>
        <w:left w:val="none" w:sz="0" w:space="0" w:color="auto"/>
        <w:bottom w:val="none" w:sz="0" w:space="0" w:color="auto"/>
        <w:right w:val="none" w:sz="0" w:space="0" w:color="auto"/>
      </w:divBdr>
    </w:div>
    <w:div w:id="89129402">
      <w:bodyDiv w:val="1"/>
      <w:marLeft w:val="0"/>
      <w:marRight w:val="0"/>
      <w:marTop w:val="0"/>
      <w:marBottom w:val="0"/>
      <w:divBdr>
        <w:top w:val="none" w:sz="0" w:space="0" w:color="auto"/>
        <w:left w:val="none" w:sz="0" w:space="0" w:color="auto"/>
        <w:bottom w:val="none" w:sz="0" w:space="0" w:color="auto"/>
        <w:right w:val="none" w:sz="0" w:space="0" w:color="auto"/>
      </w:divBdr>
    </w:div>
    <w:div w:id="98525799">
      <w:bodyDiv w:val="1"/>
      <w:marLeft w:val="0"/>
      <w:marRight w:val="0"/>
      <w:marTop w:val="0"/>
      <w:marBottom w:val="0"/>
      <w:divBdr>
        <w:top w:val="none" w:sz="0" w:space="0" w:color="auto"/>
        <w:left w:val="none" w:sz="0" w:space="0" w:color="auto"/>
        <w:bottom w:val="none" w:sz="0" w:space="0" w:color="auto"/>
        <w:right w:val="none" w:sz="0" w:space="0" w:color="auto"/>
      </w:divBdr>
    </w:div>
    <w:div w:id="140657133">
      <w:bodyDiv w:val="1"/>
      <w:marLeft w:val="0"/>
      <w:marRight w:val="0"/>
      <w:marTop w:val="0"/>
      <w:marBottom w:val="0"/>
      <w:divBdr>
        <w:top w:val="none" w:sz="0" w:space="0" w:color="auto"/>
        <w:left w:val="none" w:sz="0" w:space="0" w:color="auto"/>
        <w:bottom w:val="none" w:sz="0" w:space="0" w:color="auto"/>
        <w:right w:val="none" w:sz="0" w:space="0" w:color="auto"/>
      </w:divBdr>
    </w:div>
    <w:div w:id="148374599">
      <w:bodyDiv w:val="1"/>
      <w:marLeft w:val="0"/>
      <w:marRight w:val="0"/>
      <w:marTop w:val="0"/>
      <w:marBottom w:val="0"/>
      <w:divBdr>
        <w:top w:val="none" w:sz="0" w:space="0" w:color="auto"/>
        <w:left w:val="none" w:sz="0" w:space="0" w:color="auto"/>
        <w:bottom w:val="none" w:sz="0" w:space="0" w:color="auto"/>
        <w:right w:val="none" w:sz="0" w:space="0" w:color="auto"/>
      </w:divBdr>
    </w:div>
    <w:div w:id="207375763">
      <w:bodyDiv w:val="1"/>
      <w:marLeft w:val="0"/>
      <w:marRight w:val="0"/>
      <w:marTop w:val="0"/>
      <w:marBottom w:val="0"/>
      <w:divBdr>
        <w:top w:val="none" w:sz="0" w:space="0" w:color="auto"/>
        <w:left w:val="none" w:sz="0" w:space="0" w:color="auto"/>
        <w:bottom w:val="none" w:sz="0" w:space="0" w:color="auto"/>
        <w:right w:val="none" w:sz="0" w:space="0" w:color="auto"/>
      </w:divBdr>
    </w:div>
    <w:div w:id="286787627">
      <w:bodyDiv w:val="1"/>
      <w:marLeft w:val="0"/>
      <w:marRight w:val="0"/>
      <w:marTop w:val="0"/>
      <w:marBottom w:val="0"/>
      <w:divBdr>
        <w:top w:val="none" w:sz="0" w:space="0" w:color="auto"/>
        <w:left w:val="none" w:sz="0" w:space="0" w:color="auto"/>
        <w:bottom w:val="none" w:sz="0" w:space="0" w:color="auto"/>
        <w:right w:val="none" w:sz="0" w:space="0" w:color="auto"/>
      </w:divBdr>
    </w:div>
    <w:div w:id="324742612">
      <w:bodyDiv w:val="1"/>
      <w:marLeft w:val="0"/>
      <w:marRight w:val="0"/>
      <w:marTop w:val="0"/>
      <w:marBottom w:val="0"/>
      <w:divBdr>
        <w:top w:val="none" w:sz="0" w:space="0" w:color="auto"/>
        <w:left w:val="none" w:sz="0" w:space="0" w:color="auto"/>
        <w:bottom w:val="none" w:sz="0" w:space="0" w:color="auto"/>
        <w:right w:val="none" w:sz="0" w:space="0" w:color="auto"/>
      </w:divBdr>
    </w:div>
    <w:div w:id="376979894">
      <w:bodyDiv w:val="1"/>
      <w:marLeft w:val="0"/>
      <w:marRight w:val="0"/>
      <w:marTop w:val="0"/>
      <w:marBottom w:val="0"/>
      <w:divBdr>
        <w:top w:val="none" w:sz="0" w:space="0" w:color="auto"/>
        <w:left w:val="none" w:sz="0" w:space="0" w:color="auto"/>
        <w:bottom w:val="none" w:sz="0" w:space="0" w:color="auto"/>
        <w:right w:val="none" w:sz="0" w:space="0" w:color="auto"/>
      </w:divBdr>
    </w:div>
    <w:div w:id="379281225">
      <w:bodyDiv w:val="1"/>
      <w:marLeft w:val="0"/>
      <w:marRight w:val="0"/>
      <w:marTop w:val="0"/>
      <w:marBottom w:val="0"/>
      <w:divBdr>
        <w:top w:val="none" w:sz="0" w:space="0" w:color="auto"/>
        <w:left w:val="none" w:sz="0" w:space="0" w:color="auto"/>
        <w:bottom w:val="none" w:sz="0" w:space="0" w:color="auto"/>
        <w:right w:val="none" w:sz="0" w:space="0" w:color="auto"/>
      </w:divBdr>
    </w:div>
    <w:div w:id="466627965">
      <w:bodyDiv w:val="1"/>
      <w:marLeft w:val="0"/>
      <w:marRight w:val="0"/>
      <w:marTop w:val="0"/>
      <w:marBottom w:val="0"/>
      <w:divBdr>
        <w:top w:val="none" w:sz="0" w:space="0" w:color="auto"/>
        <w:left w:val="none" w:sz="0" w:space="0" w:color="auto"/>
        <w:bottom w:val="none" w:sz="0" w:space="0" w:color="auto"/>
        <w:right w:val="none" w:sz="0" w:space="0" w:color="auto"/>
      </w:divBdr>
    </w:div>
    <w:div w:id="473064966">
      <w:bodyDiv w:val="1"/>
      <w:marLeft w:val="0"/>
      <w:marRight w:val="0"/>
      <w:marTop w:val="0"/>
      <w:marBottom w:val="0"/>
      <w:divBdr>
        <w:top w:val="none" w:sz="0" w:space="0" w:color="auto"/>
        <w:left w:val="none" w:sz="0" w:space="0" w:color="auto"/>
        <w:bottom w:val="none" w:sz="0" w:space="0" w:color="auto"/>
        <w:right w:val="none" w:sz="0" w:space="0" w:color="auto"/>
      </w:divBdr>
    </w:div>
    <w:div w:id="536042374">
      <w:bodyDiv w:val="1"/>
      <w:marLeft w:val="0"/>
      <w:marRight w:val="0"/>
      <w:marTop w:val="0"/>
      <w:marBottom w:val="0"/>
      <w:divBdr>
        <w:top w:val="none" w:sz="0" w:space="0" w:color="auto"/>
        <w:left w:val="none" w:sz="0" w:space="0" w:color="auto"/>
        <w:bottom w:val="none" w:sz="0" w:space="0" w:color="auto"/>
        <w:right w:val="none" w:sz="0" w:space="0" w:color="auto"/>
      </w:divBdr>
    </w:div>
    <w:div w:id="537622099">
      <w:bodyDiv w:val="1"/>
      <w:marLeft w:val="0"/>
      <w:marRight w:val="0"/>
      <w:marTop w:val="0"/>
      <w:marBottom w:val="0"/>
      <w:divBdr>
        <w:top w:val="none" w:sz="0" w:space="0" w:color="auto"/>
        <w:left w:val="none" w:sz="0" w:space="0" w:color="auto"/>
        <w:bottom w:val="none" w:sz="0" w:space="0" w:color="auto"/>
        <w:right w:val="none" w:sz="0" w:space="0" w:color="auto"/>
      </w:divBdr>
    </w:div>
    <w:div w:id="584808263">
      <w:bodyDiv w:val="1"/>
      <w:marLeft w:val="0"/>
      <w:marRight w:val="0"/>
      <w:marTop w:val="0"/>
      <w:marBottom w:val="0"/>
      <w:divBdr>
        <w:top w:val="none" w:sz="0" w:space="0" w:color="auto"/>
        <w:left w:val="none" w:sz="0" w:space="0" w:color="auto"/>
        <w:bottom w:val="none" w:sz="0" w:space="0" w:color="auto"/>
        <w:right w:val="none" w:sz="0" w:space="0" w:color="auto"/>
      </w:divBdr>
    </w:div>
    <w:div w:id="585382014">
      <w:bodyDiv w:val="1"/>
      <w:marLeft w:val="0"/>
      <w:marRight w:val="0"/>
      <w:marTop w:val="0"/>
      <w:marBottom w:val="0"/>
      <w:divBdr>
        <w:top w:val="none" w:sz="0" w:space="0" w:color="auto"/>
        <w:left w:val="none" w:sz="0" w:space="0" w:color="auto"/>
        <w:bottom w:val="none" w:sz="0" w:space="0" w:color="auto"/>
        <w:right w:val="none" w:sz="0" w:space="0" w:color="auto"/>
      </w:divBdr>
    </w:div>
    <w:div w:id="589316530">
      <w:bodyDiv w:val="1"/>
      <w:marLeft w:val="0"/>
      <w:marRight w:val="0"/>
      <w:marTop w:val="0"/>
      <w:marBottom w:val="0"/>
      <w:divBdr>
        <w:top w:val="none" w:sz="0" w:space="0" w:color="auto"/>
        <w:left w:val="none" w:sz="0" w:space="0" w:color="auto"/>
        <w:bottom w:val="none" w:sz="0" w:space="0" w:color="auto"/>
        <w:right w:val="none" w:sz="0" w:space="0" w:color="auto"/>
      </w:divBdr>
    </w:div>
    <w:div w:id="618683532">
      <w:bodyDiv w:val="1"/>
      <w:marLeft w:val="0"/>
      <w:marRight w:val="0"/>
      <w:marTop w:val="0"/>
      <w:marBottom w:val="0"/>
      <w:divBdr>
        <w:top w:val="none" w:sz="0" w:space="0" w:color="auto"/>
        <w:left w:val="none" w:sz="0" w:space="0" w:color="auto"/>
        <w:bottom w:val="none" w:sz="0" w:space="0" w:color="auto"/>
        <w:right w:val="none" w:sz="0" w:space="0" w:color="auto"/>
      </w:divBdr>
    </w:div>
    <w:div w:id="635062733">
      <w:bodyDiv w:val="1"/>
      <w:marLeft w:val="0"/>
      <w:marRight w:val="0"/>
      <w:marTop w:val="0"/>
      <w:marBottom w:val="0"/>
      <w:divBdr>
        <w:top w:val="none" w:sz="0" w:space="0" w:color="auto"/>
        <w:left w:val="none" w:sz="0" w:space="0" w:color="auto"/>
        <w:bottom w:val="none" w:sz="0" w:space="0" w:color="auto"/>
        <w:right w:val="none" w:sz="0" w:space="0" w:color="auto"/>
      </w:divBdr>
    </w:div>
    <w:div w:id="682710624">
      <w:bodyDiv w:val="1"/>
      <w:marLeft w:val="0"/>
      <w:marRight w:val="0"/>
      <w:marTop w:val="0"/>
      <w:marBottom w:val="0"/>
      <w:divBdr>
        <w:top w:val="none" w:sz="0" w:space="0" w:color="auto"/>
        <w:left w:val="none" w:sz="0" w:space="0" w:color="auto"/>
        <w:bottom w:val="none" w:sz="0" w:space="0" w:color="auto"/>
        <w:right w:val="none" w:sz="0" w:space="0" w:color="auto"/>
      </w:divBdr>
    </w:div>
    <w:div w:id="714500620">
      <w:bodyDiv w:val="1"/>
      <w:marLeft w:val="0"/>
      <w:marRight w:val="0"/>
      <w:marTop w:val="0"/>
      <w:marBottom w:val="0"/>
      <w:divBdr>
        <w:top w:val="none" w:sz="0" w:space="0" w:color="auto"/>
        <w:left w:val="none" w:sz="0" w:space="0" w:color="auto"/>
        <w:bottom w:val="none" w:sz="0" w:space="0" w:color="auto"/>
        <w:right w:val="none" w:sz="0" w:space="0" w:color="auto"/>
      </w:divBdr>
    </w:div>
    <w:div w:id="724067200">
      <w:bodyDiv w:val="1"/>
      <w:marLeft w:val="0"/>
      <w:marRight w:val="0"/>
      <w:marTop w:val="0"/>
      <w:marBottom w:val="0"/>
      <w:divBdr>
        <w:top w:val="none" w:sz="0" w:space="0" w:color="auto"/>
        <w:left w:val="none" w:sz="0" w:space="0" w:color="auto"/>
        <w:bottom w:val="none" w:sz="0" w:space="0" w:color="auto"/>
        <w:right w:val="none" w:sz="0" w:space="0" w:color="auto"/>
      </w:divBdr>
    </w:div>
    <w:div w:id="736974312">
      <w:bodyDiv w:val="1"/>
      <w:marLeft w:val="0"/>
      <w:marRight w:val="0"/>
      <w:marTop w:val="0"/>
      <w:marBottom w:val="0"/>
      <w:divBdr>
        <w:top w:val="none" w:sz="0" w:space="0" w:color="auto"/>
        <w:left w:val="none" w:sz="0" w:space="0" w:color="auto"/>
        <w:bottom w:val="none" w:sz="0" w:space="0" w:color="auto"/>
        <w:right w:val="none" w:sz="0" w:space="0" w:color="auto"/>
      </w:divBdr>
    </w:div>
    <w:div w:id="770247103">
      <w:bodyDiv w:val="1"/>
      <w:marLeft w:val="0"/>
      <w:marRight w:val="0"/>
      <w:marTop w:val="0"/>
      <w:marBottom w:val="0"/>
      <w:divBdr>
        <w:top w:val="none" w:sz="0" w:space="0" w:color="auto"/>
        <w:left w:val="none" w:sz="0" w:space="0" w:color="auto"/>
        <w:bottom w:val="none" w:sz="0" w:space="0" w:color="auto"/>
        <w:right w:val="none" w:sz="0" w:space="0" w:color="auto"/>
      </w:divBdr>
    </w:div>
    <w:div w:id="775098486">
      <w:bodyDiv w:val="1"/>
      <w:marLeft w:val="0"/>
      <w:marRight w:val="0"/>
      <w:marTop w:val="0"/>
      <w:marBottom w:val="0"/>
      <w:divBdr>
        <w:top w:val="none" w:sz="0" w:space="0" w:color="auto"/>
        <w:left w:val="none" w:sz="0" w:space="0" w:color="auto"/>
        <w:bottom w:val="none" w:sz="0" w:space="0" w:color="auto"/>
        <w:right w:val="none" w:sz="0" w:space="0" w:color="auto"/>
      </w:divBdr>
    </w:div>
    <w:div w:id="784925258">
      <w:bodyDiv w:val="1"/>
      <w:marLeft w:val="0"/>
      <w:marRight w:val="0"/>
      <w:marTop w:val="0"/>
      <w:marBottom w:val="0"/>
      <w:divBdr>
        <w:top w:val="none" w:sz="0" w:space="0" w:color="auto"/>
        <w:left w:val="none" w:sz="0" w:space="0" w:color="auto"/>
        <w:bottom w:val="none" w:sz="0" w:space="0" w:color="auto"/>
        <w:right w:val="none" w:sz="0" w:space="0" w:color="auto"/>
      </w:divBdr>
    </w:div>
    <w:div w:id="809787669">
      <w:bodyDiv w:val="1"/>
      <w:marLeft w:val="0"/>
      <w:marRight w:val="0"/>
      <w:marTop w:val="0"/>
      <w:marBottom w:val="0"/>
      <w:divBdr>
        <w:top w:val="none" w:sz="0" w:space="0" w:color="auto"/>
        <w:left w:val="none" w:sz="0" w:space="0" w:color="auto"/>
        <w:bottom w:val="none" w:sz="0" w:space="0" w:color="auto"/>
        <w:right w:val="none" w:sz="0" w:space="0" w:color="auto"/>
      </w:divBdr>
    </w:div>
    <w:div w:id="880242887">
      <w:bodyDiv w:val="1"/>
      <w:marLeft w:val="0"/>
      <w:marRight w:val="0"/>
      <w:marTop w:val="0"/>
      <w:marBottom w:val="0"/>
      <w:divBdr>
        <w:top w:val="none" w:sz="0" w:space="0" w:color="auto"/>
        <w:left w:val="none" w:sz="0" w:space="0" w:color="auto"/>
        <w:bottom w:val="none" w:sz="0" w:space="0" w:color="auto"/>
        <w:right w:val="none" w:sz="0" w:space="0" w:color="auto"/>
      </w:divBdr>
    </w:div>
    <w:div w:id="880246206">
      <w:bodyDiv w:val="1"/>
      <w:marLeft w:val="0"/>
      <w:marRight w:val="0"/>
      <w:marTop w:val="0"/>
      <w:marBottom w:val="0"/>
      <w:divBdr>
        <w:top w:val="none" w:sz="0" w:space="0" w:color="auto"/>
        <w:left w:val="none" w:sz="0" w:space="0" w:color="auto"/>
        <w:bottom w:val="none" w:sz="0" w:space="0" w:color="auto"/>
        <w:right w:val="none" w:sz="0" w:space="0" w:color="auto"/>
      </w:divBdr>
    </w:div>
    <w:div w:id="910575491">
      <w:bodyDiv w:val="1"/>
      <w:marLeft w:val="0"/>
      <w:marRight w:val="0"/>
      <w:marTop w:val="0"/>
      <w:marBottom w:val="0"/>
      <w:divBdr>
        <w:top w:val="none" w:sz="0" w:space="0" w:color="auto"/>
        <w:left w:val="none" w:sz="0" w:space="0" w:color="auto"/>
        <w:bottom w:val="none" w:sz="0" w:space="0" w:color="auto"/>
        <w:right w:val="none" w:sz="0" w:space="0" w:color="auto"/>
      </w:divBdr>
    </w:div>
    <w:div w:id="1070032340">
      <w:bodyDiv w:val="1"/>
      <w:marLeft w:val="0"/>
      <w:marRight w:val="0"/>
      <w:marTop w:val="0"/>
      <w:marBottom w:val="0"/>
      <w:divBdr>
        <w:top w:val="none" w:sz="0" w:space="0" w:color="auto"/>
        <w:left w:val="none" w:sz="0" w:space="0" w:color="auto"/>
        <w:bottom w:val="none" w:sz="0" w:space="0" w:color="auto"/>
        <w:right w:val="none" w:sz="0" w:space="0" w:color="auto"/>
      </w:divBdr>
    </w:div>
    <w:div w:id="1126043401">
      <w:bodyDiv w:val="1"/>
      <w:marLeft w:val="0"/>
      <w:marRight w:val="0"/>
      <w:marTop w:val="0"/>
      <w:marBottom w:val="0"/>
      <w:divBdr>
        <w:top w:val="none" w:sz="0" w:space="0" w:color="auto"/>
        <w:left w:val="none" w:sz="0" w:space="0" w:color="auto"/>
        <w:bottom w:val="none" w:sz="0" w:space="0" w:color="auto"/>
        <w:right w:val="none" w:sz="0" w:space="0" w:color="auto"/>
      </w:divBdr>
    </w:div>
    <w:div w:id="1179082605">
      <w:bodyDiv w:val="1"/>
      <w:marLeft w:val="0"/>
      <w:marRight w:val="0"/>
      <w:marTop w:val="0"/>
      <w:marBottom w:val="0"/>
      <w:divBdr>
        <w:top w:val="none" w:sz="0" w:space="0" w:color="auto"/>
        <w:left w:val="none" w:sz="0" w:space="0" w:color="auto"/>
        <w:bottom w:val="none" w:sz="0" w:space="0" w:color="auto"/>
        <w:right w:val="none" w:sz="0" w:space="0" w:color="auto"/>
      </w:divBdr>
    </w:div>
    <w:div w:id="1237469696">
      <w:bodyDiv w:val="1"/>
      <w:marLeft w:val="0"/>
      <w:marRight w:val="0"/>
      <w:marTop w:val="0"/>
      <w:marBottom w:val="0"/>
      <w:divBdr>
        <w:top w:val="none" w:sz="0" w:space="0" w:color="auto"/>
        <w:left w:val="none" w:sz="0" w:space="0" w:color="auto"/>
        <w:bottom w:val="none" w:sz="0" w:space="0" w:color="auto"/>
        <w:right w:val="none" w:sz="0" w:space="0" w:color="auto"/>
      </w:divBdr>
    </w:div>
    <w:div w:id="1254435786">
      <w:bodyDiv w:val="1"/>
      <w:marLeft w:val="0"/>
      <w:marRight w:val="0"/>
      <w:marTop w:val="0"/>
      <w:marBottom w:val="0"/>
      <w:divBdr>
        <w:top w:val="none" w:sz="0" w:space="0" w:color="auto"/>
        <w:left w:val="none" w:sz="0" w:space="0" w:color="auto"/>
        <w:bottom w:val="none" w:sz="0" w:space="0" w:color="auto"/>
        <w:right w:val="none" w:sz="0" w:space="0" w:color="auto"/>
      </w:divBdr>
    </w:div>
    <w:div w:id="1260672634">
      <w:bodyDiv w:val="1"/>
      <w:marLeft w:val="0"/>
      <w:marRight w:val="0"/>
      <w:marTop w:val="0"/>
      <w:marBottom w:val="0"/>
      <w:divBdr>
        <w:top w:val="none" w:sz="0" w:space="0" w:color="auto"/>
        <w:left w:val="none" w:sz="0" w:space="0" w:color="auto"/>
        <w:bottom w:val="none" w:sz="0" w:space="0" w:color="auto"/>
        <w:right w:val="none" w:sz="0" w:space="0" w:color="auto"/>
      </w:divBdr>
    </w:div>
    <w:div w:id="1261796727">
      <w:bodyDiv w:val="1"/>
      <w:marLeft w:val="0"/>
      <w:marRight w:val="0"/>
      <w:marTop w:val="0"/>
      <w:marBottom w:val="0"/>
      <w:divBdr>
        <w:top w:val="none" w:sz="0" w:space="0" w:color="auto"/>
        <w:left w:val="none" w:sz="0" w:space="0" w:color="auto"/>
        <w:bottom w:val="none" w:sz="0" w:space="0" w:color="auto"/>
        <w:right w:val="none" w:sz="0" w:space="0" w:color="auto"/>
      </w:divBdr>
    </w:div>
    <w:div w:id="1269046789">
      <w:bodyDiv w:val="1"/>
      <w:marLeft w:val="0"/>
      <w:marRight w:val="0"/>
      <w:marTop w:val="0"/>
      <w:marBottom w:val="0"/>
      <w:divBdr>
        <w:top w:val="none" w:sz="0" w:space="0" w:color="auto"/>
        <w:left w:val="none" w:sz="0" w:space="0" w:color="auto"/>
        <w:bottom w:val="none" w:sz="0" w:space="0" w:color="auto"/>
        <w:right w:val="none" w:sz="0" w:space="0" w:color="auto"/>
      </w:divBdr>
    </w:div>
    <w:div w:id="1281843783">
      <w:bodyDiv w:val="1"/>
      <w:marLeft w:val="0"/>
      <w:marRight w:val="0"/>
      <w:marTop w:val="0"/>
      <w:marBottom w:val="0"/>
      <w:divBdr>
        <w:top w:val="none" w:sz="0" w:space="0" w:color="auto"/>
        <w:left w:val="none" w:sz="0" w:space="0" w:color="auto"/>
        <w:bottom w:val="none" w:sz="0" w:space="0" w:color="auto"/>
        <w:right w:val="none" w:sz="0" w:space="0" w:color="auto"/>
      </w:divBdr>
    </w:div>
    <w:div w:id="1354962016">
      <w:bodyDiv w:val="1"/>
      <w:marLeft w:val="0"/>
      <w:marRight w:val="0"/>
      <w:marTop w:val="0"/>
      <w:marBottom w:val="0"/>
      <w:divBdr>
        <w:top w:val="none" w:sz="0" w:space="0" w:color="auto"/>
        <w:left w:val="none" w:sz="0" w:space="0" w:color="auto"/>
        <w:bottom w:val="none" w:sz="0" w:space="0" w:color="auto"/>
        <w:right w:val="none" w:sz="0" w:space="0" w:color="auto"/>
      </w:divBdr>
    </w:div>
    <w:div w:id="1378965872">
      <w:bodyDiv w:val="1"/>
      <w:marLeft w:val="0"/>
      <w:marRight w:val="0"/>
      <w:marTop w:val="0"/>
      <w:marBottom w:val="0"/>
      <w:divBdr>
        <w:top w:val="none" w:sz="0" w:space="0" w:color="auto"/>
        <w:left w:val="none" w:sz="0" w:space="0" w:color="auto"/>
        <w:bottom w:val="none" w:sz="0" w:space="0" w:color="auto"/>
        <w:right w:val="none" w:sz="0" w:space="0" w:color="auto"/>
      </w:divBdr>
    </w:div>
    <w:div w:id="1454716862">
      <w:bodyDiv w:val="1"/>
      <w:marLeft w:val="0"/>
      <w:marRight w:val="0"/>
      <w:marTop w:val="0"/>
      <w:marBottom w:val="0"/>
      <w:divBdr>
        <w:top w:val="none" w:sz="0" w:space="0" w:color="auto"/>
        <w:left w:val="none" w:sz="0" w:space="0" w:color="auto"/>
        <w:bottom w:val="none" w:sz="0" w:space="0" w:color="auto"/>
        <w:right w:val="none" w:sz="0" w:space="0" w:color="auto"/>
      </w:divBdr>
    </w:div>
    <w:div w:id="1488739738">
      <w:bodyDiv w:val="1"/>
      <w:marLeft w:val="0"/>
      <w:marRight w:val="0"/>
      <w:marTop w:val="0"/>
      <w:marBottom w:val="0"/>
      <w:divBdr>
        <w:top w:val="none" w:sz="0" w:space="0" w:color="auto"/>
        <w:left w:val="none" w:sz="0" w:space="0" w:color="auto"/>
        <w:bottom w:val="none" w:sz="0" w:space="0" w:color="auto"/>
        <w:right w:val="none" w:sz="0" w:space="0" w:color="auto"/>
      </w:divBdr>
    </w:div>
    <w:div w:id="1501046530">
      <w:bodyDiv w:val="1"/>
      <w:marLeft w:val="0"/>
      <w:marRight w:val="0"/>
      <w:marTop w:val="0"/>
      <w:marBottom w:val="0"/>
      <w:divBdr>
        <w:top w:val="none" w:sz="0" w:space="0" w:color="auto"/>
        <w:left w:val="none" w:sz="0" w:space="0" w:color="auto"/>
        <w:bottom w:val="none" w:sz="0" w:space="0" w:color="auto"/>
        <w:right w:val="none" w:sz="0" w:space="0" w:color="auto"/>
      </w:divBdr>
    </w:div>
    <w:div w:id="1574469475">
      <w:bodyDiv w:val="1"/>
      <w:marLeft w:val="0"/>
      <w:marRight w:val="0"/>
      <w:marTop w:val="0"/>
      <w:marBottom w:val="0"/>
      <w:divBdr>
        <w:top w:val="none" w:sz="0" w:space="0" w:color="auto"/>
        <w:left w:val="none" w:sz="0" w:space="0" w:color="auto"/>
        <w:bottom w:val="none" w:sz="0" w:space="0" w:color="auto"/>
        <w:right w:val="none" w:sz="0" w:space="0" w:color="auto"/>
      </w:divBdr>
    </w:div>
    <w:div w:id="1620457486">
      <w:bodyDiv w:val="1"/>
      <w:marLeft w:val="0"/>
      <w:marRight w:val="0"/>
      <w:marTop w:val="0"/>
      <w:marBottom w:val="0"/>
      <w:divBdr>
        <w:top w:val="none" w:sz="0" w:space="0" w:color="auto"/>
        <w:left w:val="none" w:sz="0" w:space="0" w:color="auto"/>
        <w:bottom w:val="none" w:sz="0" w:space="0" w:color="auto"/>
        <w:right w:val="none" w:sz="0" w:space="0" w:color="auto"/>
      </w:divBdr>
    </w:div>
    <w:div w:id="1630361689">
      <w:bodyDiv w:val="1"/>
      <w:marLeft w:val="0"/>
      <w:marRight w:val="0"/>
      <w:marTop w:val="0"/>
      <w:marBottom w:val="0"/>
      <w:divBdr>
        <w:top w:val="none" w:sz="0" w:space="0" w:color="auto"/>
        <w:left w:val="none" w:sz="0" w:space="0" w:color="auto"/>
        <w:bottom w:val="none" w:sz="0" w:space="0" w:color="auto"/>
        <w:right w:val="none" w:sz="0" w:space="0" w:color="auto"/>
      </w:divBdr>
    </w:div>
    <w:div w:id="1638418029">
      <w:bodyDiv w:val="1"/>
      <w:marLeft w:val="0"/>
      <w:marRight w:val="0"/>
      <w:marTop w:val="0"/>
      <w:marBottom w:val="0"/>
      <w:divBdr>
        <w:top w:val="none" w:sz="0" w:space="0" w:color="auto"/>
        <w:left w:val="none" w:sz="0" w:space="0" w:color="auto"/>
        <w:bottom w:val="none" w:sz="0" w:space="0" w:color="auto"/>
        <w:right w:val="none" w:sz="0" w:space="0" w:color="auto"/>
      </w:divBdr>
    </w:div>
    <w:div w:id="1668901902">
      <w:bodyDiv w:val="1"/>
      <w:marLeft w:val="0"/>
      <w:marRight w:val="0"/>
      <w:marTop w:val="0"/>
      <w:marBottom w:val="0"/>
      <w:divBdr>
        <w:top w:val="none" w:sz="0" w:space="0" w:color="auto"/>
        <w:left w:val="none" w:sz="0" w:space="0" w:color="auto"/>
        <w:bottom w:val="none" w:sz="0" w:space="0" w:color="auto"/>
        <w:right w:val="none" w:sz="0" w:space="0" w:color="auto"/>
      </w:divBdr>
    </w:div>
    <w:div w:id="1678535064">
      <w:bodyDiv w:val="1"/>
      <w:marLeft w:val="0"/>
      <w:marRight w:val="0"/>
      <w:marTop w:val="0"/>
      <w:marBottom w:val="0"/>
      <w:divBdr>
        <w:top w:val="none" w:sz="0" w:space="0" w:color="auto"/>
        <w:left w:val="none" w:sz="0" w:space="0" w:color="auto"/>
        <w:bottom w:val="none" w:sz="0" w:space="0" w:color="auto"/>
        <w:right w:val="none" w:sz="0" w:space="0" w:color="auto"/>
      </w:divBdr>
    </w:div>
    <w:div w:id="1700088287">
      <w:bodyDiv w:val="1"/>
      <w:marLeft w:val="0"/>
      <w:marRight w:val="0"/>
      <w:marTop w:val="0"/>
      <w:marBottom w:val="0"/>
      <w:divBdr>
        <w:top w:val="none" w:sz="0" w:space="0" w:color="auto"/>
        <w:left w:val="none" w:sz="0" w:space="0" w:color="auto"/>
        <w:bottom w:val="none" w:sz="0" w:space="0" w:color="auto"/>
        <w:right w:val="none" w:sz="0" w:space="0" w:color="auto"/>
      </w:divBdr>
    </w:div>
    <w:div w:id="1705253393">
      <w:bodyDiv w:val="1"/>
      <w:marLeft w:val="0"/>
      <w:marRight w:val="0"/>
      <w:marTop w:val="0"/>
      <w:marBottom w:val="0"/>
      <w:divBdr>
        <w:top w:val="none" w:sz="0" w:space="0" w:color="auto"/>
        <w:left w:val="none" w:sz="0" w:space="0" w:color="auto"/>
        <w:bottom w:val="none" w:sz="0" w:space="0" w:color="auto"/>
        <w:right w:val="none" w:sz="0" w:space="0" w:color="auto"/>
      </w:divBdr>
    </w:div>
    <w:div w:id="1720008423">
      <w:bodyDiv w:val="1"/>
      <w:marLeft w:val="0"/>
      <w:marRight w:val="0"/>
      <w:marTop w:val="0"/>
      <w:marBottom w:val="0"/>
      <w:divBdr>
        <w:top w:val="none" w:sz="0" w:space="0" w:color="auto"/>
        <w:left w:val="none" w:sz="0" w:space="0" w:color="auto"/>
        <w:bottom w:val="none" w:sz="0" w:space="0" w:color="auto"/>
        <w:right w:val="none" w:sz="0" w:space="0" w:color="auto"/>
      </w:divBdr>
    </w:div>
    <w:div w:id="1751267139">
      <w:bodyDiv w:val="1"/>
      <w:marLeft w:val="0"/>
      <w:marRight w:val="0"/>
      <w:marTop w:val="0"/>
      <w:marBottom w:val="0"/>
      <w:divBdr>
        <w:top w:val="none" w:sz="0" w:space="0" w:color="auto"/>
        <w:left w:val="none" w:sz="0" w:space="0" w:color="auto"/>
        <w:bottom w:val="none" w:sz="0" w:space="0" w:color="auto"/>
        <w:right w:val="none" w:sz="0" w:space="0" w:color="auto"/>
      </w:divBdr>
    </w:div>
    <w:div w:id="1751392177">
      <w:bodyDiv w:val="1"/>
      <w:marLeft w:val="0"/>
      <w:marRight w:val="0"/>
      <w:marTop w:val="0"/>
      <w:marBottom w:val="0"/>
      <w:divBdr>
        <w:top w:val="none" w:sz="0" w:space="0" w:color="auto"/>
        <w:left w:val="none" w:sz="0" w:space="0" w:color="auto"/>
        <w:bottom w:val="none" w:sz="0" w:space="0" w:color="auto"/>
        <w:right w:val="none" w:sz="0" w:space="0" w:color="auto"/>
      </w:divBdr>
    </w:div>
    <w:div w:id="1757285303">
      <w:bodyDiv w:val="1"/>
      <w:marLeft w:val="0"/>
      <w:marRight w:val="0"/>
      <w:marTop w:val="0"/>
      <w:marBottom w:val="0"/>
      <w:divBdr>
        <w:top w:val="none" w:sz="0" w:space="0" w:color="auto"/>
        <w:left w:val="none" w:sz="0" w:space="0" w:color="auto"/>
        <w:bottom w:val="none" w:sz="0" w:space="0" w:color="auto"/>
        <w:right w:val="none" w:sz="0" w:space="0" w:color="auto"/>
      </w:divBdr>
    </w:div>
    <w:div w:id="1790977168">
      <w:bodyDiv w:val="1"/>
      <w:marLeft w:val="0"/>
      <w:marRight w:val="0"/>
      <w:marTop w:val="0"/>
      <w:marBottom w:val="0"/>
      <w:divBdr>
        <w:top w:val="none" w:sz="0" w:space="0" w:color="auto"/>
        <w:left w:val="none" w:sz="0" w:space="0" w:color="auto"/>
        <w:bottom w:val="none" w:sz="0" w:space="0" w:color="auto"/>
        <w:right w:val="none" w:sz="0" w:space="0" w:color="auto"/>
      </w:divBdr>
    </w:div>
    <w:div w:id="1802111668">
      <w:bodyDiv w:val="1"/>
      <w:marLeft w:val="0"/>
      <w:marRight w:val="0"/>
      <w:marTop w:val="0"/>
      <w:marBottom w:val="0"/>
      <w:divBdr>
        <w:top w:val="none" w:sz="0" w:space="0" w:color="auto"/>
        <w:left w:val="none" w:sz="0" w:space="0" w:color="auto"/>
        <w:bottom w:val="none" w:sz="0" w:space="0" w:color="auto"/>
        <w:right w:val="none" w:sz="0" w:space="0" w:color="auto"/>
      </w:divBdr>
    </w:div>
    <w:div w:id="1835679581">
      <w:bodyDiv w:val="1"/>
      <w:marLeft w:val="0"/>
      <w:marRight w:val="0"/>
      <w:marTop w:val="0"/>
      <w:marBottom w:val="0"/>
      <w:divBdr>
        <w:top w:val="none" w:sz="0" w:space="0" w:color="auto"/>
        <w:left w:val="none" w:sz="0" w:space="0" w:color="auto"/>
        <w:bottom w:val="none" w:sz="0" w:space="0" w:color="auto"/>
        <w:right w:val="none" w:sz="0" w:space="0" w:color="auto"/>
      </w:divBdr>
    </w:div>
    <w:div w:id="1839231657">
      <w:bodyDiv w:val="1"/>
      <w:marLeft w:val="0"/>
      <w:marRight w:val="0"/>
      <w:marTop w:val="0"/>
      <w:marBottom w:val="0"/>
      <w:divBdr>
        <w:top w:val="none" w:sz="0" w:space="0" w:color="auto"/>
        <w:left w:val="none" w:sz="0" w:space="0" w:color="auto"/>
        <w:bottom w:val="none" w:sz="0" w:space="0" w:color="auto"/>
        <w:right w:val="none" w:sz="0" w:space="0" w:color="auto"/>
      </w:divBdr>
    </w:div>
    <w:div w:id="1842156629">
      <w:bodyDiv w:val="1"/>
      <w:marLeft w:val="0"/>
      <w:marRight w:val="0"/>
      <w:marTop w:val="0"/>
      <w:marBottom w:val="0"/>
      <w:divBdr>
        <w:top w:val="none" w:sz="0" w:space="0" w:color="auto"/>
        <w:left w:val="none" w:sz="0" w:space="0" w:color="auto"/>
        <w:bottom w:val="none" w:sz="0" w:space="0" w:color="auto"/>
        <w:right w:val="none" w:sz="0" w:space="0" w:color="auto"/>
      </w:divBdr>
    </w:div>
    <w:div w:id="1880432941">
      <w:bodyDiv w:val="1"/>
      <w:marLeft w:val="0"/>
      <w:marRight w:val="0"/>
      <w:marTop w:val="0"/>
      <w:marBottom w:val="0"/>
      <w:divBdr>
        <w:top w:val="none" w:sz="0" w:space="0" w:color="auto"/>
        <w:left w:val="none" w:sz="0" w:space="0" w:color="auto"/>
        <w:bottom w:val="none" w:sz="0" w:space="0" w:color="auto"/>
        <w:right w:val="none" w:sz="0" w:space="0" w:color="auto"/>
      </w:divBdr>
    </w:div>
    <w:div w:id="1905870440">
      <w:bodyDiv w:val="1"/>
      <w:marLeft w:val="0"/>
      <w:marRight w:val="0"/>
      <w:marTop w:val="0"/>
      <w:marBottom w:val="0"/>
      <w:divBdr>
        <w:top w:val="none" w:sz="0" w:space="0" w:color="auto"/>
        <w:left w:val="none" w:sz="0" w:space="0" w:color="auto"/>
        <w:bottom w:val="none" w:sz="0" w:space="0" w:color="auto"/>
        <w:right w:val="none" w:sz="0" w:space="0" w:color="auto"/>
      </w:divBdr>
    </w:div>
    <w:div w:id="1963069812">
      <w:bodyDiv w:val="1"/>
      <w:marLeft w:val="0"/>
      <w:marRight w:val="0"/>
      <w:marTop w:val="0"/>
      <w:marBottom w:val="0"/>
      <w:divBdr>
        <w:top w:val="none" w:sz="0" w:space="0" w:color="auto"/>
        <w:left w:val="none" w:sz="0" w:space="0" w:color="auto"/>
        <w:bottom w:val="none" w:sz="0" w:space="0" w:color="auto"/>
        <w:right w:val="none" w:sz="0" w:space="0" w:color="auto"/>
      </w:divBdr>
    </w:div>
    <w:div w:id="1968659796">
      <w:bodyDiv w:val="1"/>
      <w:marLeft w:val="0"/>
      <w:marRight w:val="0"/>
      <w:marTop w:val="0"/>
      <w:marBottom w:val="0"/>
      <w:divBdr>
        <w:top w:val="none" w:sz="0" w:space="0" w:color="auto"/>
        <w:left w:val="none" w:sz="0" w:space="0" w:color="auto"/>
        <w:bottom w:val="none" w:sz="0" w:space="0" w:color="auto"/>
        <w:right w:val="none" w:sz="0" w:space="0" w:color="auto"/>
      </w:divBdr>
    </w:div>
    <w:div w:id="1994600503">
      <w:bodyDiv w:val="1"/>
      <w:marLeft w:val="0"/>
      <w:marRight w:val="0"/>
      <w:marTop w:val="0"/>
      <w:marBottom w:val="0"/>
      <w:divBdr>
        <w:top w:val="none" w:sz="0" w:space="0" w:color="auto"/>
        <w:left w:val="none" w:sz="0" w:space="0" w:color="auto"/>
        <w:bottom w:val="none" w:sz="0" w:space="0" w:color="auto"/>
        <w:right w:val="none" w:sz="0" w:space="0" w:color="auto"/>
      </w:divBdr>
    </w:div>
    <w:div w:id="2017657488">
      <w:bodyDiv w:val="1"/>
      <w:marLeft w:val="0"/>
      <w:marRight w:val="0"/>
      <w:marTop w:val="0"/>
      <w:marBottom w:val="0"/>
      <w:divBdr>
        <w:top w:val="none" w:sz="0" w:space="0" w:color="auto"/>
        <w:left w:val="none" w:sz="0" w:space="0" w:color="auto"/>
        <w:bottom w:val="none" w:sz="0" w:space="0" w:color="auto"/>
        <w:right w:val="none" w:sz="0" w:space="0" w:color="auto"/>
      </w:divBdr>
    </w:div>
    <w:div w:id="2028364568">
      <w:bodyDiv w:val="1"/>
      <w:marLeft w:val="0"/>
      <w:marRight w:val="0"/>
      <w:marTop w:val="0"/>
      <w:marBottom w:val="0"/>
      <w:divBdr>
        <w:top w:val="none" w:sz="0" w:space="0" w:color="auto"/>
        <w:left w:val="none" w:sz="0" w:space="0" w:color="auto"/>
        <w:bottom w:val="none" w:sz="0" w:space="0" w:color="auto"/>
        <w:right w:val="none" w:sz="0" w:space="0" w:color="auto"/>
      </w:divBdr>
    </w:div>
    <w:div w:id="2067796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chart" Target="charts/chart12.xml"/><Relationship Id="rId7" Type="http://schemas.openxmlformats.org/officeDocument/2006/relationships/chart" Target="charts/chart1.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chart" Target="charts/chart7.xml"/><Relationship Id="rId20" Type="http://schemas.openxmlformats.org/officeDocument/2006/relationships/chart" Target="charts/chart1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chart" Target="charts/chart14.xml"/><Relationship Id="rId28"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chart" Target="charts/chart10.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chart" Target="charts/chart5.xml"/><Relationship Id="rId22" Type="http://schemas.openxmlformats.org/officeDocument/2006/relationships/chart" Target="charts/chart13.xml"/><Relationship Id="rId27" Type="http://schemas.microsoft.com/office/2011/relationships/people" Target="people.xml"/></Relationships>
</file>

<file path=word/charts/_rels/chart1.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Sheet1!$A$2</c:f>
              <c:strCache>
                <c:ptCount val="1"/>
                <c:pt idx="0">
                  <c:v>Opinions</c:v>
                </c:pt>
              </c:strCache>
            </c:strRef>
          </c:tx>
          <c:spPr>
            <a:solidFill>
              <a:schemeClr val="accent1"/>
            </a:solidFill>
            <a:ln>
              <a:noFill/>
            </a:ln>
            <a:effectLst/>
          </c:spPr>
          <c:invertIfNegative val="0"/>
          <c:cat>
            <c:strRef>
              <c:f>Sheet1!$B$1:$D$1</c:f>
              <c:strCache>
                <c:ptCount val="3"/>
                <c:pt idx="0">
                  <c:v>Yes</c:v>
                </c:pt>
                <c:pt idx="1">
                  <c:v>No</c:v>
                </c:pt>
                <c:pt idx="2">
                  <c:v>don't know</c:v>
                </c:pt>
              </c:strCache>
            </c:strRef>
          </c:cat>
          <c:val>
            <c:numRef>
              <c:f>Sheet1!$B$2:$D$2</c:f>
              <c:numCache>
                <c:formatCode>General</c:formatCode>
                <c:ptCount val="3"/>
                <c:pt idx="0">
                  <c:v>3</c:v>
                </c:pt>
                <c:pt idx="1">
                  <c:v>5</c:v>
                </c:pt>
                <c:pt idx="2">
                  <c:v>2</c:v>
                </c:pt>
              </c:numCache>
            </c:numRef>
          </c:val>
          <c:extLst>
            <c:ext xmlns:c16="http://schemas.microsoft.com/office/drawing/2014/chart" uri="{C3380CC4-5D6E-409C-BE32-E72D297353CC}">
              <c16:uniqueId val="{00000000-3C54-4BE1-81CC-4509EAE5DFF1}"/>
            </c:ext>
          </c:extLst>
        </c:ser>
        <c:dLbls>
          <c:showLegendKey val="0"/>
          <c:showVal val="0"/>
          <c:showCatName val="0"/>
          <c:showSerName val="0"/>
          <c:showPercent val="0"/>
          <c:showBubbleSize val="0"/>
        </c:dLbls>
        <c:gapWidth val="150"/>
        <c:overlap val="100"/>
        <c:axId val="318237448"/>
        <c:axId val="318234168"/>
      </c:barChart>
      <c:catAx>
        <c:axId val="318237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8234168"/>
        <c:crosses val="autoZero"/>
        <c:auto val="1"/>
        <c:lblAlgn val="ctr"/>
        <c:lblOffset val="100"/>
        <c:noMultiLvlLbl val="0"/>
      </c:catAx>
      <c:valAx>
        <c:axId val="318234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82374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E31-4430-87F5-CCB9215DF66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E31-4430-87F5-CCB9215DF66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E31-4430-87F5-CCB9215DF66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E31-4430-87F5-CCB9215DF66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Sheet1!$A$23:$D$23</c:f>
              <c:strCache>
                <c:ptCount val="4"/>
                <c:pt idx="0">
                  <c:v>Did you feel supported when sick</c:v>
                </c:pt>
                <c:pt idx="1">
                  <c:v>Yes</c:v>
                </c:pt>
                <c:pt idx="2">
                  <c:v>No</c:v>
                </c:pt>
                <c:pt idx="3">
                  <c:v>Dont know</c:v>
                </c:pt>
              </c:strCache>
            </c:strRef>
          </c:cat>
          <c:val>
            <c:numRef>
              <c:f>Sheet1!$A$24:$D$24</c:f>
              <c:numCache>
                <c:formatCode>0%</c:formatCode>
                <c:ptCount val="4"/>
                <c:pt idx="0" formatCode="General">
                  <c:v>0</c:v>
                </c:pt>
                <c:pt idx="1">
                  <c:v>0.3</c:v>
                </c:pt>
                <c:pt idx="2">
                  <c:v>0.5</c:v>
                </c:pt>
                <c:pt idx="3">
                  <c:v>0.2</c:v>
                </c:pt>
              </c:numCache>
            </c:numRef>
          </c:val>
          <c:extLst>
            <c:ext xmlns:c16="http://schemas.microsoft.com/office/drawing/2014/chart" uri="{C3380CC4-5D6E-409C-BE32-E72D297353CC}">
              <c16:uniqueId val="{00000008-7E31-4430-87F5-CCB9215DF663}"/>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7E31-4430-87F5-CCB9215DF66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7E31-4430-87F5-CCB9215DF66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7E31-4430-87F5-CCB9215DF66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7E31-4430-87F5-CCB9215DF66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Sheet1!$A$23:$D$23</c:f>
              <c:strCache>
                <c:ptCount val="4"/>
                <c:pt idx="0">
                  <c:v>Did you feel supported when sick</c:v>
                </c:pt>
                <c:pt idx="1">
                  <c:v>Yes</c:v>
                </c:pt>
                <c:pt idx="2">
                  <c:v>No</c:v>
                </c:pt>
                <c:pt idx="3">
                  <c:v>Dont know</c:v>
                </c:pt>
              </c:strCache>
            </c:strRef>
          </c:cat>
          <c:val>
            <c:numRef>
              <c:f>Sheet1!$A$25:$D$25</c:f>
              <c:numCache>
                <c:formatCode>General</c:formatCode>
                <c:ptCount val="4"/>
              </c:numCache>
            </c:numRef>
          </c:val>
          <c:extLst>
            <c:ext xmlns:c16="http://schemas.microsoft.com/office/drawing/2014/chart" uri="{C3380CC4-5D6E-409C-BE32-E72D297353CC}">
              <c16:uniqueId val="{00000011-7E31-4430-87F5-CCB9215DF66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Sheet2!$A$2</c:f>
              <c:strCache>
                <c:ptCount val="1"/>
                <c:pt idx="0">
                  <c:v>Opinions</c:v>
                </c:pt>
              </c:strCache>
            </c:strRef>
          </c:tx>
          <c:spPr>
            <a:solidFill>
              <a:schemeClr val="accent1"/>
            </a:solidFill>
            <a:ln>
              <a:noFill/>
            </a:ln>
            <a:effectLst/>
          </c:spPr>
          <c:invertIfNegative val="0"/>
          <c:cat>
            <c:strRef>
              <c:f>Sheet2!$B$1:$C$1</c:f>
              <c:strCache>
                <c:ptCount val="2"/>
                <c:pt idx="0">
                  <c:v>Yes</c:v>
                </c:pt>
                <c:pt idx="1">
                  <c:v>No</c:v>
                </c:pt>
              </c:strCache>
            </c:strRef>
          </c:cat>
          <c:val>
            <c:numRef>
              <c:f>Sheet2!$B$2:$C$2</c:f>
              <c:numCache>
                <c:formatCode>General</c:formatCode>
                <c:ptCount val="2"/>
                <c:pt idx="0">
                  <c:v>7</c:v>
                </c:pt>
                <c:pt idx="1">
                  <c:v>3</c:v>
                </c:pt>
              </c:numCache>
            </c:numRef>
          </c:val>
          <c:extLst>
            <c:ext xmlns:c16="http://schemas.microsoft.com/office/drawing/2014/chart" uri="{C3380CC4-5D6E-409C-BE32-E72D297353CC}">
              <c16:uniqueId val="{00000000-8864-4B25-9B48-40E2025501C5}"/>
            </c:ext>
          </c:extLst>
        </c:ser>
        <c:dLbls>
          <c:showLegendKey val="0"/>
          <c:showVal val="0"/>
          <c:showCatName val="0"/>
          <c:showSerName val="0"/>
          <c:showPercent val="0"/>
          <c:showBubbleSize val="0"/>
        </c:dLbls>
        <c:gapWidth val="150"/>
        <c:overlap val="100"/>
        <c:axId val="490603808"/>
        <c:axId val="490604136"/>
      </c:barChart>
      <c:catAx>
        <c:axId val="490603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604136"/>
        <c:crosses val="autoZero"/>
        <c:auto val="1"/>
        <c:lblAlgn val="ctr"/>
        <c:lblOffset val="100"/>
        <c:noMultiLvlLbl val="0"/>
      </c:catAx>
      <c:valAx>
        <c:axId val="490604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603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Sheet3!$A$2</c:f>
              <c:strCache>
                <c:ptCount val="1"/>
                <c:pt idx="0">
                  <c:v>Opinions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7B7-4C99-8176-92958C64BC6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7B7-4C99-8176-92958C64BC6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Sheet3!$B$1:$C$1</c:f>
              <c:strCache>
                <c:ptCount val="2"/>
                <c:pt idx="0">
                  <c:v>Yes</c:v>
                </c:pt>
                <c:pt idx="1">
                  <c:v>No</c:v>
                </c:pt>
              </c:strCache>
            </c:strRef>
          </c:cat>
          <c:val>
            <c:numRef>
              <c:f>Sheet3!$B$2:$C$2</c:f>
              <c:numCache>
                <c:formatCode>0%</c:formatCode>
                <c:ptCount val="2"/>
                <c:pt idx="0">
                  <c:v>0.7</c:v>
                </c:pt>
                <c:pt idx="1">
                  <c:v>0.3</c:v>
                </c:pt>
              </c:numCache>
            </c:numRef>
          </c:val>
          <c:extLst>
            <c:ext xmlns:c16="http://schemas.microsoft.com/office/drawing/2014/chart" uri="{C3380CC4-5D6E-409C-BE32-E72D297353CC}">
              <c16:uniqueId val="{00000004-37B7-4C99-8176-92958C64BC6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Sheet8!$A$2</c:f>
              <c:strCache>
                <c:ptCount val="1"/>
                <c:pt idx="0">
                  <c:v>Opinions</c:v>
                </c:pt>
              </c:strCache>
            </c:strRef>
          </c:tx>
          <c:spPr>
            <a:solidFill>
              <a:schemeClr val="accent1"/>
            </a:solidFill>
            <a:ln>
              <a:noFill/>
            </a:ln>
            <a:effectLst/>
          </c:spPr>
          <c:invertIfNegative val="0"/>
          <c:cat>
            <c:strRef>
              <c:f>Sheet8!$B$1:$C$1</c:f>
              <c:strCache>
                <c:ptCount val="2"/>
                <c:pt idx="0">
                  <c:v>Yes</c:v>
                </c:pt>
                <c:pt idx="1">
                  <c:v>No</c:v>
                </c:pt>
              </c:strCache>
            </c:strRef>
          </c:cat>
          <c:val>
            <c:numRef>
              <c:f>Sheet8!$B$2:$C$2</c:f>
              <c:numCache>
                <c:formatCode>General</c:formatCode>
                <c:ptCount val="2"/>
                <c:pt idx="0">
                  <c:v>8</c:v>
                </c:pt>
                <c:pt idx="1">
                  <c:v>2</c:v>
                </c:pt>
              </c:numCache>
            </c:numRef>
          </c:val>
          <c:extLst>
            <c:ext xmlns:c16="http://schemas.microsoft.com/office/drawing/2014/chart" uri="{C3380CC4-5D6E-409C-BE32-E72D297353CC}">
              <c16:uniqueId val="{00000000-9323-486D-8BD4-624BDE90ED6A}"/>
            </c:ext>
          </c:extLst>
        </c:ser>
        <c:dLbls>
          <c:showLegendKey val="0"/>
          <c:showVal val="0"/>
          <c:showCatName val="0"/>
          <c:showSerName val="0"/>
          <c:showPercent val="0"/>
          <c:showBubbleSize val="0"/>
        </c:dLbls>
        <c:gapWidth val="150"/>
        <c:overlap val="100"/>
        <c:axId val="488514120"/>
        <c:axId val="488508544"/>
      </c:barChart>
      <c:catAx>
        <c:axId val="488514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508544"/>
        <c:crosses val="autoZero"/>
        <c:auto val="1"/>
        <c:lblAlgn val="ctr"/>
        <c:lblOffset val="100"/>
        <c:noMultiLvlLbl val="0"/>
      </c:catAx>
      <c:valAx>
        <c:axId val="488508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5141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Sheet5!$A$2</c:f>
              <c:strCache>
                <c:ptCount val="1"/>
                <c:pt idx="0">
                  <c:v>Opinions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5D5-437B-B07D-6F17CF6238D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5D5-437B-B07D-6F17CF6238D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Sheet5!$B$1:$C$1</c:f>
              <c:strCache>
                <c:ptCount val="2"/>
                <c:pt idx="0">
                  <c:v>Yes</c:v>
                </c:pt>
                <c:pt idx="1">
                  <c:v>No</c:v>
                </c:pt>
              </c:strCache>
            </c:strRef>
          </c:cat>
          <c:val>
            <c:numRef>
              <c:f>Sheet5!$B$2:$C$2</c:f>
              <c:numCache>
                <c:formatCode>0%</c:formatCode>
                <c:ptCount val="2"/>
                <c:pt idx="0">
                  <c:v>0.8</c:v>
                </c:pt>
                <c:pt idx="1">
                  <c:v>0.2</c:v>
                </c:pt>
              </c:numCache>
            </c:numRef>
          </c:val>
          <c:extLst>
            <c:ext xmlns:c16="http://schemas.microsoft.com/office/drawing/2014/chart" uri="{C3380CC4-5D6E-409C-BE32-E72D297353CC}">
              <c16:uniqueId val="{00000004-A5D5-437B-B07D-6F17CF6238D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Sheet9!$A$2</c:f>
              <c:strCache>
                <c:ptCount val="1"/>
                <c:pt idx="0">
                  <c:v>Opinions</c:v>
                </c:pt>
              </c:strCache>
            </c:strRef>
          </c:tx>
          <c:spPr>
            <a:solidFill>
              <a:schemeClr val="accent1"/>
            </a:solidFill>
            <a:ln>
              <a:noFill/>
            </a:ln>
            <a:effectLst/>
          </c:spPr>
          <c:invertIfNegative val="0"/>
          <c:cat>
            <c:strRef>
              <c:f>Sheet9!$B$1:$D$1</c:f>
              <c:strCache>
                <c:ptCount val="3"/>
                <c:pt idx="0">
                  <c:v>8 to 10</c:v>
                </c:pt>
                <c:pt idx="1">
                  <c:v>11 to 20</c:v>
                </c:pt>
                <c:pt idx="2">
                  <c:v>21 and so on</c:v>
                </c:pt>
              </c:strCache>
            </c:strRef>
          </c:cat>
          <c:val>
            <c:numRef>
              <c:f>Sheet9!$B$2:$D$2</c:f>
              <c:numCache>
                <c:formatCode>General</c:formatCode>
                <c:ptCount val="3"/>
                <c:pt idx="0">
                  <c:v>6</c:v>
                </c:pt>
                <c:pt idx="1">
                  <c:v>2</c:v>
                </c:pt>
                <c:pt idx="2">
                  <c:v>2</c:v>
                </c:pt>
              </c:numCache>
            </c:numRef>
          </c:val>
          <c:extLst>
            <c:ext xmlns:c16="http://schemas.microsoft.com/office/drawing/2014/chart" uri="{C3380CC4-5D6E-409C-BE32-E72D297353CC}">
              <c16:uniqueId val="{00000000-B3D2-4922-BF9E-D75231A8A093}"/>
            </c:ext>
          </c:extLst>
        </c:ser>
        <c:dLbls>
          <c:showLegendKey val="0"/>
          <c:showVal val="0"/>
          <c:showCatName val="0"/>
          <c:showSerName val="0"/>
          <c:showPercent val="0"/>
          <c:showBubbleSize val="0"/>
        </c:dLbls>
        <c:gapWidth val="150"/>
        <c:overlap val="100"/>
        <c:axId val="488501328"/>
        <c:axId val="488500672"/>
      </c:barChart>
      <c:catAx>
        <c:axId val="488501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500672"/>
        <c:crosses val="autoZero"/>
        <c:auto val="1"/>
        <c:lblAlgn val="ctr"/>
        <c:lblOffset val="100"/>
        <c:noMultiLvlLbl val="0"/>
      </c:catAx>
      <c:valAx>
        <c:axId val="488500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501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Sheet6!$A$2</c:f>
              <c:strCache>
                <c:ptCount val="1"/>
                <c:pt idx="0">
                  <c:v>Opinions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10C-47A4-83DD-7F9757A54A8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10C-47A4-83DD-7F9757A54A8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10C-47A4-83DD-7F9757A54A8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Sheet6!$B$1:$D$1</c:f>
              <c:strCache>
                <c:ptCount val="3"/>
                <c:pt idx="0">
                  <c:v>8 to 10</c:v>
                </c:pt>
                <c:pt idx="1">
                  <c:v>11 to 20</c:v>
                </c:pt>
                <c:pt idx="2">
                  <c:v>21 and so on</c:v>
                </c:pt>
              </c:strCache>
            </c:strRef>
          </c:cat>
          <c:val>
            <c:numRef>
              <c:f>Sheet6!$B$2:$D$2</c:f>
              <c:numCache>
                <c:formatCode>0%</c:formatCode>
                <c:ptCount val="3"/>
                <c:pt idx="0">
                  <c:v>0.6</c:v>
                </c:pt>
                <c:pt idx="1">
                  <c:v>0.2</c:v>
                </c:pt>
                <c:pt idx="2">
                  <c:v>0.2</c:v>
                </c:pt>
              </c:numCache>
            </c:numRef>
          </c:val>
          <c:extLst>
            <c:ext xmlns:c16="http://schemas.microsoft.com/office/drawing/2014/chart" uri="{C3380CC4-5D6E-409C-BE32-E72D297353CC}">
              <c16:uniqueId val="{00000006-010C-47A4-83DD-7F9757A54A8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Sheet10!$A$2</c:f>
              <c:strCache>
                <c:ptCount val="1"/>
                <c:pt idx="0">
                  <c:v>Opinions</c:v>
                </c:pt>
              </c:strCache>
            </c:strRef>
          </c:tx>
          <c:spPr>
            <a:solidFill>
              <a:schemeClr val="accent1"/>
            </a:solidFill>
            <a:ln>
              <a:noFill/>
            </a:ln>
            <a:effectLst/>
          </c:spPr>
          <c:invertIfNegative val="0"/>
          <c:cat>
            <c:strRef>
              <c:f>Sheet10!$B$1:$C$1</c:f>
              <c:strCache>
                <c:ptCount val="2"/>
                <c:pt idx="0">
                  <c:v>Yes</c:v>
                </c:pt>
                <c:pt idx="1">
                  <c:v>No</c:v>
                </c:pt>
              </c:strCache>
            </c:strRef>
          </c:cat>
          <c:val>
            <c:numRef>
              <c:f>Sheet10!$B$2:$C$2</c:f>
              <c:numCache>
                <c:formatCode>General</c:formatCode>
                <c:ptCount val="2"/>
                <c:pt idx="0">
                  <c:v>9</c:v>
                </c:pt>
                <c:pt idx="1">
                  <c:v>1</c:v>
                </c:pt>
              </c:numCache>
            </c:numRef>
          </c:val>
          <c:extLst>
            <c:ext xmlns:c16="http://schemas.microsoft.com/office/drawing/2014/chart" uri="{C3380CC4-5D6E-409C-BE32-E72D297353CC}">
              <c16:uniqueId val="{00000000-E67F-436B-966A-557ABE24160E}"/>
            </c:ext>
          </c:extLst>
        </c:ser>
        <c:dLbls>
          <c:showLegendKey val="0"/>
          <c:showVal val="0"/>
          <c:showCatName val="0"/>
          <c:showSerName val="0"/>
          <c:showPercent val="0"/>
          <c:showBubbleSize val="0"/>
        </c:dLbls>
        <c:gapWidth val="150"/>
        <c:overlap val="100"/>
        <c:axId val="488507888"/>
        <c:axId val="488509856"/>
      </c:barChart>
      <c:catAx>
        <c:axId val="488507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509856"/>
        <c:crosses val="autoZero"/>
        <c:auto val="1"/>
        <c:lblAlgn val="ctr"/>
        <c:lblOffset val="100"/>
        <c:noMultiLvlLbl val="0"/>
      </c:catAx>
      <c:valAx>
        <c:axId val="488509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5078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Sheet7!$A$2</c:f>
              <c:strCache>
                <c:ptCount val="1"/>
                <c:pt idx="0">
                  <c:v>Opinions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5DF-4B78-8E63-18054A2CD97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5DF-4B78-8E63-18054A2CD97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Sheet7!$B$1:$C$1</c:f>
              <c:strCache>
                <c:ptCount val="2"/>
                <c:pt idx="0">
                  <c:v>Yes</c:v>
                </c:pt>
                <c:pt idx="1">
                  <c:v>No</c:v>
                </c:pt>
              </c:strCache>
            </c:strRef>
          </c:cat>
          <c:val>
            <c:numRef>
              <c:f>Sheet7!$B$2:$C$2</c:f>
              <c:numCache>
                <c:formatCode>0%</c:formatCode>
                <c:ptCount val="2"/>
                <c:pt idx="0">
                  <c:v>0.9</c:v>
                </c:pt>
                <c:pt idx="1">
                  <c:v>0.1</c:v>
                </c:pt>
              </c:numCache>
            </c:numRef>
          </c:val>
          <c:extLst>
            <c:ext xmlns:c16="http://schemas.microsoft.com/office/drawing/2014/chart" uri="{C3380CC4-5D6E-409C-BE32-E72D297353CC}">
              <c16:uniqueId val="{00000004-35DF-4B78-8E63-18054A2CD97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Sheet12!$A$2</c:f>
              <c:strCache>
                <c:ptCount val="1"/>
                <c:pt idx="0">
                  <c:v>Opinions</c:v>
                </c:pt>
              </c:strCache>
            </c:strRef>
          </c:tx>
          <c:spPr>
            <a:solidFill>
              <a:schemeClr val="accent1"/>
            </a:solidFill>
            <a:ln>
              <a:noFill/>
            </a:ln>
            <a:effectLst/>
          </c:spPr>
          <c:invertIfNegative val="0"/>
          <c:cat>
            <c:strRef>
              <c:f>Sheet12!$B$1:$C$1</c:f>
              <c:strCache>
                <c:ptCount val="2"/>
                <c:pt idx="0">
                  <c:v>Yes</c:v>
                </c:pt>
                <c:pt idx="1">
                  <c:v>No</c:v>
                </c:pt>
              </c:strCache>
            </c:strRef>
          </c:cat>
          <c:val>
            <c:numRef>
              <c:f>Sheet12!$B$2:$C$2</c:f>
              <c:numCache>
                <c:formatCode>General</c:formatCode>
                <c:ptCount val="2"/>
                <c:pt idx="0">
                  <c:v>6</c:v>
                </c:pt>
                <c:pt idx="1">
                  <c:v>4</c:v>
                </c:pt>
              </c:numCache>
            </c:numRef>
          </c:val>
          <c:extLst>
            <c:ext xmlns:c16="http://schemas.microsoft.com/office/drawing/2014/chart" uri="{C3380CC4-5D6E-409C-BE32-E72D297353CC}">
              <c16:uniqueId val="{00000000-0974-4AE9-8770-B51689CD75F7}"/>
            </c:ext>
          </c:extLst>
        </c:ser>
        <c:dLbls>
          <c:showLegendKey val="0"/>
          <c:showVal val="0"/>
          <c:showCatName val="0"/>
          <c:showSerName val="0"/>
          <c:showPercent val="0"/>
          <c:showBubbleSize val="0"/>
        </c:dLbls>
        <c:gapWidth val="150"/>
        <c:overlap val="100"/>
        <c:axId val="493259328"/>
        <c:axId val="493266872"/>
      </c:barChart>
      <c:catAx>
        <c:axId val="493259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266872"/>
        <c:crosses val="autoZero"/>
        <c:auto val="1"/>
        <c:lblAlgn val="ctr"/>
        <c:lblOffset val="100"/>
        <c:noMultiLvlLbl val="0"/>
      </c:catAx>
      <c:valAx>
        <c:axId val="493266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259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Sheet11!$A$2</c:f>
              <c:strCache>
                <c:ptCount val="1"/>
                <c:pt idx="0">
                  <c:v>Opinions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E91-4F0E-98A5-D82A5E6BE88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E91-4F0E-98A5-D82A5E6BE88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Sheet11!$B$1:$C$1</c:f>
              <c:strCache>
                <c:ptCount val="2"/>
                <c:pt idx="0">
                  <c:v>Yes</c:v>
                </c:pt>
                <c:pt idx="1">
                  <c:v>No</c:v>
                </c:pt>
              </c:strCache>
            </c:strRef>
          </c:cat>
          <c:val>
            <c:numRef>
              <c:f>Sheet11!$B$2:$C$2</c:f>
              <c:numCache>
                <c:formatCode>0%</c:formatCode>
                <c:ptCount val="2"/>
                <c:pt idx="0">
                  <c:v>0.6</c:v>
                </c:pt>
                <c:pt idx="1">
                  <c:v>0.4</c:v>
                </c:pt>
              </c:numCache>
            </c:numRef>
          </c:val>
          <c:extLst>
            <c:ext xmlns:c16="http://schemas.microsoft.com/office/drawing/2014/chart" uri="{C3380CC4-5D6E-409C-BE32-E72D297353CC}">
              <c16:uniqueId val="{00000004-3E91-4F0E-98A5-D82A5E6BE88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Sheet13!$A$2</c:f>
              <c:strCache>
                <c:ptCount val="1"/>
                <c:pt idx="0">
                  <c:v>Opinions</c:v>
                </c:pt>
              </c:strCache>
            </c:strRef>
          </c:tx>
          <c:spPr>
            <a:solidFill>
              <a:schemeClr val="accent1"/>
            </a:solidFill>
            <a:ln>
              <a:noFill/>
            </a:ln>
            <a:effectLst/>
          </c:spPr>
          <c:invertIfNegative val="0"/>
          <c:cat>
            <c:strRef>
              <c:f>Sheet13!$B$1:$C$1</c:f>
              <c:strCache>
                <c:ptCount val="2"/>
                <c:pt idx="0">
                  <c:v>Supportive</c:v>
                </c:pt>
                <c:pt idx="1">
                  <c:v>Unsupportive</c:v>
                </c:pt>
              </c:strCache>
            </c:strRef>
          </c:cat>
          <c:val>
            <c:numRef>
              <c:f>Sheet13!$B$2:$C$2</c:f>
              <c:numCache>
                <c:formatCode>General</c:formatCode>
                <c:ptCount val="2"/>
                <c:pt idx="0">
                  <c:v>2</c:v>
                </c:pt>
                <c:pt idx="1">
                  <c:v>8</c:v>
                </c:pt>
              </c:numCache>
            </c:numRef>
          </c:val>
          <c:extLst>
            <c:ext xmlns:c16="http://schemas.microsoft.com/office/drawing/2014/chart" uri="{C3380CC4-5D6E-409C-BE32-E72D297353CC}">
              <c16:uniqueId val="{00000000-F5AB-400A-AA2D-B5CBC79FAB13}"/>
            </c:ext>
          </c:extLst>
        </c:ser>
        <c:dLbls>
          <c:showLegendKey val="0"/>
          <c:showVal val="0"/>
          <c:showCatName val="0"/>
          <c:showSerName val="0"/>
          <c:showPercent val="0"/>
          <c:showBubbleSize val="0"/>
        </c:dLbls>
        <c:gapWidth val="150"/>
        <c:overlap val="100"/>
        <c:axId val="488505592"/>
        <c:axId val="488502640"/>
      </c:barChart>
      <c:catAx>
        <c:axId val="488505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502640"/>
        <c:crosses val="autoZero"/>
        <c:auto val="1"/>
        <c:lblAlgn val="ctr"/>
        <c:lblOffset val="100"/>
        <c:noMultiLvlLbl val="0"/>
      </c:catAx>
      <c:valAx>
        <c:axId val="488502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5055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Sheet14!$A$2</c:f>
              <c:strCache>
                <c:ptCount val="1"/>
                <c:pt idx="0">
                  <c:v>Opinions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E2A-4E33-859D-23ACBDF68A0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E2A-4E33-859D-23ACBDF68A0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Sheet14!$B$1:$C$1</c:f>
              <c:strCache>
                <c:ptCount val="2"/>
                <c:pt idx="0">
                  <c:v>Supportive</c:v>
                </c:pt>
                <c:pt idx="1">
                  <c:v>Unsupportive</c:v>
                </c:pt>
              </c:strCache>
            </c:strRef>
          </c:cat>
          <c:val>
            <c:numRef>
              <c:f>Sheet14!$B$2:$C$2</c:f>
              <c:numCache>
                <c:formatCode>0%</c:formatCode>
                <c:ptCount val="2"/>
                <c:pt idx="0">
                  <c:v>0.2</c:v>
                </c:pt>
                <c:pt idx="1">
                  <c:v>0.8</c:v>
                </c:pt>
              </c:numCache>
            </c:numRef>
          </c:val>
          <c:extLst>
            <c:ext xmlns:c16="http://schemas.microsoft.com/office/drawing/2014/chart" uri="{C3380CC4-5D6E-409C-BE32-E72D297353CC}">
              <c16:uniqueId val="{00000004-AE2A-4E33-859D-23ACBDF68A0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2061</Words>
  <Characters>11752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Kizza</dc:creator>
  <cp:keywords/>
  <dc:description/>
  <cp:lastModifiedBy>Elizabeth Kizza</cp:lastModifiedBy>
  <cp:revision>13</cp:revision>
  <dcterms:created xsi:type="dcterms:W3CDTF">2019-08-30T17:36:00Z</dcterms:created>
  <dcterms:modified xsi:type="dcterms:W3CDTF">2019-08-30T17:48:00Z</dcterms:modified>
</cp:coreProperties>
</file>