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C6E557" w14:textId="3E5931AB" w:rsidR="00E269BB" w:rsidRDefault="00E269BB"/>
    <w:p w14:paraId="194B2C79" w14:textId="77777777" w:rsidR="00C56E59" w:rsidRDefault="00C56E59"/>
    <w:p w14:paraId="39A3F329" w14:textId="6EDB5067" w:rsidR="00C56E59" w:rsidRDefault="00C56E59">
      <w:r>
        <w:rPr>
          <w:noProof/>
          <w:lang w:eastAsia="en-GB"/>
        </w:rPr>
        <mc:AlternateContent>
          <mc:Choice Requires="wps">
            <w:drawing>
              <wp:anchor distT="0" distB="0" distL="114300" distR="114300" simplePos="0" relativeHeight="251659264" behindDoc="0" locked="0" layoutInCell="1" allowOverlap="1" wp14:anchorId="6E92D78B" wp14:editId="68997319">
                <wp:simplePos x="0" y="0"/>
                <wp:positionH relativeFrom="margin">
                  <wp:align>left</wp:align>
                </wp:positionH>
                <wp:positionV relativeFrom="page">
                  <wp:posOffset>4339087</wp:posOffset>
                </wp:positionV>
                <wp:extent cx="5738400" cy="2199736"/>
                <wp:effectExtent l="0" t="0" r="0" b="0"/>
                <wp:wrapNone/>
                <wp:docPr id="1" name="Text Box 1"/>
                <wp:cNvGraphicFramePr/>
                <a:graphic xmlns:a="http://schemas.openxmlformats.org/drawingml/2006/main">
                  <a:graphicData uri="http://schemas.microsoft.com/office/word/2010/wordprocessingShape">
                    <wps:wsp>
                      <wps:cNvSpPr txBox="1"/>
                      <wps:spPr>
                        <a:xfrm>
                          <a:off x="0" y="0"/>
                          <a:ext cx="5738400" cy="2199736"/>
                        </a:xfrm>
                        <a:prstGeom prst="rect">
                          <a:avLst/>
                        </a:prstGeom>
                        <a:solidFill>
                          <a:schemeClr val="lt1"/>
                        </a:solidFill>
                        <a:ln w="6350">
                          <a:noFill/>
                        </a:ln>
                      </wps:spPr>
                      <wps:txbx>
                        <w:txbxContent>
                          <w:p w14:paraId="292F0049" w14:textId="77777777" w:rsidR="00E269BB" w:rsidRPr="00E269BB" w:rsidRDefault="00E269BB" w:rsidP="00E269BB">
                            <w:pPr>
                              <w:jc w:val="center"/>
                              <w:rPr>
                                <w:sz w:val="56"/>
                                <w:szCs w:val="56"/>
                              </w:rPr>
                            </w:pPr>
                            <w:r w:rsidRPr="00E269BB">
                              <w:rPr>
                                <w:sz w:val="56"/>
                                <w:szCs w:val="56"/>
                              </w:rPr>
                              <w:t>Critical and Real-Time Application Programming Assignment 1</w:t>
                            </w:r>
                          </w:p>
                          <w:p w14:paraId="0B2AA845" w14:textId="77777777" w:rsidR="00E269BB" w:rsidRPr="00674F7D" w:rsidRDefault="00E269BB" w:rsidP="00E269BB">
                            <w:pPr>
                              <w:jc w:val="center"/>
                              <w:rPr>
                                <w:sz w:val="36"/>
                                <w:szCs w:val="36"/>
                              </w:rPr>
                            </w:pPr>
                            <w:r w:rsidRPr="00674F7D">
                              <w:rPr>
                                <w:sz w:val="36"/>
                                <w:szCs w:val="36"/>
                              </w:rPr>
                              <w:t>Jonathan Evans</w:t>
                            </w:r>
                          </w:p>
                          <w:p w14:paraId="7E8617EF" w14:textId="77777777" w:rsidR="00E269BB" w:rsidRPr="00674F7D" w:rsidRDefault="00E269BB" w:rsidP="00E269BB">
                            <w:pPr>
                              <w:jc w:val="center"/>
                              <w:rPr>
                                <w:sz w:val="36"/>
                                <w:szCs w:val="36"/>
                              </w:rPr>
                            </w:pPr>
                            <w:r w:rsidRPr="00674F7D">
                              <w:rPr>
                                <w:sz w:val="36"/>
                                <w:szCs w:val="36"/>
                              </w:rPr>
                              <w:t>P151713</w:t>
                            </w:r>
                          </w:p>
                          <w:p w14:paraId="795126DA" w14:textId="66C3F6A3" w:rsidR="00E269BB" w:rsidRPr="00674F7D" w:rsidRDefault="00E269BB" w:rsidP="00E269BB">
                            <w:pPr>
                              <w:jc w:val="center"/>
                              <w:rPr>
                                <w:sz w:val="36"/>
                                <w:szCs w:val="36"/>
                              </w:rPr>
                            </w:pPr>
                            <w:r w:rsidRPr="00674F7D">
                              <w:rPr>
                                <w:sz w:val="36"/>
                                <w:szCs w:val="36"/>
                              </w:rPr>
                              <w:t>1</w:t>
                            </w:r>
                            <w:r w:rsidR="00CA7CF4">
                              <w:rPr>
                                <w:sz w:val="36"/>
                                <w:szCs w:val="36"/>
                              </w:rPr>
                              <w:t>5</w:t>
                            </w:r>
                            <w:r w:rsidRPr="00674F7D">
                              <w:rPr>
                                <w:sz w:val="36"/>
                                <w:szCs w:val="36"/>
                                <w:vertAlign w:val="superscript"/>
                              </w:rPr>
                              <w:t>th</w:t>
                            </w:r>
                            <w:r w:rsidRPr="00674F7D">
                              <w:rPr>
                                <w:sz w:val="36"/>
                                <w:szCs w:val="36"/>
                              </w:rPr>
                              <w:t xml:space="preserve"> March 2019</w:t>
                            </w:r>
                          </w:p>
                          <w:p w14:paraId="1F45B3E6" w14:textId="77777777" w:rsidR="00E269BB" w:rsidRDefault="00E269BB"/>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92D78B" id="_x0000_t202" coordsize="21600,21600" o:spt="202" path="m,l,21600r21600,l21600,xe">
                <v:stroke joinstyle="miter"/>
                <v:path gradientshapeok="t" o:connecttype="rect"/>
              </v:shapetype>
              <v:shape id="Text Box 1" o:spid="_x0000_s1026" type="#_x0000_t202" style="position:absolute;margin-left:0;margin-top:341.65pt;width:451.85pt;height:173.2pt;z-index:251659264;visibility:visible;mso-wrap-style:non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" fillcolor="white [3201]" stroked="f" strokeweight=".5pt">
                <v:textbox>
                  <w:txbxContent>
                    <w:p w14:paraId="292F0049" w14:textId="77777777" w:rsidR="00E269BB" w:rsidRPr="00E269BB" w:rsidRDefault="00E269BB" w:rsidP="00E269BB">
                      <w:pPr>
                        <w:jc w:val="center"/>
                        <w:rPr>
                          <w:sz w:val="56"/>
                          <w:szCs w:val="56"/>
                        </w:rPr>
                      </w:pPr>
                      <w:r w:rsidRPr="00E269BB">
                        <w:rPr>
                          <w:sz w:val="56"/>
                          <w:szCs w:val="56"/>
                        </w:rPr>
                        <w:t>Critical and Real-Time Application Programming Assignment 1</w:t>
                      </w:r>
                    </w:p>
                    <w:p w14:paraId="0B2AA845" w14:textId="77777777" w:rsidR="00E269BB" w:rsidRPr="00674F7D" w:rsidRDefault="00E269BB" w:rsidP="00E269BB">
                      <w:pPr>
                        <w:jc w:val="center"/>
                        <w:rPr>
                          <w:sz w:val="36"/>
                          <w:szCs w:val="36"/>
                        </w:rPr>
                      </w:pPr>
                      <w:r w:rsidRPr="00674F7D">
                        <w:rPr>
                          <w:sz w:val="36"/>
                          <w:szCs w:val="36"/>
                        </w:rPr>
                        <w:t>Jonathan Evans</w:t>
                      </w:r>
                    </w:p>
                    <w:p w14:paraId="7E8617EF" w14:textId="77777777" w:rsidR="00E269BB" w:rsidRPr="00674F7D" w:rsidRDefault="00E269BB" w:rsidP="00E269BB">
                      <w:pPr>
                        <w:jc w:val="center"/>
                        <w:rPr>
                          <w:sz w:val="36"/>
                          <w:szCs w:val="36"/>
                        </w:rPr>
                      </w:pPr>
                      <w:r w:rsidRPr="00674F7D">
                        <w:rPr>
                          <w:sz w:val="36"/>
                          <w:szCs w:val="36"/>
                        </w:rPr>
                        <w:t>P151713</w:t>
                      </w:r>
                    </w:p>
                    <w:p w14:paraId="795126DA" w14:textId="66C3F6A3" w:rsidR="00E269BB" w:rsidRPr="00674F7D" w:rsidRDefault="00E269BB" w:rsidP="00E269BB">
                      <w:pPr>
                        <w:jc w:val="center"/>
                        <w:rPr>
                          <w:sz w:val="36"/>
                          <w:szCs w:val="36"/>
                        </w:rPr>
                      </w:pPr>
                      <w:r w:rsidRPr="00674F7D">
                        <w:rPr>
                          <w:sz w:val="36"/>
                          <w:szCs w:val="36"/>
                        </w:rPr>
                        <w:t>1</w:t>
                      </w:r>
                      <w:r w:rsidR="00CA7CF4">
                        <w:rPr>
                          <w:sz w:val="36"/>
                          <w:szCs w:val="36"/>
                        </w:rPr>
                        <w:t>5</w:t>
                      </w:r>
                      <w:r w:rsidRPr="00674F7D">
                        <w:rPr>
                          <w:sz w:val="36"/>
                          <w:szCs w:val="36"/>
                          <w:vertAlign w:val="superscript"/>
                        </w:rPr>
                        <w:t>th</w:t>
                      </w:r>
                      <w:r w:rsidRPr="00674F7D">
                        <w:rPr>
                          <w:sz w:val="36"/>
                          <w:szCs w:val="36"/>
                        </w:rPr>
                        <w:t xml:space="preserve"> March 2019</w:t>
                      </w:r>
                    </w:p>
                    <w:p w14:paraId="1F45B3E6" w14:textId="77777777" w:rsidR="00E269BB" w:rsidRDefault="00E269BB"/>
                  </w:txbxContent>
                </v:textbox>
                <w10:wrap anchorx="margin" anchory="page"/>
              </v:shape>
            </w:pict>
          </mc:Fallback>
        </mc:AlternateContent>
      </w:r>
      <w:r>
        <w:br w:type="page"/>
      </w:r>
    </w:p>
    <w:sdt>
      <w:sdtPr>
        <w:rPr>
          <w:rFonts w:ascii="Times New Roman" w:eastAsiaTheme="minorHAnsi" w:hAnsi="Times New Roman" w:cs="Times New Roman"/>
          <w:color w:val="000000" w:themeColor="text1"/>
          <w:sz w:val="26"/>
          <w:szCs w:val="56"/>
          <w:lang w:val="en-GB"/>
        </w:rPr>
        <w:id w:val="-691154840"/>
        <w:docPartObj>
          <w:docPartGallery w:val="Table of Contents"/>
          <w:docPartUnique/>
        </w:docPartObj>
      </w:sdtPr>
      <w:sdtEndPr>
        <w:rPr>
          <w:rFonts w:cstheme="minorBidi"/>
          <w:b/>
          <w:bCs/>
          <w:noProof/>
          <w:color w:val="auto"/>
          <w:szCs w:val="22"/>
        </w:rPr>
      </w:sdtEndPr>
      <w:sdtContent>
        <w:p w14:paraId="2883BDF3" w14:textId="30A60051" w:rsidR="00903E7E" w:rsidRPr="00903E7E" w:rsidRDefault="00903E7E">
          <w:pPr>
            <w:pStyle w:val="TOCHeading"/>
            <w:rPr>
              <w:rFonts w:ascii="Times New Roman" w:hAnsi="Times New Roman" w:cs="Times New Roman"/>
              <w:color w:val="000000" w:themeColor="text1"/>
              <w:szCs w:val="56"/>
            </w:rPr>
          </w:pPr>
          <w:r w:rsidRPr="00903E7E">
            <w:rPr>
              <w:rFonts w:ascii="Times New Roman" w:hAnsi="Times New Roman" w:cs="Times New Roman"/>
              <w:color w:val="000000" w:themeColor="text1"/>
              <w:szCs w:val="56"/>
            </w:rPr>
            <w:t>Contents</w:t>
          </w:r>
        </w:p>
        <w:p w14:paraId="15D86A89" w14:textId="335E6D12" w:rsidR="007556C4" w:rsidRDefault="00903E7E">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566716" w:history="1">
            <w:r w:rsidR="007556C4" w:rsidRPr="00981F3A">
              <w:rPr>
                <w:rStyle w:val="Hyperlink"/>
                <w:noProof/>
              </w:rPr>
              <w:t>1.</w:t>
            </w:r>
            <w:r w:rsidR="007556C4">
              <w:rPr>
                <w:rFonts w:asciiTheme="minorHAnsi" w:eastAsiaTheme="minorEastAsia" w:hAnsiTheme="minorHAnsi"/>
                <w:noProof/>
                <w:sz w:val="22"/>
                <w:lang w:eastAsia="en-GB"/>
              </w:rPr>
              <w:tab/>
            </w:r>
            <w:r w:rsidR="007556C4" w:rsidRPr="00981F3A">
              <w:rPr>
                <w:rStyle w:val="Hyperlink"/>
                <w:noProof/>
              </w:rPr>
              <w:t>Introduction</w:t>
            </w:r>
            <w:r w:rsidR="007556C4">
              <w:rPr>
                <w:noProof/>
                <w:webHidden/>
              </w:rPr>
              <w:tab/>
            </w:r>
            <w:r w:rsidR="007556C4">
              <w:rPr>
                <w:noProof/>
                <w:webHidden/>
              </w:rPr>
              <w:fldChar w:fldCharType="begin"/>
            </w:r>
            <w:r w:rsidR="007556C4">
              <w:rPr>
                <w:noProof/>
                <w:webHidden/>
              </w:rPr>
              <w:instrText xml:space="preserve"> PAGEREF _Toc3566716 \h </w:instrText>
            </w:r>
            <w:r w:rsidR="007556C4">
              <w:rPr>
                <w:noProof/>
                <w:webHidden/>
              </w:rPr>
            </w:r>
            <w:r w:rsidR="007556C4">
              <w:rPr>
                <w:noProof/>
                <w:webHidden/>
              </w:rPr>
              <w:fldChar w:fldCharType="separate"/>
            </w:r>
            <w:r w:rsidR="007556C4">
              <w:rPr>
                <w:noProof/>
                <w:webHidden/>
              </w:rPr>
              <w:t>5</w:t>
            </w:r>
            <w:r w:rsidR="007556C4">
              <w:rPr>
                <w:noProof/>
                <w:webHidden/>
              </w:rPr>
              <w:fldChar w:fldCharType="end"/>
            </w:r>
          </w:hyperlink>
        </w:p>
        <w:p w14:paraId="2A7BC4AA" w14:textId="13CDF155" w:rsidR="007556C4" w:rsidRDefault="007556C4">
          <w:pPr>
            <w:pStyle w:val="TOC1"/>
            <w:tabs>
              <w:tab w:val="left" w:pos="440"/>
              <w:tab w:val="right" w:leader="dot" w:pos="9016"/>
            </w:tabs>
            <w:rPr>
              <w:rFonts w:asciiTheme="minorHAnsi" w:eastAsiaTheme="minorEastAsia" w:hAnsiTheme="minorHAnsi"/>
              <w:noProof/>
              <w:sz w:val="22"/>
              <w:lang w:eastAsia="en-GB"/>
            </w:rPr>
          </w:pPr>
          <w:hyperlink w:anchor="_Toc3566717" w:history="1">
            <w:r w:rsidRPr="00981F3A">
              <w:rPr>
                <w:rStyle w:val="Hyperlink"/>
                <w:noProof/>
              </w:rPr>
              <w:t>2.</w:t>
            </w:r>
            <w:r>
              <w:rPr>
                <w:rFonts w:asciiTheme="minorHAnsi" w:eastAsiaTheme="minorEastAsia" w:hAnsiTheme="minorHAnsi"/>
                <w:noProof/>
                <w:sz w:val="22"/>
                <w:lang w:eastAsia="en-GB"/>
              </w:rPr>
              <w:tab/>
            </w:r>
            <w:r w:rsidRPr="00981F3A">
              <w:rPr>
                <w:rStyle w:val="Hyperlink"/>
                <w:noProof/>
              </w:rPr>
              <w:t>Real-time Systems</w:t>
            </w:r>
            <w:r>
              <w:rPr>
                <w:noProof/>
                <w:webHidden/>
              </w:rPr>
              <w:tab/>
            </w:r>
            <w:r>
              <w:rPr>
                <w:noProof/>
                <w:webHidden/>
              </w:rPr>
              <w:fldChar w:fldCharType="begin"/>
            </w:r>
            <w:r>
              <w:rPr>
                <w:noProof/>
                <w:webHidden/>
              </w:rPr>
              <w:instrText xml:space="preserve"> PAGEREF _Toc3566717 \h </w:instrText>
            </w:r>
            <w:r>
              <w:rPr>
                <w:noProof/>
                <w:webHidden/>
              </w:rPr>
            </w:r>
            <w:r>
              <w:rPr>
                <w:noProof/>
                <w:webHidden/>
              </w:rPr>
              <w:fldChar w:fldCharType="separate"/>
            </w:r>
            <w:r>
              <w:rPr>
                <w:noProof/>
                <w:webHidden/>
              </w:rPr>
              <w:t>6</w:t>
            </w:r>
            <w:r>
              <w:rPr>
                <w:noProof/>
                <w:webHidden/>
              </w:rPr>
              <w:fldChar w:fldCharType="end"/>
            </w:r>
          </w:hyperlink>
        </w:p>
        <w:p w14:paraId="69347EC1" w14:textId="571C7AF1" w:rsidR="007556C4" w:rsidRDefault="007556C4">
          <w:pPr>
            <w:pStyle w:val="TOC2"/>
            <w:tabs>
              <w:tab w:val="right" w:leader="dot" w:pos="9016"/>
            </w:tabs>
            <w:rPr>
              <w:rFonts w:asciiTheme="minorHAnsi" w:eastAsiaTheme="minorEastAsia" w:hAnsiTheme="minorHAnsi"/>
              <w:noProof/>
              <w:sz w:val="22"/>
              <w:lang w:eastAsia="en-GB"/>
            </w:rPr>
          </w:pPr>
          <w:hyperlink w:anchor="_Toc3566718" w:history="1">
            <w:r w:rsidRPr="00981F3A">
              <w:rPr>
                <w:rStyle w:val="Hyperlink"/>
                <w:noProof/>
              </w:rPr>
              <w:t>2.1 Hard Real-time Systems</w:t>
            </w:r>
            <w:r>
              <w:rPr>
                <w:noProof/>
                <w:webHidden/>
              </w:rPr>
              <w:tab/>
            </w:r>
            <w:r>
              <w:rPr>
                <w:noProof/>
                <w:webHidden/>
              </w:rPr>
              <w:fldChar w:fldCharType="begin"/>
            </w:r>
            <w:r>
              <w:rPr>
                <w:noProof/>
                <w:webHidden/>
              </w:rPr>
              <w:instrText xml:space="preserve"> PAGEREF _Toc3566718 \h </w:instrText>
            </w:r>
            <w:r>
              <w:rPr>
                <w:noProof/>
                <w:webHidden/>
              </w:rPr>
            </w:r>
            <w:r>
              <w:rPr>
                <w:noProof/>
                <w:webHidden/>
              </w:rPr>
              <w:fldChar w:fldCharType="separate"/>
            </w:r>
            <w:r>
              <w:rPr>
                <w:noProof/>
                <w:webHidden/>
              </w:rPr>
              <w:t>6</w:t>
            </w:r>
            <w:r>
              <w:rPr>
                <w:noProof/>
                <w:webHidden/>
              </w:rPr>
              <w:fldChar w:fldCharType="end"/>
            </w:r>
          </w:hyperlink>
        </w:p>
        <w:p w14:paraId="1DEF9984" w14:textId="272FEAE7" w:rsidR="007556C4" w:rsidRDefault="007556C4">
          <w:pPr>
            <w:pStyle w:val="TOC2"/>
            <w:tabs>
              <w:tab w:val="left" w:pos="880"/>
              <w:tab w:val="right" w:leader="dot" w:pos="9016"/>
            </w:tabs>
            <w:rPr>
              <w:rFonts w:asciiTheme="minorHAnsi" w:eastAsiaTheme="minorEastAsia" w:hAnsiTheme="minorHAnsi"/>
              <w:noProof/>
              <w:sz w:val="22"/>
              <w:lang w:eastAsia="en-GB"/>
            </w:rPr>
          </w:pPr>
          <w:hyperlink w:anchor="_Toc3566719" w:history="1">
            <w:r w:rsidRPr="00981F3A">
              <w:rPr>
                <w:rStyle w:val="Hyperlink"/>
                <w:noProof/>
              </w:rPr>
              <w:t>2.2</w:t>
            </w:r>
            <w:r>
              <w:rPr>
                <w:rFonts w:asciiTheme="minorHAnsi" w:eastAsiaTheme="minorEastAsia" w:hAnsiTheme="minorHAnsi"/>
                <w:noProof/>
                <w:sz w:val="22"/>
                <w:lang w:eastAsia="en-GB"/>
              </w:rPr>
              <w:tab/>
            </w:r>
            <w:r w:rsidRPr="00981F3A">
              <w:rPr>
                <w:rStyle w:val="Hyperlink"/>
                <w:noProof/>
              </w:rPr>
              <w:t>Soft Real-time Systems</w:t>
            </w:r>
            <w:r>
              <w:rPr>
                <w:noProof/>
                <w:webHidden/>
              </w:rPr>
              <w:tab/>
            </w:r>
            <w:r>
              <w:rPr>
                <w:noProof/>
                <w:webHidden/>
              </w:rPr>
              <w:fldChar w:fldCharType="begin"/>
            </w:r>
            <w:r>
              <w:rPr>
                <w:noProof/>
                <w:webHidden/>
              </w:rPr>
              <w:instrText xml:space="preserve"> PAGEREF _Toc3566719 \h </w:instrText>
            </w:r>
            <w:r>
              <w:rPr>
                <w:noProof/>
                <w:webHidden/>
              </w:rPr>
            </w:r>
            <w:r>
              <w:rPr>
                <w:noProof/>
                <w:webHidden/>
              </w:rPr>
              <w:fldChar w:fldCharType="separate"/>
            </w:r>
            <w:r>
              <w:rPr>
                <w:noProof/>
                <w:webHidden/>
              </w:rPr>
              <w:t>6</w:t>
            </w:r>
            <w:r>
              <w:rPr>
                <w:noProof/>
                <w:webHidden/>
              </w:rPr>
              <w:fldChar w:fldCharType="end"/>
            </w:r>
          </w:hyperlink>
        </w:p>
        <w:p w14:paraId="0BE129E8" w14:textId="41539DEA" w:rsidR="007556C4" w:rsidRDefault="007556C4">
          <w:pPr>
            <w:pStyle w:val="TOC2"/>
            <w:tabs>
              <w:tab w:val="left" w:pos="880"/>
              <w:tab w:val="right" w:leader="dot" w:pos="9016"/>
            </w:tabs>
            <w:rPr>
              <w:rFonts w:asciiTheme="minorHAnsi" w:eastAsiaTheme="minorEastAsia" w:hAnsiTheme="minorHAnsi"/>
              <w:noProof/>
              <w:sz w:val="22"/>
              <w:lang w:eastAsia="en-GB"/>
            </w:rPr>
          </w:pPr>
          <w:hyperlink w:anchor="_Toc3566720" w:history="1">
            <w:r w:rsidRPr="00981F3A">
              <w:rPr>
                <w:rStyle w:val="Hyperlink"/>
                <w:noProof/>
              </w:rPr>
              <w:t>2.3</w:t>
            </w:r>
            <w:r>
              <w:rPr>
                <w:rFonts w:asciiTheme="minorHAnsi" w:eastAsiaTheme="minorEastAsia" w:hAnsiTheme="minorHAnsi"/>
                <w:noProof/>
                <w:sz w:val="22"/>
                <w:lang w:eastAsia="en-GB"/>
              </w:rPr>
              <w:tab/>
            </w:r>
            <w:r w:rsidRPr="00981F3A">
              <w:rPr>
                <w:rStyle w:val="Hyperlink"/>
                <w:noProof/>
              </w:rPr>
              <w:t>Car Satellite Navigation Example</w:t>
            </w:r>
            <w:r>
              <w:rPr>
                <w:noProof/>
                <w:webHidden/>
              </w:rPr>
              <w:tab/>
            </w:r>
            <w:r>
              <w:rPr>
                <w:noProof/>
                <w:webHidden/>
              </w:rPr>
              <w:fldChar w:fldCharType="begin"/>
            </w:r>
            <w:r>
              <w:rPr>
                <w:noProof/>
                <w:webHidden/>
              </w:rPr>
              <w:instrText xml:space="preserve"> PAGEREF _Toc3566720 \h </w:instrText>
            </w:r>
            <w:r>
              <w:rPr>
                <w:noProof/>
                <w:webHidden/>
              </w:rPr>
            </w:r>
            <w:r>
              <w:rPr>
                <w:noProof/>
                <w:webHidden/>
              </w:rPr>
              <w:fldChar w:fldCharType="separate"/>
            </w:r>
            <w:r>
              <w:rPr>
                <w:noProof/>
                <w:webHidden/>
              </w:rPr>
              <w:t>6</w:t>
            </w:r>
            <w:r>
              <w:rPr>
                <w:noProof/>
                <w:webHidden/>
              </w:rPr>
              <w:fldChar w:fldCharType="end"/>
            </w:r>
          </w:hyperlink>
        </w:p>
        <w:p w14:paraId="581171A9" w14:textId="63640A5B" w:rsidR="007556C4" w:rsidRDefault="007556C4">
          <w:pPr>
            <w:pStyle w:val="TOC1"/>
            <w:tabs>
              <w:tab w:val="left" w:pos="440"/>
              <w:tab w:val="right" w:leader="dot" w:pos="9016"/>
            </w:tabs>
            <w:rPr>
              <w:rFonts w:asciiTheme="minorHAnsi" w:eastAsiaTheme="minorEastAsia" w:hAnsiTheme="minorHAnsi"/>
              <w:noProof/>
              <w:sz w:val="22"/>
              <w:lang w:eastAsia="en-GB"/>
            </w:rPr>
          </w:pPr>
          <w:hyperlink w:anchor="_Toc3566721" w:history="1">
            <w:r w:rsidRPr="00981F3A">
              <w:rPr>
                <w:rStyle w:val="Hyperlink"/>
                <w:noProof/>
              </w:rPr>
              <w:t>3.</w:t>
            </w:r>
            <w:r>
              <w:rPr>
                <w:rFonts w:asciiTheme="minorHAnsi" w:eastAsiaTheme="minorEastAsia" w:hAnsiTheme="minorHAnsi"/>
                <w:noProof/>
                <w:sz w:val="22"/>
                <w:lang w:eastAsia="en-GB"/>
              </w:rPr>
              <w:tab/>
            </w:r>
            <w:r w:rsidRPr="00981F3A">
              <w:rPr>
                <w:rStyle w:val="Hyperlink"/>
                <w:noProof/>
              </w:rPr>
              <w:t>Alpha Blending in Assembly</w:t>
            </w:r>
            <w:r>
              <w:rPr>
                <w:noProof/>
                <w:webHidden/>
              </w:rPr>
              <w:tab/>
            </w:r>
            <w:r>
              <w:rPr>
                <w:noProof/>
                <w:webHidden/>
              </w:rPr>
              <w:fldChar w:fldCharType="begin"/>
            </w:r>
            <w:r>
              <w:rPr>
                <w:noProof/>
                <w:webHidden/>
              </w:rPr>
              <w:instrText xml:space="preserve"> PAGEREF _Toc3566721 \h </w:instrText>
            </w:r>
            <w:r>
              <w:rPr>
                <w:noProof/>
                <w:webHidden/>
              </w:rPr>
            </w:r>
            <w:r>
              <w:rPr>
                <w:noProof/>
                <w:webHidden/>
              </w:rPr>
              <w:fldChar w:fldCharType="separate"/>
            </w:r>
            <w:r>
              <w:rPr>
                <w:noProof/>
                <w:webHidden/>
              </w:rPr>
              <w:t>7</w:t>
            </w:r>
            <w:r>
              <w:rPr>
                <w:noProof/>
                <w:webHidden/>
              </w:rPr>
              <w:fldChar w:fldCharType="end"/>
            </w:r>
          </w:hyperlink>
        </w:p>
        <w:p w14:paraId="30424C11" w14:textId="40BC54C4" w:rsidR="007556C4" w:rsidRDefault="007556C4">
          <w:pPr>
            <w:pStyle w:val="TOC1"/>
            <w:tabs>
              <w:tab w:val="left" w:pos="440"/>
              <w:tab w:val="right" w:leader="dot" w:pos="9016"/>
            </w:tabs>
            <w:rPr>
              <w:rFonts w:asciiTheme="minorHAnsi" w:eastAsiaTheme="minorEastAsia" w:hAnsiTheme="minorHAnsi"/>
              <w:noProof/>
              <w:sz w:val="22"/>
              <w:lang w:eastAsia="en-GB"/>
            </w:rPr>
          </w:pPr>
          <w:hyperlink w:anchor="_Toc3566722" w:history="1">
            <w:r w:rsidRPr="00981F3A">
              <w:rPr>
                <w:rStyle w:val="Hyperlink"/>
                <w:noProof/>
              </w:rPr>
              <w:t>4.</w:t>
            </w:r>
            <w:r>
              <w:rPr>
                <w:rFonts w:asciiTheme="minorHAnsi" w:eastAsiaTheme="minorEastAsia" w:hAnsiTheme="minorHAnsi"/>
                <w:noProof/>
                <w:sz w:val="22"/>
                <w:lang w:eastAsia="en-GB"/>
              </w:rPr>
              <w:tab/>
            </w:r>
            <w:r w:rsidRPr="00981F3A">
              <w:rPr>
                <w:rStyle w:val="Hyperlink"/>
                <w:noProof/>
              </w:rPr>
              <w:t>Washing Machine timing constraints</w:t>
            </w:r>
            <w:r>
              <w:rPr>
                <w:noProof/>
                <w:webHidden/>
              </w:rPr>
              <w:tab/>
            </w:r>
            <w:r>
              <w:rPr>
                <w:noProof/>
                <w:webHidden/>
              </w:rPr>
              <w:fldChar w:fldCharType="begin"/>
            </w:r>
            <w:r>
              <w:rPr>
                <w:noProof/>
                <w:webHidden/>
              </w:rPr>
              <w:instrText xml:space="preserve"> PAGEREF _Toc3566722 \h </w:instrText>
            </w:r>
            <w:r>
              <w:rPr>
                <w:noProof/>
                <w:webHidden/>
              </w:rPr>
            </w:r>
            <w:r>
              <w:rPr>
                <w:noProof/>
                <w:webHidden/>
              </w:rPr>
              <w:fldChar w:fldCharType="separate"/>
            </w:r>
            <w:r>
              <w:rPr>
                <w:noProof/>
                <w:webHidden/>
              </w:rPr>
              <w:t>9</w:t>
            </w:r>
            <w:r>
              <w:rPr>
                <w:noProof/>
                <w:webHidden/>
              </w:rPr>
              <w:fldChar w:fldCharType="end"/>
            </w:r>
          </w:hyperlink>
        </w:p>
        <w:p w14:paraId="7A6D02B0" w14:textId="38045DF8" w:rsidR="007556C4" w:rsidRDefault="007556C4">
          <w:pPr>
            <w:pStyle w:val="TOC1"/>
            <w:tabs>
              <w:tab w:val="left" w:pos="440"/>
              <w:tab w:val="right" w:leader="dot" w:pos="9016"/>
            </w:tabs>
            <w:rPr>
              <w:rFonts w:asciiTheme="minorHAnsi" w:eastAsiaTheme="minorEastAsia" w:hAnsiTheme="minorHAnsi"/>
              <w:noProof/>
              <w:sz w:val="22"/>
              <w:lang w:eastAsia="en-GB"/>
            </w:rPr>
          </w:pPr>
          <w:hyperlink w:anchor="_Toc3566723" w:history="1">
            <w:r w:rsidRPr="00981F3A">
              <w:rPr>
                <w:rStyle w:val="Hyperlink"/>
                <w:noProof/>
              </w:rPr>
              <w:t>5.</w:t>
            </w:r>
            <w:r>
              <w:rPr>
                <w:rFonts w:asciiTheme="minorHAnsi" w:eastAsiaTheme="minorEastAsia" w:hAnsiTheme="minorHAnsi"/>
                <w:noProof/>
                <w:sz w:val="22"/>
                <w:lang w:eastAsia="en-GB"/>
              </w:rPr>
              <w:tab/>
            </w:r>
            <w:r w:rsidRPr="00981F3A">
              <w:rPr>
                <w:rStyle w:val="Hyperlink"/>
                <w:noProof/>
              </w:rPr>
              <w:t>Appendices</w:t>
            </w:r>
            <w:r>
              <w:rPr>
                <w:noProof/>
                <w:webHidden/>
              </w:rPr>
              <w:tab/>
            </w:r>
            <w:r>
              <w:rPr>
                <w:noProof/>
                <w:webHidden/>
              </w:rPr>
              <w:fldChar w:fldCharType="begin"/>
            </w:r>
            <w:r>
              <w:rPr>
                <w:noProof/>
                <w:webHidden/>
              </w:rPr>
              <w:instrText xml:space="preserve"> PAGEREF _Toc3566723 \h </w:instrText>
            </w:r>
            <w:r>
              <w:rPr>
                <w:noProof/>
                <w:webHidden/>
              </w:rPr>
            </w:r>
            <w:r>
              <w:rPr>
                <w:noProof/>
                <w:webHidden/>
              </w:rPr>
              <w:fldChar w:fldCharType="separate"/>
            </w:r>
            <w:r>
              <w:rPr>
                <w:noProof/>
                <w:webHidden/>
              </w:rPr>
              <w:t>13</w:t>
            </w:r>
            <w:r>
              <w:rPr>
                <w:noProof/>
                <w:webHidden/>
              </w:rPr>
              <w:fldChar w:fldCharType="end"/>
            </w:r>
          </w:hyperlink>
        </w:p>
        <w:p w14:paraId="611AD7C3" w14:textId="615F0890" w:rsidR="00903E7E" w:rsidRDefault="00903E7E">
          <w:r>
            <w:rPr>
              <w:b/>
              <w:bCs/>
              <w:noProof/>
            </w:rPr>
            <w:fldChar w:fldCharType="end"/>
          </w:r>
        </w:p>
      </w:sdtContent>
    </w:sdt>
    <w:p w14:paraId="7ED338A5" w14:textId="35352A4A" w:rsidR="00903E7E" w:rsidRDefault="00903E7E">
      <w:pPr>
        <w:rPr>
          <w:rFonts w:eastAsiaTheme="majorEastAsia" w:cstheme="majorBidi"/>
          <w:color w:val="000000" w:themeColor="text1"/>
          <w:sz w:val="32"/>
          <w:szCs w:val="32"/>
        </w:rPr>
      </w:pPr>
      <w:r>
        <w:br w:type="page"/>
      </w:r>
      <w:bookmarkStart w:id="0" w:name="_GoBack"/>
      <w:bookmarkEnd w:id="0"/>
    </w:p>
    <w:p w14:paraId="53A428AE" w14:textId="1E4099DD" w:rsidR="00E269BB" w:rsidRDefault="00903E7E" w:rsidP="0091233E">
      <w:pPr>
        <w:pStyle w:val="Heading1"/>
        <w:numPr>
          <w:ilvl w:val="0"/>
          <w:numId w:val="5"/>
        </w:numPr>
        <w:ind w:left="0" w:hanging="11"/>
      </w:pPr>
      <w:bookmarkStart w:id="1" w:name="_Toc3566716"/>
      <w:r>
        <w:lastRenderedPageBreak/>
        <w:t>Introduction</w:t>
      </w:r>
      <w:bookmarkEnd w:id="1"/>
    </w:p>
    <w:p w14:paraId="7108E8A4" w14:textId="410CA1EE" w:rsidR="0091233E" w:rsidRDefault="00EB570D">
      <w:r>
        <w:t>This report will</w:t>
      </w:r>
      <w:r w:rsidR="00330DE9">
        <w:t xml:space="preserve"> </w:t>
      </w:r>
      <w:r w:rsidR="00C024E5">
        <w:t xml:space="preserve">consist of an explanation of soft real-time systems and hard real-time systems, an example of an alpha blending program written in Assembly, and </w:t>
      </w:r>
      <w:r w:rsidR="00F3664D">
        <w:t xml:space="preserve">the identification of </w:t>
      </w:r>
      <w:r w:rsidR="00C024E5">
        <w:t>timing constraints of a washing machine</w:t>
      </w:r>
      <w:r w:rsidR="00694537">
        <w:t xml:space="preserve"> system</w:t>
      </w:r>
      <w:r w:rsidR="00C024E5">
        <w:t>.</w:t>
      </w:r>
    </w:p>
    <w:p w14:paraId="75D28605" w14:textId="77777777" w:rsidR="0091233E" w:rsidRDefault="0091233E">
      <w:r>
        <w:br w:type="page"/>
      </w:r>
    </w:p>
    <w:p w14:paraId="06370492" w14:textId="1628C91D" w:rsidR="00E16AE7" w:rsidRDefault="0091233E" w:rsidP="0091233E">
      <w:pPr>
        <w:pStyle w:val="Heading1"/>
        <w:numPr>
          <w:ilvl w:val="0"/>
          <w:numId w:val="5"/>
        </w:numPr>
        <w:ind w:left="0" w:hanging="11"/>
      </w:pPr>
      <w:bookmarkStart w:id="2" w:name="_Toc3566717"/>
      <w:r>
        <w:lastRenderedPageBreak/>
        <w:t xml:space="preserve">Real-time </w:t>
      </w:r>
      <w:r w:rsidR="00627FB8">
        <w:t>S</w:t>
      </w:r>
      <w:r>
        <w:t>ystems</w:t>
      </w:r>
      <w:bookmarkEnd w:id="2"/>
    </w:p>
    <w:p w14:paraId="5113DD25" w14:textId="77777777" w:rsidR="00624DB0" w:rsidRDefault="00C239D6">
      <w:r>
        <w:t xml:space="preserve">A real-time system </w:t>
      </w:r>
      <w:r w:rsidR="003C228E">
        <w:t>is</w:t>
      </w:r>
      <w:r w:rsidR="000333AA">
        <w:t xml:space="preserve"> a computer application </w:t>
      </w:r>
      <w:r>
        <w:t>that must complete a given process in a timely manner</w:t>
      </w:r>
      <w:r w:rsidR="00E94C9D">
        <w:t xml:space="preserve">. </w:t>
      </w:r>
    </w:p>
    <w:p w14:paraId="315F6A25" w14:textId="39E4BF7E" w:rsidR="004F570E" w:rsidRDefault="00624DB0">
      <w:r>
        <w:t>These systems</w:t>
      </w:r>
      <w:r w:rsidR="00AA72D4">
        <w:t xml:space="preserve"> are </w:t>
      </w:r>
      <w:r w:rsidR="00C239D6">
        <w:t xml:space="preserve">desired in scenarios where </w:t>
      </w:r>
      <w:r w:rsidR="00D84BE2">
        <w:t xml:space="preserve">the execution of </w:t>
      </w:r>
      <w:r w:rsidR="00E1160F">
        <w:t xml:space="preserve">a </w:t>
      </w:r>
      <w:r w:rsidR="00C239D6">
        <w:t>process</w:t>
      </w:r>
      <w:r w:rsidR="00D84BE2">
        <w:t xml:space="preserve"> hopefully </w:t>
      </w:r>
      <w:r w:rsidR="004F570E">
        <w:t>finish</w:t>
      </w:r>
      <w:r w:rsidR="00D84BE2">
        <w:t>es</w:t>
      </w:r>
      <w:r w:rsidR="004F570E">
        <w:t xml:space="preserve"> by a given time (also known as deadlines in real-time system terms)</w:t>
      </w:r>
      <w:r w:rsidR="008F6275">
        <w:t>. The outcomes of such systems cou</w:t>
      </w:r>
      <w:r w:rsidR="00DD6572">
        <w:t xml:space="preserve">ld be fatal in terms of safety </w:t>
      </w:r>
      <w:r w:rsidR="008F6275">
        <w:t>or in case of non-safety-critical systems,</w:t>
      </w:r>
      <w:r w:rsidR="00DD6572">
        <w:t xml:space="preserve"> provide a degradation of application performance</w:t>
      </w:r>
      <w:r w:rsidR="004F570E">
        <w:t xml:space="preserve">. </w:t>
      </w:r>
    </w:p>
    <w:p w14:paraId="5731DAF3" w14:textId="4609EAA1" w:rsidR="00C239D6" w:rsidRDefault="00C239D6">
      <w:r>
        <w:t xml:space="preserve">Real-time systems can be </w:t>
      </w:r>
      <w:r w:rsidR="002F130B">
        <w:t>categorised</w:t>
      </w:r>
      <w:r>
        <w:t xml:space="preserve"> as two different types of system, hard real-time systems, and soft real-time systems.</w:t>
      </w:r>
    </w:p>
    <w:p w14:paraId="45C5BBF7" w14:textId="357D0EB1" w:rsidR="00627FB8" w:rsidRDefault="00627FB8" w:rsidP="00627FB8">
      <w:pPr>
        <w:pStyle w:val="Heading2"/>
      </w:pPr>
      <w:bookmarkStart w:id="3" w:name="_Toc3566718"/>
      <w:r>
        <w:t>2.1 Hard Real-time Systems</w:t>
      </w:r>
      <w:bookmarkEnd w:id="3"/>
    </w:p>
    <w:p w14:paraId="2FD3C87D" w14:textId="03532226" w:rsidR="00627FB8" w:rsidRDefault="00C239D6">
      <w:r>
        <w:t xml:space="preserve">A </w:t>
      </w:r>
      <w:proofErr w:type="gramStart"/>
      <w:r w:rsidR="002E69E5">
        <w:t>h</w:t>
      </w:r>
      <w:r>
        <w:t>ard</w:t>
      </w:r>
      <w:r w:rsidR="001B5E16">
        <w:t xml:space="preserve"> </w:t>
      </w:r>
      <w:r w:rsidR="002E69E5">
        <w:t>r</w:t>
      </w:r>
      <w:r w:rsidR="001B5E16">
        <w:t>eal-</w:t>
      </w:r>
      <w:r w:rsidR="002E69E5">
        <w:t>ti</w:t>
      </w:r>
      <w:r w:rsidR="001B5E16">
        <w:t>me</w:t>
      </w:r>
      <w:proofErr w:type="gramEnd"/>
      <w:r w:rsidR="001B5E16">
        <w:t xml:space="preserve"> </w:t>
      </w:r>
      <w:r w:rsidR="002E69E5">
        <w:t>s</w:t>
      </w:r>
      <w:r w:rsidR="001B5E16">
        <w:t xml:space="preserve">ystem </w:t>
      </w:r>
      <w:r w:rsidR="00936885">
        <w:t>is a</w:t>
      </w:r>
      <w:r w:rsidR="001B5E16">
        <w:t xml:space="preserve"> system that must execute</w:t>
      </w:r>
      <w:r w:rsidR="00BF7AED">
        <w:t xml:space="preserve"> processes</w:t>
      </w:r>
      <w:r w:rsidR="00BE4812">
        <w:t xml:space="preserve"> befo</w:t>
      </w:r>
      <w:r w:rsidR="00627FB8">
        <w:t>re a given deadline.</w:t>
      </w:r>
      <w:r w:rsidR="004F1CB9">
        <w:t xml:space="preserve"> This can be a system where</w:t>
      </w:r>
      <w:r w:rsidR="00BB66AA">
        <w:t xml:space="preserve"> a deadline being missed could be a threat to people’s safety (also known as a safety-critical system).</w:t>
      </w:r>
    </w:p>
    <w:p w14:paraId="34216046" w14:textId="011DECE3" w:rsidR="00627FB8" w:rsidRDefault="00627FB8">
      <w:r>
        <w:t xml:space="preserve">An example of such a system could be a system to control a nuclear power plant. This would be a safety critical application that demands deadlines to be met. If a deadline is not met, the consequences can </w:t>
      </w:r>
      <w:r w:rsidR="008E2E22">
        <w:t xml:space="preserve">cause death, </w:t>
      </w:r>
      <w:r w:rsidR="00DE265E">
        <w:t>radiation poisoning</w:t>
      </w:r>
      <w:r w:rsidR="008E2E22">
        <w:t xml:space="preserve">, and </w:t>
      </w:r>
      <w:r w:rsidR="00DE265E">
        <w:t>other dangerous</w:t>
      </w:r>
      <w:r w:rsidR="00AF6EDE">
        <w:t xml:space="preserve"> </w:t>
      </w:r>
      <w:r w:rsidR="008E2E22">
        <w:t>outcomes</w:t>
      </w:r>
      <w:r>
        <w:t>.</w:t>
      </w:r>
    </w:p>
    <w:p w14:paraId="44F3D591" w14:textId="5094328A" w:rsidR="00084BA8" w:rsidRDefault="00084BA8" w:rsidP="00E91094">
      <w:pPr>
        <w:pStyle w:val="Heading2"/>
        <w:numPr>
          <w:ilvl w:val="1"/>
          <w:numId w:val="5"/>
        </w:numPr>
        <w:ind w:left="567"/>
      </w:pPr>
      <w:bookmarkStart w:id="4" w:name="_Toc3566719"/>
      <w:r>
        <w:t>Soft Real-time Systems</w:t>
      </w:r>
      <w:bookmarkEnd w:id="4"/>
    </w:p>
    <w:p w14:paraId="6063C65A" w14:textId="66A7CA07" w:rsidR="00E91094" w:rsidRDefault="00997DDB" w:rsidP="00E91094">
      <w:r>
        <w:t>In contrast to a hard-real-time system, a soft-real time system can afford to miss deadlines. However, this may come at the cost of poor performance as more deadlines are missed.</w:t>
      </w:r>
    </w:p>
    <w:p w14:paraId="3745916C" w14:textId="77777777" w:rsidR="00AA42E6" w:rsidRDefault="00282378" w:rsidP="00E91094">
      <w:r>
        <w:t>An example of soft r</w:t>
      </w:r>
      <w:r w:rsidR="00895207">
        <w:t>eal-time system could be video decoding</w:t>
      </w:r>
      <w:r w:rsidR="00C73DCB">
        <w:t xml:space="preserve"> application</w:t>
      </w:r>
      <w:r w:rsidR="00895207">
        <w:t>.</w:t>
      </w:r>
    </w:p>
    <w:p w14:paraId="5B88F4E9" w14:textId="4AA37C06" w:rsidR="00E91094" w:rsidRDefault="008C5EB4" w:rsidP="00E91094">
      <w:r>
        <w:t xml:space="preserve">When someone tries to watch a </w:t>
      </w:r>
      <w:r w:rsidR="0072661D">
        <w:t xml:space="preserve">live streaming </w:t>
      </w:r>
      <w:r>
        <w:t xml:space="preserve">video, the video </w:t>
      </w:r>
      <w:r w:rsidR="001C7F13">
        <w:t>may be</w:t>
      </w:r>
      <w:r>
        <w:t xml:space="preserve"> decode</w:t>
      </w:r>
      <w:r w:rsidR="001C7F13">
        <w:t>d using their CPU</w:t>
      </w:r>
      <w:r w:rsidR="002522AC">
        <w:t>.</w:t>
      </w:r>
      <w:r w:rsidR="001C7F13">
        <w:t xml:space="preserve"> Depending on the video format, this may be a difficult task</w:t>
      </w:r>
      <w:r w:rsidR="00CE3A35">
        <w:t>, however, if the user’s computer cannot decode the video in a timely manner, dropped frames will appear and the video will appear to be stuttering</w:t>
      </w:r>
      <w:r w:rsidR="00534591">
        <w:t xml:space="preserve">, </w:t>
      </w:r>
      <w:r w:rsidR="001A1D77">
        <w:t>resulting in a degradation of video quality</w:t>
      </w:r>
      <w:r w:rsidR="00721A81">
        <w:t xml:space="preserve"> due to the lowered frame rate</w:t>
      </w:r>
      <w:r w:rsidR="001A1D77">
        <w:t>.</w:t>
      </w:r>
    </w:p>
    <w:p w14:paraId="65902EFF" w14:textId="3419C8FD" w:rsidR="00E91094" w:rsidRPr="00E91094" w:rsidRDefault="00D70175" w:rsidP="00E91094">
      <w:pPr>
        <w:pStyle w:val="Heading2"/>
      </w:pPr>
      <w:bookmarkStart w:id="5" w:name="_Toc3566720"/>
      <w:r>
        <w:t>2.3</w:t>
      </w:r>
      <w:r>
        <w:tab/>
        <w:t>C</w:t>
      </w:r>
      <w:r w:rsidR="00565FC7">
        <w:t xml:space="preserve">ar </w:t>
      </w:r>
      <w:r>
        <w:t>S</w:t>
      </w:r>
      <w:r w:rsidR="00565FC7">
        <w:t xml:space="preserve">atellite </w:t>
      </w:r>
      <w:r>
        <w:t>Navigation</w:t>
      </w:r>
      <w:r w:rsidR="00781E30">
        <w:t xml:space="preserve"> Example</w:t>
      </w:r>
      <w:bookmarkEnd w:id="5"/>
    </w:p>
    <w:p w14:paraId="10AF45EC" w14:textId="308E2887" w:rsidR="00627FB8" w:rsidRDefault="00EB5F1F">
      <w:r>
        <w:t>A car satnav is an example of a soft real-time system. This is the case because the</w:t>
      </w:r>
      <w:r w:rsidR="008211CB">
        <w:t xml:space="preserve"> mechanisms in which the satnav receives satellite communication does not happen in real-time.</w:t>
      </w:r>
      <w:r w:rsidR="007C3EEF">
        <w:t xml:space="preserve"> However, a slight latency of 1.5 seconds is acceptable as it is at the driver’s discretion to drive </w:t>
      </w:r>
      <w:r w:rsidR="00B67FED">
        <w:t>responsibly</w:t>
      </w:r>
      <w:r w:rsidR="007C3EEF">
        <w:t>, and cater for the 1.5 seconds delay.</w:t>
      </w:r>
      <w:r w:rsidR="00EB278B">
        <w:t xml:space="preserve"> A</w:t>
      </w:r>
      <w:r w:rsidR="00F36836">
        <w:t xml:space="preserve">s the driver does not need an update instantaneously of their route, it does not make a satnav suitable for a </w:t>
      </w:r>
      <w:proofErr w:type="gramStart"/>
      <w:r w:rsidR="00003E9A">
        <w:t>hard real-time</w:t>
      </w:r>
      <w:proofErr w:type="gramEnd"/>
      <w:r w:rsidR="00003E9A">
        <w:t xml:space="preserve"> system</w:t>
      </w:r>
      <w:r w:rsidR="00F36836">
        <w:t>, even if the satellite communication time constraint was removed</w:t>
      </w:r>
      <w:r w:rsidR="0012534D">
        <w:t xml:space="preserve">, as it is the driver’s fault if they cause </w:t>
      </w:r>
      <w:r w:rsidR="0023593A">
        <w:t>an accident, not the system</w:t>
      </w:r>
      <w:r w:rsidR="0012534D">
        <w:t>.</w:t>
      </w:r>
    </w:p>
    <w:p w14:paraId="630E5DF8" w14:textId="1A565D52" w:rsidR="00100980" w:rsidRDefault="00E16AE7" w:rsidP="0091233E">
      <w:pPr>
        <w:pStyle w:val="Heading1"/>
        <w:numPr>
          <w:ilvl w:val="0"/>
          <w:numId w:val="5"/>
        </w:numPr>
        <w:ind w:left="0" w:hanging="11"/>
      </w:pPr>
      <w:bookmarkStart w:id="6" w:name="_Toc3566721"/>
      <w:r>
        <w:lastRenderedPageBreak/>
        <w:t>Alpha Blending in Assembly</w:t>
      </w:r>
      <w:bookmarkEnd w:id="6"/>
    </w:p>
    <w:p w14:paraId="06BE1054" w14:textId="27B13C06" w:rsidR="003835C6" w:rsidRDefault="00435F2C">
      <w:r>
        <w:t>Assembly</w:t>
      </w:r>
      <w:r w:rsidR="001558A9">
        <w:t xml:space="preserve"> language is used to program low level </w:t>
      </w:r>
      <w:r w:rsidR="002813F2">
        <w:t xml:space="preserve">functionalities of a computing </w:t>
      </w:r>
      <w:r w:rsidR="001558A9">
        <w:t xml:space="preserve">system. </w:t>
      </w:r>
    </w:p>
    <w:p w14:paraId="69B5F2C7" w14:textId="421418D9" w:rsidR="001558A9" w:rsidRDefault="001558A9">
      <w:r>
        <w:t>Below is an example of an alpha blending program that has been created for execution on ARM platform</w:t>
      </w:r>
      <w:r w:rsidR="001F7C98">
        <w:t xml:space="preserve">s which </w:t>
      </w:r>
      <w:r w:rsidR="00931245">
        <w:t>utilise</w:t>
      </w:r>
      <w:r>
        <w:t xml:space="preserve"> the thumb-16 instruction set.</w:t>
      </w:r>
    </w:p>
    <w:p w14:paraId="6B5BC27F" w14:textId="36375F17" w:rsidR="00F003BD" w:rsidRDefault="00F003BD">
      <w:r>
        <w:t>The functionality of the alpha blend is written in assembly, and called from C. With this, the parameters of the function can be accessed through the values in their registers.</w:t>
      </w:r>
    </w:p>
    <w:p w14:paraId="0547CDED" w14:textId="213193F2" w:rsidR="00FE6227" w:rsidRDefault="00FE6227">
      <w:r>
        <w:t xml:space="preserve">Below is a snippet </w:t>
      </w:r>
      <w:r w:rsidR="00DE0A60">
        <w:t>that shows</w:t>
      </w:r>
      <w:r>
        <w:t xml:space="preserve"> the creation of two arrays</w:t>
      </w:r>
      <w:r w:rsidR="00FC1DF4">
        <w:t xml:space="preserve"> that represent</w:t>
      </w:r>
      <w:r w:rsidR="00563D0B">
        <w:t xml:space="preserve"> bitmap images in the ARGB colour format.</w:t>
      </w:r>
      <w:r w:rsidR="0015760D">
        <w:t xml:space="preserve"> </w:t>
      </w:r>
      <w:r w:rsidR="008034CE">
        <w:t>These</w:t>
      </w:r>
      <w:r w:rsidR="0015760D">
        <w:t xml:space="preserve"> arrays</w:t>
      </w:r>
      <w:r>
        <w:t xml:space="preserve"> have been passed into the alpha blend function.</w:t>
      </w:r>
      <w:r w:rsidR="00630F23">
        <w:t xml:space="preserve"> </w:t>
      </w:r>
      <w:r w:rsidR="00CD6E73">
        <w:t xml:space="preserve"> Each array consists of values that make up two pixels horizontally</w:t>
      </w:r>
      <w:r w:rsidR="00634B41">
        <w:t>, and 5 vertically</w:t>
      </w:r>
      <w:r w:rsidR="00952643">
        <w:t>, resulting in a 2x5</w:t>
      </w:r>
      <w:r w:rsidR="00526632">
        <w:t xml:space="preserve"> resolution</w:t>
      </w:r>
      <w:r w:rsidR="00952643">
        <w:t xml:space="preserve"> image</w:t>
      </w:r>
      <w:r w:rsidR="00634B41">
        <w:t>.</w:t>
      </w:r>
    </w:p>
    <w:p w14:paraId="2AFF4414" w14:textId="77777777" w:rsidR="00FE6227" w:rsidRDefault="00FE6227" w:rsidP="00FE6227">
      <w:pPr>
        <w:keepNext/>
      </w:pPr>
      <w:r>
        <w:rPr>
          <w:noProof/>
        </w:rPr>
        <w:drawing>
          <wp:inline distT="0" distB="0" distL="0" distR="0" wp14:anchorId="467B1B25" wp14:editId="599841A4">
            <wp:extent cx="5557339" cy="3974980"/>
            <wp:effectExtent l="19050" t="19050" r="24765" b="260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93498" cy="4000843"/>
                    </a:xfrm>
                    <a:prstGeom prst="rect">
                      <a:avLst/>
                    </a:prstGeom>
                    <a:ln>
                      <a:solidFill>
                        <a:schemeClr val="tx1"/>
                      </a:solidFill>
                    </a:ln>
                  </pic:spPr>
                </pic:pic>
              </a:graphicData>
            </a:graphic>
          </wp:inline>
        </w:drawing>
      </w:r>
    </w:p>
    <w:p w14:paraId="5BF9B71A" w14:textId="77835467" w:rsidR="00FE6227" w:rsidRDefault="00FE6227" w:rsidP="00FE6227">
      <w:pPr>
        <w:pStyle w:val="Caption"/>
      </w:pPr>
      <w:r>
        <w:t xml:space="preserve">Figure </w:t>
      </w:r>
      <w:fldSimple w:instr=" SEQ Figure \* ARABIC ">
        <w:r w:rsidR="00346BC2">
          <w:rPr>
            <w:noProof/>
          </w:rPr>
          <w:t>1</w:t>
        </w:r>
      </w:fldSimple>
      <w:r>
        <w:t xml:space="preserve"> C file snippet</w:t>
      </w:r>
      <w:r w:rsidR="00B140E5">
        <w:t xml:space="preserve"> (full code available in appendix 1)</w:t>
      </w:r>
    </w:p>
    <w:p w14:paraId="51461851" w14:textId="77777777" w:rsidR="00EE6D3E" w:rsidRDefault="003218D4">
      <w:r>
        <w:t>The formula to perform an Alpha Blend is shown below</w:t>
      </w:r>
    </w:p>
    <w:p w14:paraId="273995FA" w14:textId="473BC6E3" w:rsidR="00EE6D3E" w:rsidRDefault="00E610BC" w:rsidP="00EE6D3E">
      <w:pPr>
        <w:keepNext/>
      </w:pPr>
      <w:r>
        <w:rPr>
          <w:noProof/>
        </w:rPr>
        <w:drawing>
          <wp:inline distT="0" distB="0" distL="0" distR="0" wp14:anchorId="5B49C064" wp14:editId="0D569903">
            <wp:extent cx="5607170" cy="6736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55" r="807"/>
                    <a:stretch/>
                  </pic:blipFill>
                  <pic:spPr bwMode="auto">
                    <a:xfrm>
                      <a:off x="0" y="0"/>
                      <a:ext cx="5607633" cy="673735"/>
                    </a:xfrm>
                    <a:prstGeom prst="rect">
                      <a:avLst/>
                    </a:prstGeom>
                    <a:ln>
                      <a:noFill/>
                    </a:ln>
                    <a:extLst>
                      <a:ext uri="{53640926-AAD7-44D8-BBD7-CCE9431645EC}">
                        <a14:shadowObscured xmlns:a14="http://schemas.microsoft.com/office/drawing/2010/main"/>
                      </a:ext>
                    </a:extLst>
                  </pic:spPr>
                </pic:pic>
              </a:graphicData>
            </a:graphic>
          </wp:inline>
        </w:drawing>
      </w:r>
    </w:p>
    <w:p w14:paraId="673B4DFE" w14:textId="769F4C0B" w:rsidR="009E0FCC" w:rsidRDefault="00EE6D3E" w:rsidP="00EE6D3E">
      <w:pPr>
        <w:pStyle w:val="Caption"/>
      </w:pPr>
      <w:r>
        <w:t xml:space="preserve">Figure </w:t>
      </w:r>
      <w:fldSimple w:instr=" SEQ Figure \* ARABIC ">
        <w:r w:rsidR="00346BC2">
          <w:rPr>
            <w:noProof/>
          </w:rPr>
          <w:t>2</w:t>
        </w:r>
      </w:fldSimple>
      <w:r>
        <w:t xml:space="preserve"> Alpha Blend formula (as seen in assignment brief)</w:t>
      </w:r>
    </w:p>
    <w:p w14:paraId="61A77458" w14:textId="6728004D" w:rsidR="00744F41" w:rsidRDefault="009E0FCC">
      <w:r>
        <w:lastRenderedPageBreak/>
        <w:t>The corresponding code to the function in the C file</w:t>
      </w:r>
      <w:r w:rsidR="00F67CFB">
        <w:t xml:space="preserve"> </w:t>
      </w:r>
      <w:r w:rsidR="000F1474">
        <w:t xml:space="preserve">is </w:t>
      </w:r>
      <w:r w:rsidR="00B16626">
        <w:t>shown</w:t>
      </w:r>
      <w:r w:rsidR="000F1474">
        <w:t xml:space="preserve"> in </w:t>
      </w:r>
      <w:r w:rsidR="000A6D56">
        <w:t>appendix 2</w:t>
      </w:r>
      <w:r w:rsidR="001A245F">
        <w:t xml:space="preserve">. This </w:t>
      </w:r>
      <w:r>
        <w:t>ultimately consists of two loop</w:t>
      </w:r>
      <w:r w:rsidR="00FA4B82">
        <w:t>s that load each pixel horizontally in the array, performs an alpha blend, stores the output in a new array, and continues vertically to do this for every line in the array.</w:t>
      </w:r>
    </w:p>
    <w:p w14:paraId="414243F2" w14:textId="310B4B4F" w:rsidR="00D77575" w:rsidRDefault="00FB0CBF">
      <w:r>
        <w:t xml:space="preserve">The results of the program are shown below. </w:t>
      </w:r>
    </w:p>
    <w:p w14:paraId="13489428" w14:textId="77777777" w:rsidR="004D7487" w:rsidRDefault="001E090B" w:rsidP="004D7487">
      <w:pPr>
        <w:keepNext/>
      </w:pPr>
      <w:r>
        <w:rPr>
          <w:noProof/>
        </w:rPr>
        <w:drawing>
          <wp:inline distT="0" distB="0" distL="0" distR="0" wp14:anchorId="0DC6A55E" wp14:editId="08795054">
            <wp:extent cx="2484848" cy="783207"/>
            <wp:effectExtent l="19050" t="19050" r="10795" b="171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884"/>
                    <a:stretch/>
                  </pic:blipFill>
                  <pic:spPr bwMode="auto">
                    <a:xfrm>
                      <a:off x="0" y="0"/>
                      <a:ext cx="2486025" cy="783578"/>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26349457" w14:textId="794543E2" w:rsidR="005C424C" w:rsidRDefault="004D7487" w:rsidP="004D7487">
      <w:pPr>
        <w:pStyle w:val="Caption"/>
      </w:pPr>
      <w:r>
        <w:t xml:space="preserve">Figure </w:t>
      </w:r>
      <w:fldSimple w:instr=" SEQ Figure \* ARABIC ">
        <w:r w:rsidR="00346BC2">
          <w:rPr>
            <w:noProof/>
          </w:rPr>
          <w:t>3</w:t>
        </w:r>
      </w:fldSimple>
      <w:r>
        <w:t xml:space="preserve"> New alpha blended image</w:t>
      </w:r>
    </w:p>
    <w:p w14:paraId="32D9A637" w14:textId="147B6474" w:rsidR="004D5737" w:rsidRDefault="004D5737">
      <w:r>
        <w:t xml:space="preserve">Verification for the above results is shown below. For </w:t>
      </w:r>
      <w:r w:rsidR="00AA0EA0">
        <w:t>demonstration purposes</w:t>
      </w:r>
      <w:r>
        <w:t xml:space="preserve">, the red value </w:t>
      </w:r>
      <w:r w:rsidR="00AA0EA0">
        <w:t xml:space="preserve">of the foreground and background image </w:t>
      </w:r>
      <w:r>
        <w:t>will be alpha blended, and should yield 0xFE</w:t>
      </w:r>
      <w:r w:rsidR="005C424C">
        <w:t>:</w:t>
      </w:r>
    </w:p>
    <w:p w14:paraId="03607A19" w14:textId="2B94EC12" w:rsidR="005C424C" w:rsidRDefault="00346BC2" w:rsidP="00B00A55">
      <w:pPr>
        <w:rPr>
          <w:highlight w:val="white"/>
        </w:rPr>
      </w:pPr>
      <w:r>
        <w:rPr>
          <w:noProof/>
        </w:rPr>
        <mc:AlternateContent>
          <mc:Choice Requires="wps">
            <w:drawing>
              <wp:anchor distT="0" distB="0" distL="114300" distR="114300" simplePos="0" relativeHeight="251663360" behindDoc="0" locked="0" layoutInCell="1" allowOverlap="1" wp14:anchorId="0B3131E7" wp14:editId="27D5EA10">
                <wp:simplePos x="0" y="0"/>
                <wp:positionH relativeFrom="column">
                  <wp:posOffset>-8890</wp:posOffset>
                </wp:positionH>
                <wp:positionV relativeFrom="paragraph">
                  <wp:posOffset>2724785</wp:posOffset>
                </wp:positionV>
                <wp:extent cx="559816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5598160" cy="635"/>
                        </a:xfrm>
                        <a:prstGeom prst="rect">
                          <a:avLst/>
                        </a:prstGeom>
                        <a:solidFill>
                          <a:prstClr val="white"/>
                        </a:solidFill>
                        <a:ln>
                          <a:noFill/>
                        </a:ln>
                      </wps:spPr>
                      <wps:txbx>
                        <w:txbxContent>
                          <w:p w14:paraId="6798DBBD" w14:textId="13AD2564" w:rsidR="00346BC2" w:rsidRPr="00B957E6" w:rsidRDefault="00346BC2" w:rsidP="00346BC2">
                            <w:pPr>
                              <w:pStyle w:val="Caption"/>
                              <w:rPr>
                                <w:noProof/>
                                <w:color w:val="000000"/>
                                <w:sz w:val="26"/>
                              </w:rPr>
                            </w:pPr>
                            <w:r>
                              <w:t xml:space="preserve">Figure </w:t>
                            </w:r>
                            <w:fldSimple w:instr=" SEQ Figure \* ARABIC ">
                              <w:r>
                                <w:rPr>
                                  <w:noProof/>
                                </w:rPr>
                                <w:t>4</w:t>
                              </w:r>
                            </w:fldSimple>
                            <w:r>
                              <w:t xml:space="preserve"> Alpha Blending formula example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3131E7" id="Text Box 5" o:spid="_x0000_s1027" type="#_x0000_t202" style="position:absolute;margin-left:-.7pt;margin-top:214.55pt;width:440.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fiDLwIAAGQEAAAOAAAAZHJzL2Uyb0RvYy54bWysVMGO2jAQvVfqP1i+lwAVaBs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" stroked="f">
                <v:textbox style="mso-fit-shape-to-text:t" inset="0,0,0,0">
                  <w:txbxContent>
                    <w:p w14:paraId="6798DBBD" w14:textId="13AD2564" w:rsidR="00346BC2" w:rsidRPr="00B957E6" w:rsidRDefault="00346BC2" w:rsidP="00346BC2">
                      <w:pPr>
                        <w:pStyle w:val="Caption"/>
                        <w:rPr>
                          <w:noProof/>
                          <w:color w:val="000000"/>
                          <w:sz w:val="26"/>
                        </w:rPr>
                      </w:pPr>
                      <w:r>
                        <w:t xml:space="preserve">Figure </w:t>
                      </w:r>
                      <w:fldSimple w:instr=" SEQ Figure \* ARABIC ">
                        <w:r>
                          <w:rPr>
                            <w:noProof/>
                          </w:rPr>
                          <w:t>4</w:t>
                        </w:r>
                      </w:fldSimple>
                      <w:r>
                        <w:t xml:space="preserve"> Alpha Blending formula example</w:t>
                      </w:r>
                    </w:p>
                  </w:txbxContent>
                </v:textbox>
                <w10:wrap type="square"/>
              </v:shape>
            </w:pict>
          </mc:Fallback>
        </mc:AlternateContent>
      </w:r>
      <w:r w:rsidR="007171F8" w:rsidRPr="00C17C73">
        <w:rPr>
          <w:noProof/>
          <w:color w:val="000000"/>
          <w:highlight w:val="white"/>
        </w:rPr>
        <mc:AlternateContent>
          <mc:Choice Requires="wps">
            <w:drawing>
              <wp:anchor distT="45720" distB="45720" distL="114300" distR="114300" simplePos="0" relativeHeight="251661312" behindDoc="0" locked="0" layoutInCell="1" allowOverlap="1" wp14:anchorId="3B74034E" wp14:editId="35DC3B9F">
                <wp:simplePos x="0" y="0"/>
                <wp:positionH relativeFrom="margin">
                  <wp:posOffset>-8890</wp:posOffset>
                </wp:positionH>
                <wp:positionV relativeFrom="paragraph">
                  <wp:posOffset>387985</wp:posOffset>
                </wp:positionV>
                <wp:extent cx="5598160" cy="1404620"/>
                <wp:effectExtent l="0" t="0" r="2159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8160" cy="1404620"/>
                        </a:xfrm>
                        <a:prstGeom prst="rect">
                          <a:avLst/>
                        </a:prstGeom>
                        <a:solidFill>
                          <a:srgbClr val="FFFFFF"/>
                        </a:solidFill>
                        <a:ln w="9525">
                          <a:solidFill>
                            <a:srgbClr val="000000"/>
                          </a:solidFill>
                          <a:miter lim="800000"/>
                          <a:headEnd/>
                          <a:tailEnd/>
                        </a:ln>
                      </wps:spPr>
                      <wps:txbx>
                        <w:txbxContent>
                          <w:p w14:paraId="630EFF65" w14:textId="52BCDDC5" w:rsidR="00C17C73" w:rsidRPr="007171F8" w:rsidRDefault="00C17C73" w:rsidP="00C17C73">
                            <w:pPr>
                              <w:rPr>
                                <w:rFonts w:ascii="Courier New" w:hAnsi="Courier New" w:cs="Courier New"/>
                                <w:sz w:val="22"/>
                                <w:highlight w:val="white"/>
                              </w:rPr>
                            </w:pPr>
                            <w:r w:rsidRPr="007171F8">
                              <w:rPr>
                                <w:rFonts w:ascii="Courier New" w:hAnsi="Courier New" w:cs="Courier New"/>
                                <w:sz w:val="22"/>
                                <w:highlight w:val="white"/>
                              </w:rPr>
                              <w:t>(0x80 * 0xff) + (0xff * (255-0x80))) &gt;&gt; 8</w:t>
                            </w:r>
                          </w:p>
                          <w:p w14:paraId="3294AA34" w14:textId="1CD0B6F6" w:rsidR="00BC235D" w:rsidRPr="007171F8" w:rsidRDefault="00BC235D" w:rsidP="00C17C73">
                            <w:pPr>
                              <w:rPr>
                                <w:rFonts w:ascii="Courier New" w:hAnsi="Courier New" w:cs="Courier New"/>
                                <w:color w:val="000000"/>
                                <w:sz w:val="22"/>
                                <w:highlight w:val="white"/>
                              </w:rPr>
                            </w:pPr>
                            <w:r w:rsidRPr="007171F8">
                              <w:rPr>
                                <w:rFonts w:ascii="Courier New" w:hAnsi="Courier New" w:cs="Courier New"/>
                                <w:sz w:val="22"/>
                                <w:highlight w:val="white"/>
                              </w:rPr>
                              <w:t>Converted to decimal for convenience:</w:t>
                            </w:r>
                          </w:p>
                          <w:p w14:paraId="6B15DA8B" w14:textId="7EA673FE" w:rsidR="00C17C73" w:rsidRPr="007171F8" w:rsidRDefault="00C17C73" w:rsidP="00C17C73">
                            <w:pPr>
                              <w:rPr>
                                <w:rFonts w:ascii="Courier New" w:hAnsi="Courier New" w:cs="Courier New"/>
                                <w:color w:val="000000"/>
                                <w:sz w:val="22"/>
                                <w:highlight w:val="white"/>
                              </w:rPr>
                            </w:pPr>
                            <w:r w:rsidRPr="007171F8">
                              <w:rPr>
                                <w:rFonts w:ascii="Courier New" w:hAnsi="Courier New" w:cs="Courier New"/>
                                <w:sz w:val="22"/>
                                <w:highlight w:val="white"/>
                              </w:rPr>
                              <w:t>(128 * 255) + (255 * (255-128)</w:t>
                            </w:r>
                            <w:r w:rsidR="00862644" w:rsidRPr="007171F8">
                              <w:rPr>
                                <w:rFonts w:ascii="Courier New" w:hAnsi="Courier New" w:cs="Courier New"/>
                                <w:sz w:val="22"/>
                                <w:highlight w:val="white"/>
                              </w:rPr>
                              <w:t xml:space="preserve"> </w:t>
                            </w:r>
                          </w:p>
                          <w:p w14:paraId="406E007B" w14:textId="36BB9B91" w:rsidR="00C17C73" w:rsidRPr="007171F8" w:rsidRDefault="00C17C73" w:rsidP="00C17C73">
                            <w:pPr>
                              <w:rPr>
                                <w:rFonts w:ascii="Courier New" w:hAnsi="Courier New" w:cs="Courier New"/>
                                <w:color w:val="000000"/>
                                <w:sz w:val="22"/>
                                <w:highlight w:val="white"/>
                              </w:rPr>
                            </w:pPr>
                            <w:r w:rsidRPr="007171F8">
                              <w:rPr>
                                <w:rFonts w:ascii="Courier New" w:hAnsi="Courier New" w:cs="Courier New"/>
                                <w:sz w:val="22"/>
                                <w:highlight w:val="white"/>
                              </w:rPr>
                              <w:t>(32640)</w:t>
                            </w:r>
                            <w:r w:rsidR="00810157" w:rsidRPr="007171F8">
                              <w:rPr>
                                <w:rFonts w:ascii="Courier New" w:hAnsi="Courier New" w:cs="Courier New"/>
                                <w:sz w:val="22"/>
                                <w:highlight w:val="white"/>
                              </w:rPr>
                              <w:t xml:space="preserve"> </w:t>
                            </w:r>
                            <w:r w:rsidRPr="007171F8">
                              <w:rPr>
                                <w:rFonts w:ascii="Courier New" w:hAnsi="Courier New" w:cs="Courier New"/>
                                <w:sz w:val="22"/>
                                <w:highlight w:val="white"/>
                              </w:rPr>
                              <w:t>+ (255 * 127)</w:t>
                            </w:r>
                          </w:p>
                          <w:p w14:paraId="5D291B9C" w14:textId="77777777" w:rsidR="00C17C73" w:rsidRPr="007171F8" w:rsidRDefault="00C17C73" w:rsidP="00C17C73">
                            <w:pPr>
                              <w:rPr>
                                <w:rFonts w:ascii="Courier New" w:hAnsi="Courier New" w:cs="Courier New"/>
                                <w:color w:val="000000"/>
                                <w:sz w:val="22"/>
                                <w:highlight w:val="white"/>
                              </w:rPr>
                            </w:pPr>
                            <w:r w:rsidRPr="007171F8">
                              <w:rPr>
                                <w:rFonts w:ascii="Courier New" w:hAnsi="Courier New" w:cs="Courier New"/>
                                <w:sz w:val="22"/>
                                <w:highlight w:val="white"/>
                              </w:rPr>
                              <w:t>32640 + 32385</w:t>
                            </w:r>
                          </w:p>
                          <w:p w14:paraId="64E2A17D" w14:textId="4A726683" w:rsidR="00C17C73" w:rsidRPr="007171F8" w:rsidRDefault="00C17C73" w:rsidP="00C17C73">
                            <w:pPr>
                              <w:rPr>
                                <w:rFonts w:ascii="Courier New" w:hAnsi="Courier New" w:cs="Courier New"/>
                                <w:color w:val="000000"/>
                                <w:sz w:val="22"/>
                                <w:highlight w:val="white"/>
                              </w:rPr>
                            </w:pPr>
                            <w:r w:rsidRPr="007171F8">
                              <w:rPr>
                                <w:rFonts w:ascii="Courier New" w:hAnsi="Courier New" w:cs="Courier New"/>
                                <w:sz w:val="22"/>
                                <w:highlight w:val="white"/>
                              </w:rPr>
                              <w:t>65025</w:t>
                            </w:r>
                          </w:p>
                          <w:p w14:paraId="655A3444" w14:textId="20F1B8EB" w:rsidR="00C17C73" w:rsidRPr="007171F8" w:rsidRDefault="00C17C73" w:rsidP="00C17C73">
                            <w:pPr>
                              <w:rPr>
                                <w:rFonts w:ascii="Courier New" w:hAnsi="Courier New" w:cs="Courier New"/>
                                <w:color w:val="000000"/>
                                <w:sz w:val="22"/>
                                <w:highlight w:val="white"/>
                              </w:rPr>
                            </w:pPr>
                            <w:r w:rsidRPr="007171F8">
                              <w:rPr>
                                <w:rFonts w:ascii="Courier New" w:hAnsi="Courier New" w:cs="Courier New"/>
                                <w:sz w:val="22"/>
                                <w:highlight w:val="white"/>
                              </w:rPr>
                              <w:t>65025</w:t>
                            </w:r>
                            <w:r w:rsidRPr="007171F8">
                              <w:rPr>
                                <w:rFonts w:ascii="Courier New" w:hAnsi="Courier New" w:cs="Courier New"/>
                                <w:color w:val="000000"/>
                                <w:sz w:val="22"/>
                                <w:highlight w:val="white"/>
                              </w:rPr>
                              <w:t xml:space="preserve"> </w:t>
                            </w:r>
                            <w:r w:rsidRPr="007171F8">
                              <w:rPr>
                                <w:rFonts w:ascii="Courier New" w:hAnsi="Courier New" w:cs="Courier New"/>
                                <w:sz w:val="22"/>
                                <w:highlight w:val="white"/>
                              </w:rPr>
                              <w:t>in hex: 0xFE01</w:t>
                            </w:r>
                          </w:p>
                          <w:p w14:paraId="7DEED988" w14:textId="5FBE9B5A" w:rsidR="00C17C73" w:rsidRPr="007171F8" w:rsidRDefault="00C17C73" w:rsidP="00C17C73">
                            <w:pPr>
                              <w:rPr>
                                <w:rFonts w:ascii="Courier New" w:hAnsi="Courier New" w:cs="Courier New"/>
                                <w:sz w:val="22"/>
                              </w:rPr>
                            </w:pPr>
                            <w:r w:rsidRPr="007171F8">
                              <w:rPr>
                                <w:rFonts w:ascii="Courier New" w:hAnsi="Courier New" w:cs="Courier New"/>
                                <w:sz w:val="22"/>
                                <w:highlight w:val="white"/>
                              </w:rPr>
                              <w:t>Shifted right by 8: 0xfe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74034E" id="Text Box 2" o:spid="_x0000_s1028" type="#_x0000_t202" style="position:absolute;margin-left:-.7pt;margin-top:30.55pt;width:440.8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">
                <v:textbox style="mso-fit-shape-to-text:t">
                  <w:txbxContent>
                    <w:p w14:paraId="630EFF65" w14:textId="52BCDDC5" w:rsidR="00C17C73" w:rsidRPr="007171F8" w:rsidRDefault="00C17C73" w:rsidP="00C17C73">
                      <w:pPr>
                        <w:rPr>
                          <w:rFonts w:ascii="Courier New" w:hAnsi="Courier New" w:cs="Courier New"/>
                          <w:sz w:val="22"/>
                          <w:highlight w:val="white"/>
                        </w:rPr>
                      </w:pPr>
                      <w:r w:rsidRPr="007171F8">
                        <w:rPr>
                          <w:rFonts w:ascii="Courier New" w:hAnsi="Courier New" w:cs="Courier New"/>
                          <w:sz w:val="22"/>
                          <w:highlight w:val="white"/>
                        </w:rPr>
                        <w:t>(0x80 * 0xff) + (0xff * (255-0x80))) &gt;&gt; 8</w:t>
                      </w:r>
                    </w:p>
                    <w:p w14:paraId="3294AA34" w14:textId="1CD0B6F6" w:rsidR="00BC235D" w:rsidRPr="007171F8" w:rsidRDefault="00BC235D" w:rsidP="00C17C73">
                      <w:pPr>
                        <w:rPr>
                          <w:rFonts w:ascii="Courier New" w:hAnsi="Courier New" w:cs="Courier New"/>
                          <w:color w:val="000000"/>
                          <w:sz w:val="22"/>
                          <w:highlight w:val="white"/>
                        </w:rPr>
                      </w:pPr>
                      <w:r w:rsidRPr="007171F8">
                        <w:rPr>
                          <w:rFonts w:ascii="Courier New" w:hAnsi="Courier New" w:cs="Courier New"/>
                          <w:sz w:val="22"/>
                          <w:highlight w:val="white"/>
                        </w:rPr>
                        <w:t>Converted to decimal for convenience:</w:t>
                      </w:r>
                    </w:p>
                    <w:p w14:paraId="6B15DA8B" w14:textId="7EA673FE" w:rsidR="00C17C73" w:rsidRPr="007171F8" w:rsidRDefault="00C17C73" w:rsidP="00C17C73">
                      <w:pPr>
                        <w:rPr>
                          <w:rFonts w:ascii="Courier New" w:hAnsi="Courier New" w:cs="Courier New"/>
                          <w:color w:val="000000"/>
                          <w:sz w:val="22"/>
                          <w:highlight w:val="white"/>
                        </w:rPr>
                      </w:pPr>
                      <w:r w:rsidRPr="007171F8">
                        <w:rPr>
                          <w:rFonts w:ascii="Courier New" w:hAnsi="Courier New" w:cs="Courier New"/>
                          <w:sz w:val="22"/>
                          <w:highlight w:val="white"/>
                        </w:rPr>
                        <w:t>(128 * 255) + (255 * (255-128)</w:t>
                      </w:r>
                      <w:r w:rsidR="00862644" w:rsidRPr="007171F8">
                        <w:rPr>
                          <w:rFonts w:ascii="Courier New" w:hAnsi="Courier New" w:cs="Courier New"/>
                          <w:sz w:val="22"/>
                          <w:highlight w:val="white"/>
                        </w:rPr>
                        <w:t xml:space="preserve"> </w:t>
                      </w:r>
                    </w:p>
                    <w:p w14:paraId="406E007B" w14:textId="36BB9B91" w:rsidR="00C17C73" w:rsidRPr="007171F8" w:rsidRDefault="00C17C73" w:rsidP="00C17C73">
                      <w:pPr>
                        <w:rPr>
                          <w:rFonts w:ascii="Courier New" w:hAnsi="Courier New" w:cs="Courier New"/>
                          <w:color w:val="000000"/>
                          <w:sz w:val="22"/>
                          <w:highlight w:val="white"/>
                        </w:rPr>
                      </w:pPr>
                      <w:r w:rsidRPr="007171F8">
                        <w:rPr>
                          <w:rFonts w:ascii="Courier New" w:hAnsi="Courier New" w:cs="Courier New"/>
                          <w:sz w:val="22"/>
                          <w:highlight w:val="white"/>
                        </w:rPr>
                        <w:t>(32640)</w:t>
                      </w:r>
                      <w:r w:rsidR="00810157" w:rsidRPr="007171F8">
                        <w:rPr>
                          <w:rFonts w:ascii="Courier New" w:hAnsi="Courier New" w:cs="Courier New"/>
                          <w:sz w:val="22"/>
                          <w:highlight w:val="white"/>
                        </w:rPr>
                        <w:t xml:space="preserve"> </w:t>
                      </w:r>
                      <w:r w:rsidRPr="007171F8">
                        <w:rPr>
                          <w:rFonts w:ascii="Courier New" w:hAnsi="Courier New" w:cs="Courier New"/>
                          <w:sz w:val="22"/>
                          <w:highlight w:val="white"/>
                        </w:rPr>
                        <w:t>+ (255 * 127)</w:t>
                      </w:r>
                    </w:p>
                    <w:p w14:paraId="5D291B9C" w14:textId="77777777" w:rsidR="00C17C73" w:rsidRPr="007171F8" w:rsidRDefault="00C17C73" w:rsidP="00C17C73">
                      <w:pPr>
                        <w:rPr>
                          <w:rFonts w:ascii="Courier New" w:hAnsi="Courier New" w:cs="Courier New"/>
                          <w:color w:val="000000"/>
                          <w:sz w:val="22"/>
                          <w:highlight w:val="white"/>
                        </w:rPr>
                      </w:pPr>
                      <w:r w:rsidRPr="007171F8">
                        <w:rPr>
                          <w:rFonts w:ascii="Courier New" w:hAnsi="Courier New" w:cs="Courier New"/>
                          <w:sz w:val="22"/>
                          <w:highlight w:val="white"/>
                        </w:rPr>
                        <w:t>32640 + 32385</w:t>
                      </w:r>
                    </w:p>
                    <w:p w14:paraId="64E2A17D" w14:textId="4A726683" w:rsidR="00C17C73" w:rsidRPr="007171F8" w:rsidRDefault="00C17C73" w:rsidP="00C17C73">
                      <w:pPr>
                        <w:rPr>
                          <w:rFonts w:ascii="Courier New" w:hAnsi="Courier New" w:cs="Courier New"/>
                          <w:color w:val="000000"/>
                          <w:sz w:val="22"/>
                          <w:highlight w:val="white"/>
                        </w:rPr>
                      </w:pPr>
                      <w:r w:rsidRPr="007171F8">
                        <w:rPr>
                          <w:rFonts w:ascii="Courier New" w:hAnsi="Courier New" w:cs="Courier New"/>
                          <w:sz w:val="22"/>
                          <w:highlight w:val="white"/>
                        </w:rPr>
                        <w:t>65025</w:t>
                      </w:r>
                    </w:p>
                    <w:p w14:paraId="655A3444" w14:textId="20F1B8EB" w:rsidR="00C17C73" w:rsidRPr="007171F8" w:rsidRDefault="00C17C73" w:rsidP="00C17C73">
                      <w:pPr>
                        <w:rPr>
                          <w:rFonts w:ascii="Courier New" w:hAnsi="Courier New" w:cs="Courier New"/>
                          <w:color w:val="000000"/>
                          <w:sz w:val="22"/>
                          <w:highlight w:val="white"/>
                        </w:rPr>
                      </w:pPr>
                      <w:r w:rsidRPr="007171F8">
                        <w:rPr>
                          <w:rFonts w:ascii="Courier New" w:hAnsi="Courier New" w:cs="Courier New"/>
                          <w:sz w:val="22"/>
                          <w:highlight w:val="white"/>
                        </w:rPr>
                        <w:t>65025</w:t>
                      </w:r>
                      <w:r w:rsidRPr="007171F8">
                        <w:rPr>
                          <w:rFonts w:ascii="Courier New" w:hAnsi="Courier New" w:cs="Courier New"/>
                          <w:color w:val="000000"/>
                          <w:sz w:val="22"/>
                          <w:highlight w:val="white"/>
                        </w:rPr>
                        <w:t xml:space="preserve"> </w:t>
                      </w:r>
                      <w:r w:rsidRPr="007171F8">
                        <w:rPr>
                          <w:rFonts w:ascii="Courier New" w:hAnsi="Courier New" w:cs="Courier New"/>
                          <w:sz w:val="22"/>
                          <w:highlight w:val="white"/>
                        </w:rPr>
                        <w:t>in hex: 0xFE01</w:t>
                      </w:r>
                    </w:p>
                    <w:p w14:paraId="7DEED988" w14:textId="5FBE9B5A" w:rsidR="00C17C73" w:rsidRPr="007171F8" w:rsidRDefault="00C17C73" w:rsidP="00C17C73">
                      <w:pPr>
                        <w:rPr>
                          <w:rFonts w:ascii="Courier New" w:hAnsi="Courier New" w:cs="Courier New"/>
                          <w:sz w:val="22"/>
                        </w:rPr>
                      </w:pPr>
                      <w:r w:rsidRPr="007171F8">
                        <w:rPr>
                          <w:rFonts w:ascii="Courier New" w:hAnsi="Courier New" w:cs="Courier New"/>
                          <w:sz w:val="22"/>
                          <w:highlight w:val="white"/>
                        </w:rPr>
                        <w:t>Shifted right by 8: 0xfe</w:t>
                      </w:r>
                    </w:p>
                  </w:txbxContent>
                </v:textbox>
                <w10:wrap type="square" anchorx="margin"/>
              </v:shape>
            </w:pict>
          </mc:Fallback>
        </mc:AlternateContent>
      </w:r>
      <w:r w:rsidR="005C424C">
        <w:rPr>
          <w:highlight w:val="white"/>
        </w:rPr>
        <w:t>0xff == 255</w:t>
      </w:r>
      <w:r w:rsidR="00E66386">
        <w:rPr>
          <w:highlight w:val="white"/>
        </w:rPr>
        <w:t xml:space="preserve"> (red)</w:t>
      </w:r>
    </w:p>
    <w:p w14:paraId="0BC89305" w14:textId="77777777" w:rsidR="00491069" w:rsidRDefault="00491069" w:rsidP="00C17C73">
      <w:pPr>
        <w:rPr>
          <w:highlight w:val="white"/>
        </w:rPr>
      </w:pPr>
    </w:p>
    <w:p w14:paraId="48BA3E35" w14:textId="39EF856E" w:rsidR="00D10D2A" w:rsidRDefault="0034608D" w:rsidP="00C17C73">
      <w:pPr>
        <w:rPr>
          <w:highlight w:val="white"/>
        </w:rPr>
      </w:pPr>
      <w:r>
        <w:rPr>
          <w:highlight w:val="white"/>
        </w:rPr>
        <w:t>It is important to acknowledge that 0xFE is only one number away from 0xFF (which is the desired result)</w:t>
      </w:r>
      <w:r w:rsidR="00491069">
        <w:rPr>
          <w:highlight w:val="white"/>
        </w:rPr>
        <w:t>. This has occurred as a result of shifting the value right by 8</w:t>
      </w:r>
      <w:r w:rsidR="00892C6C">
        <w:rPr>
          <w:highlight w:val="white"/>
        </w:rPr>
        <w:t xml:space="preserve"> (which effectively divides a number by 256)</w:t>
      </w:r>
      <w:r w:rsidR="004E018C">
        <w:rPr>
          <w:highlight w:val="white"/>
        </w:rPr>
        <w:t xml:space="preserve">. This has been done as it </w:t>
      </w:r>
      <w:r w:rsidR="00491069">
        <w:rPr>
          <w:highlight w:val="white"/>
        </w:rPr>
        <w:t>is computationally cheaper than a division of 255</w:t>
      </w:r>
      <w:r w:rsidR="00D10D2A">
        <w:rPr>
          <w:highlight w:val="white"/>
        </w:rPr>
        <w:t xml:space="preserve">. </w:t>
      </w:r>
    </w:p>
    <w:p w14:paraId="44FC7499" w14:textId="5445DF4A" w:rsidR="00C17C73" w:rsidRDefault="00D10D2A" w:rsidP="00C17C73">
      <w:r>
        <w:rPr>
          <w:highlight w:val="white"/>
        </w:rPr>
        <w:t>Meanwhile this may seem undesirable</w:t>
      </w:r>
      <w:r w:rsidR="0034608D">
        <w:rPr>
          <w:highlight w:val="white"/>
        </w:rPr>
        <w:t>, the difference may be unnoticeable for such a small change in colour values.</w:t>
      </w:r>
      <w:r w:rsidR="005C424C">
        <w:rPr>
          <w:highlight w:val="white"/>
        </w:rPr>
        <w:tab/>
        <w:t xml:space="preserve"> </w:t>
      </w:r>
    </w:p>
    <w:p w14:paraId="7E46D2B3" w14:textId="5824CA05" w:rsidR="00100980" w:rsidRDefault="00100980" w:rsidP="00B00A55">
      <w:pPr>
        <w:rPr>
          <w:rFonts w:eastAsiaTheme="majorEastAsia" w:cstheme="majorBidi"/>
          <w:color w:val="000000" w:themeColor="text1"/>
          <w:sz w:val="56"/>
          <w:szCs w:val="32"/>
        </w:rPr>
      </w:pPr>
      <w:r>
        <w:br w:type="page"/>
      </w:r>
    </w:p>
    <w:p w14:paraId="2A22F67A" w14:textId="70833416" w:rsidR="0091233E" w:rsidRDefault="00100980" w:rsidP="0091233E">
      <w:pPr>
        <w:pStyle w:val="Heading1"/>
        <w:numPr>
          <w:ilvl w:val="0"/>
          <w:numId w:val="5"/>
        </w:numPr>
        <w:ind w:left="0" w:hanging="11"/>
      </w:pPr>
      <w:bookmarkStart w:id="7" w:name="_Toc3566722"/>
      <w:r>
        <w:lastRenderedPageBreak/>
        <w:t>Washing Machine timing constrain</w:t>
      </w:r>
      <w:r w:rsidR="0082708F">
        <w:t>t</w:t>
      </w:r>
      <w:r>
        <w:t>s</w:t>
      </w:r>
      <w:bookmarkEnd w:id="7"/>
    </w:p>
    <w:p w14:paraId="7AA0A9B5" w14:textId="0CB22396" w:rsidR="005D2897" w:rsidRDefault="005D2897">
      <w:r>
        <w:t>This section will analyse the timing constrains involved in a wash and dry cycle on a washing machine</w:t>
      </w:r>
      <w:r w:rsidR="007D2EA6">
        <w:t xml:space="preserve"> system</w:t>
      </w:r>
      <w:r>
        <w:t>.</w:t>
      </w:r>
    </w:p>
    <w:p w14:paraId="61B6F80A" w14:textId="596701BD" w:rsidR="004B4475" w:rsidRDefault="00C442FC" w:rsidP="004B4475">
      <w:r>
        <w:t>The programs that run on washing machines are responsible for a lot of actions. T</w:t>
      </w:r>
      <w:r w:rsidR="00162F8B">
        <w:t xml:space="preserve">he table below outlines the functions involved in a </w:t>
      </w:r>
      <w:r w:rsidR="00415DE2">
        <w:t>wash</w:t>
      </w:r>
      <w:r w:rsidR="00E17229">
        <w:t xml:space="preserve"> and </w:t>
      </w:r>
      <w:r w:rsidR="00227626">
        <w:t>dry</w:t>
      </w:r>
      <w:r w:rsidR="007913A2">
        <w:t xml:space="preserve"> cycle.</w:t>
      </w:r>
      <w:r w:rsidR="00CD099E">
        <w:t xml:space="preserve"> It </w:t>
      </w:r>
      <w:r w:rsidR="00082EB9">
        <w:t>includes</w:t>
      </w:r>
      <w:r w:rsidR="00CD099E">
        <w:t xml:space="preserve"> t</w:t>
      </w:r>
      <w:r w:rsidR="003367B0">
        <w:t xml:space="preserve">he time </w:t>
      </w:r>
      <w:r w:rsidR="00082EB9">
        <w:t>taken</w:t>
      </w:r>
      <w:r w:rsidR="003367B0">
        <w:t xml:space="preserve"> for these tasks to be completed and </w:t>
      </w:r>
      <w:r w:rsidR="0061688E">
        <w:t xml:space="preserve">their </w:t>
      </w:r>
      <w:r w:rsidR="003367B0">
        <w:t>delays</w:t>
      </w:r>
      <w:r w:rsidR="00D01874">
        <w:t xml:space="preserve">. </w:t>
      </w:r>
      <w:r w:rsidR="0094531A">
        <w:t xml:space="preserve"> Explanation of the delays and durations have been included where necessary</w:t>
      </w:r>
      <w:r w:rsidR="00886AA1">
        <w:t xml:space="preserve">. Safety critical measures have also been included </w:t>
      </w:r>
      <w:r w:rsidR="00F64B93">
        <w:t>detailed</w:t>
      </w:r>
      <w:r w:rsidR="00886AA1">
        <w:t>.</w:t>
      </w:r>
    </w:p>
    <w:tbl>
      <w:tblPr>
        <w:tblStyle w:val="TableGrid"/>
        <w:tblW w:w="9493" w:type="dxa"/>
        <w:tblLook w:val="04A0" w:firstRow="1" w:lastRow="0" w:firstColumn="1" w:lastColumn="0" w:noHBand="0" w:noVBand="1"/>
      </w:tblPr>
      <w:tblGrid>
        <w:gridCol w:w="5545"/>
        <w:gridCol w:w="1906"/>
        <w:gridCol w:w="2042"/>
      </w:tblGrid>
      <w:tr w:rsidR="005D7B70" w14:paraId="033E6508" w14:textId="59679FC9" w:rsidTr="002E1EAD">
        <w:tc>
          <w:tcPr>
            <w:tcW w:w="5545" w:type="dxa"/>
          </w:tcPr>
          <w:p w14:paraId="5D07A2CE" w14:textId="1E920A85" w:rsidR="005D7B70" w:rsidRPr="00A43749" w:rsidRDefault="00C14BF7" w:rsidP="004B4475">
            <w:pPr>
              <w:rPr>
                <w:b/>
                <w:sz w:val="32"/>
                <w:szCs w:val="32"/>
              </w:rPr>
            </w:pPr>
            <w:r>
              <w:rPr>
                <w:b/>
                <w:sz w:val="32"/>
                <w:szCs w:val="32"/>
              </w:rPr>
              <w:t>Action</w:t>
            </w:r>
          </w:p>
        </w:tc>
        <w:tc>
          <w:tcPr>
            <w:tcW w:w="1906" w:type="dxa"/>
          </w:tcPr>
          <w:p w14:paraId="08FD94B4" w14:textId="00AB218D" w:rsidR="005D7B70" w:rsidRPr="00A43749" w:rsidRDefault="005D7B70" w:rsidP="004B4475">
            <w:pPr>
              <w:rPr>
                <w:b/>
                <w:sz w:val="32"/>
                <w:szCs w:val="32"/>
              </w:rPr>
            </w:pPr>
            <w:r w:rsidRPr="00A43749">
              <w:rPr>
                <w:b/>
                <w:sz w:val="32"/>
                <w:szCs w:val="32"/>
              </w:rPr>
              <w:t>Duration</w:t>
            </w:r>
          </w:p>
        </w:tc>
        <w:tc>
          <w:tcPr>
            <w:tcW w:w="2042" w:type="dxa"/>
          </w:tcPr>
          <w:p w14:paraId="7769D5A1" w14:textId="56604177" w:rsidR="005D7B70" w:rsidRPr="00A43749" w:rsidRDefault="00166B81" w:rsidP="002E1EAD">
            <w:pPr>
              <w:rPr>
                <w:b/>
                <w:sz w:val="32"/>
                <w:szCs w:val="32"/>
              </w:rPr>
            </w:pPr>
            <w:r>
              <w:rPr>
                <w:b/>
                <w:sz w:val="32"/>
                <w:szCs w:val="32"/>
              </w:rPr>
              <w:t>D</w:t>
            </w:r>
            <w:r w:rsidR="005D7B70">
              <w:rPr>
                <w:b/>
                <w:sz w:val="32"/>
                <w:szCs w:val="32"/>
              </w:rPr>
              <w:t>elay</w:t>
            </w:r>
          </w:p>
        </w:tc>
      </w:tr>
      <w:tr w:rsidR="005D7B70" w14:paraId="147376E5" w14:textId="32358C1B" w:rsidTr="002E1EAD">
        <w:tc>
          <w:tcPr>
            <w:tcW w:w="5545" w:type="dxa"/>
          </w:tcPr>
          <w:p w14:paraId="71A6B3EF" w14:textId="77777777" w:rsidR="00A046BD" w:rsidRPr="00A046BD" w:rsidRDefault="005D7B70" w:rsidP="00A046BD">
            <w:pPr>
              <w:pStyle w:val="ListParagraph"/>
              <w:numPr>
                <w:ilvl w:val="0"/>
                <w:numId w:val="6"/>
              </w:numPr>
              <w:rPr>
                <w:b/>
              </w:rPr>
            </w:pPr>
            <w:r w:rsidRPr="00A046BD">
              <w:rPr>
                <w:b/>
              </w:rPr>
              <w:t>Set Door Lock</w:t>
            </w:r>
          </w:p>
          <w:p w14:paraId="255BC3C9" w14:textId="4C72C525" w:rsidR="00A046BD" w:rsidRDefault="00A046BD" w:rsidP="005D781E"/>
          <w:p w14:paraId="3A65A8C2" w14:textId="40579B5B" w:rsidR="00C14BF7" w:rsidRDefault="00A046BD" w:rsidP="004B201E">
            <w:pPr>
              <w:pStyle w:val="ListParagraph"/>
            </w:pPr>
            <w:r>
              <w:t xml:space="preserve">The </w:t>
            </w:r>
            <w:r w:rsidR="00B466A6">
              <w:t>time that the washing machine takes to lock the door is relatively short. This time takes into account the time it takes for the locking mechanism</w:t>
            </w:r>
            <w:r>
              <w:t xml:space="preserve"> to </w:t>
            </w:r>
            <w:r w:rsidR="007B0F89">
              <w:t xml:space="preserve">physically </w:t>
            </w:r>
            <w:r>
              <w:t>lock the door.</w:t>
            </w:r>
          </w:p>
          <w:p w14:paraId="49CFC79F" w14:textId="432A062A" w:rsidR="00DF5EF5" w:rsidRDefault="00DF5EF5" w:rsidP="004B201E">
            <w:pPr>
              <w:pStyle w:val="ListParagraph"/>
            </w:pPr>
          </w:p>
          <w:p w14:paraId="3E3B4636" w14:textId="5327135B" w:rsidR="00DF5EF5" w:rsidRDefault="00DF5EF5" w:rsidP="004B201E">
            <w:pPr>
              <w:pStyle w:val="ListParagraph"/>
            </w:pPr>
            <w:r>
              <w:t>The lock protects the user by preventing them from opening the washing machine during a wash and dry cycle. As a result, the user will not be able to touch the drum if it starts moving.</w:t>
            </w:r>
          </w:p>
          <w:p w14:paraId="0BB69AC2" w14:textId="2CC5C6BA" w:rsidR="004B201E" w:rsidRDefault="004B201E" w:rsidP="004B201E">
            <w:pPr>
              <w:pStyle w:val="ListParagraph"/>
            </w:pPr>
          </w:p>
        </w:tc>
        <w:tc>
          <w:tcPr>
            <w:tcW w:w="1906" w:type="dxa"/>
          </w:tcPr>
          <w:p w14:paraId="775BB674" w14:textId="065657F1" w:rsidR="005D7B70" w:rsidRDefault="005D7B70" w:rsidP="004B4475"/>
        </w:tc>
        <w:tc>
          <w:tcPr>
            <w:tcW w:w="2042" w:type="dxa"/>
          </w:tcPr>
          <w:p w14:paraId="4B4CC325" w14:textId="56E83BDE" w:rsidR="005D7B70" w:rsidRDefault="00181BBB" w:rsidP="004B4475">
            <w:r>
              <w:t>&lt; 1s</w:t>
            </w:r>
          </w:p>
        </w:tc>
      </w:tr>
      <w:tr w:rsidR="005D7B70" w14:paraId="362E7BED" w14:textId="5AE74C64" w:rsidTr="002E1EAD">
        <w:tc>
          <w:tcPr>
            <w:tcW w:w="5545" w:type="dxa"/>
          </w:tcPr>
          <w:p w14:paraId="7187F558" w14:textId="77777777" w:rsidR="005D7B70" w:rsidRPr="004B201E" w:rsidRDefault="005D7B70" w:rsidP="00575A0D">
            <w:pPr>
              <w:pStyle w:val="ListParagraph"/>
              <w:numPr>
                <w:ilvl w:val="0"/>
                <w:numId w:val="6"/>
              </w:numPr>
              <w:rPr>
                <w:b/>
              </w:rPr>
            </w:pPr>
            <w:r w:rsidRPr="004B201E">
              <w:rPr>
                <w:b/>
              </w:rPr>
              <w:t>Opening Valve</w:t>
            </w:r>
          </w:p>
          <w:p w14:paraId="249C5F37" w14:textId="1DFD8145" w:rsidR="004B201E" w:rsidRDefault="004B201E" w:rsidP="004B201E">
            <w:pPr>
              <w:pStyle w:val="ListParagraph"/>
            </w:pPr>
          </w:p>
          <w:p w14:paraId="2F904A51" w14:textId="1C3D02DE" w:rsidR="00C75596" w:rsidRDefault="002D701F" w:rsidP="004B201E">
            <w:pPr>
              <w:pStyle w:val="ListParagraph"/>
            </w:pPr>
            <w:r>
              <w:t xml:space="preserve">This will open </w:t>
            </w:r>
            <w:r w:rsidR="005A0034">
              <w:t>a</w:t>
            </w:r>
            <w:r>
              <w:t xml:space="preserve"> valve to allow water to flow into</w:t>
            </w:r>
            <w:r w:rsidR="00FC6C01">
              <w:t xml:space="preserve"> or out of</w:t>
            </w:r>
            <w:r>
              <w:t xml:space="preserve"> the washing machine.</w:t>
            </w:r>
          </w:p>
          <w:p w14:paraId="3A830975" w14:textId="77777777" w:rsidR="00C75596" w:rsidRDefault="00C75596" w:rsidP="004B201E">
            <w:pPr>
              <w:pStyle w:val="ListParagraph"/>
            </w:pPr>
          </w:p>
          <w:p w14:paraId="21550810" w14:textId="2C6899EC" w:rsidR="004B201E" w:rsidRDefault="00C75596" w:rsidP="004B201E">
            <w:pPr>
              <w:pStyle w:val="ListParagraph"/>
            </w:pPr>
            <w:r>
              <w:t>The delay value is determined by the mechanism in which the valve is opened.</w:t>
            </w:r>
          </w:p>
          <w:p w14:paraId="2CA4F600" w14:textId="07DC2C4E" w:rsidR="004B201E" w:rsidRDefault="004B201E" w:rsidP="004B201E">
            <w:pPr>
              <w:pStyle w:val="ListParagraph"/>
            </w:pPr>
          </w:p>
        </w:tc>
        <w:tc>
          <w:tcPr>
            <w:tcW w:w="1906" w:type="dxa"/>
          </w:tcPr>
          <w:p w14:paraId="4F7E2A6D" w14:textId="342D3C4F" w:rsidR="005D7B70" w:rsidRDefault="005D7B70" w:rsidP="004B4475"/>
        </w:tc>
        <w:tc>
          <w:tcPr>
            <w:tcW w:w="2042" w:type="dxa"/>
          </w:tcPr>
          <w:p w14:paraId="766A6C05" w14:textId="09B63D2C" w:rsidR="005D7B70" w:rsidRDefault="00602241" w:rsidP="004B4475">
            <w:r>
              <w:t>1s</w:t>
            </w:r>
          </w:p>
        </w:tc>
      </w:tr>
      <w:tr w:rsidR="005D7B70" w14:paraId="3AC0CF2D" w14:textId="6BBEF7E5" w:rsidTr="002E1EAD">
        <w:tc>
          <w:tcPr>
            <w:tcW w:w="5545" w:type="dxa"/>
          </w:tcPr>
          <w:p w14:paraId="0EC6AD64" w14:textId="6B836B16" w:rsidR="001665BC" w:rsidRPr="002A2E9E" w:rsidRDefault="005D7B70" w:rsidP="001665BC">
            <w:pPr>
              <w:pStyle w:val="ListParagraph"/>
              <w:numPr>
                <w:ilvl w:val="0"/>
                <w:numId w:val="6"/>
              </w:numPr>
              <w:rPr>
                <w:b/>
              </w:rPr>
            </w:pPr>
            <w:r w:rsidRPr="002A2E9E">
              <w:rPr>
                <w:b/>
              </w:rPr>
              <w:t>Start pump</w:t>
            </w:r>
          </w:p>
          <w:p w14:paraId="2BB01BB0" w14:textId="5652803B" w:rsidR="001665BC" w:rsidRDefault="001665BC" w:rsidP="001665BC">
            <w:pPr>
              <w:ind w:left="360"/>
            </w:pPr>
          </w:p>
          <w:p w14:paraId="500F06C4" w14:textId="1D8450C4" w:rsidR="001665BC" w:rsidRDefault="001665BC" w:rsidP="001665BC">
            <w:pPr>
              <w:ind w:left="360"/>
            </w:pPr>
            <w:r>
              <w:t xml:space="preserve">This will start the pump that </w:t>
            </w:r>
            <w:r w:rsidR="0057764F">
              <w:t>will drain water from the washing machine.</w:t>
            </w:r>
          </w:p>
          <w:p w14:paraId="781B2E5D" w14:textId="45CEAAB5" w:rsidR="00A66DD4" w:rsidRDefault="00A66DD4" w:rsidP="001665BC">
            <w:pPr>
              <w:ind w:left="360"/>
            </w:pPr>
          </w:p>
          <w:p w14:paraId="2477C496" w14:textId="776D8A92" w:rsidR="00A66DD4" w:rsidRDefault="00A66DD4" w:rsidP="001665BC">
            <w:pPr>
              <w:ind w:left="360"/>
            </w:pPr>
            <w:r>
              <w:t>This will take</w:t>
            </w:r>
            <w:r w:rsidR="00E62517">
              <w:t xml:space="preserve"> approximately 20 seconds as this will need to drain the water in the washing machine.</w:t>
            </w:r>
          </w:p>
          <w:p w14:paraId="30551541" w14:textId="2EAE2C65" w:rsidR="001665BC" w:rsidRDefault="001665BC" w:rsidP="001665BC"/>
        </w:tc>
        <w:tc>
          <w:tcPr>
            <w:tcW w:w="1906" w:type="dxa"/>
          </w:tcPr>
          <w:p w14:paraId="4B1D3681" w14:textId="4A59D13B" w:rsidR="005D7B70" w:rsidRDefault="0039507E" w:rsidP="004B4475">
            <w:r>
              <w:t>~</w:t>
            </w:r>
            <w:r w:rsidR="00A66DD4">
              <w:t>2</w:t>
            </w:r>
            <w:r w:rsidR="00AD032B">
              <w:t>0s</w:t>
            </w:r>
          </w:p>
        </w:tc>
        <w:tc>
          <w:tcPr>
            <w:tcW w:w="2042" w:type="dxa"/>
          </w:tcPr>
          <w:p w14:paraId="1839049B" w14:textId="7D3C1AB5" w:rsidR="005D7B70" w:rsidRDefault="00602241" w:rsidP="004B4475">
            <w:r>
              <w:t>1s</w:t>
            </w:r>
          </w:p>
        </w:tc>
      </w:tr>
    </w:tbl>
    <w:p w14:paraId="58210622" w14:textId="77777777" w:rsidR="008B1DAF" w:rsidRDefault="008B1DAF">
      <w:r>
        <w:br w:type="page"/>
      </w:r>
    </w:p>
    <w:tbl>
      <w:tblPr>
        <w:tblStyle w:val="TableGrid"/>
        <w:tblW w:w="9493" w:type="dxa"/>
        <w:tblLook w:val="04A0" w:firstRow="1" w:lastRow="0" w:firstColumn="1" w:lastColumn="0" w:noHBand="0" w:noVBand="1"/>
      </w:tblPr>
      <w:tblGrid>
        <w:gridCol w:w="5545"/>
        <w:gridCol w:w="1906"/>
        <w:gridCol w:w="2042"/>
      </w:tblGrid>
      <w:tr w:rsidR="005D7B70" w14:paraId="1058CA58" w14:textId="5E725DE3" w:rsidTr="002E1EAD">
        <w:tc>
          <w:tcPr>
            <w:tcW w:w="5545" w:type="dxa"/>
          </w:tcPr>
          <w:p w14:paraId="6C6AD471" w14:textId="34F5E362" w:rsidR="005D7B70" w:rsidRPr="002A2E9E" w:rsidRDefault="005D7B70" w:rsidP="003F1871">
            <w:pPr>
              <w:pStyle w:val="ListParagraph"/>
              <w:numPr>
                <w:ilvl w:val="0"/>
                <w:numId w:val="6"/>
              </w:numPr>
              <w:rPr>
                <w:b/>
              </w:rPr>
            </w:pPr>
            <w:r w:rsidRPr="002A2E9E">
              <w:rPr>
                <w:b/>
              </w:rPr>
              <w:lastRenderedPageBreak/>
              <w:t>Stop pump</w:t>
            </w:r>
          </w:p>
          <w:p w14:paraId="58A3A82C" w14:textId="1C957260" w:rsidR="00575C8E" w:rsidRDefault="00575C8E" w:rsidP="002A2E9E">
            <w:pPr>
              <w:ind w:left="360"/>
            </w:pPr>
          </w:p>
          <w:p w14:paraId="0B8A6123" w14:textId="77777777" w:rsidR="002A2E9E" w:rsidRDefault="002A2E9E" w:rsidP="008B1DAF">
            <w:pPr>
              <w:ind w:left="360"/>
            </w:pPr>
            <w:r>
              <w:t xml:space="preserve">This will stop the pump </w:t>
            </w:r>
            <w:r w:rsidR="00301EE4">
              <w:t>when the water has been drained</w:t>
            </w:r>
            <w:r w:rsidR="00277D80">
              <w:t>.</w:t>
            </w:r>
          </w:p>
          <w:p w14:paraId="47F82DF1" w14:textId="5E7D64A1" w:rsidR="008B1DAF" w:rsidRDefault="008B1DAF" w:rsidP="008B1DAF">
            <w:pPr>
              <w:ind w:left="360"/>
            </w:pPr>
          </w:p>
        </w:tc>
        <w:tc>
          <w:tcPr>
            <w:tcW w:w="1906" w:type="dxa"/>
          </w:tcPr>
          <w:p w14:paraId="17075BC8" w14:textId="6129CD16" w:rsidR="005D7B70" w:rsidRDefault="005D7B70" w:rsidP="003F1871"/>
        </w:tc>
        <w:tc>
          <w:tcPr>
            <w:tcW w:w="2042" w:type="dxa"/>
          </w:tcPr>
          <w:p w14:paraId="6488B46A" w14:textId="05BE8165" w:rsidR="005D7B70" w:rsidRDefault="00602241" w:rsidP="003F1871">
            <w:r>
              <w:t>1s</w:t>
            </w:r>
          </w:p>
        </w:tc>
      </w:tr>
      <w:tr w:rsidR="005D7B70" w14:paraId="7507A948" w14:textId="6B7E3660" w:rsidTr="002E1EAD">
        <w:tc>
          <w:tcPr>
            <w:tcW w:w="5545" w:type="dxa"/>
          </w:tcPr>
          <w:p w14:paraId="20FE735A" w14:textId="419C7848" w:rsidR="00183F6B" w:rsidRDefault="005D7B70" w:rsidP="00E562E3">
            <w:pPr>
              <w:pStyle w:val="ListParagraph"/>
              <w:numPr>
                <w:ilvl w:val="0"/>
                <w:numId w:val="6"/>
              </w:numPr>
              <w:rPr>
                <w:b/>
              </w:rPr>
            </w:pPr>
            <w:r w:rsidRPr="009624BA">
              <w:rPr>
                <w:b/>
              </w:rPr>
              <w:t>Close valve</w:t>
            </w:r>
          </w:p>
          <w:p w14:paraId="01EC12BB" w14:textId="77777777" w:rsidR="00E562E3" w:rsidRPr="00E562E3" w:rsidRDefault="00E562E3" w:rsidP="00E562E3">
            <w:pPr>
              <w:rPr>
                <w:b/>
              </w:rPr>
            </w:pPr>
          </w:p>
          <w:p w14:paraId="68DE8834" w14:textId="06770F0F" w:rsidR="00183F6B" w:rsidRDefault="00183F6B" w:rsidP="00FC6C01">
            <w:pPr>
              <w:ind w:left="360"/>
            </w:pPr>
            <w:r>
              <w:t xml:space="preserve">This will close </w:t>
            </w:r>
            <w:r w:rsidR="00AF58AE">
              <w:t>a</w:t>
            </w:r>
            <w:r>
              <w:t xml:space="preserve"> valve</w:t>
            </w:r>
            <w:r w:rsidR="00E96AE1">
              <w:t>, preventing more water from entering</w:t>
            </w:r>
            <w:r w:rsidR="00AF58AE">
              <w:t xml:space="preserve"> or leaving</w:t>
            </w:r>
            <w:r w:rsidR="00E96AE1">
              <w:t xml:space="preserve"> the washing machine. The water level measurements will provide the washing machine with information that will allow it to determine when the valve must be closed. </w:t>
            </w:r>
          </w:p>
          <w:p w14:paraId="35056E8F" w14:textId="2C6F3267" w:rsidR="00E96AE1" w:rsidRDefault="00E96AE1" w:rsidP="00FC6C01">
            <w:pPr>
              <w:ind w:left="360"/>
            </w:pPr>
          </w:p>
          <w:p w14:paraId="40ED53B6" w14:textId="118C8B9F" w:rsidR="00E96AE1" w:rsidRDefault="00E96AE1" w:rsidP="00FC6C01">
            <w:pPr>
              <w:ind w:left="360"/>
            </w:pPr>
            <w:r>
              <w:t>If the valve did not close, the user is at risk of flooding their kitchen</w:t>
            </w:r>
            <w:r w:rsidR="00522E76">
              <w:t>.</w:t>
            </w:r>
          </w:p>
          <w:p w14:paraId="5410FB24" w14:textId="03E5C68B" w:rsidR="00183F6B" w:rsidRDefault="00183F6B" w:rsidP="00183F6B">
            <w:pPr>
              <w:ind w:left="360"/>
            </w:pPr>
          </w:p>
        </w:tc>
        <w:tc>
          <w:tcPr>
            <w:tcW w:w="1906" w:type="dxa"/>
          </w:tcPr>
          <w:p w14:paraId="2A7F69B9" w14:textId="137FEF42" w:rsidR="005D7B70" w:rsidRDefault="005D7B70" w:rsidP="00AE7ABE"/>
        </w:tc>
        <w:tc>
          <w:tcPr>
            <w:tcW w:w="2042" w:type="dxa"/>
          </w:tcPr>
          <w:p w14:paraId="63F8E1FB" w14:textId="7BD5B506" w:rsidR="005D7B70" w:rsidRDefault="00602241" w:rsidP="00AE7ABE">
            <w:r>
              <w:t>1s</w:t>
            </w:r>
          </w:p>
        </w:tc>
      </w:tr>
      <w:tr w:rsidR="005D7B70" w14:paraId="311031CF" w14:textId="5E02439B" w:rsidTr="002E1EAD">
        <w:tc>
          <w:tcPr>
            <w:tcW w:w="5545" w:type="dxa"/>
          </w:tcPr>
          <w:p w14:paraId="026DD445" w14:textId="7A4F71C7" w:rsidR="005D7B70" w:rsidRPr="00C3010F" w:rsidRDefault="00525EC9" w:rsidP="005F64E4">
            <w:pPr>
              <w:pStyle w:val="ListParagraph"/>
              <w:numPr>
                <w:ilvl w:val="0"/>
                <w:numId w:val="6"/>
              </w:numPr>
              <w:rPr>
                <w:b/>
              </w:rPr>
            </w:pPr>
            <w:r>
              <w:br w:type="page"/>
            </w:r>
            <w:r w:rsidR="005D7B70" w:rsidRPr="00C3010F">
              <w:rPr>
                <w:b/>
              </w:rPr>
              <w:t>Start turning drum</w:t>
            </w:r>
          </w:p>
          <w:p w14:paraId="6C57EB49" w14:textId="77777777" w:rsidR="00E562E3" w:rsidRDefault="00E562E3" w:rsidP="00660F87">
            <w:pPr>
              <w:ind w:left="360"/>
            </w:pPr>
          </w:p>
          <w:p w14:paraId="6A78A1FB" w14:textId="55455DD7" w:rsidR="00660F87" w:rsidRDefault="00021F3F" w:rsidP="00660F87">
            <w:pPr>
              <w:ind w:left="360"/>
            </w:pPr>
            <w:r>
              <w:t>The drum will begin turning near the beginning of the wash cycle. The delay</w:t>
            </w:r>
            <w:r w:rsidR="00E477B4">
              <w:t xml:space="preserve"> of 3 seconds</w:t>
            </w:r>
            <w:r>
              <w:t xml:space="preserve"> is mechanical as the drum will take time to speed up.</w:t>
            </w:r>
          </w:p>
          <w:p w14:paraId="11D8C2CC" w14:textId="172B12B0" w:rsidR="00AD032B" w:rsidRDefault="00AD032B" w:rsidP="00660F87">
            <w:pPr>
              <w:ind w:left="360"/>
            </w:pPr>
          </w:p>
        </w:tc>
        <w:tc>
          <w:tcPr>
            <w:tcW w:w="1906" w:type="dxa"/>
          </w:tcPr>
          <w:p w14:paraId="43B5D098" w14:textId="6839B829" w:rsidR="005D7B70" w:rsidRDefault="005D7B70" w:rsidP="003F1871">
            <w:r>
              <w:t>100s</w:t>
            </w:r>
          </w:p>
        </w:tc>
        <w:tc>
          <w:tcPr>
            <w:tcW w:w="2042" w:type="dxa"/>
          </w:tcPr>
          <w:p w14:paraId="17E880F4" w14:textId="5D189293" w:rsidR="005D7B70" w:rsidRDefault="00021F3F" w:rsidP="003F1871">
            <w:r>
              <w:t>3</w:t>
            </w:r>
            <w:r w:rsidR="00602241">
              <w:t>s</w:t>
            </w:r>
          </w:p>
        </w:tc>
      </w:tr>
      <w:tr w:rsidR="005D7B70" w14:paraId="5DDE8441" w14:textId="4DA7DCD8" w:rsidTr="002E1EAD">
        <w:tc>
          <w:tcPr>
            <w:tcW w:w="5545" w:type="dxa"/>
          </w:tcPr>
          <w:p w14:paraId="1429ACA1" w14:textId="78F95D70" w:rsidR="005D7B70" w:rsidRPr="00E562E3" w:rsidRDefault="005D7B70" w:rsidP="005F64E4">
            <w:pPr>
              <w:pStyle w:val="ListParagraph"/>
              <w:numPr>
                <w:ilvl w:val="0"/>
                <w:numId w:val="6"/>
              </w:numPr>
              <w:rPr>
                <w:b/>
              </w:rPr>
            </w:pPr>
            <w:r w:rsidRPr="00E562E3">
              <w:rPr>
                <w:b/>
              </w:rPr>
              <w:t>Stop turning drum</w:t>
            </w:r>
          </w:p>
          <w:p w14:paraId="11829065" w14:textId="4A7AD1FF" w:rsidR="00E562E3" w:rsidRDefault="00E562E3" w:rsidP="00E562E3">
            <w:pPr>
              <w:ind w:left="360"/>
            </w:pPr>
          </w:p>
          <w:p w14:paraId="64D70830" w14:textId="5F82380B" w:rsidR="00E562E3" w:rsidRDefault="00E562E3" w:rsidP="00E562E3">
            <w:pPr>
              <w:ind w:left="360"/>
            </w:pPr>
            <w:r>
              <w:t>As with when</w:t>
            </w:r>
            <w:r w:rsidR="005452C0">
              <w:t xml:space="preserve"> the drum started turning, slowing down the drum is a mechanical function that takes the time specified.</w:t>
            </w:r>
          </w:p>
          <w:p w14:paraId="05F1CEA3" w14:textId="44F55E26" w:rsidR="00C3010F" w:rsidRDefault="00C3010F" w:rsidP="00C3010F">
            <w:pPr>
              <w:ind w:left="360"/>
            </w:pPr>
          </w:p>
        </w:tc>
        <w:tc>
          <w:tcPr>
            <w:tcW w:w="1906" w:type="dxa"/>
          </w:tcPr>
          <w:p w14:paraId="289100F5" w14:textId="537F8A0C" w:rsidR="005D7B70" w:rsidRDefault="005D7B70" w:rsidP="003F1871"/>
        </w:tc>
        <w:tc>
          <w:tcPr>
            <w:tcW w:w="2042" w:type="dxa"/>
          </w:tcPr>
          <w:p w14:paraId="3BD019E5" w14:textId="3CBBAEBF" w:rsidR="005D7B70" w:rsidRDefault="00E562E3" w:rsidP="003F1871">
            <w:r>
              <w:t>3</w:t>
            </w:r>
            <w:r w:rsidR="006522B4">
              <w:t>s</w:t>
            </w:r>
          </w:p>
        </w:tc>
      </w:tr>
      <w:tr w:rsidR="005D7B70" w14:paraId="086B1297" w14:textId="619D18AB" w:rsidTr="002E1EAD">
        <w:tc>
          <w:tcPr>
            <w:tcW w:w="5545" w:type="dxa"/>
          </w:tcPr>
          <w:p w14:paraId="2FAEA392" w14:textId="77777777" w:rsidR="005D7B70" w:rsidRPr="000604CF" w:rsidRDefault="005D7B70" w:rsidP="005F64E4">
            <w:pPr>
              <w:pStyle w:val="ListParagraph"/>
              <w:numPr>
                <w:ilvl w:val="0"/>
                <w:numId w:val="6"/>
              </w:numPr>
              <w:rPr>
                <w:b/>
              </w:rPr>
            </w:pPr>
            <w:r>
              <w:t xml:space="preserve"> </w:t>
            </w:r>
            <w:r w:rsidRPr="000604CF">
              <w:rPr>
                <w:b/>
              </w:rPr>
              <w:t>Start Spinning drum</w:t>
            </w:r>
            <w:r w:rsidR="0054470D" w:rsidRPr="000604CF">
              <w:rPr>
                <w:b/>
              </w:rPr>
              <w:t xml:space="preserve"> (for rinse)</w:t>
            </w:r>
          </w:p>
          <w:p w14:paraId="499A8772" w14:textId="77777777" w:rsidR="00303602" w:rsidRDefault="00303602" w:rsidP="00194F30">
            <w:pPr>
              <w:ind w:left="360"/>
            </w:pPr>
          </w:p>
          <w:p w14:paraId="3DFBCBD8" w14:textId="1450CF5E" w:rsidR="00194F30" w:rsidRDefault="00303602" w:rsidP="00194F30">
            <w:pPr>
              <w:ind w:left="360"/>
            </w:pPr>
            <w:r>
              <w:t xml:space="preserve">Unlike turning the drum, spinning the drum happens when the washing machine needs to rinse the clothes. </w:t>
            </w:r>
            <w:r w:rsidR="00194F30">
              <w:t>The duration</w:t>
            </w:r>
            <w:r>
              <w:t xml:space="preserve"> consists of the </w:t>
            </w:r>
            <w:r w:rsidR="00AF0070">
              <w:t>time it takes to rinse the clothes.  However, this setting may depend on timings specified by the user.</w:t>
            </w:r>
          </w:p>
          <w:p w14:paraId="7B300AB5" w14:textId="7D17BF7B" w:rsidR="00AF0070" w:rsidRDefault="00AF0070" w:rsidP="00194F30">
            <w:pPr>
              <w:ind w:left="360"/>
            </w:pPr>
          </w:p>
          <w:p w14:paraId="45822F61" w14:textId="77777777" w:rsidR="00AF0070" w:rsidRDefault="00AF0070" w:rsidP="009F20FD">
            <w:pPr>
              <w:ind w:left="360"/>
            </w:pPr>
            <w:r>
              <w:t xml:space="preserve">The 10 seconds delay accounts for the delay for the </w:t>
            </w:r>
            <w:r w:rsidR="006832EB">
              <w:t>drum to reach maximum speed.</w:t>
            </w:r>
          </w:p>
          <w:p w14:paraId="1E47D690" w14:textId="27FA39A5" w:rsidR="009F20FD" w:rsidRDefault="009F20FD" w:rsidP="009F20FD">
            <w:pPr>
              <w:ind w:left="360"/>
            </w:pPr>
          </w:p>
        </w:tc>
        <w:tc>
          <w:tcPr>
            <w:tcW w:w="1906" w:type="dxa"/>
          </w:tcPr>
          <w:p w14:paraId="44FF123A" w14:textId="27FDEF9A" w:rsidR="005D7B70" w:rsidRDefault="00303602" w:rsidP="003F1871">
            <w:r>
              <w:t>6</w:t>
            </w:r>
            <w:r w:rsidR="005D7B70">
              <w:t>00s</w:t>
            </w:r>
          </w:p>
        </w:tc>
        <w:tc>
          <w:tcPr>
            <w:tcW w:w="2042" w:type="dxa"/>
          </w:tcPr>
          <w:p w14:paraId="62C835A1" w14:textId="01D911D5" w:rsidR="005D7B70" w:rsidRDefault="00194F30" w:rsidP="003F1871">
            <w:r>
              <w:t>1</w:t>
            </w:r>
            <w:r w:rsidR="00971776">
              <w:t>0</w:t>
            </w:r>
            <w:r w:rsidR="00E80C20">
              <w:t>s</w:t>
            </w:r>
          </w:p>
        </w:tc>
      </w:tr>
    </w:tbl>
    <w:p w14:paraId="7FE06A90" w14:textId="77777777" w:rsidR="00971776" w:rsidRDefault="00971776">
      <w:r>
        <w:br w:type="page"/>
      </w:r>
    </w:p>
    <w:tbl>
      <w:tblPr>
        <w:tblStyle w:val="TableGrid"/>
        <w:tblW w:w="9493" w:type="dxa"/>
        <w:tblLook w:val="04A0" w:firstRow="1" w:lastRow="0" w:firstColumn="1" w:lastColumn="0" w:noHBand="0" w:noVBand="1"/>
      </w:tblPr>
      <w:tblGrid>
        <w:gridCol w:w="5545"/>
        <w:gridCol w:w="1906"/>
        <w:gridCol w:w="2042"/>
      </w:tblGrid>
      <w:tr w:rsidR="005D7B70" w14:paraId="0A1EE18B" w14:textId="35BE55B4" w:rsidTr="002E1EAD">
        <w:tc>
          <w:tcPr>
            <w:tcW w:w="5545" w:type="dxa"/>
          </w:tcPr>
          <w:p w14:paraId="1690C329" w14:textId="7F8DD990" w:rsidR="005D7B70" w:rsidRPr="000604CF" w:rsidRDefault="005D7B70" w:rsidP="00071A7E">
            <w:pPr>
              <w:pStyle w:val="ListParagraph"/>
              <w:numPr>
                <w:ilvl w:val="0"/>
                <w:numId w:val="6"/>
              </w:numPr>
              <w:rPr>
                <w:b/>
              </w:rPr>
            </w:pPr>
            <w:r w:rsidRPr="000604CF">
              <w:rPr>
                <w:b/>
              </w:rPr>
              <w:lastRenderedPageBreak/>
              <w:t xml:space="preserve"> Stop Spinning drum</w:t>
            </w:r>
          </w:p>
          <w:p w14:paraId="57554FDF" w14:textId="7EE60D80" w:rsidR="000604CF" w:rsidRDefault="000604CF" w:rsidP="000604CF">
            <w:pPr>
              <w:ind w:left="360"/>
            </w:pPr>
          </w:p>
          <w:p w14:paraId="5AA0F27E" w14:textId="6A56F6F7" w:rsidR="000604CF" w:rsidRDefault="000604CF" w:rsidP="000604CF">
            <w:pPr>
              <w:ind w:left="360"/>
            </w:pPr>
            <w:r>
              <w:t>The drum will stop spinning after the duration of the rinse has been reached, or the user has manually interrupted the washing machine.</w:t>
            </w:r>
          </w:p>
          <w:p w14:paraId="254D42EA" w14:textId="200CD50A" w:rsidR="000604CF" w:rsidRDefault="000604CF" w:rsidP="000604CF">
            <w:pPr>
              <w:ind w:left="360"/>
            </w:pPr>
          </w:p>
          <w:p w14:paraId="2755A5CB" w14:textId="26520B9A" w:rsidR="000604CF" w:rsidRDefault="000604CF" w:rsidP="000604CF">
            <w:pPr>
              <w:ind w:left="360"/>
            </w:pPr>
            <w:r>
              <w:t>The delay accounts for the time it takes for the drum to stop spinning.</w:t>
            </w:r>
          </w:p>
          <w:p w14:paraId="35C72474" w14:textId="3F7A7132" w:rsidR="000604CF" w:rsidRDefault="000604CF" w:rsidP="000604CF">
            <w:pPr>
              <w:ind w:left="360"/>
            </w:pPr>
          </w:p>
        </w:tc>
        <w:tc>
          <w:tcPr>
            <w:tcW w:w="1906" w:type="dxa"/>
          </w:tcPr>
          <w:p w14:paraId="33CE3DA0" w14:textId="73682BDC" w:rsidR="005D7B70" w:rsidRDefault="005D7B70" w:rsidP="003F1871"/>
        </w:tc>
        <w:tc>
          <w:tcPr>
            <w:tcW w:w="2042" w:type="dxa"/>
          </w:tcPr>
          <w:p w14:paraId="61EAA9AA" w14:textId="63D241B3" w:rsidR="005D7B70" w:rsidRDefault="005354E6" w:rsidP="003F1871">
            <w:r>
              <w:t>10</w:t>
            </w:r>
            <w:r w:rsidR="007C385C">
              <w:t>s</w:t>
            </w:r>
          </w:p>
        </w:tc>
      </w:tr>
      <w:tr w:rsidR="005D7B70" w14:paraId="009106C6" w14:textId="1C29AC2B" w:rsidTr="002E1EAD">
        <w:tc>
          <w:tcPr>
            <w:tcW w:w="5545" w:type="dxa"/>
          </w:tcPr>
          <w:p w14:paraId="1B6EB34D" w14:textId="54CCDF32" w:rsidR="005D7B70" w:rsidRPr="001E00EA" w:rsidRDefault="00166B81" w:rsidP="005F64E4">
            <w:pPr>
              <w:pStyle w:val="ListParagraph"/>
              <w:numPr>
                <w:ilvl w:val="0"/>
                <w:numId w:val="6"/>
              </w:numPr>
              <w:rPr>
                <w:b/>
              </w:rPr>
            </w:pPr>
            <w:r>
              <w:t xml:space="preserve"> </w:t>
            </w:r>
            <w:r w:rsidRPr="001E00EA">
              <w:rPr>
                <w:b/>
              </w:rPr>
              <w:t>Sounding buzzer</w:t>
            </w:r>
          </w:p>
          <w:p w14:paraId="32E101F0" w14:textId="7D552031" w:rsidR="001E00EA" w:rsidRDefault="001E00EA" w:rsidP="001E00EA">
            <w:pPr>
              <w:ind w:left="360"/>
            </w:pPr>
          </w:p>
          <w:p w14:paraId="05D2A6C9" w14:textId="1E4FA4D5" w:rsidR="001E00EA" w:rsidRDefault="001E00EA" w:rsidP="001E00EA">
            <w:pPr>
              <w:ind w:left="360"/>
            </w:pPr>
            <w:r>
              <w:t xml:space="preserve">After </w:t>
            </w:r>
            <w:r w:rsidR="00CD0643">
              <w:t>a wash and dry cycle has been completed (and after the wash portion has been finished), the buzzer will be sounded. This will sound for approximately 10 seconds and will take less than 1 second to trigger.</w:t>
            </w:r>
          </w:p>
          <w:p w14:paraId="2C7E0AE9" w14:textId="7D1410BA" w:rsidR="001E00EA" w:rsidRDefault="001E00EA" w:rsidP="001E00EA">
            <w:pPr>
              <w:ind w:left="360"/>
            </w:pPr>
          </w:p>
        </w:tc>
        <w:tc>
          <w:tcPr>
            <w:tcW w:w="1906" w:type="dxa"/>
          </w:tcPr>
          <w:p w14:paraId="7A75497C" w14:textId="5EF6A9B3" w:rsidR="005D7B70" w:rsidRDefault="00AA6124" w:rsidP="003F1871">
            <w:r>
              <w:t>10</w:t>
            </w:r>
            <w:r w:rsidR="00166B81">
              <w:t>s</w:t>
            </w:r>
          </w:p>
        </w:tc>
        <w:tc>
          <w:tcPr>
            <w:tcW w:w="2042" w:type="dxa"/>
          </w:tcPr>
          <w:p w14:paraId="05BEA7D8" w14:textId="2282B3FB" w:rsidR="005D7B70" w:rsidRDefault="00AA6124" w:rsidP="003F1871">
            <w:r>
              <w:t>&lt; 1s</w:t>
            </w:r>
          </w:p>
        </w:tc>
      </w:tr>
      <w:tr w:rsidR="00FC147D" w14:paraId="52694C9D" w14:textId="77777777" w:rsidTr="002E1EAD">
        <w:tc>
          <w:tcPr>
            <w:tcW w:w="5545" w:type="dxa"/>
          </w:tcPr>
          <w:p w14:paraId="785BCB51" w14:textId="63AFBD4E" w:rsidR="00FC147D" w:rsidRPr="00D00600" w:rsidRDefault="00FC147D" w:rsidP="005F64E4">
            <w:pPr>
              <w:pStyle w:val="ListParagraph"/>
              <w:numPr>
                <w:ilvl w:val="0"/>
                <w:numId w:val="6"/>
              </w:numPr>
              <w:rPr>
                <w:b/>
              </w:rPr>
            </w:pPr>
            <w:r w:rsidRPr="00D00600">
              <w:rPr>
                <w:b/>
              </w:rPr>
              <w:t xml:space="preserve"> Check temperature</w:t>
            </w:r>
          </w:p>
          <w:p w14:paraId="36F986F5" w14:textId="77777777" w:rsidR="003A58C8" w:rsidRDefault="003A58C8" w:rsidP="003A58C8">
            <w:pPr>
              <w:ind w:left="360"/>
            </w:pPr>
          </w:p>
          <w:p w14:paraId="34F3644B" w14:textId="28F05FB5" w:rsidR="003A58C8" w:rsidRDefault="007C6AB9" w:rsidP="003A58C8">
            <w:pPr>
              <w:ind w:left="360"/>
            </w:pPr>
            <w:r>
              <w:t>Before the drying portion of the wash and dry cycle has finished, a temperature reading will be taken to ensure</w:t>
            </w:r>
            <w:r w:rsidR="00596410">
              <w:t xml:space="preserve"> that the washing machine is safe to open.</w:t>
            </w:r>
          </w:p>
          <w:p w14:paraId="28945FF9" w14:textId="5F32964B" w:rsidR="00596410" w:rsidRDefault="00596410" w:rsidP="003A58C8">
            <w:pPr>
              <w:ind w:left="360"/>
            </w:pPr>
          </w:p>
          <w:p w14:paraId="0ED4F047" w14:textId="23CBC3FD" w:rsidR="001B7399" w:rsidRDefault="00596410" w:rsidP="00596410">
            <w:pPr>
              <w:ind w:left="360"/>
            </w:pPr>
            <w:r>
              <w:t>This will protect the user from burning their hand on the inside of the machine.</w:t>
            </w:r>
          </w:p>
          <w:p w14:paraId="145F8B3E" w14:textId="1DBB492F" w:rsidR="003A58C8" w:rsidRDefault="003A58C8" w:rsidP="003A58C8">
            <w:pPr>
              <w:ind w:left="360"/>
            </w:pPr>
          </w:p>
        </w:tc>
        <w:tc>
          <w:tcPr>
            <w:tcW w:w="1906" w:type="dxa"/>
          </w:tcPr>
          <w:p w14:paraId="306D84B8" w14:textId="666A05B7" w:rsidR="00FC147D" w:rsidRDefault="00FC147D" w:rsidP="003F1871"/>
        </w:tc>
        <w:tc>
          <w:tcPr>
            <w:tcW w:w="2042" w:type="dxa"/>
          </w:tcPr>
          <w:p w14:paraId="74894D59" w14:textId="350DABC3" w:rsidR="00FC147D" w:rsidRDefault="00E80C20" w:rsidP="003F1871">
            <w:r>
              <w:t>&lt; 1s</w:t>
            </w:r>
          </w:p>
        </w:tc>
      </w:tr>
      <w:tr w:rsidR="00490C49" w14:paraId="767919E4" w14:textId="77777777" w:rsidTr="002E1EAD">
        <w:tc>
          <w:tcPr>
            <w:tcW w:w="5545" w:type="dxa"/>
          </w:tcPr>
          <w:p w14:paraId="465059E3" w14:textId="1D7D8E73" w:rsidR="00490C49" w:rsidRPr="00244108" w:rsidRDefault="00490C49" w:rsidP="005F64E4">
            <w:pPr>
              <w:pStyle w:val="ListParagraph"/>
              <w:numPr>
                <w:ilvl w:val="0"/>
                <w:numId w:val="6"/>
              </w:numPr>
              <w:rPr>
                <w:b/>
              </w:rPr>
            </w:pPr>
            <w:r w:rsidRPr="00244108">
              <w:rPr>
                <w:b/>
              </w:rPr>
              <w:t xml:space="preserve"> Slow</w:t>
            </w:r>
            <w:r w:rsidR="00870725" w:rsidRPr="00244108">
              <w:rPr>
                <w:b/>
              </w:rPr>
              <w:t xml:space="preserve">/Speed-up/ or </w:t>
            </w:r>
            <w:r w:rsidR="00F26851" w:rsidRPr="00244108">
              <w:rPr>
                <w:b/>
              </w:rPr>
              <w:t>S</w:t>
            </w:r>
            <w:r w:rsidR="00870725" w:rsidRPr="00244108">
              <w:rPr>
                <w:b/>
              </w:rPr>
              <w:t>top</w:t>
            </w:r>
            <w:r w:rsidRPr="00244108">
              <w:rPr>
                <w:b/>
              </w:rPr>
              <w:t xml:space="preserve"> drum</w:t>
            </w:r>
          </w:p>
          <w:p w14:paraId="4CC707AE" w14:textId="761B2D55" w:rsidR="00EB452E" w:rsidRDefault="00244108" w:rsidP="00870725">
            <w:pPr>
              <w:ind w:left="360"/>
            </w:pPr>
            <w:r>
              <w:t>The drums speed will vary depending on if it is rinsing clothes, turning them, re-filling with more water,</w:t>
            </w:r>
            <w:r w:rsidR="007B104F">
              <w:t xml:space="preserve"> or if the machine has over-heated.</w:t>
            </w:r>
          </w:p>
          <w:p w14:paraId="0BA71868" w14:textId="24601172" w:rsidR="00D0539F" w:rsidRDefault="00D0539F" w:rsidP="00870725">
            <w:pPr>
              <w:ind w:left="360"/>
            </w:pPr>
          </w:p>
          <w:p w14:paraId="1489F6B8" w14:textId="52038187" w:rsidR="00D0539F" w:rsidRDefault="00D0539F" w:rsidP="00870725">
            <w:pPr>
              <w:ind w:left="360"/>
            </w:pPr>
            <w:r>
              <w:t>The drum must stop whenever the cycle before the door lock has been released, preventing the user from touching the moving drum.</w:t>
            </w:r>
          </w:p>
          <w:p w14:paraId="4A7C6FC1" w14:textId="47380FE8" w:rsidR="00870725" w:rsidRDefault="00244108" w:rsidP="00870725">
            <w:pPr>
              <w:ind w:left="360"/>
            </w:pPr>
            <w:r>
              <w:t xml:space="preserve"> </w:t>
            </w:r>
          </w:p>
        </w:tc>
        <w:tc>
          <w:tcPr>
            <w:tcW w:w="1906" w:type="dxa"/>
          </w:tcPr>
          <w:p w14:paraId="22D81D73" w14:textId="77777777" w:rsidR="00490C49" w:rsidRDefault="00490C49" w:rsidP="003F1871"/>
        </w:tc>
        <w:tc>
          <w:tcPr>
            <w:tcW w:w="2042" w:type="dxa"/>
          </w:tcPr>
          <w:p w14:paraId="57EE928D" w14:textId="72658E5B" w:rsidR="00490C49" w:rsidRDefault="005D0F6E" w:rsidP="003F1871">
            <w:r>
              <w:t>1s</w:t>
            </w:r>
          </w:p>
        </w:tc>
      </w:tr>
      <w:tr w:rsidR="00A51E24" w14:paraId="2BFB3BBE" w14:textId="77777777" w:rsidTr="002E1EAD">
        <w:tc>
          <w:tcPr>
            <w:tcW w:w="5545" w:type="dxa"/>
          </w:tcPr>
          <w:p w14:paraId="303DC2FE" w14:textId="77777777" w:rsidR="00A51E24" w:rsidRPr="00D0539F" w:rsidRDefault="0055529A" w:rsidP="005F64E4">
            <w:pPr>
              <w:pStyle w:val="ListParagraph"/>
              <w:numPr>
                <w:ilvl w:val="0"/>
                <w:numId w:val="6"/>
              </w:numPr>
              <w:rPr>
                <w:b/>
              </w:rPr>
            </w:pPr>
            <w:r w:rsidRPr="00D0539F">
              <w:rPr>
                <w:b/>
              </w:rPr>
              <w:t xml:space="preserve"> </w:t>
            </w:r>
            <w:r w:rsidR="00A51E24" w:rsidRPr="00D0539F">
              <w:rPr>
                <w:b/>
              </w:rPr>
              <w:t>Start heater</w:t>
            </w:r>
          </w:p>
          <w:p w14:paraId="579009D9" w14:textId="77777777" w:rsidR="00EB452E" w:rsidRDefault="00EB452E" w:rsidP="00EB452E">
            <w:pPr>
              <w:ind w:left="360"/>
            </w:pPr>
            <w:r>
              <w:t>The heater will help dry the clothes quickly. This wil</w:t>
            </w:r>
            <w:r w:rsidR="00D0539F">
              <w:t>l take approximately 20 seconds to heat-up the washing machine to a desired temperature.</w:t>
            </w:r>
          </w:p>
          <w:p w14:paraId="5BE035BE" w14:textId="7A563083" w:rsidR="00D0539F" w:rsidRDefault="00D0539F" w:rsidP="00D0539F"/>
        </w:tc>
        <w:tc>
          <w:tcPr>
            <w:tcW w:w="1906" w:type="dxa"/>
          </w:tcPr>
          <w:p w14:paraId="437A9DE7" w14:textId="44DCCADF" w:rsidR="00A51E24" w:rsidRDefault="00D0539F" w:rsidP="003F1871">
            <w:r>
              <w:t>~</w:t>
            </w:r>
            <w:r w:rsidR="00A51E24">
              <w:t>20s</w:t>
            </w:r>
          </w:p>
        </w:tc>
        <w:tc>
          <w:tcPr>
            <w:tcW w:w="2042" w:type="dxa"/>
          </w:tcPr>
          <w:p w14:paraId="520885A0" w14:textId="73BB6BE8" w:rsidR="00A51E24" w:rsidRDefault="00A51E24" w:rsidP="003F1871">
            <w:r>
              <w:t>1s</w:t>
            </w:r>
          </w:p>
        </w:tc>
      </w:tr>
      <w:tr w:rsidR="00A51E24" w14:paraId="034D4ED3" w14:textId="77777777" w:rsidTr="002E1EAD">
        <w:tc>
          <w:tcPr>
            <w:tcW w:w="5545" w:type="dxa"/>
          </w:tcPr>
          <w:p w14:paraId="07656BBA" w14:textId="77777777" w:rsidR="00A51E24" w:rsidRDefault="0055529A" w:rsidP="005F64E4">
            <w:pPr>
              <w:pStyle w:val="ListParagraph"/>
              <w:numPr>
                <w:ilvl w:val="0"/>
                <w:numId w:val="6"/>
              </w:numPr>
              <w:rPr>
                <w:b/>
              </w:rPr>
            </w:pPr>
            <w:r w:rsidRPr="00D0539F">
              <w:rPr>
                <w:b/>
              </w:rPr>
              <w:t xml:space="preserve"> </w:t>
            </w:r>
            <w:r w:rsidR="00F7507A" w:rsidRPr="00D0539F">
              <w:rPr>
                <w:b/>
              </w:rPr>
              <w:t>Stop heat</w:t>
            </w:r>
            <w:r w:rsidR="00A51E24" w:rsidRPr="00D0539F">
              <w:rPr>
                <w:b/>
              </w:rPr>
              <w:t>er</w:t>
            </w:r>
          </w:p>
          <w:p w14:paraId="3E6AB524" w14:textId="27BD6A46" w:rsidR="00D0539F" w:rsidRPr="00E41F62" w:rsidRDefault="00E41F62" w:rsidP="00D0539F">
            <w:pPr>
              <w:ind w:left="360"/>
            </w:pPr>
            <w:r>
              <w:t xml:space="preserve">The heater can be stopped for the user to remove their </w:t>
            </w:r>
            <w:r w:rsidR="00EB74B8">
              <w:t>washing</w:t>
            </w:r>
            <w:r>
              <w:t xml:space="preserve">, or </w:t>
            </w:r>
            <w:r w:rsidR="00544F67">
              <w:t>for</w:t>
            </w:r>
            <w:r>
              <w:t xml:space="preserve"> the machine to </w:t>
            </w:r>
            <w:r>
              <w:lastRenderedPageBreak/>
              <w:t>cool down in the situation where it is at the temperature where it may overheat.</w:t>
            </w:r>
          </w:p>
          <w:p w14:paraId="3D4BA897" w14:textId="2E09861C" w:rsidR="00E41F62" w:rsidRPr="00D0539F" w:rsidRDefault="00E41F62" w:rsidP="00D0539F">
            <w:pPr>
              <w:ind w:left="360"/>
              <w:rPr>
                <w:b/>
              </w:rPr>
            </w:pPr>
          </w:p>
        </w:tc>
        <w:tc>
          <w:tcPr>
            <w:tcW w:w="1906" w:type="dxa"/>
          </w:tcPr>
          <w:p w14:paraId="1A8F8133" w14:textId="77777777" w:rsidR="00A51E24" w:rsidRDefault="00A51E24" w:rsidP="003F1871"/>
        </w:tc>
        <w:tc>
          <w:tcPr>
            <w:tcW w:w="2042" w:type="dxa"/>
          </w:tcPr>
          <w:p w14:paraId="0E5C3AED" w14:textId="37C3630A" w:rsidR="00A51E24" w:rsidRDefault="00A51E24" w:rsidP="003F1871">
            <w:r>
              <w:t>1s</w:t>
            </w:r>
          </w:p>
        </w:tc>
      </w:tr>
      <w:tr w:rsidR="00F7507A" w14:paraId="04D024A0" w14:textId="77777777" w:rsidTr="002E1EAD">
        <w:tc>
          <w:tcPr>
            <w:tcW w:w="5545" w:type="dxa"/>
          </w:tcPr>
          <w:p w14:paraId="5173E579" w14:textId="77777777" w:rsidR="00F7507A" w:rsidRPr="009D0142" w:rsidRDefault="00F54B4B" w:rsidP="005F64E4">
            <w:pPr>
              <w:pStyle w:val="ListParagraph"/>
              <w:numPr>
                <w:ilvl w:val="0"/>
                <w:numId w:val="6"/>
              </w:numPr>
              <w:rPr>
                <w:b/>
              </w:rPr>
            </w:pPr>
            <w:r>
              <w:t xml:space="preserve"> </w:t>
            </w:r>
            <w:r w:rsidR="00F7507A" w:rsidRPr="009D0142">
              <w:rPr>
                <w:b/>
              </w:rPr>
              <w:t>Measure water levels</w:t>
            </w:r>
          </w:p>
          <w:p w14:paraId="0E1914D9" w14:textId="169056A8" w:rsidR="009D0142" w:rsidRDefault="009D0142" w:rsidP="009D0142">
            <w:pPr>
              <w:ind w:left="360"/>
            </w:pPr>
            <w:r>
              <w:t>Measurements of water levels will take one second. This measurement is crucial as it will provide information to the washing machine that will allow it to close the valves when the water level is at the desired level</w:t>
            </w:r>
            <w:r w:rsidR="00AA3272">
              <w:t>, preventing the user from flooding their room</w:t>
            </w:r>
            <w:r>
              <w:t>.</w:t>
            </w:r>
          </w:p>
          <w:p w14:paraId="164E6224" w14:textId="447315D3" w:rsidR="009D0142" w:rsidRDefault="009D0142" w:rsidP="009D0142">
            <w:pPr>
              <w:ind w:left="360"/>
            </w:pPr>
          </w:p>
        </w:tc>
        <w:tc>
          <w:tcPr>
            <w:tcW w:w="1906" w:type="dxa"/>
          </w:tcPr>
          <w:p w14:paraId="5817BD58" w14:textId="77777777" w:rsidR="00F7507A" w:rsidRDefault="00F7507A" w:rsidP="003F1871"/>
        </w:tc>
        <w:tc>
          <w:tcPr>
            <w:tcW w:w="2042" w:type="dxa"/>
          </w:tcPr>
          <w:p w14:paraId="21C7B0A3" w14:textId="4BA65ADE" w:rsidR="00F7507A" w:rsidRDefault="00F7507A" w:rsidP="003F1871">
            <w:r>
              <w:t>1s</w:t>
            </w:r>
          </w:p>
        </w:tc>
      </w:tr>
      <w:tr w:rsidR="00C87F2C" w14:paraId="54FDF50C" w14:textId="77777777" w:rsidTr="002E1EAD">
        <w:tc>
          <w:tcPr>
            <w:tcW w:w="5545" w:type="dxa"/>
          </w:tcPr>
          <w:p w14:paraId="7133B7F2" w14:textId="10774C59" w:rsidR="00C87F2C" w:rsidRPr="009D0142" w:rsidRDefault="00DA1774" w:rsidP="005F64E4">
            <w:pPr>
              <w:pStyle w:val="ListParagraph"/>
              <w:numPr>
                <w:ilvl w:val="0"/>
                <w:numId w:val="6"/>
              </w:numPr>
              <w:rPr>
                <w:b/>
              </w:rPr>
            </w:pPr>
            <w:r w:rsidRPr="009D0142">
              <w:rPr>
                <w:b/>
              </w:rPr>
              <w:t xml:space="preserve"> </w:t>
            </w:r>
            <w:r w:rsidR="00C87F2C" w:rsidRPr="009D0142">
              <w:rPr>
                <w:b/>
              </w:rPr>
              <w:t>Release lock</w:t>
            </w:r>
          </w:p>
          <w:p w14:paraId="4BB8AC2D" w14:textId="302FC0B9" w:rsidR="009D0142" w:rsidRDefault="009D0142" w:rsidP="009D0142">
            <w:pPr>
              <w:ind w:left="360"/>
            </w:pPr>
            <w:r>
              <w:t xml:space="preserve">The lock will be released when </w:t>
            </w:r>
            <w:r w:rsidR="00125F1D">
              <w:t xml:space="preserve">it is safe to do so (and only after </w:t>
            </w:r>
            <w:r w:rsidR="005F1241">
              <w:t xml:space="preserve">the </w:t>
            </w:r>
            <w:r w:rsidR="00125F1D">
              <w:t>user has requested the machine to stop, or a wash and dry cycle has finished).</w:t>
            </w:r>
          </w:p>
          <w:p w14:paraId="2373E0CD" w14:textId="663743DF" w:rsidR="009D0142" w:rsidRDefault="009D0142" w:rsidP="009D0142">
            <w:pPr>
              <w:pStyle w:val="ListParagraph"/>
            </w:pPr>
          </w:p>
        </w:tc>
        <w:tc>
          <w:tcPr>
            <w:tcW w:w="1906" w:type="dxa"/>
          </w:tcPr>
          <w:p w14:paraId="2F83D757" w14:textId="77777777" w:rsidR="00C87F2C" w:rsidRDefault="00C87F2C" w:rsidP="003F1871"/>
        </w:tc>
        <w:tc>
          <w:tcPr>
            <w:tcW w:w="2042" w:type="dxa"/>
          </w:tcPr>
          <w:p w14:paraId="6FE8E74A" w14:textId="20CCA4FE" w:rsidR="00C87F2C" w:rsidRDefault="00C87F2C" w:rsidP="003F1871">
            <w:r>
              <w:t>&lt; 1s</w:t>
            </w:r>
          </w:p>
        </w:tc>
      </w:tr>
    </w:tbl>
    <w:p w14:paraId="47E53B79" w14:textId="36E03B63" w:rsidR="00CD780D" w:rsidRPr="00D758CC" w:rsidRDefault="00CD780D" w:rsidP="00D758CC"/>
    <w:p w14:paraId="66ACC649" w14:textId="78F543CC" w:rsidR="007F1FF7" w:rsidRDefault="007F1FF7">
      <w:r>
        <w:br w:type="page"/>
      </w:r>
    </w:p>
    <w:p w14:paraId="7436D35B" w14:textId="0889CCAE" w:rsidR="007F1FF7" w:rsidRDefault="007F1FF7" w:rsidP="009B1306">
      <w:pPr>
        <w:pStyle w:val="Heading1"/>
        <w:numPr>
          <w:ilvl w:val="0"/>
          <w:numId w:val="5"/>
        </w:numPr>
        <w:ind w:left="709"/>
      </w:pPr>
      <w:bookmarkStart w:id="8" w:name="_Toc3566723"/>
      <w:r>
        <w:lastRenderedPageBreak/>
        <w:t>Appendices</w:t>
      </w:r>
      <w:bookmarkEnd w:id="8"/>
    </w:p>
    <w:p w14:paraId="28AC8A91" w14:textId="15BA5918" w:rsidR="007F1FF7" w:rsidRDefault="001250BC">
      <w:pPr>
        <w:rPr>
          <w:rFonts w:eastAsiaTheme="majorEastAsia" w:cstheme="majorBidi"/>
          <w:color w:val="000000" w:themeColor="text1"/>
          <w:sz w:val="56"/>
          <w:szCs w:val="32"/>
        </w:rPr>
      </w:pPr>
      <w:r>
        <w:t>(available on following pages)</w:t>
      </w:r>
      <w:r w:rsidR="007F1FF7">
        <w:br w:type="page"/>
      </w:r>
    </w:p>
    <w:p w14:paraId="098C2765" w14:textId="5C44C802" w:rsidR="008207E1" w:rsidRDefault="007F1FF7" w:rsidP="007F1FF7">
      <w:pPr>
        <w:rPr>
          <w:b/>
        </w:rPr>
      </w:pPr>
      <w:r w:rsidRPr="007F1FF7">
        <w:rPr>
          <w:b/>
        </w:rPr>
        <w:lastRenderedPageBreak/>
        <w:t>Appendix 1</w:t>
      </w:r>
    </w:p>
    <w:bookmarkStart w:id="9" w:name="_MON_1614175538"/>
    <w:bookmarkEnd w:id="9"/>
    <w:p w14:paraId="55B9D2E9" w14:textId="75BB19F7" w:rsidR="00AB1A82" w:rsidRDefault="00AB1A82" w:rsidP="007F1FF7">
      <w:pPr>
        <w:rPr>
          <w:b/>
        </w:rPr>
      </w:pPr>
      <w:r>
        <w:rPr>
          <w:b/>
        </w:rPr>
        <w:object w:dxaOrig="9026" w:dyaOrig="11573" w14:anchorId="289FAF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1.3pt;height:578.65pt" o:ole="">
            <v:imagedata r:id="rId11" o:title=""/>
          </v:shape>
          <o:OLEObject Type="Embed" ProgID="Word.OpenDocumentText.12" ShapeID="_x0000_i1026" DrawAspect="Content" ObjectID="_1614179774" r:id="rId12"/>
        </w:object>
      </w:r>
    </w:p>
    <w:p w14:paraId="3A85A833" w14:textId="1BBD033A" w:rsidR="00AB1A82" w:rsidRDefault="00AB1A82" w:rsidP="007F1FF7">
      <w:pPr>
        <w:rPr>
          <w:b/>
        </w:rPr>
      </w:pPr>
      <w:r>
        <w:rPr>
          <w:b/>
        </w:rPr>
        <w:br w:type="page"/>
      </w:r>
      <w:r>
        <w:rPr>
          <w:b/>
        </w:rPr>
        <w:lastRenderedPageBreak/>
        <w:t>Appendix 2 (shown on proceeding page</w:t>
      </w:r>
      <w:r w:rsidR="00CA12D9">
        <w:rPr>
          <w:b/>
        </w:rPr>
        <w:t>s</w:t>
      </w:r>
      <w:r>
        <w:rPr>
          <w:b/>
        </w:rPr>
        <w:t>)</w:t>
      </w:r>
    </w:p>
    <w:p w14:paraId="70A7235E" w14:textId="77777777" w:rsidR="009C2DAC" w:rsidRDefault="009C2DAC" w:rsidP="007F1FF7">
      <w:pPr>
        <w:rPr>
          <w:b/>
        </w:rPr>
      </w:pPr>
    </w:p>
    <w:p w14:paraId="6A951210" w14:textId="77777777" w:rsidR="009C2DAC" w:rsidRDefault="009C2DAC">
      <w:pPr>
        <w:rPr>
          <w:b/>
        </w:rPr>
      </w:pPr>
      <w:r>
        <w:rPr>
          <w:b/>
        </w:rPr>
        <w:br w:type="page"/>
      </w:r>
    </w:p>
    <w:bookmarkStart w:id="10" w:name="_MON_1614175830"/>
    <w:bookmarkEnd w:id="10"/>
    <w:p w14:paraId="39F4898A" w14:textId="6B001979" w:rsidR="009C2DAC" w:rsidRDefault="00CA12D9" w:rsidP="007F1FF7">
      <w:pPr>
        <w:rPr>
          <w:b/>
        </w:rPr>
      </w:pPr>
      <w:r>
        <w:rPr>
          <w:b/>
        </w:rPr>
        <w:object w:dxaOrig="9026" w:dyaOrig="13793" w14:anchorId="570AA120">
          <v:shape id="_x0000_i1039" type="#_x0000_t75" style="width:451.3pt;height:689.65pt" o:ole="">
            <v:imagedata r:id="rId13" o:title=""/>
          </v:shape>
          <o:OLEObject Type="Embed" ProgID="Word.OpenDocumentText.12" ShapeID="_x0000_i1039" DrawAspect="Content" ObjectID="_1614179775" r:id="rId14"/>
        </w:object>
      </w:r>
    </w:p>
    <w:bookmarkStart w:id="11" w:name="_MON_1614175860"/>
    <w:bookmarkEnd w:id="11"/>
    <w:p w14:paraId="4B4E32EC" w14:textId="559CE2A3" w:rsidR="009C2DAC" w:rsidRDefault="00CA12D9">
      <w:pPr>
        <w:rPr>
          <w:b/>
        </w:rPr>
      </w:pPr>
      <w:r>
        <w:rPr>
          <w:b/>
        </w:rPr>
        <w:object w:dxaOrig="9026" w:dyaOrig="13793" w14:anchorId="643B356A">
          <v:shape id="_x0000_i1041" type="#_x0000_t75" style="width:451.3pt;height:689.65pt" o:ole="">
            <v:imagedata r:id="rId15" o:title=""/>
          </v:shape>
          <o:OLEObject Type="Embed" ProgID="Word.OpenDocumentText.12" ShapeID="_x0000_i1041" DrawAspect="Content" ObjectID="_1614179776" r:id="rId16"/>
        </w:object>
      </w:r>
      <w:r w:rsidR="009C2DAC">
        <w:rPr>
          <w:b/>
        </w:rPr>
        <w:br w:type="page"/>
      </w:r>
    </w:p>
    <w:bookmarkStart w:id="12" w:name="_MON_1614175890"/>
    <w:bookmarkEnd w:id="12"/>
    <w:p w14:paraId="64030341" w14:textId="32FC7FBB" w:rsidR="00AB1A82" w:rsidRPr="007F1FF7" w:rsidRDefault="00CA12D9" w:rsidP="007F1FF7">
      <w:pPr>
        <w:rPr>
          <w:b/>
        </w:rPr>
      </w:pPr>
      <w:r>
        <w:rPr>
          <w:b/>
        </w:rPr>
        <w:object w:dxaOrig="9026" w:dyaOrig="13078" w14:anchorId="07BE4CB6">
          <v:shape id="_x0000_i1045" type="#_x0000_t75" style="width:451.3pt;height:653.9pt" o:ole="">
            <v:imagedata r:id="rId17" o:title=""/>
          </v:shape>
          <o:OLEObject Type="Embed" ProgID="Word.OpenDocumentText.12" ShapeID="_x0000_i1045" DrawAspect="Content" ObjectID="_1614179777" r:id="rId18"/>
        </w:object>
      </w:r>
    </w:p>
    <w:sectPr w:rsidR="00AB1A82" w:rsidRPr="007F1FF7" w:rsidSect="00373960">
      <w:headerReference w:type="default" r:id="rId19"/>
      <w:pgSz w:w="11906" w:h="16838"/>
      <w:pgMar w:top="1440" w:right="1440" w:bottom="1440" w:left="1440" w:header="709" w:footer="70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775A0" w14:textId="77777777" w:rsidR="004D25F1" w:rsidRDefault="004D25F1" w:rsidP="004D25F1">
      <w:pPr>
        <w:spacing w:after="0" w:line="240" w:lineRule="auto"/>
      </w:pPr>
      <w:r>
        <w:separator/>
      </w:r>
    </w:p>
  </w:endnote>
  <w:endnote w:type="continuationSeparator" w:id="0">
    <w:p w14:paraId="23006AF4" w14:textId="77777777" w:rsidR="004D25F1" w:rsidRDefault="004D25F1" w:rsidP="004D2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A3748" w14:textId="77777777" w:rsidR="004D25F1" w:rsidRDefault="004D25F1" w:rsidP="004D25F1">
      <w:pPr>
        <w:spacing w:after="0" w:line="240" w:lineRule="auto"/>
      </w:pPr>
      <w:r>
        <w:separator/>
      </w:r>
    </w:p>
  </w:footnote>
  <w:footnote w:type="continuationSeparator" w:id="0">
    <w:p w14:paraId="26448E82" w14:textId="77777777" w:rsidR="004D25F1" w:rsidRDefault="004D25F1" w:rsidP="004D25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01585" w14:textId="318F622C" w:rsidR="004D25F1" w:rsidRDefault="004D25F1">
    <w:pPr>
      <w:pStyle w:val="Header"/>
      <w:jc w:val="right"/>
    </w:pPr>
  </w:p>
  <w:p w14:paraId="1AD68D6F" w14:textId="77777777" w:rsidR="004D25F1" w:rsidRDefault="004D25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878CF"/>
    <w:multiLevelType w:val="hybridMultilevel"/>
    <w:tmpl w:val="56F45860"/>
    <w:lvl w:ilvl="0" w:tplc="5B02E47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8248C"/>
    <w:multiLevelType w:val="hybridMultilevel"/>
    <w:tmpl w:val="2688776A"/>
    <w:lvl w:ilvl="0" w:tplc="0BDA1B5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B60F3D"/>
    <w:multiLevelType w:val="hybridMultilevel"/>
    <w:tmpl w:val="CC88F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8C2043"/>
    <w:multiLevelType w:val="hybridMultilevel"/>
    <w:tmpl w:val="D16E1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AC0849"/>
    <w:multiLevelType w:val="hybridMultilevel"/>
    <w:tmpl w:val="DC460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5B608C"/>
    <w:multiLevelType w:val="multilevel"/>
    <w:tmpl w:val="57468D1E"/>
    <w:lvl w:ilvl="0">
      <w:start w:val="1"/>
      <w:numFmt w:val="decimal"/>
      <w:lvlText w:val="%1."/>
      <w:lvlJc w:val="left"/>
      <w:pPr>
        <w:ind w:left="1080" w:hanging="72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1F51C89"/>
    <w:multiLevelType w:val="hybridMultilevel"/>
    <w:tmpl w:val="D16E1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9BB"/>
    <w:rsid w:val="00003E9A"/>
    <w:rsid w:val="0000416E"/>
    <w:rsid w:val="00021F3F"/>
    <w:rsid w:val="000333AA"/>
    <w:rsid w:val="000407AC"/>
    <w:rsid w:val="000604CF"/>
    <w:rsid w:val="00071A7E"/>
    <w:rsid w:val="00076C1B"/>
    <w:rsid w:val="00082EB9"/>
    <w:rsid w:val="00084BA8"/>
    <w:rsid w:val="000908EA"/>
    <w:rsid w:val="00095B27"/>
    <w:rsid w:val="000A5D16"/>
    <w:rsid w:val="000A64B3"/>
    <w:rsid w:val="000A6D56"/>
    <w:rsid w:val="000B29E8"/>
    <w:rsid w:val="000C41B7"/>
    <w:rsid w:val="000C5069"/>
    <w:rsid w:val="000D5DBB"/>
    <w:rsid w:val="000E027E"/>
    <w:rsid w:val="000E631F"/>
    <w:rsid w:val="000F1474"/>
    <w:rsid w:val="00100980"/>
    <w:rsid w:val="00110047"/>
    <w:rsid w:val="001250BC"/>
    <w:rsid w:val="0012534D"/>
    <w:rsid w:val="00125F1D"/>
    <w:rsid w:val="00132137"/>
    <w:rsid w:val="001558A9"/>
    <w:rsid w:val="0015760D"/>
    <w:rsid w:val="00162F8B"/>
    <w:rsid w:val="001665BC"/>
    <w:rsid w:val="00166B81"/>
    <w:rsid w:val="00181BBB"/>
    <w:rsid w:val="00183F6B"/>
    <w:rsid w:val="001861AB"/>
    <w:rsid w:val="001862CA"/>
    <w:rsid w:val="00194F30"/>
    <w:rsid w:val="001A1D77"/>
    <w:rsid w:val="001A245F"/>
    <w:rsid w:val="001B47CC"/>
    <w:rsid w:val="001B5E16"/>
    <w:rsid w:val="001B7399"/>
    <w:rsid w:val="001B761E"/>
    <w:rsid w:val="001C7F13"/>
    <w:rsid w:val="001D5B23"/>
    <w:rsid w:val="001E00EA"/>
    <w:rsid w:val="001E090B"/>
    <w:rsid w:val="001E20D7"/>
    <w:rsid w:val="001F7C98"/>
    <w:rsid w:val="00227626"/>
    <w:rsid w:val="0023300F"/>
    <w:rsid w:val="00235476"/>
    <w:rsid w:val="0023593A"/>
    <w:rsid w:val="00244108"/>
    <w:rsid w:val="00251AD2"/>
    <w:rsid w:val="002522AC"/>
    <w:rsid w:val="00277D80"/>
    <w:rsid w:val="002813F2"/>
    <w:rsid w:val="00282378"/>
    <w:rsid w:val="002871F1"/>
    <w:rsid w:val="00297652"/>
    <w:rsid w:val="002A2E9E"/>
    <w:rsid w:val="002C204A"/>
    <w:rsid w:val="002D701F"/>
    <w:rsid w:val="002E1EAD"/>
    <w:rsid w:val="002E5E0C"/>
    <w:rsid w:val="002E69E5"/>
    <w:rsid w:val="002F130B"/>
    <w:rsid w:val="00301EE4"/>
    <w:rsid w:val="00303602"/>
    <w:rsid w:val="00320856"/>
    <w:rsid w:val="003218D4"/>
    <w:rsid w:val="00330DE9"/>
    <w:rsid w:val="003360F1"/>
    <w:rsid w:val="003367B0"/>
    <w:rsid w:val="00343240"/>
    <w:rsid w:val="0034608D"/>
    <w:rsid w:val="00346BC2"/>
    <w:rsid w:val="00373960"/>
    <w:rsid w:val="003835C6"/>
    <w:rsid w:val="00384625"/>
    <w:rsid w:val="0039447D"/>
    <w:rsid w:val="0039507E"/>
    <w:rsid w:val="003A58C8"/>
    <w:rsid w:val="003C228E"/>
    <w:rsid w:val="003C58C8"/>
    <w:rsid w:val="003D3B39"/>
    <w:rsid w:val="003D4680"/>
    <w:rsid w:val="003F1871"/>
    <w:rsid w:val="003F19BD"/>
    <w:rsid w:val="00401903"/>
    <w:rsid w:val="00415DE2"/>
    <w:rsid w:val="00435F2C"/>
    <w:rsid w:val="00490C49"/>
    <w:rsid w:val="00490EF2"/>
    <w:rsid w:val="00491069"/>
    <w:rsid w:val="004A21AD"/>
    <w:rsid w:val="004B201E"/>
    <w:rsid w:val="004B4475"/>
    <w:rsid w:val="004B49AF"/>
    <w:rsid w:val="004C05A6"/>
    <w:rsid w:val="004C5023"/>
    <w:rsid w:val="004D25F1"/>
    <w:rsid w:val="004D5737"/>
    <w:rsid w:val="004D621D"/>
    <w:rsid w:val="004D6B68"/>
    <w:rsid w:val="004D7487"/>
    <w:rsid w:val="004E018C"/>
    <w:rsid w:val="004F1CB9"/>
    <w:rsid w:val="004F30BD"/>
    <w:rsid w:val="004F570E"/>
    <w:rsid w:val="0050169B"/>
    <w:rsid w:val="00522E76"/>
    <w:rsid w:val="00525EC9"/>
    <w:rsid w:val="00526632"/>
    <w:rsid w:val="005329AF"/>
    <w:rsid w:val="00534591"/>
    <w:rsid w:val="005354E6"/>
    <w:rsid w:val="00536EBB"/>
    <w:rsid w:val="0054470D"/>
    <w:rsid w:val="00544F67"/>
    <w:rsid w:val="005452C0"/>
    <w:rsid w:val="0055529A"/>
    <w:rsid w:val="00563D0B"/>
    <w:rsid w:val="00565FC7"/>
    <w:rsid w:val="00575A0D"/>
    <w:rsid w:val="00575C8E"/>
    <w:rsid w:val="0057764F"/>
    <w:rsid w:val="00596410"/>
    <w:rsid w:val="005A0034"/>
    <w:rsid w:val="005B14C3"/>
    <w:rsid w:val="005C424C"/>
    <w:rsid w:val="005C7F34"/>
    <w:rsid w:val="005D0F6E"/>
    <w:rsid w:val="005D2897"/>
    <w:rsid w:val="005D781E"/>
    <w:rsid w:val="005D7B70"/>
    <w:rsid w:val="005F1241"/>
    <w:rsid w:val="005F64E4"/>
    <w:rsid w:val="00602241"/>
    <w:rsid w:val="0061688E"/>
    <w:rsid w:val="00624DB0"/>
    <w:rsid w:val="00627FB8"/>
    <w:rsid w:val="00630F23"/>
    <w:rsid w:val="00634B41"/>
    <w:rsid w:val="006471FD"/>
    <w:rsid w:val="006522B4"/>
    <w:rsid w:val="00652E3E"/>
    <w:rsid w:val="00654DA2"/>
    <w:rsid w:val="00660F87"/>
    <w:rsid w:val="00674F7D"/>
    <w:rsid w:val="006832EB"/>
    <w:rsid w:val="00694537"/>
    <w:rsid w:val="006A0CB4"/>
    <w:rsid w:val="006D1604"/>
    <w:rsid w:val="006D7760"/>
    <w:rsid w:val="006E0AAE"/>
    <w:rsid w:val="006F0558"/>
    <w:rsid w:val="006F6F84"/>
    <w:rsid w:val="00712675"/>
    <w:rsid w:val="007171F8"/>
    <w:rsid w:val="00721A81"/>
    <w:rsid w:val="00726048"/>
    <w:rsid w:val="0072661D"/>
    <w:rsid w:val="00740470"/>
    <w:rsid w:val="00744F41"/>
    <w:rsid w:val="00752CB2"/>
    <w:rsid w:val="007556C4"/>
    <w:rsid w:val="00760DAD"/>
    <w:rsid w:val="00781E30"/>
    <w:rsid w:val="007904B5"/>
    <w:rsid w:val="007913A2"/>
    <w:rsid w:val="007B0F89"/>
    <w:rsid w:val="007B104F"/>
    <w:rsid w:val="007C385C"/>
    <w:rsid w:val="007C3EEF"/>
    <w:rsid w:val="007C6AB9"/>
    <w:rsid w:val="007D2EA6"/>
    <w:rsid w:val="007F1FF7"/>
    <w:rsid w:val="007F24A2"/>
    <w:rsid w:val="0080060A"/>
    <w:rsid w:val="008034CE"/>
    <w:rsid w:val="00810157"/>
    <w:rsid w:val="00817B78"/>
    <w:rsid w:val="008207E1"/>
    <w:rsid w:val="008211CB"/>
    <w:rsid w:val="00822860"/>
    <w:rsid w:val="0082708F"/>
    <w:rsid w:val="00862644"/>
    <w:rsid w:val="00870725"/>
    <w:rsid w:val="00874BB8"/>
    <w:rsid w:val="00884FC2"/>
    <w:rsid w:val="00886AA1"/>
    <w:rsid w:val="00892C6C"/>
    <w:rsid w:val="0089469F"/>
    <w:rsid w:val="00895207"/>
    <w:rsid w:val="008B1DAF"/>
    <w:rsid w:val="008C5EB4"/>
    <w:rsid w:val="008E2E22"/>
    <w:rsid w:val="008F6275"/>
    <w:rsid w:val="00903E7E"/>
    <w:rsid w:val="00904497"/>
    <w:rsid w:val="0091233E"/>
    <w:rsid w:val="00931245"/>
    <w:rsid w:val="009321BA"/>
    <w:rsid w:val="00936885"/>
    <w:rsid w:val="0094531A"/>
    <w:rsid w:val="00952643"/>
    <w:rsid w:val="00960D37"/>
    <w:rsid w:val="009624BA"/>
    <w:rsid w:val="00971776"/>
    <w:rsid w:val="00997979"/>
    <w:rsid w:val="00997DDB"/>
    <w:rsid w:val="009B1306"/>
    <w:rsid w:val="009C2DAC"/>
    <w:rsid w:val="009C3E4C"/>
    <w:rsid w:val="009C7949"/>
    <w:rsid w:val="009C7B96"/>
    <w:rsid w:val="009D0142"/>
    <w:rsid w:val="009E0FCC"/>
    <w:rsid w:val="009F20FD"/>
    <w:rsid w:val="009F3D4C"/>
    <w:rsid w:val="009F698C"/>
    <w:rsid w:val="00A046BD"/>
    <w:rsid w:val="00A05374"/>
    <w:rsid w:val="00A13628"/>
    <w:rsid w:val="00A22AF7"/>
    <w:rsid w:val="00A327D6"/>
    <w:rsid w:val="00A356BB"/>
    <w:rsid w:val="00A43749"/>
    <w:rsid w:val="00A45266"/>
    <w:rsid w:val="00A51E24"/>
    <w:rsid w:val="00A66DD4"/>
    <w:rsid w:val="00A67C32"/>
    <w:rsid w:val="00A901A2"/>
    <w:rsid w:val="00A92EC0"/>
    <w:rsid w:val="00AA0EA0"/>
    <w:rsid w:val="00AA3272"/>
    <w:rsid w:val="00AA42E6"/>
    <w:rsid w:val="00AA44C2"/>
    <w:rsid w:val="00AA6124"/>
    <w:rsid w:val="00AA72D4"/>
    <w:rsid w:val="00AB1A82"/>
    <w:rsid w:val="00AC0774"/>
    <w:rsid w:val="00AC1C50"/>
    <w:rsid w:val="00AC2AC5"/>
    <w:rsid w:val="00AD032B"/>
    <w:rsid w:val="00AD2BCB"/>
    <w:rsid w:val="00AF0070"/>
    <w:rsid w:val="00AF58AE"/>
    <w:rsid w:val="00AF6EDE"/>
    <w:rsid w:val="00B00A55"/>
    <w:rsid w:val="00B140E5"/>
    <w:rsid w:val="00B16626"/>
    <w:rsid w:val="00B454C6"/>
    <w:rsid w:val="00B466A6"/>
    <w:rsid w:val="00B47DC4"/>
    <w:rsid w:val="00B5290E"/>
    <w:rsid w:val="00B6374D"/>
    <w:rsid w:val="00B67FED"/>
    <w:rsid w:val="00B85316"/>
    <w:rsid w:val="00BB030C"/>
    <w:rsid w:val="00BB3C2D"/>
    <w:rsid w:val="00BB66AA"/>
    <w:rsid w:val="00BC235D"/>
    <w:rsid w:val="00BD7DA7"/>
    <w:rsid w:val="00BE4812"/>
    <w:rsid w:val="00BF7AED"/>
    <w:rsid w:val="00C024E5"/>
    <w:rsid w:val="00C14BF7"/>
    <w:rsid w:val="00C151DA"/>
    <w:rsid w:val="00C17C73"/>
    <w:rsid w:val="00C239D6"/>
    <w:rsid w:val="00C3010F"/>
    <w:rsid w:val="00C442FC"/>
    <w:rsid w:val="00C52061"/>
    <w:rsid w:val="00C56E59"/>
    <w:rsid w:val="00C62560"/>
    <w:rsid w:val="00C73DCB"/>
    <w:rsid w:val="00C74FBA"/>
    <w:rsid w:val="00C75596"/>
    <w:rsid w:val="00C768B3"/>
    <w:rsid w:val="00C87F2C"/>
    <w:rsid w:val="00CA12D9"/>
    <w:rsid w:val="00CA7CF4"/>
    <w:rsid w:val="00CD0643"/>
    <w:rsid w:val="00CD099E"/>
    <w:rsid w:val="00CD6E73"/>
    <w:rsid w:val="00CD780D"/>
    <w:rsid w:val="00CE1A00"/>
    <w:rsid w:val="00CE3A35"/>
    <w:rsid w:val="00CE7244"/>
    <w:rsid w:val="00D00600"/>
    <w:rsid w:val="00D01874"/>
    <w:rsid w:val="00D0539F"/>
    <w:rsid w:val="00D10D2A"/>
    <w:rsid w:val="00D258E8"/>
    <w:rsid w:val="00D42774"/>
    <w:rsid w:val="00D70175"/>
    <w:rsid w:val="00D71E7C"/>
    <w:rsid w:val="00D758CC"/>
    <w:rsid w:val="00D77575"/>
    <w:rsid w:val="00D84BE2"/>
    <w:rsid w:val="00DA1774"/>
    <w:rsid w:val="00DA73F1"/>
    <w:rsid w:val="00DD4B39"/>
    <w:rsid w:val="00DD6572"/>
    <w:rsid w:val="00DE0A60"/>
    <w:rsid w:val="00DE265E"/>
    <w:rsid w:val="00DF543D"/>
    <w:rsid w:val="00DF5EF5"/>
    <w:rsid w:val="00E1160F"/>
    <w:rsid w:val="00E16AE7"/>
    <w:rsid w:val="00E17229"/>
    <w:rsid w:val="00E25AD3"/>
    <w:rsid w:val="00E269BB"/>
    <w:rsid w:val="00E41F62"/>
    <w:rsid w:val="00E44F19"/>
    <w:rsid w:val="00E477B4"/>
    <w:rsid w:val="00E5240D"/>
    <w:rsid w:val="00E562E3"/>
    <w:rsid w:val="00E610BC"/>
    <w:rsid w:val="00E61E14"/>
    <w:rsid w:val="00E62517"/>
    <w:rsid w:val="00E66347"/>
    <w:rsid w:val="00E66386"/>
    <w:rsid w:val="00E80C20"/>
    <w:rsid w:val="00E91094"/>
    <w:rsid w:val="00E92C2B"/>
    <w:rsid w:val="00E94C9D"/>
    <w:rsid w:val="00E96AE1"/>
    <w:rsid w:val="00EB278B"/>
    <w:rsid w:val="00EB452E"/>
    <w:rsid w:val="00EB570D"/>
    <w:rsid w:val="00EB5F1F"/>
    <w:rsid w:val="00EB7049"/>
    <w:rsid w:val="00EB74B8"/>
    <w:rsid w:val="00EE6D3E"/>
    <w:rsid w:val="00F003BD"/>
    <w:rsid w:val="00F0246B"/>
    <w:rsid w:val="00F03C80"/>
    <w:rsid w:val="00F26851"/>
    <w:rsid w:val="00F309BF"/>
    <w:rsid w:val="00F3664D"/>
    <w:rsid w:val="00F36836"/>
    <w:rsid w:val="00F54B4B"/>
    <w:rsid w:val="00F558A4"/>
    <w:rsid w:val="00F55D42"/>
    <w:rsid w:val="00F64B93"/>
    <w:rsid w:val="00F67CFB"/>
    <w:rsid w:val="00F71E48"/>
    <w:rsid w:val="00F7507A"/>
    <w:rsid w:val="00F90061"/>
    <w:rsid w:val="00FA4B82"/>
    <w:rsid w:val="00FB0CBF"/>
    <w:rsid w:val="00FC13AE"/>
    <w:rsid w:val="00FC147D"/>
    <w:rsid w:val="00FC1DF4"/>
    <w:rsid w:val="00FC6C01"/>
    <w:rsid w:val="00FE6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732E9"/>
  <w15:chartTrackingRefBased/>
  <w15:docId w15:val="{83FEE1C5-496F-43D2-BC16-B8BE3FA55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1C50"/>
    <w:rPr>
      <w:rFonts w:ascii="Times New Roman" w:hAnsi="Times New Roman"/>
      <w:sz w:val="26"/>
    </w:rPr>
  </w:style>
  <w:style w:type="paragraph" w:styleId="Heading1">
    <w:name w:val="heading 1"/>
    <w:basedOn w:val="Normal"/>
    <w:next w:val="Normal"/>
    <w:link w:val="Heading1Char"/>
    <w:uiPriority w:val="9"/>
    <w:qFormat/>
    <w:rsid w:val="000407AC"/>
    <w:pPr>
      <w:keepNext/>
      <w:keepLines/>
      <w:spacing w:before="360" w:after="120"/>
      <w:outlineLvl w:val="0"/>
    </w:pPr>
    <w:rPr>
      <w:rFonts w:eastAsiaTheme="majorEastAsia" w:cstheme="majorBidi"/>
      <w:color w:val="000000" w:themeColor="text1"/>
      <w:sz w:val="56"/>
      <w:szCs w:val="32"/>
    </w:rPr>
  </w:style>
  <w:style w:type="paragraph" w:styleId="Heading2">
    <w:name w:val="heading 2"/>
    <w:basedOn w:val="Normal"/>
    <w:next w:val="Normal"/>
    <w:link w:val="Heading2Char"/>
    <w:uiPriority w:val="9"/>
    <w:unhideWhenUsed/>
    <w:qFormat/>
    <w:rsid w:val="000407AC"/>
    <w:pPr>
      <w:keepNext/>
      <w:keepLines/>
      <w:spacing w:before="160" w:after="120"/>
      <w:outlineLvl w:val="1"/>
    </w:pPr>
    <w:rPr>
      <w:rFonts w:eastAsiaTheme="majorEastAsia" w:cstheme="majorBidi"/>
      <w:color w:val="000000" w:themeColor="text1"/>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7AC"/>
    <w:rPr>
      <w:rFonts w:ascii="Times New Roman" w:eastAsiaTheme="majorEastAsia" w:hAnsi="Times New Roman" w:cstheme="majorBidi"/>
      <w:color w:val="000000" w:themeColor="text1"/>
      <w:sz w:val="56"/>
      <w:szCs w:val="32"/>
    </w:rPr>
  </w:style>
  <w:style w:type="character" w:customStyle="1" w:styleId="Heading2Char">
    <w:name w:val="Heading 2 Char"/>
    <w:basedOn w:val="DefaultParagraphFont"/>
    <w:link w:val="Heading2"/>
    <w:uiPriority w:val="9"/>
    <w:rsid w:val="000407AC"/>
    <w:rPr>
      <w:rFonts w:ascii="Times New Roman" w:eastAsiaTheme="majorEastAsia" w:hAnsi="Times New Roman" w:cstheme="majorBidi"/>
      <w:color w:val="000000" w:themeColor="text1"/>
      <w:sz w:val="36"/>
      <w:szCs w:val="26"/>
    </w:rPr>
  </w:style>
  <w:style w:type="paragraph" w:styleId="TOCHeading">
    <w:name w:val="TOC Heading"/>
    <w:basedOn w:val="Heading1"/>
    <w:next w:val="Normal"/>
    <w:uiPriority w:val="39"/>
    <w:unhideWhenUsed/>
    <w:qFormat/>
    <w:rsid w:val="00903E7E"/>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CD780D"/>
    <w:pPr>
      <w:spacing w:after="100"/>
    </w:pPr>
  </w:style>
  <w:style w:type="character" w:styleId="Hyperlink">
    <w:name w:val="Hyperlink"/>
    <w:basedOn w:val="DefaultParagraphFont"/>
    <w:uiPriority w:val="99"/>
    <w:unhideWhenUsed/>
    <w:rsid w:val="00CD780D"/>
    <w:rPr>
      <w:color w:val="0563C1" w:themeColor="hyperlink"/>
      <w:u w:val="single"/>
    </w:rPr>
  </w:style>
  <w:style w:type="paragraph" w:styleId="ListParagraph">
    <w:name w:val="List Paragraph"/>
    <w:basedOn w:val="Normal"/>
    <w:uiPriority w:val="34"/>
    <w:qFormat/>
    <w:rsid w:val="00CD780D"/>
    <w:pPr>
      <w:ind w:left="720"/>
      <w:contextualSpacing/>
    </w:pPr>
  </w:style>
  <w:style w:type="table" w:styleId="TableGrid">
    <w:name w:val="Table Grid"/>
    <w:basedOn w:val="TableNormal"/>
    <w:uiPriority w:val="39"/>
    <w:rsid w:val="000A5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A5D1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4374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A4374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2">
    <w:name w:val="toc 2"/>
    <w:basedOn w:val="Normal"/>
    <w:next w:val="Normal"/>
    <w:autoRedefine/>
    <w:uiPriority w:val="39"/>
    <w:unhideWhenUsed/>
    <w:rsid w:val="00DA73F1"/>
    <w:pPr>
      <w:spacing w:after="100"/>
      <w:ind w:left="260"/>
    </w:pPr>
  </w:style>
  <w:style w:type="paragraph" w:styleId="BalloonText">
    <w:name w:val="Balloon Text"/>
    <w:basedOn w:val="Normal"/>
    <w:link w:val="BalloonTextChar"/>
    <w:uiPriority w:val="99"/>
    <w:semiHidden/>
    <w:unhideWhenUsed/>
    <w:rsid w:val="00FE62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6227"/>
    <w:rPr>
      <w:rFonts w:ascii="Segoe UI" w:hAnsi="Segoe UI" w:cs="Segoe UI"/>
      <w:sz w:val="18"/>
      <w:szCs w:val="18"/>
    </w:rPr>
  </w:style>
  <w:style w:type="paragraph" w:styleId="Caption">
    <w:name w:val="caption"/>
    <w:basedOn w:val="Normal"/>
    <w:next w:val="Normal"/>
    <w:uiPriority w:val="35"/>
    <w:unhideWhenUsed/>
    <w:qFormat/>
    <w:rsid w:val="00FE6227"/>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D25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5F1"/>
    <w:rPr>
      <w:rFonts w:ascii="Times New Roman" w:hAnsi="Times New Roman"/>
      <w:sz w:val="26"/>
    </w:rPr>
  </w:style>
  <w:style w:type="paragraph" w:styleId="Footer">
    <w:name w:val="footer"/>
    <w:basedOn w:val="Normal"/>
    <w:link w:val="FooterChar"/>
    <w:uiPriority w:val="99"/>
    <w:unhideWhenUsed/>
    <w:rsid w:val="004D25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5F1"/>
    <w:rPr>
      <w:rFonts w:ascii="Times New Roman" w:hAnsi="Times New Roman"/>
      <w:sz w:val="26"/>
    </w:rPr>
  </w:style>
  <w:style w:type="character" w:styleId="LineNumber">
    <w:name w:val="line number"/>
    <w:basedOn w:val="DefaultParagraphFont"/>
    <w:uiPriority w:val="99"/>
    <w:semiHidden/>
    <w:unhideWhenUsed/>
    <w:rsid w:val="004D2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oleObject" Target="embeddings/oleObject4.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85453-786C-45BC-972F-4D5BB0493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16</Pages>
  <Words>1467</Words>
  <Characters>8365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cp:lastModifiedBy>
  <cp:revision>343</cp:revision>
  <dcterms:created xsi:type="dcterms:W3CDTF">2019-03-13T19:03:00Z</dcterms:created>
  <dcterms:modified xsi:type="dcterms:W3CDTF">2019-03-15T18:25:00Z</dcterms:modified>
</cp:coreProperties>
</file>