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B5F93" w14:textId="45EC62B7" w:rsidR="00D345C9" w:rsidRDefault="002658FD" w:rsidP="002658FD">
      <w:pPr>
        <w:jc w:val="center"/>
      </w:pPr>
      <w:r>
        <w:t>Project planning and management in workplace</w:t>
      </w:r>
    </w:p>
    <w:p w14:paraId="1893D23C" w14:textId="684D7587" w:rsidR="002658FD" w:rsidRDefault="002658FD" w:rsidP="002658FD">
      <w:pPr>
        <w:jc w:val="center"/>
      </w:pPr>
      <w:r>
        <w:t>Sameera foundation</w:t>
      </w:r>
    </w:p>
    <w:p w14:paraId="6EA6E1EC" w14:textId="77777777" w:rsidR="000A7D37" w:rsidRDefault="000A7D37" w:rsidP="000A7D37">
      <w:pPr>
        <w:jc w:val="center"/>
      </w:pPr>
    </w:p>
    <w:p w14:paraId="7EA2B93F" w14:textId="1335FB65" w:rsidR="0068691A" w:rsidRDefault="0068691A" w:rsidP="000A7D37">
      <w:pPr>
        <w:jc w:val="center"/>
      </w:pPr>
      <w:r>
        <w:t xml:space="preserve">Introduction </w:t>
      </w:r>
    </w:p>
    <w:p w14:paraId="33F3E755" w14:textId="692049F9" w:rsidR="0068691A" w:rsidRDefault="0068691A" w:rsidP="0068691A">
      <w:r>
        <w:t xml:space="preserve">Sameera foundation is a charity and a relief based organisation, </w:t>
      </w:r>
      <w:r w:rsidR="00952B85">
        <w:t>Sameera foundation</w:t>
      </w:r>
      <w:r w:rsidR="006A6B99">
        <w:t xml:space="preserve"> is a charity organisation which</w:t>
      </w:r>
      <w:r w:rsidR="00952B85">
        <w:t xml:space="preserve"> contains a many different types of projects. In which the homeless in Swansea project was given to students in UWTSD by their tutor and </w:t>
      </w:r>
      <w:r w:rsidR="00D54157">
        <w:t>a co-ordinator from Sameera foundation.</w:t>
      </w:r>
      <w:r w:rsidR="00952B85">
        <w:t xml:space="preserve">  </w:t>
      </w:r>
      <w:r>
        <w:t xml:space="preserve"> </w:t>
      </w:r>
    </w:p>
    <w:p w14:paraId="16C2B36C" w14:textId="33527E63" w:rsidR="006A6B99" w:rsidRDefault="006A6B99" w:rsidP="006A6B99">
      <w:pPr>
        <w:jc w:val="center"/>
      </w:pPr>
      <w:r>
        <w:t>“</w:t>
      </w:r>
      <w:r w:rsidRPr="006A6B99">
        <w:t>OUR MISSION is that every child living in a village has adequate access to Education, Health and Welfare facilities at par with the large town centres of Pakist</w:t>
      </w:r>
      <w:r>
        <w:t xml:space="preserve">an. </w:t>
      </w:r>
      <w:r w:rsidRPr="006A6B99">
        <w:t>That he / she should not be deprived of the basic necessities of education, health and welfare due to financial difficulties. The income levels are extremely low for residents of these villages and the government lacks the will or resources to facilitate the lives of these children. We endeavour that every child with or without any sort of disability is provided the opportunity for maximising his or her potentials not only at school but also through health, development and leisure activities.</w:t>
      </w:r>
      <w:r>
        <w:t>”</w:t>
      </w:r>
    </w:p>
    <w:p w14:paraId="5D9D5785" w14:textId="3BAEE0A1" w:rsidR="006A6B99" w:rsidRDefault="006A6B99" w:rsidP="006A6B99">
      <w:pPr>
        <w:jc w:val="right"/>
      </w:pPr>
      <w:r>
        <w:t>(</w:t>
      </w:r>
      <w:r w:rsidR="00217E92">
        <w:t xml:space="preserve">Facebook, </w:t>
      </w:r>
      <w:r>
        <w:t>Sameera foundation)</w:t>
      </w:r>
    </w:p>
    <w:p w14:paraId="54DE1628" w14:textId="68D62AA1" w:rsidR="00F13B4C" w:rsidRDefault="00F13B4C" w:rsidP="002658FD">
      <w:r>
        <w:t xml:space="preserve">This organisation originally started for Pakistan to help young male and female children living village areas to obtain education, health and </w:t>
      </w:r>
      <w:r w:rsidR="009039B2">
        <w:t>welfare facilities,</w:t>
      </w:r>
      <w:r>
        <w:t xml:space="preserve"> on the level of the children living in the </w:t>
      </w:r>
      <w:r w:rsidR="009039B2">
        <w:t xml:space="preserve">larger town centres and main </w:t>
      </w:r>
      <w:r>
        <w:t xml:space="preserve">cities. </w:t>
      </w:r>
      <w:r w:rsidR="009039B2">
        <w:t>The organisation amasses donations from people to help for these type of cause. Sameera foundation organises parties for families to enjoy. While collecting donations and donating any profits that is made from that day. Sameera foundation also have Swansea homeless run project, to help the homeless on the street to safety.</w:t>
      </w:r>
    </w:p>
    <w:p w14:paraId="7B2E5114" w14:textId="542381C5" w:rsidR="00C9412F" w:rsidRDefault="00C9412F" w:rsidP="00C9412F">
      <w:pPr>
        <w:jc w:val="center"/>
      </w:pPr>
      <w:r>
        <w:t>“</w:t>
      </w:r>
      <w:r w:rsidR="00AB3332" w:rsidRPr="00AB3332">
        <w:t xml:space="preserve">Since the success of the Swansea Homeless Run on the 20th December. By request we are setting up this group page to keep things going all year round. We hope to find out if any of the homeless </w:t>
      </w:r>
      <w:r w:rsidR="00505F41" w:rsidRPr="00AB3332">
        <w:t>need</w:t>
      </w:r>
      <w:r w:rsidR="00AB3332" w:rsidRPr="00AB3332">
        <w:t xml:space="preserve"> anything in particular and will post it here and maybe somebody could help...We plan on making the Run an annual event too.</w:t>
      </w:r>
      <w:r w:rsidR="00AB3332">
        <w:t>”</w:t>
      </w:r>
    </w:p>
    <w:p w14:paraId="61D5ECB9" w14:textId="1EDD05A9" w:rsidR="00505F41" w:rsidRDefault="00505F41" w:rsidP="00505F41">
      <w:pPr>
        <w:jc w:val="right"/>
      </w:pPr>
      <w:r>
        <w:t>(</w:t>
      </w:r>
      <w:r w:rsidR="00217E92">
        <w:t xml:space="preserve">Facebook, </w:t>
      </w:r>
      <w:r>
        <w:t>Swansea homeless run)</w:t>
      </w:r>
    </w:p>
    <w:p w14:paraId="54B5E5E4" w14:textId="77777777" w:rsidR="00217E92" w:rsidRDefault="00217E92" w:rsidP="00217E92">
      <w:pPr>
        <w:jc w:val="center"/>
      </w:pPr>
      <w:r>
        <w:t>“</w:t>
      </w:r>
      <w:r>
        <w:t>Aims &amp; activities</w:t>
      </w:r>
    </w:p>
    <w:p w14:paraId="3C65CD96" w14:textId="1185B691" w:rsidR="00217E92" w:rsidRDefault="00217E92" w:rsidP="00217E92">
      <w:pPr>
        <w:jc w:val="center"/>
      </w:pPr>
      <w:r>
        <w:t>GRANT MAKING - to poor and orphan school children of Ch</w:t>
      </w:r>
      <w:r>
        <w:t>ur</w:t>
      </w:r>
      <w:r>
        <w:t>ch villages. - Disability appliances for people with physical disabilities - Grants for purchase of medicines - Food packets for widows or financially disadvantaged families - Fresh meals for homeless and vulnerable in Swansea - Training courses for visually impaired - Prizes based on educational performance</w:t>
      </w:r>
      <w:r>
        <w:t>”</w:t>
      </w:r>
    </w:p>
    <w:p w14:paraId="51B9A45A" w14:textId="78450413" w:rsidR="00217E92" w:rsidRDefault="00217E92" w:rsidP="00217E92">
      <w:pPr>
        <w:jc w:val="right"/>
      </w:pPr>
      <w:r>
        <w:t>(</w:t>
      </w:r>
      <w:r w:rsidR="000A7D37">
        <w:t xml:space="preserve">Sameera foundation, </w:t>
      </w:r>
      <w:r>
        <w:t>data for financial year)</w:t>
      </w:r>
    </w:p>
    <w:p w14:paraId="39A11155" w14:textId="78CA9D6A" w:rsidR="000A7D37" w:rsidRDefault="009222F3" w:rsidP="002658FD">
      <w:r>
        <w:t>Th</w:t>
      </w:r>
      <w:r w:rsidR="00505F41">
        <w:t>is</w:t>
      </w:r>
      <w:r>
        <w:t xml:space="preserve"> </w:t>
      </w:r>
      <w:r w:rsidR="00DF260D">
        <w:t>project,</w:t>
      </w:r>
      <w:r>
        <w:t xml:space="preserve"> which was given by Sameera foundation, </w:t>
      </w:r>
      <w:r w:rsidR="00505F41">
        <w:t xml:space="preserve">the task from Swansea homeless run, </w:t>
      </w:r>
      <w:r>
        <w:t>was to collect data from homeless shelters in Swansea, using tools like Questionnaire</w:t>
      </w:r>
      <w:r w:rsidR="00DF260D">
        <w:t>,</w:t>
      </w:r>
      <w:r w:rsidR="00505F41">
        <w:t xml:space="preserve"> which </w:t>
      </w:r>
      <w:r w:rsidR="00DF260D">
        <w:t xml:space="preserve"> helped elaborating on others tool</w:t>
      </w:r>
      <w:r w:rsidR="00505F41">
        <w:t xml:space="preserve"> for the task,</w:t>
      </w:r>
      <w:r w:rsidR="00DF260D">
        <w:t xml:space="preserve"> </w:t>
      </w:r>
      <w:r w:rsidR="00505F41">
        <w:t>for example, iron triangle, stakeholder analysis and</w:t>
      </w:r>
      <w:r w:rsidR="00DF260D">
        <w:t xml:space="preserve"> risk assessment.  </w:t>
      </w:r>
      <w:r w:rsidR="007D5581">
        <w:t xml:space="preserve">Using the </w:t>
      </w:r>
      <w:r w:rsidR="00217E92">
        <w:t>questionnaire,</w:t>
      </w:r>
      <w:r w:rsidR="007D5581">
        <w:t xml:space="preserve"> the element of the other tools, highlighting where each tool is useful.</w:t>
      </w:r>
      <w:r w:rsidR="000A7D37">
        <w:t xml:space="preserve"> The organisation work with other charity organisations, like the local churches, arranging and supporting with food and transport, making distributions hot cooked meals to facilities</w:t>
      </w:r>
      <w:r w:rsidR="00793064">
        <w:t>.</w:t>
      </w:r>
    </w:p>
    <w:p w14:paraId="1005D9E1" w14:textId="77777777" w:rsidR="00793064" w:rsidRDefault="00793064" w:rsidP="002658FD"/>
    <w:p w14:paraId="591BDFEB" w14:textId="69D7CC74" w:rsidR="0091708D" w:rsidRDefault="009222F3" w:rsidP="002658FD">
      <w:r>
        <w:lastRenderedPageBreak/>
        <w:t>T</w:t>
      </w:r>
      <w:r w:rsidR="00DF260D">
        <w:t>he basic t</w:t>
      </w:r>
      <w:r>
        <w:t>ools</w:t>
      </w:r>
      <w:r w:rsidR="00DF260D">
        <w:t xml:space="preserve"> that was used on this project to map</w:t>
      </w:r>
      <w:r w:rsidR="009D0E1C">
        <w:t xml:space="preserve"> </w:t>
      </w:r>
      <w:r w:rsidR="00DF260D">
        <w:t xml:space="preserve">out the strategy for this project. </w:t>
      </w:r>
    </w:p>
    <w:p w14:paraId="5DF3EF82" w14:textId="77777777" w:rsidR="000A7D37" w:rsidRDefault="000A7D37" w:rsidP="002658FD"/>
    <w:p w14:paraId="45D652E8" w14:textId="0F12C3F3" w:rsidR="0091708D" w:rsidRDefault="00DF260D" w:rsidP="002658FD">
      <w:r>
        <w:t>Tools:</w:t>
      </w:r>
      <w:r w:rsidR="009222F3">
        <w:t xml:space="preserve"> </w:t>
      </w:r>
    </w:p>
    <w:p w14:paraId="450A15A8" w14:textId="1C499712" w:rsidR="00DF260D" w:rsidRDefault="00F8607F" w:rsidP="009D0E1C">
      <w:pPr>
        <w:pStyle w:val="ListParagraph"/>
        <w:numPr>
          <w:ilvl w:val="0"/>
          <w:numId w:val="2"/>
        </w:numPr>
      </w:pPr>
      <w:r>
        <w:t>Iron tringle</w:t>
      </w:r>
      <w:r w:rsidR="009D0E1C">
        <w:t>.</w:t>
      </w:r>
    </w:p>
    <w:p w14:paraId="4E353CE5" w14:textId="0C4B742D" w:rsidR="008D4A97" w:rsidRDefault="008D4A97" w:rsidP="008D4A97">
      <w:r>
        <w:t xml:space="preserve">What is an iron triangle? </w:t>
      </w:r>
    </w:p>
    <w:p w14:paraId="398F92D1" w14:textId="77777777" w:rsidR="007D5581" w:rsidRDefault="008D4A97" w:rsidP="008D4A97">
      <w:r>
        <w:t xml:space="preserve">An iron triangle is a relationship between three actors that </w:t>
      </w:r>
      <w:r w:rsidR="005B2B4A">
        <w:t>occur</w:t>
      </w:r>
      <w:r>
        <w:t xml:space="preserve"> </w:t>
      </w:r>
      <w:r w:rsidR="005B2B4A">
        <w:t>naturally</w:t>
      </w:r>
      <w:r>
        <w:t xml:space="preserve"> over time</w:t>
      </w:r>
      <w:r w:rsidR="005B2B4A">
        <w:t xml:space="preserve">, to a close proximity, for the collaboration of their work. As study made by Scott Thomas a teacher of history and politics from Newcastle university reports. </w:t>
      </w:r>
    </w:p>
    <w:p w14:paraId="45B4A8A1" w14:textId="54001FCF" w:rsidR="008D4A97" w:rsidRDefault="005B2B4A" w:rsidP="007D5581">
      <w:pPr>
        <w:jc w:val="center"/>
      </w:pPr>
      <w:r>
        <w:t>“</w:t>
      </w:r>
      <w:r w:rsidRPr="005B2B4A">
        <w:t>An iron triangle is the term used to describe a relationship that develops between congressional committees, the federal bureaucracy and interest groups during the policy creation process</w:t>
      </w:r>
      <w:r>
        <w:t>”.</w:t>
      </w:r>
    </w:p>
    <w:p w14:paraId="719F9C46" w14:textId="25AEFFCE" w:rsidR="001B7ED7" w:rsidRDefault="001B7ED7" w:rsidP="008D4A97">
      <w:r>
        <w:rPr>
          <w:noProof/>
        </w:rPr>
        <w:drawing>
          <wp:inline distT="0" distB="0" distL="0" distR="0" wp14:anchorId="7F72558D" wp14:editId="5EA97309">
            <wp:extent cx="4362450" cy="3781425"/>
            <wp:effectExtent l="0" t="0" r="0" b="9525"/>
            <wp:docPr id="1" name="Picture 1" descr="https://s3-eu-west-1.amazonaws.com/tutor2u-media/subjects/politics/Irontriangle.png?mtime=20151120174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eu-west-1.amazonaws.com/tutor2u-media/subjects/politics/Irontriangle.png?mtime=201511201743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62450" cy="3781425"/>
                    </a:xfrm>
                    <a:prstGeom prst="rect">
                      <a:avLst/>
                    </a:prstGeom>
                    <a:noFill/>
                    <a:ln>
                      <a:noFill/>
                    </a:ln>
                  </pic:spPr>
                </pic:pic>
              </a:graphicData>
            </a:graphic>
          </wp:inline>
        </w:drawing>
      </w:r>
    </w:p>
    <w:p w14:paraId="5969EDD1" w14:textId="415A48C8" w:rsidR="001B7ED7" w:rsidRDefault="001B7ED7" w:rsidP="001B7ED7">
      <w:pPr>
        <w:jc w:val="right"/>
      </w:pPr>
      <w:r>
        <w:t>(Scott Thomas, 2018).</w:t>
      </w:r>
    </w:p>
    <w:p w14:paraId="075DEAE4" w14:textId="77777777" w:rsidR="007D5581" w:rsidRDefault="009D0E1C" w:rsidP="007D5581">
      <w:r>
        <w:t>Julien pollack from school of engineering, university of Sydney Australia</w:t>
      </w:r>
      <w:r w:rsidR="008D4A97">
        <w:t xml:space="preserve"> states.</w:t>
      </w:r>
    </w:p>
    <w:p w14:paraId="58AFB92C" w14:textId="77777777" w:rsidR="007D5581" w:rsidRDefault="008D4A97" w:rsidP="007D5581">
      <w:pPr>
        <w:jc w:val="center"/>
      </w:pPr>
      <w:r>
        <w:t>“T</w:t>
      </w:r>
      <w:r w:rsidR="009D0E1C">
        <w:t>he iron triangle is also called the triple constraint.”</w:t>
      </w:r>
      <w:r w:rsidR="009008DE">
        <w:t xml:space="preserve"> </w:t>
      </w:r>
    </w:p>
    <w:p w14:paraId="074F995E" w14:textId="22D1762F" w:rsidR="009D0E1C" w:rsidRDefault="009008DE" w:rsidP="007D5581">
      <w:pPr>
        <w:jc w:val="right"/>
      </w:pPr>
      <w:r>
        <w:t>(Pollack, 2018, p.527-547).</w:t>
      </w:r>
    </w:p>
    <w:p w14:paraId="4BF07819" w14:textId="16CB74FB" w:rsidR="0091708D" w:rsidRDefault="009D0E1C" w:rsidP="002658FD">
      <w:r>
        <w:t>By reading this statement by Julien pollack, this tool ‘The Iron Triangle’ is a key criteria of any project and research management.</w:t>
      </w:r>
    </w:p>
    <w:p w14:paraId="6F52AA61" w14:textId="77777777" w:rsidR="009008DE" w:rsidRDefault="009008DE" w:rsidP="001B7ED7">
      <w:pPr>
        <w:pStyle w:val="ListParagraph"/>
        <w:numPr>
          <w:ilvl w:val="0"/>
          <w:numId w:val="2"/>
        </w:numPr>
      </w:pPr>
      <w:r>
        <w:t>Q</w:t>
      </w:r>
      <w:r w:rsidR="00F8607F">
        <w:t>uestionnaire</w:t>
      </w:r>
      <w:r>
        <w:t>.</w:t>
      </w:r>
    </w:p>
    <w:p w14:paraId="2B54F472" w14:textId="77777777" w:rsidR="005A3017" w:rsidRDefault="00F8607F" w:rsidP="002658FD">
      <w:r>
        <w:t xml:space="preserve"> </w:t>
      </w:r>
      <w:r w:rsidR="001B7ED7">
        <w:t>A questionnaire is a more defined research instrument that consists of certain set of questions to collect information. The questions that are asked are consist of both op</w:t>
      </w:r>
      <w:r w:rsidR="00755A0C">
        <w:t xml:space="preserve">en ended and close ended </w:t>
      </w:r>
      <w:r w:rsidR="00755A0C">
        <w:lastRenderedPageBreak/>
        <w:t xml:space="preserve">questions. Questionnaire have a multiple purpose of researches, which can be both qualitative and quantitative in nature. </w:t>
      </w:r>
    </w:p>
    <w:p w14:paraId="75DE0585" w14:textId="77777777" w:rsidR="005A3017" w:rsidRDefault="00755A0C" w:rsidP="005A3017">
      <w:pPr>
        <w:jc w:val="center"/>
      </w:pPr>
      <w:r>
        <w:t>“</w:t>
      </w:r>
      <w:r w:rsidRPr="00755A0C">
        <w:t>A questionnaire is a research instrument consisting of a series of questions for the purpose of gathering information from respondents. Questionnaires can be thought of as a kind of written interview. They can be carried out face to face, by telephone, computer or post.</w:t>
      </w:r>
      <w:r>
        <w:t>”</w:t>
      </w:r>
    </w:p>
    <w:p w14:paraId="216F965E" w14:textId="165377CF" w:rsidR="0091708D" w:rsidRDefault="00755A0C" w:rsidP="006A6B99">
      <w:pPr>
        <w:jc w:val="right"/>
      </w:pPr>
      <w:r>
        <w:t xml:space="preserve"> (Saul McLeod,2018).</w:t>
      </w:r>
    </w:p>
    <w:p w14:paraId="56A85E59" w14:textId="2E4BD623" w:rsidR="00DF260D" w:rsidRDefault="0091708D" w:rsidP="0091708D">
      <w:pPr>
        <w:pStyle w:val="ListParagraph"/>
        <w:numPr>
          <w:ilvl w:val="0"/>
          <w:numId w:val="2"/>
        </w:numPr>
      </w:pPr>
      <w:r>
        <w:t>Q</w:t>
      </w:r>
      <w:r w:rsidR="00F8607F">
        <w:t>uad chart</w:t>
      </w:r>
      <w:r>
        <w:t>.</w:t>
      </w:r>
    </w:p>
    <w:p w14:paraId="6F264C50" w14:textId="77777777" w:rsidR="005A3017" w:rsidRDefault="0091708D" w:rsidP="0091708D">
      <w:r>
        <w:t>A quad chart is a documentation that is used for explaining innovative ideas, using text, symbols and shapes. The name “quad means diagrams divided into 4 separate diagrams</w:t>
      </w:r>
      <w:r w:rsidR="00012716">
        <w:t xml:space="preserve">. This chart </w:t>
      </w:r>
      <w:r w:rsidR="005A3017">
        <w:t>makes</w:t>
      </w:r>
      <w:r w:rsidR="00012716">
        <w:t xml:space="preserve"> a data more visually interesting and easy to comprehend, the chart will speak a lot more word and show more business determination for the merchandise in the market. </w:t>
      </w:r>
    </w:p>
    <w:p w14:paraId="7D541913" w14:textId="3D1A5FDC" w:rsidR="005A3017" w:rsidRDefault="005A3017" w:rsidP="005A3017">
      <w:pPr>
        <w:jc w:val="center"/>
      </w:pPr>
      <w:r>
        <w:t>“</w:t>
      </w:r>
      <w:r w:rsidRPr="005A3017">
        <w:t>Quad charts are a quick and easy way to promote your company’s capabilities, products and services, and are a standard marketing tool</w:t>
      </w:r>
      <w:r>
        <w:t>”.</w:t>
      </w:r>
    </w:p>
    <w:p w14:paraId="2E5E94A0" w14:textId="1B2803A3" w:rsidR="00012716" w:rsidRDefault="005A3017" w:rsidP="006A6B99">
      <w:pPr>
        <w:jc w:val="right"/>
      </w:pPr>
      <w:r>
        <w:t>(Australian government.)</w:t>
      </w:r>
    </w:p>
    <w:p w14:paraId="4F79F13A" w14:textId="079225BE" w:rsidR="00DF260D" w:rsidRDefault="0091708D" w:rsidP="0091708D">
      <w:pPr>
        <w:pStyle w:val="ListParagraph"/>
        <w:numPr>
          <w:ilvl w:val="0"/>
          <w:numId w:val="2"/>
        </w:numPr>
      </w:pPr>
      <w:r>
        <w:t>R</w:t>
      </w:r>
      <w:r w:rsidR="009222F3">
        <w:t>isk assessment</w:t>
      </w:r>
      <w:r>
        <w:t>.</w:t>
      </w:r>
    </w:p>
    <w:p w14:paraId="0CBE9F87" w14:textId="75EF9C06" w:rsidR="005A3017" w:rsidRDefault="005A3017" w:rsidP="005A3017">
      <w:r>
        <w:t xml:space="preserve">A risk assessment is to take drastic measures to prevent and protect employees and organisation from any harm. Even taking steps to avoid any unidentified measures that have not been closely looked at in the initial stage. To complete a task or a project safely with low precautions.  </w:t>
      </w:r>
    </w:p>
    <w:p w14:paraId="2CC267AA" w14:textId="31946A07" w:rsidR="0091708D" w:rsidRDefault="005A3017" w:rsidP="005A3017">
      <w:pPr>
        <w:jc w:val="center"/>
      </w:pPr>
      <w:r>
        <w:t>“</w:t>
      </w:r>
      <w:r w:rsidRPr="005A3017">
        <w:t>A risk assessment is not about creating huge amounts of paperwork , but rather about identifying sensible measures to control the risks in your workplace.</w:t>
      </w:r>
      <w:r>
        <w:t>”</w:t>
      </w:r>
    </w:p>
    <w:p w14:paraId="25B46EE7" w14:textId="0346BFC2" w:rsidR="005A3017" w:rsidRDefault="005A3017" w:rsidP="005A3017">
      <w:pPr>
        <w:jc w:val="right"/>
      </w:pPr>
      <w:r>
        <w:t>(H S E)</w:t>
      </w:r>
    </w:p>
    <w:p w14:paraId="60CE1B74" w14:textId="04417DC8" w:rsidR="00DF260D" w:rsidRDefault="0091708D" w:rsidP="0091708D">
      <w:pPr>
        <w:pStyle w:val="ListParagraph"/>
        <w:numPr>
          <w:ilvl w:val="0"/>
          <w:numId w:val="2"/>
        </w:numPr>
      </w:pPr>
      <w:r>
        <w:t>S</w:t>
      </w:r>
      <w:r w:rsidR="009222F3">
        <w:t>takeholder analysis</w:t>
      </w:r>
      <w:r>
        <w:t>.</w:t>
      </w:r>
    </w:p>
    <w:p w14:paraId="599D7FC1" w14:textId="3DF0AC3F" w:rsidR="005A3017" w:rsidRDefault="005A3017" w:rsidP="005A3017">
      <w:r>
        <w:t>Stakeholder analysis is a</w:t>
      </w:r>
      <w:r w:rsidR="00C55283">
        <w:t>n</w:t>
      </w:r>
      <w:bookmarkStart w:id="0" w:name="_GoBack"/>
      <w:bookmarkEnd w:id="0"/>
      <w:r>
        <w:t xml:space="preserve"> organised way to analyse the stakeholders of an organisation by their influences and interests in the organisation. Higher the stake means higher the power, this indicates that these stakeholders are the key players or have the most influences  in the organisation. Lower the stakes means lower the power, this indicates  that these stakeholders are the least influences on the organisation. </w:t>
      </w:r>
    </w:p>
    <w:p w14:paraId="3582BE58" w14:textId="55E8E799" w:rsidR="005A3017" w:rsidRDefault="005A3017" w:rsidP="005A3017">
      <w:pPr>
        <w:ind w:left="360"/>
        <w:jc w:val="center"/>
      </w:pPr>
      <w:r>
        <w:t>“</w:t>
      </w:r>
      <w:r w:rsidRPr="005A3017">
        <w:t>Stakeholders can be both organizations and people, but ultimately you must communicate with people. So, be sure to identify the correct individual stakeholders within a stakeholder organization.</w:t>
      </w:r>
      <w:r>
        <w:t>”</w:t>
      </w:r>
    </w:p>
    <w:p w14:paraId="6309C1DB" w14:textId="2887A23C" w:rsidR="005A3017" w:rsidRDefault="005A3017" w:rsidP="005A3017">
      <w:pPr>
        <w:ind w:left="360"/>
        <w:jc w:val="center"/>
      </w:pPr>
      <w:r>
        <w:rPr>
          <w:noProof/>
        </w:rPr>
        <w:lastRenderedPageBreak/>
        <w:drawing>
          <wp:inline distT="0" distB="0" distL="0" distR="0" wp14:anchorId="1BFC04B4" wp14:editId="3E9656AB">
            <wp:extent cx="4476115" cy="4316730"/>
            <wp:effectExtent l="0" t="0" r="635" b="7620"/>
            <wp:docPr id="2" name="Picture 2" descr="Stakeholder Power-Interest Grid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keholder Power-Interest Grid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6115" cy="4316730"/>
                    </a:xfrm>
                    <a:prstGeom prst="rect">
                      <a:avLst/>
                    </a:prstGeom>
                    <a:noFill/>
                    <a:ln>
                      <a:noFill/>
                    </a:ln>
                  </pic:spPr>
                </pic:pic>
              </a:graphicData>
            </a:graphic>
          </wp:inline>
        </w:drawing>
      </w:r>
    </w:p>
    <w:p w14:paraId="183EFFDB" w14:textId="1F0A5BB6" w:rsidR="005A3017" w:rsidRDefault="005A3017" w:rsidP="005A3017">
      <w:pPr>
        <w:ind w:left="360"/>
        <w:jc w:val="right"/>
      </w:pPr>
      <w:r>
        <w:t>(Rachel Thompson. 2019)</w:t>
      </w:r>
    </w:p>
    <w:p w14:paraId="46734D51" w14:textId="77777777" w:rsidR="0091708D" w:rsidRDefault="0091708D" w:rsidP="0091708D"/>
    <w:p w14:paraId="5C6853E2" w14:textId="53847F67" w:rsidR="00F8607F" w:rsidRDefault="009222F3" w:rsidP="0091708D">
      <w:pPr>
        <w:pStyle w:val="ListParagraph"/>
        <w:numPr>
          <w:ilvl w:val="0"/>
          <w:numId w:val="2"/>
        </w:numPr>
      </w:pPr>
      <w:r>
        <w:t>Gantt chart.</w:t>
      </w:r>
      <w:r w:rsidR="00F8607F">
        <w:t xml:space="preserve"> </w:t>
      </w:r>
    </w:p>
    <w:p w14:paraId="0AC333E5" w14:textId="54CC93CA" w:rsidR="0091708D" w:rsidRDefault="0083185D" w:rsidP="0083185D">
      <w:r>
        <w:t>A Gantt chart is a graphical portrayal of a project schedule. The chart shows the beginning to finish with dates and several element of the project which includes all resources and tasks.</w:t>
      </w:r>
    </w:p>
    <w:p w14:paraId="474E80FA" w14:textId="76A1AA66" w:rsidR="0083185D" w:rsidRDefault="0083185D" w:rsidP="0083185D">
      <w:r>
        <w:t>This chart represents tasks, time and results. This chart shows the activity and the timeline</w:t>
      </w:r>
      <w:r w:rsidR="00973ECA">
        <w:t>, showing which tasks have been completed and which task is being delayed. This chart manages the projects of all sizes and types.</w:t>
      </w:r>
    </w:p>
    <w:p w14:paraId="3312FA2D" w14:textId="27424A3C" w:rsidR="00973ECA" w:rsidRDefault="00973ECA" w:rsidP="00973ECA">
      <w:pPr>
        <w:jc w:val="center"/>
      </w:pPr>
      <w:r>
        <w:t>“</w:t>
      </w:r>
      <w:r w:rsidRPr="00973ECA">
        <w:t>With most productivity platforms, Gantt charts are a handy method to see how everything fits together, and where any potential problems may occur. The best-of-the-best can separate Gantt charts out by projects, lists, or whole spaces.</w:t>
      </w:r>
      <w:r>
        <w:t>”</w:t>
      </w:r>
    </w:p>
    <w:p w14:paraId="35269539" w14:textId="4020E323" w:rsidR="00973ECA" w:rsidRDefault="00973ECA" w:rsidP="00973ECA">
      <w:pPr>
        <w:jc w:val="right"/>
      </w:pPr>
      <w:r>
        <w:t>(Josh Spilker. 2018)</w:t>
      </w:r>
    </w:p>
    <w:p w14:paraId="202870FE" w14:textId="4A837240" w:rsidR="0091708D" w:rsidRDefault="0091708D" w:rsidP="0091708D">
      <w:pPr>
        <w:ind w:left="360"/>
      </w:pPr>
    </w:p>
    <w:p w14:paraId="2FC2E102" w14:textId="10ED9DE6" w:rsidR="0091708D" w:rsidRDefault="00F82EA7" w:rsidP="001470F7">
      <w:r>
        <w:t>Using these tools, the project that was given has helped the students. Each tools played a crucial part</w:t>
      </w:r>
      <w:r w:rsidR="00835133">
        <w:t xml:space="preserve"> in each stage. For example, the Gantt chart, this tool helped understand the tasks and the timeline. It also highlights what and when each task needs to be complete. Another tool that had a great influence was the stakeholder analysis. Stake holder analysis showed who is the main key player in the tasks. In this </w:t>
      </w:r>
      <w:r w:rsidR="00DE46FD">
        <w:t xml:space="preserve">project the main key players that influence the business are the managers of the homeless shelters and the co-ordinator of Sameera foundation. Along with others, for </w:t>
      </w:r>
      <w:r w:rsidR="00DE46FD">
        <w:lastRenderedPageBreak/>
        <w:t>example, the resident of the shelters and the government. There has been a lot of interaction between the students and the homeless shelter workers, collecting data from them and a few questionnaires was filled in. the co-ordinator examined the questionnaire before it was taken out to the shelters</w:t>
      </w:r>
      <w:r w:rsidR="00F13B4C">
        <w:t>,</w:t>
      </w:r>
      <w:r w:rsidR="00DE46FD">
        <w:t xml:space="preserve"> </w:t>
      </w:r>
      <w:r w:rsidR="00F13B4C">
        <w:t>a</w:t>
      </w:r>
      <w:r w:rsidR="00DE46FD">
        <w:t>nd data was collected from these questionnaires</w:t>
      </w:r>
      <w:r w:rsidR="00F13B4C">
        <w:t>. This tool can identify the problems and can create a solution or alternative solution for each problem.</w:t>
      </w:r>
    </w:p>
    <w:p w14:paraId="38822B29" w14:textId="77777777" w:rsidR="00835133" w:rsidRDefault="00835133" w:rsidP="001470F7"/>
    <w:p w14:paraId="42A9EA7D" w14:textId="77777777" w:rsidR="005A3017" w:rsidRDefault="005A3017" w:rsidP="00F13B4C"/>
    <w:p w14:paraId="157B2746" w14:textId="19563680" w:rsidR="003823CB" w:rsidRDefault="003823CB" w:rsidP="00BA5958">
      <w:pPr>
        <w:jc w:val="center"/>
      </w:pPr>
      <w:r w:rsidRPr="00BA5958">
        <w:t>Conclusion</w:t>
      </w:r>
    </w:p>
    <w:p w14:paraId="1B758B4B" w14:textId="77777777" w:rsidR="00BA5958" w:rsidRPr="00BA5958" w:rsidRDefault="00BA5958" w:rsidP="00BA5958">
      <w:pPr>
        <w:jc w:val="center"/>
      </w:pPr>
    </w:p>
    <w:p w14:paraId="309E71A3" w14:textId="18BD644C" w:rsidR="003823CB" w:rsidRDefault="003823CB" w:rsidP="003823CB">
      <w:r>
        <w:t>To complete this project, there have been a lot of knowledge and understanding of managing or planning a project required. This project has helped to use different tools and theories to monitor the progress of the project. However, the project was is very difficult in storming stage for team building but Tuckman’s theory can help transporting the situation to  norming stage of the theo</w:t>
      </w:r>
      <w:r w:rsidR="00BA5958">
        <w:t>r</w:t>
      </w:r>
      <w:r>
        <w:t xml:space="preserve">y </w:t>
      </w:r>
      <w:r w:rsidR="00BA5958">
        <w:t>and</w:t>
      </w:r>
      <w:r>
        <w:t xml:space="preserve"> continue the project.</w:t>
      </w:r>
    </w:p>
    <w:p w14:paraId="497A3F73" w14:textId="3B0762EB" w:rsidR="003823CB" w:rsidRDefault="003823CB" w:rsidP="003823CB">
      <w:r>
        <w:t xml:space="preserve">This project and its co-ordinator </w:t>
      </w:r>
      <w:r w:rsidR="00BA5958">
        <w:t>are great benefit</w:t>
      </w:r>
      <w:r>
        <w:t xml:space="preserve"> to identify the communication gaps and how to improve the skills. </w:t>
      </w:r>
      <w:r w:rsidR="00BA5958">
        <w:t>The</w:t>
      </w:r>
      <w:r>
        <w:t xml:space="preserve"> ha</w:t>
      </w:r>
      <w:r w:rsidR="00BA5958">
        <w:t>s been</w:t>
      </w:r>
      <w:r>
        <w:t xml:space="preserve"> an issue of data protection law as many centres are not willing to answer any questions for their own privacy. But here are many who are willing to help in this project to have a bigger shelter centre in Swansea.</w:t>
      </w:r>
    </w:p>
    <w:p w14:paraId="71E0F252" w14:textId="53F7BD7C" w:rsidR="003823CB" w:rsidRDefault="003823CB" w:rsidP="003823CB">
      <w:r>
        <w:t xml:space="preserve">Through collecting the data of homeless people and shelter centres </w:t>
      </w:r>
      <w:r w:rsidR="00BA5958">
        <w:t>it is very</w:t>
      </w:r>
      <w:r>
        <w:t xml:space="preserve"> inspir</w:t>
      </w:r>
      <w:r w:rsidR="00BA5958">
        <w:t>ing</w:t>
      </w:r>
      <w:r>
        <w:t xml:space="preserve"> </w:t>
      </w:r>
      <w:r w:rsidR="00BA5958">
        <w:t>to help</w:t>
      </w:r>
      <w:r>
        <w:t xml:space="preserve"> Sameera Foundation </w:t>
      </w:r>
      <w:r w:rsidR="00BA5958">
        <w:t>and be</w:t>
      </w:r>
      <w:r>
        <w:t xml:space="preserve"> involve</w:t>
      </w:r>
      <w:r w:rsidR="00BA5958">
        <w:t>d</w:t>
      </w:r>
      <w:r>
        <w:t xml:space="preserve"> in </w:t>
      </w:r>
      <w:r w:rsidR="00BA5958">
        <w:t xml:space="preserve">any </w:t>
      </w:r>
      <w:r>
        <w:t>future project</w:t>
      </w:r>
      <w:r w:rsidR="00BA5958">
        <w:t>s</w:t>
      </w:r>
      <w:r>
        <w:t>. This academic project has</w:t>
      </w:r>
      <w:r w:rsidR="00BA5958">
        <w:t xml:space="preserve"> a unique </w:t>
      </w:r>
      <w:r>
        <w:t xml:space="preserve"> </w:t>
      </w:r>
      <w:r w:rsidR="00BA5958">
        <w:t>interest</w:t>
      </w:r>
      <w:r>
        <w:t xml:space="preserve"> to create an excitement of getting involve in this kind of profession.</w:t>
      </w:r>
    </w:p>
    <w:p w14:paraId="5DBD21EF" w14:textId="076D77F8" w:rsidR="003823CB" w:rsidRDefault="003823CB" w:rsidP="003823CB">
      <w:r>
        <w:t xml:space="preserve">The data and information </w:t>
      </w:r>
      <w:r w:rsidR="00BA5958">
        <w:t xml:space="preserve">that has been </w:t>
      </w:r>
      <w:r>
        <w:t xml:space="preserve">collected gives a clear idea that, majority of homeless peoples are aged between 16-40. </w:t>
      </w:r>
      <w:r w:rsidR="00BA5958">
        <w:t>Trying to p</w:t>
      </w:r>
      <w:r>
        <w:t xml:space="preserve">rotect </w:t>
      </w:r>
      <w:r w:rsidR="00BA5958">
        <w:t>them</w:t>
      </w:r>
      <w:r>
        <w:t>sel</w:t>
      </w:r>
      <w:r w:rsidR="00BA5958">
        <w:t>ves</w:t>
      </w:r>
      <w:r>
        <w:t xml:space="preserve"> </w:t>
      </w:r>
      <w:r w:rsidR="00BA5958">
        <w:t>while</w:t>
      </w:r>
      <w:r>
        <w:t xml:space="preserve"> living in street</w:t>
      </w:r>
      <w:r w:rsidR="00BA5958">
        <w:t>,</w:t>
      </w:r>
      <w:r>
        <w:t xml:space="preserve"> </w:t>
      </w:r>
      <w:r w:rsidR="00BA5958">
        <w:t>it</w:t>
      </w:r>
      <w:r>
        <w:t xml:space="preserve"> is very unsafe. They are living their life without any responsivities so, they are getting involve in crime, drugs and antisocial behaviours</w:t>
      </w:r>
      <w:r w:rsidR="00BA5958">
        <w:t>, or been targeted by some anti-social thugs</w:t>
      </w:r>
      <w:r>
        <w:t xml:space="preserve">. </w:t>
      </w:r>
    </w:p>
    <w:p w14:paraId="79A0BC1F" w14:textId="23D137C5" w:rsidR="00BA5958" w:rsidRDefault="00BA5958" w:rsidP="003823CB"/>
    <w:p w14:paraId="2C5545CD" w14:textId="77777777" w:rsidR="007D5581" w:rsidRDefault="007D5581" w:rsidP="003823CB"/>
    <w:p w14:paraId="7F8D0279" w14:textId="265DDD89" w:rsidR="003823CB" w:rsidRDefault="003823CB" w:rsidP="00BA5958">
      <w:pPr>
        <w:jc w:val="center"/>
      </w:pPr>
      <w:r>
        <w:t>Recommendation</w:t>
      </w:r>
    </w:p>
    <w:p w14:paraId="7A089660" w14:textId="77777777" w:rsidR="00BA5958" w:rsidRDefault="00BA5958" w:rsidP="00BA5958">
      <w:pPr>
        <w:jc w:val="center"/>
      </w:pPr>
    </w:p>
    <w:p w14:paraId="5FA4D38A" w14:textId="2F315ECA" w:rsidR="003823CB" w:rsidRDefault="003823CB" w:rsidP="003823CB">
      <w:r>
        <w:t xml:space="preserve">The community project of charity organisation “Sameera Foundation” has changed </w:t>
      </w:r>
      <w:r w:rsidR="00BA5958">
        <w:t xml:space="preserve">the </w:t>
      </w:r>
      <w:r>
        <w:t>view</w:t>
      </w:r>
      <w:r w:rsidR="00BA5958">
        <w:t>s</w:t>
      </w:r>
      <w:r>
        <w:t xml:space="preserve"> of the world</w:t>
      </w:r>
      <w:r w:rsidR="00BA5958">
        <w:t xml:space="preserve"> and how people</w:t>
      </w:r>
      <w:r>
        <w:t xml:space="preserve"> are living</w:t>
      </w:r>
      <w:r w:rsidR="00BA5958">
        <w:t xml:space="preserve"> and</w:t>
      </w:r>
      <w:r>
        <w:t xml:space="preserve"> in</w:t>
      </w:r>
      <w:r w:rsidR="00BA5958">
        <w:t xml:space="preserve"> what conditions</w:t>
      </w:r>
      <w:r>
        <w:t>. Planning, monitoring and meeting with different peoples and shared knowledge</w:t>
      </w:r>
      <w:r w:rsidR="001470F7">
        <w:t xml:space="preserve"> can</w:t>
      </w:r>
      <w:r>
        <w:t xml:space="preserve"> ha</w:t>
      </w:r>
      <w:r w:rsidR="001470F7">
        <w:t>ve</w:t>
      </w:r>
      <w:r>
        <w:t xml:space="preserve"> an impact in o</w:t>
      </w:r>
      <w:r w:rsidR="00BA5958">
        <w:t>n</w:t>
      </w:r>
      <w:r>
        <w:t xml:space="preserve"> li</w:t>
      </w:r>
      <w:r w:rsidR="001470F7">
        <w:t>ves</w:t>
      </w:r>
      <w:r>
        <w:t>.</w:t>
      </w:r>
      <w:r w:rsidR="001470F7">
        <w:t xml:space="preserve"> Society can</w:t>
      </w:r>
      <w:r>
        <w:t xml:space="preserve"> never accept </w:t>
      </w:r>
      <w:r w:rsidR="001470F7">
        <w:t>or understand</w:t>
      </w:r>
      <w:r>
        <w:t xml:space="preserve"> how venerable peoples are in 21st century. Every homeless people have story of becoming homeless. </w:t>
      </w:r>
      <w:r w:rsidR="001470F7">
        <w:t xml:space="preserve">The </w:t>
      </w:r>
      <w:r>
        <w:t>visi</w:t>
      </w:r>
      <w:r w:rsidR="001470F7">
        <w:t xml:space="preserve">t to </w:t>
      </w:r>
      <w:r>
        <w:t xml:space="preserve">any </w:t>
      </w:r>
      <w:r w:rsidR="001470F7">
        <w:t xml:space="preserve">homeless </w:t>
      </w:r>
      <w:r>
        <w:t xml:space="preserve">organisations and </w:t>
      </w:r>
      <w:r w:rsidR="001470F7">
        <w:t>can obtain an</w:t>
      </w:r>
      <w:r>
        <w:t>y informatio</w:t>
      </w:r>
      <w:r w:rsidR="001470F7">
        <w:t>n</w:t>
      </w:r>
      <w:r>
        <w:t xml:space="preserve"> </w:t>
      </w:r>
      <w:r w:rsidR="001470F7">
        <w:t>on a</w:t>
      </w:r>
      <w:r>
        <w:t xml:space="preserve"> hardship of</w:t>
      </w:r>
      <w:r w:rsidR="001470F7">
        <w:t xml:space="preserve"> a homeless</w:t>
      </w:r>
      <w:r>
        <w:t xml:space="preserve"> human life.</w:t>
      </w:r>
    </w:p>
    <w:p w14:paraId="38C8867D" w14:textId="197AEDE7" w:rsidR="003823CB" w:rsidRDefault="001470F7" w:rsidP="003823CB">
      <w:r>
        <w:t>The r</w:t>
      </w:r>
      <w:r w:rsidR="003823CB">
        <w:t>ecommendation for Sameera foundation is very clear that, there are many opportunities to help homeless peoples.</w:t>
      </w:r>
      <w:r>
        <w:t xml:space="preserve"> </w:t>
      </w:r>
      <w:r w:rsidR="003823CB">
        <w:t>Local authorities are giving penalty to raw sleepers also, applied restrictions on shelter centres to provide tent. They live in poor condition with health risk, it is necessary to focus on this project.</w:t>
      </w:r>
      <w:r>
        <w:t xml:space="preserve"> </w:t>
      </w:r>
      <w:r w:rsidR="003823CB">
        <w:t>The history of Sameera foundation and its services are strong enough to create a bigger shelter centre for those venerable people.</w:t>
      </w:r>
      <w:r>
        <w:t xml:space="preserve"> </w:t>
      </w:r>
      <w:r w:rsidR="003823CB">
        <w:t xml:space="preserve">Sameera foundation can reduce the number of </w:t>
      </w:r>
      <w:r w:rsidR="003823CB">
        <w:lastRenderedPageBreak/>
        <w:t>homelessness by providing training and community services.</w:t>
      </w:r>
      <w:r>
        <w:t xml:space="preserve"> </w:t>
      </w:r>
      <w:r w:rsidR="003823CB">
        <w:t>To build a larger accommodation for homeless people Sameera Foundation can apply for funding in Local Authority, large charity foundation and National Lottery.</w:t>
      </w:r>
      <w:r>
        <w:t xml:space="preserve"> </w:t>
      </w:r>
      <w:r w:rsidR="003823CB">
        <w:t>Sameera foundation can employee voluntary people to control the cost of running the centre.</w:t>
      </w:r>
    </w:p>
    <w:p w14:paraId="47700281" w14:textId="77777777" w:rsidR="005A3017" w:rsidRDefault="005A3017" w:rsidP="009D0E1C">
      <w:pPr>
        <w:jc w:val="center"/>
      </w:pPr>
    </w:p>
    <w:p w14:paraId="391A23EA" w14:textId="6B77AADE" w:rsidR="009D0E1C" w:rsidRDefault="009D0E1C" w:rsidP="009D0E1C">
      <w:pPr>
        <w:jc w:val="center"/>
      </w:pPr>
      <w:r>
        <w:t>Reference list:</w:t>
      </w:r>
    </w:p>
    <w:p w14:paraId="68E30846" w14:textId="723841D7" w:rsidR="002E1296" w:rsidRDefault="002E1296" w:rsidP="009D0E1C">
      <w:pPr>
        <w:jc w:val="center"/>
      </w:pPr>
    </w:p>
    <w:p w14:paraId="7342B95B" w14:textId="233B490E" w:rsidR="000A7D37" w:rsidRDefault="000A7D37" w:rsidP="000A7D37">
      <w:pPr>
        <w:pStyle w:val="ListParagraph"/>
        <w:numPr>
          <w:ilvl w:val="0"/>
          <w:numId w:val="2"/>
        </w:numPr>
      </w:pPr>
      <w:r>
        <w:t>Data for financial year,</w:t>
      </w:r>
      <w:r>
        <w:t xml:space="preserve"> 2018</w:t>
      </w:r>
      <w:r>
        <w:t>,</w:t>
      </w:r>
      <w:r>
        <w:t xml:space="preserve"> </w:t>
      </w:r>
      <w:r>
        <w:t xml:space="preserve"> Sameera foundation. (online) available at: </w:t>
      </w:r>
      <w:hyperlink r:id="rId9" w:history="1">
        <w:r w:rsidRPr="00B23896">
          <w:rPr>
            <w:rStyle w:val="Hyperlink"/>
          </w:rPr>
          <w:t>https://beta.charitycommission.gov.uk/charity-details/?regid=1154228&amp;subid=0</w:t>
        </w:r>
      </w:hyperlink>
      <w:r>
        <w:t xml:space="preserve"> access on 01/07/2019</w:t>
      </w:r>
    </w:p>
    <w:p w14:paraId="346E6EB6" w14:textId="77777777" w:rsidR="000A7D37" w:rsidRDefault="000A7D37" w:rsidP="000A7D37">
      <w:pPr>
        <w:pStyle w:val="ListParagraph"/>
      </w:pPr>
    </w:p>
    <w:p w14:paraId="4A841EC3" w14:textId="1DF3B182" w:rsidR="00505F41" w:rsidRDefault="00505F41" w:rsidP="00505F41">
      <w:pPr>
        <w:pStyle w:val="ListParagraph"/>
        <w:numPr>
          <w:ilvl w:val="0"/>
          <w:numId w:val="2"/>
        </w:numPr>
      </w:pPr>
      <w:r>
        <w:t xml:space="preserve">Swansea homeless run, 2019, homepage, about, description. (online) available at:  </w:t>
      </w:r>
      <w:hyperlink r:id="rId10" w:history="1">
        <w:r w:rsidRPr="00B23896">
          <w:rPr>
            <w:rStyle w:val="Hyperlink"/>
          </w:rPr>
          <w:t>https://www.facebook.com/groups/886078568178592/about/</w:t>
        </w:r>
      </w:hyperlink>
      <w:r>
        <w:t xml:space="preserve"> accessed on 01/07/2019 </w:t>
      </w:r>
    </w:p>
    <w:p w14:paraId="5A097BB3" w14:textId="77777777" w:rsidR="002E1296" w:rsidRDefault="002E1296" w:rsidP="009D0E1C">
      <w:pPr>
        <w:jc w:val="center"/>
      </w:pPr>
    </w:p>
    <w:p w14:paraId="79BD4EA8" w14:textId="48D9E2C5" w:rsidR="006A6B99" w:rsidRDefault="002E1296" w:rsidP="006A6B99">
      <w:pPr>
        <w:pStyle w:val="ListParagraph"/>
        <w:numPr>
          <w:ilvl w:val="0"/>
          <w:numId w:val="2"/>
        </w:numPr>
      </w:pPr>
      <w:r>
        <w:t xml:space="preserve">Sameera foundation, 2019, homepage, about, mission statement. (online) available at: </w:t>
      </w:r>
      <w:hyperlink r:id="rId11" w:history="1">
        <w:r w:rsidRPr="00936E73">
          <w:rPr>
            <w:rStyle w:val="Hyperlink"/>
          </w:rPr>
          <w:t>https://www.facebook.com/pg/sameerafoundation/about/?ref=page_inte</w:t>
        </w:r>
      </w:hyperlink>
      <w:r w:rsidR="006A6B99">
        <w:t xml:space="preserve"> </w:t>
      </w:r>
      <w:r>
        <w:t>accessed on 01/07/2019</w:t>
      </w:r>
    </w:p>
    <w:p w14:paraId="69DD8551" w14:textId="725067E3" w:rsidR="002E1296" w:rsidRDefault="002E1296" w:rsidP="002E1296">
      <w:pPr>
        <w:pStyle w:val="ListParagraph"/>
      </w:pPr>
    </w:p>
    <w:p w14:paraId="11AE6C26" w14:textId="77777777" w:rsidR="002E1296" w:rsidRDefault="002E1296" w:rsidP="002E1296">
      <w:pPr>
        <w:pStyle w:val="ListParagraph"/>
      </w:pPr>
    </w:p>
    <w:p w14:paraId="7B84341E" w14:textId="48FB2A38" w:rsidR="005B2B4A" w:rsidRDefault="005B2B4A" w:rsidP="005B2B4A">
      <w:pPr>
        <w:pStyle w:val="ListParagraph"/>
        <w:numPr>
          <w:ilvl w:val="0"/>
          <w:numId w:val="2"/>
        </w:numPr>
      </w:pPr>
      <w:r>
        <w:t>Scott Thomas(2018)</w:t>
      </w:r>
      <w:r w:rsidR="001B7ED7">
        <w:t>.</w:t>
      </w:r>
      <w:r>
        <w:t>tutor2u</w:t>
      </w:r>
      <w:r w:rsidR="001B7ED7">
        <w:t>.iron triangles</w:t>
      </w:r>
      <w:r w:rsidR="00755A0C">
        <w:t>.</w:t>
      </w:r>
      <w:r w:rsidR="001B7ED7">
        <w:t xml:space="preserve"> (online) available at: </w:t>
      </w:r>
      <w:hyperlink r:id="rId12" w:history="1">
        <w:r w:rsidR="001B7ED7" w:rsidRPr="003A6777">
          <w:rPr>
            <w:rStyle w:val="Hyperlink"/>
          </w:rPr>
          <w:t>https://www.tutor2u.net/politics/reference/iron-triangles</w:t>
        </w:r>
      </w:hyperlink>
      <w:r w:rsidR="001B7ED7">
        <w:t xml:space="preserve"> accessed on 0</w:t>
      </w:r>
      <w:r w:rsidR="00755A0C">
        <w:t>1</w:t>
      </w:r>
      <w:r w:rsidR="001B7ED7">
        <w:t>/07/2019</w:t>
      </w:r>
      <w:r w:rsidRPr="005B2B4A">
        <w:cr/>
      </w:r>
    </w:p>
    <w:p w14:paraId="668F8247" w14:textId="77777777" w:rsidR="005A3017" w:rsidRDefault="005A3017" w:rsidP="005A3017">
      <w:pPr>
        <w:pStyle w:val="ListParagraph"/>
      </w:pPr>
    </w:p>
    <w:p w14:paraId="18F4CE19" w14:textId="3EFDB5CE" w:rsidR="009D0E1C" w:rsidRDefault="009D0E1C" w:rsidP="009D0E1C">
      <w:pPr>
        <w:pStyle w:val="ListParagraph"/>
        <w:numPr>
          <w:ilvl w:val="0"/>
          <w:numId w:val="1"/>
        </w:numPr>
      </w:pPr>
      <w:r w:rsidRPr="009D0E1C">
        <w:t>Julien Pollack, Jane Helm, Daniel Adler, (2018) "What is the Iron Triangle, and how has it changed?", International Journal of Managing Projects in Business, 11</w:t>
      </w:r>
      <w:r w:rsidR="009008DE">
        <w:t>(</w:t>
      </w:r>
      <w:r w:rsidRPr="009D0E1C">
        <w:t>2</w:t>
      </w:r>
      <w:r w:rsidR="009008DE">
        <w:t>)</w:t>
      </w:r>
      <w:r w:rsidRPr="009D0E1C">
        <w:t>, pp.527-547,</w:t>
      </w:r>
      <w:r w:rsidR="009008DE">
        <w:t xml:space="preserve"> </w:t>
      </w:r>
      <w:r>
        <w:t>accessed on 01/07/2019</w:t>
      </w:r>
    </w:p>
    <w:p w14:paraId="2634666C" w14:textId="66D40F37" w:rsidR="00755A0C" w:rsidRDefault="00755A0C" w:rsidP="00755A0C"/>
    <w:p w14:paraId="70588DD0" w14:textId="2F1CEFE6" w:rsidR="00755A0C" w:rsidRDefault="00755A0C" w:rsidP="00755A0C">
      <w:pPr>
        <w:pStyle w:val="ListParagraph"/>
        <w:numPr>
          <w:ilvl w:val="0"/>
          <w:numId w:val="1"/>
        </w:numPr>
      </w:pPr>
      <w:r w:rsidRPr="00755A0C">
        <w:t xml:space="preserve">McLeod, S. A. (2018). Questionnaire. </w:t>
      </w:r>
      <w:r>
        <w:t xml:space="preserve">(online) </w:t>
      </w:r>
      <w:r w:rsidRPr="00755A0C">
        <w:t xml:space="preserve"> </w:t>
      </w:r>
      <w:r>
        <w:t xml:space="preserve">available at: </w:t>
      </w:r>
      <w:hyperlink r:id="rId13" w:history="1">
        <w:r w:rsidRPr="003A6777">
          <w:rPr>
            <w:rStyle w:val="Hyperlink"/>
          </w:rPr>
          <w:t>https://www.simplypsychology.org/questionnaires.html</w:t>
        </w:r>
      </w:hyperlink>
      <w:r>
        <w:t xml:space="preserve">  accessed on 02/07/2019</w:t>
      </w:r>
    </w:p>
    <w:p w14:paraId="2807DBB5" w14:textId="77777777" w:rsidR="005A3017" w:rsidRDefault="005A3017" w:rsidP="005A3017">
      <w:pPr>
        <w:pStyle w:val="ListParagraph"/>
      </w:pPr>
    </w:p>
    <w:p w14:paraId="042C06A7" w14:textId="77777777" w:rsidR="005A3017" w:rsidRDefault="005A3017" w:rsidP="005A3017">
      <w:pPr>
        <w:pStyle w:val="ListParagraph"/>
      </w:pPr>
    </w:p>
    <w:p w14:paraId="77162C8D" w14:textId="77777777" w:rsidR="005A3017" w:rsidRDefault="005A3017" w:rsidP="005A3017">
      <w:pPr>
        <w:pStyle w:val="ListParagraph"/>
      </w:pPr>
    </w:p>
    <w:p w14:paraId="614D8C8F" w14:textId="66120FDE" w:rsidR="005A3017" w:rsidRDefault="005A3017" w:rsidP="00755A0C">
      <w:pPr>
        <w:pStyle w:val="ListParagraph"/>
        <w:numPr>
          <w:ilvl w:val="0"/>
          <w:numId w:val="1"/>
        </w:numPr>
      </w:pPr>
      <w:r>
        <w:t xml:space="preserve">Australian government. Centre for defence industry capability (CDIC). International support and exports. Quad chart. (online) available at: </w:t>
      </w:r>
      <w:hyperlink r:id="rId14" w:history="1">
        <w:r w:rsidRPr="00EC497D">
          <w:rPr>
            <w:rStyle w:val="Hyperlink"/>
          </w:rPr>
          <w:t>https://www.business.gov.au/Centre-for-Defence-Industry-Capability/International-support-and-exports/Quad-charts</w:t>
        </w:r>
      </w:hyperlink>
      <w:r>
        <w:t xml:space="preserve">  accessed on 02/07/2019</w:t>
      </w:r>
    </w:p>
    <w:p w14:paraId="5DF792FC" w14:textId="366FFBC8" w:rsidR="005A3017" w:rsidRDefault="005A3017" w:rsidP="005A3017">
      <w:pPr>
        <w:pStyle w:val="ListParagraph"/>
      </w:pPr>
    </w:p>
    <w:p w14:paraId="011AF224" w14:textId="77777777" w:rsidR="005A3017" w:rsidRDefault="005A3017" w:rsidP="005A3017">
      <w:pPr>
        <w:pStyle w:val="ListParagraph"/>
      </w:pPr>
    </w:p>
    <w:p w14:paraId="335448AD" w14:textId="76678F8A" w:rsidR="005A3017" w:rsidRDefault="005A3017" w:rsidP="00755A0C">
      <w:pPr>
        <w:pStyle w:val="ListParagraph"/>
        <w:numPr>
          <w:ilvl w:val="0"/>
          <w:numId w:val="1"/>
        </w:numPr>
      </w:pPr>
      <w:r>
        <w:t xml:space="preserve">Health and safety Executive. (HSE). Guidance. Topics. Risk assessment. Controlling the risk in the workplace. (online) available at:  </w:t>
      </w:r>
      <w:hyperlink r:id="rId15" w:history="1">
        <w:r w:rsidRPr="00EC497D">
          <w:rPr>
            <w:rStyle w:val="Hyperlink"/>
          </w:rPr>
          <w:t>http://www.hse.gov.uk/risk/controlling-risks.htm</w:t>
        </w:r>
      </w:hyperlink>
      <w:r>
        <w:t xml:space="preserve">  accessed on 02/07/2019</w:t>
      </w:r>
    </w:p>
    <w:p w14:paraId="13DB28AE" w14:textId="01C7F153" w:rsidR="005A3017" w:rsidRDefault="005A3017" w:rsidP="005A3017">
      <w:pPr>
        <w:pStyle w:val="ListParagraph"/>
      </w:pPr>
    </w:p>
    <w:p w14:paraId="6E81B100" w14:textId="77777777" w:rsidR="005A3017" w:rsidRDefault="005A3017" w:rsidP="005A3017">
      <w:pPr>
        <w:pStyle w:val="ListParagraph"/>
      </w:pPr>
    </w:p>
    <w:p w14:paraId="777BB787" w14:textId="2A88B987" w:rsidR="00973ECA" w:rsidRDefault="005A3017" w:rsidP="00916AC8">
      <w:pPr>
        <w:pStyle w:val="ListParagraph"/>
        <w:numPr>
          <w:ilvl w:val="0"/>
          <w:numId w:val="1"/>
        </w:numPr>
      </w:pPr>
      <w:r>
        <w:lastRenderedPageBreak/>
        <w:t xml:space="preserve">Rachel Thompson.2019.Stakeholder analysis. (online) available at: </w:t>
      </w:r>
      <w:hyperlink r:id="rId16" w:history="1">
        <w:r w:rsidR="00916AC8" w:rsidRPr="00DF4CDA">
          <w:rPr>
            <w:rStyle w:val="Hyperlink"/>
          </w:rPr>
          <w:t xml:space="preserve">https://www.mindtools.com/pages/article/newPPM_07.htm </w:t>
        </w:r>
      </w:hyperlink>
      <w:r w:rsidR="00C13E68">
        <w:t>accessed on 02/07/2019</w:t>
      </w:r>
    </w:p>
    <w:p w14:paraId="14565E91" w14:textId="491B6D13" w:rsidR="00973ECA" w:rsidRDefault="00973ECA" w:rsidP="00973ECA">
      <w:pPr>
        <w:pStyle w:val="ListParagraph"/>
      </w:pPr>
    </w:p>
    <w:p w14:paraId="1BA8CF0D" w14:textId="213B8043" w:rsidR="00973ECA" w:rsidRDefault="00973ECA" w:rsidP="00755A0C">
      <w:pPr>
        <w:pStyle w:val="ListParagraph"/>
        <w:numPr>
          <w:ilvl w:val="0"/>
          <w:numId w:val="1"/>
        </w:numPr>
      </w:pPr>
      <w:r>
        <w:t>Josh Spilker. 201</w:t>
      </w:r>
      <w:r w:rsidR="00916AC8">
        <w:t xml:space="preserve">8 homepage, blog, what is a Gantt chart. (online) Available at:  </w:t>
      </w:r>
      <w:hyperlink r:id="rId17" w:history="1">
        <w:r w:rsidR="00916AC8" w:rsidRPr="00DF4CDA">
          <w:rPr>
            <w:rStyle w:val="Hyperlink"/>
          </w:rPr>
          <w:t>https://clickup.com/blog/what-is-a-gantt-chart/</w:t>
        </w:r>
      </w:hyperlink>
      <w:r>
        <w:t xml:space="preserve"> </w:t>
      </w:r>
      <w:r w:rsidR="00916AC8">
        <w:t>accessed on 02/07/2019</w:t>
      </w:r>
    </w:p>
    <w:p w14:paraId="6BE779B6" w14:textId="77777777" w:rsidR="005A3017" w:rsidRDefault="005A3017" w:rsidP="005A3017"/>
    <w:sectPr w:rsidR="005A3017">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ED8F96" w14:textId="77777777" w:rsidR="00D26A02" w:rsidRDefault="00D26A02" w:rsidP="009222F3">
      <w:pPr>
        <w:spacing w:after="0" w:line="240" w:lineRule="auto"/>
      </w:pPr>
      <w:r>
        <w:separator/>
      </w:r>
    </w:p>
  </w:endnote>
  <w:endnote w:type="continuationSeparator" w:id="0">
    <w:p w14:paraId="64E34722" w14:textId="77777777" w:rsidR="00D26A02" w:rsidRDefault="00D26A02" w:rsidP="00922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A9F9CA" w14:textId="77777777" w:rsidR="00D26A02" w:rsidRDefault="00D26A02" w:rsidP="009222F3">
      <w:pPr>
        <w:spacing w:after="0" w:line="240" w:lineRule="auto"/>
      </w:pPr>
      <w:r>
        <w:separator/>
      </w:r>
    </w:p>
  </w:footnote>
  <w:footnote w:type="continuationSeparator" w:id="0">
    <w:p w14:paraId="7F21C632" w14:textId="77777777" w:rsidR="00D26A02" w:rsidRDefault="00D26A02" w:rsidP="009222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4F3BB" w14:textId="568DBA4E" w:rsidR="009039B2" w:rsidRDefault="009039B2">
    <w:pPr>
      <w:pStyle w:val="Header"/>
    </w:pPr>
    <w:r>
      <w:t>1706579</w:t>
    </w:r>
  </w:p>
  <w:p w14:paraId="5E075BF2" w14:textId="77777777" w:rsidR="009039B2" w:rsidRDefault="009039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1D15C9"/>
    <w:multiLevelType w:val="hybridMultilevel"/>
    <w:tmpl w:val="208AA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3F6C41"/>
    <w:multiLevelType w:val="hybridMultilevel"/>
    <w:tmpl w:val="C39A6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8FD"/>
    <w:rsid w:val="00012716"/>
    <w:rsid w:val="000A7D37"/>
    <w:rsid w:val="001470F7"/>
    <w:rsid w:val="001B7ED7"/>
    <w:rsid w:val="00217E92"/>
    <w:rsid w:val="0023621B"/>
    <w:rsid w:val="002658FD"/>
    <w:rsid w:val="002E1296"/>
    <w:rsid w:val="003823CB"/>
    <w:rsid w:val="003C4288"/>
    <w:rsid w:val="00505F41"/>
    <w:rsid w:val="005A3017"/>
    <w:rsid w:val="005B2B4A"/>
    <w:rsid w:val="006013D0"/>
    <w:rsid w:val="0068691A"/>
    <w:rsid w:val="006A6B99"/>
    <w:rsid w:val="00755A0C"/>
    <w:rsid w:val="00793064"/>
    <w:rsid w:val="007D5581"/>
    <w:rsid w:val="0083185D"/>
    <w:rsid w:val="00835133"/>
    <w:rsid w:val="008D4A97"/>
    <w:rsid w:val="009008DE"/>
    <w:rsid w:val="009039B2"/>
    <w:rsid w:val="00916AC8"/>
    <w:rsid w:val="0091708D"/>
    <w:rsid w:val="009222F3"/>
    <w:rsid w:val="00952B85"/>
    <w:rsid w:val="00973ECA"/>
    <w:rsid w:val="009D0E1C"/>
    <w:rsid w:val="00AB3332"/>
    <w:rsid w:val="00BA5958"/>
    <w:rsid w:val="00C13E68"/>
    <w:rsid w:val="00C55283"/>
    <w:rsid w:val="00C9412F"/>
    <w:rsid w:val="00D26A02"/>
    <w:rsid w:val="00D345C9"/>
    <w:rsid w:val="00D54157"/>
    <w:rsid w:val="00DE46FD"/>
    <w:rsid w:val="00DF260D"/>
    <w:rsid w:val="00EF0C32"/>
    <w:rsid w:val="00F13B4C"/>
    <w:rsid w:val="00F82EA7"/>
    <w:rsid w:val="00F86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78F7DD2"/>
  <w15:chartTrackingRefBased/>
  <w15:docId w15:val="{26A568A2-5DCA-4373-A0F2-9D253E4EA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3D0"/>
  </w:style>
  <w:style w:type="paragraph" w:styleId="Heading1">
    <w:name w:val="heading 1"/>
    <w:basedOn w:val="Normal"/>
    <w:next w:val="Normal"/>
    <w:link w:val="Heading1Char"/>
    <w:uiPriority w:val="9"/>
    <w:qFormat/>
    <w:rsid w:val="006013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013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3D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6013D0"/>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6013D0"/>
    <w:pPr>
      <w:spacing w:after="0" w:line="240" w:lineRule="auto"/>
    </w:pPr>
  </w:style>
  <w:style w:type="paragraph" w:styleId="ListParagraph">
    <w:name w:val="List Paragraph"/>
    <w:basedOn w:val="Normal"/>
    <w:uiPriority w:val="34"/>
    <w:qFormat/>
    <w:rsid w:val="006013D0"/>
    <w:pPr>
      <w:ind w:left="720"/>
      <w:contextualSpacing/>
    </w:pPr>
  </w:style>
  <w:style w:type="paragraph" w:styleId="Header">
    <w:name w:val="header"/>
    <w:basedOn w:val="Normal"/>
    <w:link w:val="HeaderChar"/>
    <w:uiPriority w:val="99"/>
    <w:unhideWhenUsed/>
    <w:rsid w:val="009222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2F3"/>
  </w:style>
  <w:style w:type="paragraph" w:styleId="Footer">
    <w:name w:val="footer"/>
    <w:basedOn w:val="Normal"/>
    <w:link w:val="FooterChar"/>
    <w:uiPriority w:val="99"/>
    <w:unhideWhenUsed/>
    <w:rsid w:val="009222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2F3"/>
  </w:style>
  <w:style w:type="character" w:styleId="Hyperlink">
    <w:name w:val="Hyperlink"/>
    <w:basedOn w:val="DefaultParagraphFont"/>
    <w:uiPriority w:val="99"/>
    <w:unhideWhenUsed/>
    <w:rsid w:val="009D0E1C"/>
    <w:rPr>
      <w:color w:val="0563C1" w:themeColor="hyperlink"/>
      <w:u w:val="single"/>
    </w:rPr>
  </w:style>
  <w:style w:type="character" w:styleId="UnresolvedMention">
    <w:name w:val="Unresolved Mention"/>
    <w:basedOn w:val="DefaultParagraphFont"/>
    <w:uiPriority w:val="99"/>
    <w:semiHidden/>
    <w:unhideWhenUsed/>
    <w:rsid w:val="009D0E1C"/>
    <w:rPr>
      <w:color w:val="605E5C"/>
      <w:shd w:val="clear" w:color="auto" w:fill="E1DFDD"/>
    </w:rPr>
  </w:style>
  <w:style w:type="character" w:styleId="CommentReference">
    <w:name w:val="annotation reference"/>
    <w:basedOn w:val="DefaultParagraphFont"/>
    <w:uiPriority w:val="99"/>
    <w:semiHidden/>
    <w:unhideWhenUsed/>
    <w:rsid w:val="001470F7"/>
    <w:rPr>
      <w:sz w:val="16"/>
      <w:szCs w:val="16"/>
    </w:rPr>
  </w:style>
  <w:style w:type="paragraph" w:styleId="CommentText">
    <w:name w:val="annotation text"/>
    <w:basedOn w:val="Normal"/>
    <w:link w:val="CommentTextChar"/>
    <w:uiPriority w:val="99"/>
    <w:semiHidden/>
    <w:unhideWhenUsed/>
    <w:rsid w:val="001470F7"/>
    <w:pPr>
      <w:spacing w:line="240" w:lineRule="auto"/>
    </w:pPr>
    <w:rPr>
      <w:sz w:val="20"/>
      <w:szCs w:val="20"/>
    </w:rPr>
  </w:style>
  <w:style w:type="character" w:customStyle="1" w:styleId="CommentTextChar">
    <w:name w:val="Comment Text Char"/>
    <w:basedOn w:val="DefaultParagraphFont"/>
    <w:link w:val="CommentText"/>
    <w:uiPriority w:val="99"/>
    <w:semiHidden/>
    <w:rsid w:val="001470F7"/>
    <w:rPr>
      <w:sz w:val="20"/>
      <w:szCs w:val="20"/>
    </w:rPr>
  </w:style>
  <w:style w:type="paragraph" w:styleId="CommentSubject">
    <w:name w:val="annotation subject"/>
    <w:basedOn w:val="CommentText"/>
    <w:next w:val="CommentText"/>
    <w:link w:val="CommentSubjectChar"/>
    <w:uiPriority w:val="99"/>
    <w:semiHidden/>
    <w:unhideWhenUsed/>
    <w:rsid w:val="001470F7"/>
    <w:rPr>
      <w:b/>
      <w:bCs/>
    </w:rPr>
  </w:style>
  <w:style w:type="character" w:customStyle="1" w:styleId="CommentSubjectChar">
    <w:name w:val="Comment Subject Char"/>
    <w:basedOn w:val="CommentTextChar"/>
    <w:link w:val="CommentSubject"/>
    <w:uiPriority w:val="99"/>
    <w:semiHidden/>
    <w:rsid w:val="001470F7"/>
    <w:rPr>
      <w:b/>
      <w:bCs/>
      <w:sz w:val="20"/>
      <w:szCs w:val="20"/>
    </w:rPr>
  </w:style>
  <w:style w:type="paragraph" w:styleId="BalloonText">
    <w:name w:val="Balloon Text"/>
    <w:basedOn w:val="Normal"/>
    <w:link w:val="BalloonTextChar"/>
    <w:uiPriority w:val="99"/>
    <w:semiHidden/>
    <w:unhideWhenUsed/>
    <w:rsid w:val="001470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70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simplypsychology.org/questionnaires.html"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utor2u.net/politics/reference/iron-triangles" TargetMode="External"/><Relationship Id="rId17" Type="http://schemas.openxmlformats.org/officeDocument/2006/relationships/hyperlink" Target="https://clickup.com/blog/what-is-a-gantt-chart/" TargetMode="External"/><Relationship Id="rId2" Type="http://schemas.openxmlformats.org/officeDocument/2006/relationships/styles" Target="styles.xml"/><Relationship Id="rId16" Type="http://schemas.openxmlformats.org/officeDocument/2006/relationships/hyperlink" Target="https://www.mindtools.com/pages/article/newPPM_07.htm%20%20accessed%20on%2002/07/2019"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cebook.com/pg/sameerafoundation/about/?ref=page_inte" TargetMode="External"/><Relationship Id="rId5" Type="http://schemas.openxmlformats.org/officeDocument/2006/relationships/footnotes" Target="footnotes.xml"/><Relationship Id="rId15" Type="http://schemas.openxmlformats.org/officeDocument/2006/relationships/hyperlink" Target="http://www.hse.gov.uk/risk/controlling-risks.htm" TargetMode="External"/><Relationship Id="rId10" Type="http://schemas.openxmlformats.org/officeDocument/2006/relationships/hyperlink" Target="https://www.facebook.com/groups/886078568178592/abou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eta.charitycommission.gov.uk/charity-details/?regid=1154228&amp;subid=0" TargetMode="External"/><Relationship Id="rId14" Type="http://schemas.openxmlformats.org/officeDocument/2006/relationships/hyperlink" Target="https://www.business.gov.au/Centre-for-Defence-Industry-Capability/International-support-and-exports/Quad-cha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443</TotalTime>
  <Pages>7</Pages>
  <Words>1850</Words>
  <Characters>10589</Characters>
  <Application>Microsoft Office Word</Application>
  <DocSecurity>0</DocSecurity>
  <Lines>197</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shafi islam</dc:creator>
  <cp:keywords/>
  <dc:description/>
  <cp:lastModifiedBy>shafi islam</cp:lastModifiedBy>
  <cp:revision>5</cp:revision>
  <dcterms:created xsi:type="dcterms:W3CDTF">2019-06-20T00:15:00Z</dcterms:created>
  <dcterms:modified xsi:type="dcterms:W3CDTF">2019-07-04T11:38:00Z</dcterms:modified>
</cp:coreProperties>
</file>