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505D2C" w14:textId="77777777" w:rsidR="005149F1" w:rsidRDefault="005149F1" w:rsidP="005149F1">
      <w:pPr>
        <w:rPr>
          <w:sz w:val="44"/>
          <w:szCs w:val="48"/>
        </w:rPr>
      </w:pPr>
      <w:r>
        <w:rPr>
          <w:sz w:val="44"/>
          <w:szCs w:val="48"/>
        </w:rPr>
        <w:t>UNIVERSITY OF WALES TRINITY SAINT DAVID</w:t>
      </w:r>
    </w:p>
    <w:p w14:paraId="71134875" w14:textId="77777777" w:rsidR="005149F1" w:rsidRDefault="005149F1" w:rsidP="005149F1">
      <w:pPr>
        <w:rPr>
          <w:sz w:val="44"/>
          <w:szCs w:val="48"/>
        </w:rPr>
      </w:pPr>
    </w:p>
    <w:p w14:paraId="0BCFAACA" w14:textId="77777777" w:rsidR="005149F1" w:rsidRDefault="005149F1" w:rsidP="005149F1">
      <w:pPr>
        <w:rPr>
          <w:sz w:val="56"/>
          <w:szCs w:val="56"/>
        </w:rPr>
      </w:pPr>
      <w:r>
        <w:rPr>
          <w:sz w:val="44"/>
          <w:szCs w:val="48"/>
        </w:rPr>
        <w:t xml:space="preserve">STUDENT NAME: </w:t>
      </w:r>
      <w:r>
        <w:rPr>
          <w:sz w:val="56"/>
          <w:szCs w:val="56"/>
        </w:rPr>
        <w:t>CHETNA MANGARAJ</w:t>
      </w:r>
    </w:p>
    <w:p w14:paraId="38D7CBA5" w14:textId="77777777" w:rsidR="005149F1" w:rsidRDefault="005149F1" w:rsidP="005149F1">
      <w:pPr>
        <w:rPr>
          <w:sz w:val="72"/>
          <w:szCs w:val="72"/>
        </w:rPr>
      </w:pPr>
      <w:r>
        <w:rPr>
          <w:sz w:val="44"/>
          <w:szCs w:val="44"/>
        </w:rPr>
        <w:t>STUDENT ID:</w:t>
      </w:r>
      <w:r>
        <w:rPr>
          <w:sz w:val="72"/>
          <w:szCs w:val="72"/>
        </w:rPr>
        <w:t xml:space="preserve"> 1604945</w:t>
      </w:r>
    </w:p>
    <w:p w14:paraId="49AC3EA0" w14:textId="77777777" w:rsidR="005149F1" w:rsidRPr="00230112" w:rsidRDefault="005149F1" w:rsidP="005149F1">
      <w:pPr>
        <w:rPr>
          <w:sz w:val="72"/>
          <w:szCs w:val="72"/>
        </w:rPr>
      </w:pPr>
      <w:r>
        <w:rPr>
          <w:sz w:val="44"/>
          <w:szCs w:val="44"/>
        </w:rPr>
        <w:t xml:space="preserve">LECTURER’S NAME: </w:t>
      </w:r>
      <w:r>
        <w:rPr>
          <w:rFonts w:ascii="Calibri" w:hAnsi="Calibri"/>
          <w:b/>
          <w:bCs/>
          <w:sz w:val="52"/>
          <w:szCs w:val="52"/>
          <w:lang w:val="en-GB" w:eastAsia="en-GB"/>
        </w:rPr>
        <w:t>STEPHEN</w:t>
      </w:r>
      <w:r>
        <w:rPr>
          <w:rFonts w:ascii="Calibri" w:hAnsi="Calibri"/>
          <w:b/>
          <w:bCs/>
          <w:lang w:val="en-GB" w:eastAsia="en-GB"/>
        </w:rPr>
        <w:t xml:space="preserve"> </w:t>
      </w:r>
      <w:r w:rsidRPr="00230112">
        <w:rPr>
          <w:rFonts w:ascii="Calibri" w:hAnsi="Calibri"/>
          <w:b/>
          <w:bCs/>
          <w:sz w:val="52"/>
          <w:szCs w:val="52"/>
          <w:lang w:val="en-GB" w:eastAsia="en-GB"/>
        </w:rPr>
        <w:t>SOMMERVILLE</w:t>
      </w:r>
    </w:p>
    <w:p w14:paraId="6FEB571D" w14:textId="77777777" w:rsidR="005149F1" w:rsidRPr="00876514" w:rsidRDefault="005149F1" w:rsidP="005149F1">
      <w:pPr>
        <w:rPr>
          <w:sz w:val="44"/>
          <w:szCs w:val="44"/>
        </w:rPr>
      </w:pPr>
    </w:p>
    <w:p w14:paraId="3279EF51" w14:textId="77777777" w:rsidR="005149F1" w:rsidRDefault="005149F1" w:rsidP="005149F1">
      <w:pPr>
        <w:pStyle w:val="Heading1"/>
        <w:spacing w:line="360" w:lineRule="auto"/>
        <w:jc w:val="both"/>
        <w:rPr>
          <w:rFonts w:ascii="Times New Roman" w:hAnsi="Times New Roman" w:cs="Times New Roman"/>
          <w:sz w:val="52"/>
          <w:szCs w:val="52"/>
        </w:rPr>
      </w:pPr>
      <w:r>
        <w:rPr>
          <w:rFonts w:ascii="Times New Roman" w:hAnsi="Times New Roman" w:cs="Times New Roman"/>
          <w:sz w:val="52"/>
          <w:szCs w:val="52"/>
        </w:rPr>
        <w:t>STRATEGIC MANAGEMENT</w:t>
      </w:r>
    </w:p>
    <w:p w14:paraId="0ADED2F7" w14:textId="77777777" w:rsidR="005149F1" w:rsidRPr="00230112" w:rsidRDefault="005149F1" w:rsidP="005149F1">
      <w:pPr>
        <w:rPr>
          <w:sz w:val="52"/>
          <w:szCs w:val="52"/>
        </w:rPr>
      </w:pPr>
      <w:r>
        <w:rPr>
          <w:sz w:val="52"/>
          <w:szCs w:val="52"/>
        </w:rPr>
        <w:t>McDonald’s</w:t>
      </w:r>
    </w:p>
    <w:p w14:paraId="21500DB9" w14:textId="77777777" w:rsidR="005149F1" w:rsidRPr="008028CE" w:rsidRDefault="005149F1" w:rsidP="005149F1">
      <w:pPr>
        <w:pStyle w:val="Heading1"/>
        <w:spacing w:line="360" w:lineRule="auto"/>
        <w:jc w:val="both"/>
        <w:rPr>
          <w:rFonts w:ascii="Times New Roman" w:hAnsi="Times New Roman" w:cs="Times New Roman"/>
          <w:sz w:val="24"/>
          <w:szCs w:val="24"/>
        </w:rPr>
      </w:pPr>
    </w:p>
    <w:p w14:paraId="172B2A55" w14:textId="77777777" w:rsidR="005149F1" w:rsidRPr="008028CE" w:rsidRDefault="005149F1" w:rsidP="005149F1">
      <w:pPr>
        <w:jc w:val="center"/>
        <w:rPr>
          <w:rFonts w:ascii="Times New Roman" w:hAnsi="Times New Roman" w:cs="Times New Roman"/>
          <w:b/>
          <w:sz w:val="48"/>
          <w:szCs w:val="48"/>
        </w:rPr>
      </w:pPr>
    </w:p>
    <w:p w14:paraId="6E03B43A" w14:textId="77777777" w:rsidR="005149F1" w:rsidRPr="008028CE" w:rsidRDefault="005149F1" w:rsidP="005149F1">
      <w:pPr>
        <w:jc w:val="center"/>
        <w:rPr>
          <w:rFonts w:ascii="Times New Roman" w:hAnsi="Times New Roman" w:cs="Times New Roman"/>
          <w:b/>
          <w:sz w:val="48"/>
          <w:szCs w:val="48"/>
        </w:rPr>
      </w:pPr>
    </w:p>
    <w:p w14:paraId="1F25FB80" w14:textId="77777777" w:rsidR="005149F1" w:rsidRPr="008028CE" w:rsidRDefault="005149F1" w:rsidP="005149F1">
      <w:pPr>
        <w:jc w:val="center"/>
        <w:rPr>
          <w:rFonts w:ascii="Times New Roman" w:hAnsi="Times New Roman" w:cs="Times New Roman"/>
          <w:b/>
          <w:sz w:val="48"/>
          <w:szCs w:val="48"/>
        </w:rPr>
      </w:pPr>
    </w:p>
    <w:p w14:paraId="0F2E1CAB" w14:textId="77777777" w:rsidR="005149F1" w:rsidRPr="008028CE" w:rsidRDefault="005149F1" w:rsidP="005149F1">
      <w:pPr>
        <w:jc w:val="center"/>
        <w:rPr>
          <w:rFonts w:ascii="Times New Roman" w:hAnsi="Times New Roman" w:cs="Times New Roman"/>
          <w:b/>
          <w:sz w:val="48"/>
          <w:szCs w:val="48"/>
        </w:rPr>
      </w:pPr>
    </w:p>
    <w:p w14:paraId="770E8450" w14:textId="77777777" w:rsidR="005149F1" w:rsidRPr="008028CE" w:rsidRDefault="005149F1" w:rsidP="005149F1">
      <w:pPr>
        <w:jc w:val="center"/>
        <w:rPr>
          <w:rFonts w:ascii="Times New Roman" w:hAnsi="Times New Roman" w:cs="Times New Roman"/>
          <w:b/>
          <w:sz w:val="48"/>
          <w:szCs w:val="48"/>
        </w:rPr>
      </w:pPr>
    </w:p>
    <w:p w14:paraId="02F6FA1C" w14:textId="77777777" w:rsidR="005149F1" w:rsidRPr="008028CE" w:rsidRDefault="005149F1" w:rsidP="005149F1">
      <w:pPr>
        <w:pStyle w:val="Heading1"/>
        <w:spacing w:line="360" w:lineRule="auto"/>
        <w:jc w:val="both"/>
        <w:rPr>
          <w:rFonts w:ascii="Times New Roman" w:hAnsi="Times New Roman" w:cs="Times New Roman"/>
          <w:sz w:val="24"/>
          <w:szCs w:val="24"/>
        </w:rPr>
      </w:pPr>
    </w:p>
    <w:p w14:paraId="57E5C030" w14:textId="77777777" w:rsidR="005149F1" w:rsidRPr="008028CE" w:rsidRDefault="005149F1" w:rsidP="005149F1">
      <w:pPr>
        <w:rPr>
          <w:rFonts w:ascii="Times New Roman" w:hAnsi="Times New Roman" w:cs="Times New Roman"/>
        </w:rPr>
      </w:pPr>
    </w:p>
    <w:p w14:paraId="240ADE3D" w14:textId="77777777" w:rsidR="005149F1" w:rsidRPr="008028CE" w:rsidRDefault="005149F1" w:rsidP="005149F1">
      <w:pPr>
        <w:rPr>
          <w:rFonts w:ascii="Times New Roman" w:hAnsi="Times New Roman" w:cs="Times New Roman"/>
        </w:rPr>
      </w:pPr>
    </w:p>
    <w:p w14:paraId="4FFC8ABF" w14:textId="77777777" w:rsidR="005149F1" w:rsidRPr="008028CE" w:rsidRDefault="005149F1" w:rsidP="005149F1">
      <w:pPr>
        <w:rPr>
          <w:rFonts w:ascii="Times New Roman" w:hAnsi="Times New Roman" w:cs="Times New Roman"/>
        </w:rPr>
      </w:pPr>
    </w:p>
    <w:p w14:paraId="2663B142" w14:textId="77777777" w:rsidR="005149F1" w:rsidRPr="008028CE" w:rsidRDefault="005149F1" w:rsidP="005149F1">
      <w:pPr>
        <w:rPr>
          <w:rFonts w:ascii="Times New Roman" w:hAnsi="Times New Roman" w:cs="Times New Roman"/>
        </w:rPr>
      </w:pPr>
    </w:p>
    <w:sdt>
      <w:sdtPr>
        <w:rPr>
          <w:rFonts w:eastAsiaTheme="minorHAnsi"/>
          <w:b/>
          <w:bCs/>
        </w:rPr>
        <w:id w:val="-75518934"/>
        <w:docPartObj>
          <w:docPartGallery w:val="Table of Contents"/>
          <w:docPartUnique/>
        </w:docPartObj>
      </w:sdtPr>
      <w:sdtEndPr>
        <w:rPr>
          <w:rFonts w:ascii="Times New Roman" w:hAnsi="Times New Roman" w:cs="Times New Roman"/>
          <w:b w:val="0"/>
          <w:bCs w:val="0"/>
          <w:noProof/>
          <w:spacing w:val="0"/>
          <w:kern w:val="0"/>
          <w:sz w:val="22"/>
          <w:szCs w:val="22"/>
        </w:rPr>
      </w:sdtEndPr>
      <w:sdtContent>
        <w:p w14:paraId="5993EBB8" w14:textId="77777777" w:rsidR="005149F1" w:rsidRPr="008028CE" w:rsidRDefault="005149F1" w:rsidP="005149F1">
          <w:pPr>
            <w:pStyle w:val="Title"/>
          </w:pPr>
          <w:r w:rsidRPr="008028CE">
            <w:t>Contents</w:t>
          </w:r>
        </w:p>
        <w:p w14:paraId="1AC6DB45"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r w:rsidRPr="00F2708D">
            <w:rPr>
              <w:rFonts w:ascii="Times New Roman" w:hAnsi="Times New Roman" w:cs="Times New Roman"/>
            </w:rPr>
            <w:fldChar w:fldCharType="begin"/>
          </w:r>
          <w:r w:rsidRPr="00F2708D">
            <w:rPr>
              <w:rFonts w:ascii="Times New Roman" w:hAnsi="Times New Roman" w:cs="Times New Roman"/>
            </w:rPr>
            <w:instrText xml:space="preserve"> TOC \o "1-3" \h \z \u </w:instrText>
          </w:r>
          <w:r w:rsidRPr="00F2708D">
            <w:rPr>
              <w:rFonts w:ascii="Times New Roman" w:hAnsi="Times New Roman" w:cs="Times New Roman"/>
            </w:rPr>
            <w:fldChar w:fldCharType="separate"/>
          </w:r>
          <w:hyperlink w:anchor="_Toc503480613" w:history="1">
            <w:r w:rsidRPr="00F2708D">
              <w:rPr>
                <w:rStyle w:val="Hyperlink"/>
                <w:rFonts w:ascii="Times New Roman" w:hAnsi="Times New Roman" w:cs="Times New Roman"/>
                <w:noProof/>
              </w:rPr>
              <w:t>Executive Summary</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_Toc503480613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3</w:t>
            </w:r>
            <w:r w:rsidRPr="00F2708D">
              <w:rPr>
                <w:rFonts w:ascii="Times New Roman" w:hAnsi="Times New Roman" w:cs="Times New Roman"/>
                <w:noProof/>
                <w:webHidden/>
              </w:rPr>
              <w:fldChar w:fldCharType="end"/>
            </w:r>
          </w:hyperlink>
        </w:p>
        <w:p w14:paraId="59D6AF58"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14" w:history="1">
            <w:r w:rsidRPr="00F2708D">
              <w:rPr>
                <w:rStyle w:val="Hyperlink"/>
                <w:rFonts w:ascii="Times New Roman" w:hAnsi="Times New Roman" w:cs="Times New Roman"/>
                <w:noProof/>
              </w:rPr>
              <w:t>Introduction</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_Toc503480614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3</w:t>
            </w:r>
            <w:r w:rsidRPr="00F2708D">
              <w:rPr>
                <w:rFonts w:ascii="Times New Roman" w:hAnsi="Times New Roman" w:cs="Times New Roman"/>
                <w:noProof/>
                <w:webHidden/>
              </w:rPr>
              <w:fldChar w:fldCharType="end"/>
            </w:r>
          </w:hyperlink>
        </w:p>
        <w:p w14:paraId="1C11B589"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15" w:history="1">
            <w:r w:rsidRPr="00F2708D">
              <w:rPr>
                <w:rStyle w:val="Hyperlink"/>
                <w:rFonts w:ascii="Times New Roman" w:hAnsi="Times New Roman" w:cs="Times New Roman"/>
                <w:noProof/>
              </w:rPr>
              <w:t>Background of the Organization</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_Toc503480615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4</w:t>
            </w:r>
            <w:r w:rsidRPr="00F2708D">
              <w:rPr>
                <w:rFonts w:ascii="Times New Roman" w:hAnsi="Times New Roman" w:cs="Times New Roman"/>
                <w:noProof/>
                <w:webHidden/>
              </w:rPr>
              <w:fldChar w:fldCharType="end"/>
            </w:r>
          </w:hyperlink>
        </w:p>
        <w:p w14:paraId="6E6E1831"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16" w:history="1">
            <w:r w:rsidRPr="00F2708D">
              <w:rPr>
                <w:rStyle w:val="Hyperlink"/>
                <w:rFonts w:ascii="Times New Roman" w:hAnsi="Times New Roman" w:cs="Times New Roman"/>
                <w:noProof/>
              </w:rPr>
              <w:t>Industry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_Toc503480616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5</w:t>
            </w:r>
            <w:r w:rsidRPr="00F2708D">
              <w:rPr>
                <w:rFonts w:ascii="Times New Roman" w:hAnsi="Times New Roman" w:cs="Times New Roman"/>
                <w:noProof/>
                <w:webHidden/>
              </w:rPr>
              <w:fldChar w:fldCharType="end"/>
            </w:r>
          </w:hyperlink>
        </w:p>
        <w:p w14:paraId="10A2FE53"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17" w:history="1">
            <w:r w:rsidRPr="00F2708D">
              <w:rPr>
                <w:rStyle w:val="Hyperlink"/>
                <w:rFonts w:ascii="Times New Roman" w:hAnsi="Times New Roman" w:cs="Times New Roman"/>
                <w:noProof/>
              </w:rPr>
              <w:t>Critical success factors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_Toc503480617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7</w:t>
            </w:r>
            <w:r w:rsidRPr="00F2708D">
              <w:rPr>
                <w:rFonts w:ascii="Times New Roman" w:hAnsi="Times New Roman" w:cs="Times New Roman"/>
                <w:noProof/>
                <w:webHidden/>
              </w:rPr>
              <w:fldChar w:fldCharType="end"/>
            </w:r>
          </w:hyperlink>
        </w:p>
        <w:p w14:paraId="580366A1"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18" w:history="1">
            <w:r w:rsidRPr="00F2708D">
              <w:rPr>
                <w:rStyle w:val="Hyperlink"/>
                <w:rFonts w:ascii="Times New Roman" w:hAnsi="Times New Roman" w:cs="Times New Roman"/>
                <w:noProof/>
              </w:rPr>
              <w:t>Internal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_Toc503480618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8</w:t>
            </w:r>
            <w:r w:rsidRPr="00F2708D">
              <w:rPr>
                <w:rFonts w:ascii="Times New Roman" w:hAnsi="Times New Roman" w:cs="Times New Roman"/>
                <w:noProof/>
                <w:webHidden/>
              </w:rPr>
              <w:fldChar w:fldCharType="end"/>
            </w:r>
          </w:hyperlink>
        </w:p>
        <w:p w14:paraId="15851C56"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19" w:history="1">
            <w:r w:rsidRPr="00F2708D">
              <w:rPr>
                <w:rStyle w:val="Hyperlink"/>
                <w:rFonts w:ascii="Times New Roman" w:hAnsi="Times New Roman" w:cs="Times New Roman"/>
                <w:noProof/>
              </w:rPr>
              <w:t>SWOT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_Toc503480619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8</w:t>
            </w:r>
            <w:r w:rsidRPr="00F2708D">
              <w:rPr>
                <w:rFonts w:ascii="Times New Roman" w:hAnsi="Times New Roman" w:cs="Times New Roman"/>
                <w:noProof/>
                <w:webHidden/>
              </w:rPr>
              <w:fldChar w:fldCharType="end"/>
            </w:r>
          </w:hyperlink>
        </w:p>
        <w:p w14:paraId="2E9CCDA9"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20" w:history="1">
            <w:r w:rsidRPr="00F2708D">
              <w:rPr>
                <w:rStyle w:val="Hyperlink"/>
                <w:rFonts w:ascii="Times New Roman" w:hAnsi="Times New Roman" w:cs="Times New Roman"/>
                <w:noProof/>
              </w:rPr>
              <w:t>Value Chain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_Toc503480620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11</w:t>
            </w:r>
            <w:r w:rsidRPr="00F2708D">
              <w:rPr>
                <w:rFonts w:ascii="Times New Roman" w:hAnsi="Times New Roman" w:cs="Times New Roman"/>
                <w:noProof/>
                <w:webHidden/>
              </w:rPr>
              <w:fldChar w:fldCharType="end"/>
            </w:r>
          </w:hyperlink>
        </w:p>
        <w:p w14:paraId="508A8BA2"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21" w:history="1">
            <w:r w:rsidRPr="00F2708D">
              <w:rPr>
                <w:rStyle w:val="Hyperlink"/>
                <w:rFonts w:ascii="Times New Roman" w:hAnsi="Times New Roman" w:cs="Times New Roman"/>
                <w:noProof/>
              </w:rPr>
              <w:t>Resource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_Toc503480621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16</w:t>
            </w:r>
            <w:r w:rsidRPr="00F2708D">
              <w:rPr>
                <w:rFonts w:ascii="Times New Roman" w:hAnsi="Times New Roman" w:cs="Times New Roman"/>
                <w:noProof/>
                <w:webHidden/>
              </w:rPr>
              <w:fldChar w:fldCharType="end"/>
            </w:r>
          </w:hyperlink>
        </w:p>
        <w:p w14:paraId="6E1BAB60"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22" w:history="1">
            <w:r w:rsidRPr="00F2708D">
              <w:rPr>
                <w:rStyle w:val="Hyperlink"/>
                <w:rFonts w:ascii="Times New Roman" w:hAnsi="Times New Roman" w:cs="Times New Roman"/>
                <w:noProof/>
              </w:rPr>
              <w:t>External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_Toc503480622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17</w:t>
            </w:r>
            <w:r w:rsidRPr="00F2708D">
              <w:rPr>
                <w:rFonts w:ascii="Times New Roman" w:hAnsi="Times New Roman" w:cs="Times New Roman"/>
                <w:noProof/>
                <w:webHidden/>
              </w:rPr>
              <w:fldChar w:fldCharType="end"/>
            </w:r>
          </w:hyperlink>
        </w:p>
        <w:p w14:paraId="368A86CC"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23" w:history="1">
            <w:r w:rsidRPr="00F2708D">
              <w:rPr>
                <w:rStyle w:val="Hyperlink"/>
                <w:rFonts w:ascii="Times New Roman" w:hAnsi="Times New Roman" w:cs="Times New Roman"/>
                <w:noProof/>
              </w:rPr>
              <w:t>Porter’s five forces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_Toc503480623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17</w:t>
            </w:r>
            <w:r w:rsidRPr="00F2708D">
              <w:rPr>
                <w:rFonts w:ascii="Times New Roman" w:hAnsi="Times New Roman" w:cs="Times New Roman"/>
                <w:noProof/>
                <w:webHidden/>
              </w:rPr>
              <w:fldChar w:fldCharType="end"/>
            </w:r>
          </w:hyperlink>
        </w:p>
        <w:p w14:paraId="7B6222F0"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24" w:history="1">
            <w:r w:rsidRPr="00F2708D">
              <w:rPr>
                <w:rStyle w:val="Hyperlink"/>
                <w:rFonts w:ascii="Times New Roman" w:hAnsi="Times New Roman" w:cs="Times New Roman"/>
                <w:noProof/>
              </w:rPr>
              <w:t>PESTEL Analysis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_Toc503480624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20</w:t>
            </w:r>
            <w:r w:rsidRPr="00F2708D">
              <w:rPr>
                <w:rFonts w:ascii="Times New Roman" w:hAnsi="Times New Roman" w:cs="Times New Roman"/>
                <w:noProof/>
                <w:webHidden/>
              </w:rPr>
              <w:fldChar w:fldCharType="end"/>
            </w:r>
          </w:hyperlink>
        </w:p>
        <w:p w14:paraId="7EE3416D"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25" w:history="1">
            <w:r w:rsidRPr="00F2708D">
              <w:rPr>
                <w:rStyle w:val="Hyperlink"/>
                <w:rFonts w:ascii="Times New Roman" w:hAnsi="Times New Roman" w:cs="Times New Roman"/>
                <w:noProof/>
              </w:rPr>
              <w:t>Recommendations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_Toc503480625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22</w:t>
            </w:r>
            <w:r w:rsidRPr="00F2708D">
              <w:rPr>
                <w:rFonts w:ascii="Times New Roman" w:hAnsi="Times New Roman" w:cs="Times New Roman"/>
                <w:noProof/>
                <w:webHidden/>
              </w:rPr>
              <w:fldChar w:fldCharType="end"/>
            </w:r>
          </w:hyperlink>
        </w:p>
        <w:p w14:paraId="6F51F6B2"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26" w:history="1">
            <w:r w:rsidRPr="00F2708D">
              <w:rPr>
                <w:rStyle w:val="Hyperlink"/>
                <w:rFonts w:ascii="Times New Roman" w:hAnsi="Times New Roman" w:cs="Times New Roman"/>
                <w:noProof/>
              </w:rPr>
              <w:t>Conclusion</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_Toc503480626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23</w:t>
            </w:r>
            <w:r w:rsidRPr="00F2708D">
              <w:rPr>
                <w:rFonts w:ascii="Times New Roman" w:hAnsi="Times New Roman" w:cs="Times New Roman"/>
                <w:noProof/>
                <w:webHidden/>
              </w:rPr>
              <w:fldChar w:fldCharType="end"/>
            </w:r>
          </w:hyperlink>
        </w:p>
        <w:p w14:paraId="3671ED7F"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27" w:history="1">
            <w:r w:rsidRPr="00F2708D">
              <w:rPr>
                <w:rStyle w:val="Hyperlink"/>
                <w:rFonts w:ascii="Times New Roman" w:hAnsi="Times New Roman" w:cs="Times New Roman"/>
                <w:noProof/>
              </w:rPr>
              <w:t>References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_Toc503480627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23</w:t>
            </w:r>
            <w:r w:rsidRPr="00F2708D">
              <w:rPr>
                <w:rFonts w:ascii="Times New Roman" w:hAnsi="Times New Roman" w:cs="Times New Roman"/>
                <w:noProof/>
                <w:webHidden/>
              </w:rPr>
              <w:fldChar w:fldCharType="end"/>
            </w:r>
          </w:hyperlink>
        </w:p>
        <w:p w14:paraId="4BB0EB17" w14:textId="77777777" w:rsidR="005149F1" w:rsidRPr="00F2708D" w:rsidRDefault="005149F1" w:rsidP="005149F1">
          <w:pPr>
            <w:pStyle w:val="TOC1"/>
            <w:tabs>
              <w:tab w:val="right" w:leader="dot" w:pos="9350"/>
            </w:tabs>
            <w:rPr>
              <w:rFonts w:ascii="Times New Roman" w:eastAsiaTheme="minorEastAsia" w:hAnsi="Times New Roman" w:cs="Times New Roman"/>
              <w:noProof/>
            </w:rPr>
          </w:pPr>
          <w:hyperlink w:anchor="_Toc503480628" w:history="1">
            <w:r w:rsidRPr="00F2708D">
              <w:rPr>
                <w:rStyle w:val="Hyperlink"/>
                <w:rFonts w:ascii="Times New Roman" w:hAnsi="Times New Roman" w:cs="Times New Roman"/>
                <w:noProof/>
              </w:rPr>
              <w:t>Appendix</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_Toc503480628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25</w:t>
            </w:r>
            <w:r w:rsidRPr="00F2708D">
              <w:rPr>
                <w:rFonts w:ascii="Times New Roman" w:hAnsi="Times New Roman" w:cs="Times New Roman"/>
                <w:noProof/>
                <w:webHidden/>
              </w:rPr>
              <w:fldChar w:fldCharType="end"/>
            </w:r>
          </w:hyperlink>
        </w:p>
        <w:p w14:paraId="5D37B5E8"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29" w:history="1">
            <w:r w:rsidRPr="00F2708D">
              <w:rPr>
                <w:rStyle w:val="Hyperlink"/>
                <w:rFonts w:ascii="Times New Roman" w:hAnsi="Times New Roman" w:cs="Times New Roman"/>
                <w:noProof/>
              </w:rPr>
              <w:t>Income statements of McDonalds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_Toc503480629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25</w:t>
            </w:r>
            <w:r w:rsidRPr="00F2708D">
              <w:rPr>
                <w:rFonts w:ascii="Times New Roman" w:hAnsi="Times New Roman" w:cs="Times New Roman"/>
                <w:noProof/>
                <w:webHidden/>
              </w:rPr>
              <w:fldChar w:fldCharType="end"/>
            </w:r>
          </w:hyperlink>
        </w:p>
        <w:p w14:paraId="3D4A7C58"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30" w:history="1">
            <w:r w:rsidRPr="00F2708D">
              <w:rPr>
                <w:rStyle w:val="Hyperlink"/>
                <w:rFonts w:ascii="Times New Roman" w:hAnsi="Times New Roman" w:cs="Times New Roman"/>
                <w:noProof/>
              </w:rPr>
              <w:t>Balance sheet of McDonalds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_Toc503480630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26</w:t>
            </w:r>
            <w:r w:rsidRPr="00F2708D">
              <w:rPr>
                <w:rFonts w:ascii="Times New Roman" w:hAnsi="Times New Roman" w:cs="Times New Roman"/>
                <w:noProof/>
                <w:webHidden/>
              </w:rPr>
              <w:fldChar w:fldCharType="end"/>
            </w:r>
          </w:hyperlink>
        </w:p>
        <w:p w14:paraId="6D91077E" w14:textId="77777777" w:rsidR="005149F1" w:rsidRPr="00F2708D" w:rsidRDefault="005149F1" w:rsidP="005149F1">
          <w:pPr>
            <w:pStyle w:val="TOC2"/>
            <w:tabs>
              <w:tab w:val="right" w:leader="dot" w:pos="9350"/>
            </w:tabs>
            <w:rPr>
              <w:rFonts w:ascii="Times New Roman" w:eastAsiaTheme="minorEastAsia" w:hAnsi="Times New Roman" w:cs="Times New Roman"/>
              <w:noProof/>
            </w:rPr>
          </w:pPr>
          <w:hyperlink w:anchor="_Toc503480631" w:history="1">
            <w:r w:rsidRPr="00F2708D">
              <w:rPr>
                <w:rStyle w:val="Hyperlink"/>
                <w:rFonts w:ascii="Times New Roman" w:hAnsi="Times New Roman" w:cs="Times New Roman"/>
                <w:noProof/>
              </w:rPr>
              <w:t>Ratios</w:t>
            </w:r>
            <w:r w:rsidRPr="00F2708D">
              <w:rPr>
                <w:rFonts w:ascii="Times New Roman" w:hAnsi="Times New Roman" w:cs="Times New Roman"/>
                <w:noProof/>
                <w:webHidden/>
              </w:rPr>
              <w:tab/>
            </w:r>
            <w:r w:rsidRPr="00F2708D">
              <w:rPr>
                <w:rFonts w:ascii="Times New Roman" w:hAnsi="Times New Roman" w:cs="Times New Roman"/>
                <w:noProof/>
                <w:webHidden/>
              </w:rPr>
              <w:fldChar w:fldCharType="begin"/>
            </w:r>
            <w:r w:rsidRPr="00F2708D">
              <w:rPr>
                <w:rFonts w:ascii="Times New Roman" w:hAnsi="Times New Roman" w:cs="Times New Roman"/>
                <w:noProof/>
                <w:webHidden/>
              </w:rPr>
              <w:instrText xml:space="preserve"> PAGEREF _Toc503480631 \h </w:instrText>
            </w:r>
            <w:r w:rsidRPr="00F2708D">
              <w:rPr>
                <w:rFonts w:ascii="Times New Roman" w:hAnsi="Times New Roman" w:cs="Times New Roman"/>
                <w:noProof/>
                <w:webHidden/>
              </w:rPr>
            </w:r>
            <w:r w:rsidRPr="00F2708D">
              <w:rPr>
                <w:rFonts w:ascii="Times New Roman" w:hAnsi="Times New Roman" w:cs="Times New Roman"/>
                <w:noProof/>
                <w:webHidden/>
              </w:rPr>
              <w:fldChar w:fldCharType="separate"/>
            </w:r>
            <w:r>
              <w:rPr>
                <w:rFonts w:ascii="Times New Roman" w:hAnsi="Times New Roman" w:cs="Times New Roman"/>
                <w:noProof/>
                <w:webHidden/>
              </w:rPr>
              <w:t>28</w:t>
            </w:r>
            <w:r w:rsidRPr="00F2708D">
              <w:rPr>
                <w:rFonts w:ascii="Times New Roman" w:hAnsi="Times New Roman" w:cs="Times New Roman"/>
                <w:noProof/>
                <w:webHidden/>
              </w:rPr>
              <w:fldChar w:fldCharType="end"/>
            </w:r>
          </w:hyperlink>
        </w:p>
        <w:p w14:paraId="6FD97092" w14:textId="77777777" w:rsidR="005149F1" w:rsidRPr="00F2708D" w:rsidRDefault="005149F1" w:rsidP="005149F1">
          <w:pPr>
            <w:rPr>
              <w:rFonts w:ascii="Times New Roman" w:hAnsi="Times New Roman" w:cs="Times New Roman"/>
            </w:rPr>
          </w:pPr>
          <w:r w:rsidRPr="00F2708D">
            <w:rPr>
              <w:rFonts w:ascii="Times New Roman" w:hAnsi="Times New Roman" w:cs="Times New Roman"/>
              <w:b/>
              <w:bCs/>
              <w:noProof/>
            </w:rPr>
            <w:fldChar w:fldCharType="end"/>
          </w:r>
        </w:p>
      </w:sdtContent>
    </w:sdt>
    <w:p w14:paraId="03C07E5D" w14:textId="77777777" w:rsidR="005149F1" w:rsidRPr="008028CE" w:rsidRDefault="005149F1" w:rsidP="005149F1">
      <w:pPr>
        <w:rPr>
          <w:rFonts w:ascii="Times New Roman" w:hAnsi="Times New Roman" w:cs="Times New Roman"/>
        </w:rPr>
      </w:pPr>
    </w:p>
    <w:p w14:paraId="0ABC69DD" w14:textId="77777777" w:rsidR="005149F1" w:rsidRPr="008028CE" w:rsidRDefault="005149F1" w:rsidP="005149F1">
      <w:pPr>
        <w:rPr>
          <w:rFonts w:ascii="Times New Roman" w:hAnsi="Times New Roman" w:cs="Times New Roman"/>
        </w:rPr>
      </w:pPr>
    </w:p>
    <w:p w14:paraId="7935FFF9" w14:textId="77777777" w:rsidR="005149F1" w:rsidRPr="008028CE" w:rsidRDefault="005149F1" w:rsidP="005149F1">
      <w:pPr>
        <w:rPr>
          <w:rFonts w:ascii="Times New Roman" w:hAnsi="Times New Roman" w:cs="Times New Roman"/>
        </w:rPr>
      </w:pPr>
    </w:p>
    <w:p w14:paraId="27A9F89B" w14:textId="77777777" w:rsidR="005149F1" w:rsidRPr="008028CE" w:rsidRDefault="005149F1" w:rsidP="005149F1">
      <w:pPr>
        <w:rPr>
          <w:rFonts w:ascii="Times New Roman" w:hAnsi="Times New Roman" w:cs="Times New Roman"/>
        </w:rPr>
      </w:pPr>
    </w:p>
    <w:p w14:paraId="3EB3239B" w14:textId="77777777" w:rsidR="005149F1" w:rsidRPr="008028CE" w:rsidRDefault="005149F1" w:rsidP="005149F1">
      <w:pPr>
        <w:rPr>
          <w:rFonts w:ascii="Times New Roman" w:hAnsi="Times New Roman" w:cs="Times New Roman"/>
        </w:rPr>
      </w:pPr>
    </w:p>
    <w:p w14:paraId="7969CE37" w14:textId="77777777" w:rsidR="005149F1" w:rsidRPr="008028CE" w:rsidRDefault="005149F1" w:rsidP="005149F1">
      <w:pPr>
        <w:rPr>
          <w:rFonts w:ascii="Times New Roman" w:hAnsi="Times New Roman" w:cs="Times New Roman"/>
        </w:rPr>
      </w:pPr>
    </w:p>
    <w:p w14:paraId="6B191D2C" w14:textId="77777777" w:rsidR="005149F1" w:rsidRPr="008028CE" w:rsidRDefault="005149F1" w:rsidP="005149F1">
      <w:pPr>
        <w:rPr>
          <w:rFonts w:ascii="Times New Roman" w:hAnsi="Times New Roman" w:cs="Times New Roman"/>
        </w:rPr>
      </w:pPr>
    </w:p>
    <w:p w14:paraId="3D81114D" w14:textId="77777777" w:rsidR="005149F1" w:rsidRPr="008028CE" w:rsidRDefault="005149F1" w:rsidP="005149F1">
      <w:pPr>
        <w:rPr>
          <w:rFonts w:ascii="Times New Roman" w:hAnsi="Times New Roman" w:cs="Times New Roman"/>
        </w:rPr>
      </w:pPr>
    </w:p>
    <w:p w14:paraId="1B819B9B" w14:textId="77777777" w:rsidR="005149F1" w:rsidRPr="008028CE" w:rsidRDefault="005149F1" w:rsidP="005149F1">
      <w:pPr>
        <w:pStyle w:val="Title"/>
      </w:pPr>
      <w:bookmarkStart w:id="0" w:name="_Toc503480613"/>
      <w:r w:rsidRPr="008028CE">
        <w:t>Executive Summary</w:t>
      </w:r>
      <w:bookmarkEnd w:id="0"/>
    </w:p>
    <w:p w14:paraId="563B3A9C"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Importance of digital technology is increasing day by day, to meet the competition and to success in the market implementation of digital technology is required, as it helps in conducting the activities in an easy way. To market the brand, promotions, marketing activities, distribution of material digital technology is required. Implementation of technology, social media, digital  marketing helps the company in reaching the target customers. Through digital technology organizations can store the data, retrieve it through cloud computing, record the data through customer relationship management, through ERP and MIS financial calculations can be done easily and can create value for the customers. Digital transformation helps in reaching more number of customers and can protect information and can provide quick service but the challenges in implementing digital technology need to be overcome with high security implementation hence McDonalds need to implement digital technology to achieve success. In this study company back ground was explained based on the information it is understood that McDonalds is in leading position in the global market, in internal analysis SWOT analysis, Value chain analysis, resource analysis were discussed and in external analysis Porters five forces and PESTEL analysis has conducted and finally recommendations were made based on the analysis. Finally in the conclusion it is concluded that McDonalds need to implement digital technology to develop the company and to remain as a leader.  </w:t>
      </w:r>
    </w:p>
    <w:p w14:paraId="39446071" w14:textId="77777777" w:rsidR="005149F1" w:rsidRPr="008028CE" w:rsidRDefault="005149F1" w:rsidP="005149F1">
      <w:pPr>
        <w:rPr>
          <w:rFonts w:ascii="Times New Roman" w:hAnsi="Times New Roman" w:cs="Times New Roman"/>
        </w:rPr>
      </w:pPr>
    </w:p>
    <w:p w14:paraId="0F34ACDD" w14:textId="77777777" w:rsidR="005149F1" w:rsidRPr="008028CE" w:rsidRDefault="005149F1" w:rsidP="005149F1">
      <w:pPr>
        <w:pStyle w:val="Title"/>
      </w:pPr>
      <w:bookmarkStart w:id="1" w:name="_Toc503480614"/>
      <w:r w:rsidRPr="008028CE">
        <w:t>Introduction</w:t>
      </w:r>
      <w:bookmarkEnd w:id="1"/>
      <w:r w:rsidRPr="008028CE">
        <w:t xml:space="preserve"> </w:t>
      </w:r>
    </w:p>
    <w:p w14:paraId="72D85DA5"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Due to globalization and technology development at a global level the operations of the business has changed completely. Companies were implementing digitalization to achieve success but some of them has faced strategic challenges to balance themselves with digital age. Technology implementation in fast food industry has witnessed growth and helped in competing with the competitors. Digitalization such as ERP system, cloud computing, RFID, artificial intelligence and management information system are helping the company in their business process and saving the information. Technology is helping the organization in taking decisions easily and helping in communicating with stake holders, this helps in improving the business process. Through technology the business promotional channels were changed now the companies are using social media sites, online promotion etc. these are helping the companies in reaching target customers all over the world. Through technology companies can store the information and can retrieve them whenever they require it. Through data analysis of the company will become easy and helps in taking effective decision and can increase future sales based on the information (</w:t>
      </w:r>
      <w:r w:rsidRPr="008028CE">
        <w:rPr>
          <w:rFonts w:ascii="Times New Roman" w:hAnsi="Times New Roman" w:cs="Times New Roman"/>
          <w:color w:val="222222"/>
          <w:sz w:val="24"/>
          <w:szCs w:val="24"/>
          <w:shd w:val="clear" w:color="auto" w:fill="FFFFFF"/>
        </w:rPr>
        <w:t>Leeflang, Dahlström &amp; Freundt, 2014)</w:t>
      </w:r>
      <w:r w:rsidRPr="008028CE">
        <w:rPr>
          <w:rFonts w:ascii="Times New Roman" w:hAnsi="Times New Roman" w:cs="Times New Roman"/>
          <w:sz w:val="24"/>
          <w:szCs w:val="24"/>
        </w:rPr>
        <w:t xml:space="preserve">. There are many advantages with digitalization but some businesses have faced strategic challenges such as privacy, security and managing the data. Sometimes data may be hacked and leads to misuse of data this impact on the business. To overcome this security and privacy need to be improved, routine check need to be conducted to reduce the issues. This study mainly focus on the strategic challenges that McDonalds has faced during the implementation of digital technology will be discussed and how to achieve the competitive advantage will be discussed and recommendations will be made. </w:t>
      </w:r>
    </w:p>
    <w:p w14:paraId="718D6818" w14:textId="77777777" w:rsidR="005149F1" w:rsidRPr="008028CE" w:rsidRDefault="005149F1" w:rsidP="005149F1">
      <w:pPr>
        <w:pStyle w:val="Title"/>
      </w:pPr>
      <w:bookmarkStart w:id="2" w:name="_Toc503480615"/>
      <w:r w:rsidRPr="008028CE">
        <w:t>Background of the Organization</w:t>
      </w:r>
      <w:bookmarkEnd w:id="2"/>
      <w:r w:rsidRPr="008028CE">
        <w:t xml:space="preserve">    </w:t>
      </w:r>
    </w:p>
    <w:p w14:paraId="58DF42F3" w14:textId="77777777" w:rsidR="005149F1" w:rsidRPr="008028CE" w:rsidRDefault="005149F1" w:rsidP="005149F1">
      <w:pPr>
        <w:spacing w:line="360" w:lineRule="auto"/>
        <w:jc w:val="both"/>
        <w:rPr>
          <w:rFonts w:ascii="Times New Roman" w:hAnsi="Times New Roman" w:cs="Times New Roman"/>
          <w:color w:val="222222"/>
          <w:sz w:val="24"/>
          <w:szCs w:val="24"/>
        </w:rPr>
      </w:pPr>
      <w:r w:rsidRPr="008028CE">
        <w:rPr>
          <w:rFonts w:ascii="Times New Roman" w:hAnsi="Times New Roman" w:cs="Times New Roman"/>
          <w:color w:val="000000"/>
          <w:sz w:val="24"/>
          <w:szCs w:val="24"/>
        </w:rPr>
        <w:t>McDonalds is the global fast food restaurant which was established in 1954 by Ray Kroc in California. McDonalds has become is a leading restaurant globally, it has more than 31000 restaurants and operating in more than 120 countries (McDonald’s, 2017). McDonalds has its franchises in 120 countries and serving 70 million customers per day, nearly 4million employees are working at McDonalds. In private sector McDonalds is the second largest employer in the world. McDonalds is the leader in international fast food business, due to their leadership they achieved success in the fast food market. McDonalds continuously does new innovations, it has power and knowledge this itself shows the culture of McDonalds(McDonald’s, 2017). Application of knowledge, giving importance to the local taste and providing local food, providing quality service helped McDonalds in shaping their company face. McDonalds has developed their business practices and management through “global business strategies and theories”  (Humphrey &amp; Mandel, 2002). Business strategy is more important in the development of the business, strategy helps in facing competition and helps in achieving success in the business. McDonalds applied generic strategy and growth strategies in their business so that they can expands their business globally and achieve competitive advantage. McDonalds has set the uniform menu in all the countries where they were operating, uniform menu includes Chicken sandwiches, wraps, Big Mac, French fries, Hamburger, desserts and shakes, they also deal with local food where they are operating. In India they offer Veg Pizza and in china they offer black and white burger (McDonald’s, 2017). McDonalds has managed all the operations and it has segmented the market based into geographical segments like United States of America, Asia, Europe, Africa. McDonalds got many competitors in the market hence they consider their power and it ensures that they are in dominating and leading position. McDonalds achieved success through management, consistency and innovation. Effective services are more important to attract the customers and to increase performance hence they are implementing high technology and it has focused on offering unique, quality and new food items to their customers to satisfy them and meet their expectations (</w:t>
      </w:r>
      <w:r w:rsidRPr="008028CE">
        <w:rPr>
          <w:rFonts w:ascii="Times New Roman" w:hAnsi="Times New Roman" w:cs="Times New Roman"/>
          <w:color w:val="222222"/>
          <w:sz w:val="24"/>
          <w:szCs w:val="24"/>
        </w:rPr>
        <w:t>Alfino &amp; Caputo, 1998). It serves millions of people and gains the revenue through rents, sales, royalty and fees. McDonalds always focus on the satisfaction of the customers this helped them in achieving success in the global market (Botterill &amp; Kline, 2007)</w:t>
      </w:r>
    </w:p>
    <w:p w14:paraId="08184337" w14:textId="77777777" w:rsidR="005149F1" w:rsidRPr="008028CE" w:rsidRDefault="005149F1" w:rsidP="005149F1">
      <w:pPr>
        <w:pStyle w:val="Title"/>
      </w:pPr>
      <w:bookmarkStart w:id="3" w:name="_Toc503480616"/>
      <w:r w:rsidRPr="008028CE">
        <w:t>Industry Analysis</w:t>
      </w:r>
      <w:bookmarkEnd w:id="3"/>
      <w:r w:rsidRPr="008028CE">
        <w:t xml:space="preserve">  </w:t>
      </w:r>
    </w:p>
    <w:p w14:paraId="25D74DC7"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eastAsia="Times New Roman" w:hAnsi="Times New Roman" w:cs="Times New Roman"/>
          <w:color w:val="444444"/>
          <w:sz w:val="24"/>
          <w:szCs w:val="24"/>
          <w:bdr w:val="none" w:sz="0" w:space="0" w:color="auto" w:frame="1"/>
        </w:rPr>
        <w:t xml:space="preserve">Fast food restaurant is growing in UK, the shra of fast food industry in UK is 4.9% when compared with other food restaurants, that is fast food industry is holding big share in the market. The value of traditional fast food restaurant is around 4 billion British pounds whereas the branded fast food outlets are delivering 1.3 billion British pounds. There are other fast food outlets are independent and street food restaurants </w:t>
      </w:r>
      <w:r w:rsidRPr="008028CE">
        <w:rPr>
          <w:rFonts w:ascii="Times New Roman" w:hAnsi="Times New Roman" w:cs="Times New Roman"/>
          <w:sz w:val="24"/>
          <w:szCs w:val="24"/>
        </w:rPr>
        <w:t>(Statista, 2017).</w:t>
      </w:r>
    </w:p>
    <w:p w14:paraId="4FCF98FE" w14:textId="77777777" w:rsidR="005149F1" w:rsidRPr="008028CE" w:rsidRDefault="005149F1" w:rsidP="005149F1">
      <w:pPr>
        <w:shd w:val="clear" w:color="auto" w:fill="FFFFFF"/>
        <w:spacing w:after="0" w:line="360" w:lineRule="auto"/>
        <w:jc w:val="both"/>
        <w:textAlignment w:val="baseline"/>
        <w:rPr>
          <w:rFonts w:ascii="Times New Roman" w:eastAsia="Times New Roman" w:hAnsi="Times New Roman" w:cs="Times New Roman"/>
          <w:color w:val="444444"/>
          <w:sz w:val="24"/>
          <w:szCs w:val="24"/>
          <w:bdr w:val="none" w:sz="0" w:space="0" w:color="auto" w:frame="1"/>
        </w:rPr>
      </w:pPr>
      <w:r w:rsidRPr="008028CE">
        <w:rPr>
          <w:rFonts w:ascii="Times New Roman" w:eastAsia="Times New Roman" w:hAnsi="Times New Roman" w:cs="Times New Roman"/>
          <w:color w:val="444444"/>
          <w:sz w:val="24"/>
          <w:szCs w:val="24"/>
          <w:bdr w:val="none" w:sz="0" w:space="0" w:color="auto" w:frame="1"/>
        </w:rPr>
        <w:t xml:space="preserve">. </w:t>
      </w:r>
    </w:p>
    <w:p w14:paraId="6A2D2FF9"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sz w:val="24"/>
          <w:szCs w:val="24"/>
          <w:lang w:val="en-GB" w:eastAsia="en-GB"/>
        </w:rPr>
        <w:drawing>
          <wp:inline distT="0" distB="0" distL="0" distR="0" wp14:anchorId="071C13F5" wp14:editId="5B365B98">
            <wp:extent cx="5943600" cy="29781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297815"/>
                    </a:xfrm>
                    <a:prstGeom prst="rect">
                      <a:avLst/>
                    </a:prstGeom>
                    <a:noFill/>
                    <a:ln>
                      <a:noFill/>
                    </a:ln>
                  </pic:spPr>
                </pic:pic>
              </a:graphicData>
            </a:graphic>
          </wp:inline>
        </w:drawing>
      </w:r>
    </w:p>
    <w:p w14:paraId="62964C48"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sz w:val="24"/>
          <w:szCs w:val="24"/>
          <w:lang w:val="en-GB" w:eastAsia="en-GB"/>
        </w:rPr>
        <w:drawing>
          <wp:inline distT="0" distB="0" distL="0" distR="0" wp14:anchorId="4F64BBE5" wp14:editId="66892CAF">
            <wp:extent cx="4000500" cy="26134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08591" cy="2618775"/>
                    </a:xfrm>
                    <a:prstGeom prst="rect">
                      <a:avLst/>
                    </a:prstGeom>
                    <a:noFill/>
                    <a:ln>
                      <a:noFill/>
                    </a:ln>
                  </pic:spPr>
                </pic:pic>
              </a:graphicData>
            </a:graphic>
          </wp:inline>
        </w:drawing>
      </w:r>
    </w:p>
    <w:p w14:paraId="3AF9446B" w14:textId="77777777" w:rsidR="005149F1" w:rsidRPr="008028CE" w:rsidRDefault="005149F1" w:rsidP="005149F1">
      <w:pPr>
        <w:pStyle w:val="hide"/>
        <w:shd w:val="clear" w:color="auto" w:fill="FFFFFF"/>
        <w:spacing w:before="0" w:after="0" w:afterAutospacing="0" w:line="360" w:lineRule="auto"/>
        <w:jc w:val="both"/>
        <w:textAlignment w:val="baseline"/>
        <w:rPr>
          <w:rStyle w:val="display-inline-block"/>
          <w:rFonts w:eastAsiaTheme="majorEastAsia"/>
          <w:color w:val="444444"/>
          <w:bdr w:val="none" w:sz="0" w:space="0" w:color="auto" w:frame="1"/>
          <w:shd w:val="clear" w:color="auto" w:fill="FFFFFF"/>
        </w:rPr>
      </w:pPr>
      <w:r w:rsidRPr="008028CE">
        <w:rPr>
          <w:rStyle w:val="display-inline-block"/>
          <w:rFonts w:eastAsiaTheme="majorEastAsia"/>
          <w:color w:val="444444"/>
          <w:bdr w:val="none" w:sz="0" w:space="0" w:color="auto" w:frame="1"/>
          <w:shd w:val="clear" w:color="auto" w:fill="FFFFFF"/>
        </w:rPr>
        <w:t>All over there are many fast food restaurants but McDonalds is in a leading position and it is the most valuable brand in the world, its estimated brand value is around 97.7 billion US dollars.</w:t>
      </w:r>
    </w:p>
    <w:p w14:paraId="07C283AF" w14:textId="77777777" w:rsidR="005149F1" w:rsidRPr="008028CE" w:rsidRDefault="005149F1" w:rsidP="005149F1">
      <w:pPr>
        <w:pStyle w:val="hide"/>
        <w:shd w:val="clear" w:color="auto" w:fill="FFFFFF"/>
        <w:spacing w:before="0" w:after="0" w:afterAutospacing="0" w:line="360" w:lineRule="auto"/>
        <w:jc w:val="both"/>
        <w:textAlignment w:val="baseline"/>
        <w:rPr>
          <w:color w:val="444444"/>
        </w:rPr>
      </w:pPr>
      <w:r w:rsidRPr="008028CE">
        <w:rPr>
          <w:color w:val="444444"/>
          <w:bdr w:val="none" w:sz="0" w:space="0" w:color="auto" w:frame="1"/>
          <w:shd w:val="clear" w:color="auto" w:fill="FFFFFF"/>
        </w:rPr>
        <w:t xml:space="preserve">  </w:t>
      </w:r>
      <w:r w:rsidRPr="008028CE">
        <w:rPr>
          <w:color w:val="444444"/>
          <w:bdr w:val="none" w:sz="0" w:space="0" w:color="auto" w:frame="1"/>
          <w:shd w:val="clear" w:color="auto" w:fill="FFFFFF"/>
        </w:rPr>
        <w:br/>
      </w:r>
    </w:p>
    <w:p w14:paraId="4C4276A3"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color w:val="444444"/>
          <w:sz w:val="24"/>
          <w:szCs w:val="24"/>
          <w:lang w:val="en-GB" w:eastAsia="en-GB"/>
        </w:rPr>
        <w:drawing>
          <wp:inline distT="0" distB="0" distL="0" distR="0" wp14:anchorId="37843660" wp14:editId="6626E3EE">
            <wp:extent cx="4391025" cy="298364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1929" cy="2991053"/>
                    </a:xfrm>
                    <a:prstGeom prst="rect">
                      <a:avLst/>
                    </a:prstGeom>
                    <a:noFill/>
                    <a:ln>
                      <a:noFill/>
                    </a:ln>
                  </pic:spPr>
                </pic:pic>
              </a:graphicData>
            </a:graphic>
          </wp:inline>
        </w:drawing>
      </w:r>
      <w:r w:rsidRPr="008028CE">
        <w:rPr>
          <w:rFonts w:ascii="Times New Roman" w:hAnsi="Times New Roman" w:cs="Times New Roman"/>
          <w:color w:val="444444"/>
          <w:sz w:val="24"/>
          <w:szCs w:val="24"/>
        </w:rPr>
        <w:br/>
      </w:r>
      <w:r w:rsidRPr="008028CE">
        <w:rPr>
          <w:rFonts w:ascii="Times New Roman" w:hAnsi="Times New Roman" w:cs="Times New Roman"/>
          <w:color w:val="444444"/>
          <w:sz w:val="24"/>
          <w:szCs w:val="24"/>
        </w:rPr>
        <w:br/>
        <w:t xml:space="preserve">In recent years majority of the people are eating out and showing interest to have fast food. Consumer expenditure on fast food specifically in restaurants and cafes has increased in 2015 in UK it has reached to 77 billion British Pounds along with this the number of enterprises were also increased and contributing 17.6 billion British pounds. In UK eating out is popular, restaurants are gaining large portion of revenue from the leisure sector. In UK households spend nearly 16.60 British pounds in a week on the restaurants and cafes. Quick service restaurant sector is motivating the customers to spend more on fast food. 44% of consumers are visiting fast food restaurant once in a week. In fast food industry McDonalds, KFC are in top position and majority of the consumers visit these stores. In UK consumer mostly chose brand restaurants, between 2008-2016 visits of customers to individuals has declined and visits to brands has increased </w:t>
      </w:r>
      <w:r w:rsidRPr="008028CE">
        <w:rPr>
          <w:rFonts w:ascii="Times New Roman" w:hAnsi="Times New Roman" w:cs="Times New Roman"/>
          <w:sz w:val="24"/>
          <w:szCs w:val="24"/>
        </w:rPr>
        <w:t>(Statista,2017)</w:t>
      </w:r>
    </w:p>
    <w:p w14:paraId="2CCE2F8C" w14:textId="77777777" w:rsidR="005149F1" w:rsidRPr="008028CE" w:rsidRDefault="005149F1" w:rsidP="005149F1">
      <w:pPr>
        <w:pStyle w:val="Title"/>
      </w:pPr>
      <w:bookmarkStart w:id="4" w:name="_Toc503480617"/>
      <w:r w:rsidRPr="008028CE">
        <w:t>Critical success factors</w:t>
      </w:r>
      <w:bookmarkEnd w:id="4"/>
    </w:p>
    <w:p w14:paraId="7D02C9A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McDonalds achieved success globally through maintaining consistency,  aggressive business goal, availability, innovation, willingness to adapt, suppliers, valuing people approach and staff. Critical success factors helps the company in achieving competitive advantage, helps in their growth and development. Critical success factors of McDonalds are: </w:t>
      </w:r>
    </w:p>
    <w:p w14:paraId="6EFEE38E"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Consistency - Consistency is the major factor which helped McDonalds in achieving success, McDonalds maintaining uniformity in their menu, service quality, designing of building, wrapping of food, operations and maintaining cleanliness from the start of the business and maintaining the same due to this they achieved success in the fast food industry. McDonalds and its franchises are implementing Ray Kroc’s vision. Ray Kroc want McDonalds to be a multi local company , hence McDonalds is also focusing on the Ray Kroc vision and expanding the company at global level  (Renee Bailey, 2017).</w:t>
      </w:r>
    </w:p>
    <w:p w14:paraId="436CC15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Innovation</w:t>
      </w:r>
      <w:r w:rsidRPr="008028CE">
        <w:rPr>
          <w:rFonts w:ascii="Times New Roman" w:hAnsi="Times New Roman" w:cs="Times New Roman"/>
          <w:sz w:val="24"/>
          <w:szCs w:val="24"/>
        </w:rPr>
        <w:t xml:space="preserve"> – Innovation play a major role in the company as it helps the company in their growth. McDonalds always innovates new products with our disrupting the customer service. The foundation of McDonalds is strong and they mainly focus on the customer satisfaction and their demands. To meet the customer satisfaction and expectation they are introducing new food item into the market according to local needs and taste. Innovation of food items and menu like Big Mac, Happy meal, Hot Apple pie helped McDonalds in increasing their revenue and lead to achievement of success </w:t>
      </w:r>
      <w:r w:rsidRPr="008028CE">
        <w:rPr>
          <w:rFonts w:ascii="Times New Roman" w:hAnsi="Times New Roman" w:cs="Times New Roman"/>
          <w:color w:val="000000"/>
          <w:sz w:val="24"/>
          <w:szCs w:val="24"/>
        </w:rPr>
        <w:t>(Talwar, 2002)</w:t>
      </w:r>
      <w:r w:rsidRPr="008028CE">
        <w:rPr>
          <w:rFonts w:ascii="Times New Roman" w:hAnsi="Times New Roman" w:cs="Times New Roman"/>
          <w:sz w:val="24"/>
          <w:szCs w:val="24"/>
        </w:rPr>
        <w:t>.</w:t>
      </w:r>
    </w:p>
    <w:p w14:paraId="3E41D8BC" w14:textId="77777777" w:rsidR="005149F1" w:rsidRPr="008028CE" w:rsidRDefault="005149F1" w:rsidP="005149F1">
      <w:pPr>
        <w:spacing w:after="300" w:line="360" w:lineRule="auto"/>
        <w:jc w:val="both"/>
        <w:rPr>
          <w:rFonts w:ascii="Times New Roman" w:eastAsia="Times New Roman" w:hAnsi="Times New Roman" w:cs="Times New Roman"/>
          <w:color w:val="000000"/>
          <w:sz w:val="24"/>
          <w:szCs w:val="24"/>
        </w:rPr>
      </w:pPr>
      <w:r w:rsidRPr="008028CE">
        <w:rPr>
          <w:rFonts w:ascii="Times New Roman" w:eastAsia="Times New Roman" w:hAnsi="Times New Roman" w:cs="Times New Roman"/>
          <w:b/>
          <w:color w:val="000000"/>
          <w:sz w:val="24"/>
          <w:szCs w:val="24"/>
        </w:rPr>
        <w:t>Availability</w:t>
      </w:r>
      <w:r w:rsidRPr="008028CE">
        <w:rPr>
          <w:rFonts w:ascii="Times New Roman" w:eastAsia="Times New Roman" w:hAnsi="Times New Roman" w:cs="Times New Roman"/>
          <w:color w:val="000000"/>
          <w:sz w:val="24"/>
          <w:szCs w:val="24"/>
        </w:rPr>
        <w:t xml:space="preserve"> – Availability of the restaurant and its convenience is the key success factor of McDonalds. McDonald’s restaurants were established in the public places and within the short distances, some restaurants are away from few minutes’ walk. McDonalds established their stores in all shopping malls for the convenience of the customers this is helping the company in achieving success </w:t>
      </w:r>
      <w:r w:rsidRPr="008028CE">
        <w:rPr>
          <w:rFonts w:ascii="Times New Roman" w:hAnsi="Times New Roman" w:cs="Times New Roman"/>
          <w:color w:val="000000"/>
          <w:sz w:val="24"/>
          <w:szCs w:val="24"/>
        </w:rPr>
        <w:t>(Talwar, 2002)</w:t>
      </w:r>
    </w:p>
    <w:p w14:paraId="7F246BA0" w14:textId="77777777" w:rsidR="005149F1" w:rsidRPr="008028CE" w:rsidRDefault="005149F1" w:rsidP="005149F1">
      <w:pPr>
        <w:spacing w:after="300" w:line="360" w:lineRule="auto"/>
        <w:jc w:val="both"/>
        <w:rPr>
          <w:rFonts w:ascii="Times New Roman" w:eastAsia="Times New Roman" w:hAnsi="Times New Roman" w:cs="Times New Roman"/>
          <w:color w:val="000000"/>
          <w:sz w:val="24"/>
          <w:szCs w:val="24"/>
        </w:rPr>
      </w:pPr>
      <w:r w:rsidRPr="008028CE">
        <w:rPr>
          <w:rFonts w:ascii="Times New Roman" w:eastAsia="Times New Roman" w:hAnsi="Times New Roman" w:cs="Times New Roman"/>
          <w:b/>
          <w:color w:val="000000"/>
          <w:sz w:val="24"/>
          <w:szCs w:val="24"/>
        </w:rPr>
        <w:t>Willingness to Adapt</w:t>
      </w:r>
      <w:r w:rsidRPr="008028CE">
        <w:rPr>
          <w:rFonts w:ascii="Times New Roman" w:eastAsia="Times New Roman" w:hAnsi="Times New Roman" w:cs="Times New Roman"/>
          <w:color w:val="000000"/>
          <w:sz w:val="24"/>
          <w:szCs w:val="24"/>
        </w:rPr>
        <w:t xml:space="preserve"> – Willingness to Adapt is one of factor which leads to success. McDonalds always focus on customer needs adapting themselves and food items according to the needs and demands of the customer. McDonalds restaurant is the only fast food restaurant which has flourished both in boom and recession. It adapts the trends of the customer and satisfy them this lead to achieve success. McDonalds informs the customers about the nutrition in their menu, it is the first company who print the product nutrition and how healthy it is in their menu and on their packing this lead to success. McDonalds is focusing on the health of the customer and offering healthy option to them </w:t>
      </w:r>
      <w:r w:rsidRPr="008028CE">
        <w:rPr>
          <w:rFonts w:ascii="Times New Roman" w:hAnsi="Times New Roman" w:cs="Times New Roman"/>
          <w:color w:val="000000"/>
          <w:sz w:val="24"/>
          <w:szCs w:val="24"/>
        </w:rPr>
        <w:t>(Talwar, 2002)</w:t>
      </w:r>
      <w:r w:rsidRPr="008028CE">
        <w:rPr>
          <w:rFonts w:ascii="Times New Roman" w:eastAsia="Times New Roman" w:hAnsi="Times New Roman" w:cs="Times New Roman"/>
          <w:color w:val="000000"/>
          <w:sz w:val="24"/>
          <w:szCs w:val="24"/>
        </w:rPr>
        <w:t>.</w:t>
      </w:r>
    </w:p>
    <w:p w14:paraId="3341D655" w14:textId="77777777" w:rsidR="005149F1" w:rsidRPr="008028CE" w:rsidRDefault="005149F1" w:rsidP="005149F1">
      <w:pPr>
        <w:spacing w:after="300" w:line="360" w:lineRule="auto"/>
        <w:jc w:val="both"/>
        <w:rPr>
          <w:rFonts w:ascii="Times New Roman" w:hAnsi="Times New Roman" w:cs="Times New Roman"/>
          <w:sz w:val="24"/>
          <w:szCs w:val="24"/>
        </w:rPr>
      </w:pPr>
      <w:r w:rsidRPr="008028CE">
        <w:rPr>
          <w:rFonts w:ascii="Times New Roman" w:eastAsia="Times New Roman" w:hAnsi="Times New Roman" w:cs="Times New Roman"/>
          <w:b/>
          <w:color w:val="000000"/>
          <w:sz w:val="24"/>
          <w:szCs w:val="24"/>
        </w:rPr>
        <w:t>Resiliency</w:t>
      </w:r>
      <w:r w:rsidRPr="008028CE">
        <w:rPr>
          <w:rFonts w:ascii="Times New Roman" w:eastAsia="Times New Roman" w:hAnsi="Times New Roman" w:cs="Times New Roman"/>
          <w:color w:val="000000"/>
          <w:sz w:val="24"/>
          <w:szCs w:val="24"/>
        </w:rPr>
        <w:t xml:space="preserve"> – McDonalds has an ability to change according to the weather storms this helped the company in achieving success. To survive in the market McDonalds has gone though many challenges and various storms but still achieved success. There were many lawsuits and negative pressure on the company but through their business strategy they had overcome from all the challenges and issues. To offer healthier food items they made additions in menu and made the product with high nutrition and healthier this increased the customers desire towards healthier choices. McDonalds offered nutrition food to the customers and achieved success </w:t>
      </w:r>
      <w:r w:rsidRPr="008028CE">
        <w:rPr>
          <w:rFonts w:ascii="Times New Roman" w:hAnsi="Times New Roman" w:cs="Times New Roman"/>
          <w:sz w:val="24"/>
          <w:szCs w:val="24"/>
        </w:rPr>
        <w:t>(Renee Bailey, 2017).</w:t>
      </w:r>
    </w:p>
    <w:p w14:paraId="7FC8426F" w14:textId="77777777" w:rsidR="005149F1" w:rsidRPr="008028CE" w:rsidRDefault="005149F1" w:rsidP="005149F1">
      <w:pPr>
        <w:pStyle w:val="Title"/>
      </w:pPr>
      <w:bookmarkStart w:id="5" w:name="_Toc503480618"/>
      <w:r w:rsidRPr="008028CE">
        <w:t>Internal Analysis</w:t>
      </w:r>
      <w:bookmarkEnd w:id="5"/>
    </w:p>
    <w:p w14:paraId="40A98812" w14:textId="77777777" w:rsidR="005149F1" w:rsidRPr="008028CE" w:rsidRDefault="005149F1" w:rsidP="005149F1">
      <w:pPr>
        <w:pStyle w:val="Title"/>
      </w:pPr>
      <w:bookmarkStart w:id="6" w:name="_Toc503480619"/>
      <w:r w:rsidRPr="008028CE">
        <w:t>SWOT Analysis</w:t>
      </w:r>
      <w:bookmarkEnd w:id="6"/>
      <w:r w:rsidRPr="008028CE">
        <w:t xml:space="preserve"> </w:t>
      </w:r>
    </w:p>
    <w:p w14:paraId="42D5FC2C"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SWOT analysis is used to understand deeply the internal potential of the Organization. Due to globalization the face of the business is changing and majority of the companies are facing many challenges to compete in the global market. To complete in the global market managing global operations is must and knowing organization intellectual skills and strategies are more important as it helps in the expansion of the business. SWOT analysis is the strategic analysis tool which helps McDonalds in analyzing strengths, weaknesses, threats and opportunities. SWOT analysis helps in identifying both internal and external factors which leads to achieve McDonald’s goal. Strengths and weaknesses are the internal factors whereas threats and opportunities are the external factors. SWOT analysis is a planning tool for the managers.  Strengths and weaknesses of McDonalds depend on internal resources such as sales, operations, resources, marketing and distribution. Opportunities help in increasing the demand for the product whereas threats damage the McDonalds performance and their market share.  Through SWOT analysis strengthens the operations of the McDonalds and helps in achieving growth. SWOT analysis of McDonalds has explained below:</w:t>
      </w:r>
    </w:p>
    <w:p w14:paraId="2637F176"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Strengths</w:t>
      </w:r>
    </w:p>
    <w:p w14:paraId="4B370EAA"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McDonalds is the world’s number one fast food chain and competed the Burger king with “Just in time” strategy. McDonalds has achieved success both at local and the international market. In US its market share is about 37.68% and it generates 32% revenue only from the US market. It is a market leader in US it is the biggest strength of the McDonalds. It has strong brand name and good reputation in the market. It has more than 31000 restaurants and serving 120 countries it is the strength of McDonalds. McDonalds brand value and its awareness among customers are the main sources which are helping in achieving competitive advantage. Through Brand value McDonalds can have global expansion opportunities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McDonalds has large market share and it is still increasing their market share. McDonalds restaurants are mainly owned and they are operated by the independent franchises. McDonalds always changes according to the consumer behavior and meet the demands of the customer. McDonalds is gaining high profits it is the biggest strength of the company as it helps in withstanding in the economic slowdown. McDonalds has its presence in the global market and it is the base to achieve competitive advantage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xml:space="preserve">. McDonalds provide specialized training for the managers this is helping them in their development. McDonalds always plan to win and mainly focus on people, place, price, production and promotion. It provides a common business framework and menu globally and it also allows the local adaption. It has good marketing strategies this is helping in achieving success. </w:t>
      </w:r>
    </w:p>
    <w:p w14:paraId="1A3A5E96"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Weaknesses</w:t>
      </w:r>
    </w:p>
    <w:p w14:paraId="4C4B5744"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Unhealthy food in their menu is the major weakness of the company. Negative media coverage on fast food impacted on the business. McDonalds food include high calories and less nutrition this is another weakness which impact on the performance of the business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Due to fierce competition McDonalds is losing more number of customers. At McDonalds employee turnover is at high  level even though they have good managers and skillful employees it is the major weakness of the company. McDonalds in their fast food they use Trans-fat and beef oil this impact on the health of the people, customers who are focusing on healthy food switch to other restaurant who is providing healthy food this reduces the revenue of the company. There are many legal cases and lawsuits on McDonalds restaurant, meals at McDonalds is still unbalance, it has dissatisfied franchises. McDonalds failed in competing with pizza fast food chains as it has failed to introduce pizza, in some franchises there were quality issues these are the weaknesses of the company which reduces the reputation in the market. To increase more customers and want to reduce the criticisms company need to repair their weaknesses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xml:space="preserve">. </w:t>
      </w:r>
    </w:p>
    <w:p w14:paraId="015F9D14"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Opportunities</w:t>
      </w:r>
    </w:p>
    <w:p w14:paraId="4C19C5C8"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McDonalds maintains consistency and offers healthy food along with the nutrition information on package this is a great opportunity for the company to increase their customers. McDonalds is the first fast food restaurant which was approved by FDA, it offers low fat and calories and using “Just in time” marketing strategy and serving the customer in 90 seconds this is the major opportunity which helps in increasing their performance. It offers free food items like peanut, fries, gluten etc. Fast food industry is developing considerably, change in the living standard and lifestyle are changing the eating habit of the people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In the past people who used to work busily and who don’t have time to prepare home food used to eat fast food but now almost all the people are eating fast food and majority are more interested to eat fast food and they like it. This is an opportunity for McDonalds to increase revenue and brand. McDonalds can easily research on green energies and can focus on green packing, if they implement this as a part of the marketing strategies and advertisements then they can increase their sales, brand and number of customers. McDonalds is operating at global level in 120 countries with 31,000 restaurants  and specifically in US there are 14,000 restaurants. McDonalds can open more number of stores in emerging markets like china or India, expansion of business into these areas will be a great opportunity for McDonalds. McDonalds is focusing on all income groups and attracting the customers with low cost menu (</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  During economic struggle this is a remarkable part but McDonalds without any difficulty can apply this low cost menu in all the restaurants. McDonalds gives discounts on the food items this will be an opportunity for McDonalds as they can gain more number of customers. Customers taste and needs are more diverse, to satisfy them new service format and new food items to be introduced. McDonalds is serving new food items and providing WiFi facilities to the customers this increases the flow of customers. Health conscious trend among customers is increasing  this is also an opportunity  for McDonalds as they can develop new food items such as healthy meal, healthy dissert and fresh burger(</w:t>
      </w:r>
      <w:r w:rsidRPr="008028CE">
        <w:rPr>
          <w:rFonts w:ascii="Times New Roman" w:hAnsi="Times New Roman" w:cs="Times New Roman"/>
          <w:color w:val="222222"/>
          <w:sz w:val="24"/>
          <w:szCs w:val="24"/>
        </w:rPr>
        <w:t>Candyleo, 2016)</w:t>
      </w:r>
      <w:r w:rsidRPr="008028CE">
        <w:rPr>
          <w:rFonts w:ascii="Times New Roman" w:hAnsi="Times New Roman" w:cs="Times New Roman"/>
          <w:sz w:val="24"/>
          <w:szCs w:val="24"/>
        </w:rPr>
        <w:t>.</w:t>
      </w:r>
    </w:p>
    <w:p w14:paraId="13C5685F"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Threats </w:t>
      </w:r>
    </w:p>
    <w:p w14:paraId="1741B3DF"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McDonalds is a leading fast food restaurant but there is a high completion from other quality fast food brands. In the market there are strong competitors such as Burger King, Wendy’s, yun brand Inc  but the market share of these brands are low when compared with McDonalds but they focus on gaining more number of customers from the McDonalds this is a big threat for McDonalds. Casual dining restaurants are also the competitors for McDonalds. Economic recession is one of the threats for McDonalds, when the house holds budget become tight spending of the people will be reducing this will impact on the sales of the McDonalds. Environmental issues is the major concern, companies may lose customer if they won’t maintain or protect the environment.  Lawsuits against McDonalds for unhealthy food, fluctuations in the currency and market saturation are the threat for McDonalds (</w:t>
      </w:r>
      <w:r w:rsidRPr="008028CE">
        <w:rPr>
          <w:rFonts w:ascii="Times New Roman" w:hAnsi="Times New Roman" w:cs="Times New Roman"/>
          <w:color w:val="222222"/>
          <w:sz w:val="24"/>
          <w:szCs w:val="24"/>
        </w:rPr>
        <w:t>Candyleo, 2016)</w:t>
      </w:r>
    </w:p>
    <w:p w14:paraId="4E9E1DB2" w14:textId="77777777" w:rsidR="005149F1" w:rsidRPr="008028CE" w:rsidRDefault="005149F1" w:rsidP="005149F1">
      <w:pPr>
        <w:pStyle w:val="Title"/>
      </w:pPr>
      <w:bookmarkStart w:id="7" w:name="_Toc503480620"/>
      <w:r w:rsidRPr="008028CE">
        <w:t>Value Chain Analysis</w:t>
      </w:r>
      <w:bookmarkEnd w:id="7"/>
      <w:r w:rsidRPr="008028CE">
        <w:t xml:space="preserve"> </w:t>
      </w:r>
    </w:p>
    <w:p w14:paraId="22E60B89"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Value chain analysis is one of the analysis structure which helps in identifying the business activities which can create value and competitive advantage for the business. Value chain consists of primary and support activities. Value chain analysis is mainly used by McDonalds in recognizing their activities and operations, through this analysis the sustainability of McDonalds can be improved and helps in achieve competitive advantage. </w:t>
      </w:r>
    </w:p>
    <w:p w14:paraId="6E554063"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sz w:val="24"/>
          <w:szCs w:val="24"/>
          <w:lang w:val="en-GB" w:eastAsia="en-GB"/>
        </w:rPr>
        <w:drawing>
          <wp:inline distT="0" distB="0" distL="0" distR="0" wp14:anchorId="7D03003E" wp14:editId="772D421B">
            <wp:extent cx="4120916" cy="2114550"/>
            <wp:effectExtent l="76200" t="76200" r="127635" b="133350"/>
            <wp:docPr id="7" name="Picture 3" descr="Image result for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lue chain analysis"/>
                    <pic:cNvPicPr>
                      <a:picLocks noChangeAspect="1" noChangeArrowheads="1"/>
                    </pic:cNvPicPr>
                  </pic:nvPicPr>
                  <pic:blipFill>
                    <a:blip r:embed="rId7"/>
                    <a:srcRect/>
                    <a:stretch>
                      <a:fillRect/>
                    </a:stretch>
                  </pic:blipFill>
                  <pic:spPr bwMode="auto">
                    <a:xfrm>
                      <a:off x="0" y="0"/>
                      <a:ext cx="4119091" cy="2113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9409F4"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Primary Activities </w:t>
      </w:r>
    </w:p>
    <w:p w14:paraId="654EB65F"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Inbound logistics </w:t>
      </w:r>
    </w:p>
    <w:p w14:paraId="17B7477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 xml:space="preserve">Operations – </w:t>
      </w:r>
      <w:r w:rsidRPr="008028CE">
        <w:rPr>
          <w:rFonts w:ascii="Times New Roman" w:hAnsi="Times New Roman" w:cs="Times New Roman"/>
          <w:sz w:val="24"/>
          <w:szCs w:val="24"/>
        </w:rPr>
        <w:t xml:space="preserve">McDonalds operates their owned company and the restaurants which were franchised. More than 80% of the restaurants are of McDonalds were operated by the individual franchisees. Franchises of restaurant are of conventional type, affiliates and developmental license type. Conventional franchises make payment in the form of rent and royalties based on the sales percentage, they also make initial payment during the opening of the restaurant. In this method the land and the building of the franchise will be owned by McDonalds corporation or it will be on long term lease for the location. Franchises make payment for the signs, décor, equipment and seating. In developmental franchise system the licensees will provide capital for the business and interest. In this method capital will not be invested by the McDonalds Corporation. Royalty of the franchise is paid by licensee on percentage of sales and they pay initial fee. This type of franchises are used in 5228 restaurants that is in 70 countries. Affiliates method is limited according to the number of foreign affiliated markets. These franchises pays royalty on percentage of sales. These type of restaurants are in Japan </w:t>
      </w:r>
      <w:r w:rsidRPr="008028CE">
        <w:rPr>
          <w:rFonts w:ascii="Times New Roman" w:hAnsi="Times New Roman" w:cs="Times New Roman"/>
          <w:color w:val="000000"/>
          <w:sz w:val="24"/>
          <w:szCs w:val="24"/>
        </w:rPr>
        <w:t>(Fagansusanto, 2012)</w:t>
      </w:r>
    </w:p>
    <w:p w14:paraId="6D3D3163"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sz w:val="24"/>
          <w:szCs w:val="24"/>
        </w:rPr>
        <w:t>.</w:t>
      </w:r>
    </w:p>
    <w:p w14:paraId="5F9C93A8" w14:textId="77777777" w:rsidR="005149F1" w:rsidRPr="008028CE" w:rsidRDefault="005149F1" w:rsidP="005149F1">
      <w:pPr>
        <w:spacing w:before="100" w:beforeAutospacing="1" w:after="150" w:line="360" w:lineRule="auto"/>
        <w:jc w:val="both"/>
        <w:rPr>
          <w:rFonts w:ascii="Times New Roman" w:eastAsia="Times New Roman" w:hAnsi="Times New Roman" w:cs="Times New Roman"/>
          <w:color w:val="373737"/>
          <w:sz w:val="24"/>
          <w:szCs w:val="24"/>
        </w:rPr>
      </w:pPr>
      <w:bookmarkStart w:id="8" w:name="_ftnref1"/>
      <w:bookmarkStart w:id="9" w:name="_ftnref2"/>
      <w:r w:rsidRPr="008028CE">
        <w:rPr>
          <w:rFonts w:ascii="Times New Roman" w:eastAsia="Times New Roman" w:hAnsi="Times New Roman" w:cs="Times New Roman"/>
          <w:noProof/>
          <w:color w:val="DDDDDD"/>
          <w:sz w:val="24"/>
          <w:szCs w:val="24"/>
          <w:lang w:val="en-GB" w:eastAsia="en-GB"/>
        </w:rPr>
        <w:drawing>
          <wp:inline distT="0" distB="0" distL="0" distR="0" wp14:anchorId="1E4E021E" wp14:editId="31B3F990">
            <wp:extent cx="5362575" cy="3752850"/>
            <wp:effectExtent l="0" t="0" r="9525" b="0"/>
            <wp:docPr id="4" name="Picture 4" descr="McDonalds Value Chain Analysi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Donalds Value Chain Analysi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9560" cy="3757738"/>
                    </a:xfrm>
                    <a:prstGeom prst="rect">
                      <a:avLst/>
                    </a:prstGeom>
                    <a:noFill/>
                    <a:ln>
                      <a:noFill/>
                    </a:ln>
                  </pic:spPr>
                </pic:pic>
              </a:graphicData>
            </a:graphic>
          </wp:inline>
        </w:drawing>
      </w:r>
    </w:p>
    <w:tbl>
      <w:tblPr>
        <w:tblW w:w="4409" w:type="pct"/>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4120"/>
        <w:gridCol w:w="4120"/>
      </w:tblGrid>
      <w:tr w:rsidR="005149F1" w:rsidRPr="008028CE" w14:paraId="69722977" w14:textId="77777777" w:rsidTr="004E6AE9">
        <w:trPr>
          <w:trHeight w:val="610"/>
        </w:trPr>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14D97511"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b/>
                <w:bCs/>
                <w:color w:val="333333"/>
                <w:spacing w:val="-15"/>
                <w:sz w:val="24"/>
                <w:szCs w:val="24"/>
              </w:rPr>
              <w:t>Geographical reportable segment</w:t>
            </w:r>
          </w:p>
        </w:tc>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756CC944"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b/>
                <w:bCs/>
                <w:color w:val="333333"/>
                <w:spacing w:val="-15"/>
                <w:sz w:val="24"/>
                <w:szCs w:val="24"/>
              </w:rPr>
              <w:t>Percentage of total revenues</w:t>
            </w:r>
          </w:p>
        </w:tc>
      </w:tr>
      <w:tr w:rsidR="005149F1" w:rsidRPr="008028CE" w14:paraId="3887F15D" w14:textId="77777777" w:rsidTr="004E6AE9">
        <w:trPr>
          <w:trHeight w:val="610"/>
        </w:trPr>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5BADAC7F"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United States</w:t>
            </w:r>
          </w:p>
        </w:tc>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30BF5E0D"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32%</w:t>
            </w:r>
          </w:p>
        </w:tc>
      </w:tr>
      <w:tr w:rsidR="005149F1" w:rsidRPr="008028CE" w14:paraId="1E40752C" w14:textId="77777777" w:rsidTr="004E6AE9">
        <w:trPr>
          <w:trHeight w:val="597"/>
        </w:trPr>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5243520E"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Europe</w:t>
            </w:r>
          </w:p>
        </w:tc>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7BAFB1AF"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40%</w:t>
            </w:r>
          </w:p>
        </w:tc>
      </w:tr>
      <w:tr w:rsidR="005149F1" w:rsidRPr="008028CE" w14:paraId="39B2B5D6" w14:textId="77777777" w:rsidTr="004E6AE9">
        <w:trPr>
          <w:trHeight w:val="882"/>
        </w:trPr>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29DBD05C"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Asia/Pacific, Middle East and Africa (“APMEA”)</w:t>
            </w:r>
          </w:p>
        </w:tc>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70D515D0"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23%</w:t>
            </w:r>
          </w:p>
        </w:tc>
      </w:tr>
      <w:tr w:rsidR="005149F1" w:rsidRPr="008028CE" w14:paraId="193EE746" w14:textId="77777777" w:rsidTr="004E6AE9">
        <w:trPr>
          <w:trHeight w:val="597"/>
        </w:trPr>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17F6B487"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Other countries</w:t>
            </w:r>
          </w:p>
        </w:tc>
        <w:tc>
          <w:tcPr>
            <w:tcW w:w="2500" w:type="pct"/>
            <w:tcBorders>
              <w:top w:val="single" w:sz="6" w:space="0" w:color="DDDDDD"/>
              <w:right w:val="single" w:sz="6" w:space="0" w:color="DDDDDD"/>
            </w:tcBorders>
            <w:shd w:val="clear" w:color="auto" w:fill="F0F0F0"/>
            <w:tcMar>
              <w:top w:w="150" w:type="dxa"/>
              <w:left w:w="150" w:type="dxa"/>
              <w:bottom w:w="150" w:type="dxa"/>
              <w:right w:w="150" w:type="dxa"/>
            </w:tcMar>
            <w:vAlign w:val="center"/>
            <w:hideMark/>
          </w:tcPr>
          <w:p w14:paraId="6E785417" w14:textId="77777777" w:rsidR="005149F1" w:rsidRPr="008028CE" w:rsidRDefault="005149F1" w:rsidP="004E6AE9">
            <w:pPr>
              <w:spacing w:after="390" w:line="360" w:lineRule="auto"/>
              <w:jc w:val="both"/>
              <w:rPr>
                <w:rFonts w:ascii="Times New Roman" w:eastAsia="Times New Roman" w:hAnsi="Times New Roman" w:cs="Times New Roman"/>
                <w:color w:val="333333"/>
                <w:spacing w:val="-15"/>
                <w:sz w:val="24"/>
                <w:szCs w:val="24"/>
              </w:rPr>
            </w:pPr>
            <w:r w:rsidRPr="008028CE">
              <w:rPr>
                <w:rFonts w:ascii="Times New Roman" w:eastAsia="Times New Roman" w:hAnsi="Times New Roman" w:cs="Times New Roman"/>
                <w:color w:val="333333"/>
                <w:spacing w:val="-15"/>
                <w:sz w:val="24"/>
                <w:szCs w:val="24"/>
              </w:rPr>
              <w:t>5%</w:t>
            </w:r>
          </w:p>
        </w:tc>
      </w:tr>
    </w:tbl>
    <w:p w14:paraId="1D3B3815" w14:textId="77777777" w:rsidR="005149F1" w:rsidRPr="008028CE" w:rsidRDefault="005149F1" w:rsidP="005149F1">
      <w:pPr>
        <w:spacing w:before="100" w:beforeAutospacing="1" w:after="150" w:line="360" w:lineRule="auto"/>
        <w:jc w:val="both"/>
        <w:rPr>
          <w:rFonts w:ascii="Times New Roman" w:eastAsia="Times New Roman" w:hAnsi="Times New Roman" w:cs="Times New Roman"/>
          <w:color w:val="373737"/>
          <w:sz w:val="24"/>
          <w:szCs w:val="24"/>
        </w:rPr>
      </w:pPr>
      <w:r w:rsidRPr="008028CE">
        <w:rPr>
          <w:rFonts w:ascii="Times New Roman" w:eastAsia="Times New Roman" w:hAnsi="Times New Roman" w:cs="Times New Roman"/>
          <w:b/>
          <w:bCs/>
          <w:color w:val="373737"/>
          <w:sz w:val="24"/>
          <w:szCs w:val="24"/>
        </w:rPr>
        <w:t> </w:t>
      </w:r>
    </w:p>
    <w:p w14:paraId="03E33455" w14:textId="77777777" w:rsidR="005149F1" w:rsidRPr="008028CE" w:rsidRDefault="005149F1" w:rsidP="005149F1">
      <w:pPr>
        <w:spacing w:before="100" w:beforeAutospacing="1" w:after="150" w:line="360" w:lineRule="auto"/>
        <w:jc w:val="both"/>
        <w:rPr>
          <w:rFonts w:ascii="Times New Roman" w:eastAsia="Times New Roman" w:hAnsi="Times New Roman" w:cs="Times New Roman"/>
          <w:b/>
          <w:bCs/>
          <w:color w:val="373737"/>
          <w:sz w:val="24"/>
          <w:szCs w:val="24"/>
        </w:rPr>
      </w:pPr>
      <w:r w:rsidRPr="008028CE">
        <w:rPr>
          <w:rFonts w:ascii="Times New Roman" w:eastAsia="Times New Roman" w:hAnsi="Times New Roman" w:cs="Times New Roman"/>
          <w:b/>
          <w:bCs/>
          <w:color w:val="373737"/>
          <w:sz w:val="24"/>
          <w:szCs w:val="24"/>
        </w:rPr>
        <w:t>Outbound logistics</w:t>
      </w:r>
    </w:p>
    <w:p w14:paraId="3E5B44EB"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eastAsia="Times New Roman" w:hAnsi="Times New Roman" w:cs="Times New Roman"/>
          <w:bCs/>
          <w:color w:val="373737"/>
          <w:sz w:val="24"/>
          <w:szCs w:val="24"/>
        </w:rPr>
        <w:t xml:space="preserve">Outbound logistics of McDonalds is in following formats sit-down restaurants, counter service outlets, ski-thru and drive thru. In sit down restaurant meals the meals will be obtained in the conventional process such as dining out, there will be a waiter or waitress for taking orders and delivering it. In counter service type there will be a self-service system. McDonalds has introduced sky thru and drive thru format to deliver but it will not provide home delivery service </w:t>
      </w:r>
      <w:r w:rsidRPr="008028CE">
        <w:rPr>
          <w:rFonts w:ascii="Times New Roman" w:hAnsi="Times New Roman" w:cs="Times New Roman"/>
          <w:color w:val="000000"/>
          <w:sz w:val="24"/>
          <w:szCs w:val="24"/>
        </w:rPr>
        <w:t>(Fagansusanto, 2012)</w:t>
      </w:r>
    </w:p>
    <w:bookmarkEnd w:id="8"/>
    <w:p w14:paraId="4E6FD35F" w14:textId="77777777" w:rsidR="005149F1" w:rsidRPr="008028CE" w:rsidRDefault="005149F1" w:rsidP="005149F1">
      <w:pPr>
        <w:spacing w:before="100" w:beforeAutospacing="1" w:after="150" w:line="360" w:lineRule="auto"/>
        <w:jc w:val="both"/>
        <w:rPr>
          <w:rFonts w:ascii="Times New Roman" w:eastAsia="Times New Roman" w:hAnsi="Times New Roman" w:cs="Times New Roman"/>
          <w:b/>
          <w:bCs/>
          <w:color w:val="373737"/>
          <w:sz w:val="24"/>
          <w:szCs w:val="24"/>
        </w:rPr>
      </w:pPr>
      <w:r w:rsidRPr="008028CE">
        <w:rPr>
          <w:rFonts w:ascii="Times New Roman" w:eastAsia="Times New Roman" w:hAnsi="Times New Roman" w:cs="Times New Roman"/>
          <w:b/>
          <w:bCs/>
          <w:color w:val="373737"/>
          <w:sz w:val="24"/>
          <w:szCs w:val="24"/>
        </w:rPr>
        <w:t>Marketing and sales. </w:t>
      </w:r>
    </w:p>
    <w:p w14:paraId="330CC1D9"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eastAsia="Times New Roman" w:hAnsi="Times New Roman" w:cs="Times New Roman"/>
          <w:color w:val="373737"/>
          <w:sz w:val="24"/>
          <w:szCs w:val="24"/>
        </w:rPr>
        <w:t>McDonald’s uses both the print and media advertising tool to  communicate their marketing message to the people, here they forward the message to the representatives of print and media advertising and ask them to pass the message to the target customers. They do sales promotion, experiences, public relations, conducts events and they advertise through social media sites</w:t>
      </w:r>
      <w:bookmarkEnd w:id="9"/>
      <w:r w:rsidRPr="008028CE">
        <w:rPr>
          <w:rFonts w:ascii="Times New Roman" w:eastAsia="Times New Roman" w:hAnsi="Times New Roman" w:cs="Times New Roman"/>
          <w:color w:val="373737"/>
          <w:sz w:val="24"/>
          <w:szCs w:val="24"/>
        </w:rPr>
        <w:t xml:space="preserve"> </w:t>
      </w:r>
      <w:r w:rsidRPr="008028CE">
        <w:rPr>
          <w:rFonts w:ascii="Times New Roman" w:hAnsi="Times New Roman" w:cs="Times New Roman"/>
          <w:color w:val="000000"/>
          <w:sz w:val="24"/>
          <w:szCs w:val="24"/>
        </w:rPr>
        <w:t>(Fagansusanto, 2012)</w:t>
      </w:r>
    </w:p>
    <w:p w14:paraId="0B756F9C" w14:textId="77777777" w:rsidR="005149F1" w:rsidRPr="008028CE" w:rsidRDefault="005149F1" w:rsidP="005149F1">
      <w:pPr>
        <w:rPr>
          <w:rFonts w:ascii="Times New Roman" w:hAnsi="Times New Roman" w:cs="Times New Roman"/>
          <w:b/>
          <w:sz w:val="24"/>
          <w:szCs w:val="24"/>
        </w:rPr>
      </w:pPr>
      <w:r w:rsidRPr="008028CE">
        <w:rPr>
          <w:rFonts w:ascii="Times New Roman" w:hAnsi="Times New Roman" w:cs="Times New Roman"/>
          <w:b/>
          <w:sz w:val="24"/>
          <w:szCs w:val="24"/>
        </w:rPr>
        <w:t>Service</w:t>
      </w:r>
    </w:p>
    <w:p w14:paraId="33477BFB"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eastAsia="Times New Roman" w:hAnsi="Times New Roman" w:cs="Times New Roman"/>
          <w:color w:val="373737"/>
          <w:sz w:val="24"/>
          <w:szCs w:val="24"/>
        </w:rPr>
        <w:t>Customer service at McDonalds is at high speed this is the main competitive advantage of the restaurant. Company provides excellent customer service and they pay minimum or sometimes slightly above the minimum wage to their employees</w:t>
      </w:r>
      <w:r w:rsidRPr="008028CE">
        <w:rPr>
          <w:rFonts w:ascii="Times New Roman" w:eastAsia="Times New Roman" w:hAnsi="Times New Roman" w:cs="Times New Roman"/>
          <w:b/>
          <w:color w:val="373737"/>
          <w:sz w:val="24"/>
          <w:szCs w:val="24"/>
        </w:rPr>
        <w:t xml:space="preserve"> </w:t>
      </w:r>
      <w:r w:rsidRPr="008028CE">
        <w:rPr>
          <w:rFonts w:ascii="Times New Roman" w:hAnsi="Times New Roman" w:cs="Times New Roman"/>
          <w:color w:val="000000"/>
          <w:sz w:val="24"/>
          <w:szCs w:val="24"/>
        </w:rPr>
        <w:t>(Fagansusanto, 2012)</w:t>
      </w:r>
    </w:p>
    <w:p w14:paraId="586C0A86"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Support activities </w:t>
      </w:r>
    </w:p>
    <w:p w14:paraId="43DC9550"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Firm infrastructure </w:t>
      </w:r>
    </w:p>
    <w:p w14:paraId="005907B7"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McDonalds is using advanced technology and the infrastructure is highly modern and sophisticated and at the same time they are maintaining green activities. It is providing eco-friendly work place and demonstrated about the environmental stewardship specifically in the work place. McDonalds opened their first corporate-owned and pilot green restaurant in 2008 and achieved “Leadership in Energy and Environmental Design  Gold certification” in 2009. McDonalds used green building lab to refine the green building strategy, they used high proficiency plumbing fixtures, energy efficiency equipment and collected the rain water for irrigation. Recycling system was enhanced and reduced the environmental impact </w:t>
      </w:r>
      <w:r w:rsidRPr="008028CE">
        <w:rPr>
          <w:rFonts w:ascii="Times New Roman" w:hAnsi="Times New Roman" w:cs="Times New Roman"/>
          <w:color w:val="000000"/>
          <w:sz w:val="24"/>
          <w:szCs w:val="24"/>
        </w:rPr>
        <w:t>(Fagansusanto, 2012)</w:t>
      </w:r>
    </w:p>
    <w:p w14:paraId="7289AF4D"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 </w:t>
      </w:r>
    </w:p>
    <w:p w14:paraId="2717032E"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Human resource management </w:t>
      </w:r>
    </w:p>
    <w:p w14:paraId="38E1B448"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Human resource management of McDonalds  has some positive elements and attractive options this is leading the workers to choose employment at McDonalds. Working at McDonalds is flexible and the employees are engaged in various activities and they are given responsibilities and it is offering needed work.  If the employees has minimum interest then they leave the organization simply this is leading to high labour turnover. Employees are attracted with secure environment and family surroundings , majority of the employees at McDonalds will be of similar age  this tells how the employees are retained in the organization, employees are paid better salaries. Employment relationship is mainly managed through spectrum of control and bureaucratic controls to the management. Sometimes the managers at McDonalds accept tough work and they need to prove themselves based on the challenges. Young managers are offered with promotions and they are provided with career development. McDonalds maintain control and maintains uniformity in employee relations practices even though there are differences in societal cultures</w:t>
      </w:r>
      <w:r w:rsidRPr="008028CE">
        <w:rPr>
          <w:rFonts w:ascii="Times New Roman" w:hAnsi="Times New Roman" w:cs="Times New Roman"/>
          <w:color w:val="000000"/>
          <w:sz w:val="24"/>
          <w:szCs w:val="24"/>
        </w:rPr>
        <w:t>(Fagansusanto, 2012)</w:t>
      </w:r>
    </w:p>
    <w:p w14:paraId="45CE0D51"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Technology development </w:t>
      </w:r>
    </w:p>
    <w:p w14:paraId="0CE1AA21"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McDonalds to compete with completion and attract more customers they are modernizing the restaurant , implementing engineering value and evolving the menu. Due to implementation of technology the sales of restaurant has increased sales and their market share. To implement the technology McDonalds signed five years deal with Fujitsu as they supply the IT support to more than 1200 branches both in UK and Ireland.  To fix the IT problems and improve the reliability Fujitsu is planning to develop system built on “user exchangeable parts”, this helps the staff in solving their small IT problems by themselves through replacing faulty units. Through the implementation of technologies McDonalds can meet the demands of the customers like touch-screen ordering  and contactless payments. These two areas  are already organized by the  company , technology improves the  flow of customers, sales, business and it helps in providing on time and effective services</w:t>
      </w:r>
      <w:r w:rsidRPr="008028CE">
        <w:rPr>
          <w:rFonts w:ascii="Times New Roman" w:hAnsi="Times New Roman" w:cs="Times New Roman"/>
          <w:color w:val="000000"/>
          <w:sz w:val="24"/>
          <w:szCs w:val="24"/>
        </w:rPr>
        <w:t>(Fagansusanto, 2012)</w:t>
      </w:r>
    </w:p>
    <w:p w14:paraId="48487553"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 </w:t>
      </w:r>
    </w:p>
    <w:p w14:paraId="1EC9D9FB"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Procurement </w:t>
      </w:r>
    </w:p>
    <w:p w14:paraId="40BC2A15"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McDonalds is achieving success due to their successful supply chain management, company achieved success due e-procurement system. E-procurement is the backbone for the company logistics and supply chain management. McDonalds uses e-procurement system that is Emac Digital is a procurement hub which allows the franchises  all over the world of McDonalds to buy the things which are need to run the restaurant that is from uniform of the staff to Ham Burger. Through procurement site business owners can buy various supplies and material at discount this will reduce the cost of the McDonalds. These all are helping the company in achieving success </w:t>
      </w:r>
      <w:r w:rsidRPr="008028CE">
        <w:rPr>
          <w:rFonts w:ascii="Times New Roman" w:hAnsi="Times New Roman" w:cs="Times New Roman"/>
          <w:color w:val="000000"/>
          <w:sz w:val="24"/>
          <w:szCs w:val="24"/>
        </w:rPr>
        <w:t>(Fagansusanto, 2012)</w:t>
      </w:r>
    </w:p>
    <w:p w14:paraId="0DA72E71" w14:textId="77777777" w:rsidR="005149F1" w:rsidRPr="008028CE" w:rsidRDefault="005149F1" w:rsidP="005149F1">
      <w:pPr>
        <w:pStyle w:val="Title"/>
      </w:pPr>
      <w:bookmarkStart w:id="10" w:name="_Toc503480621"/>
      <w:r w:rsidRPr="008028CE">
        <w:t>Resource Analysis</w:t>
      </w:r>
      <w:bookmarkEnd w:id="10"/>
      <w:r w:rsidRPr="008028CE">
        <w:t xml:space="preserve"> </w:t>
      </w:r>
    </w:p>
    <w:p w14:paraId="61AD4B1D"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rPr>
      </w:pPr>
      <w:r w:rsidRPr="008028CE">
        <w:rPr>
          <w:rFonts w:ascii="Times New Roman" w:hAnsi="Times New Roman" w:cs="Times New Roman"/>
          <w:color w:val="333333"/>
          <w:sz w:val="24"/>
          <w:szCs w:val="24"/>
        </w:rPr>
        <w:t>McDonalds has various resources such as physical resource, human resource, financial resource and organizational resource. Physical resource includes location of the restaurant, McDonalds has building with the siting capacity of 50 members. There is a play place for students and television for entertainment. For any operations in the organization human resource is more important, machines, cash flow, equipment  are also important is the organization and they are the strength but employees are the assets of the organization they make the organization great and competitive. Hence McDonalds focus on satisfying the employees and they recognized that satisfying employees is the critical component to achieve customer satisfaction and meet their needs (</w:t>
      </w:r>
      <w:r w:rsidRPr="008028CE">
        <w:rPr>
          <w:rFonts w:ascii="Times New Roman" w:hAnsi="Times New Roman" w:cs="Times New Roman"/>
          <w:color w:val="333333"/>
          <w:sz w:val="24"/>
          <w:szCs w:val="24"/>
          <w:shd w:val="clear" w:color="auto" w:fill="FFFFFF"/>
        </w:rPr>
        <w:t>Human Resource Department, 2010)</w:t>
      </w:r>
      <w:r w:rsidRPr="008028CE">
        <w:rPr>
          <w:rFonts w:ascii="Times New Roman" w:hAnsi="Times New Roman" w:cs="Times New Roman"/>
          <w:color w:val="333333"/>
          <w:sz w:val="24"/>
          <w:szCs w:val="24"/>
        </w:rPr>
        <w:t xml:space="preserve">. McDonalds is providing high facilities, training  and provides opportunity to employees in developing their career. McDonalds has an effective financial resource, it is working with CIMB and MayBank these two banks are supporting the organization and taking care of the financial activities of the McDonalds both within the country and at international level banks are providing short-term loans and helping the company in achieving success </w:t>
      </w:r>
      <w:r w:rsidRPr="008028CE">
        <w:rPr>
          <w:rFonts w:ascii="Times New Roman" w:hAnsi="Times New Roman" w:cs="Times New Roman"/>
          <w:color w:val="333333"/>
          <w:sz w:val="24"/>
          <w:szCs w:val="24"/>
          <w:shd w:val="clear" w:color="auto" w:fill="FFFFFF"/>
        </w:rPr>
        <w:t>(Hughes et al, 2002; Gilmore, 1999)</w:t>
      </w:r>
      <w:r w:rsidRPr="008028CE">
        <w:rPr>
          <w:rFonts w:ascii="Times New Roman" w:hAnsi="Times New Roman" w:cs="Times New Roman"/>
          <w:color w:val="333333"/>
          <w:sz w:val="24"/>
          <w:szCs w:val="24"/>
        </w:rPr>
        <w:t>. McDonalds is providing training to the employees and providing day to day coaching. Maintaining interaction with the managers and crew of the restaurant are emphasized. McDonalds provide interpersonal training, developing organization skills among employees, train employees how to maintain discipline and take responsibility and crew members of the restaurant are trained about the importance of team work (</w:t>
      </w:r>
      <w:r w:rsidRPr="008028CE">
        <w:rPr>
          <w:rFonts w:ascii="Times New Roman" w:hAnsi="Times New Roman" w:cs="Times New Roman"/>
          <w:color w:val="333333"/>
          <w:sz w:val="24"/>
          <w:szCs w:val="24"/>
          <w:shd w:val="clear" w:color="auto" w:fill="FFFFFF"/>
        </w:rPr>
        <w:t>Collings, 2009)</w:t>
      </w:r>
    </w:p>
    <w:p w14:paraId="50277BDD"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r w:rsidRPr="008028CE">
        <w:rPr>
          <w:rFonts w:ascii="Times New Roman" w:hAnsi="Times New Roman" w:cs="Times New Roman"/>
          <w:color w:val="333333"/>
          <w:sz w:val="24"/>
          <w:szCs w:val="24"/>
        </w:rPr>
        <w:t xml:space="preserve">Capabilities are more essential in the organization, they include inbound logistics such as organizing the supply of food items to customers, material to the restaurant by taking the help of approved logistics operators. McDonalds is making a production of huge plants for McDonalds itself and it controls the food. McDonalds is conducting the research and development so that they can provide the needs of the end users. It is focusing on quality development by collaborating with suppliers. Through franchises they are into forward integration and they are controlling store presentation, menu items and improving the process. McDonalds is mainly concerned about the outbound logistics, they are growing recycling system in the organization and integrating it with logistics of distribution center. McDonalds has long term objectives relating to marketing and they are broken into small targets which are the milestones of McDonalds. Decisions relating to marketing mix are given to the country teams. McDonalds provide services through their enrollment standards. McDonalds is translating their directions and operational practices into their capabilities. McDonalds is transforming the knowledge with the help of systematization which suits their process. McDonalds is implementing McDonalds system with concern to knowledge management. Systematization relating to knowledge is followed at every outlet of McDonalds with detailed rules and regulations. Operating practices of McDonalds has become  part of all the employees and they were given attention by the management through various training programs </w:t>
      </w:r>
      <w:r w:rsidRPr="008028CE">
        <w:rPr>
          <w:rFonts w:ascii="Times New Roman" w:hAnsi="Times New Roman" w:cs="Times New Roman"/>
          <w:color w:val="333333"/>
          <w:sz w:val="24"/>
          <w:szCs w:val="24"/>
          <w:shd w:val="clear" w:color="auto" w:fill="FFFFFF"/>
        </w:rPr>
        <w:t>(Hughes et al, 2002; Gilmore, 1999)</w:t>
      </w:r>
    </w:p>
    <w:p w14:paraId="15C7AF72" w14:textId="77777777" w:rsidR="005149F1" w:rsidRPr="008028CE" w:rsidRDefault="005149F1" w:rsidP="005149F1">
      <w:pPr>
        <w:pStyle w:val="Title"/>
      </w:pPr>
      <w:bookmarkStart w:id="11" w:name="_Toc503480622"/>
      <w:r w:rsidRPr="008028CE">
        <w:t>External Analysis</w:t>
      </w:r>
      <w:bookmarkEnd w:id="11"/>
      <w:r w:rsidRPr="008028CE">
        <w:t xml:space="preserve"> </w:t>
      </w:r>
    </w:p>
    <w:p w14:paraId="28A259F2" w14:textId="77777777" w:rsidR="005149F1" w:rsidRPr="008028CE" w:rsidRDefault="005149F1" w:rsidP="005149F1">
      <w:pPr>
        <w:pStyle w:val="Title"/>
      </w:pPr>
      <w:bookmarkStart w:id="12" w:name="_Toc503480623"/>
      <w:r w:rsidRPr="008028CE">
        <w:t>Porter’s five forces</w:t>
      </w:r>
      <w:bookmarkEnd w:id="12"/>
      <w:r w:rsidRPr="008028CE">
        <w:t xml:space="preserve"> </w:t>
      </w:r>
    </w:p>
    <w:p w14:paraId="77614EDC"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Porter’s five forces is the analysis which is developed by Michael Porter in 1979, it represents five forces such as threat of new entrants, bargaining power of buyers, bargaining power of suppliers, threat of substitute products and rivalry among existing firms. Porter’s five forces impact on the organization behavior  in the competitive market directly (Dobbs, 2014). This analysis mainly deals with the external factors and explains how it influences the competition nature within it. </w:t>
      </w:r>
    </w:p>
    <w:p w14:paraId="6B1B45BB"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Rivalry among existing firms</w:t>
      </w:r>
      <w:r w:rsidRPr="008028CE">
        <w:rPr>
          <w:rFonts w:ascii="Times New Roman" w:hAnsi="Times New Roman" w:cs="Times New Roman"/>
          <w:sz w:val="24"/>
          <w:szCs w:val="24"/>
        </w:rPr>
        <w:t xml:space="preserve"> </w:t>
      </w:r>
    </w:p>
    <w:p w14:paraId="104F01DC"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sz w:val="24"/>
          <w:szCs w:val="24"/>
        </w:rPr>
        <w:t>In fast food industry the competition is high. McDonalds is facing high competition from street stalls, home delivery providers, restaurants, coffee shops, juice or smoothie bars, cafes  and self -service cafeterias. Operators are mainly competing based on the price, quality, location, presentation, food range and consistency. To meet the customer demand and competition McDonalds is constantly introducing new products. McDonalds has established their restaurants in high traffic locations and marketing their brand in high traffic locations (Adamkasi , 2017)</w:t>
      </w:r>
    </w:p>
    <w:p w14:paraId="42071031"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sz w:val="24"/>
          <w:szCs w:val="24"/>
        </w:rPr>
        <w:t>. The strength of the competition between the competitors determines the value of the industry.  According to Euromonitor International eating out segment consists of 8 million outlets globally with a revenue of USD 1.2 trillion in 2013. McDonald has 0.4% outlets and the revenue of the restaurant is 7.5%. When compared with the major competitors McDonalds is maintaining their leadership relating to brand value (Maybury et al, 1992; Roy, 2011)</w:t>
      </w:r>
    </w:p>
    <w:p w14:paraId="2404F547"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w:t>
      </w:r>
    </w:p>
    <w:p w14:paraId="6D42779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color w:val="DDDDDD"/>
          <w:sz w:val="24"/>
          <w:szCs w:val="24"/>
          <w:lang w:val="en-GB" w:eastAsia="en-GB"/>
        </w:rPr>
        <w:drawing>
          <wp:inline distT="0" distB="0" distL="0" distR="0" wp14:anchorId="6079D9C9" wp14:editId="3DA4D102">
            <wp:extent cx="3848559" cy="2495550"/>
            <wp:effectExtent l="0" t="0" r="0" b="0"/>
            <wp:docPr id="10" name="Picture 10" descr="McDonald's Porter's Five Forc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Donald's Porter's Five Force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8559" cy="2495550"/>
                    </a:xfrm>
                    <a:prstGeom prst="rect">
                      <a:avLst/>
                    </a:prstGeom>
                    <a:noFill/>
                    <a:ln>
                      <a:noFill/>
                    </a:ln>
                  </pic:spPr>
                </pic:pic>
              </a:graphicData>
            </a:graphic>
          </wp:inline>
        </w:drawing>
      </w:r>
    </w:p>
    <w:p w14:paraId="29F2AAAF" w14:textId="77777777" w:rsidR="005149F1" w:rsidRPr="008028CE" w:rsidRDefault="005149F1" w:rsidP="005149F1">
      <w:pPr>
        <w:spacing w:line="360" w:lineRule="auto"/>
        <w:jc w:val="both"/>
        <w:rPr>
          <w:rFonts w:ascii="Times New Roman" w:hAnsi="Times New Roman" w:cs="Times New Roman"/>
          <w:sz w:val="24"/>
          <w:szCs w:val="24"/>
        </w:rPr>
      </w:pPr>
    </w:p>
    <w:p w14:paraId="5D8AB258"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Threat of New Entrants</w:t>
      </w:r>
      <w:r w:rsidRPr="008028CE">
        <w:rPr>
          <w:rFonts w:ascii="Times New Roman" w:hAnsi="Times New Roman" w:cs="Times New Roman"/>
          <w:sz w:val="24"/>
          <w:szCs w:val="24"/>
        </w:rPr>
        <w:t xml:space="preserve"> </w:t>
      </w:r>
    </w:p>
    <w:p w14:paraId="2CE8D1B5"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sz w:val="24"/>
          <w:szCs w:val="24"/>
        </w:rPr>
        <w:t>Threat of new entrants mainly depends on market entry barriers. At McDonalds this force is low.  In many locations the fast food market was at saturation point and major market players like McDonalds, KFC, Burger King, Subway and Starbucks Coffee are the major barrier for new entrants. Starting a fast food restaurant is easy, it does not require huge capital and legal formalities to start the business (Adamkasi , 2017). As startup cost is low competing in the market is easy. Many competitors are entering into the market globally but the market leaders such as McDonalds are in advantage. It is doubtful that new entrants a major market shares.  Fast food leaders such as McDonalds mainly focus on their brand loyalty and count with brand loyalty this will become a barrier for the new entrants to enter into the market and pose a threat (Maybury et al, 1992; Roy, 2011)</w:t>
      </w:r>
    </w:p>
    <w:p w14:paraId="7AC1CA44"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w:t>
      </w:r>
    </w:p>
    <w:p w14:paraId="777997C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noProof/>
          <w:sz w:val="24"/>
          <w:szCs w:val="24"/>
          <w:lang w:val="en-GB" w:eastAsia="en-GB"/>
        </w:rPr>
        <w:drawing>
          <wp:inline distT="0" distB="0" distL="0" distR="0" wp14:anchorId="76F2FD29" wp14:editId="62E6FA04">
            <wp:extent cx="3924300" cy="194010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4300" cy="1940103"/>
                    </a:xfrm>
                    <a:prstGeom prst="rect">
                      <a:avLst/>
                    </a:prstGeom>
                    <a:noFill/>
                    <a:ln>
                      <a:noFill/>
                    </a:ln>
                  </pic:spPr>
                </pic:pic>
              </a:graphicData>
            </a:graphic>
          </wp:inline>
        </w:drawing>
      </w:r>
    </w:p>
    <w:p w14:paraId="0EC0778D"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Threat of Substitutes</w:t>
      </w:r>
      <w:r w:rsidRPr="008028CE">
        <w:rPr>
          <w:rFonts w:ascii="Times New Roman" w:hAnsi="Times New Roman" w:cs="Times New Roman"/>
          <w:sz w:val="24"/>
          <w:szCs w:val="24"/>
        </w:rPr>
        <w:t xml:space="preserve"> </w:t>
      </w:r>
    </w:p>
    <w:p w14:paraId="08B71000"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sz w:val="24"/>
          <w:szCs w:val="24"/>
        </w:rPr>
        <w:t>Threat of substitutes is high at McDonalds, threat of substitution mainly depends on the costs such as retaining, redesigning and retooling that arises when the customer switch to other product. Fast foods are the optional items which can be easily substituted with the other meals such as dine-in restaurant, meals at conventional stores, meals that is prepared at home and deliveries. Customer’s awareness towards the fast food and how it affects the health is increasing due to this importance for other substitutes are becoming more attractive (Adamkasi , 2017).  To compete the market fast food restaurants such as McDonalds are spending more amounts on marketing and they are promoting healthier foods. To attract the customers McDonalds need to change their image that is in the minds of the customers and need to increase their brand awareness. Substitute products are the major concern of McDonalds. In the market there are high substitute products, switching cost is low and the performance is high towards the cost ratio. For McDonalds availability of substitute products is the major issue this needs to be overcome through improving product quality (Maybury et al, 1992; Roy, 2011)</w:t>
      </w:r>
    </w:p>
    <w:p w14:paraId="71ED972E" w14:textId="77777777" w:rsidR="005149F1" w:rsidRPr="008028CE" w:rsidRDefault="005149F1" w:rsidP="005149F1">
      <w:pPr>
        <w:spacing w:line="360" w:lineRule="auto"/>
        <w:jc w:val="both"/>
        <w:rPr>
          <w:rFonts w:ascii="Times New Roman" w:hAnsi="Times New Roman" w:cs="Times New Roman"/>
          <w:b/>
          <w:sz w:val="24"/>
          <w:szCs w:val="24"/>
        </w:rPr>
      </w:pPr>
    </w:p>
    <w:p w14:paraId="42CDAEFB" w14:textId="77777777" w:rsidR="005149F1" w:rsidRPr="008028CE" w:rsidRDefault="005149F1" w:rsidP="005149F1">
      <w:pPr>
        <w:spacing w:line="360" w:lineRule="auto"/>
        <w:jc w:val="both"/>
        <w:rPr>
          <w:rFonts w:ascii="Times New Roman" w:hAnsi="Times New Roman" w:cs="Times New Roman"/>
          <w:b/>
          <w:sz w:val="24"/>
          <w:szCs w:val="24"/>
        </w:rPr>
      </w:pPr>
    </w:p>
    <w:p w14:paraId="67BEA2FB" w14:textId="77777777" w:rsidR="005149F1" w:rsidRPr="008028CE" w:rsidRDefault="005149F1" w:rsidP="005149F1">
      <w:pPr>
        <w:spacing w:line="360" w:lineRule="auto"/>
        <w:jc w:val="both"/>
        <w:rPr>
          <w:rFonts w:ascii="Times New Roman" w:hAnsi="Times New Roman" w:cs="Times New Roman"/>
          <w:b/>
          <w:sz w:val="24"/>
          <w:szCs w:val="24"/>
        </w:rPr>
      </w:pPr>
    </w:p>
    <w:p w14:paraId="177F622F"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Power of Suppliers</w:t>
      </w:r>
      <w:r w:rsidRPr="008028CE">
        <w:rPr>
          <w:rFonts w:ascii="Times New Roman" w:hAnsi="Times New Roman" w:cs="Times New Roman"/>
          <w:sz w:val="24"/>
          <w:szCs w:val="24"/>
        </w:rPr>
        <w:t xml:space="preserve"> </w:t>
      </w:r>
    </w:p>
    <w:p w14:paraId="0CE6673D"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sz w:val="24"/>
          <w:szCs w:val="24"/>
        </w:rPr>
        <w:t xml:space="preserve">In fast food industry supplier relation is more important and the power of suppliers at McDonalds is moderate as there are large number of suppliers, overall supply is high and forward vertical integration is low. Mostly the price which is charged by the suppliers is the main factor which affect the net income of the McDonalds. Suppliers mainly supply commodities and they cannot charge more than the market price and at the same the operators cannot bargain for low quality products or discounts. In the market there are many suppliers even though location plays a major role. In this industry supplier cannot increase prices and the operator cannot bargain hence supplier power is moderate (Adamkasi , 2017). McDonalds work with Clorox Company, </w:t>
      </w:r>
      <w:r w:rsidRPr="008028CE">
        <w:rPr>
          <w:rFonts w:ascii="Times New Roman" w:hAnsi="Times New Roman" w:cs="Times New Roman"/>
          <w:color w:val="373737"/>
          <w:sz w:val="24"/>
          <w:szCs w:val="24"/>
        </w:rPr>
        <w:t>Sealed Air Corporation, Coca-Cola Company, McCormick &amp; Company Inc., International Paper Company, Dr. Pepper Snapple Group Inc. etc. McDonalds mostly depend on the individual suppliers for supply of food and other items. The main factors which reduces the bargaining power of suppliers are plenty of potential suppliers, low uniqueness in products and volume of order for the suppliers</w:t>
      </w:r>
      <w:r w:rsidRPr="008028CE">
        <w:rPr>
          <w:rFonts w:ascii="Times New Roman" w:hAnsi="Times New Roman" w:cs="Times New Roman"/>
          <w:sz w:val="24"/>
          <w:szCs w:val="24"/>
        </w:rPr>
        <w:t>(Maybury et al, 1992; Roy, 2011)</w:t>
      </w:r>
    </w:p>
    <w:p w14:paraId="7E13518B"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b/>
          <w:sz w:val="24"/>
          <w:szCs w:val="24"/>
        </w:rPr>
        <w:t>Power of Buyers</w:t>
      </w:r>
      <w:r w:rsidRPr="008028CE">
        <w:rPr>
          <w:rFonts w:ascii="Times New Roman" w:hAnsi="Times New Roman" w:cs="Times New Roman"/>
          <w:sz w:val="24"/>
          <w:szCs w:val="24"/>
        </w:rPr>
        <w:t xml:space="preserve"> </w:t>
      </w:r>
    </w:p>
    <w:p w14:paraId="462C3F27"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sz w:val="24"/>
          <w:szCs w:val="24"/>
        </w:rPr>
        <w:t>Bargaining power of buyers at McDonalds is moderate as customers can not influence the price directly but it influences at a greater level. Customers who have Health concerns and due to social media customers can supply their opinions readily and can influence the other buyers. Hence the Fast food restaurants need to follow social regulations and has to improve their brand reputation and has to promote quality products and standards they maintain this increases the customer confidence and provide positive opinion in social media (Adamkasi , 2017)</w:t>
      </w:r>
    </w:p>
    <w:p w14:paraId="2A7F862C"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sz w:val="24"/>
          <w:szCs w:val="24"/>
        </w:rPr>
        <w:t>. Customers can easily shift to other restaurants as switching cost is low and can levy their demand on McDonalds. Due to saturation of the market customers can buy the products from any restaurant other than McDonalds and there are many substitute food outlets. Hence to attract more customers, increase their brand a</w:t>
      </w:r>
      <w:r>
        <w:rPr>
          <w:rFonts w:ascii="Times New Roman" w:hAnsi="Times New Roman" w:cs="Times New Roman"/>
          <w:sz w:val="24"/>
          <w:szCs w:val="24"/>
        </w:rPr>
        <w:t>nd to increase customer loyalty</w:t>
      </w:r>
      <w:bookmarkStart w:id="13" w:name="_GoBack"/>
      <w:bookmarkEnd w:id="13"/>
      <w:r w:rsidRPr="008028CE">
        <w:rPr>
          <w:rFonts w:ascii="Times New Roman" w:hAnsi="Times New Roman" w:cs="Times New Roman"/>
          <w:sz w:val="24"/>
          <w:szCs w:val="24"/>
        </w:rPr>
        <w:t xml:space="preserve"> McDonalds need to develop and implement strategies (Maybury et al, 1992; Roy, 2011)</w:t>
      </w:r>
    </w:p>
    <w:p w14:paraId="794B1900"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 </w:t>
      </w:r>
    </w:p>
    <w:p w14:paraId="510B1F18" w14:textId="77777777" w:rsidR="005149F1" w:rsidRPr="008028CE" w:rsidRDefault="005149F1" w:rsidP="005149F1">
      <w:pPr>
        <w:spacing w:line="360" w:lineRule="auto"/>
        <w:jc w:val="both"/>
        <w:rPr>
          <w:rFonts w:ascii="Times New Roman" w:hAnsi="Times New Roman" w:cs="Times New Roman"/>
          <w:sz w:val="24"/>
          <w:szCs w:val="24"/>
        </w:rPr>
      </w:pPr>
    </w:p>
    <w:p w14:paraId="32B4AC91" w14:textId="77777777" w:rsidR="005149F1" w:rsidRPr="008028CE" w:rsidRDefault="005149F1" w:rsidP="005149F1">
      <w:pPr>
        <w:pStyle w:val="Title"/>
      </w:pPr>
      <w:bookmarkStart w:id="14" w:name="_Toc503480624"/>
      <w:r w:rsidRPr="008028CE">
        <w:t>PESTEL Analysis</w:t>
      </w:r>
      <w:bookmarkEnd w:id="14"/>
    </w:p>
    <w:p w14:paraId="584D1024"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Political factors</w:t>
      </w:r>
    </w:p>
    <w:p w14:paraId="1F710A46"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Political factors and its changes directly impact on the business, on the outcome and its expansion into new market.  Stability in political environment is more important as its leads to the success of the business. In UK political stability is high this is an advantage for McDonalds, this provides a suitable environment for business operations. But in some countries governments will be changing this leads to changes in regulations, rules, permissions, taxes etc, it effects the operations of the McDonalds and expansion of business into such markets will become difficult. Business operations are mostly influenced by state policies which were imposed by the government and there is no exception for any company or restaurant including McDonalds. In Europe and United States there are some groups which protest relating to health implications due to consumption of fast food. These groups state that harmful elements such as cholesterol and elements which lead to obesity are attributable to consumption of fast food. Tax laws, trade restrictions and employment laws impact on the business growth. Employment restrictions, regulations relating to working hours leads to employ more staff and it increase the cost of the McDonalds. Increase in tax rates reduces the profits and performance of the business. Certain restriction on companies influences on the operations of McDonalds and sometimes leads to limit the food content. Sometimes political factors act as a barrier to enter into international market (Weebly, 2017; Sara Algoe, 2015)</w:t>
      </w:r>
    </w:p>
    <w:p w14:paraId="4EA3E710"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 </w:t>
      </w:r>
    </w:p>
    <w:p w14:paraId="00E41D2B"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Economic Factors</w:t>
      </w:r>
    </w:p>
    <w:p w14:paraId="4A3FB19E"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Economic factors effect on the cost, availability of capital and demand. Economic factors include recession, fluctuation in currency exchange rate, inflation impact on the business. McDonalds is the global restaurant hence it can be easily affected due to changes in the economic factors.  McDonalds need to adapt to the effects of economic environment and issues. The other factors like wage rate, cost of living also impact on the McDonalds(Weebly, 2017; Sara Algoe, 2015)</w:t>
      </w:r>
    </w:p>
    <w:p w14:paraId="088DE0AE"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 xml:space="preserve">Socio-Cultural factors </w:t>
      </w:r>
    </w:p>
    <w:p w14:paraId="45F12FD4"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Social environment includes demand of the people, their taste and preferences changes along with the trend and disposable income which provides opportunities for the company and at the same time threats to the companies. To gain profitable returns McDonalds need to implement international strategies and has to offer healthy food according to the changing taste of the customers. To improve the business McDonalds need to understand the customer mind set and has to establish positive mind-set in their customers. McDonalds understood the customers and offering the fast food items according to their taste and they are considering the population, demographic needs and rendering service accordingly that is the reason they achieved success in the marketing (Weebly, 2017; Sara Algoe, 2015)</w:t>
      </w:r>
    </w:p>
    <w:p w14:paraId="50C4AFD5"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Technological factors</w:t>
      </w:r>
    </w:p>
    <w:p w14:paraId="249A53B9"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To achieve sustainable competitive advantage implementing technology in the business is must in the present time as it is playing a major role. McDonalds market their food items through television advertisements along with this if it uses social media then it can improve number of customers and revenue. Implementation of inventory system and value chain helps in making payments easily. Integration of technology increases the customers, operations and add value to the McDonalds food items. If McDonalds improves the inventory system and supply chain helps the McDonalds in conducting their operations at international level (Weebly, 2017; Sara Algoe, 2015)</w:t>
      </w:r>
    </w:p>
    <w:p w14:paraId="4F8AB5C6"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Environmental Factors</w:t>
      </w:r>
    </w:p>
    <w:p w14:paraId="176C5768"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Organizations need to follow environmental laws and regulations and has to implement corporate responsibility policies so that they can contribute towards the development of the society and community. Social responsibility of McDonalds is mainly influenced based on the company operations in that region (Weebly, 2017; Sara Algoe, 2015)</w:t>
      </w:r>
    </w:p>
    <w:p w14:paraId="3261E887" w14:textId="77777777" w:rsidR="005149F1" w:rsidRPr="008028CE" w:rsidRDefault="005149F1" w:rsidP="005149F1">
      <w:pPr>
        <w:spacing w:line="360" w:lineRule="auto"/>
        <w:jc w:val="both"/>
        <w:rPr>
          <w:rFonts w:ascii="Times New Roman" w:hAnsi="Times New Roman" w:cs="Times New Roman"/>
          <w:b/>
          <w:sz w:val="24"/>
          <w:szCs w:val="24"/>
        </w:rPr>
      </w:pPr>
      <w:r w:rsidRPr="008028CE">
        <w:rPr>
          <w:rFonts w:ascii="Times New Roman" w:hAnsi="Times New Roman" w:cs="Times New Roman"/>
          <w:b/>
          <w:sz w:val="24"/>
          <w:szCs w:val="24"/>
        </w:rPr>
        <w:t>Legal factors</w:t>
      </w:r>
    </w:p>
    <w:p w14:paraId="71226246" w14:textId="77777777" w:rsidR="005149F1" w:rsidRPr="008028CE" w:rsidRDefault="005149F1" w:rsidP="005149F1">
      <w:pPr>
        <w:shd w:val="clear" w:color="auto" w:fill="FFFFFF"/>
        <w:spacing w:after="0" w:line="36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Legal factors include employment standards, tax obligations, quality requirements etc. Change in these factors and if company won’t follow legal factors it impact on the company directly hence McDonalds need to consider the legal factors for smooth running of the business (Weebly, 2017; Sara Algoe, 2015)</w:t>
      </w:r>
    </w:p>
    <w:p w14:paraId="4F211276" w14:textId="77777777" w:rsidR="005149F1" w:rsidRPr="008028CE" w:rsidRDefault="005149F1" w:rsidP="005149F1">
      <w:pPr>
        <w:spacing w:line="360" w:lineRule="auto"/>
        <w:jc w:val="both"/>
        <w:rPr>
          <w:rFonts w:ascii="Times New Roman" w:hAnsi="Times New Roman" w:cs="Times New Roman"/>
          <w:sz w:val="24"/>
          <w:szCs w:val="24"/>
        </w:rPr>
      </w:pPr>
      <w:r w:rsidRPr="008028CE">
        <w:rPr>
          <w:rFonts w:ascii="Times New Roman" w:hAnsi="Times New Roman" w:cs="Times New Roman"/>
          <w:sz w:val="24"/>
          <w:szCs w:val="24"/>
        </w:rPr>
        <w:t xml:space="preserve">. </w:t>
      </w:r>
    </w:p>
    <w:p w14:paraId="42CE1C99" w14:textId="77777777" w:rsidR="005149F1" w:rsidRDefault="005149F1" w:rsidP="005149F1">
      <w:pPr>
        <w:pStyle w:val="Title"/>
      </w:pPr>
      <w:bookmarkStart w:id="15" w:name="_Toc503480625"/>
    </w:p>
    <w:p w14:paraId="782BEA5A" w14:textId="77777777" w:rsidR="005149F1" w:rsidRPr="008028CE" w:rsidRDefault="005149F1" w:rsidP="005149F1">
      <w:pPr>
        <w:pStyle w:val="Title"/>
      </w:pPr>
      <w:r w:rsidRPr="008028CE">
        <w:t>Recommendations</w:t>
      </w:r>
      <w:bookmarkEnd w:id="15"/>
      <w:r w:rsidRPr="008028CE">
        <w:t xml:space="preserve"> </w:t>
      </w:r>
    </w:p>
    <w:p w14:paraId="47CA778E" w14:textId="77777777" w:rsidR="005149F1" w:rsidRPr="008028CE" w:rsidRDefault="005149F1" w:rsidP="005149F1">
      <w:pPr>
        <w:pStyle w:val="NormalWeb"/>
        <w:spacing w:before="0" w:beforeAutospacing="0" w:after="180" w:afterAutospacing="0" w:line="360" w:lineRule="auto"/>
        <w:jc w:val="both"/>
        <w:rPr>
          <w:color w:val="4B4949"/>
        </w:rPr>
      </w:pPr>
      <w:r w:rsidRPr="008028CE">
        <w:rPr>
          <w:color w:val="4B4949"/>
        </w:rPr>
        <w:t xml:space="preserve">McDonalds brand itself is a powerful brand hence the strategies of the company seems good. However there are some recommendations that need to be considered  and has to do something with strategies. McDonalds can expands their business at international level as they has a expansion capability. Among various strategies market development is one of the strategy which helps in the growth of the business hence McDonalds need to develop the market. McDonalds need to implement international strategy and it need to focus on highly populated areas and big cities especially in Asia as there were not may McDonalds restaurants in Asian market except in Japan. McDonalds need to expand their business in china as it is the biggest market according to population. If McDonalds develop more restaurants in Asia then they can gain high market share and can increase their revenue. McDonalds need to use the Golden Arches to attract more customers and need to involve in other areas to increase the potential of the company and to compete with other competitors. They need to develop new food business but need to take care as the success is not sure. Company need to exploit their sources of food and drinks in the restaurant and has to improve their service skills. Company need to develop their strengths and has to focus on kids meals, they need to offer more healthy food and need to bring vegetarian products into the menu and customer service need to be improved. McDonalds need to focus on technology and has to implement it to store the data and to have effective communication and fast work. </w:t>
      </w:r>
    </w:p>
    <w:p w14:paraId="3D595BFA" w14:textId="77777777" w:rsidR="005149F1" w:rsidRPr="008028CE" w:rsidRDefault="005149F1" w:rsidP="005149F1">
      <w:pPr>
        <w:pStyle w:val="Title"/>
      </w:pPr>
      <w:bookmarkStart w:id="16" w:name="_Toc503480626"/>
      <w:r w:rsidRPr="008028CE">
        <w:t>Conclusion</w:t>
      </w:r>
      <w:bookmarkEnd w:id="16"/>
      <w:r w:rsidRPr="008028CE">
        <w:t xml:space="preserve"> </w:t>
      </w:r>
    </w:p>
    <w:p w14:paraId="282A540C" w14:textId="77777777" w:rsidR="005149F1" w:rsidRDefault="005149F1" w:rsidP="005149F1">
      <w:pPr>
        <w:pStyle w:val="NormalWeb"/>
        <w:spacing w:before="0" w:beforeAutospacing="0" w:after="180" w:afterAutospacing="0" w:line="360" w:lineRule="auto"/>
        <w:jc w:val="both"/>
        <w:rPr>
          <w:color w:val="4B4949"/>
        </w:rPr>
      </w:pPr>
      <w:r w:rsidRPr="008028CE">
        <w:rPr>
          <w:color w:val="4B4949"/>
        </w:rPr>
        <w:t xml:space="preserve">In this study various strategic challenges that were faced by McDonalds were discussed and understood that McDonalds is implementing the technology to render service to the customers but to improve the operations, activities, supply of food items and material they need to implement more advance and digital technology. McDonalds need to utilize advanced technology at an optimum level to do marketing, promotional and branding activities this leads to the growth of the organization and helps in achieving competitive advantage. It is also observed that McDonalds has gone through many changes while expanding the business globally hence to overcome this implementation of digital technology is needed. </w:t>
      </w:r>
      <w:bookmarkStart w:id="17" w:name="_Toc503480627"/>
    </w:p>
    <w:p w14:paraId="7AE71C1C" w14:textId="77777777" w:rsidR="005149F1" w:rsidRDefault="005149F1" w:rsidP="005149F1">
      <w:pPr>
        <w:pStyle w:val="NormalWeb"/>
        <w:spacing w:before="0" w:beforeAutospacing="0" w:after="180" w:afterAutospacing="0" w:line="360" w:lineRule="auto"/>
        <w:jc w:val="both"/>
        <w:rPr>
          <w:color w:val="4B4949"/>
        </w:rPr>
      </w:pPr>
    </w:p>
    <w:p w14:paraId="0F2E5084" w14:textId="77777777" w:rsidR="005149F1" w:rsidRPr="00230112" w:rsidRDefault="005149F1" w:rsidP="005149F1">
      <w:pPr>
        <w:pStyle w:val="NormalWeb"/>
        <w:spacing w:before="0" w:beforeAutospacing="0" w:after="180" w:afterAutospacing="0" w:line="360" w:lineRule="auto"/>
        <w:jc w:val="both"/>
        <w:rPr>
          <w:color w:val="4B4949"/>
          <w:sz w:val="44"/>
          <w:szCs w:val="44"/>
        </w:rPr>
      </w:pPr>
      <w:r w:rsidRPr="00230112">
        <w:rPr>
          <w:sz w:val="44"/>
          <w:szCs w:val="44"/>
        </w:rPr>
        <w:t>References</w:t>
      </w:r>
      <w:bookmarkEnd w:id="17"/>
      <w:r w:rsidRPr="00230112">
        <w:rPr>
          <w:sz w:val="44"/>
          <w:szCs w:val="44"/>
        </w:rPr>
        <w:t xml:space="preserve"> </w:t>
      </w:r>
    </w:p>
    <w:p w14:paraId="7ED3929E"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color w:val="222222"/>
          <w:sz w:val="24"/>
          <w:szCs w:val="24"/>
        </w:rPr>
        <w:t xml:space="preserve">Alfino, M. &amp; Caputo, J.S. (eds.) (1998). </w:t>
      </w:r>
      <w:r w:rsidRPr="008028CE">
        <w:rPr>
          <w:rFonts w:ascii="Times New Roman" w:hAnsi="Times New Roman" w:cs="Times New Roman"/>
          <w:i/>
          <w:iCs/>
          <w:color w:val="222222"/>
          <w:sz w:val="24"/>
          <w:szCs w:val="24"/>
        </w:rPr>
        <w:t>McDonaldisation revisited: Critical essays on consumer culture</w:t>
      </w:r>
      <w:r w:rsidRPr="008028CE">
        <w:rPr>
          <w:rFonts w:ascii="Times New Roman" w:hAnsi="Times New Roman" w:cs="Times New Roman"/>
          <w:color w:val="222222"/>
          <w:sz w:val="24"/>
          <w:szCs w:val="24"/>
        </w:rPr>
        <w:t>, Praeger, Westport, CT.</w:t>
      </w:r>
    </w:p>
    <w:p w14:paraId="15ACC038"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 xml:space="preserve">Adamkasi (2017) Porters Five Forces Analysis of McDonalds. Available from: </w:t>
      </w:r>
      <w:hyperlink r:id="rId13" w:history="1">
        <w:r w:rsidRPr="008028CE">
          <w:rPr>
            <w:rStyle w:val="Hyperlink"/>
            <w:rFonts w:ascii="Times New Roman" w:hAnsi="Times New Roman" w:cs="Times New Roman"/>
            <w:sz w:val="24"/>
            <w:szCs w:val="24"/>
          </w:rPr>
          <w:t>http://www.porteranalysis.com/porter-five-forces-analysis-of-mcdonalds/</w:t>
        </w:r>
      </w:hyperlink>
      <w:r w:rsidRPr="008028CE">
        <w:rPr>
          <w:rFonts w:ascii="Times New Roman" w:hAnsi="Times New Roman" w:cs="Times New Roman"/>
          <w:sz w:val="24"/>
          <w:szCs w:val="24"/>
        </w:rPr>
        <w:t xml:space="preserve"> [Accessed on 5</w:t>
      </w:r>
      <w:r w:rsidRPr="008028CE">
        <w:rPr>
          <w:rFonts w:ascii="Times New Roman" w:hAnsi="Times New Roman" w:cs="Times New Roman"/>
          <w:sz w:val="24"/>
          <w:szCs w:val="24"/>
          <w:vertAlign w:val="superscript"/>
        </w:rPr>
        <w:t>th</w:t>
      </w:r>
      <w:r w:rsidRPr="008028CE">
        <w:rPr>
          <w:rFonts w:ascii="Times New Roman" w:hAnsi="Times New Roman" w:cs="Times New Roman"/>
          <w:sz w:val="24"/>
          <w:szCs w:val="24"/>
        </w:rPr>
        <w:t xml:space="preserve"> January, 2018]</w:t>
      </w:r>
    </w:p>
    <w:p w14:paraId="1F56F1E6"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p>
    <w:p w14:paraId="658AB7F4" w14:textId="77777777" w:rsidR="005149F1" w:rsidRPr="008028CE" w:rsidRDefault="005149F1" w:rsidP="005149F1">
      <w:pPr>
        <w:pStyle w:val="NormalWeb"/>
        <w:shd w:val="clear" w:color="auto" w:fill="FFFFFF"/>
        <w:spacing w:before="0" w:beforeAutospacing="0" w:after="225" w:afterAutospacing="0"/>
        <w:jc w:val="both"/>
        <w:rPr>
          <w:color w:val="454545"/>
        </w:rPr>
      </w:pPr>
      <w:r w:rsidRPr="008028CE">
        <w:rPr>
          <w:color w:val="454545"/>
        </w:rPr>
        <w:t>Baraban, R.S. (2010) Successful Restaurant Design. London, John Wiley &amp; Sons.</w:t>
      </w:r>
    </w:p>
    <w:p w14:paraId="15BFFCB6" w14:textId="77777777" w:rsidR="005149F1" w:rsidRPr="008028CE" w:rsidRDefault="005149F1" w:rsidP="005149F1">
      <w:pPr>
        <w:jc w:val="both"/>
        <w:rPr>
          <w:rFonts w:ascii="Times New Roman" w:hAnsi="Times New Roman" w:cs="Times New Roman"/>
          <w:color w:val="000000"/>
          <w:sz w:val="24"/>
          <w:szCs w:val="24"/>
        </w:rPr>
      </w:pPr>
      <w:r w:rsidRPr="008028CE">
        <w:rPr>
          <w:rFonts w:ascii="Times New Roman" w:hAnsi="Times New Roman" w:cs="Times New Roman"/>
          <w:color w:val="222222"/>
          <w:sz w:val="24"/>
          <w:szCs w:val="24"/>
        </w:rPr>
        <w:t xml:space="preserve">Candyleo (2016) </w:t>
      </w:r>
      <w:r w:rsidRPr="008028CE">
        <w:rPr>
          <w:rFonts w:ascii="Times New Roman" w:hAnsi="Times New Roman" w:cs="Times New Roman"/>
          <w:sz w:val="24"/>
          <w:szCs w:val="24"/>
        </w:rPr>
        <w:t xml:space="preserve">McDonald's SWOT Analysis and Recommendations. Available from: </w:t>
      </w:r>
      <w:hyperlink r:id="rId14" w:history="1">
        <w:r w:rsidRPr="008028CE">
          <w:rPr>
            <w:rStyle w:val="Hyperlink"/>
            <w:rFonts w:ascii="Times New Roman" w:hAnsi="Times New Roman" w:cs="Times New Roman"/>
            <w:sz w:val="24"/>
            <w:szCs w:val="24"/>
          </w:rPr>
          <w:t>https://toughnickel.com/industries/McDonalds-SWOT-analysis-and-recommendations</w:t>
        </w:r>
      </w:hyperlink>
      <w:r w:rsidRPr="008028CE">
        <w:rPr>
          <w:rFonts w:ascii="Times New Roman" w:hAnsi="Times New Roman" w:cs="Times New Roman"/>
          <w:sz w:val="24"/>
          <w:szCs w:val="24"/>
        </w:rPr>
        <w:t xml:space="preserve"> </w:t>
      </w:r>
      <w:r w:rsidRPr="008028CE">
        <w:rPr>
          <w:rFonts w:ascii="Times New Roman" w:hAnsi="Times New Roman" w:cs="Times New Roman"/>
          <w:color w:val="000000"/>
          <w:sz w:val="24"/>
          <w:szCs w:val="24"/>
        </w:rPr>
        <w:t>[Accessed on4</w:t>
      </w:r>
      <w:r w:rsidRPr="008028CE">
        <w:rPr>
          <w:rFonts w:ascii="Times New Roman" w:hAnsi="Times New Roman" w:cs="Times New Roman"/>
          <w:color w:val="000000"/>
          <w:sz w:val="24"/>
          <w:szCs w:val="24"/>
          <w:vertAlign w:val="superscript"/>
        </w:rPr>
        <w:t>th</w:t>
      </w:r>
      <w:r w:rsidRPr="008028CE">
        <w:rPr>
          <w:rFonts w:ascii="Times New Roman" w:hAnsi="Times New Roman" w:cs="Times New Roman"/>
          <w:color w:val="000000"/>
          <w:sz w:val="24"/>
          <w:szCs w:val="24"/>
        </w:rPr>
        <w:t xml:space="preserve"> January, 2018]</w:t>
      </w:r>
    </w:p>
    <w:p w14:paraId="014E8945"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color w:val="333333"/>
          <w:sz w:val="24"/>
          <w:szCs w:val="24"/>
          <w:shd w:val="clear" w:color="auto" w:fill="FFFFFF"/>
        </w:rPr>
        <w:t>Collings, G. (2009). “Human resource management: A critical approach.”, Human resource management: A critical approach (pp. 1-16). London: Routledge.</w:t>
      </w:r>
    </w:p>
    <w:p w14:paraId="3CF4C38E"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sz w:val="24"/>
          <w:szCs w:val="24"/>
        </w:rPr>
        <w:t>Dobbs, M. (2014). Guidelines for applying Porter’s five forces framework: a set of industry analysis templates. </w:t>
      </w:r>
      <w:r w:rsidRPr="008028CE">
        <w:rPr>
          <w:rStyle w:val="Emphasis"/>
          <w:rFonts w:ascii="Times New Roman" w:hAnsi="Times New Roman" w:cs="Times New Roman"/>
          <w:sz w:val="24"/>
          <w:szCs w:val="24"/>
          <w:bdr w:val="none" w:sz="0" w:space="0" w:color="auto" w:frame="1"/>
        </w:rPr>
        <w:t>Competitiveness Review</w:t>
      </w:r>
      <w:r w:rsidRPr="008028CE">
        <w:rPr>
          <w:rFonts w:ascii="Times New Roman" w:hAnsi="Times New Roman" w:cs="Times New Roman"/>
          <w:sz w:val="24"/>
          <w:szCs w:val="24"/>
        </w:rPr>
        <w:t>, </w:t>
      </w:r>
      <w:r w:rsidRPr="008028CE">
        <w:rPr>
          <w:rStyle w:val="Emphasis"/>
          <w:rFonts w:ascii="Times New Roman" w:hAnsi="Times New Roman" w:cs="Times New Roman"/>
          <w:sz w:val="24"/>
          <w:szCs w:val="24"/>
          <w:bdr w:val="none" w:sz="0" w:space="0" w:color="auto" w:frame="1"/>
        </w:rPr>
        <w:t>24</w:t>
      </w:r>
      <w:r w:rsidRPr="008028CE">
        <w:rPr>
          <w:rFonts w:ascii="Times New Roman" w:hAnsi="Times New Roman" w:cs="Times New Roman"/>
          <w:sz w:val="24"/>
          <w:szCs w:val="24"/>
        </w:rPr>
        <w:t>(1), 32-45</w:t>
      </w:r>
    </w:p>
    <w:p w14:paraId="14FEEDDD" w14:textId="77777777" w:rsidR="005149F1" w:rsidRPr="008028CE" w:rsidRDefault="005149F1" w:rsidP="005149F1">
      <w:pPr>
        <w:jc w:val="both"/>
        <w:rPr>
          <w:rFonts w:ascii="Times New Roman" w:hAnsi="Times New Roman" w:cs="Times New Roman"/>
          <w:sz w:val="24"/>
          <w:szCs w:val="24"/>
        </w:rPr>
      </w:pPr>
      <w:r w:rsidRPr="008028CE">
        <w:rPr>
          <w:rFonts w:ascii="Times New Roman" w:hAnsi="Times New Roman" w:cs="Times New Roman"/>
          <w:color w:val="000000"/>
          <w:sz w:val="24"/>
          <w:szCs w:val="24"/>
        </w:rPr>
        <w:t xml:space="preserve">Fagansusanto (2012) </w:t>
      </w:r>
      <w:r w:rsidRPr="008028CE">
        <w:rPr>
          <w:rFonts w:ascii="Times New Roman" w:hAnsi="Times New Roman" w:cs="Times New Roman"/>
          <w:sz w:val="24"/>
          <w:szCs w:val="24"/>
        </w:rPr>
        <w:t xml:space="preserve">Value Chain and Competitive Advantage of McDonald’s. Available from: </w:t>
      </w:r>
      <w:hyperlink r:id="rId15" w:history="1">
        <w:r w:rsidRPr="008028CE">
          <w:rPr>
            <w:rStyle w:val="Hyperlink"/>
            <w:rFonts w:ascii="Times New Roman" w:hAnsi="Times New Roman" w:cs="Times New Roman"/>
            <w:sz w:val="24"/>
            <w:szCs w:val="24"/>
          </w:rPr>
          <w:t>https://fagansusanto.wordpress.com/2012/11/22/value-chain-and-competitive-advantage-of-mcdonalds/</w:t>
        </w:r>
      </w:hyperlink>
      <w:r w:rsidRPr="008028CE">
        <w:rPr>
          <w:rFonts w:ascii="Times New Roman" w:hAnsi="Times New Roman" w:cs="Times New Roman"/>
          <w:sz w:val="24"/>
          <w:szCs w:val="24"/>
        </w:rPr>
        <w:t xml:space="preserve">  </w:t>
      </w:r>
      <w:r w:rsidRPr="008028CE">
        <w:rPr>
          <w:rFonts w:ascii="Times New Roman" w:hAnsi="Times New Roman" w:cs="Times New Roman"/>
          <w:color w:val="000000"/>
          <w:sz w:val="24"/>
          <w:szCs w:val="24"/>
        </w:rPr>
        <w:t>[Accessed on 5</w:t>
      </w:r>
      <w:r w:rsidRPr="008028CE">
        <w:rPr>
          <w:rFonts w:ascii="Times New Roman" w:hAnsi="Times New Roman" w:cs="Times New Roman"/>
          <w:color w:val="000000"/>
          <w:sz w:val="24"/>
          <w:szCs w:val="24"/>
          <w:vertAlign w:val="superscript"/>
        </w:rPr>
        <w:t>th</w:t>
      </w:r>
      <w:r w:rsidRPr="008028CE">
        <w:rPr>
          <w:rFonts w:ascii="Times New Roman" w:hAnsi="Times New Roman" w:cs="Times New Roman"/>
          <w:color w:val="000000"/>
          <w:sz w:val="24"/>
          <w:szCs w:val="24"/>
        </w:rPr>
        <w:t xml:space="preserve"> January, 2018]</w:t>
      </w:r>
    </w:p>
    <w:p w14:paraId="12F7FCF9"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r w:rsidRPr="008028CE">
        <w:rPr>
          <w:rFonts w:ascii="Times New Roman" w:hAnsi="Times New Roman" w:cs="Times New Roman"/>
          <w:color w:val="333333"/>
          <w:sz w:val="24"/>
          <w:szCs w:val="24"/>
          <w:shd w:val="clear" w:color="auto" w:fill="FFFFFF"/>
        </w:rPr>
        <w:t>Gilmore, F. (1999). “Brand Warriors: Corporate Leaders Share Their Winning Strategies.”, Harper Collins Business</w:t>
      </w:r>
    </w:p>
    <w:p w14:paraId="4EB08D16"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Grundy, T. (2006). Rethinking and reinventing Michael Porter’s five forces model. </w:t>
      </w:r>
      <w:r w:rsidRPr="008028CE">
        <w:rPr>
          <w:rStyle w:val="Emphasis"/>
          <w:rFonts w:ascii="Times New Roman" w:hAnsi="Times New Roman" w:cs="Times New Roman"/>
          <w:sz w:val="24"/>
          <w:szCs w:val="24"/>
          <w:bdr w:val="none" w:sz="0" w:space="0" w:color="auto" w:frame="1"/>
        </w:rPr>
        <w:t>Strategic Change</w:t>
      </w:r>
      <w:r w:rsidRPr="008028CE">
        <w:rPr>
          <w:rFonts w:ascii="Times New Roman" w:hAnsi="Times New Roman" w:cs="Times New Roman"/>
          <w:sz w:val="24"/>
          <w:szCs w:val="24"/>
        </w:rPr>
        <w:t>, </w:t>
      </w:r>
      <w:r w:rsidRPr="008028CE">
        <w:rPr>
          <w:rStyle w:val="Emphasis"/>
          <w:rFonts w:ascii="Times New Roman" w:hAnsi="Times New Roman" w:cs="Times New Roman"/>
          <w:sz w:val="24"/>
          <w:szCs w:val="24"/>
          <w:bdr w:val="none" w:sz="0" w:space="0" w:color="auto" w:frame="1"/>
        </w:rPr>
        <w:t>15</w:t>
      </w:r>
      <w:r w:rsidRPr="008028CE">
        <w:rPr>
          <w:rFonts w:ascii="Times New Roman" w:hAnsi="Times New Roman" w:cs="Times New Roman"/>
          <w:sz w:val="24"/>
          <w:szCs w:val="24"/>
        </w:rPr>
        <w:t>(5), 213-229.</w:t>
      </w:r>
    </w:p>
    <w:p w14:paraId="66215A69"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p>
    <w:p w14:paraId="28964AAF"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r w:rsidRPr="008028CE">
        <w:rPr>
          <w:rFonts w:ascii="Times New Roman" w:hAnsi="Times New Roman" w:cs="Times New Roman"/>
          <w:color w:val="333333"/>
          <w:sz w:val="24"/>
          <w:szCs w:val="24"/>
          <w:shd w:val="clear" w:color="auto" w:fill="FFFFFF"/>
        </w:rPr>
        <w:t>Human Resource Department, (2010). “McDonalds UK.” (online), www.mcdonalds.co.uk . Accessed on 16 Feb, 2015.</w:t>
      </w:r>
    </w:p>
    <w:p w14:paraId="28BBDB91"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r w:rsidRPr="008028CE">
        <w:rPr>
          <w:rFonts w:ascii="Times New Roman" w:hAnsi="Times New Roman" w:cs="Times New Roman"/>
          <w:color w:val="333333"/>
          <w:sz w:val="24"/>
          <w:szCs w:val="24"/>
          <w:shd w:val="clear" w:color="auto" w:fill="FFFFFF"/>
        </w:rPr>
        <w:t>Hughes and Julia M. (2002). “HRM Practices at McDonalds.”, International Journal Of Contemporary Hospitality Management Vol.14 No.5</w:t>
      </w:r>
    </w:p>
    <w:p w14:paraId="49E301CC"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color w:val="222222"/>
          <w:sz w:val="24"/>
          <w:szCs w:val="24"/>
        </w:rPr>
        <w:t xml:space="preserve">Humphrey, C. &amp; Mandel, R. (eds.) (2002). </w:t>
      </w:r>
      <w:r w:rsidRPr="008028CE">
        <w:rPr>
          <w:rFonts w:ascii="Times New Roman" w:hAnsi="Times New Roman" w:cs="Times New Roman"/>
          <w:i/>
          <w:iCs/>
          <w:color w:val="222222"/>
          <w:sz w:val="24"/>
          <w:szCs w:val="24"/>
        </w:rPr>
        <w:t>Markets and moralities: Ethnographies of post-socialism</w:t>
      </w:r>
      <w:r w:rsidRPr="008028CE">
        <w:rPr>
          <w:rFonts w:ascii="Times New Roman" w:hAnsi="Times New Roman" w:cs="Times New Roman"/>
          <w:color w:val="222222"/>
          <w:sz w:val="24"/>
          <w:szCs w:val="24"/>
        </w:rPr>
        <w:t>, Berg, New York.</w:t>
      </w:r>
    </w:p>
    <w:p w14:paraId="24C8CAD3"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333333"/>
          <w:sz w:val="24"/>
          <w:szCs w:val="24"/>
          <w:shd w:val="clear" w:color="auto" w:fill="FFFFFF"/>
        </w:rPr>
      </w:pPr>
    </w:p>
    <w:p w14:paraId="4619C0B7"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Maybury, M. T., &amp; Belardo, S. (1992, January). Five forces. In </w:t>
      </w:r>
      <w:r w:rsidRPr="008028CE">
        <w:rPr>
          <w:rStyle w:val="Emphasis"/>
          <w:rFonts w:ascii="Times New Roman" w:hAnsi="Times New Roman" w:cs="Times New Roman"/>
          <w:sz w:val="24"/>
          <w:szCs w:val="24"/>
          <w:bdr w:val="none" w:sz="0" w:space="0" w:color="auto" w:frame="1"/>
        </w:rPr>
        <w:t>System Sciences, 1992. Proceedings of the Twenty-Fifth Hawaii International Conference on</w:t>
      </w:r>
      <w:r w:rsidRPr="008028CE">
        <w:rPr>
          <w:rFonts w:ascii="Times New Roman" w:hAnsi="Times New Roman" w:cs="Times New Roman"/>
          <w:sz w:val="24"/>
          <w:szCs w:val="24"/>
        </w:rPr>
        <w:t> (Vol. 4, pp. 579-588). IEEE.</w:t>
      </w:r>
    </w:p>
    <w:p w14:paraId="650311EE" w14:textId="77777777" w:rsidR="005149F1" w:rsidRDefault="005149F1" w:rsidP="005149F1">
      <w:pPr>
        <w:pStyle w:val="NormalWeb"/>
        <w:shd w:val="clear" w:color="auto" w:fill="FFFFFF"/>
        <w:spacing w:before="0" w:beforeAutospacing="0" w:after="150" w:afterAutospacing="0" w:line="360" w:lineRule="auto"/>
        <w:jc w:val="both"/>
        <w:rPr>
          <w:color w:val="333333"/>
        </w:rPr>
      </w:pPr>
      <w:r>
        <w:rPr>
          <w:color w:val="333333"/>
        </w:rPr>
        <w:t xml:space="preserve">Morningstar (2017) McDonalds Corp Income Statement. Available from: </w:t>
      </w:r>
      <w:hyperlink r:id="rId16" w:history="1">
        <w:r w:rsidRPr="006025E1">
          <w:rPr>
            <w:rStyle w:val="Hyperlink"/>
          </w:rPr>
          <w:t>http://financials.morningstar.com/income-statement/is.html?t=MCD</w:t>
        </w:r>
      </w:hyperlink>
      <w:r>
        <w:rPr>
          <w:color w:val="333333"/>
        </w:rPr>
        <w:t xml:space="preserve"> [Accessed on 11</w:t>
      </w:r>
      <w:r w:rsidRPr="00A069D5">
        <w:rPr>
          <w:color w:val="333333"/>
          <w:vertAlign w:val="superscript"/>
        </w:rPr>
        <w:t>th</w:t>
      </w:r>
      <w:r>
        <w:rPr>
          <w:color w:val="333333"/>
        </w:rPr>
        <w:t xml:space="preserve"> January, 2018]</w:t>
      </w:r>
    </w:p>
    <w:p w14:paraId="41D3D56A" w14:textId="77777777" w:rsidR="005149F1" w:rsidRDefault="005149F1" w:rsidP="005149F1">
      <w:pPr>
        <w:pStyle w:val="NormalWeb"/>
        <w:shd w:val="clear" w:color="auto" w:fill="FFFFFF"/>
        <w:spacing w:before="0" w:beforeAutospacing="0" w:after="150" w:afterAutospacing="0" w:line="360" w:lineRule="auto"/>
        <w:jc w:val="both"/>
        <w:rPr>
          <w:color w:val="333333"/>
        </w:rPr>
      </w:pPr>
      <w:r>
        <w:rPr>
          <w:color w:val="333333"/>
        </w:rPr>
        <w:t xml:space="preserve">Morningstar (2017) McDonalds Corp Balance Sheet. Available from: </w:t>
      </w:r>
      <w:hyperlink r:id="rId17" w:history="1">
        <w:r w:rsidRPr="006025E1">
          <w:rPr>
            <w:rStyle w:val="Hyperlink"/>
          </w:rPr>
          <w:t>http://financials.morningstar.com/balance-sheet/bs.html?t=MCD&amp;region=usa&amp;culture=en-US</w:t>
        </w:r>
      </w:hyperlink>
      <w:r>
        <w:rPr>
          <w:color w:val="333333"/>
        </w:rPr>
        <w:t xml:space="preserve"> [Accessed on 11</w:t>
      </w:r>
      <w:r w:rsidRPr="00A069D5">
        <w:rPr>
          <w:color w:val="333333"/>
          <w:vertAlign w:val="superscript"/>
        </w:rPr>
        <w:t>th</w:t>
      </w:r>
      <w:r>
        <w:rPr>
          <w:color w:val="333333"/>
        </w:rPr>
        <w:t xml:space="preserve"> January, 2018]</w:t>
      </w:r>
    </w:p>
    <w:p w14:paraId="76AF2A4E"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000000"/>
          <w:sz w:val="24"/>
          <w:szCs w:val="24"/>
        </w:rPr>
      </w:pPr>
      <w:r w:rsidRPr="008028CE">
        <w:rPr>
          <w:rFonts w:ascii="Times New Roman" w:hAnsi="Times New Roman" w:cs="Times New Roman"/>
          <w:color w:val="282828"/>
          <w:sz w:val="24"/>
          <w:szCs w:val="24"/>
        </w:rPr>
        <w:t xml:space="preserve">Renee Bailey (2017) </w:t>
      </w:r>
      <w:r w:rsidRPr="008028CE">
        <w:rPr>
          <w:rFonts w:ascii="Times New Roman" w:hAnsi="Times New Roman" w:cs="Times New Roman"/>
          <w:sz w:val="24"/>
          <w:szCs w:val="24"/>
        </w:rPr>
        <w:t xml:space="preserve">How Has McDonald's Been So Successful for So Long? Available from: </w:t>
      </w:r>
      <w:hyperlink r:id="rId18" w:history="1">
        <w:r w:rsidRPr="008028CE">
          <w:rPr>
            <w:rStyle w:val="Hyperlink"/>
            <w:rFonts w:ascii="Times New Roman" w:hAnsi="Times New Roman" w:cs="Times New Roman"/>
            <w:sz w:val="24"/>
            <w:szCs w:val="24"/>
          </w:rPr>
          <w:t>http://www.franchisedirect.com/information/markettrendsfactsaboutfranchising/thesuccessofmcdonalds/8/1111/</w:t>
        </w:r>
      </w:hyperlink>
      <w:r w:rsidRPr="008028CE">
        <w:rPr>
          <w:rStyle w:val="Hyperlink"/>
          <w:rFonts w:ascii="Times New Roman" w:hAnsi="Times New Roman" w:cs="Times New Roman"/>
          <w:sz w:val="24"/>
          <w:szCs w:val="24"/>
        </w:rPr>
        <w:t xml:space="preserve"> </w:t>
      </w:r>
      <w:r w:rsidRPr="008028CE">
        <w:rPr>
          <w:rFonts w:ascii="Times New Roman" w:hAnsi="Times New Roman" w:cs="Times New Roman"/>
          <w:color w:val="000000"/>
          <w:sz w:val="24"/>
          <w:szCs w:val="24"/>
        </w:rPr>
        <w:t>[Accessed on4</w:t>
      </w:r>
      <w:r w:rsidRPr="008028CE">
        <w:rPr>
          <w:rFonts w:ascii="Times New Roman" w:hAnsi="Times New Roman" w:cs="Times New Roman"/>
          <w:color w:val="000000"/>
          <w:sz w:val="24"/>
          <w:szCs w:val="24"/>
          <w:vertAlign w:val="superscript"/>
        </w:rPr>
        <w:t>th</w:t>
      </w:r>
      <w:r w:rsidRPr="008028CE">
        <w:rPr>
          <w:rFonts w:ascii="Times New Roman" w:hAnsi="Times New Roman" w:cs="Times New Roman"/>
          <w:color w:val="000000"/>
          <w:sz w:val="24"/>
          <w:szCs w:val="24"/>
        </w:rPr>
        <w:t xml:space="preserve"> January, 2018]</w:t>
      </w:r>
    </w:p>
    <w:p w14:paraId="38F6FAA2"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Roy, D. (2011). </w:t>
      </w:r>
      <w:r w:rsidRPr="008028CE">
        <w:rPr>
          <w:rStyle w:val="Emphasis"/>
          <w:rFonts w:ascii="Times New Roman" w:hAnsi="Times New Roman" w:cs="Times New Roman"/>
          <w:sz w:val="24"/>
          <w:szCs w:val="24"/>
          <w:bdr w:val="none" w:sz="0" w:space="0" w:color="auto" w:frame="1"/>
        </w:rPr>
        <w:t>Strategic Foresight and Porter’s Five Forces</w:t>
      </w:r>
      <w:r w:rsidRPr="008028CE">
        <w:rPr>
          <w:rFonts w:ascii="Times New Roman" w:hAnsi="Times New Roman" w:cs="Times New Roman"/>
          <w:sz w:val="24"/>
          <w:szCs w:val="24"/>
        </w:rPr>
        <w:t>. GRIN Verlag.</w:t>
      </w:r>
    </w:p>
    <w:p w14:paraId="75F9DBE9" w14:textId="77777777" w:rsidR="005149F1" w:rsidRPr="008028CE" w:rsidRDefault="005149F1" w:rsidP="005149F1">
      <w:pPr>
        <w:pStyle w:val="NormalWeb"/>
        <w:shd w:val="clear" w:color="auto" w:fill="FFFFFF"/>
        <w:spacing w:before="0" w:beforeAutospacing="0" w:after="150" w:afterAutospacing="0" w:line="360" w:lineRule="auto"/>
        <w:jc w:val="both"/>
        <w:rPr>
          <w:color w:val="333333"/>
        </w:rPr>
      </w:pPr>
    </w:p>
    <w:p w14:paraId="0D76694B" w14:textId="77777777" w:rsidR="005149F1" w:rsidRPr="008028CE" w:rsidRDefault="005149F1" w:rsidP="005149F1">
      <w:pPr>
        <w:jc w:val="both"/>
        <w:rPr>
          <w:rFonts w:ascii="Times New Roman" w:hAnsi="Times New Roman" w:cs="Times New Roman"/>
          <w:sz w:val="24"/>
          <w:szCs w:val="24"/>
        </w:rPr>
      </w:pPr>
      <w:r w:rsidRPr="008028CE">
        <w:rPr>
          <w:rFonts w:ascii="Times New Roman" w:hAnsi="Times New Roman" w:cs="Times New Roman"/>
          <w:sz w:val="24"/>
          <w:szCs w:val="24"/>
        </w:rPr>
        <w:t xml:space="preserve">Sara Algoe (2015) SWOT and PEST Analysis of McDonalds. Available from: </w:t>
      </w:r>
      <w:hyperlink r:id="rId19" w:history="1">
        <w:r w:rsidRPr="008028CE">
          <w:rPr>
            <w:rStyle w:val="Hyperlink"/>
            <w:rFonts w:ascii="Times New Roman" w:hAnsi="Times New Roman" w:cs="Times New Roman"/>
            <w:sz w:val="24"/>
            <w:szCs w:val="24"/>
          </w:rPr>
          <w:t>https://toughnickel.com/industries/SWOT-and-PEST-Analysis-of-McDonalds</w:t>
        </w:r>
      </w:hyperlink>
      <w:r w:rsidRPr="008028CE">
        <w:rPr>
          <w:rFonts w:ascii="Times New Roman" w:hAnsi="Times New Roman" w:cs="Times New Roman"/>
          <w:sz w:val="24"/>
          <w:szCs w:val="24"/>
        </w:rPr>
        <w:t xml:space="preserve"> [ Accessed on 7</w:t>
      </w:r>
      <w:r w:rsidRPr="008028CE">
        <w:rPr>
          <w:rFonts w:ascii="Times New Roman" w:hAnsi="Times New Roman" w:cs="Times New Roman"/>
          <w:sz w:val="24"/>
          <w:szCs w:val="24"/>
          <w:vertAlign w:val="superscript"/>
        </w:rPr>
        <w:t>th</w:t>
      </w:r>
      <w:r w:rsidRPr="008028CE">
        <w:rPr>
          <w:rFonts w:ascii="Times New Roman" w:hAnsi="Times New Roman" w:cs="Times New Roman"/>
          <w:sz w:val="24"/>
          <w:szCs w:val="24"/>
        </w:rPr>
        <w:t xml:space="preserve"> January, 2008]</w:t>
      </w:r>
    </w:p>
    <w:p w14:paraId="12B2083D" w14:textId="77777777" w:rsidR="005149F1" w:rsidRPr="008028CE" w:rsidRDefault="005149F1" w:rsidP="005149F1">
      <w:pPr>
        <w:jc w:val="both"/>
        <w:rPr>
          <w:rFonts w:ascii="Times New Roman" w:hAnsi="Times New Roman" w:cs="Times New Roman"/>
          <w:sz w:val="24"/>
          <w:szCs w:val="24"/>
        </w:rPr>
      </w:pPr>
      <w:r w:rsidRPr="008028CE">
        <w:rPr>
          <w:rFonts w:ascii="Times New Roman" w:hAnsi="Times New Roman" w:cs="Times New Roman"/>
          <w:sz w:val="24"/>
          <w:szCs w:val="24"/>
        </w:rPr>
        <w:t>Statista (2017)  Restaurant industry in the United Kingdom (UK) - Statistics &amp; Facts. Available from: https://www.statista.com/topics/3131/restaurant-industry-in-the-united-kingdom-uk/ [ Accessed on 5</w:t>
      </w:r>
      <w:r w:rsidRPr="008028CE">
        <w:rPr>
          <w:rFonts w:ascii="Times New Roman" w:hAnsi="Times New Roman" w:cs="Times New Roman"/>
          <w:sz w:val="24"/>
          <w:szCs w:val="24"/>
          <w:vertAlign w:val="superscript"/>
        </w:rPr>
        <w:t>th</w:t>
      </w:r>
      <w:r w:rsidRPr="008028CE">
        <w:rPr>
          <w:rFonts w:ascii="Times New Roman" w:hAnsi="Times New Roman" w:cs="Times New Roman"/>
          <w:sz w:val="24"/>
          <w:szCs w:val="24"/>
        </w:rPr>
        <w:t xml:space="preserve"> January, 2008]</w:t>
      </w:r>
    </w:p>
    <w:p w14:paraId="52F2C328" w14:textId="77777777" w:rsidR="005149F1" w:rsidRPr="008028CE" w:rsidRDefault="005149F1" w:rsidP="005149F1">
      <w:pPr>
        <w:autoSpaceDE w:val="0"/>
        <w:autoSpaceDN w:val="0"/>
        <w:adjustRightInd w:val="0"/>
        <w:spacing w:after="0" w:line="360" w:lineRule="auto"/>
        <w:jc w:val="both"/>
        <w:rPr>
          <w:rFonts w:ascii="Times New Roman" w:hAnsi="Times New Roman" w:cs="Times New Roman"/>
          <w:color w:val="222222"/>
          <w:sz w:val="24"/>
          <w:szCs w:val="24"/>
        </w:rPr>
      </w:pPr>
      <w:r w:rsidRPr="008028CE">
        <w:rPr>
          <w:rFonts w:ascii="Times New Roman" w:hAnsi="Times New Roman" w:cs="Times New Roman"/>
          <w:color w:val="222222"/>
          <w:sz w:val="24"/>
          <w:szCs w:val="24"/>
        </w:rPr>
        <w:t xml:space="preserve">Talwar, J. (2002). </w:t>
      </w:r>
      <w:r w:rsidRPr="008028CE">
        <w:rPr>
          <w:rFonts w:ascii="Times New Roman" w:hAnsi="Times New Roman" w:cs="Times New Roman"/>
          <w:i/>
          <w:iCs/>
          <w:color w:val="222222"/>
          <w:sz w:val="24"/>
          <w:szCs w:val="24"/>
        </w:rPr>
        <w:t xml:space="preserve">Fast food, Fast track: Immigrants, big business, and the American dream, </w:t>
      </w:r>
      <w:r w:rsidRPr="008028CE">
        <w:rPr>
          <w:rFonts w:ascii="Times New Roman" w:hAnsi="Times New Roman" w:cs="Times New Roman"/>
          <w:color w:val="222222"/>
          <w:sz w:val="24"/>
          <w:szCs w:val="24"/>
        </w:rPr>
        <w:t>Westview Press, Boulder, CO.</w:t>
      </w:r>
    </w:p>
    <w:p w14:paraId="4635BBCF"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p>
    <w:p w14:paraId="1672CBB8"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r w:rsidRPr="008028CE">
        <w:rPr>
          <w:rFonts w:ascii="Times New Roman" w:hAnsi="Times New Roman" w:cs="Times New Roman"/>
          <w:sz w:val="24"/>
          <w:szCs w:val="24"/>
        </w:rPr>
        <w:t xml:space="preserve">Weebly (2017) PESTEL Analysis of McDonalds. Available from: </w:t>
      </w:r>
      <w:hyperlink r:id="rId20" w:history="1">
        <w:r w:rsidRPr="008028CE">
          <w:rPr>
            <w:rStyle w:val="Hyperlink"/>
            <w:rFonts w:ascii="Times New Roman" w:hAnsi="Times New Roman" w:cs="Times New Roman"/>
            <w:sz w:val="24"/>
            <w:szCs w:val="24"/>
          </w:rPr>
          <w:t>https://mcdonalds600.weebly.com/pestel-analysis.html</w:t>
        </w:r>
      </w:hyperlink>
      <w:r w:rsidRPr="008028CE">
        <w:rPr>
          <w:rFonts w:ascii="Times New Roman" w:hAnsi="Times New Roman" w:cs="Times New Roman"/>
          <w:sz w:val="24"/>
          <w:szCs w:val="24"/>
        </w:rPr>
        <w:t xml:space="preserve"> [Accessed on 5</w:t>
      </w:r>
      <w:r w:rsidRPr="008028CE">
        <w:rPr>
          <w:rFonts w:ascii="Times New Roman" w:hAnsi="Times New Roman" w:cs="Times New Roman"/>
          <w:sz w:val="24"/>
          <w:szCs w:val="24"/>
          <w:vertAlign w:val="superscript"/>
        </w:rPr>
        <w:t>th</w:t>
      </w:r>
      <w:r w:rsidRPr="008028CE">
        <w:rPr>
          <w:rFonts w:ascii="Times New Roman" w:hAnsi="Times New Roman" w:cs="Times New Roman"/>
          <w:sz w:val="24"/>
          <w:szCs w:val="24"/>
        </w:rPr>
        <w:t xml:space="preserve"> January, 2018]</w:t>
      </w:r>
    </w:p>
    <w:p w14:paraId="4CFE0B50" w14:textId="77777777" w:rsidR="005149F1" w:rsidRPr="008028CE" w:rsidRDefault="005149F1" w:rsidP="005149F1">
      <w:pPr>
        <w:shd w:val="clear" w:color="auto" w:fill="FFFFFF"/>
        <w:spacing w:after="0" w:line="240" w:lineRule="auto"/>
        <w:jc w:val="both"/>
        <w:textAlignment w:val="baseline"/>
        <w:rPr>
          <w:rFonts w:ascii="Times New Roman" w:hAnsi="Times New Roman" w:cs="Times New Roman"/>
          <w:sz w:val="24"/>
          <w:szCs w:val="24"/>
        </w:rPr>
      </w:pPr>
    </w:p>
    <w:p w14:paraId="4904E21D" w14:textId="77777777" w:rsidR="005149F1" w:rsidRPr="008028CE" w:rsidRDefault="005149F1" w:rsidP="005149F1">
      <w:pPr>
        <w:jc w:val="both"/>
        <w:rPr>
          <w:rFonts w:ascii="Times New Roman" w:hAnsi="Times New Roman" w:cs="Times New Roman"/>
          <w:sz w:val="24"/>
          <w:szCs w:val="24"/>
        </w:rPr>
      </w:pPr>
    </w:p>
    <w:p w14:paraId="5B635B82"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0DBA766D"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455DF22A"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4020026F" w14:textId="77777777" w:rsidR="005149F1" w:rsidRDefault="005149F1" w:rsidP="005149F1">
      <w:pPr>
        <w:pStyle w:val="Title"/>
      </w:pPr>
      <w:bookmarkStart w:id="18" w:name="_Toc503480628"/>
    </w:p>
    <w:p w14:paraId="270A399D" w14:textId="77777777" w:rsidR="005149F1" w:rsidRDefault="005149F1" w:rsidP="005149F1">
      <w:pPr>
        <w:pStyle w:val="Title"/>
      </w:pPr>
      <w:r>
        <w:t>Appendix</w:t>
      </w:r>
      <w:bookmarkEnd w:id="18"/>
      <w:r>
        <w:t xml:space="preserve"> </w:t>
      </w:r>
    </w:p>
    <w:p w14:paraId="4E50F4FB" w14:textId="77777777" w:rsidR="005149F1" w:rsidRPr="00A32765" w:rsidRDefault="005149F1" w:rsidP="005149F1">
      <w:pPr>
        <w:pStyle w:val="Title"/>
      </w:pPr>
      <w:bookmarkStart w:id="19" w:name="_Toc503480629"/>
      <w:r>
        <w:t xml:space="preserve">Income </w:t>
      </w:r>
      <w:r w:rsidRPr="00A32765">
        <w:t>statements of McDonalds</w:t>
      </w:r>
      <w:bookmarkEnd w:id="19"/>
    </w:p>
    <w:p w14:paraId="12D31CD3" w14:textId="77777777" w:rsidR="005149F1" w:rsidRDefault="005149F1" w:rsidP="005149F1">
      <w:pPr>
        <w:pStyle w:val="NormalWeb"/>
        <w:shd w:val="clear" w:color="auto" w:fill="FFFFFF"/>
        <w:spacing w:before="0" w:beforeAutospacing="0" w:after="150" w:afterAutospacing="0" w:line="360" w:lineRule="auto"/>
        <w:jc w:val="both"/>
        <w:rPr>
          <w:color w:val="333333"/>
        </w:rPr>
      </w:pPr>
      <w:r>
        <w:rPr>
          <w:noProof/>
          <w:color w:val="333333"/>
          <w:lang w:val="en-GB" w:eastAsia="en-GB"/>
        </w:rPr>
        <w:drawing>
          <wp:inline distT="0" distB="0" distL="0" distR="0" wp14:anchorId="5212497D" wp14:editId="229A18AE">
            <wp:extent cx="6657975" cy="5715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57975" cy="5715000"/>
                    </a:xfrm>
                    <a:prstGeom prst="rect">
                      <a:avLst/>
                    </a:prstGeom>
                    <a:noFill/>
                    <a:ln>
                      <a:noFill/>
                    </a:ln>
                  </pic:spPr>
                </pic:pic>
              </a:graphicData>
            </a:graphic>
          </wp:inline>
        </w:drawing>
      </w:r>
    </w:p>
    <w:p w14:paraId="480583BF" w14:textId="77777777" w:rsidR="005149F1" w:rsidRDefault="005149F1" w:rsidP="005149F1">
      <w:pPr>
        <w:pStyle w:val="NormalWeb"/>
        <w:shd w:val="clear" w:color="auto" w:fill="FFFFFF"/>
        <w:spacing w:before="0" w:beforeAutospacing="0" w:after="150" w:afterAutospacing="0" w:line="360" w:lineRule="auto"/>
        <w:jc w:val="both"/>
        <w:rPr>
          <w:color w:val="333333"/>
        </w:rPr>
      </w:pPr>
      <w:r>
        <w:rPr>
          <w:color w:val="333333"/>
        </w:rPr>
        <w:t>(Morningstar, 2017)</w:t>
      </w:r>
    </w:p>
    <w:p w14:paraId="169C1FF7"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7E82F795"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0160F975" w14:textId="77777777" w:rsidR="005149F1" w:rsidRDefault="005149F1" w:rsidP="005149F1">
      <w:pPr>
        <w:pStyle w:val="NormalWeb"/>
        <w:shd w:val="clear" w:color="auto" w:fill="FFFFFF"/>
        <w:spacing w:before="0" w:beforeAutospacing="0" w:after="150" w:afterAutospacing="0" w:line="360" w:lineRule="auto"/>
        <w:jc w:val="both"/>
        <w:rPr>
          <w:color w:val="333333"/>
        </w:rPr>
      </w:pPr>
    </w:p>
    <w:p w14:paraId="004EA765" w14:textId="77777777" w:rsidR="005149F1" w:rsidRDefault="005149F1" w:rsidP="005149F1">
      <w:pPr>
        <w:pStyle w:val="Title"/>
      </w:pPr>
      <w:bookmarkStart w:id="20" w:name="_Toc503480630"/>
      <w:r>
        <w:t>Balance sheet of McDonalds</w:t>
      </w:r>
      <w:bookmarkEnd w:id="20"/>
    </w:p>
    <w:p w14:paraId="64786F69" w14:textId="77777777" w:rsidR="005149F1" w:rsidRDefault="005149F1" w:rsidP="005149F1">
      <w:r>
        <w:rPr>
          <w:noProof/>
          <w:lang w:val="en-GB" w:eastAsia="en-GB"/>
        </w:rPr>
        <w:drawing>
          <wp:inline distT="0" distB="0" distL="0" distR="0" wp14:anchorId="0CB17DA4" wp14:editId="102DB96C">
            <wp:extent cx="5934075" cy="4171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075" cy="4171950"/>
                    </a:xfrm>
                    <a:prstGeom prst="rect">
                      <a:avLst/>
                    </a:prstGeom>
                    <a:noFill/>
                    <a:ln>
                      <a:noFill/>
                    </a:ln>
                  </pic:spPr>
                </pic:pic>
              </a:graphicData>
            </a:graphic>
          </wp:inline>
        </w:drawing>
      </w:r>
      <w:r>
        <w:rPr>
          <w:noProof/>
          <w:lang w:val="en-GB" w:eastAsia="en-GB"/>
        </w:rPr>
        <w:drawing>
          <wp:inline distT="0" distB="0" distL="0" distR="0" wp14:anchorId="452F2A98" wp14:editId="3D81D233">
            <wp:extent cx="5943600" cy="3629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629025"/>
                    </a:xfrm>
                    <a:prstGeom prst="rect">
                      <a:avLst/>
                    </a:prstGeom>
                    <a:noFill/>
                    <a:ln>
                      <a:noFill/>
                    </a:ln>
                  </pic:spPr>
                </pic:pic>
              </a:graphicData>
            </a:graphic>
          </wp:inline>
        </w:drawing>
      </w:r>
    </w:p>
    <w:p w14:paraId="7B56EA70" w14:textId="77777777" w:rsidR="005149F1" w:rsidRDefault="005149F1" w:rsidP="005149F1">
      <w:pPr>
        <w:pStyle w:val="Title"/>
      </w:pPr>
      <w:bookmarkStart w:id="21" w:name="_Toc503480631"/>
    </w:p>
    <w:p w14:paraId="506CD694" w14:textId="77777777" w:rsidR="005149F1" w:rsidRDefault="005149F1" w:rsidP="005149F1">
      <w:pPr>
        <w:pStyle w:val="Title"/>
      </w:pPr>
      <w:r>
        <w:t>Ratios</w:t>
      </w:r>
      <w:bookmarkEnd w:id="21"/>
    </w:p>
    <w:tbl>
      <w:tblPr>
        <w:tblW w:w="8560" w:type="dxa"/>
        <w:tblInd w:w="-27" w:type="dxa"/>
        <w:tblLook w:val="04A0" w:firstRow="1" w:lastRow="0" w:firstColumn="1" w:lastColumn="0" w:noHBand="0" w:noVBand="1"/>
      </w:tblPr>
      <w:tblGrid>
        <w:gridCol w:w="3520"/>
        <w:gridCol w:w="1200"/>
        <w:gridCol w:w="960"/>
        <w:gridCol w:w="960"/>
        <w:gridCol w:w="960"/>
        <w:gridCol w:w="960"/>
      </w:tblGrid>
      <w:tr w:rsidR="005149F1" w:rsidRPr="00F2708D" w14:paraId="415CFD01" w14:textId="77777777" w:rsidTr="004E6AE9">
        <w:trPr>
          <w:trHeight w:val="300"/>
        </w:trPr>
        <w:tc>
          <w:tcPr>
            <w:tcW w:w="352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7A70CA66" w14:textId="77777777" w:rsidR="005149F1" w:rsidRPr="00F2708D" w:rsidRDefault="005149F1" w:rsidP="004E6AE9">
            <w:pPr>
              <w:spacing w:after="0" w:line="240" w:lineRule="auto"/>
              <w:ind w:firstLineChars="100" w:firstLine="200"/>
              <w:rPr>
                <w:rFonts w:ascii="Tahoma" w:eastAsia="Times New Roman" w:hAnsi="Tahoma" w:cs="Tahoma"/>
                <w:b/>
                <w:bCs/>
                <w:color w:val="000000"/>
                <w:sz w:val="20"/>
                <w:szCs w:val="20"/>
              </w:rPr>
            </w:pPr>
            <w:r w:rsidRPr="00F2708D">
              <w:rPr>
                <w:rFonts w:ascii="Tahoma" w:eastAsia="Times New Roman" w:hAnsi="Tahoma" w:cs="Tahoma"/>
                <w:b/>
                <w:bCs/>
                <w:color w:val="000000"/>
                <w:sz w:val="20"/>
                <w:szCs w:val="20"/>
              </w:rPr>
              <w:t>Profitability &amp; Activity ratios</w:t>
            </w:r>
          </w:p>
        </w:tc>
        <w:tc>
          <w:tcPr>
            <w:tcW w:w="1200" w:type="dxa"/>
            <w:tcBorders>
              <w:top w:val="single" w:sz="4" w:space="0" w:color="auto"/>
              <w:left w:val="nil"/>
              <w:bottom w:val="single" w:sz="4" w:space="0" w:color="auto"/>
              <w:right w:val="single" w:sz="4" w:space="0" w:color="auto"/>
            </w:tcBorders>
            <w:shd w:val="clear" w:color="000000" w:fill="FCD5B4"/>
            <w:noWrap/>
            <w:vAlign w:val="center"/>
            <w:hideMark/>
          </w:tcPr>
          <w:p w14:paraId="541194B4"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2012</w:t>
            </w:r>
          </w:p>
        </w:tc>
        <w:tc>
          <w:tcPr>
            <w:tcW w:w="960" w:type="dxa"/>
            <w:tcBorders>
              <w:top w:val="single" w:sz="4" w:space="0" w:color="auto"/>
              <w:left w:val="nil"/>
              <w:bottom w:val="single" w:sz="4" w:space="0" w:color="auto"/>
              <w:right w:val="single" w:sz="4" w:space="0" w:color="auto"/>
            </w:tcBorders>
            <w:shd w:val="clear" w:color="000000" w:fill="FCD5B4"/>
            <w:noWrap/>
            <w:vAlign w:val="center"/>
            <w:hideMark/>
          </w:tcPr>
          <w:p w14:paraId="41829BBA"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2013</w:t>
            </w:r>
          </w:p>
        </w:tc>
        <w:tc>
          <w:tcPr>
            <w:tcW w:w="960" w:type="dxa"/>
            <w:tcBorders>
              <w:top w:val="single" w:sz="4" w:space="0" w:color="auto"/>
              <w:left w:val="nil"/>
              <w:bottom w:val="single" w:sz="4" w:space="0" w:color="auto"/>
              <w:right w:val="single" w:sz="4" w:space="0" w:color="auto"/>
            </w:tcBorders>
            <w:shd w:val="clear" w:color="000000" w:fill="FCD5B4"/>
            <w:noWrap/>
            <w:vAlign w:val="center"/>
            <w:hideMark/>
          </w:tcPr>
          <w:p w14:paraId="4A9CFC58"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2014</w:t>
            </w:r>
          </w:p>
        </w:tc>
        <w:tc>
          <w:tcPr>
            <w:tcW w:w="960" w:type="dxa"/>
            <w:tcBorders>
              <w:top w:val="single" w:sz="4" w:space="0" w:color="auto"/>
              <w:left w:val="nil"/>
              <w:bottom w:val="single" w:sz="4" w:space="0" w:color="auto"/>
              <w:right w:val="single" w:sz="4" w:space="0" w:color="auto"/>
            </w:tcBorders>
            <w:shd w:val="clear" w:color="000000" w:fill="FCD5B4"/>
            <w:noWrap/>
            <w:vAlign w:val="center"/>
            <w:hideMark/>
          </w:tcPr>
          <w:p w14:paraId="0389AAA4"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2015</w:t>
            </w:r>
          </w:p>
        </w:tc>
        <w:tc>
          <w:tcPr>
            <w:tcW w:w="960" w:type="dxa"/>
            <w:tcBorders>
              <w:top w:val="single" w:sz="4" w:space="0" w:color="auto"/>
              <w:left w:val="nil"/>
              <w:bottom w:val="single" w:sz="4" w:space="0" w:color="auto"/>
              <w:right w:val="single" w:sz="4" w:space="0" w:color="auto"/>
            </w:tcBorders>
            <w:shd w:val="clear" w:color="000000" w:fill="FCD5B4"/>
            <w:noWrap/>
            <w:vAlign w:val="center"/>
            <w:hideMark/>
          </w:tcPr>
          <w:p w14:paraId="536413EB"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2016</w:t>
            </w:r>
          </w:p>
        </w:tc>
      </w:tr>
      <w:tr w:rsidR="005149F1" w:rsidRPr="00F2708D" w14:paraId="6C146EE9"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2762F904"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Return on equity</w:t>
            </w:r>
          </w:p>
        </w:tc>
        <w:tc>
          <w:tcPr>
            <w:tcW w:w="1200" w:type="dxa"/>
            <w:tcBorders>
              <w:top w:val="nil"/>
              <w:left w:val="nil"/>
              <w:bottom w:val="single" w:sz="4" w:space="0" w:color="auto"/>
              <w:right w:val="single" w:sz="4" w:space="0" w:color="auto"/>
            </w:tcBorders>
            <w:shd w:val="clear" w:color="auto" w:fill="auto"/>
            <w:noWrap/>
            <w:vAlign w:val="center"/>
            <w:hideMark/>
          </w:tcPr>
          <w:p w14:paraId="1AF7C64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36.82</w:t>
            </w:r>
          </w:p>
        </w:tc>
        <w:tc>
          <w:tcPr>
            <w:tcW w:w="960" w:type="dxa"/>
            <w:tcBorders>
              <w:top w:val="nil"/>
              <w:left w:val="nil"/>
              <w:bottom w:val="single" w:sz="4" w:space="0" w:color="auto"/>
              <w:right w:val="single" w:sz="4" w:space="0" w:color="auto"/>
            </w:tcBorders>
            <w:shd w:val="clear" w:color="auto" w:fill="auto"/>
            <w:noWrap/>
            <w:vAlign w:val="center"/>
            <w:hideMark/>
          </w:tcPr>
          <w:p w14:paraId="2E7E51A2"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35.69</w:t>
            </w:r>
          </w:p>
        </w:tc>
        <w:tc>
          <w:tcPr>
            <w:tcW w:w="960" w:type="dxa"/>
            <w:tcBorders>
              <w:top w:val="nil"/>
              <w:left w:val="nil"/>
              <w:bottom w:val="single" w:sz="4" w:space="0" w:color="auto"/>
              <w:right w:val="single" w:sz="4" w:space="0" w:color="auto"/>
            </w:tcBorders>
            <w:shd w:val="clear" w:color="auto" w:fill="auto"/>
            <w:noWrap/>
            <w:vAlign w:val="center"/>
            <w:hideMark/>
          </w:tcPr>
          <w:p w14:paraId="3F0E8466"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32.97</w:t>
            </w:r>
          </w:p>
        </w:tc>
        <w:tc>
          <w:tcPr>
            <w:tcW w:w="960" w:type="dxa"/>
            <w:tcBorders>
              <w:top w:val="nil"/>
              <w:left w:val="nil"/>
              <w:bottom w:val="single" w:sz="4" w:space="0" w:color="auto"/>
              <w:right w:val="single" w:sz="4" w:space="0" w:color="auto"/>
            </w:tcBorders>
            <w:shd w:val="clear" w:color="auto" w:fill="auto"/>
            <w:noWrap/>
            <w:vAlign w:val="center"/>
            <w:hideMark/>
          </w:tcPr>
          <w:p w14:paraId="2AFA2103"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45.43</w:t>
            </w:r>
          </w:p>
        </w:tc>
        <w:tc>
          <w:tcPr>
            <w:tcW w:w="960" w:type="dxa"/>
            <w:tcBorders>
              <w:top w:val="nil"/>
              <w:left w:val="nil"/>
              <w:bottom w:val="single" w:sz="4" w:space="0" w:color="auto"/>
              <w:right w:val="single" w:sz="4" w:space="0" w:color="auto"/>
            </w:tcBorders>
            <w:shd w:val="clear" w:color="auto" w:fill="auto"/>
            <w:noWrap/>
            <w:vAlign w:val="center"/>
            <w:hideMark/>
          </w:tcPr>
          <w:p w14:paraId="58D12F6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191.93</w:t>
            </w:r>
          </w:p>
        </w:tc>
      </w:tr>
      <w:tr w:rsidR="005149F1" w:rsidRPr="00F2708D" w14:paraId="1BA8B58C"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66EFE172"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Return on equity is increasing this shows that McDOnalds is increasing its ability to gain profits without much requirement of capital. </w:t>
            </w:r>
          </w:p>
        </w:tc>
      </w:tr>
      <w:tr w:rsidR="005149F1" w:rsidRPr="00F2708D" w14:paraId="11062048"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32497B40"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Gross profit margin</w:t>
            </w:r>
          </w:p>
        </w:tc>
        <w:tc>
          <w:tcPr>
            <w:tcW w:w="1200" w:type="dxa"/>
            <w:tcBorders>
              <w:top w:val="nil"/>
              <w:left w:val="nil"/>
              <w:bottom w:val="single" w:sz="4" w:space="0" w:color="auto"/>
              <w:right w:val="single" w:sz="4" w:space="0" w:color="auto"/>
            </w:tcBorders>
            <w:shd w:val="clear" w:color="auto" w:fill="auto"/>
            <w:noWrap/>
            <w:vAlign w:val="center"/>
            <w:hideMark/>
          </w:tcPr>
          <w:p w14:paraId="480A135A"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39.24</w:t>
            </w:r>
          </w:p>
        </w:tc>
        <w:tc>
          <w:tcPr>
            <w:tcW w:w="960" w:type="dxa"/>
            <w:tcBorders>
              <w:top w:val="nil"/>
              <w:left w:val="nil"/>
              <w:bottom w:val="single" w:sz="4" w:space="0" w:color="auto"/>
              <w:right w:val="single" w:sz="4" w:space="0" w:color="auto"/>
            </w:tcBorders>
            <w:shd w:val="clear" w:color="auto" w:fill="auto"/>
            <w:noWrap/>
            <w:vAlign w:val="center"/>
            <w:hideMark/>
          </w:tcPr>
          <w:p w14:paraId="45953A03"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38.79</w:t>
            </w:r>
          </w:p>
        </w:tc>
        <w:tc>
          <w:tcPr>
            <w:tcW w:w="960" w:type="dxa"/>
            <w:tcBorders>
              <w:top w:val="nil"/>
              <w:left w:val="nil"/>
              <w:bottom w:val="single" w:sz="4" w:space="0" w:color="auto"/>
              <w:right w:val="single" w:sz="4" w:space="0" w:color="auto"/>
            </w:tcBorders>
            <w:shd w:val="clear" w:color="auto" w:fill="auto"/>
            <w:noWrap/>
            <w:vAlign w:val="center"/>
            <w:hideMark/>
          </w:tcPr>
          <w:p w14:paraId="08DF6886"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38.1</w:t>
            </w:r>
          </w:p>
        </w:tc>
        <w:tc>
          <w:tcPr>
            <w:tcW w:w="960" w:type="dxa"/>
            <w:tcBorders>
              <w:top w:val="nil"/>
              <w:left w:val="nil"/>
              <w:bottom w:val="single" w:sz="4" w:space="0" w:color="auto"/>
              <w:right w:val="single" w:sz="4" w:space="0" w:color="auto"/>
            </w:tcBorders>
            <w:shd w:val="clear" w:color="auto" w:fill="auto"/>
            <w:noWrap/>
            <w:vAlign w:val="center"/>
            <w:hideMark/>
          </w:tcPr>
          <w:p w14:paraId="7DB99193"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38.52</w:t>
            </w:r>
          </w:p>
        </w:tc>
        <w:tc>
          <w:tcPr>
            <w:tcW w:w="960" w:type="dxa"/>
            <w:tcBorders>
              <w:top w:val="nil"/>
              <w:left w:val="nil"/>
              <w:bottom w:val="single" w:sz="4" w:space="0" w:color="auto"/>
              <w:right w:val="single" w:sz="4" w:space="0" w:color="auto"/>
            </w:tcBorders>
            <w:shd w:val="clear" w:color="auto" w:fill="auto"/>
            <w:noWrap/>
            <w:vAlign w:val="center"/>
            <w:hideMark/>
          </w:tcPr>
          <w:p w14:paraId="5312BDB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41.45</w:t>
            </w:r>
          </w:p>
        </w:tc>
      </w:tr>
      <w:tr w:rsidR="005149F1" w:rsidRPr="00F2708D" w14:paraId="33097D42"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hideMark/>
          </w:tcPr>
          <w:p w14:paraId="3311201B"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The sales of McDonalds is increasing this is arising due to reduction in the cost of food items this is leading to high gross profit ratio</w:t>
            </w:r>
          </w:p>
        </w:tc>
      </w:tr>
      <w:tr w:rsidR="005149F1" w:rsidRPr="00F2708D" w14:paraId="0C1AB6B7"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0E171177"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Net profit margin</w:t>
            </w:r>
          </w:p>
        </w:tc>
        <w:tc>
          <w:tcPr>
            <w:tcW w:w="1200" w:type="dxa"/>
            <w:tcBorders>
              <w:top w:val="nil"/>
              <w:left w:val="nil"/>
              <w:bottom w:val="single" w:sz="4" w:space="0" w:color="auto"/>
              <w:right w:val="single" w:sz="4" w:space="0" w:color="auto"/>
            </w:tcBorders>
            <w:shd w:val="clear" w:color="auto" w:fill="auto"/>
            <w:noWrap/>
            <w:vAlign w:val="center"/>
            <w:hideMark/>
          </w:tcPr>
          <w:p w14:paraId="2605B67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19.82</w:t>
            </w:r>
          </w:p>
        </w:tc>
        <w:tc>
          <w:tcPr>
            <w:tcW w:w="960" w:type="dxa"/>
            <w:tcBorders>
              <w:top w:val="nil"/>
              <w:left w:val="nil"/>
              <w:bottom w:val="single" w:sz="4" w:space="0" w:color="auto"/>
              <w:right w:val="single" w:sz="4" w:space="0" w:color="auto"/>
            </w:tcBorders>
            <w:shd w:val="clear" w:color="auto" w:fill="auto"/>
            <w:noWrap/>
            <w:vAlign w:val="center"/>
            <w:hideMark/>
          </w:tcPr>
          <w:p w14:paraId="44357122"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19.87</w:t>
            </w:r>
          </w:p>
        </w:tc>
        <w:tc>
          <w:tcPr>
            <w:tcW w:w="960" w:type="dxa"/>
            <w:tcBorders>
              <w:top w:val="nil"/>
              <w:left w:val="nil"/>
              <w:bottom w:val="single" w:sz="4" w:space="0" w:color="auto"/>
              <w:right w:val="single" w:sz="4" w:space="0" w:color="auto"/>
            </w:tcBorders>
            <w:shd w:val="clear" w:color="auto" w:fill="auto"/>
            <w:noWrap/>
            <w:vAlign w:val="center"/>
            <w:hideMark/>
          </w:tcPr>
          <w:p w14:paraId="5141FBE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17.34</w:t>
            </w:r>
          </w:p>
        </w:tc>
        <w:tc>
          <w:tcPr>
            <w:tcW w:w="960" w:type="dxa"/>
            <w:tcBorders>
              <w:top w:val="nil"/>
              <w:left w:val="nil"/>
              <w:bottom w:val="single" w:sz="4" w:space="0" w:color="auto"/>
              <w:right w:val="single" w:sz="4" w:space="0" w:color="auto"/>
            </w:tcBorders>
            <w:shd w:val="clear" w:color="auto" w:fill="auto"/>
            <w:noWrap/>
            <w:vAlign w:val="center"/>
            <w:hideMark/>
          </w:tcPr>
          <w:p w14:paraId="6B695229"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17.82</w:t>
            </w:r>
          </w:p>
        </w:tc>
        <w:tc>
          <w:tcPr>
            <w:tcW w:w="960" w:type="dxa"/>
            <w:tcBorders>
              <w:top w:val="nil"/>
              <w:left w:val="nil"/>
              <w:bottom w:val="single" w:sz="4" w:space="0" w:color="auto"/>
              <w:right w:val="single" w:sz="4" w:space="0" w:color="auto"/>
            </w:tcBorders>
            <w:shd w:val="clear" w:color="auto" w:fill="auto"/>
            <w:noWrap/>
            <w:vAlign w:val="center"/>
            <w:hideMark/>
          </w:tcPr>
          <w:p w14:paraId="4281E42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19.03</w:t>
            </w:r>
          </w:p>
        </w:tc>
      </w:tr>
      <w:tr w:rsidR="005149F1" w:rsidRPr="00F2708D" w14:paraId="6FDE1B5F" w14:textId="77777777" w:rsidTr="004E6AE9">
        <w:trPr>
          <w:trHeight w:val="799"/>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77E03855"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Net profit margin of McDonalds is increasing compared to 2015 this shows that the expenses of the company has reduced and the efficiency of production and service  has increased hence they are earning profits.</w:t>
            </w:r>
          </w:p>
        </w:tc>
      </w:tr>
      <w:tr w:rsidR="005149F1" w:rsidRPr="00F2708D" w14:paraId="6261C435"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36CD0D83"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ROI</w:t>
            </w:r>
          </w:p>
        </w:tc>
        <w:tc>
          <w:tcPr>
            <w:tcW w:w="1200" w:type="dxa"/>
            <w:tcBorders>
              <w:top w:val="nil"/>
              <w:left w:val="nil"/>
              <w:bottom w:val="single" w:sz="4" w:space="0" w:color="auto"/>
              <w:right w:val="single" w:sz="4" w:space="0" w:color="auto"/>
            </w:tcBorders>
            <w:shd w:val="clear" w:color="auto" w:fill="auto"/>
            <w:noWrap/>
            <w:vAlign w:val="center"/>
            <w:hideMark/>
          </w:tcPr>
          <w:p w14:paraId="738C3A1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20.77</w:t>
            </w:r>
          </w:p>
        </w:tc>
        <w:tc>
          <w:tcPr>
            <w:tcW w:w="960" w:type="dxa"/>
            <w:tcBorders>
              <w:top w:val="nil"/>
              <w:left w:val="nil"/>
              <w:bottom w:val="single" w:sz="4" w:space="0" w:color="auto"/>
              <w:right w:val="single" w:sz="4" w:space="0" w:color="auto"/>
            </w:tcBorders>
            <w:shd w:val="clear" w:color="auto" w:fill="auto"/>
            <w:noWrap/>
            <w:vAlign w:val="center"/>
            <w:hideMark/>
          </w:tcPr>
          <w:p w14:paraId="659EA7CD"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20.12</w:t>
            </w:r>
          </w:p>
        </w:tc>
        <w:tc>
          <w:tcPr>
            <w:tcW w:w="960" w:type="dxa"/>
            <w:tcBorders>
              <w:top w:val="nil"/>
              <w:left w:val="nil"/>
              <w:bottom w:val="single" w:sz="4" w:space="0" w:color="auto"/>
              <w:right w:val="single" w:sz="4" w:space="0" w:color="auto"/>
            </w:tcBorders>
            <w:shd w:val="clear" w:color="auto" w:fill="auto"/>
            <w:noWrap/>
            <w:vAlign w:val="center"/>
            <w:hideMark/>
          </w:tcPr>
          <w:p w14:paraId="12985D16"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17.68</w:t>
            </w:r>
          </w:p>
        </w:tc>
        <w:tc>
          <w:tcPr>
            <w:tcW w:w="960" w:type="dxa"/>
            <w:tcBorders>
              <w:top w:val="nil"/>
              <w:left w:val="nil"/>
              <w:bottom w:val="single" w:sz="4" w:space="0" w:color="auto"/>
              <w:right w:val="single" w:sz="4" w:space="0" w:color="auto"/>
            </w:tcBorders>
            <w:shd w:val="clear" w:color="auto" w:fill="auto"/>
            <w:noWrap/>
            <w:vAlign w:val="center"/>
            <w:hideMark/>
          </w:tcPr>
          <w:p w14:paraId="7A37C0E6"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16.83</w:t>
            </w:r>
          </w:p>
        </w:tc>
        <w:tc>
          <w:tcPr>
            <w:tcW w:w="960" w:type="dxa"/>
            <w:tcBorders>
              <w:top w:val="nil"/>
              <w:left w:val="nil"/>
              <w:bottom w:val="single" w:sz="4" w:space="0" w:color="auto"/>
              <w:right w:val="single" w:sz="4" w:space="0" w:color="auto"/>
            </w:tcBorders>
            <w:shd w:val="clear" w:color="auto" w:fill="auto"/>
            <w:noWrap/>
            <w:vAlign w:val="center"/>
            <w:hideMark/>
          </w:tcPr>
          <w:p w14:paraId="47F02254"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19.22</w:t>
            </w:r>
          </w:p>
        </w:tc>
      </w:tr>
      <w:tr w:rsidR="005149F1" w:rsidRPr="00F2708D" w14:paraId="3558B24A"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5BB12155"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ROI has decreased in 2013, 2014 &amp; 2015 but in 2016 it has increased that means there is an increase in ROI. This means the investments are gaining compared to the cost.</w:t>
            </w:r>
          </w:p>
        </w:tc>
      </w:tr>
      <w:tr w:rsidR="005149F1" w:rsidRPr="00F2708D" w14:paraId="04CB6BDF"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26BC96C1"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ROA</w:t>
            </w:r>
          </w:p>
        </w:tc>
        <w:tc>
          <w:tcPr>
            <w:tcW w:w="1200" w:type="dxa"/>
            <w:tcBorders>
              <w:top w:val="nil"/>
              <w:left w:val="nil"/>
              <w:bottom w:val="single" w:sz="4" w:space="0" w:color="auto"/>
              <w:right w:val="single" w:sz="4" w:space="0" w:color="auto"/>
            </w:tcBorders>
            <w:shd w:val="clear" w:color="auto" w:fill="auto"/>
            <w:noWrap/>
            <w:vAlign w:val="center"/>
            <w:hideMark/>
          </w:tcPr>
          <w:p w14:paraId="2BF023BC"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15.98</w:t>
            </w:r>
          </w:p>
        </w:tc>
        <w:tc>
          <w:tcPr>
            <w:tcW w:w="960" w:type="dxa"/>
            <w:tcBorders>
              <w:top w:val="nil"/>
              <w:left w:val="nil"/>
              <w:bottom w:val="single" w:sz="4" w:space="0" w:color="auto"/>
              <w:right w:val="single" w:sz="4" w:space="0" w:color="auto"/>
            </w:tcBorders>
            <w:shd w:val="clear" w:color="auto" w:fill="auto"/>
            <w:noWrap/>
            <w:vAlign w:val="center"/>
            <w:hideMark/>
          </w:tcPr>
          <w:p w14:paraId="3697B0EC"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15.51</w:t>
            </w:r>
          </w:p>
        </w:tc>
        <w:tc>
          <w:tcPr>
            <w:tcW w:w="960" w:type="dxa"/>
            <w:tcBorders>
              <w:top w:val="nil"/>
              <w:left w:val="nil"/>
              <w:bottom w:val="single" w:sz="4" w:space="0" w:color="auto"/>
              <w:right w:val="single" w:sz="4" w:space="0" w:color="auto"/>
            </w:tcBorders>
            <w:shd w:val="clear" w:color="auto" w:fill="auto"/>
            <w:noWrap/>
            <w:vAlign w:val="center"/>
            <w:hideMark/>
          </w:tcPr>
          <w:p w14:paraId="746B2E7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13.42</w:t>
            </w:r>
          </w:p>
        </w:tc>
        <w:tc>
          <w:tcPr>
            <w:tcW w:w="960" w:type="dxa"/>
            <w:tcBorders>
              <w:top w:val="nil"/>
              <w:left w:val="nil"/>
              <w:bottom w:val="single" w:sz="4" w:space="0" w:color="auto"/>
              <w:right w:val="single" w:sz="4" w:space="0" w:color="auto"/>
            </w:tcBorders>
            <w:shd w:val="clear" w:color="auto" w:fill="auto"/>
            <w:noWrap/>
            <w:vAlign w:val="center"/>
            <w:hideMark/>
          </w:tcPr>
          <w:p w14:paraId="4EE2782D"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12.54</w:t>
            </w:r>
          </w:p>
        </w:tc>
        <w:tc>
          <w:tcPr>
            <w:tcW w:w="960" w:type="dxa"/>
            <w:tcBorders>
              <w:top w:val="nil"/>
              <w:left w:val="nil"/>
              <w:bottom w:val="single" w:sz="4" w:space="0" w:color="auto"/>
              <w:right w:val="single" w:sz="4" w:space="0" w:color="auto"/>
            </w:tcBorders>
            <w:shd w:val="clear" w:color="auto" w:fill="auto"/>
            <w:noWrap/>
            <w:vAlign w:val="center"/>
            <w:hideMark/>
          </w:tcPr>
          <w:p w14:paraId="61293462"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13.59</w:t>
            </w:r>
          </w:p>
        </w:tc>
      </w:tr>
      <w:tr w:rsidR="005149F1" w:rsidRPr="00F2708D" w14:paraId="19E237E5" w14:textId="77777777" w:rsidTr="004E6AE9">
        <w:trPr>
          <w:trHeight w:val="799"/>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0AF5FC71"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ROA of McDonalds has decreased in 2013,2014 &amp; 2015 due to low revenue but in 2016 it has increased. Increase of ROA in 2016 shows that the revenue has increased and increased their efficiency.</w:t>
            </w:r>
          </w:p>
        </w:tc>
      </w:tr>
      <w:tr w:rsidR="005149F1" w:rsidRPr="00F2708D" w14:paraId="4F0116DE"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1687128D"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Net asset turnover</w:t>
            </w:r>
          </w:p>
        </w:tc>
        <w:tc>
          <w:tcPr>
            <w:tcW w:w="1200" w:type="dxa"/>
            <w:tcBorders>
              <w:top w:val="nil"/>
              <w:left w:val="nil"/>
              <w:bottom w:val="single" w:sz="4" w:space="0" w:color="auto"/>
              <w:right w:val="single" w:sz="4" w:space="0" w:color="auto"/>
            </w:tcBorders>
            <w:shd w:val="clear" w:color="auto" w:fill="auto"/>
            <w:noWrap/>
            <w:vAlign w:val="center"/>
            <w:hideMark/>
          </w:tcPr>
          <w:p w14:paraId="56DF7434"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0.81</w:t>
            </w:r>
          </w:p>
        </w:tc>
        <w:tc>
          <w:tcPr>
            <w:tcW w:w="960" w:type="dxa"/>
            <w:tcBorders>
              <w:top w:val="nil"/>
              <w:left w:val="nil"/>
              <w:bottom w:val="single" w:sz="4" w:space="0" w:color="auto"/>
              <w:right w:val="single" w:sz="4" w:space="0" w:color="auto"/>
            </w:tcBorders>
            <w:shd w:val="clear" w:color="auto" w:fill="auto"/>
            <w:noWrap/>
            <w:vAlign w:val="center"/>
            <w:hideMark/>
          </w:tcPr>
          <w:p w14:paraId="5579C59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0.78</w:t>
            </w:r>
          </w:p>
        </w:tc>
        <w:tc>
          <w:tcPr>
            <w:tcW w:w="960" w:type="dxa"/>
            <w:tcBorders>
              <w:top w:val="nil"/>
              <w:left w:val="nil"/>
              <w:bottom w:val="single" w:sz="4" w:space="0" w:color="auto"/>
              <w:right w:val="single" w:sz="4" w:space="0" w:color="auto"/>
            </w:tcBorders>
            <w:shd w:val="clear" w:color="auto" w:fill="auto"/>
            <w:noWrap/>
            <w:vAlign w:val="center"/>
            <w:hideMark/>
          </w:tcPr>
          <w:p w14:paraId="3B9DC50A"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0.77</w:t>
            </w:r>
          </w:p>
        </w:tc>
        <w:tc>
          <w:tcPr>
            <w:tcW w:w="960" w:type="dxa"/>
            <w:tcBorders>
              <w:top w:val="nil"/>
              <w:left w:val="nil"/>
              <w:bottom w:val="single" w:sz="4" w:space="0" w:color="auto"/>
              <w:right w:val="single" w:sz="4" w:space="0" w:color="auto"/>
            </w:tcBorders>
            <w:shd w:val="clear" w:color="auto" w:fill="auto"/>
            <w:noWrap/>
            <w:vAlign w:val="center"/>
            <w:hideMark/>
          </w:tcPr>
          <w:p w14:paraId="2E9CD74B"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0.70</w:t>
            </w:r>
          </w:p>
        </w:tc>
        <w:tc>
          <w:tcPr>
            <w:tcW w:w="960" w:type="dxa"/>
            <w:tcBorders>
              <w:top w:val="nil"/>
              <w:left w:val="nil"/>
              <w:bottom w:val="single" w:sz="4" w:space="0" w:color="auto"/>
              <w:right w:val="single" w:sz="4" w:space="0" w:color="auto"/>
            </w:tcBorders>
            <w:shd w:val="clear" w:color="auto" w:fill="auto"/>
            <w:noWrap/>
            <w:vAlign w:val="center"/>
            <w:hideMark/>
          </w:tcPr>
          <w:p w14:paraId="51FC16BC"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0.71</w:t>
            </w:r>
          </w:p>
        </w:tc>
      </w:tr>
      <w:tr w:rsidR="005149F1" w:rsidRPr="00F2708D" w14:paraId="138F0C06" w14:textId="77777777" w:rsidTr="004E6AE9">
        <w:trPr>
          <w:trHeight w:val="1002"/>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77D7240D"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This ratio is decreasing when compared with 2012 this shows company is purchasing more inventory and assets were not used properly. To improve the ratio assets need to be used continuously and purchase of inventory need to be limited, sales need to be increased with making any purchases of assets. </w:t>
            </w:r>
          </w:p>
        </w:tc>
      </w:tr>
      <w:tr w:rsidR="005149F1" w:rsidRPr="00F2708D" w14:paraId="7BD21F61" w14:textId="77777777" w:rsidTr="004E6AE9">
        <w:trPr>
          <w:trHeight w:val="300"/>
        </w:trPr>
        <w:tc>
          <w:tcPr>
            <w:tcW w:w="3520" w:type="dxa"/>
            <w:tcBorders>
              <w:top w:val="nil"/>
              <w:left w:val="single" w:sz="4" w:space="0" w:color="auto"/>
              <w:bottom w:val="single" w:sz="4" w:space="0" w:color="auto"/>
              <w:right w:val="single" w:sz="4" w:space="0" w:color="auto"/>
            </w:tcBorders>
            <w:shd w:val="clear" w:color="000000" w:fill="FFFFFF"/>
            <w:noWrap/>
            <w:vAlign w:val="center"/>
            <w:hideMark/>
          </w:tcPr>
          <w:p w14:paraId="71CCFB0C"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Receivables turnover ratio </w:t>
            </w:r>
          </w:p>
        </w:tc>
        <w:tc>
          <w:tcPr>
            <w:tcW w:w="1200" w:type="dxa"/>
            <w:tcBorders>
              <w:top w:val="nil"/>
              <w:left w:val="nil"/>
              <w:bottom w:val="single" w:sz="4" w:space="0" w:color="auto"/>
              <w:right w:val="single" w:sz="4" w:space="0" w:color="auto"/>
            </w:tcBorders>
            <w:shd w:val="clear" w:color="auto" w:fill="auto"/>
            <w:noWrap/>
            <w:vAlign w:val="center"/>
            <w:hideMark/>
          </w:tcPr>
          <w:p w14:paraId="5FC7F664"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20.34</w:t>
            </w:r>
          </w:p>
        </w:tc>
        <w:tc>
          <w:tcPr>
            <w:tcW w:w="960" w:type="dxa"/>
            <w:tcBorders>
              <w:top w:val="nil"/>
              <w:left w:val="nil"/>
              <w:bottom w:val="single" w:sz="4" w:space="0" w:color="auto"/>
              <w:right w:val="single" w:sz="4" w:space="0" w:color="auto"/>
            </w:tcBorders>
            <w:shd w:val="clear" w:color="auto" w:fill="auto"/>
            <w:noWrap/>
            <w:vAlign w:val="center"/>
            <w:hideMark/>
          </w:tcPr>
          <w:p w14:paraId="15443E10"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20.86</w:t>
            </w:r>
          </w:p>
        </w:tc>
        <w:tc>
          <w:tcPr>
            <w:tcW w:w="960" w:type="dxa"/>
            <w:tcBorders>
              <w:top w:val="nil"/>
              <w:left w:val="nil"/>
              <w:bottom w:val="single" w:sz="4" w:space="0" w:color="auto"/>
              <w:right w:val="single" w:sz="4" w:space="0" w:color="auto"/>
            </w:tcBorders>
            <w:shd w:val="clear" w:color="auto" w:fill="auto"/>
            <w:noWrap/>
            <w:vAlign w:val="center"/>
            <w:hideMark/>
          </w:tcPr>
          <w:p w14:paraId="760D963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21.66</w:t>
            </w:r>
          </w:p>
        </w:tc>
        <w:tc>
          <w:tcPr>
            <w:tcW w:w="960" w:type="dxa"/>
            <w:tcBorders>
              <w:top w:val="nil"/>
              <w:left w:val="nil"/>
              <w:bottom w:val="single" w:sz="4" w:space="0" w:color="auto"/>
              <w:right w:val="single" w:sz="4" w:space="0" w:color="auto"/>
            </w:tcBorders>
            <w:shd w:val="clear" w:color="auto" w:fill="auto"/>
            <w:noWrap/>
            <w:vAlign w:val="center"/>
            <w:hideMark/>
          </w:tcPr>
          <w:p w14:paraId="0248DB3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20.22</w:t>
            </w:r>
          </w:p>
        </w:tc>
        <w:tc>
          <w:tcPr>
            <w:tcW w:w="960" w:type="dxa"/>
            <w:tcBorders>
              <w:top w:val="nil"/>
              <w:left w:val="nil"/>
              <w:bottom w:val="single" w:sz="4" w:space="0" w:color="auto"/>
              <w:right w:val="single" w:sz="4" w:space="0" w:color="auto"/>
            </w:tcBorders>
            <w:shd w:val="clear" w:color="auto" w:fill="auto"/>
            <w:noWrap/>
            <w:vAlign w:val="center"/>
            <w:hideMark/>
          </w:tcPr>
          <w:p w14:paraId="400E334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17.76</w:t>
            </w:r>
          </w:p>
        </w:tc>
      </w:tr>
      <w:tr w:rsidR="005149F1" w:rsidRPr="00F2708D" w14:paraId="05A7ED7D"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000000" w:fill="FFFFFF"/>
            <w:vAlign w:val="center"/>
            <w:hideMark/>
          </w:tcPr>
          <w:p w14:paraId="470AD55B"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The ratio is decreasing this indicates that the collecting process of McDonalds is poor, credit policy is bad to improve the ratio credit polity need to be improved</w:t>
            </w:r>
          </w:p>
        </w:tc>
      </w:tr>
      <w:tr w:rsidR="005149F1" w:rsidRPr="00F2708D" w14:paraId="5235251D"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164E7754"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Payables period </w:t>
            </w:r>
          </w:p>
        </w:tc>
        <w:tc>
          <w:tcPr>
            <w:tcW w:w="1200" w:type="dxa"/>
            <w:tcBorders>
              <w:top w:val="nil"/>
              <w:left w:val="nil"/>
              <w:bottom w:val="single" w:sz="4" w:space="0" w:color="auto"/>
              <w:right w:val="single" w:sz="4" w:space="0" w:color="auto"/>
            </w:tcBorders>
            <w:shd w:val="clear" w:color="auto" w:fill="auto"/>
            <w:noWrap/>
            <w:vAlign w:val="center"/>
            <w:hideMark/>
          </w:tcPr>
          <w:p w14:paraId="5B449DB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22.91</w:t>
            </w:r>
          </w:p>
        </w:tc>
        <w:tc>
          <w:tcPr>
            <w:tcW w:w="960" w:type="dxa"/>
            <w:tcBorders>
              <w:top w:val="nil"/>
              <w:left w:val="nil"/>
              <w:bottom w:val="single" w:sz="4" w:space="0" w:color="auto"/>
              <w:right w:val="single" w:sz="4" w:space="0" w:color="auto"/>
            </w:tcBorders>
            <w:shd w:val="clear" w:color="auto" w:fill="auto"/>
            <w:noWrap/>
            <w:vAlign w:val="center"/>
            <w:hideMark/>
          </w:tcPr>
          <w:p w14:paraId="72636B44"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23.63</w:t>
            </w:r>
          </w:p>
        </w:tc>
        <w:tc>
          <w:tcPr>
            <w:tcW w:w="960" w:type="dxa"/>
            <w:tcBorders>
              <w:top w:val="nil"/>
              <w:left w:val="nil"/>
              <w:bottom w:val="single" w:sz="4" w:space="0" w:color="auto"/>
              <w:right w:val="single" w:sz="4" w:space="0" w:color="auto"/>
            </w:tcBorders>
            <w:shd w:val="clear" w:color="auto" w:fill="auto"/>
            <w:noWrap/>
            <w:vAlign w:val="center"/>
            <w:hideMark/>
          </w:tcPr>
          <w:p w14:paraId="6B16FE3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20.91</w:t>
            </w:r>
          </w:p>
        </w:tc>
        <w:tc>
          <w:tcPr>
            <w:tcW w:w="960" w:type="dxa"/>
            <w:tcBorders>
              <w:top w:val="nil"/>
              <w:left w:val="nil"/>
              <w:bottom w:val="single" w:sz="4" w:space="0" w:color="auto"/>
              <w:right w:val="single" w:sz="4" w:space="0" w:color="auto"/>
            </w:tcBorders>
            <w:shd w:val="clear" w:color="auto" w:fill="auto"/>
            <w:noWrap/>
            <w:vAlign w:val="center"/>
            <w:hideMark/>
          </w:tcPr>
          <w:p w14:paraId="6C23A78C"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20.26</w:t>
            </w:r>
          </w:p>
        </w:tc>
        <w:tc>
          <w:tcPr>
            <w:tcW w:w="960" w:type="dxa"/>
            <w:tcBorders>
              <w:top w:val="nil"/>
              <w:left w:val="nil"/>
              <w:bottom w:val="single" w:sz="4" w:space="0" w:color="auto"/>
              <w:right w:val="single" w:sz="4" w:space="0" w:color="auto"/>
            </w:tcBorders>
            <w:shd w:val="clear" w:color="auto" w:fill="auto"/>
            <w:noWrap/>
            <w:vAlign w:val="center"/>
            <w:hideMark/>
          </w:tcPr>
          <w:p w14:paraId="2EDF93C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20.64</w:t>
            </w:r>
          </w:p>
        </w:tc>
      </w:tr>
      <w:tr w:rsidR="005149F1" w:rsidRPr="00F2708D" w14:paraId="6301F254" w14:textId="77777777" w:rsidTr="004E6AE9">
        <w:trPr>
          <w:trHeight w:val="1002"/>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5BDDB1FC"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In this ratio the payable period of the company is decreasing when compared with 2012 that means McDoanlds is paying their suppliers quickly and it indicates that financial condition of the company is good</w:t>
            </w:r>
          </w:p>
        </w:tc>
      </w:tr>
      <w:tr w:rsidR="005149F1" w:rsidRPr="00F2708D" w14:paraId="264998AD"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5CBA5BED"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Fixed assets turnover </w:t>
            </w:r>
          </w:p>
        </w:tc>
        <w:tc>
          <w:tcPr>
            <w:tcW w:w="1200" w:type="dxa"/>
            <w:tcBorders>
              <w:top w:val="nil"/>
              <w:left w:val="nil"/>
              <w:bottom w:val="single" w:sz="4" w:space="0" w:color="auto"/>
              <w:right w:val="single" w:sz="4" w:space="0" w:color="auto"/>
            </w:tcBorders>
            <w:shd w:val="clear" w:color="auto" w:fill="auto"/>
            <w:noWrap/>
            <w:vAlign w:val="center"/>
            <w:hideMark/>
          </w:tcPr>
          <w:p w14:paraId="74658403"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1.16</w:t>
            </w:r>
          </w:p>
        </w:tc>
        <w:tc>
          <w:tcPr>
            <w:tcW w:w="960" w:type="dxa"/>
            <w:tcBorders>
              <w:top w:val="nil"/>
              <w:left w:val="nil"/>
              <w:bottom w:val="single" w:sz="4" w:space="0" w:color="auto"/>
              <w:right w:val="single" w:sz="4" w:space="0" w:color="auto"/>
            </w:tcBorders>
            <w:shd w:val="clear" w:color="auto" w:fill="auto"/>
            <w:noWrap/>
            <w:vAlign w:val="center"/>
            <w:hideMark/>
          </w:tcPr>
          <w:p w14:paraId="75865D06"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1.11</w:t>
            </w:r>
          </w:p>
        </w:tc>
        <w:tc>
          <w:tcPr>
            <w:tcW w:w="960" w:type="dxa"/>
            <w:tcBorders>
              <w:top w:val="nil"/>
              <w:left w:val="nil"/>
              <w:bottom w:val="single" w:sz="4" w:space="0" w:color="auto"/>
              <w:right w:val="single" w:sz="4" w:space="0" w:color="auto"/>
            </w:tcBorders>
            <w:shd w:val="clear" w:color="auto" w:fill="auto"/>
            <w:noWrap/>
            <w:vAlign w:val="center"/>
            <w:hideMark/>
          </w:tcPr>
          <w:p w14:paraId="3EABABC9"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1.09</w:t>
            </w:r>
          </w:p>
        </w:tc>
        <w:tc>
          <w:tcPr>
            <w:tcW w:w="960" w:type="dxa"/>
            <w:tcBorders>
              <w:top w:val="nil"/>
              <w:left w:val="nil"/>
              <w:bottom w:val="single" w:sz="4" w:space="0" w:color="auto"/>
              <w:right w:val="single" w:sz="4" w:space="0" w:color="auto"/>
            </w:tcBorders>
            <w:shd w:val="clear" w:color="auto" w:fill="auto"/>
            <w:noWrap/>
            <w:vAlign w:val="center"/>
            <w:hideMark/>
          </w:tcPr>
          <w:p w14:paraId="5AEA1A8E"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1.07</w:t>
            </w:r>
          </w:p>
        </w:tc>
        <w:tc>
          <w:tcPr>
            <w:tcW w:w="960" w:type="dxa"/>
            <w:tcBorders>
              <w:top w:val="nil"/>
              <w:left w:val="nil"/>
              <w:bottom w:val="single" w:sz="4" w:space="0" w:color="auto"/>
              <w:right w:val="single" w:sz="4" w:space="0" w:color="auto"/>
            </w:tcBorders>
            <w:shd w:val="clear" w:color="auto" w:fill="auto"/>
            <w:noWrap/>
            <w:vAlign w:val="center"/>
            <w:hideMark/>
          </w:tcPr>
          <w:p w14:paraId="62099FF0"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1.11</w:t>
            </w:r>
          </w:p>
        </w:tc>
      </w:tr>
      <w:tr w:rsidR="005149F1" w:rsidRPr="00F2708D" w14:paraId="01299698"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7072DA32"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In comparision the fixed assets turnover ratio in 2016 has increased this shows that company is doing well and generating sales through fixed assets. </w:t>
            </w:r>
          </w:p>
        </w:tc>
      </w:tr>
      <w:tr w:rsidR="005149F1" w:rsidRPr="00F2708D" w14:paraId="65E46077" w14:textId="77777777" w:rsidTr="004E6AE9">
        <w:trPr>
          <w:trHeight w:val="300"/>
        </w:trPr>
        <w:tc>
          <w:tcPr>
            <w:tcW w:w="3520" w:type="dxa"/>
            <w:tcBorders>
              <w:top w:val="nil"/>
              <w:left w:val="single" w:sz="4" w:space="0" w:color="auto"/>
              <w:bottom w:val="single" w:sz="4" w:space="0" w:color="auto"/>
              <w:right w:val="single" w:sz="4" w:space="0" w:color="auto"/>
            </w:tcBorders>
            <w:shd w:val="clear" w:color="000000" w:fill="FCD5B4"/>
            <w:noWrap/>
            <w:vAlign w:val="center"/>
            <w:hideMark/>
          </w:tcPr>
          <w:p w14:paraId="33830462" w14:textId="77777777" w:rsidR="005149F1" w:rsidRPr="00F2708D" w:rsidRDefault="005149F1" w:rsidP="004E6AE9">
            <w:pPr>
              <w:spacing w:after="0" w:line="240" w:lineRule="auto"/>
              <w:ind w:firstLineChars="100" w:firstLine="200"/>
              <w:rPr>
                <w:rFonts w:ascii="Tahoma" w:eastAsia="Times New Roman" w:hAnsi="Tahoma" w:cs="Tahoma"/>
                <w:b/>
                <w:bCs/>
                <w:color w:val="000000"/>
                <w:sz w:val="20"/>
                <w:szCs w:val="20"/>
              </w:rPr>
            </w:pPr>
            <w:r w:rsidRPr="00F2708D">
              <w:rPr>
                <w:rFonts w:ascii="Tahoma" w:eastAsia="Times New Roman" w:hAnsi="Tahoma" w:cs="Tahoma"/>
                <w:b/>
                <w:bCs/>
                <w:color w:val="000000"/>
                <w:sz w:val="20"/>
                <w:szCs w:val="20"/>
              </w:rPr>
              <w:t>Liquidity ratios</w:t>
            </w:r>
          </w:p>
        </w:tc>
        <w:tc>
          <w:tcPr>
            <w:tcW w:w="1200" w:type="dxa"/>
            <w:tcBorders>
              <w:top w:val="nil"/>
              <w:left w:val="nil"/>
              <w:bottom w:val="single" w:sz="4" w:space="0" w:color="auto"/>
              <w:right w:val="single" w:sz="4" w:space="0" w:color="auto"/>
            </w:tcBorders>
            <w:shd w:val="clear" w:color="000000" w:fill="FCD5B4"/>
            <w:noWrap/>
            <w:vAlign w:val="center"/>
            <w:hideMark/>
          </w:tcPr>
          <w:p w14:paraId="444C022A"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32FBCD14"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00F742E6"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28CE21BC"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06F0FB46"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r>
      <w:tr w:rsidR="005149F1" w:rsidRPr="00F2708D" w14:paraId="1A0712E9" w14:textId="77777777" w:rsidTr="004E6AE9">
        <w:trPr>
          <w:trHeight w:val="300"/>
        </w:trPr>
        <w:tc>
          <w:tcPr>
            <w:tcW w:w="3520" w:type="dxa"/>
            <w:tcBorders>
              <w:top w:val="nil"/>
              <w:left w:val="single" w:sz="4" w:space="0" w:color="auto"/>
              <w:bottom w:val="single" w:sz="4" w:space="0" w:color="auto"/>
              <w:right w:val="single" w:sz="4" w:space="0" w:color="auto"/>
            </w:tcBorders>
            <w:shd w:val="clear" w:color="000000" w:fill="FFFFFF"/>
            <w:noWrap/>
            <w:vAlign w:val="center"/>
            <w:hideMark/>
          </w:tcPr>
          <w:p w14:paraId="0555A7FD"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Current Ratio</w:t>
            </w:r>
          </w:p>
        </w:tc>
        <w:tc>
          <w:tcPr>
            <w:tcW w:w="1200" w:type="dxa"/>
            <w:tcBorders>
              <w:top w:val="nil"/>
              <w:left w:val="nil"/>
              <w:bottom w:val="single" w:sz="4" w:space="0" w:color="auto"/>
              <w:right w:val="single" w:sz="4" w:space="0" w:color="auto"/>
            </w:tcBorders>
            <w:shd w:val="clear" w:color="000000" w:fill="FFFFFF"/>
            <w:noWrap/>
            <w:vAlign w:val="center"/>
            <w:hideMark/>
          </w:tcPr>
          <w:p w14:paraId="421A3C2C"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1.45</w:t>
            </w:r>
          </w:p>
        </w:tc>
        <w:tc>
          <w:tcPr>
            <w:tcW w:w="960" w:type="dxa"/>
            <w:tcBorders>
              <w:top w:val="nil"/>
              <w:left w:val="nil"/>
              <w:bottom w:val="single" w:sz="4" w:space="0" w:color="auto"/>
              <w:right w:val="single" w:sz="4" w:space="0" w:color="auto"/>
            </w:tcBorders>
            <w:shd w:val="clear" w:color="000000" w:fill="FFFFFF"/>
            <w:noWrap/>
            <w:vAlign w:val="center"/>
            <w:hideMark/>
          </w:tcPr>
          <w:p w14:paraId="038344B9"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1.59</w:t>
            </w:r>
          </w:p>
        </w:tc>
        <w:tc>
          <w:tcPr>
            <w:tcW w:w="960" w:type="dxa"/>
            <w:tcBorders>
              <w:top w:val="nil"/>
              <w:left w:val="nil"/>
              <w:bottom w:val="single" w:sz="4" w:space="0" w:color="auto"/>
              <w:right w:val="single" w:sz="4" w:space="0" w:color="auto"/>
            </w:tcBorders>
            <w:shd w:val="clear" w:color="000000" w:fill="FFFFFF"/>
            <w:noWrap/>
            <w:vAlign w:val="center"/>
            <w:hideMark/>
          </w:tcPr>
          <w:p w14:paraId="5DF00D6D"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1.52</w:t>
            </w:r>
          </w:p>
        </w:tc>
        <w:tc>
          <w:tcPr>
            <w:tcW w:w="960" w:type="dxa"/>
            <w:tcBorders>
              <w:top w:val="nil"/>
              <w:left w:val="nil"/>
              <w:bottom w:val="single" w:sz="4" w:space="0" w:color="auto"/>
              <w:right w:val="single" w:sz="4" w:space="0" w:color="auto"/>
            </w:tcBorders>
            <w:shd w:val="clear" w:color="000000" w:fill="FFFFFF"/>
            <w:noWrap/>
            <w:vAlign w:val="center"/>
            <w:hideMark/>
          </w:tcPr>
          <w:p w14:paraId="5D3FEC7B"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3.27</w:t>
            </w:r>
          </w:p>
        </w:tc>
        <w:tc>
          <w:tcPr>
            <w:tcW w:w="960" w:type="dxa"/>
            <w:tcBorders>
              <w:top w:val="nil"/>
              <w:left w:val="nil"/>
              <w:bottom w:val="single" w:sz="4" w:space="0" w:color="auto"/>
              <w:right w:val="single" w:sz="4" w:space="0" w:color="auto"/>
            </w:tcBorders>
            <w:shd w:val="clear" w:color="000000" w:fill="FFFFFF"/>
            <w:noWrap/>
            <w:vAlign w:val="center"/>
            <w:hideMark/>
          </w:tcPr>
          <w:p w14:paraId="78601B5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1.39</w:t>
            </w:r>
          </w:p>
        </w:tc>
      </w:tr>
      <w:tr w:rsidR="005149F1" w:rsidRPr="00F2708D" w14:paraId="74973530"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1C6D30D0"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Quick assets (i.e. acid test)</w:t>
            </w:r>
          </w:p>
        </w:tc>
        <w:tc>
          <w:tcPr>
            <w:tcW w:w="1200" w:type="dxa"/>
            <w:tcBorders>
              <w:top w:val="nil"/>
              <w:left w:val="nil"/>
              <w:bottom w:val="single" w:sz="4" w:space="0" w:color="auto"/>
              <w:right w:val="single" w:sz="4" w:space="0" w:color="auto"/>
            </w:tcBorders>
            <w:shd w:val="clear" w:color="auto" w:fill="auto"/>
            <w:noWrap/>
            <w:vAlign w:val="center"/>
            <w:hideMark/>
          </w:tcPr>
          <w:p w14:paraId="23F66FE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1.09</w:t>
            </w:r>
          </w:p>
        </w:tc>
        <w:tc>
          <w:tcPr>
            <w:tcW w:w="960" w:type="dxa"/>
            <w:tcBorders>
              <w:top w:val="nil"/>
              <w:left w:val="nil"/>
              <w:bottom w:val="single" w:sz="4" w:space="0" w:color="auto"/>
              <w:right w:val="single" w:sz="4" w:space="0" w:color="auto"/>
            </w:tcBorders>
            <w:shd w:val="clear" w:color="auto" w:fill="auto"/>
            <w:noWrap/>
            <w:vAlign w:val="center"/>
            <w:hideMark/>
          </w:tcPr>
          <w:p w14:paraId="4030EB8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w:t>
            </w:r>
          </w:p>
        </w:tc>
        <w:tc>
          <w:tcPr>
            <w:tcW w:w="960" w:type="dxa"/>
            <w:tcBorders>
              <w:top w:val="nil"/>
              <w:left w:val="nil"/>
              <w:bottom w:val="single" w:sz="4" w:space="0" w:color="auto"/>
              <w:right w:val="single" w:sz="4" w:space="0" w:color="auto"/>
            </w:tcBorders>
            <w:shd w:val="clear" w:color="auto" w:fill="auto"/>
            <w:noWrap/>
            <w:vAlign w:val="center"/>
            <w:hideMark/>
          </w:tcPr>
          <w:p w14:paraId="2FC893BA"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1.2</w:t>
            </w:r>
          </w:p>
        </w:tc>
        <w:tc>
          <w:tcPr>
            <w:tcW w:w="960" w:type="dxa"/>
            <w:tcBorders>
              <w:top w:val="nil"/>
              <w:left w:val="nil"/>
              <w:bottom w:val="single" w:sz="4" w:space="0" w:color="auto"/>
              <w:right w:val="single" w:sz="4" w:space="0" w:color="auto"/>
            </w:tcBorders>
            <w:shd w:val="clear" w:color="auto" w:fill="auto"/>
            <w:noWrap/>
            <w:vAlign w:val="center"/>
            <w:hideMark/>
          </w:tcPr>
          <w:p w14:paraId="3CD81FC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3.05</w:t>
            </w:r>
          </w:p>
        </w:tc>
        <w:tc>
          <w:tcPr>
            <w:tcW w:w="960" w:type="dxa"/>
            <w:tcBorders>
              <w:top w:val="nil"/>
              <w:left w:val="nil"/>
              <w:bottom w:val="single" w:sz="4" w:space="0" w:color="auto"/>
              <w:right w:val="single" w:sz="4" w:space="0" w:color="auto"/>
            </w:tcBorders>
            <w:shd w:val="clear" w:color="auto" w:fill="auto"/>
            <w:noWrap/>
            <w:vAlign w:val="center"/>
            <w:hideMark/>
          </w:tcPr>
          <w:p w14:paraId="4A492EDA"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0.78</w:t>
            </w:r>
          </w:p>
        </w:tc>
      </w:tr>
      <w:tr w:rsidR="005149F1" w:rsidRPr="00F2708D" w14:paraId="266A4878" w14:textId="77777777" w:rsidTr="004E6AE9">
        <w:trPr>
          <w:trHeight w:val="1002"/>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67E06407"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Current Ratio and quick ratio of McDonalds in 2013 and 2014 were decreased compared to 2012 but in 2015 it has increased this shows current ratio has improved that menas company has paid off their liabilities. In 2016 current and quick ratos were decreased that means ability of the company to pay the liabilities were decreased.</w:t>
            </w:r>
          </w:p>
        </w:tc>
      </w:tr>
      <w:tr w:rsidR="005149F1" w:rsidRPr="00F2708D" w14:paraId="4B2E32FD" w14:textId="77777777" w:rsidTr="004E6AE9">
        <w:trPr>
          <w:trHeight w:val="300"/>
        </w:trPr>
        <w:tc>
          <w:tcPr>
            <w:tcW w:w="3520" w:type="dxa"/>
            <w:tcBorders>
              <w:top w:val="nil"/>
              <w:left w:val="single" w:sz="4" w:space="0" w:color="auto"/>
              <w:bottom w:val="single" w:sz="4" w:space="0" w:color="auto"/>
              <w:right w:val="single" w:sz="4" w:space="0" w:color="auto"/>
            </w:tcBorders>
            <w:shd w:val="clear" w:color="000000" w:fill="FCD5B4"/>
            <w:noWrap/>
            <w:vAlign w:val="center"/>
            <w:hideMark/>
          </w:tcPr>
          <w:p w14:paraId="566AFAF6" w14:textId="77777777" w:rsidR="005149F1" w:rsidRPr="00F2708D" w:rsidRDefault="005149F1" w:rsidP="004E6AE9">
            <w:pPr>
              <w:spacing w:after="0" w:line="240" w:lineRule="auto"/>
              <w:ind w:firstLineChars="100" w:firstLine="200"/>
              <w:rPr>
                <w:rFonts w:ascii="Tahoma" w:eastAsia="Times New Roman" w:hAnsi="Tahoma" w:cs="Tahoma"/>
                <w:b/>
                <w:bCs/>
                <w:color w:val="000000"/>
                <w:sz w:val="20"/>
                <w:szCs w:val="20"/>
              </w:rPr>
            </w:pPr>
            <w:r w:rsidRPr="00F2708D">
              <w:rPr>
                <w:rFonts w:ascii="Tahoma" w:eastAsia="Times New Roman" w:hAnsi="Tahoma" w:cs="Tahoma"/>
                <w:b/>
                <w:bCs/>
                <w:color w:val="000000"/>
                <w:sz w:val="20"/>
                <w:szCs w:val="20"/>
              </w:rPr>
              <w:t>Capital gearing ratios</w:t>
            </w:r>
          </w:p>
        </w:tc>
        <w:tc>
          <w:tcPr>
            <w:tcW w:w="1200" w:type="dxa"/>
            <w:tcBorders>
              <w:top w:val="nil"/>
              <w:left w:val="nil"/>
              <w:bottom w:val="single" w:sz="4" w:space="0" w:color="auto"/>
              <w:right w:val="single" w:sz="4" w:space="0" w:color="auto"/>
            </w:tcBorders>
            <w:shd w:val="clear" w:color="000000" w:fill="FCD5B4"/>
            <w:noWrap/>
            <w:vAlign w:val="center"/>
            <w:hideMark/>
          </w:tcPr>
          <w:p w14:paraId="612A8143"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36ADD5A3"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45E99014"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2C491C25"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0BC978DB"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r>
      <w:tr w:rsidR="005149F1" w:rsidRPr="00F2708D" w14:paraId="0FB1FAB6"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4666EE0C"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Debt to equity</w:t>
            </w:r>
          </w:p>
        </w:tc>
        <w:tc>
          <w:tcPr>
            <w:tcW w:w="1200" w:type="dxa"/>
            <w:tcBorders>
              <w:top w:val="nil"/>
              <w:left w:val="nil"/>
              <w:bottom w:val="single" w:sz="4" w:space="0" w:color="auto"/>
              <w:right w:val="single" w:sz="4" w:space="0" w:color="auto"/>
            </w:tcBorders>
            <w:shd w:val="clear" w:color="auto" w:fill="auto"/>
            <w:noWrap/>
            <w:vAlign w:val="center"/>
            <w:hideMark/>
          </w:tcPr>
          <w:p w14:paraId="75C72FE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0.89</w:t>
            </w:r>
          </w:p>
        </w:tc>
        <w:tc>
          <w:tcPr>
            <w:tcW w:w="960" w:type="dxa"/>
            <w:tcBorders>
              <w:top w:val="nil"/>
              <w:left w:val="nil"/>
              <w:bottom w:val="single" w:sz="4" w:space="0" w:color="auto"/>
              <w:right w:val="single" w:sz="4" w:space="0" w:color="auto"/>
            </w:tcBorders>
            <w:shd w:val="clear" w:color="auto" w:fill="auto"/>
            <w:noWrap/>
            <w:vAlign w:val="center"/>
            <w:hideMark/>
          </w:tcPr>
          <w:p w14:paraId="7585A02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0.88</w:t>
            </w:r>
          </w:p>
        </w:tc>
        <w:tc>
          <w:tcPr>
            <w:tcW w:w="960" w:type="dxa"/>
            <w:tcBorders>
              <w:top w:val="nil"/>
              <w:left w:val="nil"/>
              <w:bottom w:val="single" w:sz="4" w:space="0" w:color="auto"/>
              <w:right w:val="single" w:sz="4" w:space="0" w:color="auto"/>
            </w:tcBorders>
            <w:shd w:val="clear" w:color="auto" w:fill="auto"/>
            <w:noWrap/>
            <w:vAlign w:val="center"/>
            <w:hideMark/>
          </w:tcPr>
          <w:p w14:paraId="225F213D"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1.17</w:t>
            </w:r>
          </w:p>
        </w:tc>
        <w:tc>
          <w:tcPr>
            <w:tcW w:w="960" w:type="dxa"/>
            <w:tcBorders>
              <w:top w:val="nil"/>
              <w:left w:val="nil"/>
              <w:bottom w:val="single" w:sz="4" w:space="0" w:color="auto"/>
              <w:right w:val="single" w:sz="4" w:space="0" w:color="auto"/>
            </w:tcBorders>
            <w:shd w:val="clear" w:color="auto" w:fill="auto"/>
            <w:noWrap/>
            <w:vAlign w:val="center"/>
            <w:hideMark/>
          </w:tcPr>
          <w:p w14:paraId="368AE5DF"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3.4</w:t>
            </w:r>
          </w:p>
        </w:tc>
        <w:tc>
          <w:tcPr>
            <w:tcW w:w="960" w:type="dxa"/>
            <w:tcBorders>
              <w:top w:val="nil"/>
              <w:left w:val="nil"/>
              <w:bottom w:val="single" w:sz="4" w:space="0" w:color="auto"/>
              <w:right w:val="single" w:sz="4" w:space="0" w:color="auto"/>
            </w:tcBorders>
            <w:shd w:val="clear" w:color="auto" w:fill="auto"/>
            <w:noWrap/>
            <w:vAlign w:val="center"/>
            <w:hideMark/>
          </w:tcPr>
          <w:p w14:paraId="09A1652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n</w:t>
            </w:r>
          </w:p>
        </w:tc>
      </w:tr>
      <w:tr w:rsidR="005149F1" w:rsidRPr="00F2708D" w14:paraId="259AFBA5"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39EBC96C" w14:textId="77777777" w:rsidR="005149F1" w:rsidRPr="00F2708D" w:rsidRDefault="005149F1" w:rsidP="004E6AE9">
            <w:pPr>
              <w:spacing w:after="0" w:line="240" w:lineRule="auto"/>
              <w:jc w:val="center"/>
              <w:rPr>
                <w:rFonts w:ascii="Tahoma" w:eastAsia="Times New Roman" w:hAnsi="Tahoma" w:cs="Tahoma"/>
                <w:color w:val="000000"/>
                <w:sz w:val="20"/>
                <w:szCs w:val="20"/>
              </w:rPr>
            </w:pPr>
            <w:r w:rsidRPr="00F2708D">
              <w:rPr>
                <w:rFonts w:ascii="Tahoma" w:eastAsia="Times New Roman" w:hAnsi="Tahoma" w:cs="Tahoma"/>
                <w:color w:val="000000"/>
                <w:sz w:val="20"/>
                <w:szCs w:val="20"/>
              </w:rPr>
              <w:t xml:space="preserve">Debt to equity is increasing this shows that McDonalds is aggressive in financing their growth with debts </w:t>
            </w:r>
          </w:p>
        </w:tc>
      </w:tr>
      <w:tr w:rsidR="005149F1" w:rsidRPr="00F2708D" w14:paraId="3C7006E2" w14:textId="77777777" w:rsidTr="004E6AE9">
        <w:trPr>
          <w:trHeight w:val="300"/>
        </w:trPr>
        <w:tc>
          <w:tcPr>
            <w:tcW w:w="3520" w:type="dxa"/>
            <w:tcBorders>
              <w:top w:val="nil"/>
              <w:left w:val="single" w:sz="4" w:space="0" w:color="auto"/>
              <w:bottom w:val="single" w:sz="4" w:space="0" w:color="auto"/>
              <w:right w:val="single" w:sz="4" w:space="0" w:color="auto"/>
            </w:tcBorders>
            <w:shd w:val="clear" w:color="000000" w:fill="FCD5B4"/>
            <w:noWrap/>
            <w:vAlign w:val="center"/>
            <w:hideMark/>
          </w:tcPr>
          <w:p w14:paraId="45B4A063" w14:textId="77777777" w:rsidR="005149F1" w:rsidRPr="00F2708D" w:rsidRDefault="005149F1" w:rsidP="004E6AE9">
            <w:pPr>
              <w:spacing w:after="0" w:line="240" w:lineRule="auto"/>
              <w:ind w:firstLineChars="100" w:firstLine="200"/>
              <w:rPr>
                <w:rFonts w:ascii="Tahoma" w:eastAsia="Times New Roman" w:hAnsi="Tahoma" w:cs="Tahoma"/>
                <w:b/>
                <w:bCs/>
                <w:color w:val="000000"/>
                <w:sz w:val="20"/>
                <w:szCs w:val="20"/>
              </w:rPr>
            </w:pPr>
            <w:r w:rsidRPr="00F2708D">
              <w:rPr>
                <w:rFonts w:ascii="Tahoma" w:eastAsia="Times New Roman" w:hAnsi="Tahoma" w:cs="Tahoma"/>
                <w:b/>
                <w:bCs/>
                <w:color w:val="000000"/>
                <w:sz w:val="20"/>
                <w:szCs w:val="20"/>
              </w:rPr>
              <w:t>Investor's ratios</w:t>
            </w:r>
          </w:p>
        </w:tc>
        <w:tc>
          <w:tcPr>
            <w:tcW w:w="1200" w:type="dxa"/>
            <w:tcBorders>
              <w:top w:val="nil"/>
              <w:left w:val="nil"/>
              <w:bottom w:val="single" w:sz="4" w:space="0" w:color="auto"/>
              <w:right w:val="single" w:sz="4" w:space="0" w:color="auto"/>
            </w:tcBorders>
            <w:shd w:val="clear" w:color="000000" w:fill="FCD5B4"/>
            <w:noWrap/>
            <w:vAlign w:val="center"/>
            <w:hideMark/>
          </w:tcPr>
          <w:p w14:paraId="3D79DFB0"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07874818"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6BE57C6F"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5DE3A59C"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c>
          <w:tcPr>
            <w:tcW w:w="960" w:type="dxa"/>
            <w:tcBorders>
              <w:top w:val="nil"/>
              <w:left w:val="nil"/>
              <w:bottom w:val="single" w:sz="4" w:space="0" w:color="auto"/>
              <w:right w:val="single" w:sz="4" w:space="0" w:color="auto"/>
            </w:tcBorders>
            <w:shd w:val="clear" w:color="000000" w:fill="FCD5B4"/>
            <w:noWrap/>
            <w:vAlign w:val="center"/>
            <w:hideMark/>
          </w:tcPr>
          <w:p w14:paraId="0155321C"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 </w:t>
            </w:r>
          </w:p>
        </w:tc>
      </w:tr>
      <w:tr w:rsidR="005149F1" w:rsidRPr="00F2708D" w14:paraId="43E9A4B5" w14:textId="77777777" w:rsidTr="004E6AE9">
        <w:trPr>
          <w:trHeight w:val="300"/>
        </w:trPr>
        <w:tc>
          <w:tcPr>
            <w:tcW w:w="3520" w:type="dxa"/>
            <w:tcBorders>
              <w:top w:val="nil"/>
              <w:left w:val="single" w:sz="4" w:space="0" w:color="auto"/>
              <w:bottom w:val="single" w:sz="4" w:space="0" w:color="auto"/>
              <w:right w:val="single" w:sz="4" w:space="0" w:color="auto"/>
            </w:tcBorders>
            <w:shd w:val="clear" w:color="auto" w:fill="auto"/>
            <w:noWrap/>
            <w:vAlign w:val="center"/>
            <w:hideMark/>
          </w:tcPr>
          <w:p w14:paraId="30C4D41C" w14:textId="77777777" w:rsidR="005149F1" w:rsidRPr="00F2708D" w:rsidRDefault="005149F1" w:rsidP="004E6AE9">
            <w:pPr>
              <w:spacing w:after="0" w:line="240" w:lineRule="auto"/>
              <w:ind w:firstLineChars="100" w:firstLine="200"/>
              <w:rPr>
                <w:rFonts w:ascii="Tahoma" w:eastAsia="Times New Roman" w:hAnsi="Tahoma" w:cs="Tahoma"/>
                <w:color w:val="000000"/>
                <w:sz w:val="20"/>
                <w:szCs w:val="20"/>
              </w:rPr>
            </w:pPr>
            <w:r w:rsidRPr="00F2708D">
              <w:rPr>
                <w:rFonts w:ascii="Tahoma" w:eastAsia="Times New Roman" w:hAnsi="Tahoma" w:cs="Tahoma"/>
                <w:color w:val="000000"/>
                <w:sz w:val="20"/>
                <w:szCs w:val="20"/>
              </w:rPr>
              <w:t>Earnings per share (pence per share)</w:t>
            </w:r>
          </w:p>
        </w:tc>
        <w:tc>
          <w:tcPr>
            <w:tcW w:w="1200" w:type="dxa"/>
            <w:tcBorders>
              <w:top w:val="nil"/>
              <w:left w:val="nil"/>
              <w:bottom w:val="single" w:sz="4" w:space="0" w:color="auto"/>
              <w:right w:val="single" w:sz="4" w:space="0" w:color="auto"/>
            </w:tcBorders>
            <w:shd w:val="clear" w:color="auto" w:fill="auto"/>
            <w:noWrap/>
            <w:vAlign w:val="center"/>
            <w:hideMark/>
          </w:tcPr>
          <w:p w14:paraId="0A0A0A78"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1.71</w:t>
            </w:r>
          </w:p>
        </w:tc>
        <w:tc>
          <w:tcPr>
            <w:tcW w:w="960" w:type="dxa"/>
            <w:tcBorders>
              <w:top w:val="nil"/>
              <w:left w:val="nil"/>
              <w:bottom w:val="single" w:sz="4" w:space="0" w:color="auto"/>
              <w:right w:val="single" w:sz="4" w:space="0" w:color="auto"/>
            </w:tcBorders>
            <w:shd w:val="clear" w:color="auto" w:fill="auto"/>
            <w:noWrap/>
            <w:vAlign w:val="center"/>
            <w:hideMark/>
          </w:tcPr>
          <w:p w14:paraId="3E405E55"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3.54</w:t>
            </w:r>
          </w:p>
        </w:tc>
        <w:tc>
          <w:tcPr>
            <w:tcW w:w="960" w:type="dxa"/>
            <w:tcBorders>
              <w:top w:val="nil"/>
              <w:left w:val="nil"/>
              <w:bottom w:val="single" w:sz="4" w:space="0" w:color="auto"/>
              <w:right w:val="single" w:sz="4" w:space="0" w:color="auto"/>
            </w:tcBorders>
            <w:shd w:val="clear" w:color="auto" w:fill="auto"/>
            <w:noWrap/>
            <w:vAlign w:val="center"/>
            <w:hideMark/>
          </w:tcPr>
          <w:p w14:paraId="466FBA52"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-13.15</w:t>
            </w:r>
          </w:p>
        </w:tc>
        <w:tc>
          <w:tcPr>
            <w:tcW w:w="960" w:type="dxa"/>
            <w:tcBorders>
              <w:top w:val="nil"/>
              <w:left w:val="nil"/>
              <w:bottom w:val="single" w:sz="4" w:space="0" w:color="auto"/>
              <w:right w:val="single" w:sz="4" w:space="0" w:color="auto"/>
            </w:tcBorders>
            <w:shd w:val="clear" w:color="auto" w:fill="auto"/>
            <w:noWrap/>
            <w:vAlign w:val="center"/>
            <w:hideMark/>
          </w:tcPr>
          <w:p w14:paraId="474BB4A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-0.41</w:t>
            </w:r>
          </w:p>
        </w:tc>
        <w:tc>
          <w:tcPr>
            <w:tcW w:w="960" w:type="dxa"/>
            <w:tcBorders>
              <w:top w:val="nil"/>
              <w:left w:val="nil"/>
              <w:bottom w:val="single" w:sz="4" w:space="0" w:color="auto"/>
              <w:right w:val="single" w:sz="4" w:space="0" w:color="auto"/>
            </w:tcBorders>
            <w:shd w:val="clear" w:color="auto" w:fill="auto"/>
            <w:noWrap/>
            <w:vAlign w:val="center"/>
            <w:hideMark/>
          </w:tcPr>
          <w:p w14:paraId="3E5E54D7" w14:textId="77777777" w:rsidR="005149F1" w:rsidRPr="00F2708D" w:rsidRDefault="005149F1" w:rsidP="004E6AE9">
            <w:pPr>
              <w:spacing w:after="0" w:line="240" w:lineRule="auto"/>
              <w:jc w:val="right"/>
              <w:rPr>
                <w:rFonts w:ascii="Tahoma" w:eastAsia="Times New Roman" w:hAnsi="Tahoma" w:cs="Tahoma"/>
                <w:color w:val="000000"/>
                <w:sz w:val="20"/>
                <w:szCs w:val="20"/>
              </w:rPr>
            </w:pPr>
            <w:r w:rsidRPr="00F2708D">
              <w:rPr>
                <w:rFonts w:ascii="Tahoma" w:eastAsia="Times New Roman" w:hAnsi="Tahoma" w:cs="Tahoma"/>
                <w:color w:val="000000"/>
                <w:sz w:val="20"/>
                <w:szCs w:val="20"/>
              </w:rPr>
              <w:t>13.33</w:t>
            </w:r>
          </w:p>
        </w:tc>
      </w:tr>
      <w:tr w:rsidR="005149F1" w:rsidRPr="00F2708D" w14:paraId="11AC6E58" w14:textId="77777777" w:rsidTr="004E6AE9">
        <w:trPr>
          <w:trHeight w:val="600"/>
        </w:trPr>
        <w:tc>
          <w:tcPr>
            <w:tcW w:w="8560"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75607D1B" w14:textId="77777777" w:rsidR="005149F1" w:rsidRPr="00F2708D" w:rsidRDefault="005149F1" w:rsidP="004E6AE9">
            <w:pPr>
              <w:spacing w:after="0" w:line="240" w:lineRule="auto"/>
              <w:rPr>
                <w:rFonts w:ascii="Tahoma" w:eastAsia="Times New Roman" w:hAnsi="Tahoma" w:cs="Tahoma"/>
                <w:color w:val="000000"/>
                <w:sz w:val="20"/>
                <w:szCs w:val="20"/>
              </w:rPr>
            </w:pPr>
            <w:r w:rsidRPr="00F2708D">
              <w:rPr>
                <w:rFonts w:ascii="Tahoma" w:eastAsia="Times New Roman" w:hAnsi="Tahoma" w:cs="Tahoma"/>
                <w:color w:val="000000"/>
                <w:sz w:val="20"/>
                <w:szCs w:val="20"/>
              </w:rPr>
              <w:t>EPS is increasing and dicreasing but when compared with 2015 it has increased that means company earned profits and distributed more to the equity shareholder.</w:t>
            </w:r>
          </w:p>
        </w:tc>
      </w:tr>
    </w:tbl>
    <w:p w14:paraId="1F11F16D" w14:textId="77777777" w:rsidR="005149F1" w:rsidRDefault="005149F1" w:rsidP="005149F1"/>
    <w:p w14:paraId="0E6792B4" w14:textId="77777777" w:rsidR="005149F1" w:rsidRDefault="005149F1" w:rsidP="005149F1"/>
    <w:p w14:paraId="3673CE65" w14:textId="77777777" w:rsidR="005149F1" w:rsidRDefault="005149F1" w:rsidP="005149F1"/>
    <w:p w14:paraId="13C1CBB7" w14:textId="77777777" w:rsidR="005149F1" w:rsidRDefault="005149F1" w:rsidP="005149F1">
      <w:pPr>
        <w:rPr>
          <w:rFonts w:ascii="Arial" w:eastAsia="Times New Roman" w:hAnsi="Arial" w:cs="Arial"/>
          <w:color w:val="222222"/>
          <w:sz w:val="24"/>
          <w:szCs w:val="24"/>
        </w:rPr>
      </w:pPr>
    </w:p>
    <w:p w14:paraId="0CB0E8DA" w14:textId="77777777" w:rsidR="005149F1" w:rsidRDefault="005149F1" w:rsidP="005149F1">
      <w:r>
        <w:t xml:space="preserve">   </w:t>
      </w:r>
    </w:p>
    <w:p w14:paraId="79E19D9A" w14:textId="77777777" w:rsidR="005149F1" w:rsidRDefault="005149F1" w:rsidP="005149F1"/>
    <w:p w14:paraId="5F6815CE" w14:textId="77777777" w:rsidR="005149F1" w:rsidRDefault="005149F1" w:rsidP="005149F1"/>
    <w:p w14:paraId="3719593A" w14:textId="77777777" w:rsidR="005149F1" w:rsidRPr="00F15FCB" w:rsidRDefault="005149F1" w:rsidP="005149F1">
      <w:r>
        <w:t xml:space="preserve"> </w:t>
      </w:r>
    </w:p>
    <w:p w14:paraId="6280D44B" w14:textId="77777777" w:rsidR="005149F1" w:rsidRPr="00A32765" w:rsidRDefault="005149F1" w:rsidP="005149F1"/>
    <w:p w14:paraId="035D335E" w14:textId="77777777" w:rsidR="006D6CF7" w:rsidRDefault="005149F1"/>
    <w:sectPr w:rsidR="006D6CF7">
      <w:footerReference w:type="default" r:id="rId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0796861"/>
      <w:docPartObj>
        <w:docPartGallery w:val="Page Numbers (Bottom of Page)"/>
        <w:docPartUnique/>
      </w:docPartObj>
    </w:sdtPr>
    <w:sdtEndPr>
      <w:rPr>
        <w:noProof/>
      </w:rPr>
    </w:sdtEndPr>
    <w:sdtContent>
      <w:p w14:paraId="3869C538" w14:textId="77777777" w:rsidR="00C66CCE" w:rsidRDefault="005149F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CBFD540" w14:textId="77777777" w:rsidR="00C66CCE" w:rsidRDefault="005149F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9F1"/>
    <w:rsid w:val="00156165"/>
    <w:rsid w:val="00213051"/>
    <w:rsid w:val="00514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9241B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149F1"/>
    <w:pPr>
      <w:spacing w:after="200" w:line="276" w:lineRule="auto"/>
    </w:pPr>
    <w:rPr>
      <w:sz w:val="22"/>
      <w:szCs w:val="22"/>
      <w:lang w:val="en-US"/>
    </w:rPr>
  </w:style>
  <w:style w:type="paragraph" w:styleId="Heading1">
    <w:name w:val="heading 1"/>
    <w:basedOn w:val="Normal"/>
    <w:next w:val="Normal"/>
    <w:link w:val="Heading1Char"/>
    <w:uiPriority w:val="9"/>
    <w:qFormat/>
    <w:rsid w:val="005149F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9F1"/>
    <w:rPr>
      <w:rFonts w:asciiTheme="majorHAnsi" w:eastAsiaTheme="majorEastAsia" w:hAnsiTheme="majorHAnsi" w:cstheme="majorBidi"/>
      <w:b/>
      <w:bCs/>
      <w:color w:val="2F5496" w:themeColor="accent1" w:themeShade="BF"/>
      <w:sz w:val="28"/>
      <w:szCs w:val="28"/>
      <w:lang w:val="en-US"/>
    </w:rPr>
  </w:style>
  <w:style w:type="paragraph" w:styleId="NormalWeb">
    <w:name w:val="Normal (Web)"/>
    <w:basedOn w:val="Normal"/>
    <w:uiPriority w:val="99"/>
    <w:unhideWhenUsed/>
    <w:rsid w:val="005149F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149F1"/>
    <w:rPr>
      <w:color w:val="0000FF"/>
      <w:u w:val="single"/>
    </w:rPr>
  </w:style>
  <w:style w:type="paragraph" w:customStyle="1" w:styleId="hide">
    <w:name w:val="hide"/>
    <w:basedOn w:val="Normal"/>
    <w:rsid w:val="005149F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isplay-inline-block">
    <w:name w:val="display-inline-block"/>
    <w:basedOn w:val="DefaultParagraphFont"/>
    <w:rsid w:val="005149F1"/>
  </w:style>
  <w:style w:type="character" w:styleId="Emphasis">
    <w:name w:val="Emphasis"/>
    <w:basedOn w:val="DefaultParagraphFont"/>
    <w:uiPriority w:val="20"/>
    <w:qFormat/>
    <w:rsid w:val="005149F1"/>
    <w:rPr>
      <w:i/>
      <w:iCs/>
    </w:rPr>
  </w:style>
  <w:style w:type="paragraph" w:styleId="Footer">
    <w:name w:val="footer"/>
    <w:basedOn w:val="Normal"/>
    <w:link w:val="FooterChar"/>
    <w:uiPriority w:val="99"/>
    <w:unhideWhenUsed/>
    <w:rsid w:val="005149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9F1"/>
    <w:rPr>
      <w:sz w:val="22"/>
      <w:szCs w:val="22"/>
      <w:lang w:val="en-US"/>
    </w:rPr>
  </w:style>
  <w:style w:type="paragraph" w:styleId="TOC1">
    <w:name w:val="toc 1"/>
    <w:basedOn w:val="Normal"/>
    <w:next w:val="Normal"/>
    <w:autoRedefine/>
    <w:uiPriority w:val="39"/>
    <w:unhideWhenUsed/>
    <w:rsid w:val="005149F1"/>
    <w:pPr>
      <w:spacing w:after="100"/>
    </w:pPr>
  </w:style>
  <w:style w:type="paragraph" w:styleId="TOC2">
    <w:name w:val="toc 2"/>
    <w:basedOn w:val="Normal"/>
    <w:next w:val="Normal"/>
    <w:autoRedefine/>
    <w:uiPriority w:val="39"/>
    <w:unhideWhenUsed/>
    <w:rsid w:val="005149F1"/>
    <w:pPr>
      <w:spacing w:after="100"/>
      <w:ind w:left="220"/>
    </w:pPr>
  </w:style>
  <w:style w:type="paragraph" w:styleId="Title">
    <w:name w:val="Title"/>
    <w:basedOn w:val="Normal"/>
    <w:next w:val="Normal"/>
    <w:link w:val="TitleChar"/>
    <w:uiPriority w:val="10"/>
    <w:qFormat/>
    <w:rsid w:val="005149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9F1"/>
    <w:rPr>
      <w:rFonts w:asciiTheme="majorHAnsi" w:eastAsiaTheme="majorEastAsia" w:hAnsiTheme="majorHAnsi" w:cstheme="majorBidi"/>
      <w:spacing w:val="-10"/>
      <w:kern w:val="28"/>
      <w:sz w:val="56"/>
      <w:szCs w:val="56"/>
      <w:lang w:val="en-US"/>
    </w:rPr>
  </w:style>
  <w:style w:type="paragraph" w:styleId="BalloonText">
    <w:name w:val="Balloon Text"/>
    <w:basedOn w:val="Normal"/>
    <w:link w:val="BalloonTextChar"/>
    <w:uiPriority w:val="99"/>
    <w:semiHidden/>
    <w:unhideWhenUsed/>
    <w:rsid w:val="005149F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49F1"/>
    <w:rPr>
      <w:rFonts w:ascii="Times New Roman" w:hAnsi="Times New Roman" w:cs="Times New Roman"/>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hyperlink" Target="https://mcdonalds600.weebly.com/pestel-analysis.html" TargetMode="External"/><Relationship Id="rId21" Type="http://schemas.openxmlformats.org/officeDocument/2006/relationships/image" Target="media/image8.png"/><Relationship Id="rId22" Type="http://schemas.openxmlformats.org/officeDocument/2006/relationships/image" Target="media/image9.png"/><Relationship Id="rId23" Type="http://schemas.openxmlformats.org/officeDocument/2006/relationships/image" Target="media/image10.png"/><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research-methodology.net/wp-content/uploads/2016/02/McDonalds-Porters-Five-Forces1.png" TargetMode="External"/><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hyperlink" Target="http://www.porteranalysis.com/porter-five-forces-analysis-of-mcdonalds/" TargetMode="External"/><Relationship Id="rId14" Type="http://schemas.openxmlformats.org/officeDocument/2006/relationships/hyperlink" Target="https://toughnickel.com/industries/McDonalds-SWOT-analysis-and-recommendations" TargetMode="External"/><Relationship Id="rId15" Type="http://schemas.openxmlformats.org/officeDocument/2006/relationships/hyperlink" Target="https://fagansusanto.wordpress.com/2012/11/22/value-chain-and-competitive-advantage-of-mcdonalds/" TargetMode="External"/><Relationship Id="rId16" Type="http://schemas.openxmlformats.org/officeDocument/2006/relationships/hyperlink" Target="http://financials.morningstar.com/income-statement/is.html?t=MCD" TargetMode="External"/><Relationship Id="rId17" Type="http://schemas.openxmlformats.org/officeDocument/2006/relationships/hyperlink" Target="http://financials.morningstar.com/balance-sheet/bs.html?t=MCD&amp;region=usa&amp;culture=en-US" TargetMode="External"/><Relationship Id="rId18" Type="http://schemas.openxmlformats.org/officeDocument/2006/relationships/hyperlink" Target="http://www.franchisedirect.com/information/markettrendsfactsaboutfranchising/thesuccessofmcdonalds/8/1111/" TargetMode="External"/><Relationship Id="rId19" Type="http://schemas.openxmlformats.org/officeDocument/2006/relationships/hyperlink" Target="https://toughnickel.com/industries/SWOT-and-PEST-Analysis-of-McDonalds"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yperlink" Target="https://research-methodology.net/wp-content/uploads/2016/02/McDonalds-Value-Chain-Analysis1.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29</Pages>
  <Words>7442</Words>
  <Characters>42422</Characters>
  <Application>Microsoft Macintosh Word</Application>
  <DocSecurity>0</DocSecurity>
  <Lines>353</Lines>
  <Paragraphs>99</Paragraphs>
  <ScaleCrop>false</ScaleCrop>
  <LinksUpToDate>false</LinksUpToDate>
  <CharactersWithSpaces>49765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chetnamangaraj6@gmail.com</dc:creator>
  <cp:keywords/>
  <dc:description/>
  <cp:lastModifiedBy>chetnamangaraj6@gmail.com</cp:lastModifiedBy>
  <cp:revision>1</cp:revision>
  <cp:lastPrinted>2018-01-12T12:06:00Z</cp:lastPrinted>
  <dcterms:created xsi:type="dcterms:W3CDTF">2018-01-12T12:05:00Z</dcterms:created>
  <dcterms:modified xsi:type="dcterms:W3CDTF">2018-01-12T12:07:00Z</dcterms:modified>
</cp:coreProperties>
</file>