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FFC073" w14:textId="7D2974DB" w:rsidR="00B129FF" w:rsidRDefault="00B129FF" w:rsidP="000178B9">
      <w:pPr>
        <w:jc w:val="center"/>
        <w:rPr>
          <w:b/>
          <w:sz w:val="44"/>
          <w:szCs w:val="44"/>
        </w:rPr>
      </w:pPr>
      <w:bookmarkStart w:id="0" w:name="_Hlk31565689"/>
      <w:bookmarkEnd w:id="0"/>
      <w:r>
        <w:rPr>
          <w:b/>
          <w:noProof/>
          <w:sz w:val="44"/>
          <w:szCs w:val="44"/>
        </w:rPr>
        <w:drawing>
          <wp:inline distT="0" distB="0" distL="0" distR="0" wp14:anchorId="3A74FD8E" wp14:editId="352FFE23">
            <wp:extent cx="2305050" cy="914400"/>
            <wp:effectExtent l="0" t="0" r="0" b="0"/>
            <wp:docPr id="2" name="Picture 2" descr="C:\Users\Gwydi\AppData\Local\Microsoft\Windows\INetCache\Content.MSO\E7F25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wydi\AppData\Local\Microsoft\Windows\INetCache\Content.MSO\E7F25764.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p>
    <w:p w14:paraId="1845BBE8" w14:textId="652FD4B3" w:rsidR="000178B9" w:rsidRPr="00AA2EFD" w:rsidRDefault="00531EEF" w:rsidP="000178B9">
      <w:pPr>
        <w:jc w:val="center"/>
        <w:rPr>
          <w:b/>
          <w:sz w:val="44"/>
          <w:szCs w:val="44"/>
        </w:rPr>
      </w:pPr>
      <w:r w:rsidRPr="00AA2EFD">
        <w:rPr>
          <w:b/>
          <w:sz w:val="44"/>
          <w:szCs w:val="44"/>
        </w:rPr>
        <w:t>University of Wales Trinity Saint David</w:t>
      </w:r>
    </w:p>
    <w:p w14:paraId="153759C8" w14:textId="77777777" w:rsidR="000178B9" w:rsidRPr="00AA2EFD" w:rsidRDefault="00531EEF" w:rsidP="000178B9">
      <w:pPr>
        <w:jc w:val="center"/>
        <w:rPr>
          <w:b/>
          <w:sz w:val="44"/>
          <w:szCs w:val="44"/>
        </w:rPr>
      </w:pPr>
      <w:r w:rsidRPr="00AA2EFD">
        <w:rPr>
          <w:b/>
          <w:sz w:val="44"/>
          <w:szCs w:val="44"/>
        </w:rPr>
        <w:t xml:space="preserve"> School of Engineering</w:t>
      </w:r>
    </w:p>
    <w:p w14:paraId="3D24516D" w14:textId="77777777" w:rsidR="000178B9" w:rsidRPr="00AA2EFD" w:rsidRDefault="000178B9" w:rsidP="000178B9">
      <w:pPr>
        <w:jc w:val="center"/>
        <w:rPr>
          <w:b/>
          <w:sz w:val="44"/>
          <w:szCs w:val="44"/>
        </w:rPr>
      </w:pPr>
    </w:p>
    <w:p w14:paraId="6CBB3D5C" w14:textId="7F1409CE" w:rsidR="00421730" w:rsidRPr="00386853" w:rsidRDefault="00531EEF" w:rsidP="00421730">
      <w:pPr>
        <w:jc w:val="center"/>
        <w:rPr>
          <w:b/>
          <w:bCs/>
          <w:sz w:val="44"/>
          <w:szCs w:val="44"/>
        </w:rPr>
      </w:pPr>
      <w:r w:rsidRPr="00386853">
        <w:rPr>
          <w:b/>
          <w:bCs/>
          <w:sz w:val="44"/>
          <w:szCs w:val="44"/>
        </w:rPr>
        <w:t xml:space="preserve"> </w:t>
      </w:r>
      <w:r w:rsidR="00386853" w:rsidRPr="00386853">
        <w:rPr>
          <w:b/>
          <w:bCs/>
          <w:sz w:val="44"/>
          <w:szCs w:val="44"/>
        </w:rPr>
        <w:t>Engineering Design Project</w:t>
      </w:r>
      <w:r w:rsidR="00421730">
        <w:rPr>
          <w:b/>
          <w:bCs/>
          <w:sz w:val="44"/>
          <w:szCs w:val="44"/>
        </w:rPr>
        <w:t xml:space="preserve"> Concept &amp; Final Designs</w:t>
      </w:r>
    </w:p>
    <w:p w14:paraId="7DCF9EDA" w14:textId="13EF43B6" w:rsidR="000178B9" w:rsidRPr="00386853" w:rsidRDefault="00531EEF" w:rsidP="000178B9">
      <w:pPr>
        <w:jc w:val="center"/>
        <w:rPr>
          <w:b/>
          <w:sz w:val="44"/>
          <w:szCs w:val="44"/>
        </w:rPr>
      </w:pPr>
      <w:r w:rsidRPr="00386853">
        <w:rPr>
          <w:b/>
          <w:sz w:val="44"/>
          <w:szCs w:val="44"/>
        </w:rPr>
        <w:t xml:space="preserve"> </w:t>
      </w:r>
      <w:r w:rsidR="00386853" w:rsidRPr="00386853">
        <w:rPr>
          <w:b/>
          <w:sz w:val="44"/>
          <w:szCs w:val="44"/>
        </w:rPr>
        <w:t>Engineering Design - M4X01160</w:t>
      </w:r>
    </w:p>
    <w:p w14:paraId="35AF915B" w14:textId="77777777" w:rsidR="000178B9" w:rsidRPr="00AA2EFD" w:rsidRDefault="000178B9" w:rsidP="00783DEF">
      <w:pPr>
        <w:jc w:val="center"/>
        <w:rPr>
          <w:b/>
          <w:sz w:val="44"/>
          <w:szCs w:val="44"/>
        </w:rPr>
      </w:pPr>
    </w:p>
    <w:p w14:paraId="507681D7" w14:textId="5090A651" w:rsidR="00CB5CF6" w:rsidRPr="00783DEF" w:rsidRDefault="00783DEF" w:rsidP="00783DEF">
      <w:pPr>
        <w:jc w:val="center"/>
        <w:rPr>
          <w:b/>
          <w:i/>
          <w:iCs/>
          <w:sz w:val="36"/>
          <w:szCs w:val="36"/>
        </w:rPr>
      </w:pPr>
      <w:r w:rsidRPr="00783DEF">
        <w:rPr>
          <w:b/>
          <w:i/>
          <w:iCs/>
          <w:sz w:val="36"/>
          <w:szCs w:val="36"/>
        </w:rPr>
        <w:t>Gwydion Clement</w:t>
      </w:r>
      <w:r w:rsidRPr="00783DEF">
        <w:rPr>
          <w:b/>
          <w:i/>
          <w:iCs/>
          <w:color w:val="000000" w:themeColor="text1"/>
          <w:sz w:val="36"/>
          <w:szCs w:val="36"/>
        </w:rPr>
        <w:t xml:space="preserve"> -1804252</w:t>
      </w:r>
    </w:p>
    <w:p w14:paraId="6D5FE62D" w14:textId="1A55D52D" w:rsidR="00CB5CF6" w:rsidRPr="00783DEF" w:rsidRDefault="00CB5CF6" w:rsidP="00783DEF">
      <w:pPr>
        <w:jc w:val="center"/>
        <w:rPr>
          <w:b/>
          <w:i/>
          <w:iCs/>
          <w:sz w:val="36"/>
          <w:szCs w:val="36"/>
        </w:rPr>
      </w:pPr>
      <w:r w:rsidRPr="00783DEF">
        <w:rPr>
          <w:b/>
          <w:i/>
          <w:iCs/>
          <w:color w:val="000000" w:themeColor="text1"/>
          <w:sz w:val="36"/>
          <w:szCs w:val="36"/>
        </w:rPr>
        <w:t>Jason Evans</w:t>
      </w:r>
      <w:r w:rsidR="00250C45">
        <w:rPr>
          <w:b/>
          <w:i/>
          <w:iCs/>
          <w:color w:val="000000" w:themeColor="text1"/>
          <w:sz w:val="36"/>
          <w:szCs w:val="36"/>
        </w:rPr>
        <w:t xml:space="preserve"> -</w:t>
      </w:r>
      <w:r w:rsidR="00250C45" w:rsidRPr="00250C45">
        <w:rPr>
          <w:rFonts w:ascii="Segoe UI" w:hAnsi="Segoe UI" w:cs="Segoe UI"/>
          <w:b/>
          <w:bCs/>
          <w:color w:val="0078D4"/>
          <w:sz w:val="21"/>
          <w:szCs w:val="21"/>
          <w:shd w:val="clear" w:color="auto" w:fill="FFFFFF"/>
        </w:rPr>
        <w:t xml:space="preserve"> </w:t>
      </w:r>
      <w:r w:rsidR="00250C45" w:rsidRPr="00250C45">
        <w:rPr>
          <w:b/>
          <w:bCs/>
          <w:i/>
          <w:iCs/>
          <w:color w:val="000000" w:themeColor="text1"/>
          <w:sz w:val="36"/>
          <w:szCs w:val="36"/>
        </w:rPr>
        <w:t>1706645</w:t>
      </w:r>
      <w:bookmarkStart w:id="1" w:name="_GoBack"/>
      <w:bookmarkEnd w:id="1"/>
    </w:p>
    <w:p w14:paraId="130E3AB8" w14:textId="4B0010A6" w:rsidR="00CB5CF6" w:rsidRPr="00783DEF" w:rsidRDefault="00CB5CF6" w:rsidP="00783DEF">
      <w:pPr>
        <w:jc w:val="center"/>
        <w:rPr>
          <w:b/>
          <w:i/>
          <w:iCs/>
          <w:sz w:val="36"/>
          <w:szCs w:val="36"/>
        </w:rPr>
      </w:pPr>
      <w:r w:rsidRPr="00783DEF">
        <w:rPr>
          <w:b/>
          <w:i/>
          <w:iCs/>
          <w:color w:val="000000" w:themeColor="text1"/>
          <w:sz w:val="36"/>
          <w:szCs w:val="36"/>
        </w:rPr>
        <w:t>Harry Grundy</w:t>
      </w:r>
      <w:r w:rsidR="00250C45">
        <w:rPr>
          <w:b/>
          <w:i/>
          <w:iCs/>
          <w:color w:val="000000" w:themeColor="text1"/>
          <w:sz w:val="36"/>
          <w:szCs w:val="36"/>
        </w:rPr>
        <w:t xml:space="preserve"> -</w:t>
      </w:r>
      <w:r w:rsidR="003F03F1">
        <w:rPr>
          <w:b/>
          <w:i/>
          <w:iCs/>
          <w:color w:val="000000" w:themeColor="text1"/>
          <w:sz w:val="36"/>
          <w:szCs w:val="36"/>
        </w:rPr>
        <w:t xml:space="preserve"> </w:t>
      </w:r>
      <w:r w:rsidR="003F03F1" w:rsidRPr="003F03F1">
        <w:rPr>
          <w:b/>
          <w:i/>
          <w:iCs/>
          <w:color w:val="000000" w:themeColor="text1"/>
          <w:sz w:val="36"/>
          <w:szCs w:val="36"/>
        </w:rPr>
        <w:t>1703078</w:t>
      </w:r>
    </w:p>
    <w:p w14:paraId="23EF6DC0" w14:textId="12BDD4F8" w:rsidR="00CB5CF6" w:rsidRPr="00783DEF" w:rsidRDefault="00CB5CF6" w:rsidP="00783DEF">
      <w:pPr>
        <w:jc w:val="center"/>
        <w:rPr>
          <w:b/>
          <w:i/>
          <w:iCs/>
          <w:sz w:val="36"/>
          <w:szCs w:val="36"/>
        </w:rPr>
      </w:pPr>
      <w:r w:rsidRPr="00783DEF">
        <w:rPr>
          <w:b/>
          <w:i/>
          <w:iCs/>
          <w:color w:val="000000" w:themeColor="text1"/>
          <w:sz w:val="36"/>
          <w:szCs w:val="36"/>
        </w:rPr>
        <w:t>Jacob Lewis</w:t>
      </w:r>
      <w:r w:rsidR="00711B94">
        <w:rPr>
          <w:b/>
          <w:i/>
          <w:iCs/>
          <w:color w:val="000000" w:themeColor="text1"/>
          <w:sz w:val="36"/>
          <w:szCs w:val="36"/>
        </w:rPr>
        <w:t xml:space="preserve"> - </w:t>
      </w:r>
      <w:r w:rsidR="00711B94" w:rsidRPr="00711B94">
        <w:rPr>
          <w:rFonts w:cstheme="minorHAnsi"/>
          <w:b/>
          <w:bCs/>
          <w:i/>
          <w:iCs/>
          <w:sz w:val="36"/>
          <w:szCs w:val="36"/>
          <w:shd w:val="clear" w:color="auto" w:fill="FFFFFF"/>
        </w:rPr>
        <w:t>1702561</w:t>
      </w:r>
    </w:p>
    <w:p w14:paraId="72982F3F" w14:textId="3EC91354" w:rsidR="000178B9" w:rsidRPr="00421730" w:rsidRDefault="00CB5CF6" w:rsidP="00421730">
      <w:pPr>
        <w:jc w:val="center"/>
        <w:rPr>
          <w:b/>
          <w:i/>
          <w:iCs/>
          <w:sz w:val="36"/>
          <w:szCs w:val="36"/>
        </w:rPr>
      </w:pPr>
      <w:r w:rsidRPr="00783DEF">
        <w:rPr>
          <w:b/>
          <w:i/>
          <w:iCs/>
          <w:color w:val="000000" w:themeColor="text1"/>
          <w:sz w:val="36"/>
          <w:szCs w:val="36"/>
        </w:rPr>
        <w:t xml:space="preserve">Milena </w:t>
      </w:r>
      <w:proofErr w:type="spellStart"/>
      <w:r w:rsidRPr="00783DEF">
        <w:rPr>
          <w:b/>
          <w:i/>
          <w:iCs/>
          <w:color w:val="000000" w:themeColor="text1"/>
          <w:sz w:val="36"/>
          <w:szCs w:val="36"/>
        </w:rPr>
        <w:t>Tomaszewska</w:t>
      </w:r>
      <w:proofErr w:type="spellEnd"/>
      <w:r w:rsidR="00CC4949">
        <w:rPr>
          <w:b/>
          <w:i/>
          <w:iCs/>
          <w:color w:val="000000" w:themeColor="text1"/>
          <w:sz w:val="36"/>
          <w:szCs w:val="36"/>
        </w:rPr>
        <w:t xml:space="preserve"> - </w:t>
      </w:r>
      <w:r w:rsidR="003F03F1" w:rsidRPr="003F03F1">
        <w:rPr>
          <w:b/>
          <w:i/>
          <w:iCs/>
          <w:color w:val="000000" w:themeColor="text1"/>
          <w:sz w:val="36"/>
          <w:szCs w:val="36"/>
        </w:rPr>
        <w:t>1902366</w:t>
      </w:r>
    </w:p>
    <w:p w14:paraId="08FEE624" w14:textId="70EFC927" w:rsidR="005A6CC6" w:rsidRPr="00AA2EFD" w:rsidRDefault="00531EEF" w:rsidP="000178B9">
      <w:pPr>
        <w:jc w:val="center"/>
        <w:rPr>
          <w:b/>
          <w:sz w:val="44"/>
          <w:szCs w:val="44"/>
        </w:rPr>
      </w:pPr>
      <w:r w:rsidRPr="00AA2EFD">
        <w:rPr>
          <w:b/>
          <w:sz w:val="44"/>
          <w:szCs w:val="44"/>
        </w:rPr>
        <w:t xml:space="preserve"> </w:t>
      </w:r>
      <w:r w:rsidR="00F972B1">
        <w:rPr>
          <w:b/>
          <w:sz w:val="44"/>
          <w:szCs w:val="44"/>
        </w:rPr>
        <w:t>0</w:t>
      </w:r>
      <w:r w:rsidR="005557E1">
        <w:rPr>
          <w:b/>
          <w:sz w:val="44"/>
          <w:szCs w:val="44"/>
        </w:rPr>
        <w:t>2</w:t>
      </w:r>
      <w:r w:rsidR="00F972B1">
        <w:rPr>
          <w:b/>
          <w:sz w:val="44"/>
          <w:szCs w:val="44"/>
        </w:rPr>
        <w:t>/</w:t>
      </w:r>
      <w:r w:rsidR="005557E1">
        <w:rPr>
          <w:b/>
          <w:sz w:val="44"/>
          <w:szCs w:val="44"/>
        </w:rPr>
        <w:t>02</w:t>
      </w:r>
      <w:r w:rsidR="00F972B1">
        <w:rPr>
          <w:b/>
          <w:sz w:val="44"/>
          <w:szCs w:val="44"/>
        </w:rPr>
        <w:t>/20</w:t>
      </w:r>
      <w:r w:rsidR="005557E1">
        <w:rPr>
          <w:b/>
          <w:sz w:val="44"/>
          <w:szCs w:val="44"/>
        </w:rPr>
        <w:t>20</w:t>
      </w:r>
    </w:p>
    <w:p w14:paraId="34A336B5" w14:textId="1BDBB442" w:rsidR="005A6CC6" w:rsidRDefault="005A6CC6">
      <w:pPr>
        <w:spacing w:line="259" w:lineRule="auto"/>
      </w:pPr>
    </w:p>
    <w:sdt>
      <w:sdtPr>
        <w:rPr>
          <w:rFonts w:asciiTheme="minorHAnsi" w:eastAsiaTheme="minorHAnsi" w:hAnsiTheme="minorHAnsi" w:cstheme="minorBidi"/>
          <w:color w:val="auto"/>
          <w:sz w:val="22"/>
          <w:szCs w:val="22"/>
          <w:lang w:val="en-GB"/>
        </w:rPr>
        <w:id w:val="-1169559424"/>
        <w:docPartObj>
          <w:docPartGallery w:val="Table of Contents"/>
          <w:docPartUnique/>
        </w:docPartObj>
      </w:sdtPr>
      <w:sdtEndPr>
        <w:rPr>
          <w:b/>
          <w:bCs/>
          <w:noProof/>
        </w:rPr>
      </w:sdtEndPr>
      <w:sdtContent>
        <w:p w14:paraId="2456EA2A" w14:textId="29026D3B" w:rsidR="008E6527" w:rsidRDefault="008E6527">
          <w:pPr>
            <w:pStyle w:val="TOCHeading"/>
          </w:pPr>
          <w:r>
            <w:t>Contents</w:t>
          </w:r>
        </w:p>
        <w:p w14:paraId="6C07061B" w14:textId="12665162" w:rsidR="005557E1" w:rsidRDefault="008E6527">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1567370" w:history="1">
            <w:r w:rsidR="005557E1" w:rsidRPr="00022F58">
              <w:rPr>
                <w:rStyle w:val="Hyperlink"/>
                <w:noProof/>
              </w:rPr>
              <w:t>1</w:t>
            </w:r>
            <w:r w:rsidR="005557E1">
              <w:rPr>
                <w:rFonts w:eastAsiaTheme="minorEastAsia"/>
                <w:noProof/>
                <w:lang w:eastAsia="en-GB"/>
              </w:rPr>
              <w:tab/>
            </w:r>
            <w:r w:rsidR="005557E1" w:rsidRPr="00022F58">
              <w:rPr>
                <w:rStyle w:val="Hyperlink"/>
                <w:noProof/>
              </w:rPr>
              <w:t>Concept Designs &amp; Final Designs</w:t>
            </w:r>
            <w:r w:rsidR="005557E1">
              <w:rPr>
                <w:noProof/>
                <w:webHidden/>
              </w:rPr>
              <w:tab/>
            </w:r>
            <w:r w:rsidR="005557E1">
              <w:rPr>
                <w:noProof/>
                <w:webHidden/>
              </w:rPr>
              <w:fldChar w:fldCharType="begin"/>
            </w:r>
            <w:r w:rsidR="005557E1">
              <w:rPr>
                <w:noProof/>
                <w:webHidden/>
              </w:rPr>
              <w:instrText xml:space="preserve"> PAGEREF _Toc31567370 \h </w:instrText>
            </w:r>
            <w:r w:rsidR="005557E1">
              <w:rPr>
                <w:noProof/>
                <w:webHidden/>
              </w:rPr>
            </w:r>
            <w:r w:rsidR="005557E1">
              <w:rPr>
                <w:noProof/>
                <w:webHidden/>
              </w:rPr>
              <w:fldChar w:fldCharType="separate"/>
            </w:r>
            <w:r w:rsidR="005557E1">
              <w:rPr>
                <w:noProof/>
                <w:webHidden/>
              </w:rPr>
              <w:t>1</w:t>
            </w:r>
            <w:r w:rsidR="005557E1">
              <w:rPr>
                <w:noProof/>
                <w:webHidden/>
              </w:rPr>
              <w:fldChar w:fldCharType="end"/>
            </w:r>
          </w:hyperlink>
        </w:p>
        <w:p w14:paraId="6482325E" w14:textId="59714875" w:rsidR="005557E1" w:rsidRDefault="005557E1">
          <w:pPr>
            <w:pStyle w:val="TOC2"/>
            <w:tabs>
              <w:tab w:val="left" w:pos="880"/>
              <w:tab w:val="right" w:leader="dot" w:pos="9016"/>
            </w:tabs>
            <w:rPr>
              <w:rFonts w:eastAsiaTheme="minorEastAsia"/>
              <w:noProof/>
              <w:lang w:eastAsia="en-GB"/>
            </w:rPr>
          </w:pPr>
          <w:hyperlink w:anchor="_Toc31567371" w:history="1">
            <w:r w:rsidRPr="00022F58">
              <w:rPr>
                <w:rStyle w:val="Hyperlink"/>
                <w:i/>
                <w:iCs/>
                <w:noProof/>
              </w:rPr>
              <w:t>1.1</w:t>
            </w:r>
            <w:r>
              <w:rPr>
                <w:rFonts w:eastAsiaTheme="minorEastAsia"/>
                <w:noProof/>
                <w:lang w:eastAsia="en-GB"/>
              </w:rPr>
              <w:tab/>
            </w:r>
            <w:r w:rsidRPr="00022F58">
              <w:rPr>
                <w:rStyle w:val="Hyperlink"/>
                <w:noProof/>
              </w:rPr>
              <w:t xml:space="preserve">Mounting System  – </w:t>
            </w:r>
            <w:r w:rsidRPr="00022F58">
              <w:rPr>
                <w:rStyle w:val="Hyperlink"/>
                <w:i/>
                <w:iCs/>
                <w:noProof/>
              </w:rPr>
              <w:t>Gwydion Clement</w:t>
            </w:r>
            <w:r>
              <w:rPr>
                <w:noProof/>
                <w:webHidden/>
              </w:rPr>
              <w:tab/>
            </w:r>
            <w:r>
              <w:rPr>
                <w:noProof/>
                <w:webHidden/>
              </w:rPr>
              <w:fldChar w:fldCharType="begin"/>
            </w:r>
            <w:r>
              <w:rPr>
                <w:noProof/>
                <w:webHidden/>
              </w:rPr>
              <w:instrText xml:space="preserve"> PAGEREF _Toc31567371 \h </w:instrText>
            </w:r>
            <w:r>
              <w:rPr>
                <w:noProof/>
                <w:webHidden/>
              </w:rPr>
            </w:r>
            <w:r>
              <w:rPr>
                <w:noProof/>
                <w:webHidden/>
              </w:rPr>
              <w:fldChar w:fldCharType="separate"/>
            </w:r>
            <w:r>
              <w:rPr>
                <w:noProof/>
                <w:webHidden/>
              </w:rPr>
              <w:t>1</w:t>
            </w:r>
            <w:r>
              <w:rPr>
                <w:noProof/>
                <w:webHidden/>
              </w:rPr>
              <w:fldChar w:fldCharType="end"/>
            </w:r>
          </w:hyperlink>
        </w:p>
        <w:p w14:paraId="71D32406" w14:textId="00B03B1D" w:rsidR="005557E1" w:rsidRDefault="005557E1">
          <w:pPr>
            <w:pStyle w:val="TOC3"/>
            <w:tabs>
              <w:tab w:val="left" w:pos="1320"/>
              <w:tab w:val="right" w:leader="dot" w:pos="9016"/>
            </w:tabs>
            <w:rPr>
              <w:rFonts w:eastAsiaTheme="minorEastAsia"/>
              <w:noProof/>
              <w:lang w:eastAsia="en-GB"/>
            </w:rPr>
          </w:pPr>
          <w:hyperlink w:anchor="_Toc31567372" w:history="1">
            <w:r w:rsidRPr="00022F58">
              <w:rPr>
                <w:rStyle w:val="Hyperlink"/>
                <w:noProof/>
              </w:rPr>
              <w:t>1.1.1</w:t>
            </w:r>
            <w:r>
              <w:rPr>
                <w:rFonts w:eastAsiaTheme="minorEastAsia"/>
                <w:noProof/>
                <w:lang w:eastAsia="en-GB"/>
              </w:rPr>
              <w:tab/>
            </w:r>
            <w:r w:rsidRPr="00022F58">
              <w:rPr>
                <w:rStyle w:val="Hyperlink"/>
                <w:noProof/>
              </w:rPr>
              <w:t>Concept designs</w:t>
            </w:r>
            <w:r>
              <w:rPr>
                <w:noProof/>
                <w:webHidden/>
              </w:rPr>
              <w:tab/>
            </w:r>
            <w:r>
              <w:rPr>
                <w:noProof/>
                <w:webHidden/>
              </w:rPr>
              <w:fldChar w:fldCharType="begin"/>
            </w:r>
            <w:r>
              <w:rPr>
                <w:noProof/>
                <w:webHidden/>
              </w:rPr>
              <w:instrText xml:space="preserve"> PAGEREF _Toc31567372 \h </w:instrText>
            </w:r>
            <w:r>
              <w:rPr>
                <w:noProof/>
                <w:webHidden/>
              </w:rPr>
            </w:r>
            <w:r>
              <w:rPr>
                <w:noProof/>
                <w:webHidden/>
              </w:rPr>
              <w:fldChar w:fldCharType="separate"/>
            </w:r>
            <w:r>
              <w:rPr>
                <w:noProof/>
                <w:webHidden/>
              </w:rPr>
              <w:t>1</w:t>
            </w:r>
            <w:r>
              <w:rPr>
                <w:noProof/>
                <w:webHidden/>
              </w:rPr>
              <w:fldChar w:fldCharType="end"/>
            </w:r>
          </w:hyperlink>
        </w:p>
        <w:p w14:paraId="4C19FF40" w14:textId="2F143180" w:rsidR="005557E1" w:rsidRDefault="005557E1">
          <w:pPr>
            <w:pStyle w:val="TOC3"/>
            <w:tabs>
              <w:tab w:val="left" w:pos="1320"/>
              <w:tab w:val="right" w:leader="dot" w:pos="9016"/>
            </w:tabs>
            <w:rPr>
              <w:rFonts w:eastAsiaTheme="minorEastAsia"/>
              <w:noProof/>
              <w:lang w:eastAsia="en-GB"/>
            </w:rPr>
          </w:pPr>
          <w:hyperlink w:anchor="_Toc31567373" w:history="1">
            <w:r w:rsidRPr="00022F58">
              <w:rPr>
                <w:rStyle w:val="Hyperlink"/>
                <w:noProof/>
              </w:rPr>
              <w:t>1.1.2</w:t>
            </w:r>
            <w:r>
              <w:rPr>
                <w:rFonts w:eastAsiaTheme="minorEastAsia"/>
                <w:noProof/>
                <w:lang w:eastAsia="en-GB"/>
              </w:rPr>
              <w:tab/>
            </w:r>
            <w:r w:rsidRPr="00022F58">
              <w:rPr>
                <w:rStyle w:val="Hyperlink"/>
                <w:noProof/>
              </w:rPr>
              <w:t>Final Design</w:t>
            </w:r>
            <w:r>
              <w:rPr>
                <w:noProof/>
                <w:webHidden/>
              </w:rPr>
              <w:tab/>
            </w:r>
            <w:r>
              <w:rPr>
                <w:noProof/>
                <w:webHidden/>
              </w:rPr>
              <w:fldChar w:fldCharType="begin"/>
            </w:r>
            <w:r>
              <w:rPr>
                <w:noProof/>
                <w:webHidden/>
              </w:rPr>
              <w:instrText xml:space="preserve"> PAGEREF _Toc31567373 \h </w:instrText>
            </w:r>
            <w:r>
              <w:rPr>
                <w:noProof/>
                <w:webHidden/>
              </w:rPr>
            </w:r>
            <w:r>
              <w:rPr>
                <w:noProof/>
                <w:webHidden/>
              </w:rPr>
              <w:fldChar w:fldCharType="separate"/>
            </w:r>
            <w:r>
              <w:rPr>
                <w:noProof/>
                <w:webHidden/>
              </w:rPr>
              <w:t>4</w:t>
            </w:r>
            <w:r>
              <w:rPr>
                <w:noProof/>
                <w:webHidden/>
              </w:rPr>
              <w:fldChar w:fldCharType="end"/>
            </w:r>
          </w:hyperlink>
        </w:p>
        <w:p w14:paraId="1C622ADF" w14:textId="77757E3B" w:rsidR="005557E1" w:rsidRDefault="005557E1">
          <w:pPr>
            <w:pStyle w:val="TOC2"/>
            <w:tabs>
              <w:tab w:val="left" w:pos="880"/>
              <w:tab w:val="right" w:leader="dot" w:pos="9016"/>
            </w:tabs>
            <w:rPr>
              <w:rFonts w:eastAsiaTheme="minorEastAsia"/>
              <w:noProof/>
              <w:lang w:eastAsia="en-GB"/>
            </w:rPr>
          </w:pPr>
          <w:hyperlink w:anchor="_Toc31567374" w:history="1">
            <w:r w:rsidRPr="00022F58">
              <w:rPr>
                <w:rStyle w:val="Hyperlink"/>
                <w:noProof/>
              </w:rPr>
              <w:t>1.2</w:t>
            </w:r>
            <w:r>
              <w:rPr>
                <w:rFonts w:eastAsiaTheme="minorEastAsia"/>
                <w:noProof/>
                <w:lang w:eastAsia="en-GB"/>
              </w:rPr>
              <w:tab/>
            </w:r>
            <w:r w:rsidRPr="00022F58">
              <w:rPr>
                <w:rStyle w:val="Hyperlink"/>
                <w:noProof/>
              </w:rPr>
              <w:t>Power Generation and Storage System – Jason Evans</w:t>
            </w:r>
            <w:r>
              <w:rPr>
                <w:noProof/>
                <w:webHidden/>
              </w:rPr>
              <w:tab/>
            </w:r>
            <w:r>
              <w:rPr>
                <w:noProof/>
                <w:webHidden/>
              </w:rPr>
              <w:fldChar w:fldCharType="begin"/>
            </w:r>
            <w:r>
              <w:rPr>
                <w:noProof/>
                <w:webHidden/>
              </w:rPr>
              <w:instrText xml:space="preserve"> PAGEREF _Toc31567374 \h </w:instrText>
            </w:r>
            <w:r>
              <w:rPr>
                <w:noProof/>
                <w:webHidden/>
              </w:rPr>
            </w:r>
            <w:r>
              <w:rPr>
                <w:noProof/>
                <w:webHidden/>
              </w:rPr>
              <w:fldChar w:fldCharType="separate"/>
            </w:r>
            <w:r>
              <w:rPr>
                <w:noProof/>
                <w:webHidden/>
              </w:rPr>
              <w:t>5</w:t>
            </w:r>
            <w:r>
              <w:rPr>
                <w:noProof/>
                <w:webHidden/>
              </w:rPr>
              <w:fldChar w:fldCharType="end"/>
            </w:r>
          </w:hyperlink>
        </w:p>
        <w:p w14:paraId="7D1360B5" w14:textId="5534C983" w:rsidR="005557E1" w:rsidRDefault="005557E1">
          <w:pPr>
            <w:pStyle w:val="TOC2"/>
            <w:tabs>
              <w:tab w:val="left" w:pos="880"/>
              <w:tab w:val="right" w:leader="dot" w:pos="9016"/>
            </w:tabs>
            <w:rPr>
              <w:rFonts w:eastAsiaTheme="minorEastAsia"/>
              <w:noProof/>
              <w:lang w:eastAsia="en-GB"/>
            </w:rPr>
          </w:pPr>
          <w:hyperlink w:anchor="_Toc31567375" w:history="1">
            <w:r w:rsidRPr="00022F58">
              <w:rPr>
                <w:rStyle w:val="Hyperlink"/>
                <w:i/>
                <w:iCs/>
                <w:noProof/>
              </w:rPr>
              <w:t>1.3</w:t>
            </w:r>
            <w:r>
              <w:rPr>
                <w:rFonts w:eastAsiaTheme="minorEastAsia"/>
                <w:noProof/>
                <w:lang w:eastAsia="en-GB"/>
              </w:rPr>
              <w:tab/>
            </w:r>
            <w:r w:rsidRPr="00022F58">
              <w:rPr>
                <w:rStyle w:val="Hyperlink"/>
                <w:noProof/>
              </w:rPr>
              <w:t xml:space="preserve">Energy Release System – </w:t>
            </w:r>
            <w:r w:rsidRPr="00022F58">
              <w:rPr>
                <w:rStyle w:val="Hyperlink"/>
                <w:i/>
                <w:iCs/>
                <w:noProof/>
              </w:rPr>
              <w:t>Harry Grundy</w:t>
            </w:r>
            <w:r>
              <w:rPr>
                <w:noProof/>
                <w:webHidden/>
              </w:rPr>
              <w:tab/>
            </w:r>
            <w:r>
              <w:rPr>
                <w:noProof/>
                <w:webHidden/>
              </w:rPr>
              <w:fldChar w:fldCharType="begin"/>
            </w:r>
            <w:r>
              <w:rPr>
                <w:noProof/>
                <w:webHidden/>
              </w:rPr>
              <w:instrText xml:space="preserve"> PAGEREF _Toc31567375 \h </w:instrText>
            </w:r>
            <w:r>
              <w:rPr>
                <w:noProof/>
                <w:webHidden/>
              </w:rPr>
            </w:r>
            <w:r>
              <w:rPr>
                <w:noProof/>
                <w:webHidden/>
              </w:rPr>
              <w:fldChar w:fldCharType="separate"/>
            </w:r>
            <w:r>
              <w:rPr>
                <w:noProof/>
                <w:webHidden/>
              </w:rPr>
              <w:t>6</w:t>
            </w:r>
            <w:r>
              <w:rPr>
                <w:noProof/>
                <w:webHidden/>
              </w:rPr>
              <w:fldChar w:fldCharType="end"/>
            </w:r>
          </w:hyperlink>
        </w:p>
        <w:p w14:paraId="6B720CB1" w14:textId="2A3FC7FB" w:rsidR="005557E1" w:rsidRDefault="005557E1">
          <w:pPr>
            <w:pStyle w:val="TOC2"/>
            <w:tabs>
              <w:tab w:val="left" w:pos="880"/>
              <w:tab w:val="right" w:leader="dot" w:pos="9016"/>
            </w:tabs>
            <w:rPr>
              <w:rFonts w:eastAsiaTheme="minorEastAsia"/>
              <w:noProof/>
              <w:lang w:eastAsia="en-GB"/>
            </w:rPr>
          </w:pPr>
          <w:hyperlink w:anchor="_Toc31567376" w:history="1">
            <w:r w:rsidRPr="00022F58">
              <w:rPr>
                <w:rStyle w:val="Hyperlink"/>
                <w:noProof/>
              </w:rPr>
              <w:t>1.4</w:t>
            </w:r>
            <w:r>
              <w:rPr>
                <w:rFonts w:eastAsiaTheme="minorEastAsia"/>
                <w:noProof/>
                <w:lang w:eastAsia="en-GB"/>
              </w:rPr>
              <w:tab/>
            </w:r>
            <w:r w:rsidRPr="00022F58">
              <w:rPr>
                <w:rStyle w:val="Hyperlink"/>
                <w:noProof/>
              </w:rPr>
              <w:t xml:space="preserve">Aiming System – </w:t>
            </w:r>
            <w:r w:rsidRPr="00022F58">
              <w:rPr>
                <w:rStyle w:val="Hyperlink"/>
                <w:i/>
                <w:iCs/>
                <w:noProof/>
              </w:rPr>
              <w:t>Jacob Lewis</w:t>
            </w:r>
            <w:r>
              <w:rPr>
                <w:noProof/>
                <w:webHidden/>
              </w:rPr>
              <w:tab/>
            </w:r>
            <w:r>
              <w:rPr>
                <w:noProof/>
                <w:webHidden/>
              </w:rPr>
              <w:fldChar w:fldCharType="begin"/>
            </w:r>
            <w:r>
              <w:rPr>
                <w:noProof/>
                <w:webHidden/>
              </w:rPr>
              <w:instrText xml:space="preserve"> PAGEREF _Toc31567376 \h </w:instrText>
            </w:r>
            <w:r>
              <w:rPr>
                <w:noProof/>
                <w:webHidden/>
              </w:rPr>
            </w:r>
            <w:r>
              <w:rPr>
                <w:noProof/>
                <w:webHidden/>
              </w:rPr>
              <w:fldChar w:fldCharType="separate"/>
            </w:r>
            <w:r>
              <w:rPr>
                <w:noProof/>
                <w:webHidden/>
              </w:rPr>
              <w:t>9</w:t>
            </w:r>
            <w:r>
              <w:rPr>
                <w:noProof/>
                <w:webHidden/>
              </w:rPr>
              <w:fldChar w:fldCharType="end"/>
            </w:r>
          </w:hyperlink>
        </w:p>
        <w:p w14:paraId="115DD5C5" w14:textId="77A4F62D" w:rsidR="005557E1" w:rsidRDefault="005557E1">
          <w:pPr>
            <w:pStyle w:val="TOC3"/>
            <w:tabs>
              <w:tab w:val="left" w:pos="1320"/>
              <w:tab w:val="right" w:leader="dot" w:pos="9016"/>
            </w:tabs>
            <w:rPr>
              <w:rFonts w:eastAsiaTheme="minorEastAsia"/>
              <w:noProof/>
              <w:lang w:eastAsia="en-GB"/>
            </w:rPr>
          </w:pPr>
          <w:hyperlink w:anchor="_Toc31567377" w:history="1">
            <w:r w:rsidRPr="00022F58">
              <w:rPr>
                <w:rStyle w:val="Hyperlink"/>
                <w:noProof/>
              </w:rPr>
              <w:t>1.4.1</w:t>
            </w:r>
            <w:r>
              <w:rPr>
                <w:rFonts w:eastAsiaTheme="minorEastAsia"/>
                <w:noProof/>
                <w:lang w:eastAsia="en-GB"/>
              </w:rPr>
              <w:tab/>
            </w:r>
            <w:r w:rsidRPr="00022F58">
              <w:rPr>
                <w:rStyle w:val="Hyperlink"/>
                <w:noProof/>
              </w:rPr>
              <w:t>Concept Designs</w:t>
            </w:r>
            <w:r>
              <w:rPr>
                <w:noProof/>
                <w:webHidden/>
              </w:rPr>
              <w:tab/>
            </w:r>
            <w:r>
              <w:rPr>
                <w:noProof/>
                <w:webHidden/>
              </w:rPr>
              <w:fldChar w:fldCharType="begin"/>
            </w:r>
            <w:r>
              <w:rPr>
                <w:noProof/>
                <w:webHidden/>
              </w:rPr>
              <w:instrText xml:space="preserve"> PAGEREF _Toc31567377 \h </w:instrText>
            </w:r>
            <w:r>
              <w:rPr>
                <w:noProof/>
                <w:webHidden/>
              </w:rPr>
            </w:r>
            <w:r>
              <w:rPr>
                <w:noProof/>
                <w:webHidden/>
              </w:rPr>
              <w:fldChar w:fldCharType="separate"/>
            </w:r>
            <w:r>
              <w:rPr>
                <w:noProof/>
                <w:webHidden/>
              </w:rPr>
              <w:t>9</w:t>
            </w:r>
            <w:r>
              <w:rPr>
                <w:noProof/>
                <w:webHidden/>
              </w:rPr>
              <w:fldChar w:fldCharType="end"/>
            </w:r>
          </w:hyperlink>
        </w:p>
        <w:p w14:paraId="57DE9698" w14:textId="6CCE76ED" w:rsidR="005557E1" w:rsidRDefault="005557E1">
          <w:pPr>
            <w:pStyle w:val="TOC3"/>
            <w:tabs>
              <w:tab w:val="left" w:pos="1320"/>
              <w:tab w:val="right" w:leader="dot" w:pos="9016"/>
            </w:tabs>
            <w:rPr>
              <w:rFonts w:eastAsiaTheme="minorEastAsia"/>
              <w:noProof/>
              <w:lang w:eastAsia="en-GB"/>
            </w:rPr>
          </w:pPr>
          <w:hyperlink w:anchor="_Toc31567378" w:history="1">
            <w:r w:rsidRPr="00022F58">
              <w:rPr>
                <w:rStyle w:val="Hyperlink"/>
                <w:noProof/>
              </w:rPr>
              <w:t>1.4.2</w:t>
            </w:r>
            <w:r>
              <w:rPr>
                <w:rFonts w:eastAsiaTheme="minorEastAsia"/>
                <w:noProof/>
                <w:lang w:eastAsia="en-GB"/>
              </w:rPr>
              <w:tab/>
            </w:r>
            <w:r w:rsidRPr="00022F58">
              <w:rPr>
                <w:rStyle w:val="Hyperlink"/>
                <w:noProof/>
              </w:rPr>
              <w:t>Final Design</w:t>
            </w:r>
            <w:r>
              <w:rPr>
                <w:noProof/>
                <w:webHidden/>
              </w:rPr>
              <w:tab/>
            </w:r>
            <w:r>
              <w:rPr>
                <w:noProof/>
                <w:webHidden/>
              </w:rPr>
              <w:fldChar w:fldCharType="begin"/>
            </w:r>
            <w:r>
              <w:rPr>
                <w:noProof/>
                <w:webHidden/>
              </w:rPr>
              <w:instrText xml:space="preserve"> PAGEREF _Toc31567378 \h </w:instrText>
            </w:r>
            <w:r>
              <w:rPr>
                <w:noProof/>
                <w:webHidden/>
              </w:rPr>
            </w:r>
            <w:r>
              <w:rPr>
                <w:noProof/>
                <w:webHidden/>
              </w:rPr>
              <w:fldChar w:fldCharType="separate"/>
            </w:r>
            <w:r>
              <w:rPr>
                <w:noProof/>
                <w:webHidden/>
              </w:rPr>
              <w:t>9</w:t>
            </w:r>
            <w:r>
              <w:rPr>
                <w:noProof/>
                <w:webHidden/>
              </w:rPr>
              <w:fldChar w:fldCharType="end"/>
            </w:r>
          </w:hyperlink>
        </w:p>
        <w:p w14:paraId="11442F9F" w14:textId="6805279D" w:rsidR="005557E1" w:rsidRDefault="005557E1">
          <w:pPr>
            <w:pStyle w:val="TOC3"/>
            <w:tabs>
              <w:tab w:val="left" w:pos="1320"/>
              <w:tab w:val="right" w:leader="dot" w:pos="9016"/>
            </w:tabs>
            <w:rPr>
              <w:rFonts w:eastAsiaTheme="minorEastAsia"/>
              <w:noProof/>
              <w:lang w:eastAsia="en-GB"/>
            </w:rPr>
          </w:pPr>
          <w:hyperlink w:anchor="_Toc31567379" w:history="1">
            <w:r w:rsidRPr="00022F58">
              <w:rPr>
                <w:rStyle w:val="Hyperlink"/>
                <w:noProof/>
              </w:rPr>
              <w:t>1.4.3</w:t>
            </w:r>
            <w:r>
              <w:rPr>
                <w:rFonts w:eastAsiaTheme="minorEastAsia"/>
                <w:noProof/>
                <w:lang w:eastAsia="en-GB"/>
              </w:rPr>
              <w:tab/>
            </w:r>
            <w:r w:rsidRPr="00022F58">
              <w:rPr>
                <w:rStyle w:val="Hyperlink"/>
                <w:noProof/>
              </w:rPr>
              <w:t>Costings</w:t>
            </w:r>
            <w:r>
              <w:rPr>
                <w:noProof/>
                <w:webHidden/>
              </w:rPr>
              <w:tab/>
            </w:r>
            <w:r>
              <w:rPr>
                <w:noProof/>
                <w:webHidden/>
              </w:rPr>
              <w:fldChar w:fldCharType="begin"/>
            </w:r>
            <w:r>
              <w:rPr>
                <w:noProof/>
                <w:webHidden/>
              </w:rPr>
              <w:instrText xml:space="preserve"> PAGEREF _Toc31567379 \h </w:instrText>
            </w:r>
            <w:r>
              <w:rPr>
                <w:noProof/>
                <w:webHidden/>
              </w:rPr>
            </w:r>
            <w:r>
              <w:rPr>
                <w:noProof/>
                <w:webHidden/>
              </w:rPr>
              <w:fldChar w:fldCharType="separate"/>
            </w:r>
            <w:r>
              <w:rPr>
                <w:noProof/>
                <w:webHidden/>
              </w:rPr>
              <w:t>10</w:t>
            </w:r>
            <w:r>
              <w:rPr>
                <w:noProof/>
                <w:webHidden/>
              </w:rPr>
              <w:fldChar w:fldCharType="end"/>
            </w:r>
          </w:hyperlink>
        </w:p>
        <w:p w14:paraId="7FE39789" w14:textId="2373FB92" w:rsidR="005557E1" w:rsidRDefault="005557E1">
          <w:pPr>
            <w:pStyle w:val="TOC2"/>
            <w:tabs>
              <w:tab w:val="left" w:pos="880"/>
              <w:tab w:val="right" w:leader="dot" w:pos="9016"/>
            </w:tabs>
            <w:rPr>
              <w:rFonts w:eastAsiaTheme="minorEastAsia"/>
              <w:noProof/>
              <w:lang w:eastAsia="en-GB"/>
            </w:rPr>
          </w:pPr>
          <w:hyperlink w:anchor="_Toc31567380" w:history="1">
            <w:r w:rsidRPr="00022F58">
              <w:rPr>
                <w:rStyle w:val="Hyperlink"/>
                <w:noProof/>
              </w:rPr>
              <w:t>1.5</w:t>
            </w:r>
            <w:r>
              <w:rPr>
                <w:rFonts w:eastAsiaTheme="minorEastAsia"/>
                <w:noProof/>
                <w:lang w:eastAsia="en-GB"/>
              </w:rPr>
              <w:tab/>
            </w:r>
            <w:r w:rsidRPr="00022F58">
              <w:rPr>
                <w:rStyle w:val="Hyperlink"/>
                <w:noProof/>
              </w:rPr>
              <w:t xml:space="preserve">Projectile Launch and Line Management – </w:t>
            </w:r>
            <w:r w:rsidRPr="00022F58">
              <w:rPr>
                <w:rStyle w:val="Hyperlink"/>
                <w:i/>
                <w:iCs/>
                <w:noProof/>
              </w:rPr>
              <w:t>Milena Tomaszewska</w:t>
            </w:r>
            <w:r>
              <w:rPr>
                <w:noProof/>
                <w:webHidden/>
              </w:rPr>
              <w:tab/>
            </w:r>
            <w:r>
              <w:rPr>
                <w:noProof/>
                <w:webHidden/>
              </w:rPr>
              <w:fldChar w:fldCharType="begin"/>
            </w:r>
            <w:r>
              <w:rPr>
                <w:noProof/>
                <w:webHidden/>
              </w:rPr>
              <w:instrText xml:space="preserve"> PAGEREF _Toc31567380 \h </w:instrText>
            </w:r>
            <w:r>
              <w:rPr>
                <w:noProof/>
                <w:webHidden/>
              </w:rPr>
            </w:r>
            <w:r>
              <w:rPr>
                <w:noProof/>
                <w:webHidden/>
              </w:rPr>
              <w:fldChar w:fldCharType="separate"/>
            </w:r>
            <w:r>
              <w:rPr>
                <w:noProof/>
                <w:webHidden/>
              </w:rPr>
              <w:t>10</w:t>
            </w:r>
            <w:r>
              <w:rPr>
                <w:noProof/>
                <w:webHidden/>
              </w:rPr>
              <w:fldChar w:fldCharType="end"/>
            </w:r>
          </w:hyperlink>
        </w:p>
        <w:p w14:paraId="59396C7D" w14:textId="1F1E9589" w:rsidR="005557E1" w:rsidRDefault="005557E1">
          <w:pPr>
            <w:pStyle w:val="TOC1"/>
            <w:tabs>
              <w:tab w:val="left" w:pos="440"/>
              <w:tab w:val="right" w:leader="dot" w:pos="9016"/>
            </w:tabs>
            <w:rPr>
              <w:rFonts w:eastAsiaTheme="minorEastAsia"/>
              <w:noProof/>
              <w:lang w:eastAsia="en-GB"/>
            </w:rPr>
          </w:pPr>
          <w:hyperlink w:anchor="_Toc31567381" w:history="1">
            <w:r w:rsidRPr="00022F58">
              <w:rPr>
                <w:rStyle w:val="Hyperlink"/>
                <w:noProof/>
              </w:rPr>
              <w:t>2</w:t>
            </w:r>
            <w:r>
              <w:rPr>
                <w:rFonts w:eastAsiaTheme="minorEastAsia"/>
                <w:noProof/>
                <w:lang w:eastAsia="en-GB"/>
              </w:rPr>
              <w:tab/>
            </w:r>
            <w:r w:rsidRPr="00022F58">
              <w:rPr>
                <w:rStyle w:val="Hyperlink"/>
                <w:noProof/>
              </w:rPr>
              <w:t>References</w:t>
            </w:r>
            <w:r>
              <w:rPr>
                <w:noProof/>
                <w:webHidden/>
              </w:rPr>
              <w:tab/>
            </w:r>
            <w:r>
              <w:rPr>
                <w:noProof/>
                <w:webHidden/>
              </w:rPr>
              <w:fldChar w:fldCharType="begin"/>
            </w:r>
            <w:r>
              <w:rPr>
                <w:noProof/>
                <w:webHidden/>
              </w:rPr>
              <w:instrText xml:space="preserve"> PAGEREF _Toc31567381 \h </w:instrText>
            </w:r>
            <w:r>
              <w:rPr>
                <w:noProof/>
                <w:webHidden/>
              </w:rPr>
            </w:r>
            <w:r>
              <w:rPr>
                <w:noProof/>
                <w:webHidden/>
              </w:rPr>
              <w:fldChar w:fldCharType="separate"/>
            </w:r>
            <w:r>
              <w:rPr>
                <w:noProof/>
                <w:webHidden/>
              </w:rPr>
              <w:t>11</w:t>
            </w:r>
            <w:r>
              <w:rPr>
                <w:noProof/>
                <w:webHidden/>
              </w:rPr>
              <w:fldChar w:fldCharType="end"/>
            </w:r>
          </w:hyperlink>
        </w:p>
        <w:p w14:paraId="5D362931" w14:textId="356E8592" w:rsidR="005A6CC6" w:rsidRDefault="008E6527">
          <w:r>
            <w:rPr>
              <w:b/>
              <w:bCs/>
              <w:noProof/>
            </w:rPr>
            <w:fldChar w:fldCharType="end"/>
          </w:r>
        </w:p>
      </w:sdtContent>
    </w:sdt>
    <w:p w14:paraId="4A300276" w14:textId="68A3AA84" w:rsidR="005557E1" w:rsidRDefault="00A85C65">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31567392" w:history="1">
        <w:r w:rsidR="005557E1" w:rsidRPr="003570BF">
          <w:rPr>
            <w:rStyle w:val="Hyperlink"/>
            <w:noProof/>
          </w:rPr>
          <w:t>Figure 1 - Concept 1</w:t>
        </w:r>
        <w:r w:rsidR="005557E1">
          <w:rPr>
            <w:noProof/>
            <w:webHidden/>
          </w:rPr>
          <w:tab/>
        </w:r>
        <w:r w:rsidR="005557E1">
          <w:rPr>
            <w:noProof/>
            <w:webHidden/>
          </w:rPr>
          <w:fldChar w:fldCharType="begin"/>
        </w:r>
        <w:r w:rsidR="005557E1">
          <w:rPr>
            <w:noProof/>
            <w:webHidden/>
          </w:rPr>
          <w:instrText xml:space="preserve"> PAGEREF _Toc31567392 \h </w:instrText>
        </w:r>
        <w:r w:rsidR="005557E1">
          <w:rPr>
            <w:noProof/>
            <w:webHidden/>
          </w:rPr>
        </w:r>
        <w:r w:rsidR="005557E1">
          <w:rPr>
            <w:noProof/>
            <w:webHidden/>
          </w:rPr>
          <w:fldChar w:fldCharType="separate"/>
        </w:r>
        <w:r w:rsidR="005557E1">
          <w:rPr>
            <w:noProof/>
            <w:webHidden/>
          </w:rPr>
          <w:t>1</w:t>
        </w:r>
        <w:r w:rsidR="005557E1">
          <w:rPr>
            <w:noProof/>
            <w:webHidden/>
          </w:rPr>
          <w:fldChar w:fldCharType="end"/>
        </w:r>
      </w:hyperlink>
    </w:p>
    <w:p w14:paraId="2EDB3DEA" w14:textId="78CD14B0" w:rsidR="005557E1" w:rsidRDefault="005557E1">
      <w:pPr>
        <w:pStyle w:val="TableofFigures"/>
        <w:tabs>
          <w:tab w:val="right" w:leader="dot" w:pos="9016"/>
        </w:tabs>
        <w:rPr>
          <w:rFonts w:eastAsiaTheme="minorEastAsia"/>
          <w:noProof/>
          <w:lang w:eastAsia="en-GB"/>
        </w:rPr>
      </w:pPr>
      <w:hyperlink r:id="rId10" w:anchor="_Toc31567393" w:history="1">
        <w:r w:rsidRPr="003570BF">
          <w:rPr>
            <w:rStyle w:val="Hyperlink"/>
            <w:noProof/>
          </w:rPr>
          <w:t>Figure 2 - Concept 2</w:t>
        </w:r>
        <w:r>
          <w:rPr>
            <w:noProof/>
            <w:webHidden/>
          </w:rPr>
          <w:tab/>
        </w:r>
        <w:r>
          <w:rPr>
            <w:noProof/>
            <w:webHidden/>
          </w:rPr>
          <w:fldChar w:fldCharType="begin"/>
        </w:r>
        <w:r>
          <w:rPr>
            <w:noProof/>
            <w:webHidden/>
          </w:rPr>
          <w:instrText xml:space="preserve"> PAGEREF _Toc31567393 \h </w:instrText>
        </w:r>
        <w:r>
          <w:rPr>
            <w:noProof/>
            <w:webHidden/>
          </w:rPr>
        </w:r>
        <w:r>
          <w:rPr>
            <w:noProof/>
            <w:webHidden/>
          </w:rPr>
          <w:fldChar w:fldCharType="separate"/>
        </w:r>
        <w:r>
          <w:rPr>
            <w:noProof/>
            <w:webHidden/>
          </w:rPr>
          <w:t>2</w:t>
        </w:r>
        <w:r>
          <w:rPr>
            <w:noProof/>
            <w:webHidden/>
          </w:rPr>
          <w:fldChar w:fldCharType="end"/>
        </w:r>
      </w:hyperlink>
    </w:p>
    <w:p w14:paraId="2BE2F3B4" w14:textId="55FBB9C0" w:rsidR="005557E1" w:rsidRDefault="005557E1">
      <w:pPr>
        <w:pStyle w:val="TableofFigures"/>
        <w:tabs>
          <w:tab w:val="right" w:leader="dot" w:pos="9016"/>
        </w:tabs>
        <w:rPr>
          <w:rFonts w:eastAsiaTheme="minorEastAsia"/>
          <w:noProof/>
          <w:lang w:eastAsia="en-GB"/>
        </w:rPr>
      </w:pPr>
      <w:hyperlink w:anchor="_Toc31567394" w:history="1">
        <w:r w:rsidRPr="003570BF">
          <w:rPr>
            <w:rStyle w:val="Hyperlink"/>
            <w:noProof/>
          </w:rPr>
          <w:t>Figure 3 - Concept 3</w:t>
        </w:r>
        <w:r>
          <w:rPr>
            <w:noProof/>
            <w:webHidden/>
          </w:rPr>
          <w:tab/>
        </w:r>
        <w:r>
          <w:rPr>
            <w:noProof/>
            <w:webHidden/>
          </w:rPr>
          <w:fldChar w:fldCharType="begin"/>
        </w:r>
        <w:r>
          <w:rPr>
            <w:noProof/>
            <w:webHidden/>
          </w:rPr>
          <w:instrText xml:space="preserve"> PAGEREF _Toc31567394 \h </w:instrText>
        </w:r>
        <w:r>
          <w:rPr>
            <w:noProof/>
            <w:webHidden/>
          </w:rPr>
        </w:r>
        <w:r>
          <w:rPr>
            <w:noProof/>
            <w:webHidden/>
          </w:rPr>
          <w:fldChar w:fldCharType="separate"/>
        </w:r>
        <w:r>
          <w:rPr>
            <w:noProof/>
            <w:webHidden/>
          </w:rPr>
          <w:t>2</w:t>
        </w:r>
        <w:r>
          <w:rPr>
            <w:noProof/>
            <w:webHidden/>
          </w:rPr>
          <w:fldChar w:fldCharType="end"/>
        </w:r>
      </w:hyperlink>
    </w:p>
    <w:p w14:paraId="3CAC14FC" w14:textId="4F7241FE" w:rsidR="005557E1" w:rsidRDefault="005557E1">
      <w:pPr>
        <w:pStyle w:val="TableofFigures"/>
        <w:tabs>
          <w:tab w:val="right" w:leader="dot" w:pos="9016"/>
        </w:tabs>
        <w:rPr>
          <w:rFonts w:eastAsiaTheme="minorEastAsia"/>
          <w:noProof/>
          <w:lang w:eastAsia="en-GB"/>
        </w:rPr>
      </w:pPr>
      <w:hyperlink w:anchor="_Toc31567395" w:history="1">
        <w:r w:rsidRPr="003570BF">
          <w:rPr>
            <w:rStyle w:val="Hyperlink"/>
            <w:noProof/>
          </w:rPr>
          <w:t>Figure 4 - Final Concept</w:t>
        </w:r>
        <w:r>
          <w:rPr>
            <w:noProof/>
            <w:webHidden/>
          </w:rPr>
          <w:tab/>
        </w:r>
        <w:r>
          <w:rPr>
            <w:noProof/>
            <w:webHidden/>
          </w:rPr>
          <w:fldChar w:fldCharType="begin"/>
        </w:r>
        <w:r>
          <w:rPr>
            <w:noProof/>
            <w:webHidden/>
          </w:rPr>
          <w:instrText xml:space="preserve"> PAGEREF _Toc31567395 \h </w:instrText>
        </w:r>
        <w:r>
          <w:rPr>
            <w:noProof/>
            <w:webHidden/>
          </w:rPr>
        </w:r>
        <w:r>
          <w:rPr>
            <w:noProof/>
            <w:webHidden/>
          </w:rPr>
          <w:fldChar w:fldCharType="separate"/>
        </w:r>
        <w:r>
          <w:rPr>
            <w:noProof/>
            <w:webHidden/>
          </w:rPr>
          <w:t>3</w:t>
        </w:r>
        <w:r>
          <w:rPr>
            <w:noProof/>
            <w:webHidden/>
          </w:rPr>
          <w:fldChar w:fldCharType="end"/>
        </w:r>
      </w:hyperlink>
    </w:p>
    <w:p w14:paraId="30ADE429" w14:textId="65CFA672" w:rsidR="005557E1" w:rsidRDefault="005557E1">
      <w:pPr>
        <w:pStyle w:val="TableofFigures"/>
        <w:tabs>
          <w:tab w:val="right" w:leader="dot" w:pos="9016"/>
        </w:tabs>
        <w:rPr>
          <w:rFonts w:eastAsiaTheme="minorEastAsia"/>
          <w:noProof/>
          <w:lang w:eastAsia="en-GB"/>
        </w:rPr>
      </w:pPr>
      <w:hyperlink w:anchor="_Toc31567396" w:history="1">
        <w:r w:rsidRPr="003570BF">
          <w:rPr>
            <w:rStyle w:val="Hyperlink"/>
            <w:noProof/>
          </w:rPr>
          <w:t>Figure 5 - Final Design</w:t>
        </w:r>
        <w:r>
          <w:rPr>
            <w:noProof/>
            <w:webHidden/>
          </w:rPr>
          <w:tab/>
        </w:r>
        <w:r>
          <w:rPr>
            <w:noProof/>
            <w:webHidden/>
          </w:rPr>
          <w:fldChar w:fldCharType="begin"/>
        </w:r>
        <w:r>
          <w:rPr>
            <w:noProof/>
            <w:webHidden/>
          </w:rPr>
          <w:instrText xml:space="preserve"> PAGEREF _Toc31567396 \h </w:instrText>
        </w:r>
        <w:r>
          <w:rPr>
            <w:noProof/>
            <w:webHidden/>
          </w:rPr>
        </w:r>
        <w:r>
          <w:rPr>
            <w:noProof/>
            <w:webHidden/>
          </w:rPr>
          <w:fldChar w:fldCharType="separate"/>
        </w:r>
        <w:r>
          <w:rPr>
            <w:noProof/>
            <w:webHidden/>
          </w:rPr>
          <w:t>4</w:t>
        </w:r>
        <w:r>
          <w:rPr>
            <w:noProof/>
            <w:webHidden/>
          </w:rPr>
          <w:fldChar w:fldCharType="end"/>
        </w:r>
      </w:hyperlink>
    </w:p>
    <w:p w14:paraId="1A16BFDB" w14:textId="44574E22" w:rsidR="005557E1" w:rsidRDefault="005557E1">
      <w:pPr>
        <w:pStyle w:val="TableofFigures"/>
        <w:tabs>
          <w:tab w:val="right" w:leader="dot" w:pos="9016"/>
        </w:tabs>
        <w:rPr>
          <w:rFonts w:eastAsiaTheme="minorEastAsia"/>
          <w:noProof/>
          <w:lang w:eastAsia="en-GB"/>
        </w:rPr>
      </w:pPr>
      <w:hyperlink r:id="rId11" w:anchor="_Toc31567397" w:history="1">
        <w:r w:rsidRPr="003570BF">
          <w:rPr>
            <w:rStyle w:val="Hyperlink"/>
            <w:noProof/>
          </w:rPr>
          <w:t>Figure 6 - Energy Release System</w:t>
        </w:r>
        <w:r>
          <w:rPr>
            <w:noProof/>
            <w:webHidden/>
          </w:rPr>
          <w:tab/>
        </w:r>
        <w:r>
          <w:rPr>
            <w:noProof/>
            <w:webHidden/>
          </w:rPr>
          <w:fldChar w:fldCharType="begin"/>
        </w:r>
        <w:r>
          <w:rPr>
            <w:noProof/>
            <w:webHidden/>
          </w:rPr>
          <w:instrText xml:space="preserve"> PAGEREF _Toc31567397 \h </w:instrText>
        </w:r>
        <w:r>
          <w:rPr>
            <w:noProof/>
            <w:webHidden/>
          </w:rPr>
        </w:r>
        <w:r>
          <w:rPr>
            <w:noProof/>
            <w:webHidden/>
          </w:rPr>
          <w:fldChar w:fldCharType="separate"/>
        </w:r>
        <w:r>
          <w:rPr>
            <w:noProof/>
            <w:webHidden/>
          </w:rPr>
          <w:t>7</w:t>
        </w:r>
        <w:r>
          <w:rPr>
            <w:noProof/>
            <w:webHidden/>
          </w:rPr>
          <w:fldChar w:fldCharType="end"/>
        </w:r>
      </w:hyperlink>
    </w:p>
    <w:p w14:paraId="0AA51741" w14:textId="65D57D2D" w:rsidR="00A70FAC" w:rsidRDefault="00A85C65" w:rsidP="00BE3EA3">
      <w:pPr>
        <w:spacing w:line="259" w:lineRule="auto"/>
        <w:sectPr w:rsidR="00A70FAC" w:rsidSect="006C42E7">
          <w:footerReference w:type="default" r:id="rId12"/>
          <w:pgSz w:w="11906" w:h="16838"/>
          <w:pgMar w:top="1440" w:right="1440" w:bottom="1440" w:left="1440" w:header="708" w:footer="708" w:gutter="0"/>
          <w:pgNumType w:fmt="lowerRoman"/>
          <w:cols w:space="708"/>
          <w:titlePg/>
          <w:docGrid w:linePitch="360"/>
        </w:sectPr>
      </w:pPr>
      <w:r>
        <w:fldChar w:fldCharType="end"/>
      </w:r>
    </w:p>
    <w:p w14:paraId="7BFDB17A" w14:textId="77777777" w:rsidR="008A1862" w:rsidRDefault="008A1862"/>
    <w:p w14:paraId="7FEEA74E" w14:textId="68FA64B7" w:rsidR="00F972B1" w:rsidRDefault="00C37976" w:rsidP="00F972B1">
      <w:pPr>
        <w:pStyle w:val="Heading1"/>
      </w:pPr>
      <w:bookmarkStart w:id="2" w:name="_Toc31567370"/>
      <w:r>
        <w:t>Concept Designs</w:t>
      </w:r>
      <w:r w:rsidR="00A12E71">
        <w:t xml:space="preserve"> &amp; Final Designs</w:t>
      </w:r>
      <w:bookmarkEnd w:id="2"/>
    </w:p>
    <w:p w14:paraId="68F6A0C3" w14:textId="77777777" w:rsidR="00A85C65" w:rsidRPr="00A85C65" w:rsidRDefault="00A85C65" w:rsidP="00A85C65"/>
    <w:p w14:paraId="32B0F2C2" w14:textId="1B6B7115" w:rsidR="00F571B3" w:rsidRPr="000557ED" w:rsidRDefault="000557ED" w:rsidP="000557ED">
      <w:pPr>
        <w:pStyle w:val="Heading2"/>
        <w:rPr>
          <w:i/>
          <w:iCs/>
          <w:color w:val="auto"/>
        </w:rPr>
      </w:pPr>
      <w:r>
        <w:t xml:space="preserve">Mounting System – </w:t>
      </w:r>
      <w:r w:rsidRPr="000557ED">
        <w:rPr>
          <w:i/>
          <w:iCs/>
          <w:color w:val="auto"/>
        </w:rPr>
        <w:t>Gwydion Clement</w:t>
      </w:r>
    </w:p>
    <w:p w14:paraId="63795661" w14:textId="0F54853C" w:rsidR="00621321" w:rsidRDefault="00621321" w:rsidP="00621321">
      <w:pPr>
        <w:pStyle w:val="Heading3"/>
      </w:pPr>
      <w:bookmarkStart w:id="3" w:name="_Toc31567372"/>
      <w:r>
        <w:t>Concept designs</w:t>
      </w:r>
      <w:bookmarkEnd w:id="3"/>
    </w:p>
    <w:p w14:paraId="3887F71C" w14:textId="6E33E963" w:rsidR="00A51893" w:rsidRDefault="00A51893" w:rsidP="00A51893"/>
    <w:p w14:paraId="3CF8D104" w14:textId="2E8FF2A6" w:rsidR="00230F37" w:rsidRDefault="00230F37" w:rsidP="00230F37">
      <w:r>
        <w:t xml:space="preserve">Through the research </w:t>
      </w:r>
      <w:r w:rsidRPr="00813E95">
        <w:t>undertaken</w:t>
      </w:r>
      <w:r>
        <w:t xml:space="preserve"> certain</w:t>
      </w:r>
      <w:r w:rsidRPr="00813E95">
        <w:t xml:space="preserve"> designs were considered</w:t>
      </w:r>
      <w:r>
        <w:t xml:space="preserve"> by</w:t>
      </w:r>
      <w:r w:rsidRPr="00813E95">
        <w:t xml:space="preserve"> implementing the same technique is the solar powered mounting system</w:t>
      </w:r>
      <w:r>
        <w:t>.</w:t>
      </w:r>
      <w:r w:rsidR="00A85C65">
        <w:t xml:space="preserve"> </w:t>
      </w:r>
      <w:r w:rsidR="00C36AAA">
        <w:t>T</w:t>
      </w:r>
      <w:r w:rsidRPr="00813E95">
        <w:t xml:space="preserve">he initial design using this concept </w:t>
      </w:r>
      <w:r w:rsidR="00A85C65" w:rsidRPr="00A85C65">
        <w:rPr>
          <w:i/>
          <w:iCs/>
        </w:rPr>
        <w:t>(Figure 1)</w:t>
      </w:r>
      <w:r w:rsidR="00A85C65">
        <w:t xml:space="preserve"> </w:t>
      </w:r>
      <w:r w:rsidRPr="00813E95">
        <w:t xml:space="preserve">was </w:t>
      </w:r>
      <w:r w:rsidR="00C36AAA">
        <w:t>a</w:t>
      </w:r>
      <w:r w:rsidRPr="00813E95">
        <w:t xml:space="preserve"> box like shape with an angle upon it where the launch would be mounted</w:t>
      </w:r>
      <w:r w:rsidR="00C36AAA">
        <w:t>,</w:t>
      </w:r>
      <w:r w:rsidRPr="00813E95">
        <w:t xml:space="preserve"> </w:t>
      </w:r>
      <w:r w:rsidRPr="008E4FC8">
        <w:t xml:space="preserve">this would </w:t>
      </w:r>
      <w:r w:rsidR="00C36AAA">
        <w:t>provide</w:t>
      </w:r>
      <w:r w:rsidRPr="008E4FC8">
        <w:t xml:space="preserve"> </w:t>
      </w:r>
      <w:r w:rsidR="00C36AAA">
        <w:t>a</w:t>
      </w:r>
      <w:r w:rsidRPr="008E4FC8">
        <w:t xml:space="preserve"> directional adjustment </w:t>
      </w:r>
      <w:r w:rsidR="00C36AAA">
        <w:t>to help set the aim of the launcher. T</w:t>
      </w:r>
      <w:r w:rsidRPr="008E4FC8">
        <w:t>he main issue with this however was there was no means to adjust the vertical limits</w:t>
      </w:r>
      <w:r w:rsidR="00C36AAA">
        <w:t xml:space="preserve"> of the</w:t>
      </w:r>
      <w:r w:rsidRPr="008E4FC8">
        <w:t xml:space="preserve"> launcher</w:t>
      </w:r>
      <w:r w:rsidR="00C36AAA">
        <w:t xml:space="preserve"> in turn limiting the capability of aiming. The box like build of this concept also meant that accessibility was limited, </w:t>
      </w:r>
      <w:r w:rsidRPr="008E4FC8">
        <w:t xml:space="preserve">meaning that connecting and disconnecting the wing nut would prove difficult </w:t>
      </w:r>
      <w:r w:rsidR="00A85C65">
        <w:t>and</w:t>
      </w:r>
      <w:r w:rsidR="00C36AAA">
        <w:t xml:space="preserve"> any issues that could arise would prove more time consuming to solve as all the components would be sealed away.</w:t>
      </w:r>
      <w:r w:rsidRPr="008E4FC8">
        <w:t xml:space="preserve"> </w:t>
      </w:r>
      <w:r w:rsidR="004C14FB">
        <w:rPr>
          <w:noProof/>
        </w:rPr>
        <mc:AlternateContent>
          <mc:Choice Requires="wps">
            <w:drawing>
              <wp:anchor distT="0" distB="0" distL="114300" distR="114300" simplePos="0" relativeHeight="251662336" behindDoc="0" locked="0" layoutInCell="1" allowOverlap="1" wp14:anchorId="3EF639E5" wp14:editId="3668A100">
                <wp:simplePos x="0" y="0"/>
                <wp:positionH relativeFrom="column">
                  <wp:posOffset>-1270</wp:posOffset>
                </wp:positionH>
                <wp:positionV relativeFrom="paragraph">
                  <wp:posOffset>3556000</wp:posOffset>
                </wp:positionV>
                <wp:extent cx="402082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4020820" cy="635"/>
                        </a:xfrm>
                        <a:prstGeom prst="rect">
                          <a:avLst/>
                        </a:prstGeom>
                        <a:solidFill>
                          <a:prstClr val="white"/>
                        </a:solidFill>
                        <a:ln>
                          <a:noFill/>
                        </a:ln>
                      </wps:spPr>
                      <wps:txbx>
                        <w:txbxContent>
                          <w:p w14:paraId="4270B1C3" w14:textId="601574DA" w:rsidR="004C14FB" w:rsidRPr="007771B2" w:rsidRDefault="004C14FB" w:rsidP="004C14FB">
                            <w:pPr>
                              <w:pStyle w:val="Caption"/>
                              <w:jc w:val="center"/>
                            </w:pPr>
                            <w:bookmarkStart w:id="4" w:name="_Toc31567392"/>
                            <w:r>
                              <w:t xml:space="preserve">Figure </w:t>
                            </w:r>
                            <w:r>
                              <w:fldChar w:fldCharType="begin"/>
                            </w:r>
                            <w:r>
                              <w:instrText xml:space="preserve"> SEQ Figure \* ARABIC </w:instrText>
                            </w:r>
                            <w:r>
                              <w:fldChar w:fldCharType="separate"/>
                            </w:r>
                            <w:r w:rsidR="00A85C65">
                              <w:rPr>
                                <w:noProof/>
                              </w:rPr>
                              <w:t>1</w:t>
                            </w:r>
                            <w:r>
                              <w:fldChar w:fldCharType="end"/>
                            </w:r>
                            <w:r>
                              <w:t xml:space="preserve"> - Concept 1</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EF639E5" id="_x0000_t202" coordsize="21600,21600" o:spt="202" path="m,l,21600r21600,l21600,xe">
                <v:stroke joinstyle="miter"/>
                <v:path gradientshapeok="t" o:connecttype="rect"/>
              </v:shapetype>
              <v:shape id="Text Box 6" o:spid="_x0000_s1026" type="#_x0000_t202" style="position:absolute;margin-left:-.1pt;margin-top:280pt;width:316.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" stroked="f">
                <v:textbox style="mso-fit-shape-to-text:t" inset="0,0,0,0">
                  <w:txbxContent>
                    <w:p w14:paraId="4270B1C3" w14:textId="601574DA" w:rsidR="004C14FB" w:rsidRPr="007771B2" w:rsidRDefault="004C14FB" w:rsidP="004C14FB">
                      <w:pPr>
                        <w:pStyle w:val="Caption"/>
                        <w:jc w:val="center"/>
                      </w:pPr>
                      <w:bookmarkStart w:id="5" w:name="_Toc31567392"/>
                      <w:r>
                        <w:t xml:space="preserve">Figure </w:t>
                      </w:r>
                      <w:r>
                        <w:fldChar w:fldCharType="begin"/>
                      </w:r>
                      <w:r>
                        <w:instrText xml:space="preserve"> SEQ Figure \* ARABIC </w:instrText>
                      </w:r>
                      <w:r>
                        <w:fldChar w:fldCharType="separate"/>
                      </w:r>
                      <w:r w:rsidR="00A85C65">
                        <w:rPr>
                          <w:noProof/>
                        </w:rPr>
                        <w:t>1</w:t>
                      </w:r>
                      <w:r>
                        <w:fldChar w:fldCharType="end"/>
                      </w:r>
                      <w:r>
                        <w:t xml:space="preserve"> - Concept 1</w:t>
                      </w:r>
                      <w:bookmarkEnd w:id="5"/>
                    </w:p>
                  </w:txbxContent>
                </v:textbox>
                <w10:wrap type="square"/>
              </v:shape>
            </w:pict>
          </mc:Fallback>
        </mc:AlternateContent>
      </w:r>
      <w:r w:rsidR="00C36AAA">
        <w:rPr>
          <w:noProof/>
        </w:rPr>
        <w:drawing>
          <wp:anchor distT="0" distB="0" distL="114300" distR="114300" simplePos="0" relativeHeight="251658240" behindDoc="0" locked="0" layoutInCell="1" allowOverlap="1" wp14:anchorId="2F47EB91" wp14:editId="60097EA7">
            <wp:simplePos x="0" y="0"/>
            <wp:positionH relativeFrom="column">
              <wp:posOffset>969645</wp:posOffset>
            </wp:positionH>
            <wp:positionV relativeFrom="paragraph">
              <wp:posOffset>650875</wp:posOffset>
            </wp:positionV>
            <wp:extent cx="2078990" cy="4020820"/>
            <wp:effectExtent l="635" t="0" r="0" b="0"/>
            <wp:wrapSquare wrapText="bothSides"/>
            <wp:docPr id="3" name="415cad73-e2da-4358-a6d8-0910b999de51" descr="Image"/>
            <wp:cNvGraphicFramePr/>
            <a:graphic xmlns:a="http://schemas.openxmlformats.org/drawingml/2006/main">
              <a:graphicData uri="http://schemas.openxmlformats.org/drawingml/2006/picture">
                <pic:pic xmlns:pic="http://schemas.openxmlformats.org/drawingml/2006/picture">
                  <pic:nvPicPr>
                    <pic:cNvPr id="3" name="415cad73-e2da-4358-a6d8-0910b999de51" descr="Image"/>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rot="16200000">
                      <a:off x="0" y="0"/>
                      <a:ext cx="2078990" cy="4020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6AAA">
        <w:t xml:space="preserve">This </w:t>
      </w:r>
      <w:r w:rsidRPr="008E4FC8">
        <w:t xml:space="preserve">would mean having to take apart the whole launcher </w:t>
      </w:r>
      <w:r w:rsidR="00C36AAA">
        <w:t xml:space="preserve">apart </w:t>
      </w:r>
      <w:r w:rsidRPr="008E4FC8">
        <w:t>in order to make any necessary repairs</w:t>
      </w:r>
      <w:r>
        <w:t xml:space="preserve">. </w:t>
      </w:r>
      <w:r w:rsidR="00C36AAA">
        <w:t>T</w:t>
      </w:r>
      <w:r w:rsidRPr="008E4FC8">
        <w:t>aking this into consideration a more open design was drawn up</w:t>
      </w:r>
      <w:r w:rsidR="00C36AAA">
        <w:t>.</w:t>
      </w:r>
      <w:r w:rsidRPr="008E4FC8">
        <w:t xml:space="preserve"> </w:t>
      </w:r>
      <w:r w:rsidR="00C36AAA">
        <w:t>This</w:t>
      </w:r>
      <w:r w:rsidRPr="008E4FC8">
        <w:t xml:space="preserve"> also meant </w:t>
      </w:r>
      <w:r w:rsidR="00C36AAA">
        <w:t xml:space="preserve">that </w:t>
      </w:r>
      <w:r w:rsidRPr="008E4FC8">
        <w:t>less material</w:t>
      </w:r>
      <w:r w:rsidR="00C36AAA">
        <w:t xml:space="preserve"> would be</w:t>
      </w:r>
      <w:r w:rsidRPr="008E4FC8">
        <w:t xml:space="preserve"> needed for the structure</w:t>
      </w:r>
      <w:r w:rsidR="00C36AAA">
        <w:t xml:space="preserve">. The main goal of this decline in material would mean that </w:t>
      </w:r>
      <w:r w:rsidR="002A0D98">
        <w:t>careful consideration would have to be put into the stability of the device.</w:t>
      </w:r>
      <w:r w:rsidRPr="008E4FC8">
        <w:t xml:space="preserve"> </w:t>
      </w:r>
    </w:p>
    <w:p w14:paraId="588D67D6" w14:textId="4C023723" w:rsidR="00230F37" w:rsidRPr="00A51893" w:rsidRDefault="00230F37" w:rsidP="00A51893"/>
    <w:p w14:paraId="6A920230" w14:textId="498340F5" w:rsidR="00AE2E19" w:rsidRDefault="00A85C65" w:rsidP="008E4FC8">
      <w:r>
        <w:rPr>
          <w:noProof/>
        </w:rPr>
        <w:lastRenderedPageBreak/>
        <mc:AlternateContent>
          <mc:Choice Requires="wps">
            <w:drawing>
              <wp:anchor distT="0" distB="0" distL="114300" distR="114300" simplePos="0" relativeHeight="251664384" behindDoc="0" locked="0" layoutInCell="1" allowOverlap="1" wp14:anchorId="3DB558CA" wp14:editId="6ED5B775">
                <wp:simplePos x="0" y="0"/>
                <wp:positionH relativeFrom="column">
                  <wp:posOffset>2186305</wp:posOffset>
                </wp:positionH>
                <wp:positionV relativeFrom="paragraph">
                  <wp:posOffset>3056255</wp:posOffset>
                </wp:positionV>
                <wp:extent cx="383603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836035" cy="635"/>
                        </a:xfrm>
                        <a:prstGeom prst="rect">
                          <a:avLst/>
                        </a:prstGeom>
                        <a:solidFill>
                          <a:prstClr val="white"/>
                        </a:solidFill>
                        <a:ln>
                          <a:noFill/>
                        </a:ln>
                      </wps:spPr>
                      <wps:txbx>
                        <w:txbxContent>
                          <w:p w14:paraId="6852081E" w14:textId="59522447" w:rsidR="00A85C65" w:rsidRPr="005E42BA" w:rsidRDefault="00A85C65" w:rsidP="00A85C65">
                            <w:pPr>
                              <w:pStyle w:val="Caption"/>
                              <w:jc w:val="center"/>
                              <w:rPr>
                                <w:noProof/>
                              </w:rPr>
                            </w:pPr>
                            <w:bookmarkStart w:id="6" w:name="_Toc31567393"/>
                            <w:r>
                              <w:t xml:space="preserve">Figure </w:t>
                            </w:r>
                            <w:r>
                              <w:fldChar w:fldCharType="begin"/>
                            </w:r>
                            <w:r>
                              <w:instrText xml:space="preserve"> SEQ Figure \* ARABIC </w:instrText>
                            </w:r>
                            <w:r>
                              <w:fldChar w:fldCharType="separate"/>
                            </w:r>
                            <w:r>
                              <w:rPr>
                                <w:noProof/>
                              </w:rPr>
                              <w:t>2</w:t>
                            </w:r>
                            <w:r>
                              <w:fldChar w:fldCharType="end"/>
                            </w:r>
                            <w:r>
                              <w:t xml:space="preserve"> - Concept 2</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B558CA" id="Text Box 7" o:spid="_x0000_s1027" type="#_x0000_t202" style="position:absolute;margin-left:172.15pt;margin-top:240.65pt;width:302.0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" stroked="f">
                <v:textbox style="mso-fit-shape-to-text:t" inset="0,0,0,0">
                  <w:txbxContent>
                    <w:p w14:paraId="6852081E" w14:textId="59522447" w:rsidR="00A85C65" w:rsidRPr="005E42BA" w:rsidRDefault="00A85C65" w:rsidP="00A85C65">
                      <w:pPr>
                        <w:pStyle w:val="Caption"/>
                        <w:jc w:val="center"/>
                        <w:rPr>
                          <w:noProof/>
                        </w:rPr>
                      </w:pPr>
                      <w:bookmarkStart w:id="7" w:name="_Toc31567393"/>
                      <w:r>
                        <w:t xml:space="preserve">Figure </w:t>
                      </w:r>
                      <w:r>
                        <w:fldChar w:fldCharType="begin"/>
                      </w:r>
                      <w:r>
                        <w:instrText xml:space="preserve"> SEQ Figure \* ARABIC </w:instrText>
                      </w:r>
                      <w:r>
                        <w:fldChar w:fldCharType="separate"/>
                      </w:r>
                      <w:r>
                        <w:rPr>
                          <w:noProof/>
                        </w:rPr>
                        <w:t>2</w:t>
                      </w:r>
                      <w:r>
                        <w:fldChar w:fldCharType="end"/>
                      </w:r>
                      <w:r>
                        <w:t xml:space="preserve"> - Concept 2</w:t>
                      </w:r>
                      <w:bookmarkEnd w:id="7"/>
                    </w:p>
                  </w:txbxContent>
                </v:textbox>
                <w10:wrap type="square"/>
              </v:shape>
            </w:pict>
          </mc:Fallback>
        </mc:AlternateContent>
      </w:r>
      <w:r w:rsidR="006D0B0E">
        <w:rPr>
          <w:noProof/>
        </w:rPr>
        <w:drawing>
          <wp:anchor distT="0" distB="0" distL="114300" distR="114300" simplePos="0" relativeHeight="251659264" behindDoc="0" locked="0" layoutInCell="1" allowOverlap="1" wp14:anchorId="5CD401DC" wp14:editId="460C6183">
            <wp:simplePos x="0" y="0"/>
            <wp:positionH relativeFrom="column">
              <wp:posOffset>3150870</wp:posOffset>
            </wp:positionH>
            <wp:positionV relativeFrom="paragraph">
              <wp:posOffset>127635</wp:posOffset>
            </wp:positionV>
            <wp:extent cx="1906905" cy="3836035"/>
            <wp:effectExtent l="6985" t="0" r="5080" b="5080"/>
            <wp:wrapSquare wrapText="bothSides"/>
            <wp:docPr id="4" name="489457cc-b716-4086-b7a0-8e7a999d643c" descr="Image"/>
            <wp:cNvGraphicFramePr/>
            <a:graphic xmlns:a="http://schemas.openxmlformats.org/drawingml/2006/main">
              <a:graphicData uri="http://schemas.openxmlformats.org/drawingml/2006/picture">
                <pic:pic xmlns:pic="http://schemas.openxmlformats.org/drawingml/2006/picture">
                  <pic:nvPicPr>
                    <pic:cNvPr id="4" name="489457cc-b716-4086-b7a0-8e7a999d643c" descr="Image"/>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rot="16200000">
                      <a:off x="0" y="0"/>
                      <a:ext cx="1906905" cy="3836035"/>
                    </a:xfrm>
                    <a:prstGeom prst="rect">
                      <a:avLst/>
                    </a:prstGeom>
                    <a:noFill/>
                    <a:ln>
                      <a:noFill/>
                    </a:ln>
                  </pic:spPr>
                </pic:pic>
              </a:graphicData>
            </a:graphic>
          </wp:anchor>
        </w:drawing>
      </w:r>
      <w:r w:rsidR="002A0D98">
        <w:t>T</w:t>
      </w:r>
      <w:r w:rsidR="008E4FC8" w:rsidRPr="008E4FC8">
        <w:t xml:space="preserve">he </w:t>
      </w:r>
      <w:r w:rsidR="00230F37">
        <w:t xml:space="preserve">other </w:t>
      </w:r>
      <w:r w:rsidR="008E4FC8" w:rsidRPr="008E4FC8">
        <w:t xml:space="preserve">considered designs </w:t>
      </w:r>
      <w:r w:rsidRPr="008E4FC8">
        <w:t>were</w:t>
      </w:r>
      <w:r w:rsidR="008E4FC8" w:rsidRPr="008E4FC8">
        <w:t xml:space="preserve"> </w:t>
      </w:r>
      <w:r w:rsidR="00230F37">
        <w:t>to utilise</w:t>
      </w:r>
      <w:r w:rsidR="008E4FC8" w:rsidRPr="008E4FC8">
        <w:t xml:space="preserve"> a GoPro like mounting system</w:t>
      </w:r>
      <w:r w:rsidR="00230F37">
        <w:t>,</w:t>
      </w:r>
      <w:r w:rsidR="008E4FC8" w:rsidRPr="008E4FC8">
        <w:t xml:space="preserve"> this would be positioned o</w:t>
      </w:r>
      <w:r w:rsidR="00230F37">
        <w:t>n a</w:t>
      </w:r>
      <w:r w:rsidR="008E4FC8" w:rsidRPr="008E4FC8">
        <w:t xml:space="preserve"> tripod where the angles could be adjusted with ease</w:t>
      </w:r>
      <w:r w:rsidR="00230F37">
        <w:t>. A</w:t>
      </w:r>
      <w:r w:rsidR="008E4FC8" w:rsidRPr="008E4FC8">
        <w:t xml:space="preserve"> locking pin would lock in </w:t>
      </w:r>
      <w:r w:rsidR="00230F37">
        <w:t>the desired</w:t>
      </w:r>
      <w:r w:rsidR="008E4FC8" w:rsidRPr="008E4FC8">
        <w:t xml:space="preserve"> angle</w:t>
      </w:r>
      <w:r>
        <w:t xml:space="preserve"> </w:t>
      </w:r>
      <w:r w:rsidRPr="00A85C65">
        <w:rPr>
          <w:i/>
          <w:iCs/>
        </w:rPr>
        <w:t>(Figure 2)</w:t>
      </w:r>
      <w:r w:rsidR="00230F37" w:rsidRPr="00A85C65">
        <w:rPr>
          <w:i/>
          <w:iCs/>
        </w:rPr>
        <w:t>.</w:t>
      </w:r>
      <w:r w:rsidR="008E4FC8" w:rsidRPr="00A85C65">
        <w:rPr>
          <w:i/>
          <w:iCs/>
        </w:rPr>
        <w:t xml:space="preserve"> </w:t>
      </w:r>
      <w:r w:rsidR="00230F37">
        <w:t xml:space="preserve">However, </w:t>
      </w:r>
      <w:r w:rsidR="008E4FC8" w:rsidRPr="008E4FC8">
        <w:t>to fire th</w:t>
      </w:r>
      <w:r w:rsidR="00230F37">
        <w:t>is</w:t>
      </w:r>
      <w:r w:rsidR="008E4FC8" w:rsidRPr="008E4FC8">
        <w:t xml:space="preserve"> device </w:t>
      </w:r>
      <w:r w:rsidR="00230F37">
        <w:t xml:space="preserve">there was a chance that the aiming would be </w:t>
      </w:r>
      <w:r w:rsidR="008E4FC8" w:rsidRPr="008E4FC8">
        <w:t>compromised</w:t>
      </w:r>
      <w:r w:rsidR="00230F37">
        <w:t>.</w:t>
      </w:r>
      <w:r w:rsidR="008E4FC8" w:rsidRPr="008E4FC8">
        <w:t xml:space="preserve"> </w:t>
      </w:r>
      <w:r w:rsidR="00230F37">
        <w:t>The</w:t>
      </w:r>
      <w:r w:rsidR="008E4FC8" w:rsidRPr="008E4FC8">
        <w:t xml:space="preserve"> issue </w:t>
      </w:r>
      <w:r w:rsidR="00230F37">
        <w:t>would be</w:t>
      </w:r>
      <w:r w:rsidR="008E4FC8" w:rsidRPr="008E4FC8">
        <w:t xml:space="preserve"> with the tripod itself</w:t>
      </w:r>
      <w:r w:rsidR="00230F37">
        <w:t xml:space="preserve">, </w:t>
      </w:r>
      <w:r w:rsidR="00230F37" w:rsidRPr="008E4FC8">
        <w:t>the main fear with this was that once</w:t>
      </w:r>
      <w:r w:rsidR="00230F37">
        <w:t xml:space="preserve"> the launcher is fired it would produce enough force to topple the device. For this to work there would have</w:t>
      </w:r>
      <w:r w:rsidR="008E4FC8" w:rsidRPr="008E4FC8">
        <w:t xml:space="preserve"> to be a structure connecting the three points</w:t>
      </w:r>
      <w:r w:rsidR="00230F37">
        <w:t xml:space="preserve"> of the tripod </w:t>
      </w:r>
      <w:r w:rsidR="008E4FC8" w:rsidRPr="008E4FC8">
        <w:t xml:space="preserve">to attach </w:t>
      </w:r>
      <w:r w:rsidR="00230F37">
        <w:t>the wing</w:t>
      </w:r>
      <w:r w:rsidR="008E4FC8" w:rsidRPr="008E4FC8">
        <w:t xml:space="preserve"> nut</w:t>
      </w:r>
      <w:r w:rsidR="00230F37">
        <w:t>. However,</w:t>
      </w:r>
      <w:r w:rsidR="008E4FC8" w:rsidRPr="008E4FC8">
        <w:t xml:space="preserve"> being </w:t>
      </w:r>
      <w:r w:rsidR="002A0D98" w:rsidRPr="008E4FC8">
        <w:t>a more open design,</w:t>
      </w:r>
      <w:r w:rsidR="008E4FC8" w:rsidRPr="008E4FC8">
        <w:t xml:space="preserve"> this does allow for greater maintenance and would create a more </w:t>
      </w:r>
      <w:r w:rsidR="002A0D98" w:rsidRPr="008E4FC8">
        <w:t>user-friendly</w:t>
      </w:r>
      <w:r w:rsidR="008E4FC8" w:rsidRPr="008E4FC8">
        <w:t xml:space="preserve"> launcher</w:t>
      </w:r>
      <w:r w:rsidR="00230F37">
        <w:t>.</w:t>
      </w:r>
    </w:p>
    <w:p w14:paraId="4CA5BD0B" w14:textId="77777777" w:rsidR="00230F37" w:rsidRDefault="00230F37" w:rsidP="008E4FC8"/>
    <w:p w14:paraId="75BA296A" w14:textId="3C16D2FA" w:rsidR="00230F37" w:rsidRDefault="00230F37" w:rsidP="00230F37">
      <w:pPr>
        <w:jc w:val="center"/>
      </w:pPr>
    </w:p>
    <w:p w14:paraId="5C078D25" w14:textId="77777777" w:rsidR="00230F37" w:rsidRDefault="00230F37" w:rsidP="00230F37">
      <w:pPr>
        <w:jc w:val="center"/>
      </w:pPr>
    </w:p>
    <w:p w14:paraId="2879B591" w14:textId="10B3793C" w:rsidR="008E4FC8" w:rsidRDefault="008E4FC8" w:rsidP="008E4FC8">
      <w:r w:rsidRPr="008E4FC8">
        <w:t xml:space="preserve">A </w:t>
      </w:r>
      <w:r w:rsidR="00230F37">
        <w:t>third</w:t>
      </w:r>
      <w:r w:rsidRPr="008E4FC8">
        <w:t xml:space="preserve"> concept drawn up was inspired by looking up the mo</w:t>
      </w:r>
      <w:r w:rsidR="002A0D98">
        <w:t>r</w:t>
      </w:r>
      <w:r w:rsidRPr="008E4FC8">
        <w:t>t</w:t>
      </w:r>
      <w:r w:rsidR="002A0D98">
        <w:t>a</w:t>
      </w:r>
      <w:r w:rsidRPr="008E4FC8">
        <w:t xml:space="preserve">r aiming section </w:t>
      </w:r>
      <w:r w:rsidR="002A0D98">
        <w:t>within the aiming</w:t>
      </w:r>
      <w:r w:rsidRPr="008E4FC8">
        <w:t xml:space="preserve"> researc</w:t>
      </w:r>
      <w:r>
        <w:t>h</w:t>
      </w:r>
      <w:r w:rsidR="00A85C65">
        <w:t xml:space="preserve"> </w:t>
      </w:r>
      <w:r w:rsidR="00A85C65" w:rsidRPr="00A85C65">
        <w:rPr>
          <w:i/>
          <w:iCs/>
        </w:rPr>
        <w:t>(figure 3)</w:t>
      </w:r>
      <w:r w:rsidRPr="00A85C65">
        <w:rPr>
          <w:i/>
          <w:iCs/>
        </w:rPr>
        <w:t>.</w:t>
      </w:r>
      <w:r>
        <w:t xml:space="preserve"> </w:t>
      </w:r>
      <w:r w:rsidR="002A0D98">
        <w:t>B</w:t>
      </w:r>
      <w:r w:rsidRPr="008E4FC8">
        <w:t xml:space="preserve">uilding </w:t>
      </w:r>
      <w:r w:rsidR="002A0D98">
        <w:t>a</w:t>
      </w:r>
      <w:r w:rsidRPr="008E4FC8">
        <w:t xml:space="preserve"> m</w:t>
      </w:r>
      <w:r w:rsidR="002A0D98">
        <w:t>ortar</w:t>
      </w:r>
      <w:r w:rsidRPr="008E4FC8">
        <w:t xml:space="preserve"> like structure within a box would allow </w:t>
      </w:r>
      <w:r w:rsidR="002A0D98">
        <w:t xml:space="preserve">the launcher to </w:t>
      </w:r>
      <w:r w:rsidRPr="008E4FC8">
        <w:t xml:space="preserve">be adjustable </w:t>
      </w:r>
      <w:r w:rsidR="002A0D98">
        <w:t xml:space="preserve">via </w:t>
      </w:r>
      <w:r w:rsidRPr="008E4FC8">
        <w:t>wheels</w:t>
      </w:r>
      <w:r w:rsidR="002A0D98">
        <w:t xml:space="preserve"> that could</w:t>
      </w:r>
      <w:r w:rsidRPr="008E4FC8">
        <w:t xml:space="preserve"> spin </w:t>
      </w:r>
      <w:r w:rsidR="002A0D98">
        <w:t>within a box in</w:t>
      </w:r>
      <w:r w:rsidRPr="008E4FC8">
        <w:t xml:space="preserve"> order to angle the launcher</w:t>
      </w:r>
      <w:r w:rsidR="002A0D98">
        <w:t>. This would</w:t>
      </w:r>
      <w:r w:rsidRPr="008E4FC8">
        <w:t xml:space="preserve"> provide </w:t>
      </w:r>
      <w:r w:rsidR="000D79A9" w:rsidRPr="000D79A9">
        <w:t>enough stability to hold</w:t>
      </w:r>
      <w:r w:rsidR="002A0D98">
        <w:t xml:space="preserve"> the launcher</w:t>
      </w:r>
      <w:r w:rsidR="000D79A9" w:rsidRPr="000D79A9">
        <w:t xml:space="preserve"> in place</w:t>
      </w:r>
      <w:r w:rsidR="002A0D98">
        <w:t>.</w:t>
      </w:r>
      <w:r w:rsidR="000D79A9" w:rsidRPr="000D79A9">
        <w:t xml:space="preserve"> </w:t>
      </w:r>
      <w:r w:rsidR="002A0D98">
        <w:t>Although of all</w:t>
      </w:r>
      <w:r w:rsidR="000D79A9" w:rsidRPr="000D79A9">
        <w:t xml:space="preserve"> the concept designs this one by far is the </w:t>
      </w:r>
      <w:r w:rsidR="002A0D98" w:rsidRPr="000D79A9">
        <w:t>bulkiest</w:t>
      </w:r>
      <w:r w:rsidR="000D79A9" w:rsidRPr="000D79A9">
        <w:t xml:space="preserve"> meaning</w:t>
      </w:r>
      <w:r w:rsidR="002A0D98">
        <w:t xml:space="preserve"> that </w:t>
      </w:r>
      <w:proofErr w:type="gramStart"/>
      <w:r w:rsidR="002A0D98">
        <w:t>similar to</w:t>
      </w:r>
      <w:proofErr w:type="gramEnd"/>
      <w:r w:rsidR="002A0D98">
        <w:t xml:space="preserve"> the first design </w:t>
      </w:r>
      <w:r w:rsidR="00A85C65">
        <w:t>(</w:t>
      </w:r>
      <w:r w:rsidR="00A85C65" w:rsidRPr="00A85C65">
        <w:rPr>
          <w:i/>
          <w:iCs/>
        </w:rPr>
        <w:t xml:space="preserve">figure </w:t>
      </w:r>
      <w:r w:rsidR="00A85C65">
        <w:rPr>
          <w:i/>
          <w:iCs/>
        </w:rPr>
        <w:t>1</w:t>
      </w:r>
      <w:r w:rsidR="00A85C65">
        <w:t xml:space="preserve">) </w:t>
      </w:r>
      <w:r w:rsidR="002A0D98">
        <w:t>the costs of the design would be greatly increased.</w:t>
      </w:r>
      <w:r w:rsidRPr="008E4FC8">
        <w:t xml:space="preserve"> </w:t>
      </w:r>
    </w:p>
    <w:p w14:paraId="33FBF750" w14:textId="77777777" w:rsidR="00A85C65" w:rsidRDefault="002A0D98" w:rsidP="00A85C65">
      <w:pPr>
        <w:keepNext/>
        <w:jc w:val="center"/>
      </w:pPr>
      <w:r>
        <w:rPr>
          <w:noProof/>
        </w:rPr>
        <w:drawing>
          <wp:inline distT="0" distB="0" distL="0" distR="0" wp14:anchorId="24C92A23" wp14:editId="0FEEC0EB">
            <wp:extent cx="1879800" cy="3805007"/>
            <wp:effectExtent l="8890" t="0" r="0" b="0"/>
            <wp:docPr id="1" name="6a50c9ad-0262-4aa2-8a11-3005ac0f7947" descr="Image"/>
            <wp:cNvGraphicFramePr/>
            <a:graphic xmlns:a="http://schemas.openxmlformats.org/drawingml/2006/main">
              <a:graphicData uri="http://schemas.openxmlformats.org/drawingml/2006/picture">
                <pic:pic xmlns:pic="http://schemas.openxmlformats.org/drawingml/2006/picture">
                  <pic:nvPicPr>
                    <pic:cNvPr id="1" name="6a50c9ad-0262-4aa2-8a11-3005ac0f7947" descr="Image"/>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rot="16200000">
                      <a:off x="0" y="0"/>
                      <a:ext cx="1882897" cy="3811276"/>
                    </a:xfrm>
                    <a:prstGeom prst="rect">
                      <a:avLst/>
                    </a:prstGeom>
                    <a:noFill/>
                    <a:ln>
                      <a:noFill/>
                    </a:ln>
                  </pic:spPr>
                </pic:pic>
              </a:graphicData>
            </a:graphic>
          </wp:inline>
        </w:drawing>
      </w:r>
    </w:p>
    <w:p w14:paraId="0A88E578" w14:textId="6B25649C" w:rsidR="002A0D98" w:rsidRDefault="00A85C65" w:rsidP="00A85C65">
      <w:pPr>
        <w:pStyle w:val="Caption"/>
        <w:jc w:val="center"/>
      </w:pPr>
      <w:bookmarkStart w:id="8" w:name="_Toc31567394"/>
      <w:r>
        <w:t xml:space="preserve">Figure </w:t>
      </w:r>
      <w:r>
        <w:fldChar w:fldCharType="begin"/>
      </w:r>
      <w:r>
        <w:instrText xml:space="preserve"> SEQ Figure \* ARABIC </w:instrText>
      </w:r>
      <w:r>
        <w:fldChar w:fldCharType="separate"/>
      </w:r>
      <w:r>
        <w:rPr>
          <w:noProof/>
        </w:rPr>
        <w:t>3</w:t>
      </w:r>
      <w:r>
        <w:fldChar w:fldCharType="end"/>
      </w:r>
      <w:r>
        <w:t xml:space="preserve"> - Concept 3</w:t>
      </w:r>
      <w:bookmarkEnd w:id="8"/>
    </w:p>
    <w:p w14:paraId="5A7CED39" w14:textId="77777777" w:rsidR="00A12E71" w:rsidRPr="00AE2E19" w:rsidRDefault="00A12E71" w:rsidP="002A0D98">
      <w:pPr>
        <w:jc w:val="center"/>
      </w:pPr>
    </w:p>
    <w:p w14:paraId="11347EC0" w14:textId="5A06B975" w:rsidR="000D79A9" w:rsidRDefault="000D79A9" w:rsidP="000D79A9">
      <w:r w:rsidRPr="000D79A9">
        <w:t xml:space="preserve">Drawing from concept designs it was clear </w:t>
      </w:r>
      <w:r w:rsidR="002A0D98">
        <w:t xml:space="preserve">that a </w:t>
      </w:r>
      <w:r w:rsidRPr="000D79A9">
        <w:t xml:space="preserve">more simplistic design was needed </w:t>
      </w:r>
      <w:r w:rsidR="002A0D98">
        <w:t>yet would still need to remain structurally sound.</w:t>
      </w:r>
      <w:r w:rsidRPr="000D79A9">
        <w:t xml:space="preserve"> </w:t>
      </w:r>
      <w:r w:rsidR="002A0D98">
        <w:t>T</w:t>
      </w:r>
      <w:r w:rsidRPr="000D79A9">
        <w:t xml:space="preserve">he </w:t>
      </w:r>
      <w:r w:rsidR="002A0D98">
        <w:t>aim of the final concept</w:t>
      </w:r>
      <w:r w:rsidRPr="000D79A9">
        <w:t xml:space="preserve"> was to implement a box like structure but taking it to its barebones</w:t>
      </w:r>
      <w:r w:rsidR="002A0D98">
        <w:t>,</w:t>
      </w:r>
      <w:r w:rsidRPr="000D79A9">
        <w:t xml:space="preserve"> a rough final concept was drawn up </w:t>
      </w:r>
      <w:r w:rsidR="00A85C65" w:rsidRPr="00A85C65">
        <w:rPr>
          <w:i/>
          <w:iCs/>
        </w:rPr>
        <w:t>(figure 4)</w:t>
      </w:r>
      <w:r w:rsidR="006D0B0E">
        <w:t>. I</w:t>
      </w:r>
      <w:r w:rsidRPr="000D79A9">
        <w:t xml:space="preserve">n this system the </w:t>
      </w:r>
      <w:r w:rsidR="006D0B0E">
        <w:t xml:space="preserve">four vertical stands that would act as guides for the aiming system. Each stand would have guide holes that would support a rod that the launcher would be mounted upon. </w:t>
      </w:r>
      <w:r w:rsidRPr="000D79A9">
        <w:t xml:space="preserve"> </w:t>
      </w:r>
      <w:r w:rsidR="006D0B0E">
        <w:t>T</w:t>
      </w:r>
      <w:r w:rsidRPr="000D79A9">
        <w:t xml:space="preserve">he front </w:t>
      </w:r>
      <w:r w:rsidR="006D0B0E">
        <w:t xml:space="preserve">stands would reach higher than the rear stands creating an angle in which to position the launcher. The wingnut </w:t>
      </w:r>
      <w:proofErr w:type="gramStart"/>
      <w:r w:rsidR="00A12E71">
        <w:t>was considered to be</w:t>
      </w:r>
      <w:proofErr w:type="gramEnd"/>
      <w:r w:rsidR="006D0B0E">
        <w:t xml:space="preserve"> place</w:t>
      </w:r>
      <w:r w:rsidR="00A12E71">
        <w:t>d</w:t>
      </w:r>
      <w:r w:rsidR="006D0B0E">
        <w:t xml:space="preserve"> in multiple locations however it was decided upon keeping it at the rear </w:t>
      </w:r>
      <w:r w:rsidR="00043E60" w:rsidRPr="00043E60">
        <w:t xml:space="preserve">edge </w:t>
      </w:r>
      <w:r w:rsidR="006D0B0E" w:rsidRPr="00043E60">
        <w:t xml:space="preserve">to help </w:t>
      </w:r>
      <w:r w:rsidR="00043E60" w:rsidRPr="00043E60">
        <w:t>support</w:t>
      </w:r>
      <w:r w:rsidR="00555922" w:rsidRPr="00043E60">
        <w:t xml:space="preserve"> the heavier</w:t>
      </w:r>
      <w:r w:rsidR="00555922">
        <w:t xml:space="preserve"> </w:t>
      </w:r>
      <w:r w:rsidR="00043E60">
        <w:t>side of the launcher.</w:t>
      </w:r>
    </w:p>
    <w:p w14:paraId="3239C820" w14:textId="77777777" w:rsidR="00A12E71" w:rsidRDefault="00A12E71" w:rsidP="000D79A9"/>
    <w:p w14:paraId="7C9C0DDF" w14:textId="77777777" w:rsidR="00A85C65" w:rsidRDefault="002A0D98" w:rsidP="00A85C65">
      <w:pPr>
        <w:keepNext/>
        <w:jc w:val="center"/>
      </w:pPr>
      <w:r>
        <w:rPr>
          <w:noProof/>
        </w:rPr>
        <w:drawing>
          <wp:inline distT="0" distB="0" distL="0" distR="0" wp14:anchorId="7E7EEDD0" wp14:editId="65AB4826">
            <wp:extent cx="3503043" cy="2484407"/>
            <wp:effectExtent l="0" t="0" r="2540" b="0"/>
            <wp:docPr id="20" name="3280c3a2-63e9-48a7-b3fb-2a78b6ead7f0" descr="Image"/>
            <wp:cNvGraphicFramePr/>
            <a:graphic xmlns:a="http://schemas.openxmlformats.org/drawingml/2006/main">
              <a:graphicData uri="http://schemas.openxmlformats.org/drawingml/2006/picture">
                <pic:pic xmlns:pic="http://schemas.openxmlformats.org/drawingml/2006/picture">
                  <pic:nvPicPr>
                    <pic:cNvPr id="2" name="3280c3a2-63e9-48a7-b3fb-2a78b6ead7f0" descr="Image"/>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3504696" cy="2485579"/>
                    </a:xfrm>
                    <a:prstGeom prst="rect">
                      <a:avLst/>
                    </a:prstGeom>
                    <a:noFill/>
                    <a:ln>
                      <a:noFill/>
                    </a:ln>
                  </pic:spPr>
                </pic:pic>
              </a:graphicData>
            </a:graphic>
          </wp:inline>
        </w:drawing>
      </w:r>
    </w:p>
    <w:p w14:paraId="695107A5" w14:textId="02DCF522" w:rsidR="002A0D98" w:rsidRDefault="00A85C65" w:rsidP="00A85C65">
      <w:pPr>
        <w:pStyle w:val="Caption"/>
        <w:jc w:val="center"/>
      </w:pPr>
      <w:bookmarkStart w:id="9" w:name="_Toc31567395"/>
      <w:r>
        <w:t xml:space="preserve">Figure </w:t>
      </w:r>
      <w:r>
        <w:fldChar w:fldCharType="begin"/>
      </w:r>
      <w:r>
        <w:instrText xml:space="preserve"> SEQ Figure \* ARABIC </w:instrText>
      </w:r>
      <w:r>
        <w:fldChar w:fldCharType="separate"/>
      </w:r>
      <w:r>
        <w:rPr>
          <w:noProof/>
        </w:rPr>
        <w:t>4</w:t>
      </w:r>
      <w:r>
        <w:fldChar w:fldCharType="end"/>
      </w:r>
      <w:r>
        <w:t xml:space="preserve"> - Final Concept</w:t>
      </w:r>
      <w:bookmarkEnd w:id="9"/>
    </w:p>
    <w:p w14:paraId="4CB3B38B" w14:textId="77777777" w:rsidR="002A0D98" w:rsidRPr="000D79A9" w:rsidRDefault="002A0D98" w:rsidP="000D79A9"/>
    <w:p w14:paraId="20798F03" w14:textId="509C0B2D" w:rsidR="000D79A9" w:rsidRDefault="000D79A9" w:rsidP="00621321">
      <w:pPr>
        <w:rPr>
          <w:color w:val="000000" w:themeColor="text1"/>
        </w:rPr>
      </w:pPr>
    </w:p>
    <w:p w14:paraId="0D65970A" w14:textId="0D601E5F" w:rsidR="00043E60" w:rsidRDefault="00043E60" w:rsidP="00621321">
      <w:pPr>
        <w:rPr>
          <w:color w:val="000000" w:themeColor="text1"/>
        </w:rPr>
      </w:pPr>
    </w:p>
    <w:p w14:paraId="3B79DDC8" w14:textId="554A273E" w:rsidR="00043E60" w:rsidRDefault="00043E60" w:rsidP="00621321"/>
    <w:p w14:paraId="18D067A4" w14:textId="0E24CA8F" w:rsidR="00A85C65" w:rsidRDefault="00A85C65" w:rsidP="00621321"/>
    <w:p w14:paraId="347B8A78" w14:textId="027BF21E" w:rsidR="00A85C65" w:rsidRDefault="00A85C65" w:rsidP="00621321"/>
    <w:p w14:paraId="6804182D" w14:textId="77777777" w:rsidR="00A85C65" w:rsidRDefault="00A85C65" w:rsidP="00621321"/>
    <w:p w14:paraId="74BC84FA" w14:textId="6CEFAD49" w:rsidR="00AE2E19" w:rsidRPr="00621321" w:rsidRDefault="00AE2E19" w:rsidP="00621321">
      <w:pPr>
        <w:rPr>
          <w:color w:val="000000" w:themeColor="text1"/>
        </w:rPr>
      </w:pPr>
    </w:p>
    <w:p w14:paraId="6854657A" w14:textId="6A3FE0DB" w:rsidR="00FB5FC5" w:rsidRDefault="00621321" w:rsidP="00FB5FC5">
      <w:pPr>
        <w:pStyle w:val="Heading3"/>
      </w:pPr>
      <w:bookmarkStart w:id="10" w:name="_Toc31567373"/>
      <w:r>
        <w:lastRenderedPageBreak/>
        <w:t>Final Design</w:t>
      </w:r>
      <w:bookmarkEnd w:id="10"/>
    </w:p>
    <w:p w14:paraId="2FA210B8" w14:textId="77777777" w:rsidR="00630190" w:rsidRPr="00630190" w:rsidRDefault="00630190" w:rsidP="00630190"/>
    <w:p w14:paraId="43D6422E" w14:textId="77777777" w:rsidR="00A85C65" w:rsidRDefault="00630190" w:rsidP="00A85C65">
      <w:pPr>
        <w:keepNext/>
        <w:jc w:val="center"/>
      </w:pPr>
      <w:r>
        <w:rPr>
          <w:noProof/>
        </w:rPr>
        <w:drawing>
          <wp:inline distT="0" distB="0" distL="0" distR="0" wp14:anchorId="371B8040" wp14:editId="08E592DD">
            <wp:extent cx="3586252" cy="223128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593874" cy="2236024"/>
                    </a:xfrm>
                    <a:prstGeom prst="rect">
                      <a:avLst/>
                    </a:prstGeom>
                  </pic:spPr>
                </pic:pic>
              </a:graphicData>
            </a:graphic>
          </wp:inline>
        </w:drawing>
      </w:r>
    </w:p>
    <w:p w14:paraId="673C7B86" w14:textId="09C3F39E" w:rsidR="000D79A9" w:rsidRDefault="00A85C65" w:rsidP="00A85C65">
      <w:pPr>
        <w:pStyle w:val="Caption"/>
        <w:jc w:val="center"/>
      </w:pPr>
      <w:bookmarkStart w:id="11" w:name="_Toc31567396"/>
      <w:r>
        <w:t xml:space="preserve">Figure </w:t>
      </w:r>
      <w:r>
        <w:fldChar w:fldCharType="begin"/>
      </w:r>
      <w:r>
        <w:instrText xml:space="preserve"> SEQ Figure \* ARABIC </w:instrText>
      </w:r>
      <w:r>
        <w:fldChar w:fldCharType="separate"/>
      </w:r>
      <w:r>
        <w:rPr>
          <w:noProof/>
        </w:rPr>
        <w:t>5</w:t>
      </w:r>
      <w:r>
        <w:fldChar w:fldCharType="end"/>
      </w:r>
      <w:r>
        <w:t xml:space="preserve"> - Final Design</w:t>
      </w:r>
      <w:bookmarkEnd w:id="11"/>
    </w:p>
    <w:p w14:paraId="569987C0" w14:textId="0EA418D7" w:rsidR="000D79A9" w:rsidRDefault="000D79A9" w:rsidP="00A12E71">
      <w:r w:rsidRPr="000D79A9">
        <w:t>Within the final design many things had to be considered</w:t>
      </w:r>
      <w:r w:rsidR="00043E60">
        <w:t>,</w:t>
      </w:r>
      <w:r w:rsidRPr="000D79A9">
        <w:t xml:space="preserve"> there </w:t>
      </w:r>
      <w:r w:rsidR="00043E60">
        <w:t>would</w:t>
      </w:r>
      <w:r w:rsidRPr="000D79A9">
        <w:t xml:space="preserve"> be a protruding </w:t>
      </w:r>
      <w:r w:rsidR="00043E60">
        <w:t>b</w:t>
      </w:r>
      <w:r w:rsidRPr="000D79A9">
        <w:t xml:space="preserve">olt </w:t>
      </w:r>
      <w:r w:rsidR="00043E60">
        <w:t xml:space="preserve">on the work surface that </w:t>
      </w:r>
      <w:r w:rsidRPr="000D79A9">
        <w:t>needed to go through</w:t>
      </w:r>
      <w:r w:rsidR="00043E60">
        <w:t xml:space="preserve"> and clear the base</w:t>
      </w:r>
      <w:r w:rsidRPr="000D79A9">
        <w:t xml:space="preserve"> the mounting system</w:t>
      </w:r>
      <w:r w:rsidR="00043E60">
        <w:t>.</w:t>
      </w:r>
      <w:r w:rsidRPr="000D79A9">
        <w:t xml:space="preserve"> </w:t>
      </w:r>
      <w:r w:rsidR="00043E60">
        <w:t>This bolt would be 100mm from the rear most edge and will</w:t>
      </w:r>
      <w:r w:rsidR="005210EB" w:rsidRPr="005210EB">
        <w:t xml:space="preserve"> only have 13 mm </w:t>
      </w:r>
      <w:r w:rsidR="00043E60">
        <w:t>of</w:t>
      </w:r>
      <w:r w:rsidR="005210EB" w:rsidRPr="005210EB">
        <w:t xml:space="preserve"> </w:t>
      </w:r>
      <w:r w:rsidR="00043E60">
        <w:t>thread</w:t>
      </w:r>
      <w:r w:rsidR="005210EB" w:rsidRPr="005210EB">
        <w:t xml:space="preserve"> showing</w:t>
      </w:r>
      <w:r w:rsidR="00043E60">
        <w:t>. In</w:t>
      </w:r>
      <w:r w:rsidR="005210EB" w:rsidRPr="005210EB">
        <w:t xml:space="preserve"> order to attach the wing nut affectively it needed to have clear access</w:t>
      </w:r>
      <w:r w:rsidR="00043E60">
        <w:t xml:space="preserve"> and the structure of the mounting system should not conceal the threads. To tac</w:t>
      </w:r>
      <w:r w:rsidR="00571BA2">
        <w:t>kle</w:t>
      </w:r>
      <w:r w:rsidR="00043E60">
        <w:t xml:space="preserve"> this there is a larger 30 mm indent around the 10mm hole with a depth of 4mm meaning that the wingnut can be fastened securely.</w:t>
      </w:r>
      <w:r w:rsidR="005210EB" w:rsidRPr="005210EB">
        <w:t xml:space="preserve"> </w:t>
      </w:r>
      <w:r w:rsidR="00571BA2">
        <w:t xml:space="preserve">The 10mm hole will have </w:t>
      </w:r>
      <w:r w:rsidR="00A12E71">
        <w:t>a close clearance allowing the wingnut to fasten it more securely.</w:t>
      </w:r>
    </w:p>
    <w:p w14:paraId="05459F84" w14:textId="709DF1A2" w:rsidR="00571BA2" w:rsidRDefault="00571BA2" w:rsidP="00A12E71">
      <w:r w:rsidRPr="005210EB">
        <w:t>The specifications open launcher it should be in a 600 by 600 by 600mm workspace the full space</w:t>
      </w:r>
      <w:r>
        <w:t xml:space="preserve"> is </w:t>
      </w:r>
      <w:r w:rsidRPr="005210EB">
        <w:t xml:space="preserve">not being utilised on the vertical sides </w:t>
      </w:r>
      <w:r>
        <w:t>so</w:t>
      </w:r>
      <w:r w:rsidRPr="005210EB">
        <w:t xml:space="preserve"> that the</w:t>
      </w:r>
      <w:r>
        <w:t xml:space="preserve"> launcher can adjust to its highest most position without breaking the competition specifications.</w:t>
      </w:r>
      <w:r w:rsidRPr="005210EB">
        <w:t xml:space="preserve"> </w:t>
      </w:r>
    </w:p>
    <w:p w14:paraId="68E136C3" w14:textId="6504E744" w:rsidR="00D81C6B" w:rsidRDefault="00571BA2" w:rsidP="00A12E71">
      <w:r>
        <w:t xml:space="preserve">The length of </w:t>
      </w:r>
      <w:r w:rsidRPr="005210EB">
        <w:t>480mm</w:t>
      </w:r>
      <w:r>
        <w:t xml:space="preserve"> h</w:t>
      </w:r>
      <w:r w:rsidR="005210EB" w:rsidRPr="005210EB">
        <w:t xml:space="preserve">as been put into place so </w:t>
      </w:r>
      <w:r w:rsidR="00D81C6B">
        <w:t xml:space="preserve">that is long enough to hold the length of the launcher. Seeing as the rear was going to be supported by the wingnut consideration was put into enough support on the front so that the devise would not fail once fired. For this reason, the front of the devise has a width </w:t>
      </w:r>
      <w:r>
        <w:t>of 457.86mm compared to that of the rear being 348.41mm.</w:t>
      </w:r>
    </w:p>
    <w:p w14:paraId="61585449" w14:textId="28436012" w:rsidR="005210EB" w:rsidRDefault="00571BA2" w:rsidP="00A12E71">
      <w:r>
        <w:t xml:space="preserve">Along the vertical stands there are a series of holes that have been designed to have an average clearance with a 30mm diameter. The purpose of this is to still be able to adjust the aiming system while still being able to adjust the aiming system. </w:t>
      </w:r>
      <w:r w:rsidR="005210EB" w:rsidRPr="005210EB">
        <w:t xml:space="preserve"> </w:t>
      </w:r>
    </w:p>
    <w:p w14:paraId="2233254F" w14:textId="6A3C1FE8" w:rsidR="00A46734" w:rsidRDefault="00A46734" w:rsidP="00A12E71">
      <w:pPr>
        <w:keepNext/>
        <w:spacing w:line="259" w:lineRule="auto"/>
      </w:pPr>
      <w:r>
        <w:rPr>
          <w:noProof/>
        </w:rPr>
        <w:t xml:space="preserve">  </w:t>
      </w:r>
    </w:p>
    <w:p w14:paraId="415DC767" w14:textId="77777777" w:rsidR="00F571B3" w:rsidRPr="00F571B3" w:rsidRDefault="00F571B3" w:rsidP="00F571B3"/>
    <w:p w14:paraId="28987C32" w14:textId="1C1B349D" w:rsidR="00F571B3" w:rsidRDefault="00F972B1" w:rsidP="00A12E71">
      <w:pPr>
        <w:pStyle w:val="Heading2"/>
      </w:pPr>
      <w:bookmarkStart w:id="12" w:name="_Toc31567374"/>
      <w:r>
        <w:lastRenderedPageBreak/>
        <w:t>Power Generation and Storage System</w:t>
      </w:r>
      <w:r w:rsidR="00CB5CF6">
        <w:t xml:space="preserve"> </w:t>
      </w:r>
      <w:bookmarkStart w:id="13" w:name="_Hlk26376499"/>
      <w:r w:rsidR="00A12E71">
        <w:t xml:space="preserve">– </w:t>
      </w:r>
      <w:r w:rsidR="00A12E71" w:rsidRPr="000557ED">
        <w:rPr>
          <w:i/>
          <w:iCs/>
          <w:color w:val="auto"/>
        </w:rPr>
        <w:t>Jason Evans</w:t>
      </w:r>
      <w:bookmarkEnd w:id="12"/>
    </w:p>
    <w:p w14:paraId="5ABE2268" w14:textId="77777777" w:rsidR="00A12E71" w:rsidRPr="00A12E71" w:rsidRDefault="00A12E71" w:rsidP="00A12E71"/>
    <w:p w14:paraId="79C63CDC" w14:textId="77777777" w:rsidR="00A12E71" w:rsidRPr="00A12E71" w:rsidRDefault="00A12E71" w:rsidP="00A12E71">
      <w:r w:rsidRPr="00A12E71">
        <w:t>Throughout the process of designing the line launcher, there have been many different concepts for the power generation. An example of these are solid fuel, combustible gases, compressed gases and some varying forms of kinetic energy ideas. The final idea that was deemed the most reliable and safest was a kinetic method using a compressed spring to create a store of potential energy and release it to launch the projectile. There are various reasons why this method was chosen, and they will all be explained below.</w:t>
      </w:r>
    </w:p>
    <w:p w14:paraId="4519AEEB" w14:textId="5BACF9AB" w:rsidR="00A12E71" w:rsidRPr="00A12E71" w:rsidRDefault="00A12E71" w:rsidP="00A12E71">
      <w:pPr>
        <w:rPr>
          <w:rFonts w:eastAsia="Calibri" w:cstheme="minorHAnsi"/>
        </w:rPr>
      </w:pPr>
      <w:r w:rsidRPr="00A12E71">
        <w:rPr>
          <w:rFonts w:eastAsia="Calibri" w:cstheme="minorHAnsi"/>
        </w:rPr>
        <w:t xml:space="preserve">One of the first ideas that was proposed was using a combustible gas as a propellant for the projectile. The idea was that it would be simple to construct, with little to no moving parts, we would only need a pipe, the projectile, an ignitor, storage for the gas and a means to get the gas into the pipe with the upmost safety. Safety being the operative word here, after much research into this it was decided that the combustible gas route would not be the best path to take as it would not be the safest by far. Research on this subject has shown that if the gases aren’t stored correctly and/or released in a safe and controlled manner then these gases can be a serious risk to the health and wellbeing of anyone nearby, even the storage container could explode or cause serious damage if it was not constructed or stored correctly (Hse.gov.uk, 2020). </w:t>
      </w:r>
    </w:p>
    <w:p w14:paraId="055855E6" w14:textId="3FEBFF46" w:rsidR="00A12E71" w:rsidRPr="00A12E71" w:rsidRDefault="00A12E71" w:rsidP="00A12E71">
      <w:pPr>
        <w:rPr>
          <w:rFonts w:eastAsia="Calibri" w:cstheme="minorHAnsi"/>
        </w:rPr>
      </w:pPr>
      <w:r w:rsidRPr="00A12E71">
        <w:rPr>
          <w:rFonts w:eastAsia="Calibri" w:cstheme="minorHAnsi"/>
        </w:rPr>
        <w:t>A solid or liquid propellant could achieve similar results to a combustible gas propellant with an ignition source igniting the fuel creating a quickly expanding shockwave that would launch the projectile out of the barrel/pipe. However, there are major restrictions on the manufacture and use of these types of propellants. They are essentially classed as explosives and therefore, are heavily regulated substances and it is an offence to create or use any sort of device without the appropriate Explosives, Precursors and Poisons (EPP) photographic license from the government (GOV.UK, 2020). Safety is also an issue with solid or liquid fuels for a propellant as if the projectile doesn’t launch and gets jammed or something goes wrong then the launcher is nothing more than a bomb which could endanger many lives. That is something to avoid at all costs.</w:t>
      </w:r>
    </w:p>
    <w:p w14:paraId="28E41AF1" w14:textId="2FFAB484" w:rsidR="00A12E71" w:rsidRPr="00A12E71" w:rsidRDefault="00A12E71" w:rsidP="00A12E71">
      <w:pPr>
        <w:rPr>
          <w:rFonts w:eastAsia="Calibri" w:cstheme="minorHAnsi"/>
        </w:rPr>
      </w:pPr>
      <w:r w:rsidRPr="00A12E71">
        <w:rPr>
          <w:rFonts w:eastAsia="Calibri" w:cstheme="minorHAnsi"/>
        </w:rPr>
        <w:t xml:space="preserve">Compressed gas doesn’t have the same draw backs as a solid/liquid fuel propellant. As an example, it doesn’t have to be ignited and you don’t need a special license to handle it. The same could be said for combustible gases too as they need to be ignited, where compressed gases do falter however, is in the storage. In a similar respect to the combustible gas the container would need to be sturdy enough to store the gases as they are compressed, and a quick release of the gases could lead to the storage device becoming a projectile or perhaps exploding. If there is a leak, the gas, likely carbon dioxide (CO2) could cause asphyxiation by hypoxia to anyone near in an enclosed area, </w:t>
      </w:r>
      <w:r w:rsidRPr="00A12E71">
        <w:rPr>
          <w:rFonts w:eastAsia="Calibri" w:cstheme="minorHAnsi"/>
        </w:rPr>
        <w:lastRenderedPageBreak/>
        <w:t>at the very least an immediate impairment of their cognitive functions even loss of consciousness due to CO2 toxicity (</w:t>
      </w:r>
      <w:proofErr w:type="spellStart"/>
      <w:r w:rsidRPr="00A12E71">
        <w:rPr>
          <w:rFonts w:eastAsia="Calibri" w:cstheme="minorHAnsi"/>
        </w:rPr>
        <w:t>Permentier</w:t>
      </w:r>
      <w:proofErr w:type="spellEnd"/>
      <w:r w:rsidRPr="00A12E71">
        <w:rPr>
          <w:rFonts w:eastAsia="Calibri" w:cstheme="minorHAnsi"/>
        </w:rPr>
        <w:t xml:space="preserve"> et al., 2017).</w:t>
      </w:r>
    </w:p>
    <w:p w14:paraId="51EA66D7" w14:textId="45AD7FEC" w:rsidR="00A12E71" w:rsidRPr="00A12E71" w:rsidRDefault="00A12E71" w:rsidP="00A12E71">
      <w:pPr>
        <w:rPr>
          <w:rFonts w:eastAsia="Calibri" w:cstheme="minorHAnsi"/>
        </w:rPr>
      </w:pPr>
      <w:r w:rsidRPr="00A12E71">
        <w:rPr>
          <w:rFonts w:eastAsia="Calibri" w:cstheme="minorHAnsi"/>
        </w:rPr>
        <w:t>One of the kinetic energy launchers that was considered was a catapult, or a trebuchet to be precise. This has been used for centuries by armies all over the world as a siege machine, to knock down defences and launch projectiles over walls etc. The issue with the trebuchet idea was that it seemed overly complex when there were simpler ideas about that could be simpler for the task at hand and therefore the alternate method involving a spring was the design that was chosen (</w:t>
      </w:r>
      <w:proofErr w:type="spellStart"/>
      <w:r w:rsidRPr="00A12E71">
        <w:rPr>
          <w:rFonts w:eastAsia="Calibri" w:cstheme="minorHAnsi"/>
        </w:rPr>
        <w:t>Gurstelle</w:t>
      </w:r>
      <w:proofErr w:type="spellEnd"/>
      <w:r w:rsidRPr="00A12E71">
        <w:rPr>
          <w:rFonts w:eastAsia="Calibri" w:cstheme="minorHAnsi"/>
        </w:rPr>
        <w:t>, 2007).</w:t>
      </w:r>
    </w:p>
    <w:p w14:paraId="28783766" w14:textId="77777777" w:rsidR="00A12E71" w:rsidRPr="00A12E71" w:rsidRDefault="00A12E71" w:rsidP="00A12E71">
      <w:pPr>
        <w:rPr>
          <w:rFonts w:eastAsia="Calibri" w:cstheme="minorHAnsi"/>
        </w:rPr>
      </w:pPr>
    </w:p>
    <w:p w14:paraId="26F2101C" w14:textId="043B944D" w:rsidR="00A12E71" w:rsidRPr="00A12E71" w:rsidRDefault="00A12E71" w:rsidP="00A12E71">
      <w:pPr>
        <w:rPr>
          <w:rFonts w:eastAsia="Calibri" w:cstheme="minorHAnsi"/>
        </w:rPr>
      </w:pPr>
      <w:r w:rsidRPr="00A12E71">
        <w:rPr>
          <w:rFonts w:eastAsia="Calibri" w:cstheme="minorHAnsi"/>
        </w:rPr>
        <w:t xml:space="preserve">The final design decision for the launch system came to a compressed spring. Unlike the other methods that have been spoken about this is not likely to explode or cause asphyxiation, there will be no special licence requirements and it is fairly, straight forward to accomplish. The spring will be slightly (2mm ± 0.5mm) smaller than the launch barrel with a release mechanism to release the tension in the spring to launch the projectile up and out of the barrel. On the projectile end of the spring there is a disk with a slightly concave surface for the projectile to sit in prior to being launched. To compress the spring and generate the required power there is a winch and pulley system to pull the spring back down with the string from the pulley being attached to the centre of the disc at the end of the spring. To ensure that the winch doesn’t unravel on its own or until the system is ready to be launched a locking mechanism will be in place to prevent the winch and the string from unspooling. This would also prevent the handle from spinning round and possibly injuring whoever may be operating the handle. There is also a release mechanism to release the winch so that there would be no interference with the actual launch and the spring will extend up the barrel without any restrictions. The final length of the spring will be determined after some testing to see what the optimal length will be, but the decision has been made to make barrel </w:t>
      </w:r>
      <w:proofErr w:type="gramStart"/>
      <w:r w:rsidRPr="00A12E71">
        <w:rPr>
          <w:rFonts w:eastAsia="Calibri" w:cstheme="minorHAnsi"/>
        </w:rPr>
        <w:t>as long as</w:t>
      </w:r>
      <w:proofErr w:type="gramEnd"/>
      <w:r w:rsidRPr="00A12E71">
        <w:rPr>
          <w:rFonts w:eastAsia="Calibri" w:cstheme="minorHAnsi"/>
        </w:rPr>
        <w:t xml:space="preserve"> possible to help increase accuracy. This is something that was discovered through a bit of research into launchers and firearms over the </w:t>
      </w:r>
      <w:r w:rsidR="004C14FB" w:rsidRPr="00A12E71">
        <w:rPr>
          <w:rFonts w:eastAsia="Calibri" w:cstheme="minorHAnsi"/>
        </w:rPr>
        <w:t>years (</w:t>
      </w:r>
      <w:r w:rsidRPr="00A12E71">
        <w:rPr>
          <w:rFonts w:eastAsia="Calibri" w:cstheme="minorHAnsi"/>
        </w:rPr>
        <w:t>Hodges, 1917).  The spring release mechanism will hold the tension of the spring once the spring has been brought back far enough and once the launcher will be ready to fire the spring release mechanism will retract releasing the stored potential energy of the compressed spring launching the projectile to the required target and distance.</w:t>
      </w:r>
    </w:p>
    <w:p w14:paraId="2EAA05D6" w14:textId="41E48DA7" w:rsidR="00A12E71" w:rsidRPr="00A12E71" w:rsidRDefault="00A12E71" w:rsidP="00A12E71">
      <w:pPr>
        <w:spacing w:line="256" w:lineRule="auto"/>
        <w:rPr>
          <w:rFonts w:ascii="Calibri" w:eastAsia="Calibri" w:hAnsi="Calibri" w:cs="Times New Roman"/>
        </w:rPr>
      </w:pPr>
      <w:r w:rsidRPr="00A12E71">
        <w:rPr>
          <w:rFonts w:ascii="Calibri" w:eastAsia="Calibri" w:hAnsi="Calibri" w:cs="Times New Roman"/>
        </w:rPr>
        <w:tab/>
      </w:r>
    </w:p>
    <w:p w14:paraId="667FB0C1" w14:textId="77777777" w:rsidR="00A12E71" w:rsidRPr="00A12E71" w:rsidRDefault="00A12E71" w:rsidP="00A12E71"/>
    <w:p w14:paraId="65373D18" w14:textId="3479F4B4" w:rsidR="00F571B3" w:rsidRDefault="00F972B1" w:rsidP="00F571B3">
      <w:pPr>
        <w:pStyle w:val="Heading2"/>
        <w:rPr>
          <w:i/>
          <w:iCs/>
          <w:color w:val="000000" w:themeColor="text1"/>
        </w:rPr>
      </w:pPr>
      <w:bookmarkStart w:id="14" w:name="_Toc31567375"/>
      <w:bookmarkEnd w:id="13"/>
      <w:r>
        <w:t xml:space="preserve">Energy Release System </w:t>
      </w:r>
      <w:r w:rsidR="00CB5CF6">
        <w:t>–</w:t>
      </w:r>
      <w:r>
        <w:t xml:space="preserve"> </w:t>
      </w:r>
      <w:r w:rsidR="00F571B3" w:rsidRPr="00CB5CF6">
        <w:rPr>
          <w:i/>
          <w:iCs/>
          <w:color w:val="000000" w:themeColor="text1"/>
        </w:rPr>
        <w:t>Harry Grundy</w:t>
      </w:r>
      <w:bookmarkEnd w:id="14"/>
    </w:p>
    <w:p w14:paraId="75FBFC9F" w14:textId="12192F5E" w:rsidR="00A12E71" w:rsidRDefault="00A12E71" w:rsidP="00A12E71"/>
    <w:p w14:paraId="236B1BA8" w14:textId="2F183385" w:rsidR="00A12E71" w:rsidRPr="00A12E71" w:rsidRDefault="00A85C65" w:rsidP="004C14FB">
      <w:r>
        <w:rPr>
          <w:noProof/>
        </w:rPr>
        <w:lastRenderedPageBreak/>
        <mc:AlternateContent>
          <mc:Choice Requires="wps">
            <w:drawing>
              <wp:anchor distT="0" distB="0" distL="114300" distR="114300" simplePos="0" relativeHeight="251666432" behindDoc="0" locked="0" layoutInCell="1" allowOverlap="1" wp14:anchorId="4E7D4244" wp14:editId="646A52E3">
                <wp:simplePos x="0" y="0"/>
                <wp:positionH relativeFrom="column">
                  <wp:posOffset>1865630</wp:posOffset>
                </wp:positionH>
                <wp:positionV relativeFrom="paragraph">
                  <wp:posOffset>3869055</wp:posOffset>
                </wp:positionV>
                <wp:extent cx="381825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818255" cy="635"/>
                        </a:xfrm>
                        <a:prstGeom prst="rect">
                          <a:avLst/>
                        </a:prstGeom>
                        <a:solidFill>
                          <a:prstClr val="white"/>
                        </a:solidFill>
                        <a:ln>
                          <a:noFill/>
                        </a:ln>
                      </wps:spPr>
                      <wps:txbx>
                        <w:txbxContent>
                          <w:p w14:paraId="075BEDAE" w14:textId="69A6EC4D" w:rsidR="00A85C65" w:rsidRPr="002E585E" w:rsidRDefault="00A85C65" w:rsidP="00A85C65">
                            <w:pPr>
                              <w:pStyle w:val="Caption"/>
                              <w:jc w:val="center"/>
                              <w:rPr>
                                <w:noProof/>
                              </w:rPr>
                            </w:pPr>
                            <w:bookmarkStart w:id="15" w:name="_Toc31567397"/>
                            <w:r>
                              <w:t xml:space="preserve">Figure </w:t>
                            </w:r>
                            <w:r>
                              <w:fldChar w:fldCharType="begin"/>
                            </w:r>
                            <w:r>
                              <w:instrText xml:space="preserve"> SEQ Figure \* ARABIC </w:instrText>
                            </w:r>
                            <w:r>
                              <w:fldChar w:fldCharType="separate"/>
                            </w:r>
                            <w:r>
                              <w:rPr>
                                <w:noProof/>
                              </w:rPr>
                              <w:t>6</w:t>
                            </w:r>
                            <w:r>
                              <w:fldChar w:fldCharType="end"/>
                            </w:r>
                            <w:r>
                              <w:t xml:space="preserve"> - Energy Release System</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7D4244" id="Text Box 8" o:spid="_x0000_s1028" type="#_x0000_t202" style="position:absolute;margin-left:146.9pt;margin-top:304.65pt;width:300.6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" stroked="f">
                <v:textbox style="mso-fit-shape-to-text:t" inset="0,0,0,0">
                  <w:txbxContent>
                    <w:p w14:paraId="075BEDAE" w14:textId="69A6EC4D" w:rsidR="00A85C65" w:rsidRPr="002E585E" w:rsidRDefault="00A85C65" w:rsidP="00A85C65">
                      <w:pPr>
                        <w:pStyle w:val="Caption"/>
                        <w:jc w:val="center"/>
                        <w:rPr>
                          <w:noProof/>
                        </w:rPr>
                      </w:pPr>
                      <w:bookmarkStart w:id="16" w:name="_Toc31567397"/>
                      <w:r>
                        <w:t xml:space="preserve">Figure </w:t>
                      </w:r>
                      <w:r>
                        <w:fldChar w:fldCharType="begin"/>
                      </w:r>
                      <w:r>
                        <w:instrText xml:space="preserve"> SEQ Figure \* ARABIC </w:instrText>
                      </w:r>
                      <w:r>
                        <w:fldChar w:fldCharType="separate"/>
                      </w:r>
                      <w:r>
                        <w:rPr>
                          <w:noProof/>
                        </w:rPr>
                        <w:t>6</w:t>
                      </w:r>
                      <w:r>
                        <w:fldChar w:fldCharType="end"/>
                      </w:r>
                      <w:r>
                        <w:t xml:space="preserve"> - Energy Release System</w:t>
                      </w:r>
                      <w:bookmarkEnd w:id="16"/>
                    </w:p>
                  </w:txbxContent>
                </v:textbox>
                <w10:wrap type="square"/>
              </v:shape>
            </w:pict>
          </mc:Fallback>
        </mc:AlternateContent>
      </w:r>
      <w:r w:rsidR="004C14FB" w:rsidRPr="00A12E71">
        <w:rPr>
          <w:noProof/>
        </w:rPr>
        <w:drawing>
          <wp:anchor distT="0" distB="0" distL="114300" distR="114300" simplePos="0" relativeHeight="251660288" behindDoc="0" locked="0" layoutInCell="1" allowOverlap="1" wp14:anchorId="0DE42312" wp14:editId="25F4127F">
            <wp:simplePos x="0" y="0"/>
            <wp:positionH relativeFrom="margin">
              <wp:posOffset>1865630</wp:posOffset>
            </wp:positionH>
            <wp:positionV relativeFrom="paragraph">
              <wp:posOffset>1097280</wp:posOffset>
            </wp:positionV>
            <wp:extent cx="3818255" cy="27146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8476" t="45204" r="70252" b="27910"/>
                    <a:stretch/>
                  </pic:blipFill>
                  <pic:spPr bwMode="auto">
                    <a:xfrm>
                      <a:off x="0" y="0"/>
                      <a:ext cx="3818255" cy="2714625"/>
                    </a:xfrm>
                    <a:prstGeom prst="rect">
                      <a:avLst/>
                    </a:prstGeom>
                    <a:ln>
                      <a:noFill/>
                    </a:ln>
                    <a:extLst>
                      <a:ext uri="{53640926-AAD7-44D8-BBD7-CCE9431645EC}">
                        <a14:shadowObscured xmlns:a14="http://schemas.microsoft.com/office/drawing/2010/main"/>
                      </a:ext>
                    </a:extLst>
                  </pic:spPr>
                </pic:pic>
              </a:graphicData>
            </a:graphic>
          </wp:anchor>
        </w:drawing>
      </w:r>
      <w:r w:rsidR="00A12E71" w:rsidRPr="00A12E71">
        <w:t xml:space="preserve">The design I decided to create is a spring-loaded mechanism there is a cylinder 80mm long with </w:t>
      </w:r>
      <w:proofErr w:type="spellStart"/>
      <w:r w:rsidR="00A12E71" w:rsidRPr="00A12E71">
        <w:t>a</w:t>
      </w:r>
      <w:proofErr w:type="spellEnd"/>
      <w:r w:rsidR="00A12E71" w:rsidRPr="00A12E71">
        <w:t xml:space="preserve"> internal diameter of 40mm and an external diameter of 44mm this cylinder is blocked off at one end by a plate 40mm diameter and a thickness of 5mm. this end plate has through hole in the centre 10mm diameter. There is a there 10mm threaded bar with a 10mm diameter and an M12 thread attached to a bearing allowing it to free spin. At the other end of the cylinder there is a second plate with a threaded bar 100mm long and a 10mm diameter a M12 thread running through it. There is a spring </w:t>
      </w:r>
      <w:r w:rsidR="004C14FB" w:rsidRPr="00A12E71">
        <w:t>within</w:t>
      </w:r>
      <w:r w:rsidR="00A12E71" w:rsidRPr="00A12E71">
        <w:t xml:space="preserve"> the cylinder trapped between the two plates. The threaded bar running through the centre is wound by the threaded bar on the bearing with a small motor attached compressing the spring and creating kinetic potential energy ready to fire out the squash ball. I chose this design because I feel that it is the best way to get the most efficient release of energy possible this design will allow us to stand away from our launcher and will allow for easily repeatable launches giving us a great level of consistency. My design will be made from plastic as this material is </w:t>
      </w:r>
      <w:r w:rsidR="004C14FB" w:rsidRPr="00A12E71">
        <w:t>cheap</w:t>
      </w:r>
      <w:r w:rsidR="00A12E71" w:rsidRPr="00A12E71">
        <w:t xml:space="preserve"> very easy to manipulate into the desired shape it will also be plenty strong enough to with stand multiple launches with a variation of range fitting with the brief given to us stating that it had to be within a £30 budget and it must be repeatable by combining the materials and the design both these aspects will be fulfilled with ease, this design is also good because each part can be changed to accommodate changes that may need to happen for example there may be too much compression on the spring and the squash ball may go too far in which case the amount the spring is compressed can be shortened giving us less power but better accuracy. The design can also be adapted to fit the other parts onto if for example the mounting system. As we all created different parts individually to one and other causing some parts to not marry each other so being able to easily adapt and alter the design is key. </w:t>
      </w:r>
    </w:p>
    <w:p w14:paraId="5F10BF77" w14:textId="28DCAFBD" w:rsidR="00A12E71" w:rsidRPr="00A12E71" w:rsidRDefault="00A12E71" w:rsidP="004C14FB">
      <w:r w:rsidRPr="00A12E71">
        <w:t xml:space="preserve">The cylinder the main body of the design is a simple 80mm long cylinder with a 44mm outer diameter and a 40mm internal diameter </w:t>
      </w:r>
      <w:r w:rsidR="004C14FB" w:rsidRPr="00A12E71">
        <w:t>cheap</w:t>
      </w:r>
      <w:r w:rsidRPr="00A12E71">
        <w:t xml:space="preserve"> and simple to produce from a PVC pipe and will withstand multiple launces allowing for accurate repeats. I chose to use PVC piping to create the </w:t>
      </w:r>
      <w:r w:rsidRPr="00A12E71">
        <w:lastRenderedPageBreak/>
        <w:t xml:space="preserve">design rather than aluminium because although aluminium would be stronger and look more aesthetically pleasing it would cost much more that the PVC pipe, it is also harder to manipulate into shape depending on the grade and softness of the aluminium </w:t>
      </w:r>
    </w:p>
    <w:p w14:paraId="208E245B" w14:textId="4BD76E34" w:rsidR="00A12E71" w:rsidRPr="00A12E71" w:rsidRDefault="00A12E71" w:rsidP="004C14FB">
      <w:r w:rsidRPr="00A12E71">
        <w:t>The plate and shaft that cut through my design are made up of a 5mm tick by 40mm diameter plate that’s bolted onto a threaded shaft 100mm long with a 10mm diameter M12 thread allowing the plate and shaft to be wound inwards compressing a spring that is placed within the cylinder allowing a build-up of kinetic potential energy ready to be released at a moment’s notice. These parts will be made from plastic as it is easy to manipulate into the required shape it’s also in expensive to purchase and its plenty strong enough to withstand the forces that it will be put through.</w:t>
      </w:r>
    </w:p>
    <w:p w14:paraId="08156EA9" w14:textId="365EF924" w:rsidR="00A12E71" w:rsidRPr="00A12E71" w:rsidRDefault="00A12E71" w:rsidP="004C14FB">
      <w:r w:rsidRPr="00A12E71">
        <w:t xml:space="preserve">The end plate that acts as a wall trapping the spring between its self and the opposing plate is a 5mm tick by 40mm diameter plate the same as its opposite number this plate also has a small bearing in conjunction with the centre hole that allows the main shaft through, this bearing is the seat for a small threaded shaft that’s 10mm long with 10mm diameter and a M12 thread this bearing allow this bar to free spin. A motor then spins this bar causing the main shaft to wind in compressing the spring that’s trapped within the cylinder walls, both the shaft and plate will be made from plastic again as </w:t>
      </w:r>
      <w:r w:rsidR="004C14FB" w:rsidRPr="00A12E71">
        <w:t>it’s</w:t>
      </w:r>
      <w:r w:rsidRPr="00A12E71">
        <w:t xml:space="preserve"> very easy to mould into the desired shape and it will also be tough and hold up to the task. The bearing is a small bearing that is available from and DIY shop and is in expensive to buy, but is the most expensive part of the design as it is made from metal but is required to allow a smooth function to my design  </w:t>
      </w:r>
    </w:p>
    <w:p w14:paraId="3942F454" w14:textId="5A82A816" w:rsidR="00A12E71" w:rsidRPr="00A12E71" w:rsidRDefault="00A12E71" w:rsidP="004C14FB">
      <w:r w:rsidRPr="00A12E71">
        <w:t xml:space="preserve">Overall this design is for me the most cost effective design as the materials used will be </w:t>
      </w:r>
      <w:r w:rsidR="004C14FB" w:rsidRPr="00A12E71">
        <w:t>cheap</w:t>
      </w:r>
      <w:r w:rsidRPr="00A12E71">
        <w:t xml:space="preserve"> to buy and recycled materials can also be used reducing the cost even further increasing the sustainability of the part, the design is also the most effective way possible of compressing and expanding the spring as it </w:t>
      </w:r>
      <w:r w:rsidR="004C14FB" w:rsidRPr="00A12E71">
        <w:t>won’t</w:t>
      </w:r>
      <w:r w:rsidRPr="00A12E71">
        <w:t xml:space="preserve"> use much energy at all for the moto to compress the spring and no energy to release the spring creating an effective firing mechanism. I chose to do this design over others because this design is the one that fits into our brief best, it is the most cost effective as the parts required will cost little money as they are very </w:t>
      </w:r>
      <w:r w:rsidR="004C14FB" w:rsidRPr="00A12E71">
        <w:t>cheap</w:t>
      </w:r>
      <w:r w:rsidRPr="00A12E71">
        <w:t xml:space="preserve"> and easy to come by. It is the most repeatable design as the spring can be compressed to different lengths allowing us to reach multiple different ranges as we are required to fire into a barrel from multiple different ranges. By using this design it will allow us to fire accurately into the barrel at each range as we are able to compress the spring at different lengths allowing us to adjust the power released and subsequently allowing us to shoot the ball into the barrel at the different ranges. This design will also be strong enough to withstand multiple launches allowing for good repeatability. </w:t>
      </w:r>
      <w:r w:rsidR="004C14FB" w:rsidRPr="00A12E71">
        <w:t>Overall,</w:t>
      </w:r>
      <w:r w:rsidRPr="00A12E71">
        <w:t xml:space="preserve"> I’m happy with this design as it fits well with the brief and ticks all the boxes. </w:t>
      </w:r>
    </w:p>
    <w:p w14:paraId="6B3AE038" w14:textId="768C49B7" w:rsidR="00A12E71" w:rsidRPr="00A12E71" w:rsidRDefault="00A12E71" w:rsidP="004C14FB">
      <w:pPr>
        <w:jc w:val="center"/>
      </w:pPr>
    </w:p>
    <w:p w14:paraId="0C28D3A6" w14:textId="7350570B" w:rsidR="00F571B3" w:rsidRDefault="00F972B1" w:rsidP="00F571B3">
      <w:pPr>
        <w:pStyle w:val="Heading2"/>
      </w:pPr>
      <w:bookmarkStart w:id="17" w:name="_Toc31567376"/>
      <w:r>
        <w:t xml:space="preserve">Aiming System </w:t>
      </w:r>
      <w:r w:rsidR="00CB5CF6">
        <w:t xml:space="preserve">– </w:t>
      </w:r>
      <w:r w:rsidR="00F571B3" w:rsidRPr="00CB5CF6">
        <w:rPr>
          <w:i/>
          <w:iCs/>
          <w:color w:val="000000" w:themeColor="text1"/>
        </w:rPr>
        <w:t>Jacob Lewis</w:t>
      </w:r>
      <w:bookmarkEnd w:id="17"/>
    </w:p>
    <w:p w14:paraId="0823680E" w14:textId="3D10AC15" w:rsidR="00711B94" w:rsidRDefault="00711B94" w:rsidP="00F571B3"/>
    <w:p w14:paraId="71413AD1" w14:textId="463FEB76" w:rsidR="004C14FB" w:rsidRPr="004C14FB" w:rsidRDefault="004C14FB" w:rsidP="004C14FB">
      <w:pPr>
        <w:pStyle w:val="Heading3"/>
      </w:pPr>
      <w:bookmarkStart w:id="18" w:name="_Toc31567377"/>
      <w:r>
        <w:t>Concept Designs</w:t>
      </w:r>
      <w:bookmarkEnd w:id="18"/>
    </w:p>
    <w:p w14:paraId="1F4C3D05" w14:textId="121AFC0B" w:rsidR="004C14FB" w:rsidRDefault="004C14FB" w:rsidP="004C14FB">
      <w:r>
        <w:t>For</w:t>
      </w:r>
      <w:r>
        <w:t xml:space="preserve"> creating an </w:t>
      </w:r>
      <w:r>
        <w:t>aiming system</w:t>
      </w:r>
      <w:r>
        <w:t xml:space="preserve"> there were a few different options we could have used that would have fitted on our launcher design a few that could have </w:t>
      </w:r>
      <w:r>
        <w:t>led</w:t>
      </w:r>
      <w:r>
        <w:t xml:space="preserve"> to the aiming system to be a lot more complex than it needed to be. The reason for us making as basic as possible is the fact that this could essentially mean there’s a less of a chance of something going wrong with the design and if something were to go wrong it would mean being an easy fix. A big part of the aiming system was down to what we used to </w:t>
      </w:r>
      <w:r>
        <w:t>launch</w:t>
      </w:r>
      <w:r>
        <w:t xml:space="preserve"> the ball, one of our options was to use compressed gas, with the compressed gas the higher the pressure launching the ball the further the ball would launch, another option would have been to use a spring and when the spring is released it would launch the ball out of the pipe and the tighter the tension of the spring the further the ball would have been launched. With the options of adjusting the aim of the launcher we tried to keep it as simple as possible. Aiming the direction of the launcher is down to us by using eye, but with the height this would be adjusted by using a bar to lean on and the height of the bar. Another form would have to keep the launcher solid and to ensure it was straight and leave the aiming to the target completely to the amount of pressure. Another form of aiming would to be to use the same system as a mortar would use. Doing this we would have to calculate the using the amount of pressure, this would make the assembly process a lot more complex than it would need to be because we would have to get a gauge fitted so we know the exact amount of pressure that was in the launcher and we would also have to find a way to fit an air tight chamber where the gas would be stored. This system would also be far over our budget because we would have to buy the compressed gas and after its been used once it would have to be replaced, whereas if we used a spring the spring would go straight back to its normal shape and can easily be reused. When the launcher is set off it could cause the launcher to move which again will throw off the accuracy so the best option to avoid this would be to have a bar that slot into the stand and a metal ring that would go around he bar and launcher to hold them together to ensure that the launcher doesn’t move at all. To ensure that the launcher is completely straight we could ft a small triangular iron sights at the top of the launcher, even though this will not help us work out the distance it will still tell us that the launcher is </w:t>
      </w:r>
      <w:r>
        <w:t>straight</w:t>
      </w:r>
      <w:r>
        <w:t xml:space="preserve"> on the target. </w:t>
      </w:r>
    </w:p>
    <w:p w14:paraId="4FB1FB3C" w14:textId="0FA160F1" w:rsidR="004C14FB" w:rsidRDefault="004C14FB" w:rsidP="004C14FB">
      <w:pPr>
        <w:pStyle w:val="Heading3"/>
      </w:pPr>
      <w:bookmarkStart w:id="19" w:name="_Toc31567378"/>
      <w:r>
        <w:t>Final Design</w:t>
      </w:r>
      <w:bookmarkEnd w:id="19"/>
    </w:p>
    <w:p w14:paraId="2C57A277" w14:textId="26C29F08" w:rsidR="004C14FB" w:rsidRDefault="004C14FB" w:rsidP="004C14FB">
      <w:r>
        <w:t xml:space="preserve">After going through our options we have chosen to use a bar the would run across the front of the stand which would allow the actual pipe to rest the reasoning for this it to ensure that the pipe </w:t>
      </w:r>
      <w:r>
        <w:lastRenderedPageBreak/>
        <w:t xml:space="preserve">doesn’t slide from side to side at all when it is launched and to make sure it is as accurate as possible. We would also attach a part to the pipe which would slot onto the bar to ensure when the aim is adjusted it doesn’t move at all to throw off the accuracy when the ball is launched. The rear of the pipe will also be attached to the back and of the stand. The pipe will be able to be dismounted because it will be screwed in using 2 x 30mm bolts. The reasoning of using this is to ensure that the pipe is completely straight, this is crucial for this project because if the launcher isn’t launching straight it could make it almost impossible to predict the angle of where the ball is going to be launched. </w:t>
      </w:r>
    </w:p>
    <w:p w14:paraId="135BC628" w14:textId="2A89CC4F" w:rsidR="004C14FB" w:rsidRDefault="004C14FB" w:rsidP="004C14FB">
      <w:pPr>
        <w:pStyle w:val="Heading3"/>
      </w:pPr>
      <w:bookmarkStart w:id="20" w:name="_Toc31567379"/>
      <w:r>
        <w:t>Costings</w:t>
      </w:r>
      <w:bookmarkEnd w:id="20"/>
    </w:p>
    <w:p w14:paraId="1BA907B2" w14:textId="3043E7DF" w:rsidR="004C14FB" w:rsidRDefault="004C14FB" w:rsidP="004C14FB">
      <w:r>
        <w:t xml:space="preserve">For the parts needed for the aiming the most expensive parts would be the 2 x 30mm bolts that screw into the back of the pipe and looking at websites online each bolt is only around £1, these bolts are steel so they are as solid as possible to refrain from any sort of fracture with the screws which would lead to the launcher being completely out of use. The bar across the front of the stand can be </w:t>
      </w:r>
      <w:r>
        <w:t>made from</w:t>
      </w:r>
      <w:r>
        <w:t xml:space="preserve"> any materiel because its only use it for the bar to lean on, this means that the bar </w:t>
      </w:r>
      <w:r>
        <w:t>won’t</w:t>
      </w:r>
      <w:r>
        <w:t xml:space="preserve"> be under a lot of stress assuming that the pipe will not be too heavy. For a 500mm stainless steel bar we are looking at a price around £9. With a lot more research and looking into cheaper </w:t>
      </w:r>
      <w:r>
        <w:t>materials</w:t>
      </w:r>
      <w:r>
        <w:t xml:space="preserve"> we could </w:t>
      </w:r>
      <w:r>
        <w:t>get</w:t>
      </w:r>
      <w:r>
        <w:t xml:space="preserve"> all the parts necessary for the aiming for under £5. If we were to make the aiming as cheap as possible this would leave a lot more of a budget for the other parts needed for the launcher. It would be vital to us that the launcher does </w:t>
      </w:r>
      <w:r>
        <w:t>fire</w:t>
      </w:r>
      <w:r>
        <w:t xml:space="preserve"> therefore it is a priority to make sure the other parts are complete. </w:t>
      </w:r>
    </w:p>
    <w:p w14:paraId="0B2879C3" w14:textId="77777777" w:rsidR="004C14FB" w:rsidRDefault="004C14FB" w:rsidP="004C14FB"/>
    <w:p w14:paraId="0221A5C3" w14:textId="1AD278FA" w:rsidR="00F972B1" w:rsidRDefault="00F972B1" w:rsidP="00F972B1">
      <w:pPr>
        <w:pStyle w:val="Heading2"/>
      </w:pPr>
      <w:bookmarkStart w:id="21" w:name="_Toc31567380"/>
      <w:r>
        <w:t xml:space="preserve">Projectile Launch and Line Management – </w:t>
      </w:r>
      <w:bookmarkStart w:id="22" w:name="_Hlk26376159"/>
      <w:r w:rsidR="00F571B3" w:rsidRPr="00CB5CF6">
        <w:rPr>
          <w:i/>
          <w:iCs/>
          <w:color w:val="000000" w:themeColor="text1"/>
        </w:rPr>
        <w:t xml:space="preserve">Milena </w:t>
      </w:r>
      <w:proofErr w:type="spellStart"/>
      <w:r w:rsidR="00F571B3" w:rsidRPr="00CB5CF6">
        <w:rPr>
          <w:i/>
          <w:iCs/>
          <w:color w:val="000000" w:themeColor="text1"/>
        </w:rPr>
        <w:t>Tomaszewska</w:t>
      </w:r>
      <w:bookmarkEnd w:id="21"/>
      <w:bookmarkEnd w:id="22"/>
      <w:proofErr w:type="spellEnd"/>
      <w:r w:rsidR="00421730">
        <w:rPr>
          <w:i/>
          <w:iCs/>
          <w:color w:val="000000" w:themeColor="text1"/>
        </w:rPr>
        <w:t xml:space="preserve"> - </w:t>
      </w:r>
      <w:r w:rsidR="00421730" w:rsidRPr="00421730">
        <w:rPr>
          <w:b/>
          <w:bCs/>
          <w:color w:val="FF0000"/>
        </w:rPr>
        <w:t>Awaiting work</w:t>
      </w:r>
    </w:p>
    <w:p w14:paraId="60C3F229" w14:textId="42F9D959" w:rsidR="00F571B3" w:rsidRDefault="00F571B3" w:rsidP="00F571B3"/>
    <w:p w14:paraId="0613FD28" w14:textId="0AFA2FC4" w:rsidR="00C37976" w:rsidRDefault="00C37976" w:rsidP="00F571B3"/>
    <w:p w14:paraId="3B073723" w14:textId="1EDB17C1" w:rsidR="00C37976" w:rsidRDefault="00C37976" w:rsidP="00F571B3"/>
    <w:p w14:paraId="562AF904" w14:textId="499FE73E" w:rsidR="00C37976" w:rsidRDefault="00C37976" w:rsidP="00F571B3"/>
    <w:p w14:paraId="167718BB" w14:textId="71FC844A" w:rsidR="00C37976" w:rsidRDefault="00C37976" w:rsidP="00F571B3"/>
    <w:p w14:paraId="7F6BFA39" w14:textId="6C6B59E9" w:rsidR="00C37976" w:rsidRDefault="00C37976" w:rsidP="00F571B3"/>
    <w:p w14:paraId="6D652D90" w14:textId="5D91D922" w:rsidR="00C37976" w:rsidRDefault="00C37976" w:rsidP="00F571B3"/>
    <w:bookmarkStart w:id="23" w:name="_Toc31567381" w:displacedByCustomXml="next"/>
    <w:sdt>
      <w:sdtPr>
        <w:id w:val="630979122"/>
        <w:docPartObj>
          <w:docPartGallery w:val="Bibliographies"/>
          <w:docPartUnique/>
        </w:docPartObj>
      </w:sdtPr>
      <w:sdtEndPr>
        <w:rPr>
          <w:rFonts w:asciiTheme="minorHAnsi" w:eastAsiaTheme="minorHAnsi" w:hAnsiTheme="minorHAnsi" w:cstheme="minorBidi"/>
          <w:color w:val="auto"/>
          <w:sz w:val="22"/>
          <w:szCs w:val="22"/>
        </w:rPr>
      </w:sdtEndPr>
      <w:sdtContent>
        <w:p w14:paraId="0DBB55C9" w14:textId="735EB189" w:rsidR="00A85C65" w:rsidRDefault="00A85C65">
          <w:pPr>
            <w:pStyle w:val="Heading1"/>
          </w:pPr>
          <w:r>
            <w:t>References</w:t>
          </w:r>
          <w:bookmarkEnd w:id="23"/>
        </w:p>
        <w:sdt>
          <w:sdtPr>
            <w:id w:val="-573587230"/>
            <w:bibliography/>
          </w:sdtPr>
          <w:sdtContent>
            <w:p w14:paraId="6FDF6988" w14:textId="07527252" w:rsidR="005557E1" w:rsidRDefault="00A85C65" w:rsidP="005557E1">
              <w:pPr>
                <w:pStyle w:val="Bibliography"/>
                <w:ind w:left="720" w:hanging="720"/>
                <w:rPr>
                  <w:noProof/>
                </w:rPr>
              </w:pPr>
              <w:r>
                <w:fldChar w:fldCharType="begin"/>
              </w:r>
              <w:r>
                <w:instrText xml:space="preserve"> BIBLIOGRAPHY </w:instrText>
              </w:r>
              <w:r>
                <w:fldChar w:fldCharType="separate"/>
              </w:r>
            </w:p>
            <w:p w14:paraId="68E07DD7" w14:textId="77777777" w:rsidR="005557E1" w:rsidRDefault="005557E1" w:rsidP="005557E1">
              <w:pPr>
                <w:pStyle w:val="Bibliography"/>
                <w:ind w:left="720" w:hanging="720"/>
                <w:rPr>
                  <w:noProof/>
                </w:rPr>
              </w:pPr>
              <w:r>
                <w:rPr>
                  <w:noProof/>
                </w:rPr>
                <w:t xml:space="preserve">Metals4U. (2020). </w:t>
              </w:r>
              <w:r>
                <w:rPr>
                  <w:i/>
                  <w:iCs/>
                  <w:noProof/>
                </w:rPr>
                <w:t>Stainless steal C8</w:t>
              </w:r>
              <w:r>
                <w:rPr>
                  <w:noProof/>
                </w:rPr>
                <w:t>. Retrieved from Metals4U: https://www.metals4u.co.uk/stainless-steel/c8/round/c83/12mm-diameter-303/p1698?showvat=true&amp;gclid=EAIaIQobChMI8LCnopCv5wIVy7HtCh09kQUrEAQYAiABE</w:t>
              </w:r>
            </w:p>
            <w:p w14:paraId="68F9E8B4" w14:textId="77777777" w:rsidR="005557E1" w:rsidRDefault="005557E1" w:rsidP="005557E1">
              <w:pPr>
                <w:pStyle w:val="Bibliography"/>
                <w:ind w:left="720" w:hanging="720"/>
                <w:rPr>
                  <w:noProof/>
                </w:rPr>
              </w:pPr>
              <w:r>
                <w:rPr>
                  <w:noProof/>
                </w:rPr>
                <w:t xml:space="preserve">ScrewFIx. (2020). </w:t>
              </w:r>
              <w:r>
                <w:rPr>
                  <w:i/>
                  <w:iCs/>
                  <w:noProof/>
                </w:rPr>
                <w:t>Steel Hex Bolts</w:t>
              </w:r>
              <w:r>
                <w:rPr>
                  <w:noProof/>
                </w:rPr>
                <w:t>. Retrieved from ScrewFix: https://www.screwfix.com/p/easyfix-bright-zinc-plated-high-tensile-steel-hex-bolts-m16-x-150mm-25-pack/28768?kpid=28768&amp;ds_kid=92700048793290424&amp;ds_rl=1249413&amp;gclid=EAIaIQobChMIm874no6v5wIVRrDtCh20DAKFEAQYASABEgINp_D_BwE&amp;gclsrc=aw.ds</w:t>
              </w:r>
            </w:p>
            <w:p w14:paraId="5800DCA9" w14:textId="189B9998" w:rsidR="005557E1" w:rsidRPr="005557E1" w:rsidRDefault="00A85C65" w:rsidP="005557E1">
              <w:pPr>
                <w:pStyle w:val="Bibliography"/>
                <w:ind w:left="720" w:hanging="720"/>
                <w:rPr>
                  <w:noProof/>
                </w:rPr>
              </w:pPr>
              <w:r>
                <w:rPr>
                  <w:b/>
                  <w:bCs/>
                  <w:noProof/>
                </w:rPr>
                <w:fldChar w:fldCharType="end"/>
              </w:r>
              <w:r w:rsidR="005557E1" w:rsidRPr="005557E1">
                <w:rPr>
                  <w:rFonts w:ascii="Arial" w:hAnsi="Arial" w:cs="Arial"/>
                  <w:color w:val="000000"/>
                  <w:sz w:val="20"/>
                  <w:szCs w:val="20"/>
                  <w:shd w:val="clear" w:color="auto" w:fill="FFFFFF"/>
                </w:rPr>
                <w:t xml:space="preserve"> </w:t>
              </w:r>
              <w:r w:rsidR="005557E1" w:rsidRPr="005557E1">
                <w:rPr>
                  <w:noProof/>
                </w:rPr>
                <w:t>GOV.UK. (2020). Licensing for home users of poisons and explosive precursors. [online] Available at: https://www.gov.uk/government/publications/licensing-for-home-users-of-explosives-precursors/licensing-for-home-users-of-poisons-and-explosive-precursors [Accessed 2 Feb. 2020].</w:t>
              </w:r>
            </w:p>
            <w:p w14:paraId="341E1A6F" w14:textId="77777777" w:rsidR="005557E1" w:rsidRPr="005557E1" w:rsidRDefault="005557E1" w:rsidP="005557E1">
              <w:pPr>
                <w:pStyle w:val="Bibliography"/>
                <w:ind w:left="720" w:hanging="720"/>
                <w:rPr>
                  <w:noProof/>
                </w:rPr>
              </w:pPr>
              <w:r w:rsidRPr="005557E1">
                <w:rPr>
                  <w:noProof/>
                </w:rPr>
                <w:t>Gurstelle, W. (2007). The Art of the Catapult. Chicago: Chicago Review Press.</w:t>
              </w:r>
            </w:p>
            <w:p w14:paraId="01E8E267" w14:textId="77777777" w:rsidR="005557E1" w:rsidRPr="005557E1" w:rsidRDefault="005557E1" w:rsidP="005557E1">
              <w:pPr>
                <w:pStyle w:val="Bibliography"/>
                <w:ind w:left="720" w:hanging="720"/>
                <w:rPr>
                  <w:noProof/>
                </w:rPr>
              </w:pPr>
              <w:r w:rsidRPr="005557E1">
                <w:rPr>
                  <w:noProof/>
                </w:rPr>
                <w:t>Hodges, A. (1917). Simple Methods of Determining Rifle Muzzle Velocities. Scientific American, 116(2), pp.60-60.</w:t>
              </w:r>
            </w:p>
            <w:p w14:paraId="5E42473B" w14:textId="77777777" w:rsidR="005557E1" w:rsidRPr="005557E1" w:rsidRDefault="005557E1" w:rsidP="005557E1">
              <w:pPr>
                <w:pStyle w:val="Bibliography"/>
                <w:ind w:left="720" w:hanging="720"/>
                <w:rPr>
                  <w:noProof/>
                </w:rPr>
              </w:pPr>
              <w:r w:rsidRPr="005557E1">
                <w:rPr>
                  <w:noProof/>
                </w:rPr>
                <w:t>Hse.gov.uk. (2020). About dangerous substances - Fire and explosion. [online] Available at: https://www.hse.gov.uk/fireandexplosion/about.htm [Accessed 2 Feb. 2020].</w:t>
              </w:r>
            </w:p>
            <w:p w14:paraId="2FB39D05" w14:textId="77777777" w:rsidR="005557E1" w:rsidRPr="005557E1" w:rsidRDefault="005557E1" w:rsidP="005557E1">
              <w:pPr>
                <w:pStyle w:val="Bibliography"/>
                <w:ind w:left="720" w:hanging="720"/>
                <w:rPr>
                  <w:noProof/>
                </w:rPr>
              </w:pPr>
              <w:r w:rsidRPr="005557E1">
                <w:rPr>
                  <w:noProof/>
                </w:rPr>
                <w:t>Permentier, K., Vercammen, S., Soetaert, S. and Schellemans, C. (2017). Carbon dioxide poisoning: a literature review of an often forgotten cause of intoxication in the emergency department. International Journal of Emergency Medicine, 10(1).</w:t>
              </w:r>
            </w:p>
            <w:p w14:paraId="66D6C028" w14:textId="24CD4F0F" w:rsidR="00A85C65" w:rsidRDefault="00A85C65" w:rsidP="005557E1"/>
          </w:sdtContent>
        </w:sdt>
      </w:sdtContent>
    </w:sdt>
    <w:p w14:paraId="3A3FA4BE" w14:textId="43E39AED" w:rsidR="00A85C65" w:rsidRDefault="00A85C65" w:rsidP="00A85C65">
      <w:pPr>
        <w:pStyle w:val="Heading1"/>
        <w:numPr>
          <w:ilvl w:val="0"/>
          <w:numId w:val="0"/>
        </w:numPr>
      </w:pPr>
    </w:p>
    <w:p w14:paraId="0C2A4DB1" w14:textId="54AA96F7" w:rsidR="00783DEF" w:rsidRDefault="00783DEF" w:rsidP="00AE5FFD"/>
    <w:p w14:paraId="6013E37C" w14:textId="664A2E23" w:rsidR="00EA42E1" w:rsidRDefault="00EA42E1" w:rsidP="00783DEF">
      <w:pPr>
        <w:pStyle w:val="Heading1"/>
        <w:numPr>
          <w:ilvl w:val="0"/>
          <w:numId w:val="0"/>
        </w:numPr>
        <w:ind w:left="432" w:hanging="432"/>
      </w:pPr>
    </w:p>
    <w:p w14:paraId="6DE730D0" w14:textId="060362B3" w:rsidR="00F72878" w:rsidRDefault="00F72878" w:rsidP="00CB5CF6"/>
    <w:sectPr w:rsidR="00F72878" w:rsidSect="00CC19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ACC9D" w14:textId="77777777" w:rsidR="00C134DD" w:rsidRDefault="00C134DD" w:rsidP="00EA42E1">
      <w:pPr>
        <w:spacing w:after="0" w:line="240" w:lineRule="auto"/>
      </w:pPr>
      <w:r>
        <w:separator/>
      </w:r>
    </w:p>
  </w:endnote>
  <w:endnote w:type="continuationSeparator" w:id="0">
    <w:p w14:paraId="0122C0C9" w14:textId="77777777" w:rsidR="00C134DD" w:rsidRDefault="00C134DD" w:rsidP="00EA4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2621854"/>
      <w:docPartObj>
        <w:docPartGallery w:val="Page Numbers (Bottom of Page)"/>
        <w:docPartUnique/>
      </w:docPartObj>
    </w:sdtPr>
    <w:sdtEndPr>
      <w:rPr>
        <w:noProof/>
      </w:rPr>
    </w:sdtEndPr>
    <w:sdtContent>
      <w:p w14:paraId="0650BF7D" w14:textId="3431394F" w:rsidR="002771CF" w:rsidRDefault="002771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54120" w14:textId="77777777" w:rsidR="002771CF" w:rsidRDefault="00277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A0BE67" w14:textId="77777777" w:rsidR="00C134DD" w:rsidRDefault="00C134DD" w:rsidP="00EA42E1">
      <w:pPr>
        <w:spacing w:after="0" w:line="240" w:lineRule="auto"/>
      </w:pPr>
      <w:r>
        <w:separator/>
      </w:r>
    </w:p>
  </w:footnote>
  <w:footnote w:type="continuationSeparator" w:id="0">
    <w:p w14:paraId="6699C706" w14:textId="77777777" w:rsidR="00C134DD" w:rsidRDefault="00C134DD" w:rsidP="00EA4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8670B"/>
    <w:multiLevelType w:val="hybridMultilevel"/>
    <w:tmpl w:val="C966EE1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77414D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78"/>
    <w:rsid w:val="000178B9"/>
    <w:rsid w:val="00037865"/>
    <w:rsid w:val="00043E60"/>
    <w:rsid w:val="000557ED"/>
    <w:rsid w:val="00080492"/>
    <w:rsid w:val="00083E2A"/>
    <w:rsid w:val="000D79A9"/>
    <w:rsid w:val="000F4B55"/>
    <w:rsid w:val="001B547C"/>
    <w:rsid w:val="001E5425"/>
    <w:rsid w:val="00230F37"/>
    <w:rsid w:val="00250C45"/>
    <w:rsid w:val="002771CF"/>
    <w:rsid w:val="00277E68"/>
    <w:rsid w:val="002A0D98"/>
    <w:rsid w:val="00300779"/>
    <w:rsid w:val="00303D8F"/>
    <w:rsid w:val="00356F86"/>
    <w:rsid w:val="0038433D"/>
    <w:rsid w:val="00386853"/>
    <w:rsid w:val="003C7017"/>
    <w:rsid w:val="003D302A"/>
    <w:rsid w:val="003F03F1"/>
    <w:rsid w:val="00421730"/>
    <w:rsid w:val="004C14FB"/>
    <w:rsid w:val="004E01F5"/>
    <w:rsid w:val="005210EB"/>
    <w:rsid w:val="00531EEF"/>
    <w:rsid w:val="00553B1D"/>
    <w:rsid w:val="00555034"/>
    <w:rsid w:val="005557E1"/>
    <w:rsid w:val="00555922"/>
    <w:rsid w:val="00571BA2"/>
    <w:rsid w:val="005A4C93"/>
    <w:rsid w:val="005A6CC6"/>
    <w:rsid w:val="00607BD5"/>
    <w:rsid w:val="00621321"/>
    <w:rsid w:val="00630190"/>
    <w:rsid w:val="006932AA"/>
    <w:rsid w:val="006C42E7"/>
    <w:rsid w:val="006D0B0E"/>
    <w:rsid w:val="006F267B"/>
    <w:rsid w:val="00711B94"/>
    <w:rsid w:val="00744AE4"/>
    <w:rsid w:val="007519A6"/>
    <w:rsid w:val="007525C4"/>
    <w:rsid w:val="00753077"/>
    <w:rsid w:val="007770BB"/>
    <w:rsid w:val="00783DEF"/>
    <w:rsid w:val="007A7948"/>
    <w:rsid w:val="007B1198"/>
    <w:rsid w:val="007E653D"/>
    <w:rsid w:val="00813E95"/>
    <w:rsid w:val="00820F5B"/>
    <w:rsid w:val="00856A7B"/>
    <w:rsid w:val="00861125"/>
    <w:rsid w:val="008907E4"/>
    <w:rsid w:val="008A1862"/>
    <w:rsid w:val="008E4FC8"/>
    <w:rsid w:val="008E6527"/>
    <w:rsid w:val="009C6E9C"/>
    <w:rsid w:val="00A10CA8"/>
    <w:rsid w:val="00A12E71"/>
    <w:rsid w:val="00A460B4"/>
    <w:rsid w:val="00A46734"/>
    <w:rsid w:val="00A51893"/>
    <w:rsid w:val="00A70FAC"/>
    <w:rsid w:val="00A85C65"/>
    <w:rsid w:val="00AA2EFD"/>
    <w:rsid w:val="00AC3CF1"/>
    <w:rsid w:val="00AE2E19"/>
    <w:rsid w:val="00AE5FFD"/>
    <w:rsid w:val="00B01167"/>
    <w:rsid w:val="00B06858"/>
    <w:rsid w:val="00B129FF"/>
    <w:rsid w:val="00BB4F07"/>
    <w:rsid w:val="00BE3EA3"/>
    <w:rsid w:val="00C134DD"/>
    <w:rsid w:val="00C36AAA"/>
    <w:rsid w:val="00C37976"/>
    <w:rsid w:val="00C60A68"/>
    <w:rsid w:val="00C8624F"/>
    <w:rsid w:val="00CB471E"/>
    <w:rsid w:val="00CB5CF6"/>
    <w:rsid w:val="00CC19E7"/>
    <w:rsid w:val="00CC4949"/>
    <w:rsid w:val="00CD7D4D"/>
    <w:rsid w:val="00D424BB"/>
    <w:rsid w:val="00D45CBF"/>
    <w:rsid w:val="00D81C6B"/>
    <w:rsid w:val="00DC41EA"/>
    <w:rsid w:val="00E46BA8"/>
    <w:rsid w:val="00EA42E1"/>
    <w:rsid w:val="00ED2FD3"/>
    <w:rsid w:val="00F26280"/>
    <w:rsid w:val="00F571B3"/>
    <w:rsid w:val="00F72878"/>
    <w:rsid w:val="00F75BE4"/>
    <w:rsid w:val="00F972B1"/>
    <w:rsid w:val="00FA4F93"/>
    <w:rsid w:val="00FB5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15BA9B"/>
  <w15:chartTrackingRefBased/>
  <w15:docId w15:val="{96779C1C-98C6-43B6-81D5-3A1CFCDBF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50C45"/>
    <w:pPr>
      <w:spacing w:line="360" w:lineRule="auto"/>
    </w:pPr>
  </w:style>
  <w:style w:type="paragraph" w:styleId="Heading1">
    <w:name w:val="heading 1"/>
    <w:basedOn w:val="Normal"/>
    <w:next w:val="Normal"/>
    <w:link w:val="Heading1Char"/>
    <w:uiPriority w:val="9"/>
    <w:qFormat/>
    <w:rsid w:val="000378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8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7BD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7BD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7BD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7BD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7BD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7BD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7BD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2E1"/>
  </w:style>
  <w:style w:type="paragraph" w:styleId="Footer">
    <w:name w:val="footer"/>
    <w:basedOn w:val="Normal"/>
    <w:link w:val="FooterChar"/>
    <w:uiPriority w:val="99"/>
    <w:unhideWhenUsed/>
    <w:rsid w:val="00EA4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2E1"/>
  </w:style>
  <w:style w:type="character" w:customStyle="1" w:styleId="Heading1Char">
    <w:name w:val="Heading 1 Char"/>
    <w:basedOn w:val="DefaultParagraphFont"/>
    <w:link w:val="Heading1"/>
    <w:uiPriority w:val="9"/>
    <w:rsid w:val="00037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78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7B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07BD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7B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7BD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7BD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7BD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7BD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E6527"/>
    <w:pPr>
      <w:numPr>
        <w:numId w:val="0"/>
      </w:numPr>
      <w:spacing w:line="259" w:lineRule="auto"/>
      <w:outlineLvl w:val="9"/>
    </w:pPr>
    <w:rPr>
      <w:lang w:val="en-US"/>
    </w:rPr>
  </w:style>
  <w:style w:type="paragraph" w:styleId="TOC1">
    <w:name w:val="toc 1"/>
    <w:basedOn w:val="Normal"/>
    <w:next w:val="Normal"/>
    <w:autoRedefine/>
    <w:uiPriority w:val="39"/>
    <w:unhideWhenUsed/>
    <w:rsid w:val="008E6527"/>
    <w:pPr>
      <w:spacing w:after="100"/>
    </w:pPr>
  </w:style>
  <w:style w:type="character" w:styleId="Hyperlink">
    <w:name w:val="Hyperlink"/>
    <w:basedOn w:val="DefaultParagraphFont"/>
    <w:uiPriority w:val="99"/>
    <w:unhideWhenUsed/>
    <w:rsid w:val="008E6527"/>
    <w:rPr>
      <w:color w:val="0563C1" w:themeColor="hyperlink"/>
      <w:u w:val="single"/>
    </w:rPr>
  </w:style>
  <w:style w:type="paragraph" w:styleId="TOC2">
    <w:name w:val="toc 2"/>
    <w:basedOn w:val="Normal"/>
    <w:next w:val="Normal"/>
    <w:autoRedefine/>
    <w:uiPriority w:val="39"/>
    <w:unhideWhenUsed/>
    <w:rsid w:val="005A4C93"/>
    <w:pPr>
      <w:spacing w:after="100"/>
      <w:ind w:left="220"/>
    </w:pPr>
  </w:style>
  <w:style w:type="table" w:styleId="TableGrid">
    <w:name w:val="Table Grid"/>
    <w:basedOn w:val="TableNormal"/>
    <w:uiPriority w:val="39"/>
    <w:rsid w:val="007B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01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7D4D"/>
    <w:pPr>
      <w:spacing w:after="0"/>
    </w:pPr>
  </w:style>
  <w:style w:type="paragraph" w:styleId="BalloonText">
    <w:name w:val="Balloon Text"/>
    <w:basedOn w:val="Normal"/>
    <w:link w:val="BalloonTextChar"/>
    <w:uiPriority w:val="99"/>
    <w:semiHidden/>
    <w:unhideWhenUsed/>
    <w:rsid w:val="00B129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9FF"/>
    <w:rPr>
      <w:rFonts w:ascii="Segoe UI" w:hAnsi="Segoe UI" w:cs="Segoe UI"/>
      <w:sz w:val="18"/>
      <w:szCs w:val="18"/>
    </w:rPr>
  </w:style>
  <w:style w:type="paragraph" w:styleId="NoSpacing">
    <w:name w:val="No Spacing"/>
    <w:uiPriority w:val="1"/>
    <w:qFormat/>
    <w:rsid w:val="00F972B1"/>
    <w:pPr>
      <w:spacing w:after="0" w:line="240" w:lineRule="auto"/>
    </w:pPr>
  </w:style>
  <w:style w:type="paragraph" w:styleId="Bibliography">
    <w:name w:val="Bibliography"/>
    <w:basedOn w:val="Normal"/>
    <w:next w:val="Normal"/>
    <w:uiPriority w:val="37"/>
    <w:unhideWhenUsed/>
    <w:rsid w:val="00A10CA8"/>
  </w:style>
  <w:style w:type="paragraph" w:styleId="ListParagraph">
    <w:name w:val="List Paragraph"/>
    <w:basedOn w:val="Normal"/>
    <w:uiPriority w:val="34"/>
    <w:qFormat/>
    <w:rsid w:val="00AE2E19"/>
    <w:pPr>
      <w:ind w:left="720"/>
      <w:contextualSpacing/>
    </w:pPr>
  </w:style>
  <w:style w:type="paragraph" w:styleId="TOC3">
    <w:name w:val="toc 3"/>
    <w:basedOn w:val="Normal"/>
    <w:next w:val="Normal"/>
    <w:autoRedefine/>
    <w:uiPriority w:val="39"/>
    <w:unhideWhenUsed/>
    <w:rsid w:val="00A85C6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46819">
      <w:bodyDiv w:val="1"/>
      <w:marLeft w:val="0"/>
      <w:marRight w:val="0"/>
      <w:marTop w:val="0"/>
      <w:marBottom w:val="0"/>
      <w:divBdr>
        <w:top w:val="none" w:sz="0" w:space="0" w:color="auto"/>
        <w:left w:val="none" w:sz="0" w:space="0" w:color="auto"/>
        <w:bottom w:val="none" w:sz="0" w:space="0" w:color="auto"/>
        <w:right w:val="none" w:sz="0" w:space="0" w:color="auto"/>
      </w:divBdr>
    </w:div>
    <w:div w:id="89082953">
      <w:bodyDiv w:val="1"/>
      <w:marLeft w:val="0"/>
      <w:marRight w:val="0"/>
      <w:marTop w:val="0"/>
      <w:marBottom w:val="0"/>
      <w:divBdr>
        <w:top w:val="none" w:sz="0" w:space="0" w:color="auto"/>
        <w:left w:val="none" w:sz="0" w:space="0" w:color="auto"/>
        <w:bottom w:val="none" w:sz="0" w:space="0" w:color="auto"/>
        <w:right w:val="none" w:sz="0" w:space="0" w:color="auto"/>
      </w:divBdr>
    </w:div>
    <w:div w:id="97604786">
      <w:bodyDiv w:val="1"/>
      <w:marLeft w:val="0"/>
      <w:marRight w:val="0"/>
      <w:marTop w:val="0"/>
      <w:marBottom w:val="0"/>
      <w:divBdr>
        <w:top w:val="none" w:sz="0" w:space="0" w:color="auto"/>
        <w:left w:val="none" w:sz="0" w:space="0" w:color="auto"/>
        <w:bottom w:val="none" w:sz="0" w:space="0" w:color="auto"/>
        <w:right w:val="none" w:sz="0" w:space="0" w:color="auto"/>
      </w:divBdr>
    </w:div>
    <w:div w:id="105465409">
      <w:bodyDiv w:val="1"/>
      <w:marLeft w:val="0"/>
      <w:marRight w:val="0"/>
      <w:marTop w:val="0"/>
      <w:marBottom w:val="0"/>
      <w:divBdr>
        <w:top w:val="none" w:sz="0" w:space="0" w:color="auto"/>
        <w:left w:val="none" w:sz="0" w:space="0" w:color="auto"/>
        <w:bottom w:val="none" w:sz="0" w:space="0" w:color="auto"/>
        <w:right w:val="none" w:sz="0" w:space="0" w:color="auto"/>
      </w:divBdr>
    </w:div>
    <w:div w:id="106045173">
      <w:bodyDiv w:val="1"/>
      <w:marLeft w:val="0"/>
      <w:marRight w:val="0"/>
      <w:marTop w:val="0"/>
      <w:marBottom w:val="0"/>
      <w:divBdr>
        <w:top w:val="none" w:sz="0" w:space="0" w:color="auto"/>
        <w:left w:val="none" w:sz="0" w:space="0" w:color="auto"/>
        <w:bottom w:val="none" w:sz="0" w:space="0" w:color="auto"/>
        <w:right w:val="none" w:sz="0" w:space="0" w:color="auto"/>
      </w:divBdr>
    </w:div>
    <w:div w:id="116224943">
      <w:bodyDiv w:val="1"/>
      <w:marLeft w:val="0"/>
      <w:marRight w:val="0"/>
      <w:marTop w:val="0"/>
      <w:marBottom w:val="0"/>
      <w:divBdr>
        <w:top w:val="none" w:sz="0" w:space="0" w:color="auto"/>
        <w:left w:val="none" w:sz="0" w:space="0" w:color="auto"/>
        <w:bottom w:val="none" w:sz="0" w:space="0" w:color="auto"/>
        <w:right w:val="none" w:sz="0" w:space="0" w:color="auto"/>
      </w:divBdr>
    </w:div>
    <w:div w:id="119231695">
      <w:bodyDiv w:val="1"/>
      <w:marLeft w:val="0"/>
      <w:marRight w:val="0"/>
      <w:marTop w:val="0"/>
      <w:marBottom w:val="0"/>
      <w:divBdr>
        <w:top w:val="none" w:sz="0" w:space="0" w:color="auto"/>
        <w:left w:val="none" w:sz="0" w:space="0" w:color="auto"/>
        <w:bottom w:val="none" w:sz="0" w:space="0" w:color="auto"/>
        <w:right w:val="none" w:sz="0" w:space="0" w:color="auto"/>
      </w:divBdr>
    </w:div>
    <w:div w:id="119544025">
      <w:bodyDiv w:val="1"/>
      <w:marLeft w:val="0"/>
      <w:marRight w:val="0"/>
      <w:marTop w:val="0"/>
      <w:marBottom w:val="0"/>
      <w:divBdr>
        <w:top w:val="none" w:sz="0" w:space="0" w:color="auto"/>
        <w:left w:val="none" w:sz="0" w:space="0" w:color="auto"/>
        <w:bottom w:val="none" w:sz="0" w:space="0" w:color="auto"/>
        <w:right w:val="none" w:sz="0" w:space="0" w:color="auto"/>
      </w:divBdr>
    </w:div>
    <w:div w:id="124129008">
      <w:bodyDiv w:val="1"/>
      <w:marLeft w:val="0"/>
      <w:marRight w:val="0"/>
      <w:marTop w:val="0"/>
      <w:marBottom w:val="0"/>
      <w:divBdr>
        <w:top w:val="none" w:sz="0" w:space="0" w:color="auto"/>
        <w:left w:val="none" w:sz="0" w:space="0" w:color="auto"/>
        <w:bottom w:val="none" w:sz="0" w:space="0" w:color="auto"/>
        <w:right w:val="none" w:sz="0" w:space="0" w:color="auto"/>
      </w:divBdr>
    </w:div>
    <w:div w:id="184908836">
      <w:bodyDiv w:val="1"/>
      <w:marLeft w:val="0"/>
      <w:marRight w:val="0"/>
      <w:marTop w:val="0"/>
      <w:marBottom w:val="0"/>
      <w:divBdr>
        <w:top w:val="none" w:sz="0" w:space="0" w:color="auto"/>
        <w:left w:val="none" w:sz="0" w:space="0" w:color="auto"/>
        <w:bottom w:val="none" w:sz="0" w:space="0" w:color="auto"/>
        <w:right w:val="none" w:sz="0" w:space="0" w:color="auto"/>
      </w:divBdr>
    </w:div>
    <w:div w:id="187451256">
      <w:bodyDiv w:val="1"/>
      <w:marLeft w:val="0"/>
      <w:marRight w:val="0"/>
      <w:marTop w:val="0"/>
      <w:marBottom w:val="0"/>
      <w:divBdr>
        <w:top w:val="none" w:sz="0" w:space="0" w:color="auto"/>
        <w:left w:val="none" w:sz="0" w:space="0" w:color="auto"/>
        <w:bottom w:val="none" w:sz="0" w:space="0" w:color="auto"/>
        <w:right w:val="none" w:sz="0" w:space="0" w:color="auto"/>
      </w:divBdr>
    </w:div>
    <w:div w:id="229780220">
      <w:bodyDiv w:val="1"/>
      <w:marLeft w:val="0"/>
      <w:marRight w:val="0"/>
      <w:marTop w:val="0"/>
      <w:marBottom w:val="0"/>
      <w:divBdr>
        <w:top w:val="none" w:sz="0" w:space="0" w:color="auto"/>
        <w:left w:val="none" w:sz="0" w:space="0" w:color="auto"/>
        <w:bottom w:val="none" w:sz="0" w:space="0" w:color="auto"/>
        <w:right w:val="none" w:sz="0" w:space="0" w:color="auto"/>
      </w:divBdr>
    </w:div>
    <w:div w:id="252125825">
      <w:bodyDiv w:val="1"/>
      <w:marLeft w:val="0"/>
      <w:marRight w:val="0"/>
      <w:marTop w:val="0"/>
      <w:marBottom w:val="0"/>
      <w:divBdr>
        <w:top w:val="none" w:sz="0" w:space="0" w:color="auto"/>
        <w:left w:val="none" w:sz="0" w:space="0" w:color="auto"/>
        <w:bottom w:val="none" w:sz="0" w:space="0" w:color="auto"/>
        <w:right w:val="none" w:sz="0" w:space="0" w:color="auto"/>
      </w:divBdr>
    </w:div>
    <w:div w:id="281503051">
      <w:bodyDiv w:val="1"/>
      <w:marLeft w:val="0"/>
      <w:marRight w:val="0"/>
      <w:marTop w:val="0"/>
      <w:marBottom w:val="0"/>
      <w:divBdr>
        <w:top w:val="none" w:sz="0" w:space="0" w:color="auto"/>
        <w:left w:val="none" w:sz="0" w:space="0" w:color="auto"/>
        <w:bottom w:val="none" w:sz="0" w:space="0" w:color="auto"/>
        <w:right w:val="none" w:sz="0" w:space="0" w:color="auto"/>
      </w:divBdr>
    </w:div>
    <w:div w:id="349993862">
      <w:bodyDiv w:val="1"/>
      <w:marLeft w:val="0"/>
      <w:marRight w:val="0"/>
      <w:marTop w:val="0"/>
      <w:marBottom w:val="0"/>
      <w:divBdr>
        <w:top w:val="none" w:sz="0" w:space="0" w:color="auto"/>
        <w:left w:val="none" w:sz="0" w:space="0" w:color="auto"/>
        <w:bottom w:val="none" w:sz="0" w:space="0" w:color="auto"/>
        <w:right w:val="none" w:sz="0" w:space="0" w:color="auto"/>
      </w:divBdr>
    </w:div>
    <w:div w:id="361516787">
      <w:bodyDiv w:val="1"/>
      <w:marLeft w:val="0"/>
      <w:marRight w:val="0"/>
      <w:marTop w:val="0"/>
      <w:marBottom w:val="0"/>
      <w:divBdr>
        <w:top w:val="none" w:sz="0" w:space="0" w:color="auto"/>
        <w:left w:val="none" w:sz="0" w:space="0" w:color="auto"/>
        <w:bottom w:val="none" w:sz="0" w:space="0" w:color="auto"/>
        <w:right w:val="none" w:sz="0" w:space="0" w:color="auto"/>
      </w:divBdr>
    </w:div>
    <w:div w:id="413742116">
      <w:bodyDiv w:val="1"/>
      <w:marLeft w:val="0"/>
      <w:marRight w:val="0"/>
      <w:marTop w:val="0"/>
      <w:marBottom w:val="0"/>
      <w:divBdr>
        <w:top w:val="none" w:sz="0" w:space="0" w:color="auto"/>
        <w:left w:val="none" w:sz="0" w:space="0" w:color="auto"/>
        <w:bottom w:val="none" w:sz="0" w:space="0" w:color="auto"/>
        <w:right w:val="none" w:sz="0" w:space="0" w:color="auto"/>
      </w:divBdr>
    </w:div>
    <w:div w:id="434135742">
      <w:bodyDiv w:val="1"/>
      <w:marLeft w:val="0"/>
      <w:marRight w:val="0"/>
      <w:marTop w:val="0"/>
      <w:marBottom w:val="0"/>
      <w:divBdr>
        <w:top w:val="none" w:sz="0" w:space="0" w:color="auto"/>
        <w:left w:val="none" w:sz="0" w:space="0" w:color="auto"/>
        <w:bottom w:val="none" w:sz="0" w:space="0" w:color="auto"/>
        <w:right w:val="none" w:sz="0" w:space="0" w:color="auto"/>
      </w:divBdr>
    </w:div>
    <w:div w:id="434329171">
      <w:bodyDiv w:val="1"/>
      <w:marLeft w:val="0"/>
      <w:marRight w:val="0"/>
      <w:marTop w:val="0"/>
      <w:marBottom w:val="0"/>
      <w:divBdr>
        <w:top w:val="none" w:sz="0" w:space="0" w:color="auto"/>
        <w:left w:val="none" w:sz="0" w:space="0" w:color="auto"/>
        <w:bottom w:val="none" w:sz="0" w:space="0" w:color="auto"/>
        <w:right w:val="none" w:sz="0" w:space="0" w:color="auto"/>
      </w:divBdr>
    </w:div>
    <w:div w:id="472913111">
      <w:bodyDiv w:val="1"/>
      <w:marLeft w:val="0"/>
      <w:marRight w:val="0"/>
      <w:marTop w:val="0"/>
      <w:marBottom w:val="0"/>
      <w:divBdr>
        <w:top w:val="none" w:sz="0" w:space="0" w:color="auto"/>
        <w:left w:val="none" w:sz="0" w:space="0" w:color="auto"/>
        <w:bottom w:val="none" w:sz="0" w:space="0" w:color="auto"/>
        <w:right w:val="none" w:sz="0" w:space="0" w:color="auto"/>
      </w:divBdr>
    </w:div>
    <w:div w:id="492111131">
      <w:bodyDiv w:val="1"/>
      <w:marLeft w:val="0"/>
      <w:marRight w:val="0"/>
      <w:marTop w:val="0"/>
      <w:marBottom w:val="0"/>
      <w:divBdr>
        <w:top w:val="none" w:sz="0" w:space="0" w:color="auto"/>
        <w:left w:val="none" w:sz="0" w:space="0" w:color="auto"/>
        <w:bottom w:val="none" w:sz="0" w:space="0" w:color="auto"/>
        <w:right w:val="none" w:sz="0" w:space="0" w:color="auto"/>
      </w:divBdr>
    </w:div>
    <w:div w:id="520053967">
      <w:bodyDiv w:val="1"/>
      <w:marLeft w:val="0"/>
      <w:marRight w:val="0"/>
      <w:marTop w:val="0"/>
      <w:marBottom w:val="0"/>
      <w:divBdr>
        <w:top w:val="none" w:sz="0" w:space="0" w:color="auto"/>
        <w:left w:val="none" w:sz="0" w:space="0" w:color="auto"/>
        <w:bottom w:val="none" w:sz="0" w:space="0" w:color="auto"/>
        <w:right w:val="none" w:sz="0" w:space="0" w:color="auto"/>
      </w:divBdr>
    </w:div>
    <w:div w:id="533660672">
      <w:bodyDiv w:val="1"/>
      <w:marLeft w:val="0"/>
      <w:marRight w:val="0"/>
      <w:marTop w:val="0"/>
      <w:marBottom w:val="0"/>
      <w:divBdr>
        <w:top w:val="none" w:sz="0" w:space="0" w:color="auto"/>
        <w:left w:val="none" w:sz="0" w:space="0" w:color="auto"/>
        <w:bottom w:val="none" w:sz="0" w:space="0" w:color="auto"/>
        <w:right w:val="none" w:sz="0" w:space="0" w:color="auto"/>
      </w:divBdr>
    </w:div>
    <w:div w:id="558899180">
      <w:bodyDiv w:val="1"/>
      <w:marLeft w:val="0"/>
      <w:marRight w:val="0"/>
      <w:marTop w:val="0"/>
      <w:marBottom w:val="0"/>
      <w:divBdr>
        <w:top w:val="none" w:sz="0" w:space="0" w:color="auto"/>
        <w:left w:val="none" w:sz="0" w:space="0" w:color="auto"/>
        <w:bottom w:val="none" w:sz="0" w:space="0" w:color="auto"/>
        <w:right w:val="none" w:sz="0" w:space="0" w:color="auto"/>
      </w:divBdr>
    </w:div>
    <w:div w:id="582422968">
      <w:bodyDiv w:val="1"/>
      <w:marLeft w:val="0"/>
      <w:marRight w:val="0"/>
      <w:marTop w:val="0"/>
      <w:marBottom w:val="0"/>
      <w:divBdr>
        <w:top w:val="none" w:sz="0" w:space="0" w:color="auto"/>
        <w:left w:val="none" w:sz="0" w:space="0" w:color="auto"/>
        <w:bottom w:val="none" w:sz="0" w:space="0" w:color="auto"/>
        <w:right w:val="none" w:sz="0" w:space="0" w:color="auto"/>
      </w:divBdr>
    </w:div>
    <w:div w:id="591166917">
      <w:bodyDiv w:val="1"/>
      <w:marLeft w:val="0"/>
      <w:marRight w:val="0"/>
      <w:marTop w:val="0"/>
      <w:marBottom w:val="0"/>
      <w:divBdr>
        <w:top w:val="none" w:sz="0" w:space="0" w:color="auto"/>
        <w:left w:val="none" w:sz="0" w:space="0" w:color="auto"/>
        <w:bottom w:val="none" w:sz="0" w:space="0" w:color="auto"/>
        <w:right w:val="none" w:sz="0" w:space="0" w:color="auto"/>
      </w:divBdr>
    </w:div>
    <w:div w:id="591357619">
      <w:bodyDiv w:val="1"/>
      <w:marLeft w:val="0"/>
      <w:marRight w:val="0"/>
      <w:marTop w:val="0"/>
      <w:marBottom w:val="0"/>
      <w:divBdr>
        <w:top w:val="none" w:sz="0" w:space="0" w:color="auto"/>
        <w:left w:val="none" w:sz="0" w:space="0" w:color="auto"/>
        <w:bottom w:val="none" w:sz="0" w:space="0" w:color="auto"/>
        <w:right w:val="none" w:sz="0" w:space="0" w:color="auto"/>
      </w:divBdr>
    </w:div>
    <w:div w:id="686518152">
      <w:bodyDiv w:val="1"/>
      <w:marLeft w:val="0"/>
      <w:marRight w:val="0"/>
      <w:marTop w:val="0"/>
      <w:marBottom w:val="0"/>
      <w:divBdr>
        <w:top w:val="none" w:sz="0" w:space="0" w:color="auto"/>
        <w:left w:val="none" w:sz="0" w:space="0" w:color="auto"/>
        <w:bottom w:val="none" w:sz="0" w:space="0" w:color="auto"/>
        <w:right w:val="none" w:sz="0" w:space="0" w:color="auto"/>
      </w:divBdr>
    </w:div>
    <w:div w:id="699159870">
      <w:bodyDiv w:val="1"/>
      <w:marLeft w:val="0"/>
      <w:marRight w:val="0"/>
      <w:marTop w:val="0"/>
      <w:marBottom w:val="0"/>
      <w:divBdr>
        <w:top w:val="none" w:sz="0" w:space="0" w:color="auto"/>
        <w:left w:val="none" w:sz="0" w:space="0" w:color="auto"/>
        <w:bottom w:val="none" w:sz="0" w:space="0" w:color="auto"/>
        <w:right w:val="none" w:sz="0" w:space="0" w:color="auto"/>
      </w:divBdr>
    </w:div>
    <w:div w:id="715740969">
      <w:bodyDiv w:val="1"/>
      <w:marLeft w:val="0"/>
      <w:marRight w:val="0"/>
      <w:marTop w:val="0"/>
      <w:marBottom w:val="0"/>
      <w:divBdr>
        <w:top w:val="none" w:sz="0" w:space="0" w:color="auto"/>
        <w:left w:val="none" w:sz="0" w:space="0" w:color="auto"/>
        <w:bottom w:val="none" w:sz="0" w:space="0" w:color="auto"/>
        <w:right w:val="none" w:sz="0" w:space="0" w:color="auto"/>
      </w:divBdr>
    </w:div>
    <w:div w:id="715743423">
      <w:bodyDiv w:val="1"/>
      <w:marLeft w:val="0"/>
      <w:marRight w:val="0"/>
      <w:marTop w:val="0"/>
      <w:marBottom w:val="0"/>
      <w:divBdr>
        <w:top w:val="none" w:sz="0" w:space="0" w:color="auto"/>
        <w:left w:val="none" w:sz="0" w:space="0" w:color="auto"/>
        <w:bottom w:val="none" w:sz="0" w:space="0" w:color="auto"/>
        <w:right w:val="none" w:sz="0" w:space="0" w:color="auto"/>
      </w:divBdr>
    </w:div>
    <w:div w:id="733625880">
      <w:bodyDiv w:val="1"/>
      <w:marLeft w:val="0"/>
      <w:marRight w:val="0"/>
      <w:marTop w:val="0"/>
      <w:marBottom w:val="0"/>
      <w:divBdr>
        <w:top w:val="none" w:sz="0" w:space="0" w:color="auto"/>
        <w:left w:val="none" w:sz="0" w:space="0" w:color="auto"/>
        <w:bottom w:val="none" w:sz="0" w:space="0" w:color="auto"/>
        <w:right w:val="none" w:sz="0" w:space="0" w:color="auto"/>
      </w:divBdr>
    </w:div>
    <w:div w:id="735081179">
      <w:bodyDiv w:val="1"/>
      <w:marLeft w:val="0"/>
      <w:marRight w:val="0"/>
      <w:marTop w:val="0"/>
      <w:marBottom w:val="0"/>
      <w:divBdr>
        <w:top w:val="none" w:sz="0" w:space="0" w:color="auto"/>
        <w:left w:val="none" w:sz="0" w:space="0" w:color="auto"/>
        <w:bottom w:val="none" w:sz="0" w:space="0" w:color="auto"/>
        <w:right w:val="none" w:sz="0" w:space="0" w:color="auto"/>
      </w:divBdr>
    </w:div>
    <w:div w:id="754278653">
      <w:bodyDiv w:val="1"/>
      <w:marLeft w:val="0"/>
      <w:marRight w:val="0"/>
      <w:marTop w:val="0"/>
      <w:marBottom w:val="0"/>
      <w:divBdr>
        <w:top w:val="none" w:sz="0" w:space="0" w:color="auto"/>
        <w:left w:val="none" w:sz="0" w:space="0" w:color="auto"/>
        <w:bottom w:val="none" w:sz="0" w:space="0" w:color="auto"/>
        <w:right w:val="none" w:sz="0" w:space="0" w:color="auto"/>
      </w:divBdr>
    </w:div>
    <w:div w:id="756632534">
      <w:bodyDiv w:val="1"/>
      <w:marLeft w:val="0"/>
      <w:marRight w:val="0"/>
      <w:marTop w:val="0"/>
      <w:marBottom w:val="0"/>
      <w:divBdr>
        <w:top w:val="none" w:sz="0" w:space="0" w:color="auto"/>
        <w:left w:val="none" w:sz="0" w:space="0" w:color="auto"/>
        <w:bottom w:val="none" w:sz="0" w:space="0" w:color="auto"/>
        <w:right w:val="none" w:sz="0" w:space="0" w:color="auto"/>
      </w:divBdr>
    </w:div>
    <w:div w:id="763913656">
      <w:bodyDiv w:val="1"/>
      <w:marLeft w:val="0"/>
      <w:marRight w:val="0"/>
      <w:marTop w:val="0"/>
      <w:marBottom w:val="0"/>
      <w:divBdr>
        <w:top w:val="none" w:sz="0" w:space="0" w:color="auto"/>
        <w:left w:val="none" w:sz="0" w:space="0" w:color="auto"/>
        <w:bottom w:val="none" w:sz="0" w:space="0" w:color="auto"/>
        <w:right w:val="none" w:sz="0" w:space="0" w:color="auto"/>
      </w:divBdr>
    </w:div>
    <w:div w:id="772630811">
      <w:bodyDiv w:val="1"/>
      <w:marLeft w:val="0"/>
      <w:marRight w:val="0"/>
      <w:marTop w:val="0"/>
      <w:marBottom w:val="0"/>
      <w:divBdr>
        <w:top w:val="none" w:sz="0" w:space="0" w:color="auto"/>
        <w:left w:val="none" w:sz="0" w:space="0" w:color="auto"/>
        <w:bottom w:val="none" w:sz="0" w:space="0" w:color="auto"/>
        <w:right w:val="none" w:sz="0" w:space="0" w:color="auto"/>
      </w:divBdr>
    </w:div>
    <w:div w:id="799418593">
      <w:bodyDiv w:val="1"/>
      <w:marLeft w:val="0"/>
      <w:marRight w:val="0"/>
      <w:marTop w:val="0"/>
      <w:marBottom w:val="0"/>
      <w:divBdr>
        <w:top w:val="none" w:sz="0" w:space="0" w:color="auto"/>
        <w:left w:val="none" w:sz="0" w:space="0" w:color="auto"/>
        <w:bottom w:val="none" w:sz="0" w:space="0" w:color="auto"/>
        <w:right w:val="none" w:sz="0" w:space="0" w:color="auto"/>
      </w:divBdr>
    </w:div>
    <w:div w:id="832255978">
      <w:bodyDiv w:val="1"/>
      <w:marLeft w:val="0"/>
      <w:marRight w:val="0"/>
      <w:marTop w:val="0"/>
      <w:marBottom w:val="0"/>
      <w:divBdr>
        <w:top w:val="none" w:sz="0" w:space="0" w:color="auto"/>
        <w:left w:val="none" w:sz="0" w:space="0" w:color="auto"/>
        <w:bottom w:val="none" w:sz="0" w:space="0" w:color="auto"/>
        <w:right w:val="none" w:sz="0" w:space="0" w:color="auto"/>
      </w:divBdr>
    </w:div>
    <w:div w:id="833759791">
      <w:bodyDiv w:val="1"/>
      <w:marLeft w:val="0"/>
      <w:marRight w:val="0"/>
      <w:marTop w:val="0"/>
      <w:marBottom w:val="0"/>
      <w:divBdr>
        <w:top w:val="none" w:sz="0" w:space="0" w:color="auto"/>
        <w:left w:val="none" w:sz="0" w:space="0" w:color="auto"/>
        <w:bottom w:val="none" w:sz="0" w:space="0" w:color="auto"/>
        <w:right w:val="none" w:sz="0" w:space="0" w:color="auto"/>
      </w:divBdr>
    </w:div>
    <w:div w:id="841042935">
      <w:bodyDiv w:val="1"/>
      <w:marLeft w:val="0"/>
      <w:marRight w:val="0"/>
      <w:marTop w:val="0"/>
      <w:marBottom w:val="0"/>
      <w:divBdr>
        <w:top w:val="none" w:sz="0" w:space="0" w:color="auto"/>
        <w:left w:val="none" w:sz="0" w:space="0" w:color="auto"/>
        <w:bottom w:val="none" w:sz="0" w:space="0" w:color="auto"/>
        <w:right w:val="none" w:sz="0" w:space="0" w:color="auto"/>
      </w:divBdr>
    </w:div>
    <w:div w:id="849682142">
      <w:bodyDiv w:val="1"/>
      <w:marLeft w:val="0"/>
      <w:marRight w:val="0"/>
      <w:marTop w:val="0"/>
      <w:marBottom w:val="0"/>
      <w:divBdr>
        <w:top w:val="none" w:sz="0" w:space="0" w:color="auto"/>
        <w:left w:val="none" w:sz="0" w:space="0" w:color="auto"/>
        <w:bottom w:val="none" w:sz="0" w:space="0" w:color="auto"/>
        <w:right w:val="none" w:sz="0" w:space="0" w:color="auto"/>
      </w:divBdr>
    </w:div>
    <w:div w:id="856893353">
      <w:bodyDiv w:val="1"/>
      <w:marLeft w:val="0"/>
      <w:marRight w:val="0"/>
      <w:marTop w:val="0"/>
      <w:marBottom w:val="0"/>
      <w:divBdr>
        <w:top w:val="none" w:sz="0" w:space="0" w:color="auto"/>
        <w:left w:val="none" w:sz="0" w:space="0" w:color="auto"/>
        <w:bottom w:val="none" w:sz="0" w:space="0" w:color="auto"/>
        <w:right w:val="none" w:sz="0" w:space="0" w:color="auto"/>
      </w:divBdr>
    </w:div>
    <w:div w:id="916401915">
      <w:bodyDiv w:val="1"/>
      <w:marLeft w:val="0"/>
      <w:marRight w:val="0"/>
      <w:marTop w:val="0"/>
      <w:marBottom w:val="0"/>
      <w:divBdr>
        <w:top w:val="none" w:sz="0" w:space="0" w:color="auto"/>
        <w:left w:val="none" w:sz="0" w:space="0" w:color="auto"/>
        <w:bottom w:val="none" w:sz="0" w:space="0" w:color="auto"/>
        <w:right w:val="none" w:sz="0" w:space="0" w:color="auto"/>
      </w:divBdr>
    </w:div>
    <w:div w:id="938560989">
      <w:bodyDiv w:val="1"/>
      <w:marLeft w:val="0"/>
      <w:marRight w:val="0"/>
      <w:marTop w:val="0"/>
      <w:marBottom w:val="0"/>
      <w:divBdr>
        <w:top w:val="none" w:sz="0" w:space="0" w:color="auto"/>
        <w:left w:val="none" w:sz="0" w:space="0" w:color="auto"/>
        <w:bottom w:val="none" w:sz="0" w:space="0" w:color="auto"/>
        <w:right w:val="none" w:sz="0" w:space="0" w:color="auto"/>
      </w:divBdr>
    </w:div>
    <w:div w:id="954360514">
      <w:bodyDiv w:val="1"/>
      <w:marLeft w:val="0"/>
      <w:marRight w:val="0"/>
      <w:marTop w:val="0"/>
      <w:marBottom w:val="0"/>
      <w:divBdr>
        <w:top w:val="none" w:sz="0" w:space="0" w:color="auto"/>
        <w:left w:val="none" w:sz="0" w:space="0" w:color="auto"/>
        <w:bottom w:val="none" w:sz="0" w:space="0" w:color="auto"/>
        <w:right w:val="none" w:sz="0" w:space="0" w:color="auto"/>
      </w:divBdr>
    </w:div>
    <w:div w:id="954559746">
      <w:bodyDiv w:val="1"/>
      <w:marLeft w:val="0"/>
      <w:marRight w:val="0"/>
      <w:marTop w:val="0"/>
      <w:marBottom w:val="0"/>
      <w:divBdr>
        <w:top w:val="none" w:sz="0" w:space="0" w:color="auto"/>
        <w:left w:val="none" w:sz="0" w:space="0" w:color="auto"/>
        <w:bottom w:val="none" w:sz="0" w:space="0" w:color="auto"/>
        <w:right w:val="none" w:sz="0" w:space="0" w:color="auto"/>
      </w:divBdr>
    </w:div>
    <w:div w:id="993414607">
      <w:bodyDiv w:val="1"/>
      <w:marLeft w:val="0"/>
      <w:marRight w:val="0"/>
      <w:marTop w:val="0"/>
      <w:marBottom w:val="0"/>
      <w:divBdr>
        <w:top w:val="none" w:sz="0" w:space="0" w:color="auto"/>
        <w:left w:val="none" w:sz="0" w:space="0" w:color="auto"/>
        <w:bottom w:val="none" w:sz="0" w:space="0" w:color="auto"/>
        <w:right w:val="none" w:sz="0" w:space="0" w:color="auto"/>
      </w:divBdr>
    </w:div>
    <w:div w:id="1028487699">
      <w:bodyDiv w:val="1"/>
      <w:marLeft w:val="0"/>
      <w:marRight w:val="0"/>
      <w:marTop w:val="0"/>
      <w:marBottom w:val="0"/>
      <w:divBdr>
        <w:top w:val="none" w:sz="0" w:space="0" w:color="auto"/>
        <w:left w:val="none" w:sz="0" w:space="0" w:color="auto"/>
        <w:bottom w:val="none" w:sz="0" w:space="0" w:color="auto"/>
        <w:right w:val="none" w:sz="0" w:space="0" w:color="auto"/>
      </w:divBdr>
    </w:div>
    <w:div w:id="1080523741">
      <w:bodyDiv w:val="1"/>
      <w:marLeft w:val="0"/>
      <w:marRight w:val="0"/>
      <w:marTop w:val="0"/>
      <w:marBottom w:val="0"/>
      <w:divBdr>
        <w:top w:val="none" w:sz="0" w:space="0" w:color="auto"/>
        <w:left w:val="none" w:sz="0" w:space="0" w:color="auto"/>
        <w:bottom w:val="none" w:sz="0" w:space="0" w:color="auto"/>
        <w:right w:val="none" w:sz="0" w:space="0" w:color="auto"/>
      </w:divBdr>
    </w:div>
    <w:div w:id="1098674134">
      <w:bodyDiv w:val="1"/>
      <w:marLeft w:val="0"/>
      <w:marRight w:val="0"/>
      <w:marTop w:val="0"/>
      <w:marBottom w:val="0"/>
      <w:divBdr>
        <w:top w:val="none" w:sz="0" w:space="0" w:color="auto"/>
        <w:left w:val="none" w:sz="0" w:space="0" w:color="auto"/>
        <w:bottom w:val="none" w:sz="0" w:space="0" w:color="auto"/>
        <w:right w:val="none" w:sz="0" w:space="0" w:color="auto"/>
      </w:divBdr>
    </w:div>
    <w:div w:id="1105077335">
      <w:bodyDiv w:val="1"/>
      <w:marLeft w:val="0"/>
      <w:marRight w:val="0"/>
      <w:marTop w:val="0"/>
      <w:marBottom w:val="0"/>
      <w:divBdr>
        <w:top w:val="none" w:sz="0" w:space="0" w:color="auto"/>
        <w:left w:val="none" w:sz="0" w:space="0" w:color="auto"/>
        <w:bottom w:val="none" w:sz="0" w:space="0" w:color="auto"/>
        <w:right w:val="none" w:sz="0" w:space="0" w:color="auto"/>
      </w:divBdr>
    </w:div>
    <w:div w:id="1119420629">
      <w:bodyDiv w:val="1"/>
      <w:marLeft w:val="0"/>
      <w:marRight w:val="0"/>
      <w:marTop w:val="0"/>
      <w:marBottom w:val="0"/>
      <w:divBdr>
        <w:top w:val="none" w:sz="0" w:space="0" w:color="auto"/>
        <w:left w:val="none" w:sz="0" w:space="0" w:color="auto"/>
        <w:bottom w:val="none" w:sz="0" w:space="0" w:color="auto"/>
        <w:right w:val="none" w:sz="0" w:space="0" w:color="auto"/>
      </w:divBdr>
    </w:div>
    <w:div w:id="1127814707">
      <w:bodyDiv w:val="1"/>
      <w:marLeft w:val="0"/>
      <w:marRight w:val="0"/>
      <w:marTop w:val="0"/>
      <w:marBottom w:val="0"/>
      <w:divBdr>
        <w:top w:val="none" w:sz="0" w:space="0" w:color="auto"/>
        <w:left w:val="none" w:sz="0" w:space="0" w:color="auto"/>
        <w:bottom w:val="none" w:sz="0" w:space="0" w:color="auto"/>
        <w:right w:val="none" w:sz="0" w:space="0" w:color="auto"/>
      </w:divBdr>
    </w:div>
    <w:div w:id="1132096031">
      <w:bodyDiv w:val="1"/>
      <w:marLeft w:val="0"/>
      <w:marRight w:val="0"/>
      <w:marTop w:val="0"/>
      <w:marBottom w:val="0"/>
      <w:divBdr>
        <w:top w:val="none" w:sz="0" w:space="0" w:color="auto"/>
        <w:left w:val="none" w:sz="0" w:space="0" w:color="auto"/>
        <w:bottom w:val="none" w:sz="0" w:space="0" w:color="auto"/>
        <w:right w:val="none" w:sz="0" w:space="0" w:color="auto"/>
      </w:divBdr>
    </w:div>
    <w:div w:id="1139225861">
      <w:bodyDiv w:val="1"/>
      <w:marLeft w:val="0"/>
      <w:marRight w:val="0"/>
      <w:marTop w:val="0"/>
      <w:marBottom w:val="0"/>
      <w:divBdr>
        <w:top w:val="none" w:sz="0" w:space="0" w:color="auto"/>
        <w:left w:val="none" w:sz="0" w:space="0" w:color="auto"/>
        <w:bottom w:val="none" w:sz="0" w:space="0" w:color="auto"/>
        <w:right w:val="none" w:sz="0" w:space="0" w:color="auto"/>
      </w:divBdr>
    </w:div>
    <w:div w:id="1157306696">
      <w:bodyDiv w:val="1"/>
      <w:marLeft w:val="0"/>
      <w:marRight w:val="0"/>
      <w:marTop w:val="0"/>
      <w:marBottom w:val="0"/>
      <w:divBdr>
        <w:top w:val="none" w:sz="0" w:space="0" w:color="auto"/>
        <w:left w:val="none" w:sz="0" w:space="0" w:color="auto"/>
        <w:bottom w:val="none" w:sz="0" w:space="0" w:color="auto"/>
        <w:right w:val="none" w:sz="0" w:space="0" w:color="auto"/>
      </w:divBdr>
    </w:div>
    <w:div w:id="1164470350">
      <w:bodyDiv w:val="1"/>
      <w:marLeft w:val="0"/>
      <w:marRight w:val="0"/>
      <w:marTop w:val="0"/>
      <w:marBottom w:val="0"/>
      <w:divBdr>
        <w:top w:val="none" w:sz="0" w:space="0" w:color="auto"/>
        <w:left w:val="none" w:sz="0" w:space="0" w:color="auto"/>
        <w:bottom w:val="none" w:sz="0" w:space="0" w:color="auto"/>
        <w:right w:val="none" w:sz="0" w:space="0" w:color="auto"/>
      </w:divBdr>
    </w:div>
    <w:div w:id="1171607315">
      <w:bodyDiv w:val="1"/>
      <w:marLeft w:val="0"/>
      <w:marRight w:val="0"/>
      <w:marTop w:val="0"/>
      <w:marBottom w:val="0"/>
      <w:divBdr>
        <w:top w:val="none" w:sz="0" w:space="0" w:color="auto"/>
        <w:left w:val="none" w:sz="0" w:space="0" w:color="auto"/>
        <w:bottom w:val="none" w:sz="0" w:space="0" w:color="auto"/>
        <w:right w:val="none" w:sz="0" w:space="0" w:color="auto"/>
      </w:divBdr>
    </w:div>
    <w:div w:id="1196388339">
      <w:bodyDiv w:val="1"/>
      <w:marLeft w:val="0"/>
      <w:marRight w:val="0"/>
      <w:marTop w:val="0"/>
      <w:marBottom w:val="0"/>
      <w:divBdr>
        <w:top w:val="none" w:sz="0" w:space="0" w:color="auto"/>
        <w:left w:val="none" w:sz="0" w:space="0" w:color="auto"/>
        <w:bottom w:val="none" w:sz="0" w:space="0" w:color="auto"/>
        <w:right w:val="none" w:sz="0" w:space="0" w:color="auto"/>
      </w:divBdr>
    </w:div>
    <w:div w:id="1206256855">
      <w:bodyDiv w:val="1"/>
      <w:marLeft w:val="0"/>
      <w:marRight w:val="0"/>
      <w:marTop w:val="0"/>
      <w:marBottom w:val="0"/>
      <w:divBdr>
        <w:top w:val="none" w:sz="0" w:space="0" w:color="auto"/>
        <w:left w:val="none" w:sz="0" w:space="0" w:color="auto"/>
        <w:bottom w:val="none" w:sz="0" w:space="0" w:color="auto"/>
        <w:right w:val="none" w:sz="0" w:space="0" w:color="auto"/>
      </w:divBdr>
    </w:div>
    <w:div w:id="1207329213">
      <w:bodyDiv w:val="1"/>
      <w:marLeft w:val="0"/>
      <w:marRight w:val="0"/>
      <w:marTop w:val="0"/>
      <w:marBottom w:val="0"/>
      <w:divBdr>
        <w:top w:val="none" w:sz="0" w:space="0" w:color="auto"/>
        <w:left w:val="none" w:sz="0" w:space="0" w:color="auto"/>
        <w:bottom w:val="none" w:sz="0" w:space="0" w:color="auto"/>
        <w:right w:val="none" w:sz="0" w:space="0" w:color="auto"/>
      </w:divBdr>
    </w:div>
    <w:div w:id="1256669963">
      <w:bodyDiv w:val="1"/>
      <w:marLeft w:val="0"/>
      <w:marRight w:val="0"/>
      <w:marTop w:val="0"/>
      <w:marBottom w:val="0"/>
      <w:divBdr>
        <w:top w:val="none" w:sz="0" w:space="0" w:color="auto"/>
        <w:left w:val="none" w:sz="0" w:space="0" w:color="auto"/>
        <w:bottom w:val="none" w:sz="0" w:space="0" w:color="auto"/>
        <w:right w:val="none" w:sz="0" w:space="0" w:color="auto"/>
      </w:divBdr>
    </w:div>
    <w:div w:id="1257127613">
      <w:bodyDiv w:val="1"/>
      <w:marLeft w:val="0"/>
      <w:marRight w:val="0"/>
      <w:marTop w:val="0"/>
      <w:marBottom w:val="0"/>
      <w:divBdr>
        <w:top w:val="none" w:sz="0" w:space="0" w:color="auto"/>
        <w:left w:val="none" w:sz="0" w:space="0" w:color="auto"/>
        <w:bottom w:val="none" w:sz="0" w:space="0" w:color="auto"/>
        <w:right w:val="none" w:sz="0" w:space="0" w:color="auto"/>
      </w:divBdr>
    </w:div>
    <w:div w:id="1296837825">
      <w:bodyDiv w:val="1"/>
      <w:marLeft w:val="0"/>
      <w:marRight w:val="0"/>
      <w:marTop w:val="0"/>
      <w:marBottom w:val="0"/>
      <w:divBdr>
        <w:top w:val="none" w:sz="0" w:space="0" w:color="auto"/>
        <w:left w:val="none" w:sz="0" w:space="0" w:color="auto"/>
        <w:bottom w:val="none" w:sz="0" w:space="0" w:color="auto"/>
        <w:right w:val="none" w:sz="0" w:space="0" w:color="auto"/>
      </w:divBdr>
    </w:div>
    <w:div w:id="1302805024">
      <w:bodyDiv w:val="1"/>
      <w:marLeft w:val="0"/>
      <w:marRight w:val="0"/>
      <w:marTop w:val="0"/>
      <w:marBottom w:val="0"/>
      <w:divBdr>
        <w:top w:val="none" w:sz="0" w:space="0" w:color="auto"/>
        <w:left w:val="none" w:sz="0" w:space="0" w:color="auto"/>
        <w:bottom w:val="none" w:sz="0" w:space="0" w:color="auto"/>
        <w:right w:val="none" w:sz="0" w:space="0" w:color="auto"/>
      </w:divBdr>
    </w:div>
    <w:div w:id="1314792884">
      <w:bodyDiv w:val="1"/>
      <w:marLeft w:val="0"/>
      <w:marRight w:val="0"/>
      <w:marTop w:val="0"/>
      <w:marBottom w:val="0"/>
      <w:divBdr>
        <w:top w:val="none" w:sz="0" w:space="0" w:color="auto"/>
        <w:left w:val="none" w:sz="0" w:space="0" w:color="auto"/>
        <w:bottom w:val="none" w:sz="0" w:space="0" w:color="auto"/>
        <w:right w:val="none" w:sz="0" w:space="0" w:color="auto"/>
      </w:divBdr>
    </w:div>
    <w:div w:id="1317029003">
      <w:bodyDiv w:val="1"/>
      <w:marLeft w:val="0"/>
      <w:marRight w:val="0"/>
      <w:marTop w:val="0"/>
      <w:marBottom w:val="0"/>
      <w:divBdr>
        <w:top w:val="none" w:sz="0" w:space="0" w:color="auto"/>
        <w:left w:val="none" w:sz="0" w:space="0" w:color="auto"/>
        <w:bottom w:val="none" w:sz="0" w:space="0" w:color="auto"/>
        <w:right w:val="none" w:sz="0" w:space="0" w:color="auto"/>
      </w:divBdr>
    </w:div>
    <w:div w:id="1333875184">
      <w:bodyDiv w:val="1"/>
      <w:marLeft w:val="0"/>
      <w:marRight w:val="0"/>
      <w:marTop w:val="0"/>
      <w:marBottom w:val="0"/>
      <w:divBdr>
        <w:top w:val="none" w:sz="0" w:space="0" w:color="auto"/>
        <w:left w:val="none" w:sz="0" w:space="0" w:color="auto"/>
        <w:bottom w:val="none" w:sz="0" w:space="0" w:color="auto"/>
        <w:right w:val="none" w:sz="0" w:space="0" w:color="auto"/>
      </w:divBdr>
    </w:div>
    <w:div w:id="1334257668">
      <w:bodyDiv w:val="1"/>
      <w:marLeft w:val="0"/>
      <w:marRight w:val="0"/>
      <w:marTop w:val="0"/>
      <w:marBottom w:val="0"/>
      <w:divBdr>
        <w:top w:val="none" w:sz="0" w:space="0" w:color="auto"/>
        <w:left w:val="none" w:sz="0" w:space="0" w:color="auto"/>
        <w:bottom w:val="none" w:sz="0" w:space="0" w:color="auto"/>
        <w:right w:val="none" w:sz="0" w:space="0" w:color="auto"/>
      </w:divBdr>
    </w:div>
    <w:div w:id="1361976085">
      <w:bodyDiv w:val="1"/>
      <w:marLeft w:val="0"/>
      <w:marRight w:val="0"/>
      <w:marTop w:val="0"/>
      <w:marBottom w:val="0"/>
      <w:divBdr>
        <w:top w:val="none" w:sz="0" w:space="0" w:color="auto"/>
        <w:left w:val="none" w:sz="0" w:space="0" w:color="auto"/>
        <w:bottom w:val="none" w:sz="0" w:space="0" w:color="auto"/>
        <w:right w:val="none" w:sz="0" w:space="0" w:color="auto"/>
      </w:divBdr>
    </w:div>
    <w:div w:id="1372344936">
      <w:bodyDiv w:val="1"/>
      <w:marLeft w:val="0"/>
      <w:marRight w:val="0"/>
      <w:marTop w:val="0"/>
      <w:marBottom w:val="0"/>
      <w:divBdr>
        <w:top w:val="none" w:sz="0" w:space="0" w:color="auto"/>
        <w:left w:val="none" w:sz="0" w:space="0" w:color="auto"/>
        <w:bottom w:val="none" w:sz="0" w:space="0" w:color="auto"/>
        <w:right w:val="none" w:sz="0" w:space="0" w:color="auto"/>
      </w:divBdr>
    </w:div>
    <w:div w:id="1372412231">
      <w:bodyDiv w:val="1"/>
      <w:marLeft w:val="0"/>
      <w:marRight w:val="0"/>
      <w:marTop w:val="0"/>
      <w:marBottom w:val="0"/>
      <w:divBdr>
        <w:top w:val="none" w:sz="0" w:space="0" w:color="auto"/>
        <w:left w:val="none" w:sz="0" w:space="0" w:color="auto"/>
        <w:bottom w:val="none" w:sz="0" w:space="0" w:color="auto"/>
        <w:right w:val="none" w:sz="0" w:space="0" w:color="auto"/>
      </w:divBdr>
    </w:div>
    <w:div w:id="1414474988">
      <w:bodyDiv w:val="1"/>
      <w:marLeft w:val="0"/>
      <w:marRight w:val="0"/>
      <w:marTop w:val="0"/>
      <w:marBottom w:val="0"/>
      <w:divBdr>
        <w:top w:val="none" w:sz="0" w:space="0" w:color="auto"/>
        <w:left w:val="none" w:sz="0" w:space="0" w:color="auto"/>
        <w:bottom w:val="none" w:sz="0" w:space="0" w:color="auto"/>
        <w:right w:val="none" w:sz="0" w:space="0" w:color="auto"/>
      </w:divBdr>
    </w:div>
    <w:div w:id="1419407554">
      <w:bodyDiv w:val="1"/>
      <w:marLeft w:val="0"/>
      <w:marRight w:val="0"/>
      <w:marTop w:val="0"/>
      <w:marBottom w:val="0"/>
      <w:divBdr>
        <w:top w:val="none" w:sz="0" w:space="0" w:color="auto"/>
        <w:left w:val="none" w:sz="0" w:space="0" w:color="auto"/>
        <w:bottom w:val="none" w:sz="0" w:space="0" w:color="auto"/>
        <w:right w:val="none" w:sz="0" w:space="0" w:color="auto"/>
      </w:divBdr>
    </w:div>
    <w:div w:id="1432360550">
      <w:bodyDiv w:val="1"/>
      <w:marLeft w:val="0"/>
      <w:marRight w:val="0"/>
      <w:marTop w:val="0"/>
      <w:marBottom w:val="0"/>
      <w:divBdr>
        <w:top w:val="none" w:sz="0" w:space="0" w:color="auto"/>
        <w:left w:val="none" w:sz="0" w:space="0" w:color="auto"/>
        <w:bottom w:val="none" w:sz="0" w:space="0" w:color="auto"/>
        <w:right w:val="none" w:sz="0" w:space="0" w:color="auto"/>
      </w:divBdr>
    </w:div>
    <w:div w:id="1467973028">
      <w:bodyDiv w:val="1"/>
      <w:marLeft w:val="0"/>
      <w:marRight w:val="0"/>
      <w:marTop w:val="0"/>
      <w:marBottom w:val="0"/>
      <w:divBdr>
        <w:top w:val="none" w:sz="0" w:space="0" w:color="auto"/>
        <w:left w:val="none" w:sz="0" w:space="0" w:color="auto"/>
        <w:bottom w:val="none" w:sz="0" w:space="0" w:color="auto"/>
        <w:right w:val="none" w:sz="0" w:space="0" w:color="auto"/>
      </w:divBdr>
    </w:div>
    <w:div w:id="1469401641">
      <w:bodyDiv w:val="1"/>
      <w:marLeft w:val="0"/>
      <w:marRight w:val="0"/>
      <w:marTop w:val="0"/>
      <w:marBottom w:val="0"/>
      <w:divBdr>
        <w:top w:val="none" w:sz="0" w:space="0" w:color="auto"/>
        <w:left w:val="none" w:sz="0" w:space="0" w:color="auto"/>
        <w:bottom w:val="none" w:sz="0" w:space="0" w:color="auto"/>
        <w:right w:val="none" w:sz="0" w:space="0" w:color="auto"/>
      </w:divBdr>
    </w:div>
    <w:div w:id="1494563390">
      <w:bodyDiv w:val="1"/>
      <w:marLeft w:val="0"/>
      <w:marRight w:val="0"/>
      <w:marTop w:val="0"/>
      <w:marBottom w:val="0"/>
      <w:divBdr>
        <w:top w:val="none" w:sz="0" w:space="0" w:color="auto"/>
        <w:left w:val="none" w:sz="0" w:space="0" w:color="auto"/>
        <w:bottom w:val="none" w:sz="0" w:space="0" w:color="auto"/>
        <w:right w:val="none" w:sz="0" w:space="0" w:color="auto"/>
      </w:divBdr>
    </w:div>
    <w:div w:id="1501969721">
      <w:bodyDiv w:val="1"/>
      <w:marLeft w:val="0"/>
      <w:marRight w:val="0"/>
      <w:marTop w:val="0"/>
      <w:marBottom w:val="0"/>
      <w:divBdr>
        <w:top w:val="none" w:sz="0" w:space="0" w:color="auto"/>
        <w:left w:val="none" w:sz="0" w:space="0" w:color="auto"/>
        <w:bottom w:val="none" w:sz="0" w:space="0" w:color="auto"/>
        <w:right w:val="none" w:sz="0" w:space="0" w:color="auto"/>
      </w:divBdr>
    </w:div>
    <w:div w:id="1515725721">
      <w:bodyDiv w:val="1"/>
      <w:marLeft w:val="0"/>
      <w:marRight w:val="0"/>
      <w:marTop w:val="0"/>
      <w:marBottom w:val="0"/>
      <w:divBdr>
        <w:top w:val="none" w:sz="0" w:space="0" w:color="auto"/>
        <w:left w:val="none" w:sz="0" w:space="0" w:color="auto"/>
        <w:bottom w:val="none" w:sz="0" w:space="0" w:color="auto"/>
        <w:right w:val="none" w:sz="0" w:space="0" w:color="auto"/>
      </w:divBdr>
    </w:div>
    <w:div w:id="1566062449">
      <w:bodyDiv w:val="1"/>
      <w:marLeft w:val="0"/>
      <w:marRight w:val="0"/>
      <w:marTop w:val="0"/>
      <w:marBottom w:val="0"/>
      <w:divBdr>
        <w:top w:val="none" w:sz="0" w:space="0" w:color="auto"/>
        <w:left w:val="none" w:sz="0" w:space="0" w:color="auto"/>
        <w:bottom w:val="none" w:sz="0" w:space="0" w:color="auto"/>
        <w:right w:val="none" w:sz="0" w:space="0" w:color="auto"/>
      </w:divBdr>
    </w:div>
    <w:div w:id="1580363154">
      <w:bodyDiv w:val="1"/>
      <w:marLeft w:val="0"/>
      <w:marRight w:val="0"/>
      <w:marTop w:val="0"/>
      <w:marBottom w:val="0"/>
      <w:divBdr>
        <w:top w:val="none" w:sz="0" w:space="0" w:color="auto"/>
        <w:left w:val="none" w:sz="0" w:space="0" w:color="auto"/>
        <w:bottom w:val="none" w:sz="0" w:space="0" w:color="auto"/>
        <w:right w:val="none" w:sz="0" w:space="0" w:color="auto"/>
      </w:divBdr>
    </w:div>
    <w:div w:id="1589146586">
      <w:bodyDiv w:val="1"/>
      <w:marLeft w:val="0"/>
      <w:marRight w:val="0"/>
      <w:marTop w:val="0"/>
      <w:marBottom w:val="0"/>
      <w:divBdr>
        <w:top w:val="none" w:sz="0" w:space="0" w:color="auto"/>
        <w:left w:val="none" w:sz="0" w:space="0" w:color="auto"/>
        <w:bottom w:val="none" w:sz="0" w:space="0" w:color="auto"/>
        <w:right w:val="none" w:sz="0" w:space="0" w:color="auto"/>
      </w:divBdr>
    </w:div>
    <w:div w:id="1602882399">
      <w:bodyDiv w:val="1"/>
      <w:marLeft w:val="0"/>
      <w:marRight w:val="0"/>
      <w:marTop w:val="0"/>
      <w:marBottom w:val="0"/>
      <w:divBdr>
        <w:top w:val="none" w:sz="0" w:space="0" w:color="auto"/>
        <w:left w:val="none" w:sz="0" w:space="0" w:color="auto"/>
        <w:bottom w:val="none" w:sz="0" w:space="0" w:color="auto"/>
        <w:right w:val="none" w:sz="0" w:space="0" w:color="auto"/>
      </w:divBdr>
    </w:div>
    <w:div w:id="1609003989">
      <w:bodyDiv w:val="1"/>
      <w:marLeft w:val="0"/>
      <w:marRight w:val="0"/>
      <w:marTop w:val="0"/>
      <w:marBottom w:val="0"/>
      <w:divBdr>
        <w:top w:val="none" w:sz="0" w:space="0" w:color="auto"/>
        <w:left w:val="none" w:sz="0" w:space="0" w:color="auto"/>
        <w:bottom w:val="none" w:sz="0" w:space="0" w:color="auto"/>
        <w:right w:val="none" w:sz="0" w:space="0" w:color="auto"/>
      </w:divBdr>
    </w:div>
    <w:div w:id="1616406018">
      <w:bodyDiv w:val="1"/>
      <w:marLeft w:val="0"/>
      <w:marRight w:val="0"/>
      <w:marTop w:val="0"/>
      <w:marBottom w:val="0"/>
      <w:divBdr>
        <w:top w:val="none" w:sz="0" w:space="0" w:color="auto"/>
        <w:left w:val="none" w:sz="0" w:space="0" w:color="auto"/>
        <w:bottom w:val="none" w:sz="0" w:space="0" w:color="auto"/>
        <w:right w:val="none" w:sz="0" w:space="0" w:color="auto"/>
      </w:divBdr>
    </w:div>
    <w:div w:id="1622611827">
      <w:bodyDiv w:val="1"/>
      <w:marLeft w:val="0"/>
      <w:marRight w:val="0"/>
      <w:marTop w:val="0"/>
      <w:marBottom w:val="0"/>
      <w:divBdr>
        <w:top w:val="none" w:sz="0" w:space="0" w:color="auto"/>
        <w:left w:val="none" w:sz="0" w:space="0" w:color="auto"/>
        <w:bottom w:val="none" w:sz="0" w:space="0" w:color="auto"/>
        <w:right w:val="none" w:sz="0" w:space="0" w:color="auto"/>
      </w:divBdr>
    </w:div>
    <w:div w:id="1631666063">
      <w:bodyDiv w:val="1"/>
      <w:marLeft w:val="0"/>
      <w:marRight w:val="0"/>
      <w:marTop w:val="0"/>
      <w:marBottom w:val="0"/>
      <w:divBdr>
        <w:top w:val="none" w:sz="0" w:space="0" w:color="auto"/>
        <w:left w:val="none" w:sz="0" w:space="0" w:color="auto"/>
        <w:bottom w:val="none" w:sz="0" w:space="0" w:color="auto"/>
        <w:right w:val="none" w:sz="0" w:space="0" w:color="auto"/>
      </w:divBdr>
    </w:div>
    <w:div w:id="1674840798">
      <w:bodyDiv w:val="1"/>
      <w:marLeft w:val="0"/>
      <w:marRight w:val="0"/>
      <w:marTop w:val="0"/>
      <w:marBottom w:val="0"/>
      <w:divBdr>
        <w:top w:val="none" w:sz="0" w:space="0" w:color="auto"/>
        <w:left w:val="none" w:sz="0" w:space="0" w:color="auto"/>
        <w:bottom w:val="none" w:sz="0" w:space="0" w:color="auto"/>
        <w:right w:val="none" w:sz="0" w:space="0" w:color="auto"/>
      </w:divBdr>
    </w:div>
    <w:div w:id="1677153680">
      <w:bodyDiv w:val="1"/>
      <w:marLeft w:val="0"/>
      <w:marRight w:val="0"/>
      <w:marTop w:val="0"/>
      <w:marBottom w:val="0"/>
      <w:divBdr>
        <w:top w:val="none" w:sz="0" w:space="0" w:color="auto"/>
        <w:left w:val="none" w:sz="0" w:space="0" w:color="auto"/>
        <w:bottom w:val="none" w:sz="0" w:space="0" w:color="auto"/>
        <w:right w:val="none" w:sz="0" w:space="0" w:color="auto"/>
      </w:divBdr>
    </w:div>
    <w:div w:id="1688867683">
      <w:bodyDiv w:val="1"/>
      <w:marLeft w:val="0"/>
      <w:marRight w:val="0"/>
      <w:marTop w:val="0"/>
      <w:marBottom w:val="0"/>
      <w:divBdr>
        <w:top w:val="none" w:sz="0" w:space="0" w:color="auto"/>
        <w:left w:val="none" w:sz="0" w:space="0" w:color="auto"/>
        <w:bottom w:val="none" w:sz="0" w:space="0" w:color="auto"/>
        <w:right w:val="none" w:sz="0" w:space="0" w:color="auto"/>
      </w:divBdr>
    </w:div>
    <w:div w:id="1706246788">
      <w:bodyDiv w:val="1"/>
      <w:marLeft w:val="0"/>
      <w:marRight w:val="0"/>
      <w:marTop w:val="0"/>
      <w:marBottom w:val="0"/>
      <w:divBdr>
        <w:top w:val="none" w:sz="0" w:space="0" w:color="auto"/>
        <w:left w:val="none" w:sz="0" w:space="0" w:color="auto"/>
        <w:bottom w:val="none" w:sz="0" w:space="0" w:color="auto"/>
        <w:right w:val="none" w:sz="0" w:space="0" w:color="auto"/>
      </w:divBdr>
    </w:div>
    <w:div w:id="1729185635">
      <w:bodyDiv w:val="1"/>
      <w:marLeft w:val="0"/>
      <w:marRight w:val="0"/>
      <w:marTop w:val="0"/>
      <w:marBottom w:val="0"/>
      <w:divBdr>
        <w:top w:val="none" w:sz="0" w:space="0" w:color="auto"/>
        <w:left w:val="none" w:sz="0" w:space="0" w:color="auto"/>
        <w:bottom w:val="none" w:sz="0" w:space="0" w:color="auto"/>
        <w:right w:val="none" w:sz="0" w:space="0" w:color="auto"/>
      </w:divBdr>
    </w:div>
    <w:div w:id="1729959948">
      <w:bodyDiv w:val="1"/>
      <w:marLeft w:val="0"/>
      <w:marRight w:val="0"/>
      <w:marTop w:val="0"/>
      <w:marBottom w:val="0"/>
      <w:divBdr>
        <w:top w:val="none" w:sz="0" w:space="0" w:color="auto"/>
        <w:left w:val="none" w:sz="0" w:space="0" w:color="auto"/>
        <w:bottom w:val="none" w:sz="0" w:space="0" w:color="auto"/>
        <w:right w:val="none" w:sz="0" w:space="0" w:color="auto"/>
      </w:divBdr>
    </w:div>
    <w:div w:id="1782335370">
      <w:bodyDiv w:val="1"/>
      <w:marLeft w:val="0"/>
      <w:marRight w:val="0"/>
      <w:marTop w:val="0"/>
      <w:marBottom w:val="0"/>
      <w:divBdr>
        <w:top w:val="none" w:sz="0" w:space="0" w:color="auto"/>
        <w:left w:val="none" w:sz="0" w:space="0" w:color="auto"/>
        <w:bottom w:val="none" w:sz="0" w:space="0" w:color="auto"/>
        <w:right w:val="none" w:sz="0" w:space="0" w:color="auto"/>
      </w:divBdr>
    </w:div>
    <w:div w:id="1808429312">
      <w:bodyDiv w:val="1"/>
      <w:marLeft w:val="0"/>
      <w:marRight w:val="0"/>
      <w:marTop w:val="0"/>
      <w:marBottom w:val="0"/>
      <w:divBdr>
        <w:top w:val="none" w:sz="0" w:space="0" w:color="auto"/>
        <w:left w:val="none" w:sz="0" w:space="0" w:color="auto"/>
        <w:bottom w:val="none" w:sz="0" w:space="0" w:color="auto"/>
        <w:right w:val="none" w:sz="0" w:space="0" w:color="auto"/>
      </w:divBdr>
    </w:div>
    <w:div w:id="1845631656">
      <w:bodyDiv w:val="1"/>
      <w:marLeft w:val="0"/>
      <w:marRight w:val="0"/>
      <w:marTop w:val="0"/>
      <w:marBottom w:val="0"/>
      <w:divBdr>
        <w:top w:val="none" w:sz="0" w:space="0" w:color="auto"/>
        <w:left w:val="none" w:sz="0" w:space="0" w:color="auto"/>
        <w:bottom w:val="none" w:sz="0" w:space="0" w:color="auto"/>
        <w:right w:val="none" w:sz="0" w:space="0" w:color="auto"/>
      </w:divBdr>
    </w:div>
    <w:div w:id="1846364580">
      <w:bodyDiv w:val="1"/>
      <w:marLeft w:val="0"/>
      <w:marRight w:val="0"/>
      <w:marTop w:val="0"/>
      <w:marBottom w:val="0"/>
      <w:divBdr>
        <w:top w:val="none" w:sz="0" w:space="0" w:color="auto"/>
        <w:left w:val="none" w:sz="0" w:space="0" w:color="auto"/>
        <w:bottom w:val="none" w:sz="0" w:space="0" w:color="auto"/>
        <w:right w:val="none" w:sz="0" w:space="0" w:color="auto"/>
      </w:divBdr>
    </w:div>
    <w:div w:id="1878808626">
      <w:bodyDiv w:val="1"/>
      <w:marLeft w:val="0"/>
      <w:marRight w:val="0"/>
      <w:marTop w:val="0"/>
      <w:marBottom w:val="0"/>
      <w:divBdr>
        <w:top w:val="none" w:sz="0" w:space="0" w:color="auto"/>
        <w:left w:val="none" w:sz="0" w:space="0" w:color="auto"/>
        <w:bottom w:val="none" w:sz="0" w:space="0" w:color="auto"/>
        <w:right w:val="none" w:sz="0" w:space="0" w:color="auto"/>
      </w:divBdr>
    </w:div>
    <w:div w:id="1895043304">
      <w:bodyDiv w:val="1"/>
      <w:marLeft w:val="0"/>
      <w:marRight w:val="0"/>
      <w:marTop w:val="0"/>
      <w:marBottom w:val="0"/>
      <w:divBdr>
        <w:top w:val="none" w:sz="0" w:space="0" w:color="auto"/>
        <w:left w:val="none" w:sz="0" w:space="0" w:color="auto"/>
        <w:bottom w:val="none" w:sz="0" w:space="0" w:color="auto"/>
        <w:right w:val="none" w:sz="0" w:space="0" w:color="auto"/>
      </w:divBdr>
    </w:div>
    <w:div w:id="1903248993">
      <w:bodyDiv w:val="1"/>
      <w:marLeft w:val="0"/>
      <w:marRight w:val="0"/>
      <w:marTop w:val="0"/>
      <w:marBottom w:val="0"/>
      <w:divBdr>
        <w:top w:val="none" w:sz="0" w:space="0" w:color="auto"/>
        <w:left w:val="none" w:sz="0" w:space="0" w:color="auto"/>
        <w:bottom w:val="none" w:sz="0" w:space="0" w:color="auto"/>
        <w:right w:val="none" w:sz="0" w:space="0" w:color="auto"/>
      </w:divBdr>
    </w:div>
    <w:div w:id="1940798991">
      <w:bodyDiv w:val="1"/>
      <w:marLeft w:val="0"/>
      <w:marRight w:val="0"/>
      <w:marTop w:val="0"/>
      <w:marBottom w:val="0"/>
      <w:divBdr>
        <w:top w:val="none" w:sz="0" w:space="0" w:color="auto"/>
        <w:left w:val="none" w:sz="0" w:space="0" w:color="auto"/>
        <w:bottom w:val="none" w:sz="0" w:space="0" w:color="auto"/>
        <w:right w:val="none" w:sz="0" w:space="0" w:color="auto"/>
      </w:divBdr>
    </w:div>
    <w:div w:id="1947929726">
      <w:bodyDiv w:val="1"/>
      <w:marLeft w:val="0"/>
      <w:marRight w:val="0"/>
      <w:marTop w:val="0"/>
      <w:marBottom w:val="0"/>
      <w:divBdr>
        <w:top w:val="none" w:sz="0" w:space="0" w:color="auto"/>
        <w:left w:val="none" w:sz="0" w:space="0" w:color="auto"/>
        <w:bottom w:val="none" w:sz="0" w:space="0" w:color="auto"/>
        <w:right w:val="none" w:sz="0" w:space="0" w:color="auto"/>
      </w:divBdr>
    </w:div>
    <w:div w:id="1953046961">
      <w:bodyDiv w:val="1"/>
      <w:marLeft w:val="0"/>
      <w:marRight w:val="0"/>
      <w:marTop w:val="0"/>
      <w:marBottom w:val="0"/>
      <w:divBdr>
        <w:top w:val="none" w:sz="0" w:space="0" w:color="auto"/>
        <w:left w:val="none" w:sz="0" w:space="0" w:color="auto"/>
        <w:bottom w:val="none" w:sz="0" w:space="0" w:color="auto"/>
        <w:right w:val="none" w:sz="0" w:space="0" w:color="auto"/>
      </w:divBdr>
    </w:div>
    <w:div w:id="1975594689">
      <w:bodyDiv w:val="1"/>
      <w:marLeft w:val="0"/>
      <w:marRight w:val="0"/>
      <w:marTop w:val="0"/>
      <w:marBottom w:val="0"/>
      <w:divBdr>
        <w:top w:val="none" w:sz="0" w:space="0" w:color="auto"/>
        <w:left w:val="none" w:sz="0" w:space="0" w:color="auto"/>
        <w:bottom w:val="none" w:sz="0" w:space="0" w:color="auto"/>
        <w:right w:val="none" w:sz="0" w:space="0" w:color="auto"/>
      </w:divBdr>
    </w:div>
    <w:div w:id="1979870528">
      <w:bodyDiv w:val="1"/>
      <w:marLeft w:val="0"/>
      <w:marRight w:val="0"/>
      <w:marTop w:val="0"/>
      <w:marBottom w:val="0"/>
      <w:divBdr>
        <w:top w:val="none" w:sz="0" w:space="0" w:color="auto"/>
        <w:left w:val="none" w:sz="0" w:space="0" w:color="auto"/>
        <w:bottom w:val="none" w:sz="0" w:space="0" w:color="auto"/>
        <w:right w:val="none" w:sz="0" w:space="0" w:color="auto"/>
      </w:divBdr>
    </w:div>
    <w:div w:id="1993673430">
      <w:bodyDiv w:val="1"/>
      <w:marLeft w:val="0"/>
      <w:marRight w:val="0"/>
      <w:marTop w:val="0"/>
      <w:marBottom w:val="0"/>
      <w:divBdr>
        <w:top w:val="none" w:sz="0" w:space="0" w:color="auto"/>
        <w:left w:val="none" w:sz="0" w:space="0" w:color="auto"/>
        <w:bottom w:val="none" w:sz="0" w:space="0" w:color="auto"/>
        <w:right w:val="none" w:sz="0" w:space="0" w:color="auto"/>
      </w:divBdr>
    </w:div>
    <w:div w:id="2003972169">
      <w:bodyDiv w:val="1"/>
      <w:marLeft w:val="0"/>
      <w:marRight w:val="0"/>
      <w:marTop w:val="0"/>
      <w:marBottom w:val="0"/>
      <w:divBdr>
        <w:top w:val="none" w:sz="0" w:space="0" w:color="auto"/>
        <w:left w:val="none" w:sz="0" w:space="0" w:color="auto"/>
        <w:bottom w:val="none" w:sz="0" w:space="0" w:color="auto"/>
        <w:right w:val="none" w:sz="0" w:space="0" w:color="auto"/>
      </w:divBdr>
    </w:div>
    <w:div w:id="2026901286">
      <w:bodyDiv w:val="1"/>
      <w:marLeft w:val="0"/>
      <w:marRight w:val="0"/>
      <w:marTop w:val="0"/>
      <w:marBottom w:val="0"/>
      <w:divBdr>
        <w:top w:val="none" w:sz="0" w:space="0" w:color="auto"/>
        <w:left w:val="none" w:sz="0" w:space="0" w:color="auto"/>
        <w:bottom w:val="none" w:sz="0" w:space="0" w:color="auto"/>
        <w:right w:val="none" w:sz="0" w:space="0" w:color="auto"/>
      </w:divBdr>
    </w:div>
    <w:div w:id="2032416751">
      <w:bodyDiv w:val="1"/>
      <w:marLeft w:val="0"/>
      <w:marRight w:val="0"/>
      <w:marTop w:val="0"/>
      <w:marBottom w:val="0"/>
      <w:divBdr>
        <w:top w:val="none" w:sz="0" w:space="0" w:color="auto"/>
        <w:left w:val="none" w:sz="0" w:space="0" w:color="auto"/>
        <w:bottom w:val="none" w:sz="0" w:space="0" w:color="auto"/>
        <w:right w:val="none" w:sz="0" w:space="0" w:color="auto"/>
      </w:divBdr>
    </w:div>
    <w:div w:id="2042511942">
      <w:bodyDiv w:val="1"/>
      <w:marLeft w:val="0"/>
      <w:marRight w:val="0"/>
      <w:marTop w:val="0"/>
      <w:marBottom w:val="0"/>
      <w:divBdr>
        <w:top w:val="none" w:sz="0" w:space="0" w:color="auto"/>
        <w:left w:val="none" w:sz="0" w:space="0" w:color="auto"/>
        <w:bottom w:val="none" w:sz="0" w:space="0" w:color="auto"/>
        <w:right w:val="none" w:sz="0" w:space="0" w:color="auto"/>
      </w:divBdr>
    </w:div>
    <w:div w:id="2076119696">
      <w:bodyDiv w:val="1"/>
      <w:marLeft w:val="0"/>
      <w:marRight w:val="0"/>
      <w:marTop w:val="0"/>
      <w:marBottom w:val="0"/>
      <w:divBdr>
        <w:top w:val="none" w:sz="0" w:space="0" w:color="auto"/>
        <w:left w:val="none" w:sz="0" w:space="0" w:color="auto"/>
        <w:bottom w:val="none" w:sz="0" w:space="0" w:color="auto"/>
        <w:right w:val="none" w:sz="0" w:space="0" w:color="auto"/>
      </w:divBdr>
    </w:div>
    <w:div w:id="2102138801">
      <w:bodyDiv w:val="1"/>
      <w:marLeft w:val="0"/>
      <w:marRight w:val="0"/>
      <w:marTop w:val="0"/>
      <w:marBottom w:val="0"/>
      <w:divBdr>
        <w:top w:val="none" w:sz="0" w:space="0" w:color="auto"/>
        <w:left w:val="none" w:sz="0" w:space="0" w:color="auto"/>
        <w:bottom w:val="none" w:sz="0" w:space="0" w:color="auto"/>
        <w:right w:val="none" w:sz="0" w:space="0" w:color="auto"/>
      </w:divBdr>
    </w:div>
    <w:div w:id="2112431289">
      <w:bodyDiv w:val="1"/>
      <w:marLeft w:val="0"/>
      <w:marRight w:val="0"/>
      <w:marTop w:val="0"/>
      <w:marBottom w:val="0"/>
      <w:divBdr>
        <w:top w:val="none" w:sz="0" w:space="0" w:color="auto"/>
        <w:left w:val="none" w:sz="0" w:space="0" w:color="auto"/>
        <w:bottom w:val="none" w:sz="0" w:space="0" w:color="auto"/>
        <w:right w:val="none" w:sz="0" w:space="0" w:color="auto"/>
      </w:divBdr>
    </w:div>
    <w:div w:id="2127313653">
      <w:bodyDiv w:val="1"/>
      <w:marLeft w:val="0"/>
      <w:marRight w:val="0"/>
      <w:marTop w:val="0"/>
      <w:marBottom w:val="0"/>
      <w:divBdr>
        <w:top w:val="none" w:sz="0" w:space="0" w:color="auto"/>
        <w:left w:val="none" w:sz="0" w:space="0" w:color="auto"/>
        <w:bottom w:val="none" w:sz="0" w:space="0" w:color="auto"/>
        <w:right w:val="none" w:sz="0" w:space="0" w:color="auto"/>
      </w:divBdr>
    </w:div>
    <w:div w:id="2127460406">
      <w:bodyDiv w:val="1"/>
      <w:marLeft w:val="0"/>
      <w:marRight w:val="0"/>
      <w:marTop w:val="0"/>
      <w:marBottom w:val="0"/>
      <w:divBdr>
        <w:top w:val="none" w:sz="0" w:space="0" w:color="auto"/>
        <w:left w:val="none" w:sz="0" w:space="0" w:color="auto"/>
        <w:bottom w:val="none" w:sz="0" w:space="0" w:color="auto"/>
        <w:right w:val="none" w:sz="0" w:space="0" w:color="auto"/>
      </w:divBdr>
    </w:div>
    <w:div w:id="2131170018">
      <w:bodyDiv w:val="1"/>
      <w:marLeft w:val="0"/>
      <w:marRight w:val="0"/>
      <w:marTop w:val="0"/>
      <w:marBottom w:val="0"/>
      <w:divBdr>
        <w:top w:val="none" w:sz="0" w:space="0" w:color="auto"/>
        <w:left w:val="none" w:sz="0" w:space="0" w:color="auto"/>
        <w:bottom w:val="none" w:sz="0" w:space="0" w:color="auto"/>
        <w:right w:val="none" w:sz="0" w:space="0" w:color="auto"/>
      </w:divBdr>
    </w:div>
    <w:div w:id="2133017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jpeg"/><Relationship Id="rId18" Type="http://schemas.openxmlformats.org/officeDocument/2006/relationships/image" Target="cid:6a50c9ad-0262-4aa2-8a11-3005ac0f7947" TargetMode="Externa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cid:489457cc-b716-4086-b7a0-8e7a999d643c" TargetMode="External"/><Relationship Id="rId20" Type="http://schemas.openxmlformats.org/officeDocument/2006/relationships/image" Target="cid:3280c3a2-63e9-48a7-b3fb-2a78b6ead7f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Gwydi\Desktop\UNI\Year%201\concept%20Design%20and%20final%20proposal.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hyperlink" Target="file:///C:\Users\Gwydi\Desktop\UNI\Year%201\concept%20Design%20and%20final%20proposal.docx" TargetMode="Externa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yperlink" Target="file:///C:\Users\Gwydi\Desktop\UNI\Year%201\concept%20Design%20and%20final%20proposal.docx" TargetMode="External"/><Relationship Id="rId14" Type="http://schemas.openxmlformats.org/officeDocument/2006/relationships/image" Target="cid:415cad73-e2da-4358-a6d8-0910b999de51"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rls19</b:Tag>
    <b:SourceType>InternetSite</b:SourceType>
    <b:Guid>{0B80E2A4-DDF4-45F9-876F-B2E6F53E4B23}</b:Guid>
    <b:Title>rl-series-line-launcher</b:Title>
    <b:InternetSiteTitle>workware</b:InternetSiteTitle>
    <b:Year>2019</b:Year>
    <b:URL>https://workware.co.uk/product/40-002-rl-series-line-launcher/</b:URL>
    <b:RefOrder>2</b:RefOrder>
  </b:Source>
  <b:Source>
    <b:Tag>She19</b:Tag>
    <b:SourceType>InternetSite</b:SourceType>
    <b:Guid>{45BA5A4E-77E3-4084-B180-F03DE71D73B5}</b:Guid>
    <b:Title>big-launcher-kit</b:Title>
    <b:InternetSiteTitle>sherrilltree</b:InternetSiteTitle>
    <b:Year>2019</b:Year>
    <b:URL>https://www.sherrilltree.com/sherrilltree-big-launcher-kit</b:URL>
    <b:RefOrder>3</b:RefOrder>
  </b:Source>
  <b:Source>
    <b:Tag>SIG17</b:Tag>
    <b:SourceType>InternetSite</b:SourceType>
    <b:Guid>{BB8EFAAC-509C-46F3-A220-4A4DE2B1CC28}</b:Guid>
    <b:Title>SIGMA I XL ALU</b:Title>
    <b:InternetSiteTitle>Mounting Systems</b:InternetSiteTitle>
    <b:Year>2017</b:Year>
    <b:URL>https___www.mounting-systems.com_en_wp-content_uploads_sites_5_2017_10_MSY-TD_SIGMA_I_XL_ALU_EN.pdf</b:URL>
    <b:RefOrder>4</b:RefOrder>
  </b:Source>
  <b:Source>
    <b:Tag>mou19</b:Tag>
    <b:SourceType>InternetSite</b:SourceType>
    <b:Guid>{704B4877-9358-4812-AA84-F36CC9344177}</b:Guid>
    <b:Title>mounting-systems</b:Title>
    <b:InternetSiteTitle>hmounting-systems</b:InternetSiteTitle>
    <b:Year>2019</b:Year>
    <b:URL>https://www.mounting-systems.com/</b:URL>
    <b:RefOrder>5</b:RefOrder>
  </b:Source>
  <b:Source>
    <b:Tag>lin16</b:Tag>
    <b:SourceType>InternetSite</b:SourceType>
    <b:Guid>{8A0BDC39-8EE0-4473-A318-5DBFC87C60E4}</b:Guid>
    <b:Title>designshow2016/year-1/line-launcher/</b:Title>
    <b:InternetSiteTitle>uosdesign.org</b:InternetSiteTitle>
    <b:Year>2016</b:Year>
    <b:URL>https://uosdesign.org/designshow2016/year-1/line-launcher/</b:URL>
    <b:RefOrder>6</b:RefOrder>
  </b:Source>
  <b:Source>
    <b:Tag>Mar17</b:Tag>
    <b:SourceType>JournalArticle</b:SourceType>
    <b:Guid>{1324408F-54C9-49A2-A19E-D65B7E1521F7}</b:Guid>
    <b:Title>Surface Density Gives MDF Strength</b:Title>
    <b:Year>2017</b:Year>
    <b:JournalName>Wood Based Panels International</b:JournalName>
    <b:Pages>58</b:Pages>
    <b:Author>
      <b:Author>
        <b:NameList>
          <b:Person>
            <b:Last>Irle</b:Last>
            <b:First>Mark</b:First>
          </b:Person>
        </b:NameList>
      </b:Author>
    </b:Author>
    <b:RefOrder>7</b:RefOrder>
  </b:Source>
  <b:Source>
    <b:Tag>Tho02</b:Tag>
    <b:SourceType>JournalArticle</b:SourceType>
    <b:Guid>{0762C49B-C4ED-4F53-AEA4-73BEEA39D9F6}</b:Guid>
    <b:Author>
      <b:Author>
        <b:NameList>
          <b:Person>
            <b:Last>Thompson</b:Last>
            <b:First>R</b:First>
          </b:Person>
          <b:Person>
            <b:Last>Ansell</b:Last>
            <b:First>M</b:First>
          </b:Person>
          <b:Person>
            <b:Last>Bonfiels</b:Last>
            <b:First>p</b:First>
          </b:Person>
          <b:Person>
            <b:Last>Dinwoodie</b:Last>
            <b:First>J</b:First>
          </b:Person>
        </b:NameList>
      </b:Author>
    </b:Author>
    <b:Title>Wood Science and Technology</b:Title>
    <b:JournalName>Fatigue in wood based pannels</b:JournalName>
    <b:Year>2002</b:Year>
    <b:Pages>255-269</b:Pages>
    <b:RefOrder>8</b:RefOrder>
  </b:Source>
  <b:Source>
    <b:Tag>htt</b:Tag>
    <b:SourceType>InternetSite</b:SourceType>
    <b:Guid>{72545F6B-C62F-440A-BF60-23932E739DB7}</b:Guid>
    <b:Title>https://www.thehighroad.org/index.php?threads%2how-is-a-mortar-aimed.290620%2</b:Title>
    <b:URL>https://www.thehighroad.org/index.php?threads%2Fhow-is-a-mortar-aimed.290620%2F&amp;fbclid=IwAR0G0v1Zt7Jbr3EnU0bV155fkcMg_Lk0VIN0IBjtM47ObF0wy5yr1faeTQ4</b:URL>
    <b:RefOrder>9</b:RefOrder>
  </b:Source>
  <b:Source>
    <b:Tag>how17</b:Tag>
    <b:SourceType>InternetSite</b:SourceType>
    <b:Guid>{D5C9A236-2FCE-4EB3-97A8-8CCCBBC5CABD}</b:Guid>
    <b:Title>how-is-a-mortar-aimed</b:Title>
    <b:InternetSiteTitle>thehighroad</b:InternetSiteTitle>
    <b:Year>2007</b:Year>
    <b:Month>17</b:Month>
    <b:Day>22</b:Day>
    <b:URL>https://www.thehighroad.org/index.php?threads%2Fhow-is-a-mortar-aimed.290620%2F&amp;fbclid=IwAR0G0v1Zt7Jbr3EnU0bV155fkcMg_Lk0VIN0IBjtM47ObF0wy5yr1faeTQ4</b:URL>
    <b:RefOrder>10</b:RefOrder>
  </b:Source>
  <b:Source>
    <b:Tag>Scr20</b:Tag>
    <b:SourceType>InternetSite</b:SourceType>
    <b:Guid>{AFA3EAA6-0D94-424E-A3A2-DCAB1991D1A4}</b:Guid>
    <b:Author>
      <b:Author>
        <b:NameList>
          <b:Person>
            <b:Last>ScrewFIx</b:Last>
          </b:Person>
        </b:NameList>
      </b:Author>
    </b:Author>
    <b:Title>Steel Hex Bolts</b:Title>
    <b:InternetSiteTitle>ScrewFix</b:InternetSiteTitle>
    <b:Year>2020</b:Year>
    <b:URL>https://www.screwfix.com/p/easyfix-bright-zinc-plated-high-tensile-steel-hex-bolts-m16-x-150mm-25-pack/28768?kpid=28768&amp;ds_kid=92700048793290424&amp;ds_rl=1249413&amp;gclid=EAIaIQobChMIm874no6v5wIVRrDtCh20DAKFEAQYASABEgINp_D_BwE&amp;gclsrc=aw.ds</b:URL>
    <b:RefOrder>11</b:RefOrder>
  </b:Source>
  <b:Source>
    <b:Tag>Met20</b:Tag>
    <b:SourceType>InternetSite</b:SourceType>
    <b:Guid>{70ED7098-89F1-4751-8FDB-9F11E56BE7D4}</b:Guid>
    <b:Author>
      <b:Author>
        <b:NameList>
          <b:Person>
            <b:Last>Metals4U</b:Last>
          </b:Person>
        </b:NameList>
      </b:Author>
    </b:Author>
    <b:Title>Stainless steal C8</b:Title>
    <b:InternetSiteTitle>Metals4U</b:InternetSiteTitle>
    <b:Year>2020</b:Year>
    <b:URL>https://www.metals4u.co.uk/stainless-steel/c8/round/c83/12mm-diameter-303/p1698?showvat=true&amp;gclid=EAIaIQobChMI8LCnopCv5wIVy7HtCh09kQUrEAQYAiABE</b:URL>
    <b:RefOrder>1</b:RefOrder>
  </b:Source>
</b:Sources>
</file>

<file path=customXml/itemProps1.xml><?xml version="1.0" encoding="utf-8"?>
<ds:datastoreItem xmlns:ds="http://schemas.openxmlformats.org/officeDocument/2006/customXml" ds:itemID="{89AD1514-ABFA-4FDB-BE5E-3041496F1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4082</TotalTime>
  <Pages>13</Pages>
  <Words>3627</Words>
  <Characters>20674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Gwydion Clement (1804252)</dc:creator>
  <cp:keywords/>
  <dc:description/>
  <cp:lastModifiedBy>Gwydion Gwyn Clement</cp:lastModifiedBy>
  <cp:revision>10</cp:revision>
  <dcterms:created xsi:type="dcterms:W3CDTF">2020-01-29T16:36:00Z</dcterms:created>
  <dcterms:modified xsi:type="dcterms:W3CDTF">2020-02-02T22:25:00Z</dcterms:modified>
</cp:coreProperties>
</file>