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446BBA8" w14:textId="77777777" w:rsidR="00584E22" w:rsidRDefault="00584E22" w:rsidP="00584E22">
      <w:r>
        <w:rPr>
          <w:noProof/>
        </w:rPr>
        <mc:AlternateContent>
          <mc:Choice Requires="wps">
            <w:drawing>
              <wp:anchor distT="45720" distB="45720" distL="114300" distR="114300" simplePos="0" relativeHeight="251654656" behindDoc="1" locked="0" layoutInCell="1" allowOverlap="1" wp14:anchorId="052098E4" wp14:editId="4E960E23">
                <wp:simplePos x="0" y="0"/>
                <wp:positionH relativeFrom="margin">
                  <wp:align>center</wp:align>
                </wp:positionH>
                <wp:positionV relativeFrom="margin">
                  <wp:align>top</wp:align>
                </wp:positionV>
                <wp:extent cx="5940000" cy="1912620"/>
                <wp:effectExtent l="0" t="0" r="3810" b="0"/>
                <wp:wrapNone/>
                <wp:docPr id="102871293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40000" cy="1912620"/>
                        </a:xfrm>
                        <a:prstGeom prst="rect">
                          <a:avLst/>
                        </a:prstGeom>
                        <a:solidFill>
                          <a:srgbClr val="FFFFFF"/>
                        </a:solidFill>
                        <a:ln w="9525">
                          <a:noFill/>
                          <a:miter lim="800000"/>
                          <a:headEnd/>
                          <a:tailEnd/>
                        </a:ln>
                      </wps:spPr>
                      <wps:txbx>
                        <w:txbxContent>
                          <w:p w14:paraId="1CA3989E" w14:textId="550443BA" w:rsidR="00584E22" w:rsidRPr="00855066" w:rsidRDefault="00584E22" w:rsidP="00584E22">
                            <w:pPr>
                              <w:spacing w:after="0"/>
                              <w:rPr>
                                <w:rFonts w:ascii="Calibri Light" w:hAnsi="Calibri Light" w:cs="Calibri Light"/>
                                <w:color w:val="215E99" w:themeColor="text2" w:themeTint="BF"/>
                                <w:sz w:val="64"/>
                                <w:szCs w:val="64"/>
                              </w:rPr>
                            </w:pPr>
                            <w:r>
                              <w:rPr>
                                <w:rFonts w:ascii="Calibri Light" w:hAnsi="Calibri Light" w:cs="Calibri Light"/>
                                <w:color w:val="215E99" w:themeColor="text2" w:themeTint="BF"/>
                                <w:sz w:val="64"/>
                                <w:szCs w:val="64"/>
                              </w:rPr>
                              <w:t>NETWORKS AND CYBER SECURITY ESSENTIALS – (ACCA4024)</w:t>
                            </w:r>
                          </w:p>
                          <w:p w14:paraId="4B22B0ED" w14:textId="55106190" w:rsidR="00584E22" w:rsidRPr="007A064F" w:rsidRDefault="00584E22" w:rsidP="00584E22">
                            <w:pPr>
                              <w:rPr>
                                <w:rFonts w:ascii="Calibri Light" w:hAnsi="Calibri Light" w:cs="Calibri Light"/>
                                <w:color w:val="215E99" w:themeColor="text2" w:themeTint="BF"/>
                                <w:sz w:val="36"/>
                                <w:szCs w:val="36"/>
                              </w:rPr>
                            </w:pPr>
                            <w:r w:rsidRPr="007A064F">
                              <w:rPr>
                                <w:rFonts w:ascii="Calibri Light" w:hAnsi="Calibri Light" w:cs="Calibri Light"/>
                                <w:color w:val="215E99" w:themeColor="text2" w:themeTint="BF"/>
                                <w:sz w:val="36"/>
                                <w:szCs w:val="36"/>
                              </w:rPr>
                              <w:t xml:space="preserve">Assignment: </w:t>
                            </w:r>
                            <w:r>
                              <w:rPr>
                                <w:rFonts w:ascii="Calibri Light" w:hAnsi="Calibri Light" w:cs="Calibri Light"/>
                                <w:color w:val="215E99" w:themeColor="text2" w:themeTint="BF"/>
                                <w:sz w:val="36"/>
                                <w:szCs w:val="36"/>
                              </w:rPr>
                              <w:t>Synthesize a solution to a potential real-life scenario.</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052098E4" id="_x0000_t202" coordsize="21600,21600" o:spt="202" path="m,l,21600r21600,l21600,xe">
                <v:stroke joinstyle="miter"/>
                <v:path gradientshapeok="t" o:connecttype="rect"/>
              </v:shapetype>
              <v:shape id="Text Box 2" o:spid="_x0000_s1026" type="#_x0000_t202" style="position:absolute;margin-left:0;margin-top:0;width:467.7pt;height:150.6pt;z-index:-251661824;visibility:visible;mso-wrap-style:square;mso-width-percent:0;mso-height-percent:0;mso-wrap-distance-left:9pt;mso-wrap-distance-top:3.6pt;mso-wrap-distance-right:9pt;mso-wrap-distance-bottom:3.6pt;mso-position-horizontal:center;mso-position-horizontal-relative:margin;mso-position-vertical:top;mso-position-vertical-relative:margin;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" stroked="f">
                <v:textbox>
                  <w:txbxContent>
                    <w:p w14:paraId="1CA3989E" w14:textId="550443BA" w:rsidR="00584E22" w:rsidRPr="00855066" w:rsidRDefault="00584E22" w:rsidP="00584E22">
                      <w:pPr>
                        <w:spacing w:after="0"/>
                        <w:rPr>
                          <w:rFonts w:ascii="Calibri Light" w:hAnsi="Calibri Light" w:cs="Calibri Light"/>
                          <w:color w:val="215E99" w:themeColor="text2" w:themeTint="BF"/>
                          <w:sz w:val="64"/>
                          <w:szCs w:val="64"/>
                        </w:rPr>
                      </w:pPr>
                      <w:r>
                        <w:rPr>
                          <w:rFonts w:ascii="Calibri Light" w:hAnsi="Calibri Light" w:cs="Calibri Light"/>
                          <w:color w:val="215E99" w:themeColor="text2" w:themeTint="BF"/>
                          <w:sz w:val="64"/>
                          <w:szCs w:val="64"/>
                        </w:rPr>
                        <w:t>NETWORKS AND CYBER SECURITY ESSENTIALS – (ACCA4024)</w:t>
                      </w:r>
                    </w:p>
                    <w:p w14:paraId="4B22B0ED" w14:textId="55106190" w:rsidR="00584E22" w:rsidRPr="007A064F" w:rsidRDefault="00584E22" w:rsidP="00584E22">
                      <w:pPr>
                        <w:rPr>
                          <w:rFonts w:ascii="Calibri Light" w:hAnsi="Calibri Light" w:cs="Calibri Light"/>
                          <w:color w:val="215E99" w:themeColor="text2" w:themeTint="BF"/>
                          <w:sz w:val="36"/>
                          <w:szCs w:val="36"/>
                        </w:rPr>
                      </w:pPr>
                      <w:r w:rsidRPr="007A064F">
                        <w:rPr>
                          <w:rFonts w:ascii="Calibri Light" w:hAnsi="Calibri Light" w:cs="Calibri Light"/>
                          <w:color w:val="215E99" w:themeColor="text2" w:themeTint="BF"/>
                          <w:sz w:val="36"/>
                          <w:szCs w:val="36"/>
                        </w:rPr>
                        <w:t xml:space="preserve">Assignment: </w:t>
                      </w:r>
                      <w:r>
                        <w:rPr>
                          <w:rFonts w:ascii="Calibri Light" w:hAnsi="Calibri Light" w:cs="Calibri Light"/>
                          <w:color w:val="215E99" w:themeColor="text2" w:themeTint="BF"/>
                          <w:sz w:val="36"/>
                          <w:szCs w:val="36"/>
                        </w:rPr>
                        <w:t>Synthesize a solution to a potential real-life scenario.</w:t>
                      </w:r>
                    </w:p>
                  </w:txbxContent>
                </v:textbox>
                <w10:wrap anchorx="margin" anchory="margin"/>
              </v:shape>
            </w:pict>
          </mc:Fallback>
        </mc:AlternateContent>
      </w:r>
    </w:p>
    <w:p w14:paraId="7899C90F" w14:textId="77777777" w:rsidR="00584E22" w:rsidRDefault="00584E22" w:rsidP="00584E22"/>
    <w:p w14:paraId="3EC34B05" w14:textId="77777777" w:rsidR="00584E22" w:rsidRDefault="00584E22" w:rsidP="00584E22"/>
    <w:p w14:paraId="6521E158" w14:textId="77777777" w:rsidR="00584E22" w:rsidRDefault="00584E22" w:rsidP="00584E22"/>
    <w:p w14:paraId="5FCEE7B3" w14:textId="77777777" w:rsidR="00584E22" w:rsidRDefault="00584E22" w:rsidP="00584E22"/>
    <w:p w14:paraId="1F9BAC19" w14:textId="77777777" w:rsidR="00584E22" w:rsidRDefault="00584E22" w:rsidP="00584E22">
      <w:r>
        <w:rPr>
          <w:noProof/>
          <w:color w:val="156082" w:themeColor="accent1"/>
          <w:sz w:val="36"/>
          <w:szCs w:val="36"/>
        </w:rPr>
        <mc:AlternateContent>
          <mc:Choice Requires="wpg">
            <w:drawing>
              <wp:anchor distT="0" distB="0" distL="114300" distR="114300" simplePos="0" relativeHeight="251655680" behindDoc="0" locked="0" layoutInCell="1" allowOverlap="1" wp14:anchorId="6DA92E1A" wp14:editId="0E5A9009">
                <wp:simplePos x="0" y="0"/>
                <wp:positionH relativeFrom="margin">
                  <wp:posOffset>-617220</wp:posOffset>
                </wp:positionH>
                <wp:positionV relativeFrom="margin">
                  <wp:posOffset>1920240</wp:posOffset>
                </wp:positionV>
                <wp:extent cx="7444740" cy="7432667"/>
                <wp:effectExtent l="0" t="0" r="3810" b="0"/>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7444740" cy="7432667"/>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0</wp14:pctWidth>
                </wp14:sizeRelH>
                <wp14:sizeRelV relativeFrom="page">
                  <wp14:pctHeight>0</wp14:pctHeight>
                </wp14:sizeRelV>
              </wp:anchor>
            </w:drawing>
          </mc:Choice>
          <mc:Fallback>
            <w:pict>
              <v:group w14:anchorId="51D03888" id="Group 2" o:spid="_x0000_s1026" style="position:absolute;margin-left:-48.6pt;margin-top:151.2pt;width:586.2pt;height:585.25pt;z-index:251655680;mso-position-horizontal-relative:margin;mso-position-vertical-relative:margin"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margin" anchory="margin"/>
              </v:group>
            </w:pict>
          </mc:Fallback>
        </mc:AlternateContent>
      </w:r>
    </w:p>
    <w:p w14:paraId="32260E67" w14:textId="77777777" w:rsidR="00584E22" w:rsidRDefault="00584E22" w:rsidP="00584E22"/>
    <w:p w14:paraId="79035EA8" w14:textId="77777777" w:rsidR="00584E22" w:rsidRDefault="00584E22" w:rsidP="00584E22"/>
    <w:p w14:paraId="115339B0" w14:textId="77777777" w:rsidR="00584E22" w:rsidRDefault="00584E22" w:rsidP="00584E22"/>
    <w:p w14:paraId="40D8C2B8" w14:textId="77777777" w:rsidR="00584E22" w:rsidRDefault="00584E22" w:rsidP="00584E22"/>
    <w:p w14:paraId="56B2E602" w14:textId="77777777" w:rsidR="00584E22" w:rsidRDefault="00584E22" w:rsidP="00584E22"/>
    <w:p w14:paraId="282EBA69" w14:textId="77777777" w:rsidR="00584E22" w:rsidRDefault="00584E22" w:rsidP="00584E22"/>
    <w:p w14:paraId="23B22643" w14:textId="77777777" w:rsidR="00584E22" w:rsidRDefault="00584E22" w:rsidP="00584E22"/>
    <w:p w14:paraId="0472A332" w14:textId="77777777" w:rsidR="00584E22" w:rsidRDefault="00584E22" w:rsidP="00584E22"/>
    <w:p w14:paraId="3CEB7A40" w14:textId="77777777" w:rsidR="00584E22" w:rsidRDefault="00584E22" w:rsidP="00584E22"/>
    <w:p w14:paraId="30BDAEDC" w14:textId="77777777" w:rsidR="00584E22" w:rsidRDefault="00584E22" w:rsidP="00584E22"/>
    <w:p w14:paraId="77E9FDF1" w14:textId="77777777" w:rsidR="00584E22" w:rsidRDefault="00584E22" w:rsidP="00584E22"/>
    <w:p w14:paraId="66C00674" w14:textId="77777777" w:rsidR="00584E22" w:rsidRDefault="00584E22" w:rsidP="00584E22"/>
    <w:p w14:paraId="6FC46C60" w14:textId="77777777" w:rsidR="00584E22" w:rsidRDefault="00584E22" w:rsidP="00584E22"/>
    <w:p w14:paraId="5D7E8FB7" w14:textId="77777777" w:rsidR="00584E22" w:rsidRDefault="00584E22" w:rsidP="00584E22"/>
    <w:p w14:paraId="5B5C4E99" w14:textId="77777777" w:rsidR="00584E22" w:rsidRDefault="00584E22" w:rsidP="00584E22"/>
    <w:p w14:paraId="7F402BBB" w14:textId="77777777" w:rsidR="00584E22" w:rsidRDefault="00584E22" w:rsidP="00584E22"/>
    <w:p w14:paraId="5BDA9134" w14:textId="77777777" w:rsidR="00584E22" w:rsidRDefault="00584E22" w:rsidP="00584E22"/>
    <w:p w14:paraId="6B0163DC" w14:textId="77777777" w:rsidR="00584E22" w:rsidRDefault="00584E22" w:rsidP="00584E22"/>
    <w:p w14:paraId="2F60E54F" w14:textId="77777777" w:rsidR="00584E22" w:rsidRDefault="00584E22" w:rsidP="00584E22"/>
    <w:p w14:paraId="3349E13D" w14:textId="68DCE5B2" w:rsidR="00584E22" w:rsidRDefault="00584E22" w:rsidP="00584E22"/>
    <w:p w14:paraId="3452BD53" w14:textId="7D64CECD" w:rsidR="00584E22" w:rsidRDefault="005C5CC4" w:rsidP="00584E22">
      <w:r>
        <w:rPr>
          <w:noProof/>
        </w:rPr>
        <mc:AlternateContent>
          <mc:Choice Requires="wps">
            <w:drawing>
              <wp:anchor distT="45720" distB="45720" distL="114300" distR="114300" simplePos="0" relativeHeight="251660800" behindDoc="0" locked="0" layoutInCell="1" allowOverlap="1" wp14:anchorId="20819061" wp14:editId="1C6EB5C4">
                <wp:simplePos x="0" y="0"/>
                <wp:positionH relativeFrom="margin">
                  <wp:posOffset>1176745</wp:posOffset>
                </wp:positionH>
                <wp:positionV relativeFrom="margin">
                  <wp:posOffset>8521972</wp:posOffset>
                </wp:positionV>
                <wp:extent cx="4886102" cy="814705"/>
                <wp:effectExtent l="0" t="0" r="0" b="4445"/>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886102" cy="814705"/>
                        </a:xfrm>
                        <a:prstGeom prst="rect">
                          <a:avLst/>
                        </a:prstGeom>
                        <a:solidFill>
                          <a:srgbClr val="FFFFFF"/>
                        </a:solidFill>
                        <a:ln w="9525">
                          <a:noFill/>
                          <a:miter lim="800000"/>
                          <a:headEnd/>
                          <a:tailEnd/>
                        </a:ln>
                      </wps:spPr>
                      <wps:txbx>
                        <w:txbxContent>
                          <w:p w14:paraId="3F47DDB5" w14:textId="77777777" w:rsidR="00584E22" w:rsidRPr="007A064F" w:rsidRDefault="00584E22" w:rsidP="005C5CC4">
                            <w:pPr>
                              <w:pStyle w:val="NoSpacing"/>
                              <w:jc w:val="right"/>
                              <w:rPr>
                                <w:rFonts w:ascii="Calibri Light" w:hAnsi="Calibri Light" w:cs="Calibri Light"/>
                                <w:color w:val="215E99" w:themeColor="text2" w:themeTint="BF"/>
                                <w:sz w:val="36"/>
                                <w:szCs w:val="36"/>
                              </w:rPr>
                            </w:pPr>
                            <w:r w:rsidRPr="007A064F">
                              <w:rPr>
                                <w:rFonts w:ascii="Calibri Light" w:hAnsi="Calibri Light" w:cs="Calibri Light"/>
                                <w:color w:val="215E99" w:themeColor="text2" w:themeTint="BF"/>
                                <w:sz w:val="36"/>
                                <w:szCs w:val="36"/>
                              </w:rPr>
                              <w:t>Adam Smith (2317631)</w:t>
                            </w:r>
                          </w:p>
                          <w:p w14:paraId="43114CB6" w14:textId="77777777" w:rsidR="00584E22" w:rsidRPr="007A064F" w:rsidRDefault="00584E22" w:rsidP="005C5CC4">
                            <w:pPr>
                              <w:pStyle w:val="NoSpacing"/>
                              <w:jc w:val="right"/>
                              <w:rPr>
                                <w:rFonts w:ascii="Calibri Light" w:hAnsi="Calibri Light" w:cs="Calibri Light"/>
                                <w:color w:val="215E99" w:themeColor="text2" w:themeTint="BF"/>
                                <w:sz w:val="36"/>
                                <w:szCs w:val="36"/>
                              </w:rPr>
                            </w:pPr>
                            <w:r w:rsidRPr="007A064F">
                              <w:rPr>
                                <w:rFonts w:ascii="Calibri Light" w:hAnsi="Calibri Light" w:cs="Calibri Light"/>
                                <w:color w:val="215E99" w:themeColor="text2" w:themeTint="BF"/>
                                <w:sz w:val="36"/>
                                <w:szCs w:val="36"/>
                              </w:rPr>
                              <w:t>Digital Degree Apprenticeship</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0819061" id="_x0000_s1027" type="#_x0000_t202" style="position:absolute;margin-left:92.65pt;margin-top:671pt;width:384.75pt;height:64.15pt;z-index:251660800;visibility:visible;mso-wrap-style:square;mso-width-percent:0;mso-height-percent:0;mso-wrap-distance-left:9pt;mso-wrap-distance-top:3.6pt;mso-wrap-distance-right:9pt;mso-wrap-distance-bottom:3.6pt;mso-position-horizontal:absolute;mso-position-horizontal-relative:margin;mso-position-vertical:absolute;mso-position-vertical-relative:margin;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" stroked="f">
                <v:textbox>
                  <w:txbxContent>
                    <w:p w14:paraId="3F47DDB5" w14:textId="77777777" w:rsidR="00584E22" w:rsidRPr="007A064F" w:rsidRDefault="00584E22" w:rsidP="005C5CC4">
                      <w:pPr>
                        <w:pStyle w:val="NoSpacing"/>
                        <w:jc w:val="right"/>
                        <w:rPr>
                          <w:rFonts w:ascii="Calibri Light" w:hAnsi="Calibri Light" w:cs="Calibri Light"/>
                          <w:color w:val="215E99" w:themeColor="text2" w:themeTint="BF"/>
                          <w:sz w:val="36"/>
                          <w:szCs w:val="36"/>
                        </w:rPr>
                      </w:pPr>
                      <w:r w:rsidRPr="007A064F">
                        <w:rPr>
                          <w:rFonts w:ascii="Calibri Light" w:hAnsi="Calibri Light" w:cs="Calibri Light"/>
                          <w:color w:val="215E99" w:themeColor="text2" w:themeTint="BF"/>
                          <w:sz w:val="36"/>
                          <w:szCs w:val="36"/>
                        </w:rPr>
                        <w:t>Adam Smith (2317631)</w:t>
                      </w:r>
                    </w:p>
                    <w:p w14:paraId="43114CB6" w14:textId="77777777" w:rsidR="00584E22" w:rsidRPr="007A064F" w:rsidRDefault="00584E22" w:rsidP="005C5CC4">
                      <w:pPr>
                        <w:pStyle w:val="NoSpacing"/>
                        <w:jc w:val="right"/>
                        <w:rPr>
                          <w:rFonts w:ascii="Calibri Light" w:hAnsi="Calibri Light" w:cs="Calibri Light"/>
                          <w:color w:val="215E99" w:themeColor="text2" w:themeTint="BF"/>
                          <w:sz w:val="36"/>
                          <w:szCs w:val="36"/>
                        </w:rPr>
                      </w:pPr>
                      <w:r w:rsidRPr="007A064F">
                        <w:rPr>
                          <w:rFonts w:ascii="Calibri Light" w:hAnsi="Calibri Light" w:cs="Calibri Light"/>
                          <w:color w:val="215E99" w:themeColor="text2" w:themeTint="BF"/>
                          <w:sz w:val="36"/>
                          <w:szCs w:val="36"/>
                        </w:rPr>
                        <w:t>Digital Degree Apprenticeship</w:t>
                      </w:r>
                    </w:p>
                  </w:txbxContent>
                </v:textbox>
                <w10:wrap anchorx="margin" anchory="margin"/>
              </v:shape>
            </w:pict>
          </mc:Fallback>
        </mc:AlternateContent>
      </w:r>
    </w:p>
    <w:p w14:paraId="6535DCA9" w14:textId="2AB89CB2" w:rsidR="00584E22" w:rsidRDefault="00584E22" w:rsidP="00584E22"/>
    <w:p w14:paraId="17BC1F6F" w14:textId="630ED58E" w:rsidR="008F1781" w:rsidRPr="008F1781" w:rsidRDefault="008C7565" w:rsidP="008F1781">
      <w:pPr>
        <w:jc w:val="center"/>
        <w:rPr>
          <w:rFonts w:ascii="Times New Roman" w:hAnsi="Times New Roman" w:cs="Times New Roman"/>
          <w:sz w:val="20"/>
          <w:szCs w:val="20"/>
        </w:rPr>
      </w:pPr>
      <w:r w:rsidRPr="008F1781">
        <w:rPr>
          <w:rFonts w:ascii="Times New Roman" w:hAnsi="Times New Roman" w:cs="Times New Roman"/>
          <w:sz w:val="20"/>
          <w:szCs w:val="20"/>
        </w:rPr>
        <w:lastRenderedPageBreak/>
        <w:t>TASK 1:</w:t>
      </w:r>
      <w:r w:rsidR="008F1781">
        <w:rPr>
          <w:rFonts w:ascii="Times New Roman" w:hAnsi="Times New Roman" w:cs="Times New Roman"/>
          <w:sz w:val="20"/>
          <w:szCs w:val="20"/>
        </w:rPr>
        <w:t xml:space="preserve"> Synthesize a solution that addresses the following aspects of cyber security. Identification of Threats, Security Policies, Mitigation Measures, Monitoring and Response, Training and Awareness. </w:t>
      </w:r>
    </w:p>
    <w:p w14:paraId="4A1F5432" w14:textId="528E0737" w:rsidR="008C7565" w:rsidRPr="008F1781" w:rsidRDefault="008C7565" w:rsidP="008F1781">
      <w:pPr>
        <w:jc w:val="center"/>
        <w:rPr>
          <w:rFonts w:ascii="Times New Roman" w:hAnsi="Times New Roman" w:cs="Times New Roman"/>
          <w:sz w:val="20"/>
          <w:szCs w:val="20"/>
        </w:rPr>
      </w:pPr>
      <w:r w:rsidRPr="008F1781">
        <w:rPr>
          <w:rFonts w:ascii="Times New Roman" w:hAnsi="Times New Roman" w:cs="Times New Roman"/>
          <w:sz w:val="20"/>
          <w:szCs w:val="20"/>
        </w:rPr>
        <w:t>Adam Smith</w:t>
      </w:r>
    </w:p>
    <w:p w14:paraId="02EAA5AE" w14:textId="2DB79F26" w:rsidR="008C7565" w:rsidRPr="008F1781" w:rsidRDefault="008C7565" w:rsidP="008F1781">
      <w:pPr>
        <w:jc w:val="center"/>
        <w:rPr>
          <w:rFonts w:ascii="Times New Roman" w:hAnsi="Times New Roman" w:cs="Times New Roman"/>
          <w:sz w:val="20"/>
          <w:szCs w:val="20"/>
        </w:rPr>
      </w:pPr>
      <w:r w:rsidRPr="008F1781">
        <w:rPr>
          <w:rFonts w:ascii="Times New Roman" w:hAnsi="Times New Roman" w:cs="Times New Roman"/>
          <w:sz w:val="20"/>
          <w:szCs w:val="20"/>
        </w:rPr>
        <w:t>Student University of Wales Trinity St David, Swansea, Wales.</w:t>
      </w:r>
    </w:p>
    <w:p w14:paraId="275632E3" w14:textId="11ECB38B" w:rsidR="008C7565" w:rsidRPr="008F1781" w:rsidRDefault="008C7565" w:rsidP="008F1781">
      <w:pPr>
        <w:jc w:val="center"/>
        <w:rPr>
          <w:rFonts w:ascii="Times New Roman" w:hAnsi="Times New Roman" w:cs="Times New Roman"/>
          <w:sz w:val="20"/>
          <w:szCs w:val="20"/>
        </w:rPr>
      </w:pPr>
      <w:r w:rsidRPr="008F1781">
        <w:rPr>
          <w:rFonts w:ascii="Times New Roman" w:hAnsi="Times New Roman" w:cs="Times New Roman"/>
          <w:sz w:val="20"/>
          <w:szCs w:val="20"/>
        </w:rPr>
        <w:t>2317631@Student.UWTSD.AC.UK</w:t>
      </w:r>
    </w:p>
    <w:p w14:paraId="774A1CC4" w14:textId="77777777" w:rsidR="003748FD" w:rsidRPr="008F1781" w:rsidRDefault="003748FD">
      <w:pPr>
        <w:rPr>
          <w:rFonts w:ascii="Times New Roman" w:hAnsi="Times New Roman" w:cs="Times New Roman"/>
          <w:sz w:val="20"/>
          <w:szCs w:val="20"/>
        </w:rPr>
      </w:pPr>
    </w:p>
    <w:p w14:paraId="73219C2A" w14:textId="77777777" w:rsidR="003748FD" w:rsidRPr="008F1781" w:rsidRDefault="003748FD">
      <w:pPr>
        <w:rPr>
          <w:rFonts w:ascii="Times New Roman" w:hAnsi="Times New Roman" w:cs="Times New Roman"/>
          <w:sz w:val="20"/>
          <w:szCs w:val="20"/>
        </w:rPr>
        <w:sectPr w:rsidR="003748FD" w:rsidRPr="008F1781">
          <w:pgSz w:w="11906" w:h="16838"/>
          <w:pgMar w:top="1440" w:right="1440" w:bottom="1440" w:left="1440" w:header="708" w:footer="708" w:gutter="0"/>
          <w:cols w:space="708"/>
          <w:docGrid w:linePitch="360"/>
        </w:sectPr>
      </w:pPr>
    </w:p>
    <w:p w14:paraId="17FA412D" w14:textId="1B6F08E4" w:rsidR="003748FD" w:rsidRDefault="003748FD" w:rsidP="00D31EBE">
      <w:pPr>
        <w:jc w:val="both"/>
        <w:rPr>
          <w:rFonts w:ascii="Times New Roman" w:hAnsi="Times New Roman" w:cs="Times New Roman"/>
          <w:sz w:val="20"/>
          <w:szCs w:val="20"/>
        </w:rPr>
      </w:pPr>
      <w:r w:rsidRPr="008F1781">
        <w:rPr>
          <w:rFonts w:ascii="Times New Roman" w:hAnsi="Times New Roman" w:cs="Times New Roman"/>
          <w:sz w:val="20"/>
          <w:szCs w:val="20"/>
        </w:rPr>
        <w:t xml:space="preserve">Abstract </w:t>
      </w:r>
      <w:r w:rsidR="006B5E8D" w:rsidRPr="008F1781">
        <w:rPr>
          <w:rFonts w:ascii="Times New Roman" w:hAnsi="Times New Roman" w:cs="Times New Roman"/>
          <w:sz w:val="20"/>
          <w:szCs w:val="20"/>
        </w:rPr>
        <w:t xml:space="preserve">– </w:t>
      </w:r>
      <w:r w:rsidR="00195F0C">
        <w:rPr>
          <w:rFonts w:ascii="Times New Roman" w:hAnsi="Times New Roman" w:cs="Times New Roman"/>
          <w:sz w:val="20"/>
          <w:szCs w:val="20"/>
        </w:rPr>
        <w:t xml:space="preserve">FinSecure Ltd (FSL) has recently been the victim of several security incidents, including phishing attacks and unauthorised access attempts made against its network. At the request of the board this paper has been compiled to investigate and produce a comprehensive security strategy for the future of FSL. This paper outlines current internal and external threats to the business as well as specifying specific policies and measures proposed to be put in place to mitigate these risks. </w:t>
      </w:r>
    </w:p>
    <w:p w14:paraId="6F727E9A" w14:textId="77777777" w:rsidR="00195F0C" w:rsidRPr="008F1781" w:rsidRDefault="00195F0C" w:rsidP="00195F0C">
      <w:pPr>
        <w:spacing w:after="0"/>
        <w:jc w:val="both"/>
        <w:rPr>
          <w:rFonts w:ascii="Times New Roman" w:hAnsi="Times New Roman" w:cs="Times New Roman"/>
          <w:sz w:val="20"/>
          <w:szCs w:val="20"/>
        </w:rPr>
      </w:pPr>
    </w:p>
    <w:p w14:paraId="552F0445" w14:textId="296127E3" w:rsidR="000A1EC0" w:rsidRDefault="003748FD" w:rsidP="00D31EBE">
      <w:pPr>
        <w:pStyle w:val="ListParagraph"/>
        <w:numPr>
          <w:ilvl w:val="0"/>
          <w:numId w:val="5"/>
        </w:numPr>
        <w:spacing w:after="0"/>
        <w:jc w:val="both"/>
        <w:rPr>
          <w:rFonts w:ascii="Times New Roman" w:hAnsi="Times New Roman" w:cs="Times New Roman"/>
          <w:sz w:val="20"/>
          <w:szCs w:val="20"/>
        </w:rPr>
      </w:pPr>
      <w:r w:rsidRPr="000A1EC0">
        <w:rPr>
          <w:rFonts w:ascii="Times New Roman" w:hAnsi="Times New Roman" w:cs="Times New Roman"/>
          <w:sz w:val="20"/>
          <w:szCs w:val="20"/>
        </w:rPr>
        <w:t>Introduction</w:t>
      </w:r>
      <w:r w:rsidR="008C7565" w:rsidRPr="000A1EC0">
        <w:rPr>
          <w:rFonts w:ascii="Times New Roman" w:hAnsi="Times New Roman" w:cs="Times New Roman"/>
          <w:sz w:val="20"/>
          <w:szCs w:val="20"/>
        </w:rPr>
        <w:t xml:space="preserve"> </w:t>
      </w:r>
      <w:r w:rsidR="00043F50">
        <w:rPr>
          <w:rFonts w:ascii="Times New Roman" w:hAnsi="Times New Roman" w:cs="Times New Roman"/>
          <w:sz w:val="20"/>
          <w:szCs w:val="20"/>
        </w:rPr>
        <w:t xml:space="preserve">– The need for Cyber Security. </w:t>
      </w:r>
    </w:p>
    <w:p w14:paraId="089079FE" w14:textId="74AE12C9" w:rsidR="008C7565" w:rsidRPr="000A1EC0" w:rsidRDefault="008C7565" w:rsidP="00D31EBE">
      <w:pPr>
        <w:jc w:val="both"/>
        <w:rPr>
          <w:rFonts w:ascii="Times New Roman" w:hAnsi="Times New Roman" w:cs="Times New Roman"/>
          <w:sz w:val="20"/>
          <w:szCs w:val="20"/>
        </w:rPr>
      </w:pPr>
      <w:r w:rsidRPr="000A1EC0">
        <w:rPr>
          <w:rFonts w:ascii="Times New Roman" w:hAnsi="Times New Roman" w:cs="Times New Roman"/>
          <w:sz w:val="20"/>
          <w:szCs w:val="20"/>
        </w:rPr>
        <w:t>Cyber Security is an ever present, growing and significant risk to all enterprises. This year alone both Marks and Spencer [1] and The Co-Op [2] have both been subject to successful ransomware attacks causing large</w:t>
      </w:r>
      <w:r w:rsidR="00043F50">
        <w:rPr>
          <w:rFonts w:ascii="Times New Roman" w:hAnsi="Times New Roman" w:cs="Times New Roman"/>
          <w:sz w:val="20"/>
          <w:szCs w:val="20"/>
        </w:rPr>
        <w:t>-</w:t>
      </w:r>
      <w:r w:rsidRPr="000A1EC0">
        <w:rPr>
          <w:rFonts w:ascii="Times New Roman" w:hAnsi="Times New Roman" w:cs="Times New Roman"/>
          <w:sz w:val="20"/>
          <w:szCs w:val="20"/>
        </w:rPr>
        <w:t>scale disruption. Potential repercussions of such attacks are significant, with Marks and Spencer having</w:t>
      </w:r>
      <w:r w:rsidR="00043F50">
        <w:rPr>
          <w:rFonts w:ascii="Times New Roman" w:hAnsi="Times New Roman" w:cs="Times New Roman"/>
          <w:sz w:val="20"/>
          <w:szCs w:val="20"/>
        </w:rPr>
        <w:t xml:space="preserve"> been forced</w:t>
      </w:r>
      <w:r w:rsidRPr="000A1EC0">
        <w:rPr>
          <w:rFonts w:ascii="Times New Roman" w:hAnsi="Times New Roman" w:cs="Times New Roman"/>
          <w:sz w:val="20"/>
          <w:szCs w:val="20"/>
        </w:rPr>
        <w:t xml:space="preserve"> to pause all online operations, it is alleged to have cost an estimated £650 million in lost revenue. In addition to the potential for lost revenue and damage to reputation, were an attack to be successful and FSL to be found in breach of General Data Protection Regulation (GDPR) there is potential for significant fines – a breach of GDPR can open an organisation to a potential fine of £17.5 million or 4% of global annual turnover – </w:t>
      </w:r>
      <w:r w:rsidR="002F2D6C" w:rsidRPr="000A1EC0">
        <w:rPr>
          <w:rFonts w:ascii="Times New Roman" w:hAnsi="Times New Roman" w:cs="Times New Roman"/>
          <w:sz w:val="20"/>
          <w:szCs w:val="20"/>
        </w:rPr>
        <w:t>whichever</w:t>
      </w:r>
      <w:r w:rsidRPr="000A1EC0">
        <w:rPr>
          <w:rFonts w:ascii="Times New Roman" w:hAnsi="Times New Roman" w:cs="Times New Roman"/>
          <w:sz w:val="20"/>
          <w:szCs w:val="20"/>
        </w:rPr>
        <w:t xml:space="preserve"> is higher. In 2023 TikTok was fined £12.7 million by the Information Commissioners Office (ICO) for a number of breaches of data protection law [3]. </w:t>
      </w:r>
    </w:p>
    <w:p w14:paraId="29A4B9A6" w14:textId="15AF65B3" w:rsidR="008C7565" w:rsidRPr="008F1781" w:rsidRDefault="008C7565" w:rsidP="00D31EBE">
      <w:pPr>
        <w:jc w:val="both"/>
        <w:rPr>
          <w:rFonts w:ascii="Times New Roman" w:hAnsi="Times New Roman" w:cs="Times New Roman"/>
          <w:sz w:val="20"/>
          <w:szCs w:val="20"/>
        </w:rPr>
      </w:pPr>
      <w:r w:rsidRPr="008F1781">
        <w:rPr>
          <w:rFonts w:ascii="Times New Roman" w:hAnsi="Times New Roman" w:cs="Times New Roman"/>
          <w:sz w:val="20"/>
          <w:szCs w:val="20"/>
        </w:rPr>
        <w:t>With the rise of home working, the increase in availability of mobile devices and high-speed wireless internet connections, cyber security is</w:t>
      </w:r>
      <w:r w:rsidR="00043F50">
        <w:rPr>
          <w:rFonts w:ascii="Times New Roman" w:hAnsi="Times New Roman" w:cs="Times New Roman"/>
          <w:sz w:val="20"/>
          <w:szCs w:val="20"/>
        </w:rPr>
        <w:t xml:space="preserve"> required now more than ever before, it is a </w:t>
      </w:r>
      <w:r w:rsidRPr="008F1781">
        <w:rPr>
          <w:rFonts w:ascii="Times New Roman" w:hAnsi="Times New Roman" w:cs="Times New Roman"/>
          <w:sz w:val="20"/>
          <w:szCs w:val="20"/>
        </w:rPr>
        <w:t>vital</w:t>
      </w:r>
      <w:r w:rsidR="00043F50">
        <w:rPr>
          <w:rFonts w:ascii="Times New Roman" w:hAnsi="Times New Roman" w:cs="Times New Roman"/>
          <w:sz w:val="20"/>
          <w:szCs w:val="20"/>
        </w:rPr>
        <w:t xml:space="preserve"> requirement </w:t>
      </w:r>
      <w:r w:rsidRPr="008F1781">
        <w:rPr>
          <w:rFonts w:ascii="Times New Roman" w:hAnsi="Times New Roman" w:cs="Times New Roman"/>
          <w:sz w:val="20"/>
          <w:szCs w:val="20"/>
        </w:rPr>
        <w:t xml:space="preserve">to protect and ensure the continuation of </w:t>
      </w:r>
      <w:r w:rsidR="00043F50">
        <w:rPr>
          <w:rFonts w:ascii="Times New Roman" w:hAnsi="Times New Roman" w:cs="Times New Roman"/>
          <w:sz w:val="20"/>
          <w:szCs w:val="20"/>
        </w:rPr>
        <w:t>any</w:t>
      </w:r>
      <w:r w:rsidRPr="008F1781">
        <w:rPr>
          <w:rFonts w:ascii="Times New Roman" w:hAnsi="Times New Roman" w:cs="Times New Roman"/>
          <w:sz w:val="20"/>
          <w:szCs w:val="20"/>
        </w:rPr>
        <w:t xml:space="preserve"> enterprise. </w:t>
      </w:r>
    </w:p>
    <w:p w14:paraId="2F72EDDF" w14:textId="744D6172" w:rsidR="008C7565" w:rsidRPr="008F1781" w:rsidRDefault="008C7565" w:rsidP="00D31EBE">
      <w:pPr>
        <w:jc w:val="both"/>
        <w:rPr>
          <w:rFonts w:ascii="Times New Roman" w:hAnsi="Times New Roman" w:cs="Times New Roman"/>
          <w:sz w:val="20"/>
          <w:szCs w:val="20"/>
        </w:rPr>
      </w:pPr>
      <w:r w:rsidRPr="008F1781">
        <w:rPr>
          <w:rFonts w:ascii="Times New Roman" w:hAnsi="Times New Roman" w:cs="Times New Roman"/>
          <w:sz w:val="20"/>
          <w:szCs w:val="20"/>
        </w:rPr>
        <w:t xml:space="preserve"> In light of the recent attacks against FSL infrastructure, the risk to business continuity</w:t>
      </w:r>
      <w:r w:rsidR="00043F50">
        <w:rPr>
          <w:rFonts w:ascii="Times New Roman" w:hAnsi="Times New Roman" w:cs="Times New Roman"/>
          <w:sz w:val="20"/>
          <w:szCs w:val="20"/>
        </w:rPr>
        <w:t xml:space="preserve"> (BC)</w:t>
      </w:r>
      <w:r w:rsidRPr="008F1781">
        <w:rPr>
          <w:rFonts w:ascii="Times New Roman" w:hAnsi="Times New Roman" w:cs="Times New Roman"/>
          <w:sz w:val="20"/>
          <w:szCs w:val="20"/>
        </w:rPr>
        <w:t xml:space="preserve"> and potential repercussions of a successful attack, a </w:t>
      </w:r>
      <w:r w:rsidRPr="008F1781">
        <w:rPr>
          <w:rFonts w:ascii="Times New Roman" w:hAnsi="Times New Roman" w:cs="Times New Roman"/>
          <w:sz w:val="20"/>
          <w:szCs w:val="20"/>
        </w:rPr>
        <w:t>comprehensive review</w:t>
      </w:r>
      <w:r w:rsidR="00043F50">
        <w:rPr>
          <w:rFonts w:ascii="Times New Roman" w:hAnsi="Times New Roman" w:cs="Times New Roman"/>
          <w:sz w:val="20"/>
          <w:szCs w:val="20"/>
        </w:rPr>
        <w:t xml:space="preserve"> of FSL security</w:t>
      </w:r>
      <w:r w:rsidRPr="008F1781">
        <w:rPr>
          <w:rFonts w:ascii="Times New Roman" w:hAnsi="Times New Roman" w:cs="Times New Roman"/>
          <w:sz w:val="20"/>
          <w:szCs w:val="20"/>
        </w:rPr>
        <w:t xml:space="preserve"> will be conducted with the aim to propose an inclusive security solution to ensure protection of F</w:t>
      </w:r>
      <w:r w:rsidR="00043F50">
        <w:rPr>
          <w:rFonts w:ascii="Times New Roman" w:hAnsi="Times New Roman" w:cs="Times New Roman"/>
          <w:sz w:val="20"/>
          <w:szCs w:val="20"/>
        </w:rPr>
        <w:t>SL</w:t>
      </w:r>
      <w:r w:rsidRPr="008F1781">
        <w:rPr>
          <w:rFonts w:ascii="Times New Roman" w:hAnsi="Times New Roman" w:cs="Times New Roman"/>
          <w:sz w:val="20"/>
          <w:szCs w:val="20"/>
        </w:rPr>
        <w:t xml:space="preserve"> and its assets. This proposal will include the following in its assessment – Identification of threats, Creation and implementation of relevant security policies, Mitigation measures, Monitoring and </w:t>
      </w:r>
      <w:r w:rsidR="00043F50">
        <w:rPr>
          <w:rFonts w:ascii="Times New Roman" w:hAnsi="Times New Roman" w:cs="Times New Roman"/>
          <w:sz w:val="20"/>
          <w:szCs w:val="20"/>
        </w:rPr>
        <w:t>R</w:t>
      </w:r>
      <w:r w:rsidRPr="008F1781">
        <w:rPr>
          <w:rFonts w:ascii="Times New Roman" w:hAnsi="Times New Roman" w:cs="Times New Roman"/>
          <w:sz w:val="20"/>
          <w:szCs w:val="20"/>
        </w:rPr>
        <w:t xml:space="preserve">esponse and Training and </w:t>
      </w:r>
      <w:r w:rsidR="00043F50">
        <w:rPr>
          <w:rFonts w:ascii="Times New Roman" w:hAnsi="Times New Roman" w:cs="Times New Roman"/>
          <w:sz w:val="20"/>
          <w:szCs w:val="20"/>
        </w:rPr>
        <w:t>A</w:t>
      </w:r>
      <w:r w:rsidRPr="008F1781">
        <w:rPr>
          <w:rFonts w:ascii="Times New Roman" w:hAnsi="Times New Roman" w:cs="Times New Roman"/>
          <w:sz w:val="20"/>
          <w:szCs w:val="20"/>
        </w:rPr>
        <w:t xml:space="preserve">wareness. </w:t>
      </w:r>
    </w:p>
    <w:p w14:paraId="5637BD9C" w14:textId="77777777" w:rsidR="00515804" w:rsidRPr="00515804" w:rsidRDefault="008F1781" w:rsidP="00D31EBE">
      <w:pPr>
        <w:pStyle w:val="ListParagraph"/>
        <w:numPr>
          <w:ilvl w:val="0"/>
          <w:numId w:val="5"/>
        </w:numPr>
        <w:jc w:val="both"/>
        <w:rPr>
          <w:rFonts w:ascii="Times New Roman" w:hAnsi="Times New Roman" w:cs="Times New Roman"/>
          <w:sz w:val="20"/>
          <w:szCs w:val="20"/>
        </w:rPr>
      </w:pPr>
      <w:r w:rsidRPr="00515804">
        <w:rPr>
          <w:rFonts w:ascii="Times New Roman" w:hAnsi="Times New Roman" w:cs="Times New Roman"/>
          <w:sz w:val="20"/>
          <w:szCs w:val="20"/>
        </w:rPr>
        <w:t xml:space="preserve">Identification of threats  </w:t>
      </w:r>
    </w:p>
    <w:p w14:paraId="4A3F543F" w14:textId="4E5ED199" w:rsidR="00696B11" w:rsidRDefault="002F2D6C" w:rsidP="00D31EBE">
      <w:pPr>
        <w:jc w:val="both"/>
        <w:rPr>
          <w:rFonts w:ascii="Times New Roman" w:hAnsi="Times New Roman" w:cs="Times New Roman"/>
          <w:sz w:val="20"/>
          <w:szCs w:val="20"/>
        </w:rPr>
      </w:pPr>
      <w:r w:rsidRPr="00515804">
        <w:rPr>
          <w:rFonts w:ascii="Times New Roman" w:hAnsi="Times New Roman" w:cs="Times New Roman"/>
          <w:sz w:val="20"/>
          <w:szCs w:val="20"/>
        </w:rPr>
        <w:t xml:space="preserve">A key </w:t>
      </w:r>
      <w:r w:rsidR="00515804">
        <w:rPr>
          <w:rFonts w:ascii="Times New Roman" w:hAnsi="Times New Roman" w:cs="Times New Roman"/>
          <w:sz w:val="20"/>
          <w:szCs w:val="20"/>
        </w:rPr>
        <w:t>aim</w:t>
      </w:r>
      <w:r w:rsidRPr="00515804">
        <w:rPr>
          <w:rFonts w:ascii="Times New Roman" w:hAnsi="Times New Roman" w:cs="Times New Roman"/>
          <w:sz w:val="20"/>
          <w:szCs w:val="20"/>
        </w:rPr>
        <w:t xml:space="preserve"> of cyber security is the ability to identify potential threats facing FSL and introducing actions which mitigate the associated risks involved before any harm has been caused.</w:t>
      </w:r>
    </w:p>
    <w:p w14:paraId="362A5F3D" w14:textId="1ABBE84F" w:rsidR="00515804" w:rsidRDefault="00643547" w:rsidP="00D31EBE">
      <w:pPr>
        <w:spacing w:after="0"/>
        <w:jc w:val="both"/>
        <w:rPr>
          <w:rFonts w:ascii="Times New Roman" w:hAnsi="Times New Roman" w:cs="Times New Roman"/>
          <w:sz w:val="20"/>
          <w:szCs w:val="20"/>
        </w:rPr>
      </w:pPr>
      <w:r>
        <w:rPr>
          <w:rFonts w:ascii="Times New Roman" w:hAnsi="Times New Roman" w:cs="Times New Roman"/>
          <w:sz w:val="20"/>
          <w:szCs w:val="20"/>
        </w:rPr>
        <w:t xml:space="preserve">Cyber Security threats are generally sorted into Internal and External threats. </w:t>
      </w:r>
    </w:p>
    <w:p w14:paraId="6AA65359" w14:textId="04693D4B" w:rsidR="00643547" w:rsidRDefault="00643547" w:rsidP="00D31EBE">
      <w:pPr>
        <w:spacing w:after="0"/>
        <w:jc w:val="both"/>
        <w:rPr>
          <w:rFonts w:ascii="Times New Roman" w:hAnsi="Times New Roman" w:cs="Times New Roman"/>
          <w:sz w:val="20"/>
          <w:szCs w:val="20"/>
        </w:rPr>
      </w:pPr>
      <w:r w:rsidRPr="000A1EC0">
        <w:drawing>
          <wp:inline distT="0" distB="0" distL="0" distR="0" wp14:anchorId="546122CA" wp14:editId="35D50C70">
            <wp:extent cx="2640965" cy="2140585"/>
            <wp:effectExtent l="0" t="0" r="6985" b="0"/>
            <wp:docPr id="682432400" name="Picture 1" descr="A diagram of a cyber crimina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2432400" name="Picture 1" descr="A diagram of a cyber criminal&#10;&#10;AI-generated content may be incorrect."/>
                    <pic:cNvPicPr/>
                  </pic:nvPicPr>
                  <pic:blipFill>
                    <a:blip r:embed="rId8"/>
                    <a:stretch>
                      <a:fillRect/>
                    </a:stretch>
                  </pic:blipFill>
                  <pic:spPr>
                    <a:xfrm>
                      <a:off x="0" y="0"/>
                      <a:ext cx="2640965" cy="2140585"/>
                    </a:xfrm>
                    <a:prstGeom prst="rect">
                      <a:avLst/>
                    </a:prstGeom>
                  </pic:spPr>
                </pic:pic>
              </a:graphicData>
            </a:graphic>
          </wp:inline>
        </w:drawing>
      </w:r>
    </w:p>
    <w:p w14:paraId="5D18A726" w14:textId="77777777" w:rsidR="00643547" w:rsidRPr="00840BD2" w:rsidRDefault="00643547" w:rsidP="00D31EBE">
      <w:pPr>
        <w:jc w:val="both"/>
        <w:rPr>
          <w:rFonts w:ascii="Times New Roman" w:hAnsi="Times New Roman" w:cs="Times New Roman"/>
          <w:sz w:val="16"/>
          <w:szCs w:val="16"/>
        </w:rPr>
      </w:pPr>
      <w:r w:rsidRPr="00840BD2">
        <w:rPr>
          <w:rFonts w:ascii="Times New Roman" w:hAnsi="Times New Roman" w:cs="Times New Roman"/>
          <w:sz w:val="16"/>
          <w:szCs w:val="16"/>
        </w:rPr>
        <w:t>Figure 1 – Internal and external threats</w:t>
      </w:r>
    </w:p>
    <w:p w14:paraId="7A9B7FFF" w14:textId="02CD2250" w:rsidR="00696B11" w:rsidRPr="00515804" w:rsidRDefault="00696B11" w:rsidP="00D31EBE">
      <w:pPr>
        <w:jc w:val="both"/>
        <w:rPr>
          <w:rFonts w:ascii="Times New Roman" w:hAnsi="Times New Roman" w:cs="Times New Roman"/>
          <w:sz w:val="20"/>
          <w:szCs w:val="20"/>
        </w:rPr>
      </w:pPr>
      <w:r w:rsidRPr="00515804">
        <w:rPr>
          <w:rFonts w:ascii="Times New Roman" w:hAnsi="Times New Roman" w:cs="Times New Roman"/>
          <w:sz w:val="20"/>
          <w:szCs w:val="20"/>
        </w:rPr>
        <w:t xml:space="preserve">Types of threats – </w:t>
      </w:r>
      <w:r w:rsidR="00643547">
        <w:rPr>
          <w:rFonts w:ascii="Times New Roman" w:hAnsi="Times New Roman" w:cs="Times New Roman"/>
          <w:sz w:val="20"/>
          <w:szCs w:val="20"/>
        </w:rPr>
        <w:t xml:space="preserve">There are several types of potential threats which will require identification and defence to protection FSL. The following is a list of the most common threats, however, it is not an exhaustive list, it wouldn’t be possible to identify all in this report. </w:t>
      </w:r>
    </w:p>
    <w:p w14:paraId="508C2285" w14:textId="71C90D95" w:rsidR="005A6F8A" w:rsidRDefault="00696B11" w:rsidP="00D31EBE">
      <w:pPr>
        <w:jc w:val="both"/>
        <w:rPr>
          <w:rFonts w:ascii="Times New Roman" w:hAnsi="Times New Roman" w:cs="Times New Roman"/>
          <w:sz w:val="20"/>
          <w:szCs w:val="20"/>
        </w:rPr>
      </w:pPr>
      <w:r w:rsidRPr="00643547">
        <w:rPr>
          <w:rFonts w:ascii="Times New Roman" w:hAnsi="Times New Roman" w:cs="Times New Roman"/>
          <w:sz w:val="20"/>
          <w:szCs w:val="20"/>
        </w:rPr>
        <w:t>Software attacks</w:t>
      </w:r>
      <w:r w:rsidR="00643547" w:rsidRPr="00643547">
        <w:rPr>
          <w:rFonts w:ascii="Times New Roman" w:hAnsi="Times New Roman" w:cs="Times New Roman"/>
          <w:sz w:val="20"/>
          <w:szCs w:val="20"/>
        </w:rPr>
        <w:t xml:space="preserve">, </w:t>
      </w:r>
      <w:r w:rsidRPr="00643547">
        <w:rPr>
          <w:rFonts w:ascii="Times New Roman" w:hAnsi="Times New Roman" w:cs="Times New Roman"/>
          <w:sz w:val="20"/>
          <w:szCs w:val="20"/>
        </w:rPr>
        <w:t>Software errors</w:t>
      </w:r>
      <w:r w:rsidR="00643547" w:rsidRPr="00643547">
        <w:rPr>
          <w:rFonts w:ascii="Times New Roman" w:hAnsi="Times New Roman" w:cs="Times New Roman"/>
          <w:sz w:val="20"/>
          <w:szCs w:val="20"/>
        </w:rPr>
        <w:t xml:space="preserve">, </w:t>
      </w:r>
      <w:r w:rsidRPr="00643547">
        <w:rPr>
          <w:rFonts w:ascii="Times New Roman" w:hAnsi="Times New Roman" w:cs="Times New Roman"/>
          <w:sz w:val="20"/>
          <w:szCs w:val="20"/>
        </w:rPr>
        <w:t>Sabotage</w:t>
      </w:r>
      <w:r w:rsidR="00643547" w:rsidRPr="00643547">
        <w:rPr>
          <w:rFonts w:ascii="Times New Roman" w:hAnsi="Times New Roman" w:cs="Times New Roman"/>
          <w:sz w:val="20"/>
          <w:szCs w:val="20"/>
        </w:rPr>
        <w:t xml:space="preserve">, </w:t>
      </w:r>
      <w:r w:rsidRPr="00643547">
        <w:rPr>
          <w:rFonts w:ascii="Times New Roman" w:hAnsi="Times New Roman" w:cs="Times New Roman"/>
          <w:sz w:val="20"/>
          <w:szCs w:val="20"/>
        </w:rPr>
        <w:t>Human Error</w:t>
      </w:r>
      <w:r w:rsidR="00643547" w:rsidRPr="00643547">
        <w:rPr>
          <w:rFonts w:ascii="Times New Roman" w:hAnsi="Times New Roman" w:cs="Times New Roman"/>
          <w:sz w:val="20"/>
          <w:szCs w:val="20"/>
        </w:rPr>
        <w:t xml:space="preserve">, </w:t>
      </w:r>
      <w:r w:rsidRPr="00643547">
        <w:rPr>
          <w:rFonts w:ascii="Times New Roman" w:hAnsi="Times New Roman" w:cs="Times New Roman"/>
          <w:sz w:val="20"/>
          <w:szCs w:val="20"/>
        </w:rPr>
        <w:t>Theft</w:t>
      </w:r>
      <w:r w:rsidR="00643547" w:rsidRPr="00643547">
        <w:rPr>
          <w:rFonts w:ascii="Times New Roman" w:hAnsi="Times New Roman" w:cs="Times New Roman"/>
          <w:sz w:val="20"/>
          <w:szCs w:val="20"/>
        </w:rPr>
        <w:t xml:space="preserve">, </w:t>
      </w:r>
      <w:r w:rsidRPr="00643547">
        <w:rPr>
          <w:rFonts w:ascii="Times New Roman" w:hAnsi="Times New Roman" w:cs="Times New Roman"/>
          <w:sz w:val="20"/>
          <w:szCs w:val="20"/>
        </w:rPr>
        <w:t>Hardware failures</w:t>
      </w:r>
      <w:r w:rsidR="00643547" w:rsidRPr="00643547">
        <w:rPr>
          <w:rFonts w:ascii="Times New Roman" w:hAnsi="Times New Roman" w:cs="Times New Roman"/>
          <w:sz w:val="20"/>
          <w:szCs w:val="20"/>
        </w:rPr>
        <w:t xml:space="preserve">, </w:t>
      </w:r>
      <w:r w:rsidRPr="00643547">
        <w:rPr>
          <w:rFonts w:ascii="Times New Roman" w:hAnsi="Times New Roman" w:cs="Times New Roman"/>
          <w:sz w:val="20"/>
          <w:szCs w:val="20"/>
        </w:rPr>
        <w:t xml:space="preserve">Utility </w:t>
      </w:r>
      <w:r w:rsidR="000A1EC0" w:rsidRPr="00643547">
        <w:rPr>
          <w:rFonts w:ascii="Times New Roman" w:hAnsi="Times New Roman" w:cs="Times New Roman"/>
          <w:sz w:val="20"/>
          <w:szCs w:val="20"/>
        </w:rPr>
        <w:t>Interruption</w:t>
      </w:r>
      <w:r w:rsidR="00643547" w:rsidRPr="00643547">
        <w:rPr>
          <w:rFonts w:ascii="Times New Roman" w:hAnsi="Times New Roman" w:cs="Times New Roman"/>
          <w:sz w:val="20"/>
          <w:szCs w:val="20"/>
        </w:rPr>
        <w:t xml:space="preserve">, </w:t>
      </w:r>
      <w:r w:rsidRPr="00643547">
        <w:rPr>
          <w:rFonts w:ascii="Times New Roman" w:hAnsi="Times New Roman" w:cs="Times New Roman"/>
          <w:sz w:val="20"/>
          <w:szCs w:val="20"/>
        </w:rPr>
        <w:t>Natural Disasters</w:t>
      </w:r>
      <w:r w:rsidR="00F1770F">
        <w:rPr>
          <w:rFonts w:ascii="Times New Roman" w:hAnsi="Times New Roman" w:cs="Times New Roman"/>
          <w:sz w:val="20"/>
          <w:szCs w:val="20"/>
        </w:rPr>
        <w:t>.</w:t>
      </w:r>
    </w:p>
    <w:p w14:paraId="52D2C0C3" w14:textId="6DD4C3F3" w:rsidR="00643547" w:rsidRDefault="00643547" w:rsidP="00D31EBE">
      <w:pPr>
        <w:jc w:val="both"/>
        <w:rPr>
          <w:rFonts w:ascii="Times New Roman" w:hAnsi="Times New Roman" w:cs="Times New Roman"/>
          <w:sz w:val="20"/>
          <w:szCs w:val="20"/>
        </w:rPr>
      </w:pPr>
      <w:r>
        <w:rPr>
          <w:rFonts w:ascii="Times New Roman" w:hAnsi="Times New Roman" w:cs="Times New Roman"/>
          <w:sz w:val="20"/>
          <w:szCs w:val="20"/>
        </w:rPr>
        <w:lastRenderedPageBreak/>
        <w:t>Within these headings</w:t>
      </w:r>
      <w:r w:rsidR="007220CB">
        <w:rPr>
          <w:rFonts w:ascii="Times New Roman" w:hAnsi="Times New Roman" w:cs="Times New Roman"/>
          <w:sz w:val="20"/>
          <w:szCs w:val="20"/>
        </w:rPr>
        <w:t>,</w:t>
      </w:r>
      <w:r>
        <w:rPr>
          <w:rFonts w:ascii="Times New Roman" w:hAnsi="Times New Roman" w:cs="Times New Roman"/>
          <w:sz w:val="20"/>
          <w:szCs w:val="20"/>
        </w:rPr>
        <w:t xml:space="preserve"> threats can be further broken down to individual types of attack as </w:t>
      </w:r>
      <w:r w:rsidR="00DE49C2">
        <w:rPr>
          <w:rFonts w:ascii="Times New Roman" w:hAnsi="Times New Roman" w:cs="Times New Roman"/>
          <w:sz w:val="20"/>
          <w:szCs w:val="20"/>
        </w:rPr>
        <w:t>detailed in the attached appendix A</w:t>
      </w:r>
      <w:r w:rsidR="00CA471F">
        <w:rPr>
          <w:rFonts w:ascii="Times New Roman" w:hAnsi="Times New Roman" w:cs="Times New Roman"/>
          <w:sz w:val="20"/>
          <w:szCs w:val="20"/>
        </w:rPr>
        <w:t xml:space="preserve"> </w:t>
      </w:r>
      <w:r w:rsidR="00CD2041">
        <w:rPr>
          <w:rFonts w:ascii="Times New Roman" w:hAnsi="Times New Roman" w:cs="Times New Roman"/>
          <w:sz w:val="20"/>
          <w:szCs w:val="20"/>
        </w:rPr>
        <w:t xml:space="preserve"> </w:t>
      </w:r>
    </w:p>
    <w:p w14:paraId="6ACD063A" w14:textId="77777777" w:rsidR="00604F15" w:rsidRPr="00604F15" w:rsidRDefault="00604F15" w:rsidP="00D31EBE">
      <w:pPr>
        <w:spacing w:after="0"/>
        <w:jc w:val="both"/>
        <w:rPr>
          <w:rFonts w:ascii="Times New Roman" w:hAnsi="Times New Roman" w:cs="Times New Roman"/>
          <w:sz w:val="20"/>
          <w:szCs w:val="20"/>
        </w:rPr>
      </w:pPr>
    </w:p>
    <w:p w14:paraId="0FC9BD69" w14:textId="2283CE39" w:rsidR="00CA471F" w:rsidRDefault="002F2D6C" w:rsidP="00D31EBE">
      <w:pPr>
        <w:jc w:val="both"/>
        <w:rPr>
          <w:rFonts w:ascii="Times New Roman" w:hAnsi="Times New Roman" w:cs="Times New Roman"/>
          <w:sz w:val="20"/>
          <w:szCs w:val="20"/>
        </w:rPr>
      </w:pPr>
      <w:r w:rsidRPr="00CA471F">
        <w:rPr>
          <w:rFonts w:ascii="Times New Roman" w:hAnsi="Times New Roman" w:cs="Times New Roman"/>
          <w:sz w:val="20"/>
          <w:szCs w:val="20"/>
        </w:rPr>
        <w:t xml:space="preserve"> </w:t>
      </w:r>
      <w:r w:rsidR="004A6218">
        <w:rPr>
          <w:rFonts w:ascii="Times New Roman" w:hAnsi="Times New Roman" w:cs="Times New Roman"/>
          <w:sz w:val="20"/>
          <w:szCs w:val="20"/>
        </w:rPr>
        <w:t>In order to identify the above methods of attack i</w:t>
      </w:r>
      <w:r w:rsidRPr="00CA471F">
        <w:rPr>
          <w:rFonts w:ascii="Times New Roman" w:hAnsi="Times New Roman" w:cs="Times New Roman"/>
          <w:sz w:val="20"/>
          <w:szCs w:val="20"/>
        </w:rPr>
        <w:t>t is proposed that the following systems</w:t>
      </w:r>
      <w:r w:rsidR="00F1770F">
        <w:rPr>
          <w:rFonts w:ascii="Times New Roman" w:hAnsi="Times New Roman" w:cs="Times New Roman"/>
          <w:sz w:val="20"/>
          <w:szCs w:val="20"/>
        </w:rPr>
        <w:t xml:space="preserve"> and controls </w:t>
      </w:r>
      <w:r w:rsidRPr="00CA471F">
        <w:rPr>
          <w:rFonts w:ascii="Times New Roman" w:hAnsi="Times New Roman" w:cs="Times New Roman"/>
          <w:sz w:val="20"/>
          <w:szCs w:val="20"/>
        </w:rPr>
        <w:t xml:space="preserve">are introduced and maintained </w:t>
      </w:r>
      <w:r w:rsidR="00696B11" w:rsidRPr="00CA471F">
        <w:rPr>
          <w:rFonts w:ascii="Times New Roman" w:hAnsi="Times New Roman" w:cs="Times New Roman"/>
          <w:sz w:val="20"/>
          <w:szCs w:val="20"/>
        </w:rPr>
        <w:t xml:space="preserve">to </w:t>
      </w:r>
      <w:r w:rsidR="00CA471F" w:rsidRPr="00CA471F">
        <w:rPr>
          <w:rFonts w:ascii="Times New Roman" w:hAnsi="Times New Roman" w:cs="Times New Roman"/>
          <w:sz w:val="20"/>
          <w:szCs w:val="20"/>
        </w:rPr>
        <w:t xml:space="preserve">identify potential threats. </w:t>
      </w:r>
      <w:r w:rsidR="00696B11" w:rsidRPr="00CA471F">
        <w:rPr>
          <w:rFonts w:ascii="Times New Roman" w:hAnsi="Times New Roman" w:cs="Times New Roman"/>
          <w:sz w:val="20"/>
          <w:szCs w:val="20"/>
        </w:rPr>
        <w:t xml:space="preserve"> </w:t>
      </w:r>
    </w:p>
    <w:p w14:paraId="372CD73C" w14:textId="2F12D362" w:rsidR="004A6218" w:rsidRPr="00CA471F" w:rsidRDefault="004A6218" w:rsidP="00D31EBE">
      <w:pPr>
        <w:jc w:val="both"/>
        <w:rPr>
          <w:rFonts w:ascii="Times New Roman" w:hAnsi="Times New Roman" w:cs="Times New Roman"/>
          <w:sz w:val="20"/>
          <w:szCs w:val="20"/>
        </w:rPr>
      </w:pPr>
      <w:r>
        <w:rPr>
          <w:rFonts w:ascii="Times New Roman" w:hAnsi="Times New Roman" w:cs="Times New Roman"/>
          <w:sz w:val="20"/>
          <w:szCs w:val="20"/>
        </w:rPr>
        <w:t>Implementation of an Intrusion Detection system (IDS), the usage of User and Entity Behaviour Analytics (UEBA)</w:t>
      </w:r>
      <w:r w:rsidR="00CE41D5">
        <w:rPr>
          <w:rFonts w:ascii="Times New Roman" w:hAnsi="Times New Roman" w:cs="Times New Roman"/>
          <w:sz w:val="20"/>
          <w:szCs w:val="20"/>
        </w:rPr>
        <w:t>,</w:t>
      </w:r>
      <w:r>
        <w:rPr>
          <w:rFonts w:ascii="Times New Roman" w:hAnsi="Times New Roman" w:cs="Times New Roman"/>
          <w:sz w:val="20"/>
          <w:szCs w:val="20"/>
        </w:rPr>
        <w:t xml:space="preserve"> Signature Based Detection</w:t>
      </w:r>
      <w:r w:rsidR="00CE41D5">
        <w:rPr>
          <w:rFonts w:ascii="Times New Roman" w:hAnsi="Times New Roman" w:cs="Times New Roman"/>
          <w:sz w:val="20"/>
          <w:szCs w:val="20"/>
        </w:rPr>
        <w:t xml:space="preserve">, Endpoint Detection and Response (EDR), Threat Intelligence / Horizon Scanning and Security Information and Even Management system </w:t>
      </w:r>
    </w:p>
    <w:p w14:paraId="6C92D73F" w14:textId="1F967F7F" w:rsidR="003748FD" w:rsidRDefault="00696B11" w:rsidP="00D31EBE">
      <w:pPr>
        <w:jc w:val="both"/>
        <w:rPr>
          <w:rFonts w:ascii="Times New Roman" w:hAnsi="Times New Roman" w:cs="Times New Roman"/>
          <w:sz w:val="20"/>
          <w:szCs w:val="20"/>
        </w:rPr>
      </w:pPr>
      <w:r w:rsidRPr="00CA471F">
        <w:rPr>
          <w:rFonts w:ascii="Times New Roman" w:hAnsi="Times New Roman" w:cs="Times New Roman"/>
          <w:sz w:val="20"/>
          <w:szCs w:val="20"/>
        </w:rPr>
        <w:t xml:space="preserve"> </w:t>
      </w:r>
      <w:r w:rsidR="002F2D6C" w:rsidRPr="00CA471F">
        <w:rPr>
          <w:rFonts w:ascii="Times New Roman" w:hAnsi="Times New Roman" w:cs="Times New Roman"/>
          <w:sz w:val="20"/>
          <w:szCs w:val="20"/>
        </w:rPr>
        <w:t>Intrusion Detection System</w:t>
      </w:r>
      <w:r w:rsidRPr="00CA471F">
        <w:rPr>
          <w:rFonts w:ascii="Times New Roman" w:hAnsi="Times New Roman" w:cs="Times New Roman"/>
          <w:sz w:val="20"/>
          <w:szCs w:val="20"/>
        </w:rPr>
        <w:t xml:space="preserve"> (IDS) </w:t>
      </w:r>
      <w:r w:rsidR="00F1770F">
        <w:rPr>
          <w:rFonts w:ascii="Times New Roman" w:hAnsi="Times New Roman" w:cs="Times New Roman"/>
          <w:sz w:val="20"/>
          <w:szCs w:val="20"/>
        </w:rPr>
        <w:t>– Suite of tools designed to analyse network traffic to detect suspicious patterns to identify cyber attacks</w:t>
      </w:r>
    </w:p>
    <w:p w14:paraId="2C036611" w14:textId="74ABF612" w:rsidR="00F1770F" w:rsidRDefault="004A6218" w:rsidP="00D31EBE">
      <w:pPr>
        <w:jc w:val="both"/>
        <w:rPr>
          <w:rFonts w:ascii="Times New Roman" w:hAnsi="Times New Roman" w:cs="Times New Roman"/>
          <w:sz w:val="20"/>
          <w:szCs w:val="20"/>
        </w:rPr>
      </w:pPr>
      <w:r>
        <w:rPr>
          <w:rFonts w:ascii="Times New Roman" w:hAnsi="Times New Roman" w:cs="Times New Roman"/>
          <w:sz w:val="20"/>
          <w:szCs w:val="20"/>
        </w:rPr>
        <w:t xml:space="preserve">User and Entity </w:t>
      </w:r>
      <w:r w:rsidR="00F1770F">
        <w:rPr>
          <w:rFonts w:ascii="Times New Roman" w:hAnsi="Times New Roman" w:cs="Times New Roman"/>
          <w:sz w:val="20"/>
          <w:szCs w:val="20"/>
        </w:rPr>
        <w:t>Behaviour Analytics</w:t>
      </w:r>
      <w:r>
        <w:rPr>
          <w:rFonts w:ascii="Times New Roman" w:hAnsi="Times New Roman" w:cs="Times New Roman"/>
          <w:sz w:val="20"/>
          <w:szCs w:val="20"/>
        </w:rPr>
        <w:t xml:space="preserve"> (UEBA)</w:t>
      </w:r>
      <w:r w:rsidR="00F1770F">
        <w:rPr>
          <w:rFonts w:ascii="Times New Roman" w:hAnsi="Times New Roman" w:cs="Times New Roman"/>
          <w:sz w:val="20"/>
          <w:szCs w:val="20"/>
        </w:rPr>
        <w:t xml:space="preserve"> – </w:t>
      </w:r>
      <w:r>
        <w:rPr>
          <w:rFonts w:ascii="Times New Roman" w:hAnsi="Times New Roman" w:cs="Times New Roman"/>
          <w:sz w:val="20"/>
          <w:szCs w:val="20"/>
        </w:rPr>
        <w:t>a suite of s</w:t>
      </w:r>
      <w:r w:rsidR="00F1770F">
        <w:rPr>
          <w:rFonts w:ascii="Times New Roman" w:hAnsi="Times New Roman" w:cs="Times New Roman"/>
          <w:sz w:val="20"/>
          <w:szCs w:val="20"/>
        </w:rPr>
        <w:t xml:space="preserve">oftware which monitors </w:t>
      </w:r>
      <w:r>
        <w:rPr>
          <w:rFonts w:ascii="Times New Roman" w:hAnsi="Times New Roman" w:cs="Times New Roman"/>
          <w:sz w:val="20"/>
          <w:szCs w:val="20"/>
        </w:rPr>
        <w:t xml:space="preserve">users to spot deviations from typical behaviour which could identify an attack. </w:t>
      </w:r>
    </w:p>
    <w:p w14:paraId="5A4EF44F" w14:textId="2767949F" w:rsidR="004A6218" w:rsidRDefault="004A6218" w:rsidP="00D31EBE">
      <w:pPr>
        <w:jc w:val="both"/>
        <w:rPr>
          <w:rFonts w:ascii="Times New Roman" w:hAnsi="Times New Roman" w:cs="Times New Roman"/>
          <w:sz w:val="20"/>
          <w:szCs w:val="20"/>
        </w:rPr>
      </w:pPr>
      <w:r>
        <w:rPr>
          <w:rFonts w:ascii="Times New Roman" w:hAnsi="Times New Roman" w:cs="Times New Roman"/>
          <w:sz w:val="20"/>
          <w:szCs w:val="20"/>
        </w:rPr>
        <w:t xml:space="preserve">Signature based Detection – use of a repository of known signatures or footprints of known malware, viruses and exploits. </w:t>
      </w:r>
    </w:p>
    <w:p w14:paraId="777D03DB" w14:textId="1FC9D0C3" w:rsidR="004A6218" w:rsidRDefault="00CE41D5" w:rsidP="00D31EBE">
      <w:pPr>
        <w:jc w:val="both"/>
        <w:rPr>
          <w:rFonts w:ascii="Times New Roman" w:hAnsi="Times New Roman" w:cs="Times New Roman"/>
          <w:sz w:val="20"/>
          <w:szCs w:val="20"/>
        </w:rPr>
      </w:pPr>
      <w:r>
        <w:rPr>
          <w:rFonts w:ascii="Times New Roman" w:hAnsi="Times New Roman" w:cs="Times New Roman"/>
          <w:sz w:val="20"/>
          <w:szCs w:val="20"/>
        </w:rPr>
        <w:t xml:space="preserve">Endpoint Detection &amp; Response (EDR) – Software monitoring individual devices for indication of compromise, also able to respond proactively. </w:t>
      </w:r>
    </w:p>
    <w:p w14:paraId="08F245E2" w14:textId="037467FD" w:rsidR="00F1770F" w:rsidRPr="00CE41D5" w:rsidRDefault="00CE41D5" w:rsidP="00D31EBE">
      <w:pPr>
        <w:jc w:val="both"/>
        <w:rPr>
          <w:rFonts w:ascii="Times New Roman" w:hAnsi="Times New Roman" w:cs="Times New Roman"/>
          <w:sz w:val="20"/>
          <w:szCs w:val="20"/>
        </w:rPr>
      </w:pPr>
      <w:r w:rsidRPr="00CE41D5">
        <w:rPr>
          <w:rFonts w:ascii="Times New Roman" w:hAnsi="Times New Roman" w:cs="Times New Roman"/>
          <w:sz w:val="20"/>
          <w:szCs w:val="20"/>
        </w:rPr>
        <w:t xml:space="preserve">Threat Intelligence / Horizon Scanning – Usage of global data sources to anticipate emerging cyber risks and prepare appropriate defences. </w:t>
      </w:r>
    </w:p>
    <w:p w14:paraId="7E76388F" w14:textId="21E329B7" w:rsidR="00CE41D5" w:rsidRPr="00AD779A" w:rsidRDefault="00CE41D5" w:rsidP="00D31EBE">
      <w:pPr>
        <w:jc w:val="both"/>
        <w:rPr>
          <w:rFonts w:ascii="Times New Roman" w:hAnsi="Times New Roman" w:cs="Times New Roman"/>
          <w:sz w:val="20"/>
          <w:szCs w:val="20"/>
        </w:rPr>
      </w:pPr>
      <w:r w:rsidRPr="00CE41D5">
        <w:rPr>
          <w:rFonts w:ascii="Times New Roman" w:hAnsi="Times New Roman" w:cs="Times New Roman"/>
          <w:sz w:val="20"/>
          <w:szCs w:val="20"/>
        </w:rPr>
        <w:t xml:space="preserve">Security Information and Event Management (SIEM) – Collates data across an organisation to analyse trends and identify potential weaknesses </w:t>
      </w:r>
      <w:r w:rsidRPr="00AD779A">
        <w:rPr>
          <w:rFonts w:ascii="Times New Roman" w:hAnsi="Times New Roman" w:cs="Times New Roman"/>
          <w:sz w:val="20"/>
          <w:szCs w:val="20"/>
        </w:rPr>
        <w:t xml:space="preserve">and areas of attack. </w:t>
      </w:r>
    </w:p>
    <w:p w14:paraId="5A30B7D4" w14:textId="7D7351CE" w:rsidR="00515804" w:rsidRPr="00E81255" w:rsidRDefault="00473318" w:rsidP="00D31EBE">
      <w:pPr>
        <w:pStyle w:val="ListParagraph"/>
        <w:numPr>
          <w:ilvl w:val="0"/>
          <w:numId w:val="5"/>
        </w:numPr>
        <w:jc w:val="both"/>
        <w:rPr>
          <w:rFonts w:ascii="Times New Roman" w:hAnsi="Times New Roman" w:cs="Times New Roman"/>
          <w:sz w:val="20"/>
          <w:szCs w:val="20"/>
        </w:rPr>
      </w:pPr>
      <w:r w:rsidRPr="00E81255">
        <w:rPr>
          <w:rFonts w:ascii="Times New Roman" w:hAnsi="Times New Roman" w:cs="Times New Roman"/>
          <w:sz w:val="20"/>
          <w:szCs w:val="20"/>
        </w:rPr>
        <w:t xml:space="preserve">Security Policies </w:t>
      </w:r>
      <w:r w:rsidR="00356DAE" w:rsidRPr="00E81255">
        <w:rPr>
          <w:rFonts w:ascii="Times New Roman" w:hAnsi="Times New Roman" w:cs="Times New Roman"/>
          <w:sz w:val="20"/>
          <w:szCs w:val="20"/>
        </w:rPr>
        <w:t xml:space="preserve">and procedures </w:t>
      </w:r>
    </w:p>
    <w:p w14:paraId="1AE5C7B5" w14:textId="6185792A" w:rsidR="00840BD2" w:rsidRPr="00AD779A" w:rsidRDefault="009D1309" w:rsidP="00D31EBE">
      <w:pPr>
        <w:jc w:val="both"/>
        <w:rPr>
          <w:rFonts w:ascii="Times New Roman" w:hAnsi="Times New Roman" w:cs="Times New Roman"/>
          <w:sz w:val="20"/>
          <w:szCs w:val="20"/>
        </w:rPr>
      </w:pPr>
      <w:r w:rsidRPr="00AD779A">
        <w:rPr>
          <w:rFonts w:ascii="Times New Roman" w:hAnsi="Times New Roman" w:cs="Times New Roman"/>
          <w:sz w:val="20"/>
          <w:szCs w:val="20"/>
        </w:rPr>
        <w:t>Policies are essential</w:t>
      </w:r>
      <w:r w:rsidR="00356DAE" w:rsidRPr="00AD779A">
        <w:rPr>
          <w:rFonts w:ascii="Times New Roman" w:hAnsi="Times New Roman" w:cs="Times New Roman"/>
          <w:sz w:val="20"/>
          <w:szCs w:val="20"/>
        </w:rPr>
        <w:t xml:space="preserve"> requirement </w:t>
      </w:r>
      <w:r w:rsidRPr="00AD779A">
        <w:rPr>
          <w:rFonts w:ascii="Times New Roman" w:hAnsi="Times New Roman" w:cs="Times New Roman"/>
          <w:sz w:val="20"/>
          <w:szCs w:val="20"/>
        </w:rPr>
        <w:t>for an</w:t>
      </w:r>
      <w:r w:rsidR="00356DAE" w:rsidRPr="00AD779A">
        <w:rPr>
          <w:rFonts w:ascii="Times New Roman" w:hAnsi="Times New Roman" w:cs="Times New Roman"/>
          <w:sz w:val="20"/>
          <w:szCs w:val="20"/>
        </w:rPr>
        <w:t xml:space="preserve"> enterprise and help</w:t>
      </w:r>
      <w:r w:rsidRPr="00AD779A">
        <w:rPr>
          <w:rFonts w:ascii="Times New Roman" w:hAnsi="Times New Roman" w:cs="Times New Roman"/>
          <w:sz w:val="20"/>
          <w:szCs w:val="20"/>
        </w:rPr>
        <w:t xml:space="preserve"> organisation</w:t>
      </w:r>
      <w:r w:rsidR="00356DAE" w:rsidRPr="00AD779A">
        <w:rPr>
          <w:rFonts w:ascii="Times New Roman" w:hAnsi="Times New Roman" w:cs="Times New Roman"/>
          <w:sz w:val="20"/>
          <w:szCs w:val="20"/>
        </w:rPr>
        <w:t>s</w:t>
      </w:r>
      <w:r w:rsidRPr="00AD779A">
        <w:rPr>
          <w:rFonts w:ascii="Times New Roman" w:hAnsi="Times New Roman" w:cs="Times New Roman"/>
          <w:sz w:val="20"/>
          <w:szCs w:val="20"/>
        </w:rPr>
        <w:t xml:space="preserve"> to function correctly</w:t>
      </w:r>
      <w:r w:rsidR="00356DAE" w:rsidRPr="00AD779A">
        <w:rPr>
          <w:rFonts w:ascii="Times New Roman" w:hAnsi="Times New Roman" w:cs="Times New Roman"/>
          <w:sz w:val="20"/>
          <w:szCs w:val="20"/>
        </w:rPr>
        <w:t xml:space="preserve"> and as intended</w:t>
      </w:r>
      <w:r w:rsidRPr="00AD779A">
        <w:rPr>
          <w:rFonts w:ascii="Times New Roman" w:hAnsi="Times New Roman" w:cs="Times New Roman"/>
          <w:sz w:val="20"/>
          <w:szCs w:val="20"/>
        </w:rPr>
        <w:t xml:space="preserve">. </w:t>
      </w:r>
      <w:r w:rsidR="00356DAE" w:rsidRPr="00AD779A">
        <w:rPr>
          <w:rFonts w:ascii="Times New Roman" w:hAnsi="Times New Roman" w:cs="Times New Roman"/>
          <w:sz w:val="20"/>
          <w:szCs w:val="20"/>
        </w:rPr>
        <w:t>Policies</w:t>
      </w:r>
      <w:r w:rsidRPr="00AD779A">
        <w:rPr>
          <w:rFonts w:ascii="Times New Roman" w:hAnsi="Times New Roman" w:cs="Times New Roman"/>
          <w:sz w:val="20"/>
          <w:szCs w:val="20"/>
        </w:rPr>
        <w:t xml:space="preserve"> form a set of rules which all employees must adhere to. Procedures allow for</w:t>
      </w:r>
      <w:r w:rsidR="00356DAE" w:rsidRPr="00AD779A">
        <w:rPr>
          <w:rFonts w:ascii="Times New Roman" w:hAnsi="Times New Roman" w:cs="Times New Roman"/>
          <w:sz w:val="20"/>
          <w:szCs w:val="20"/>
        </w:rPr>
        <w:t xml:space="preserve"> FSL to insert </w:t>
      </w:r>
      <w:r w:rsidRPr="00AD779A">
        <w:rPr>
          <w:rFonts w:ascii="Times New Roman" w:hAnsi="Times New Roman" w:cs="Times New Roman"/>
          <w:sz w:val="20"/>
          <w:szCs w:val="20"/>
        </w:rPr>
        <w:t>planned best practices to be built into the requested method of working the organisation desires</w:t>
      </w:r>
      <w:r w:rsidR="00356DAE" w:rsidRPr="00AD779A">
        <w:rPr>
          <w:rFonts w:ascii="Times New Roman" w:hAnsi="Times New Roman" w:cs="Times New Roman"/>
          <w:sz w:val="20"/>
          <w:szCs w:val="20"/>
        </w:rPr>
        <w:t xml:space="preserve">, along with the creation of </w:t>
      </w:r>
      <w:r w:rsidR="00AD779A" w:rsidRPr="00AD779A">
        <w:rPr>
          <w:rFonts w:ascii="Times New Roman" w:hAnsi="Times New Roman" w:cs="Times New Roman"/>
          <w:sz w:val="20"/>
          <w:szCs w:val="20"/>
        </w:rPr>
        <w:t>Standard Operating Procedures (SOP)</w:t>
      </w:r>
      <w:r w:rsidRPr="00AD779A">
        <w:rPr>
          <w:rFonts w:ascii="Times New Roman" w:hAnsi="Times New Roman" w:cs="Times New Roman"/>
          <w:sz w:val="20"/>
          <w:szCs w:val="20"/>
        </w:rPr>
        <w:t xml:space="preserve">. Together both </w:t>
      </w:r>
      <w:r w:rsidR="00AD779A" w:rsidRPr="00AD779A">
        <w:rPr>
          <w:rFonts w:ascii="Times New Roman" w:hAnsi="Times New Roman" w:cs="Times New Roman"/>
          <w:sz w:val="20"/>
          <w:szCs w:val="20"/>
        </w:rPr>
        <w:t xml:space="preserve">will form </w:t>
      </w:r>
      <w:r w:rsidRPr="00AD779A">
        <w:rPr>
          <w:rFonts w:ascii="Times New Roman" w:hAnsi="Times New Roman" w:cs="Times New Roman"/>
          <w:sz w:val="20"/>
          <w:szCs w:val="20"/>
        </w:rPr>
        <w:t xml:space="preserve">a set </w:t>
      </w:r>
      <w:r w:rsidR="00840BD2" w:rsidRPr="00AD779A">
        <w:rPr>
          <w:rFonts w:ascii="Times New Roman" w:hAnsi="Times New Roman" w:cs="Times New Roman"/>
          <w:sz w:val="20"/>
          <w:szCs w:val="20"/>
        </w:rPr>
        <w:t xml:space="preserve">of Group </w:t>
      </w:r>
      <w:r w:rsidRPr="00AD779A">
        <w:rPr>
          <w:rFonts w:ascii="Times New Roman" w:hAnsi="Times New Roman" w:cs="Times New Roman"/>
          <w:sz w:val="20"/>
          <w:szCs w:val="20"/>
        </w:rPr>
        <w:t>Minimum Standard (</w:t>
      </w:r>
      <w:r w:rsidR="00840BD2" w:rsidRPr="00AD779A">
        <w:rPr>
          <w:rFonts w:ascii="Times New Roman" w:hAnsi="Times New Roman" w:cs="Times New Roman"/>
          <w:sz w:val="20"/>
          <w:szCs w:val="20"/>
        </w:rPr>
        <w:t>G</w:t>
      </w:r>
      <w:r w:rsidRPr="00AD779A">
        <w:rPr>
          <w:rFonts w:ascii="Times New Roman" w:hAnsi="Times New Roman" w:cs="Times New Roman"/>
          <w:sz w:val="20"/>
          <w:szCs w:val="20"/>
        </w:rPr>
        <w:t xml:space="preserve">MS) </w:t>
      </w:r>
      <w:r w:rsidR="00AD779A" w:rsidRPr="00AD779A">
        <w:rPr>
          <w:rFonts w:ascii="Times New Roman" w:hAnsi="Times New Roman" w:cs="Times New Roman"/>
          <w:sz w:val="20"/>
          <w:szCs w:val="20"/>
        </w:rPr>
        <w:t xml:space="preserve">– a company-wide minimum requirement which must be adhered to at all times, </w:t>
      </w:r>
      <w:r w:rsidRPr="00AD779A">
        <w:rPr>
          <w:rFonts w:ascii="Times New Roman" w:hAnsi="Times New Roman" w:cs="Times New Roman"/>
          <w:sz w:val="20"/>
          <w:szCs w:val="20"/>
        </w:rPr>
        <w:t xml:space="preserve">creating an environment </w:t>
      </w:r>
      <w:r w:rsidRPr="00AD779A">
        <w:rPr>
          <w:rFonts w:ascii="Times New Roman" w:hAnsi="Times New Roman" w:cs="Times New Roman"/>
          <w:sz w:val="20"/>
          <w:szCs w:val="20"/>
        </w:rPr>
        <w:t xml:space="preserve">where all employees consider and contribute to security in all their actions. </w:t>
      </w:r>
      <w:r w:rsidR="00840BD2" w:rsidRPr="00AD779A">
        <w:rPr>
          <w:rFonts w:ascii="Times New Roman" w:hAnsi="Times New Roman" w:cs="Times New Roman"/>
          <w:sz w:val="20"/>
          <w:szCs w:val="20"/>
        </w:rPr>
        <w:t>This report proposes</w:t>
      </w:r>
      <w:r w:rsidRPr="00AD779A">
        <w:rPr>
          <w:rFonts w:ascii="Times New Roman" w:hAnsi="Times New Roman" w:cs="Times New Roman"/>
          <w:sz w:val="20"/>
          <w:szCs w:val="20"/>
        </w:rPr>
        <w:t xml:space="preserve"> </w:t>
      </w:r>
      <w:r w:rsidR="00840BD2" w:rsidRPr="00AD779A">
        <w:rPr>
          <w:rFonts w:ascii="Times New Roman" w:hAnsi="Times New Roman" w:cs="Times New Roman"/>
          <w:sz w:val="20"/>
          <w:szCs w:val="20"/>
        </w:rPr>
        <w:t>the</w:t>
      </w:r>
      <w:r w:rsidRPr="00AD779A">
        <w:rPr>
          <w:rFonts w:ascii="Times New Roman" w:hAnsi="Times New Roman" w:cs="Times New Roman"/>
          <w:sz w:val="20"/>
          <w:szCs w:val="20"/>
        </w:rPr>
        <w:t xml:space="preserve"> building</w:t>
      </w:r>
      <w:r w:rsidR="00840BD2" w:rsidRPr="00AD779A">
        <w:rPr>
          <w:rFonts w:ascii="Times New Roman" w:hAnsi="Times New Roman" w:cs="Times New Roman"/>
          <w:sz w:val="20"/>
          <w:szCs w:val="20"/>
        </w:rPr>
        <w:t xml:space="preserve"> and implementation of</w:t>
      </w:r>
      <w:r w:rsidRPr="00AD779A">
        <w:rPr>
          <w:rFonts w:ascii="Times New Roman" w:hAnsi="Times New Roman" w:cs="Times New Roman"/>
          <w:sz w:val="20"/>
          <w:szCs w:val="20"/>
        </w:rPr>
        <w:t xml:space="preserve"> a suite of Policies and Procedures for </w:t>
      </w:r>
      <w:r w:rsidR="00840BD2" w:rsidRPr="00AD779A">
        <w:rPr>
          <w:rFonts w:ascii="Times New Roman" w:hAnsi="Times New Roman" w:cs="Times New Roman"/>
          <w:sz w:val="20"/>
          <w:szCs w:val="20"/>
        </w:rPr>
        <w:t>FSL</w:t>
      </w:r>
      <w:r w:rsidRPr="00AD779A">
        <w:rPr>
          <w:rFonts w:ascii="Times New Roman" w:hAnsi="Times New Roman" w:cs="Times New Roman"/>
          <w:sz w:val="20"/>
          <w:szCs w:val="20"/>
        </w:rPr>
        <w:t xml:space="preserve"> and the creation of SOP</w:t>
      </w:r>
      <w:r w:rsidR="00AD779A" w:rsidRPr="00AD779A">
        <w:rPr>
          <w:rFonts w:ascii="Times New Roman" w:hAnsi="Times New Roman" w:cs="Times New Roman"/>
          <w:sz w:val="20"/>
          <w:szCs w:val="20"/>
        </w:rPr>
        <w:t>’s</w:t>
      </w:r>
      <w:r w:rsidRPr="00AD779A">
        <w:rPr>
          <w:rFonts w:ascii="Times New Roman" w:hAnsi="Times New Roman" w:cs="Times New Roman"/>
          <w:sz w:val="20"/>
          <w:szCs w:val="20"/>
        </w:rPr>
        <w:t xml:space="preserve"> to embed security at all levels. </w:t>
      </w:r>
    </w:p>
    <w:p w14:paraId="58A25C57" w14:textId="2F61109B" w:rsidR="00BC3A65" w:rsidRPr="00AD779A" w:rsidRDefault="00840BD2" w:rsidP="00286168">
      <w:pPr>
        <w:spacing w:after="0"/>
        <w:jc w:val="both"/>
        <w:rPr>
          <w:rFonts w:ascii="Times New Roman" w:hAnsi="Times New Roman" w:cs="Times New Roman"/>
          <w:sz w:val="20"/>
          <w:szCs w:val="20"/>
        </w:rPr>
      </w:pPr>
      <w:r w:rsidRPr="00AD779A">
        <w:rPr>
          <w:rFonts w:ascii="Times New Roman" w:hAnsi="Times New Roman" w:cs="Times New Roman"/>
          <w:sz w:val="20"/>
          <w:szCs w:val="20"/>
        </w:rPr>
        <w:t>The proposed Polices and Procedure</w:t>
      </w:r>
      <w:r w:rsidR="00C45BAA" w:rsidRPr="00AD779A">
        <w:rPr>
          <w:rFonts w:ascii="Times New Roman" w:hAnsi="Times New Roman" w:cs="Times New Roman"/>
          <w:sz w:val="20"/>
          <w:szCs w:val="20"/>
        </w:rPr>
        <w:t xml:space="preserve">s will utilise a top-down approach and system development life cycle to help embed security into the culture of the organisation and reinforcing the aspect that security is an ongoing effort which cannot be overlooked and is everybody’s responsibility. </w:t>
      </w:r>
    </w:p>
    <w:p w14:paraId="5C7EA088" w14:textId="1867B876" w:rsidR="009D1309" w:rsidRDefault="00BC3A65" w:rsidP="00D31EBE">
      <w:pPr>
        <w:spacing w:after="0"/>
        <w:jc w:val="both"/>
      </w:pPr>
      <w:r w:rsidRPr="00BC3A65">
        <w:drawing>
          <wp:inline distT="0" distB="0" distL="0" distR="0" wp14:anchorId="3278AB70" wp14:editId="4C0148AE">
            <wp:extent cx="2640965" cy="2508250"/>
            <wp:effectExtent l="0" t="0" r="6985" b="6350"/>
            <wp:docPr id="1840906461" name="Picture 1" descr="A diagram of a proces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0906461" name="Picture 1" descr="A diagram of a process&#10;&#10;AI-generated content may be incorrect."/>
                    <pic:cNvPicPr/>
                  </pic:nvPicPr>
                  <pic:blipFill>
                    <a:blip r:embed="rId9"/>
                    <a:stretch>
                      <a:fillRect/>
                    </a:stretch>
                  </pic:blipFill>
                  <pic:spPr>
                    <a:xfrm>
                      <a:off x="0" y="0"/>
                      <a:ext cx="2640965" cy="2508250"/>
                    </a:xfrm>
                    <a:prstGeom prst="rect">
                      <a:avLst/>
                    </a:prstGeom>
                  </pic:spPr>
                </pic:pic>
              </a:graphicData>
            </a:graphic>
          </wp:inline>
        </w:drawing>
      </w:r>
    </w:p>
    <w:p w14:paraId="665E05E9" w14:textId="76FCF779" w:rsidR="00BC3A65" w:rsidRPr="00840BD2" w:rsidRDefault="00BC3A65" w:rsidP="00D31EBE">
      <w:pPr>
        <w:jc w:val="both"/>
        <w:rPr>
          <w:rFonts w:ascii="Times New Roman" w:hAnsi="Times New Roman" w:cs="Times New Roman"/>
          <w:sz w:val="16"/>
          <w:szCs w:val="16"/>
        </w:rPr>
      </w:pPr>
      <w:r w:rsidRPr="00840BD2">
        <w:rPr>
          <w:rFonts w:ascii="Times New Roman" w:hAnsi="Times New Roman" w:cs="Times New Roman"/>
          <w:sz w:val="16"/>
          <w:szCs w:val="16"/>
        </w:rPr>
        <w:t xml:space="preserve">Figure 2 – SDLC Waterfall. The Displayed lifecycle covers the process of systems </w:t>
      </w:r>
      <w:r w:rsidR="00840BD2" w:rsidRPr="00840BD2">
        <w:rPr>
          <w:rFonts w:ascii="Times New Roman" w:hAnsi="Times New Roman" w:cs="Times New Roman"/>
          <w:sz w:val="16"/>
          <w:szCs w:val="16"/>
        </w:rPr>
        <w:t>development from inception to Business as Usual (BAU) operations and maintenance.</w:t>
      </w:r>
    </w:p>
    <w:p w14:paraId="1E9B726F" w14:textId="0DE99200" w:rsidR="00C45BAA" w:rsidRPr="000F523C" w:rsidRDefault="00C45BAA" w:rsidP="00D31EBE">
      <w:pPr>
        <w:jc w:val="both"/>
        <w:rPr>
          <w:rFonts w:ascii="Times New Roman" w:hAnsi="Times New Roman" w:cs="Times New Roman"/>
          <w:sz w:val="20"/>
          <w:szCs w:val="20"/>
        </w:rPr>
      </w:pPr>
      <w:r w:rsidRPr="000F523C">
        <w:rPr>
          <w:rFonts w:ascii="Times New Roman" w:hAnsi="Times New Roman" w:cs="Times New Roman"/>
          <w:sz w:val="20"/>
          <w:szCs w:val="20"/>
        </w:rPr>
        <w:t>This report proposes the creation and implementation of</w:t>
      </w:r>
      <w:r w:rsidR="00AD779A" w:rsidRPr="000F523C">
        <w:rPr>
          <w:rFonts w:ascii="Times New Roman" w:hAnsi="Times New Roman" w:cs="Times New Roman"/>
          <w:sz w:val="20"/>
          <w:szCs w:val="20"/>
        </w:rPr>
        <w:t xml:space="preserve"> the following policies</w:t>
      </w:r>
      <w:r w:rsidRPr="000F523C">
        <w:rPr>
          <w:rFonts w:ascii="Times New Roman" w:hAnsi="Times New Roman" w:cs="Times New Roman"/>
          <w:sz w:val="20"/>
          <w:szCs w:val="20"/>
        </w:rPr>
        <w:t xml:space="preserve">: </w:t>
      </w:r>
    </w:p>
    <w:p w14:paraId="5716D082" w14:textId="51B09560" w:rsidR="00D877BF" w:rsidRPr="000F523C" w:rsidRDefault="00714C37" w:rsidP="00D31EBE">
      <w:pPr>
        <w:spacing w:after="0"/>
        <w:jc w:val="both"/>
        <w:rPr>
          <w:rFonts w:ascii="Times New Roman" w:hAnsi="Times New Roman" w:cs="Times New Roman"/>
          <w:sz w:val="20"/>
          <w:szCs w:val="20"/>
        </w:rPr>
      </w:pPr>
      <w:r w:rsidRPr="000F523C">
        <w:rPr>
          <w:rFonts w:ascii="Times New Roman" w:hAnsi="Times New Roman" w:cs="Times New Roman"/>
          <w:sz w:val="20"/>
          <w:szCs w:val="20"/>
        </w:rPr>
        <w:t xml:space="preserve">Access Control Policy </w:t>
      </w:r>
      <w:r w:rsidR="000F523C">
        <w:rPr>
          <w:rFonts w:ascii="Times New Roman" w:hAnsi="Times New Roman" w:cs="Times New Roman"/>
          <w:sz w:val="20"/>
          <w:szCs w:val="20"/>
        </w:rPr>
        <w:t>(ACP)</w:t>
      </w:r>
    </w:p>
    <w:p w14:paraId="149B1F7E" w14:textId="45754254" w:rsidR="00714C37" w:rsidRPr="000F523C" w:rsidRDefault="00714C37" w:rsidP="00D31EBE">
      <w:pPr>
        <w:spacing w:after="0"/>
        <w:jc w:val="both"/>
        <w:rPr>
          <w:rFonts w:ascii="Times New Roman" w:hAnsi="Times New Roman" w:cs="Times New Roman"/>
          <w:sz w:val="20"/>
          <w:szCs w:val="20"/>
        </w:rPr>
      </w:pPr>
      <w:r w:rsidRPr="000F523C">
        <w:rPr>
          <w:rFonts w:ascii="Times New Roman" w:hAnsi="Times New Roman" w:cs="Times New Roman"/>
          <w:sz w:val="20"/>
          <w:szCs w:val="20"/>
        </w:rPr>
        <w:t xml:space="preserve">Data </w:t>
      </w:r>
      <w:r w:rsidR="00365EAB">
        <w:rPr>
          <w:rFonts w:ascii="Times New Roman" w:hAnsi="Times New Roman" w:cs="Times New Roman"/>
          <w:sz w:val="20"/>
          <w:szCs w:val="20"/>
        </w:rPr>
        <w:t>Management</w:t>
      </w:r>
      <w:r w:rsidRPr="000F523C">
        <w:rPr>
          <w:rFonts w:ascii="Times New Roman" w:hAnsi="Times New Roman" w:cs="Times New Roman"/>
          <w:sz w:val="20"/>
          <w:szCs w:val="20"/>
        </w:rPr>
        <w:t xml:space="preserve"> Policy </w:t>
      </w:r>
      <w:r w:rsidR="000F523C">
        <w:rPr>
          <w:rFonts w:ascii="Times New Roman" w:hAnsi="Times New Roman" w:cs="Times New Roman"/>
          <w:sz w:val="20"/>
          <w:szCs w:val="20"/>
        </w:rPr>
        <w:t>(D</w:t>
      </w:r>
      <w:r w:rsidR="00365EAB">
        <w:rPr>
          <w:rFonts w:ascii="Times New Roman" w:hAnsi="Times New Roman" w:cs="Times New Roman"/>
          <w:sz w:val="20"/>
          <w:szCs w:val="20"/>
        </w:rPr>
        <w:t>M</w:t>
      </w:r>
      <w:r w:rsidR="000F523C">
        <w:rPr>
          <w:rFonts w:ascii="Times New Roman" w:hAnsi="Times New Roman" w:cs="Times New Roman"/>
          <w:sz w:val="20"/>
          <w:szCs w:val="20"/>
        </w:rPr>
        <w:t>P)</w:t>
      </w:r>
    </w:p>
    <w:p w14:paraId="727DD973" w14:textId="7E25FFC5" w:rsidR="00714C37" w:rsidRPr="000F523C" w:rsidRDefault="00714C37" w:rsidP="00D31EBE">
      <w:pPr>
        <w:spacing w:after="0"/>
        <w:jc w:val="both"/>
        <w:rPr>
          <w:rFonts w:ascii="Times New Roman" w:hAnsi="Times New Roman" w:cs="Times New Roman"/>
          <w:sz w:val="20"/>
          <w:szCs w:val="20"/>
        </w:rPr>
      </w:pPr>
      <w:r w:rsidRPr="000F523C">
        <w:rPr>
          <w:rFonts w:ascii="Times New Roman" w:hAnsi="Times New Roman" w:cs="Times New Roman"/>
          <w:sz w:val="20"/>
          <w:szCs w:val="20"/>
        </w:rPr>
        <w:t xml:space="preserve">Acceptable use Policy </w:t>
      </w:r>
      <w:r w:rsidR="000F523C">
        <w:rPr>
          <w:rFonts w:ascii="Times New Roman" w:hAnsi="Times New Roman" w:cs="Times New Roman"/>
          <w:sz w:val="20"/>
          <w:szCs w:val="20"/>
        </w:rPr>
        <w:t>(AUP)</w:t>
      </w:r>
    </w:p>
    <w:p w14:paraId="4A7D8D15" w14:textId="2188A12A" w:rsidR="00714C37" w:rsidRPr="000F523C" w:rsidRDefault="00714C37" w:rsidP="00D31EBE">
      <w:pPr>
        <w:spacing w:after="0"/>
        <w:jc w:val="both"/>
        <w:rPr>
          <w:rFonts w:ascii="Times New Roman" w:hAnsi="Times New Roman" w:cs="Times New Roman"/>
          <w:sz w:val="20"/>
          <w:szCs w:val="20"/>
        </w:rPr>
      </w:pPr>
      <w:r w:rsidRPr="000F523C">
        <w:rPr>
          <w:rFonts w:ascii="Times New Roman" w:hAnsi="Times New Roman" w:cs="Times New Roman"/>
          <w:sz w:val="20"/>
          <w:szCs w:val="20"/>
        </w:rPr>
        <w:t>Password Management Policy</w:t>
      </w:r>
    </w:p>
    <w:p w14:paraId="180E68A2" w14:textId="7AFBC355" w:rsidR="00714C37" w:rsidRPr="000F523C" w:rsidRDefault="00714C37" w:rsidP="00D31EBE">
      <w:pPr>
        <w:spacing w:after="0"/>
        <w:jc w:val="both"/>
        <w:rPr>
          <w:rFonts w:ascii="Times New Roman" w:hAnsi="Times New Roman" w:cs="Times New Roman"/>
          <w:sz w:val="20"/>
          <w:szCs w:val="20"/>
        </w:rPr>
      </w:pPr>
      <w:r w:rsidRPr="000F523C">
        <w:rPr>
          <w:rFonts w:ascii="Times New Roman" w:hAnsi="Times New Roman" w:cs="Times New Roman"/>
          <w:sz w:val="20"/>
          <w:szCs w:val="20"/>
        </w:rPr>
        <w:t xml:space="preserve">Network Security Policy </w:t>
      </w:r>
    </w:p>
    <w:p w14:paraId="303A8577" w14:textId="0ED5E247" w:rsidR="00714C37" w:rsidRPr="000F523C" w:rsidRDefault="00714C37" w:rsidP="00D31EBE">
      <w:pPr>
        <w:spacing w:after="0"/>
        <w:jc w:val="both"/>
        <w:rPr>
          <w:rFonts w:ascii="Times New Roman" w:hAnsi="Times New Roman" w:cs="Times New Roman"/>
          <w:sz w:val="20"/>
          <w:szCs w:val="20"/>
        </w:rPr>
      </w:pPr>
      <w:r w:rsidRPr="000F523C">
        <w:rPr>
          <w:rFonts w:ascii="Times New Roman" w:hAnsi="Times New Roman" w:cs="Times New Roman"/>
          <w:sz w:val="20"/>
          <w:szCs w:val="20"/>
        </w:rPr>
        <w:t xml:space="preserve">Software update and Patch Management </w:t>
      </w:r>
    </w:p>
    <w:p w14:paraId="13D7262A" w14:textId="34234F13" w:rsidR="00714C37" w:rsidRPr="000F523C" w:rsidRDefault="00714C37" w:rsidP="00D31EBE">
      <w:pPr>
        <w:spacing w:after="0"/>
        <w:jc w:val="both"/>
        <w:rPr>
          <w:rFonts w:ascii="Times New Roman" w:hAnsi="Times New Roman" w:cs="Times New Roman"/>
          <w:sz w:val="20"/>
          <w:szCs w:val="20"/>
        </w:rPr>
      </w:pPr>
      <w:r w:rsidRPr="000F523C">
        <w:rPr>
          <w:rFonts w:ascii="Times New Roman" w:hAnsi="Times New Roman" w:cs="Times New Roman"/>
          <w:sz w:val="20"/>
          <w:szCs w:val="20"/>
        </w:rPr>
        <w:t xml:space="preserve">Third Party and Vendor Security Policy </w:t>
      </w:r>
    </w:p>
    <w:p w14:paraId="353E283E" w14:textId="502CAA1F" w:rsidR="00714C37" w:rsidRPr="000F523C" w:rsidRDefault="00714C37" w:rsidP="00D31EBE">
      <w:pPr>
        <w:spacing w:after="0"/>
        <w:jc w:val="both"/>
        <w:rPr>
          <w:rFonts w:ascii="Times New Roman" w:hAnsi="Times New Roman" w:cs="Times New Roman"/>
          <w:sz w:val="20"/>
          <w:szCs w:val="20"/>
        </w:rPr>
      </w:pPr>
      <w:r w:rsidRPr="000F523C">
        <w:rPr>
          <w:rFonts w:ascii="Times New Roman" w:hAnsi="Times New Roman" w:cs="Times New Roman"/>
          <w:sz w:val="20"/>
          <w:szCs w:val="20"/>
        </w:rPr>
        <w:t xml:space="preserve">Employee Training </w:t>
      </w:r>
      <w:r w:rsidR="00473318" w:rsidRPr="000F523C">
        <w:rPr>
          <w:rFonts w:ascii="Times New Roman" w:hAnsi="Times New Roman" w:cs="Times New Roman"/>
          <w:sz w:val="20"/>
          <w:szCs w:val="20"/>
        </w:rPr>
        <w:t xml:space="preserve">Policy </w:t>
      </w:r>
      <w:r w:rsidRPr="000F523C">
        <w:rPr>
          <w:rFonts w:ascii="Times New Roman" w:hAnsi="Times New Roman" w:cs="Times New Roman"/>
          <w:sz w:val="20"/>
          <w:szCs w:val="20"/>
        </w:rPr>
        <w:t xml:space="preserve"> </w:t>
      </w:r>
    </w:p>
    <w:p w14:paraId="6C623F02" w14:textId="5DCDDD11" w:rsidR="00515804" w:rsidRPr="000F523C" w:rsidRDefault="000F523C" w:rsidP="00D31EBE">
      <w:pPr>
        <w:spacing w:after="0"/>
        <w:jc w:val="both"/>
        <w:rPr>
          <w:rFonts w:ascii="Times New Roman" w:hAnsi="Times New Roman" w:cs="Times New Roman"/>
          <w:sz w:val="20"/>
          <w:szCs w:val="20"/>
        </w:rPr>
      </w:pPr>
      <w:r w:rsidRPr="000F523C">
        <w:rPr>
          <w:rFonts w:ascii="Times New Roman" w:hAnsi="Times New Roman" w:cs="Times New Roman"/>
          <w:sz w:val="20"/>
          <w:szCs w:val="20"/>
        </w:rPr>
        <w:t>Business Continuity and Disaster Recovery (</w:t>
      </w:r>
      <w:r w:rsidR="00515804" w:rsidRPr="000F523C">
        <w:rPr>
          <w:rFonts w:ascii="Times New Roman" w:hAnsi="Times New Roman" w:cs="Times New Roman"/>
          <w:sz w:val="20"/>
          <w:szCs w:val="20"/>
        </w:rPr>
        <w:t>BCDR</w:t>
      </w:r>
      <w:r w:rsidRPr="000F523C">
        <w:rPr>
          <w:rFonts w:ascii="Times New Roman" w:hAnsi="Times New Roman" w:cs="Times New Roman"/>
          <w:sz w:val="20"/>
          <w:szCs w:val="20"/>
        </w:rPr>
        <w:t>)</w:t>
      </w:r>
    </w:p>
    <w:p w14:paraId="75E3298B" w14:textId="26232015" w:rsidR="00327A87" w:rsidRPr="000F523C" w:rsidRDefault="00473318" w:rsidP="00D31EBE">
      <w:pPr>
        <w:spacing w:after="0"/>
        <w:jc w:val="both"/>
        <w:rPr>
          <w:rFonts w:ascii="Times New Roman" w:hAnsi="Times New Roman" w:cs="Times New Roman"/>
          <w:sz w:val="20"/>
          <w:szCs w:val="20"/>
        </w:rPr>
      </w:pPr>
      <w:r w:rsidRPr="000F523C">
        <w:rPr>
          <w:rFonts w:ascii="Times New Roman" w:hAnsi="Times New Roman" w:cs="Times New Roman"/>
          <w:sz w:val="20"/>
          <w:szCs w:val="20"/>
        </w:rPr>
        <w:t>GMS</w:t>
      </w:r>
      <w:r w:rsidR="000F523C" w:rsidRPr="000F523C">
        <w:rPr>
          <w:rFonts w:ascii="Times New Roman" w:hAnsi="Times New Roman" w:cs="Times New Roman"/>
          <w:sz w:val="20"/>
          <w:szCs w:val="20"/>
        </w:rPr>
        <w:t xml:space="preserve"> (Group Minimum Standards)</w:t>
      </w:r>
    </w:p>
    <w:p w14:paraId="54E65817" w14:textId="77777777" w:rsidR="00327A87" w:rsidRPr="009710F7" w:rsidRDefault="00327A87" w:rsidP="00D31EBE">
      <w:pPr>
        <w:spacing w:after="0"/>
        <w:jc w:val="both"/>
        <w:rPr>
          <w:rFonts w:ascii="Times New Roman" w:hAnsi="Times New Roman" w:cs="Times New Roman"/>
          <w:sz w:val="20"/>
          <w:szCs w:val="20"/>
        </w:rPr>
      </w:pPr>
    </w:p>
    <w:p w14:paraId="2A9400E9" w14:textId="477EEE2D" w:rsidR="004B01FE" w:rsidRPr="000F523C" w:rsidRDefault="000F523C" w:rsidP="00D31EBE">
      <w:pPr>
        <w:spacing w:after="0"/>
        <w:jc w:val="both"/>
        <w:rPr>
          <w:rFonts w:ascii="Times New Roman" w:hAnsi="Times New Roman" w:cs="Times New Roman"/>
          <w:sz w:val="20"/>
          <w:szCs w:val="20"/>
        </w:rPr>
      </w:pPr>
      <w:r w:rsidRPr="000F523C">
        <w:rPr>
          <w:rFonts w:ascii="Times New Roman" w:hAnsi="Times New Roman" w:cs="Times New Roman"/>
          <w:sz w:val="20"/>
          <w:szCs w:val="20"/>
        </w:rPr>
        <w:t>Access Control Policy</w:t>
      </w:r>
    </w:p>
    <w:p w14:paraId="409B2AB3" w14:textId="021B4F24" w:rsidR="004B01FE" w:rsidRPr="000F523C" w:rsidRDefault="000F523C" w:rsidP="00D31EBE">
      <w:pPr>
        <w:spacing w:after="0"/>
        <w:jc w:val="both"/>
        <w:rPr>
          <w:rFonts w:ascii="Times New Roman" w:hAnsi="Times New Roman" w:cs="Times New Roman"/>
          <w:sz w:val="20"/>
          <w:szCs w:val="20"/>
        </w:rPr>
      </w:pPr>
      <w:r w:rsidRPr="000F523C">
        <w:rPr>
          <w:rFonts w:ascii="Times New Roman" w:hAnsi="Times New Roman" w:cs="Times New Roman"/>
          <w:sz w:val="20"/>
          <w:szCs w:val="20"/>
        </w:rPr>
        <w:t xml:space="preserve">A policy will be created which dictates the creation of user profiles and privileges for set job roles. The policy will cover the creation, management, deletion, along with the governance requirements. </w:t>
      </w:r>
    </w:p>
    <w:p w14:paraId="790CB6CB" w14:textId="77777777" w:rsidR="004B01FE" w:rsidRPr="00205DA3" w:rsidRDefault="004B01FE" w:rsidP="00D31EBE">
      <w:pPr>
        <w:spacing w:after="0"/>
        <w:jc w:val="both"/>
        <w:rPr>
          <w:rFonts w:ascii="Times New Roman" w:hAnsi="Times New Roman" w:cs="Times New Roman"/>
          <w:sz w:val="20"/>
          <w:szCs w:val="20"/>
        </w:rPr>
      </w:pPr>
    </w:p>
    <w:p w14:paraId="4201D18D" w14:textId="77777777" w:rsidR="00365EAB" w:rsidRPr="00365EAB" w:rsidRDefault="000F523C" w:rsidP="00D31EBE">
      <w:pPr>
        <w:spacing w:after="0"/>
        <w:jc w:val="both"/>
        <w:rPr>
          <w:rFonts w:ascii="Times New Roman" w:hAnsi="Times New Roman" w:cs="Times New Roman"/>
          <w:sz w:val="20"/>
          <w:szCs w:val="20"/>
        </w:rPr>
      </w:pPr>
      <w:r w:rsidRPr="00365EAB">
        <w:rPr>
          <w:rFonts w:ascii="Times New Roman" w:hAnsi="Times New Roman" w:cs="Times New Roman"/>
          <w:sz w:val="20"/>
          <w:szCs w:val="20"/>
        </w:rPr>
        <w:t xml:space="preserve">Data </w:t>
      </w:r>
      <w:r w:rsidR="00365EAB" w:rsidRPr="00365EAB">
        <w:rPr>
          <w:rFonts w:ascii="Times New Roman" w:hAnsi="Times New Roman" w:cs="Times New Roman"/>
          <w:sz w:val="20"/>
          <w:szCs w:val="20"/>
        </w:rPr>
        <w:t>Management</w:t>
      </w:r>
      <w:r w:rsidRPr="00365EAB">
        <w:rPr>
          <w:rFonts w:ascii="Times New Roman" w:hAnsi="Times New Roman" w:cs="Times New Roman"/>
          <w:sz w:val="20"/>
          <w:szCs w:val="20"/>
        </w:rPr>
        <w:t xml:space="preserve"> Policy</w:t>
      </w:r>
    </w:p>
    <w:p w14:paraId="2168F584" w14:textId="4885EF07" w:rsidR="004B01FE" w:rsidRPr="00365EAB" w:rsidRDefault="00365EAB" w:rsidP="00D31EBE">
      <w:pPr>
        <w:spacing w:after="0"/>
        <w:jc w:val="both"/>
        <w:rPr>
          <w:rFonts w:ascii="Times New Roman" w:hAnsi="Times New Roman" w:cs="Times New Roman"/>
          <w:sz w:val="20"/>
          <w:szCs w:val="20"/>
        </w:rPr>
      </w:pPr>
      <w:r w:rsidRPr="00365EAB">
        <w:rPr>
          <w:rFonts w:ascii="Times New Roman" w:hAnsi="Times New Roman" w:cs="Times New Roman"/>
          <w:sz w:val="20"/>
          <w:szCs w:val="20"/>
        </w:rPr>
        <w:t xml:space="preserve">The policy will dictate the creation of a data protection team to ensure compliance with all GDPR </w:t>
      </w:r>
      <w:r w:rsidRPr="00365EAB">
        <w:rPr>
          <w:rFonts w:ascii="Times New Roman" w:hAnsi="Times New Roman" w:cs="Times New Roman"/>
          <w:sz w:val="20"/>
          <w:szCs w:val="20"/>
        </w:rPr>
        <w:lastRenderedPageBreak/>
        <w:t>legislation and requirements.</w:t>
      </w:r>
      <w:r>
        <w:rPr>
          <w:rFonts w:ascii="Times New Roman" w:hAnsi="Times New Roman" w:cs="Times New Roman"/>
          <w:sz w:val="20"/>
          <w:szCs w:val="20"/>
        </w:rPr>
        <w:t xml:space="preserve"> </w:t>
      </w:r>
      <w:r w:rsidRPr="00365EAB">
        <w:rPr>
          <w:rFonts w:ascii="Times New Roman" w:hAnsi="Times New Roman" w:cs="Times New Roman"/>
          <w:sz w:val="20"/>
          <w:szCs w:val="20"/>
        </w:rPr>
        <w:t xml:space="preserve"> The team will also act as specialist Risk champions in the event of a potential breach or risk event. </w:t>
      </w:r>
    </w:p>
    <w:p w14:paraId="4BDCD4FA" w14:textId="77777777" w:rsidR="004B01FE" w:rsidRPr="009710F7" w:rsidRDefault="004B01FE" w:rsidP="00D31EBE">
      <w:pPr>
        <w:spacing w:after="0"/>
        <w:jc w:val="both"/>
        <w:rPr>
          <w:rFonts w:ascii="Times New Roman" w:hAnsi="Times New Roman" w:cs="Times New Roman"/>
          <w:sz w:val="20"/>
          <w:szCs w:val="20"/>
        </w:rPr>
      </w:pPr>
    </w:p>
    <w:p w14:paraId="28ADA3DE" w14:textId="0DF4E8DD" w:rsidR="00365EAB" w:rsidRPr="009710F7" w:rsidRDefault="00365EAB" w:rsidP="00D31EBE">
      <w:pPr>
        <w:spacing w:after="0"/>
        <w:jc w:val="both"/>
        <w:rPr>
          <w:rFonts w:ascii="Times New Roman" w:hAnsi="Times New Roman" w:cs="Times New Roman"/>
          <w:sz w:val="20"/>
          <w:szCs w:val="20"/>
        </w:rPr>
      </w:pPr>
      <w:r w:rsidRPr="009710F7">
        <w:rPr>
          <w:rFonts w:ascii="Times New Roman" w:hAnsi="Times New Roman" w:cs="Times New Roman"/>
          <w:sz w:val="20"/>
          <w:szCs w:val="20"/>
        </w:rPr>
        <w:t xml:space="preserve">Acceptable use Policy </w:t>
      </w:r>
    </w:p>
    <w:p w14:paraId="2432550A" w14:textId="589A553B" w:rsidR="00365EAB" w:rsidRPr="009710F7" w:rsidRDefault="00365EAB" w:rsidP="00D31EBE">
      <w:pPr>
        <w:spacing w:after="0"/>
        <w:jc w:val="both"/>
        <w:rPr>
          <w:rFonts w:ascii="Times New Roman" w:hAnsi="Times New Roman" w:cs="Times New Roman"/>
          <w:sz w:val="20"/>
          <w:szCs w:val="20"/>
        </w:rPr>
      </w:pPr>
      <w:r w:rsidRPr="009710F7">
        <w:rPr>
          <w:rFonts w:ascii="Times New Roman" w:hAnsi="Times New Roman" w:cs="Times New Roman"/>
          <w:sz w:val="20"/>
          <w:szCs w:val="20"/>
        </w:rPr>
        <w:t>An</w:t>
      </w:r>
      <w:r w:rsidRPr="009710F7">
        <w:rPr>
          <w:rFonts w:ascii="Times New Roman" w:hAnsi="Times New Roman" w:cs="Times New Roman"/>
          <w:sz w:val="20"/>
          <w:szCs w:val="20"/>
        </w:rPr>
        <w:t xml:space="preserve"> AUP will</w:t>
      </w:r>
      <w:r w:rsidRPr="009710F7">
        <w:rPr>
          <w:rFonts w:ascii="Times New Roman" w:hAnsi="Times New Roman" w:cs="Times New Roman"/>
          <w:sz w:val="20"/>
          <w:szCs w:val="20"/>
        </w:rPr>
        <w:t xml:space="preserve"> be created and implemented to</w:t>
      </w:r>
      <w:r w:rsidRPr="009710F7">
        <w:rPr>
          <w:rFonts w:ascii="Times New Roman" w:hAnsi="Times New Roman" w:cs="Times New Roman"/>
          <w:sz w:val="20"/>
          <w:szCs w:val="20"/>
        </w:rPr>
        <w:t xml:space="preserve"> </w:t>
      </w:r>
      <w:r w:rsidRPr="009710F7">
        <w:rPr>
          <w:rFonts w:ascii="Times New Roman" w:hAnsi="Times New Roman" w:cs="Times New Roman"/>
          <w:sz w:val="20"/>
          <w:szCs w:val="20"/>
        </w:rPr>
        <w:t xml:space="preserve">define how users are able to utilise FSL’s equipment. The policy aim is to maximise security and minimise risk, as well as set out potential repercussions if the policy is breached. </w:t>
      </w:r>
      <w:r w:rsidR="009710F7" w:rsidRPr="009710F7">
        <w:rPr>
          <w:rFonts w:ascii="Times New Roman" w:hAnsi="Times New Roman" w:cs="Times New Roman"/>
          <w:sz w:val="20"/>
          <w:szCs w:val="20"/>
        </w:rPr>
        <w:t>Agreement is required before staff are able to access IT equipment. Adherence will be policed by the means of requiring all users sign in before they are able to utilise equipment.</w:t>
      </w:r>
    </w:p>
    <w:p w14:paraId="000E880C" w14:textId="77777777" w:rsidR="00365EAB" w:rsidRPr="00365EAB" w:rsidRDefault="00365EAB" w:rsidP="00D31EBE">
      <w:pPr>
        <w:spacing w:after="0"/>
        <w:jc w:val="both"/>
        <w:rPr>
          <w:rFonts w:ascii="Times New Roman" w:hAnsi="Times New Roman" w:cs="Times New Roman"/>
          <w:sz w:val="20"/>
          <w:szCs w:val="20"/>
        </w:rPr>
      </w:pPr>
    </w:p>
    <w:p w14:paraId="13592B02" w14:textId="2F3435FA" w:rsidR="00365EAB" w:rsidRPr="009710F7" w:rsidRDefault="009710F7" w:rsidP="00D31EBE">
      <w:pPr>
        <w:spacing w:after="0"/>
        <w:jc w:val="both"/>
        <w:rPr>
          <w:rFonts w:ascii="Times New Roman" w:hAnsi="Times New Roman" w:cs="Times New Roman"/>
          <w:sz w:val="20"/>
          <w:szCs w:val="20"/>
        </w:rPr>
      </w:pPr>
      <w:r w:rsidRPr="009710F7">
        <w:rPr>
          <w:rFonts w:ascii="Times New Roman" w:hAnsi="Times New Roman" w:cs="Times New Roman"/>
          <w:sz w:val="20"/>
          <w:szCs w:val="20"/>
        </w:rPr>
        <w:t xml:space="preserve">Password Management Policy </w:t>
      </w:r>
    </w:p>
    <w:p w14:paraId="18552A20" w14:textId="6A9528EA" w:rsidR="009710F7" w:rsidRPr="009710F7" w:rsidRDefault="009710F7" w:rsidP="00D31EBE">
      <w:pPr>
        <w:spacing w:after="0"/>
        <w:jc w:val="both"/>
        <w:rPr>
          <w:rFonts w:ascii="Times New Roman" w:hAnsi="Times New Roman" w:cs="Times New Roman"/>
          <w:sz w:val="20"/>
          <w:szCs w:val="20"/>
        </w:rPr>
      </w:pPr>
      <w:r w:rsidRPr="009710F7">
        <w:rPr>
          <w:rFonts w:ascii="Times New Roman" w:hAnsi="Times New Roman" w:cs="Times New Roman"/>
          <w:sz w:val="20"/>
          <w:szCs w:val="20"/>
        </w:rPr>
        <w:t>This policy will potentially form part of the wider Data Management Policy. The policy will set out password complexity requirements, length standards, requirement and period for regular password changes along with requirements for Multi Factor Authentication (MFA). The policy will also detail password recovery and a password lock out mechanism to defend against brute force attacks.</w:t>
      </w:r>
    </w:p>
    <w:p w14:paraId="7625B099" w14:textId="77777777" w:rsidR="009710F7" w:rsidRPr="003B3E4F" w:rsidRDefault="009710F7" w:rsidP="00D31EBE">
      <w:pPr>
        <w:spacing w:after="0"/>
        <w:jc w:val="both"/>
        <w:rPr>
          <w:rFonts w:ascii="Times New Roman" w:hAnsi="Times New Roman" w:cs="Times New Roman"/>
          <w:sz w:val="20"/>
          <w:szCs w:val="20"/>
        </w:rPr>
      </w:pPr>
    </w:p>
    <w:p w14:paraId="7A2B68DF" w14:textId="4D2C64D8" w:rsidR="00F60AEC" w:rsidRPr="003B3E4F" w:rsidRDefault="00F60AEC" w:rsidP="00D31EBE">
      <w:pPr>
        <w:spacing w:after="0"/>
        <w:jc w:val="both"/>
        <w:rPr>
          <w:rFonts w:ascii="Times New Roman" w:hAnsi="Times New Roman" w:cs="Times New Roman"/>
          <w:sz w:val="20"/>
          <w:szCs w:val="20"/>
        </w:rPr>
      </w:pPr>
      <w:r w:rsidRPr="003B3E4F">
        <w:rPr>
          <w:rFonts w:ascii="Times New Roman" w:hAnsi="Times New Roman" w:cs="Times New Roman"/>
          <w:sz w:val="20"/>
          <w:szCs w:val="20"/>
        </w:rPr>
        <w:t xml:space="preserve">Network Security Policy </w:t>
      </w:r>
    </w:p>
    <w:p w14:paraId="33D60F38" w14:textId="2BCD25C8" w:rsidR="009710F7" w:rsidRDefault="003B3E4F" w:rsidP="00D31EBE">
      <w:pPr>
        <w:spacing w:after="0"/>
        <w:jc w:val="both"/>
        <w:rPr>
          <w:rFonts w:ascii="Times New Roman" w:hAnsi="Times New Roman" w:cs="Times New Roman"/>
          <w:sz w:val="20"/>
          <w:szCs w:val="20"/>
        </w:rPr>
      </w:pPr>
      <w:r w:rsidRPr="003B3E4F">
        <w:rPr>
          <w:rFonts w:ascii="Times New Roman" w:hAnsi="Times New Roman" w:cs="Times New Roman"/>
          <w:sz w:val="20"/>
          <w:szCs w:val="20"/>
        </w:rPr>
        <w:t xml:space="preserve">A policy will be created to define who can access the network and enforcement of authentication mechanisms, such as MFA. It will also cover inclusion of the firewall and Intrusions Prevention systems (IPS). The policy will also cover guidance on data encryption – both data at rest and in transit. </w:t>
      </w:r>
      <w:r>
        <w:rPr>
          <w:rFonts w:ascii="Times New Roman" w:hAnsi="Times New Roman" w:cs="Times New Roman"/>
          <w:sz w:val="20"/>
          <w:szCs w:val="20"/>
        </w:rPr>
        <w:t xml:space="preserve">The policy will detail the scope, rationale and adherence for the security in place. </w:t>
      </w:r>
    </w:p>
    <w:p w14:paraId="6257F210" w14:textId="782F460A" w:rsidR="003B3E4F" w:rsidRPr="007220CB" w:rsidRDefault="003B3E4F" w:rsidP="00D31EBE">
      <w:pPr>
        <w:spacing w:after="0"/>
        <w:jc w:val="both"/>
        <w:rPr>
          <w:rFonts w:ascii="Times New Roman" w:hAnsi="Times New Roman" w:cs="Times New Roman"/>
          <w:sz w:val="20"/>
          <w:szCs w:val="20"/>
        </w:rPr>
      </w:pPr>
      <w:r>
        <w:rPr>
          <w:rFonts w:ascii="Calibri" w:hAnsi="Calibri" w:cs="Calibri"/>
          <w:sz w:val="20"/>
          <w:szCs w:val="20"/>
        </w:rPr>
        <w:t xml:space="preserve"> </w:t>
      </w:r>
    </w:p>
    <w:p w14:paraId="13E05EE0" w14:textId="5B56F789" w:rsidR="003B3E4F" w:rsidRPr="007220CB" w:rsidRDefault="003B3E4F" w:rsidP="00D31EBE">
      <w:pPr>
        <w:spacing w:after="0"/>
        <w:jc w:val="both"/>
        <w:rPr>
          <w:rFonts w:ascii="Times New Roman" w:hAnsi="Times New Roman" w:cs="Times New Roman"/>
          <w:sz w:val="20"/>
          <w:szCs w:val="20"/>
        </w:rPr>
      </w:pPr>
      <w:r w:rsidRPr="007220CB">
        <w:rPr>
          <w:rFonts w:ascii="Times New Roman" w:hAnsi="Times New Roman" w:cs="Times New Roman"/>
          <w:sz w:val="20"/>
          <w:szCs w:val="20"/>
        </w:rPr>
        <w:t>Software Update and Patch Management Policy</w:t>
      </w:r>
    </w:p>
    <w:p w14:paraId="207B30C4" w14:textId="1D7FF24D" w:rsidR="003B3E4F" w:rsidRPr="007220CB" w:rsidRDefault="003B3E4F" w:rsidP="00D31EBE">
      <w:pPr>
        <w:spacing w:after="0"/>
        <w:jc w:val="both"/>
        <w:rPr>
          <w:rFonts w:ascii="Times New Roman" w:hAnsi="Times New Roman" w:cs="Times New Roman"/>
          <w:sz w:val="20"/>
          <w:szCs w:val="20"/>
        </w:rPr>
      </w:pPr>
      <w:r w:rsidRPr="007220CB">
        <w:rPr>
          <w:rFonts w:ascii="Times New Roman" w:hAnsi="Times New Roman" w:cs="Times New Roman"/>
          <w:sz w:val="20"/>
          <w:szCs w:val="20"/>
        </w:rPr>
        <w:t xml:space="preserve">The policy will detail patch and software update schedule along with patch deployment procedures, and security patch prioritisation. The policy will also cover testing and validation along with rollback plans and compliance and documentation. </w:t>
      </w:r>
    </w:p>
    <w:p w14:paraId="020AF8F4" w14:textId="77777777" w:rsidR="009710F7" w:rsidRDefault="009710F7" w:rsidP="00D31EBE">
      <w:pPr>
        <w:spacing w:after="0"/>
        <w:jc w:val="both"/>
        <w:rPr>
          <w:rFonts w:ascii="Times New Roman" w:hAnsi="Times New Roman" w:cs="Times New Roman"/>
          <w:sz w:val="20"/>
          <w:szCs w:val="20"/>
        </w:rPr>
      </w:pPr>
    </w:p>
    <w:p w14:paraId="6B57F9E9" w14:textId="7F03A61C" w:rsidR="007220CB" w:rsidRDefault="007220CB" w:rsidP="00D31EBE">
      <w:pPr>
        <w:spacing w:after="0"/>
        <w:jc w:val="both"/>
        <w:rPr>
          <w:rFonts w:ascii="Times New Roman" w:hAnsi="Times New Roman" w:cs="Times New Roman"/>
          <w:sz w:val="20"/>
          <w:szCs w:val="20"/>
        </w:rPr>
      </w:pPr>
      <w:r>
        <w:rPr>
          <w:rFonts w:ascii="Times New Roman" w:hAnsi="Times New Roman" w:cs="Times New Roman"/>
          <w:sz w:val="20"/>
          <w:szCs w:val="20"/>
        </w:rPr>
        <w:t xml:space="preserve">Third Party and Vendor Security Policy </w:t>
      </w:r>
    </w:p>
    <w:p w14:paraId="40ADD197" w14:textId="0380AD27" w:rsidR="007220CB" w:rsidRDefault="007220CB" w:rsidP="00D31EBE">
      <w:pPr>
        <w:spacing w:after="0"/>
        <w:jc w:val="both"/>
        <w:rPr>
          <w:rFonts w:ascii="Times New Roman" w:hAnsi="Times New Roman" w:cs="Times New Roman"/>
          <w:sz w:val="20"/>
          <w:szCs w:val="20"/>
        </w:rPr>
      </w:pPr>
      <w:r>
        <w:rPr>
          <w:rFonts w:ascii="Times New Roman" w:hAnsi="Times New Roman" w:cs="Times New Roman"/>
          <w:sz w:val="20"/>
          <w:szCs w:val="20"/>
        </w:rPr>
        <w:t>A policy will be created which defines what access will be granted to third parties and what authentication mechanisms are required. The policy will also detail the assessment criteria before business can be completed with a third party or access granted along with compliance standards to ensure compliance with industry minimum standards such as ISO 27001</w:t>
      </w:r>
      <w:r w:rsidR="00DE49C2">
        <w:rPr>
          <w:rFonts w:ascii="Times New Roman" w:hAnsi="Times New Roman" w:cs="Times New Roman"/>
          <w:sz w:val="20"/>
          <w:szCs w:val="20"/>
        </w:rPr>
        <w:t>[4]</w:t>
      </w:r>
      <w:r>
        <w:rPr>
          <w:rFonts w:ascii="Times New Roman" w:hAnsi="Times New Roman" w:cs="Times New Roman"/>
          <w:sz w:val="20"/>
          <w:szCs w:val="20"/>
        </w:rPr>
        <w:t>, NIST</w:t>
      </w:r>
      <w:r w:rsidR="00C86DFD">
        <w:rPr>
          <w:rFonts w:ascii="Times New Roman" w:hAnsi="Times New Roman" w:cs="Times New Roman"/>
          <w:sz w:val="20"/>
          <w:szCs w:val="20"/>
        </w:rPr>
        <w:t>[5]</w:t>
      </w:r>
      <w:r>
        <w:rPr>
          <w:rFonts w:ascii="Times New Roman" w:hAnsi="Times New Roman" w:cs="Times New Roman"/>
          <w:sz w:val="20"/>
          <w:szCs w:val="20"/>
        </w:rPr>
        <w:t xml:space="preserve"> and GDPR. Procedures will also be put in place to cover Vendor risk assessments, termination and </w:t>
      </w:r>
      <w:r>
        <w:rPr>
          <w:rFonts w:ascii="Times New Roman" w:hAnsi="Times New Roman" w:cs="Times New Roman"/>
          <w:sz w:val="20"/>
          <w:szCs w:val="20"/>
        </w:rPr>
        <w:t xml:space="preserve">offboarding to ensure access is removed, along with continuous monitoring and audit requirements. </w:t>
      </w:r>
    </w:p>
    <w:p w14:paraId="4F910952" w14:textId="77777777" w:rsidR="007220CB" w:rsidRDefault="007220CB" w:rsidP="00D31EBE">
      <w:pPr>
        <w:spacing w:after="0"/>
        <w:jc w:val="both"/>
        <w:rPr>
          <w:rFonts w:ascii="Times New Roman" w:hAnsi="Times New Roman" w:cs="Times New Roman"/>
          <w:sz w:val="20"/>
          <w:szCs w:val="20"/>
        </w:rPr>
      </w:pPr>
    </w:p>
    <w:p w14:paraId="37DFCF84" w14:textId="462BF5DE" w:rsidR="007220CB" w:rsidRDefault="007220CB" w:rsidP="00D31EBE">
      <w:pPr>
        <w:spacing w:after="0"/>
        <w:jc w:val="both"/>
        <w:rPr>
          <w:rFonts w:ascii="Times New Roman" w:hAnsi="Times New Roman" w:cs="Times New Roman"/>
          <w:sz w:val="20"/>
          <w:szCs w:val="20"/>
        </w:rPr>
      </w:pPr>
      <w:r>
        <w:rPr>
          <w:rFonts w:ascii="Times New Roman" w:hAnsi="Times New Roman" w:cs="Times New Roman"/>
          <w:sz w:val="20"/>
          <w:szCs w:val="20"/>
        </w:rPr>
        <w:t xml:space="preserve">Employee Training Policy </w:t>
      </w:r>
    </w:p>
    <w:p w14:paraId="2A0977F9" w14:textId="093B2C4C" w:rsidR="007220CB" w:rsidRDefault="009D2F8A" w:rsidP="00D31EBE">
      <w:pPr>
        <w:spacing w:after="0"/>
        <w:jc w:val="both"/>
        <w:rPr>
          <w:rFonts w:ascii="Times New Roman" w:hAnsi="Times New Roman" w:cs="Times New Roman"/>
          <w:sz w:val="20"/>
          <w:szCs w:val="20"/>
        </w:rPr>
      </w:pPr>
      <w:r>
        <w:rPr>
          <w:rFonts w:ascii="Times New Roman" w:hAnsi="Times New Roman" w:cs="Times New Roman"/>
          <w:sz w:val="20"/>
          <w:szCs w:val="20"/>
        </w:rPr>
        <w:t xml:space="preserve">The policy will be created to establish guidelines and procedures to ensure compliance with regulatory requirements along with implementation of industry best practice. The policy will also detail the creation of a cyber security awareness program, training courses on secure data handling processes, incident response and reporting along with </w:t>
      </w:r>
      <w:r w:rsidR="00D31EBE">
        <w:rPr>
          <w:rFonts w:ascii="Times New Roman" w:hAnsi="Times New Roman" w:cs="Times New Roman"/>
          <w:sz w:val="20"/>
          <w:szCs w:val="20"/>
        </w:rPr>
        <w:t>role-based</w:t>
      </w:r>
      <w:r>
        <w:rPr>
          <w:rFonts w:ascii="Times New Roman" w:hAnsi="Times New Roman" w:cs="Times New Roman"/>
          <w:sz w:val="20"/>
          <w:szCs w:val="20"/>
        </w:rPr>
        <w:t xml:space="preserve"> security training tailored to specific employee access and authority levels. The policy will include remote working guidelines along with social engineering defence training. </w:t>
      </w:r>
    </w:p>
    <w:p w14:paraId="755C37DD" w14:textId="77777777" w:rsidR="009D2F8A" w:rsidRDefault="009D2F8A" w:rsidP="00D31EBE">
      <w:pPr>
        <w:spacing w:after="0"/>
        <w:jc w:val="both"/>
        <w:rPr>
          <w:rFonts w:ascii="Times New Roman" w:hAnsi="Times New Roman" w:cs="Times New Roman"/>
          <w:sz w:val="20"/>
          <w:szCs w:val="20"/>
        </w:rPr>
      </w:pPr>
    </w:p>
    <w:p w14:paraId="333364AD" w14:textId="2F6B9AC8" w:rsidR="007220CB" w:rsidRDefault="007220CB" w:rsidP="00D31EBE">
      <w:pPr>
        <w:spacing w:after="0"/>
        <w:jc w:val="both"/>
        <w:rPr>
          <w:rFonts w:ascii="Times New Roman" w:hAnsi="Times New Roman" w:cs="Times New Roman"/>
          <w:sz w:val="20"/>
          <w:szCs w:val="20"/>
        </w:rPr>
      </w:pPr>
      <w:r>
        <w:rPr>
          <w:rFonts w:ascii="Times New Roman" w:hAnsi="Times New Roman" w:cs="Times New Roman"/>
          <w:sz w:val="20"/>
          <w:szCs w:val="20"/>
        </w:rPr>
        <w:t xml:space="preserve">Business Continuity and Disaster Recovery </w:t>
      </w:r>
    </w:p>
    <w:p w14:paraId="66AC11F2" w14:textId="72E061C6" w:rsidR="007220CB" w:rsidRDefault="003D5586" w:rsidP="00D31EBE">
      <w:pPr>
        <w:spacing w:after="0"/>
        <w:jc w:val="both"/>
        <w:rPr>
          <w:rFonts w:ascii="Times New Roman" w:hAnsi="Times New Roman" w:cs="Times New Roman"/>
          <w:sz w:val="20"/>
          <w:szCs w:val="20"/>
        </w:rPr>
      </w:pPr>
      <w:r>
        <w:rPr>
          <w:rFonts w:ascii="Times New Roman" w:hAnsi="Times New Roman" w:cs="Times New Roman"/>
          <w:sz w:val="20"/>
          <w:szCs w:val="20"/>
        </w:rPr>
        <w:t>A policy shall be created to detail a framework ensuring that FSL is prepared in the event of disruption to normal business operations, with the aim to minimise disruption and return to BAU operation</w:t>
      </w:r>
      <w:r w:rsidR="00095963">
        <w:rPr>
          <w:rFonts w:ascii="Times New Roman" w:hAnsi="Times New Roman" w:cs="Times New Roman"/>
          <w:sz w:val="20"/>
          <w:szCs w:val="20"/>
        </w:rPr>
        <w:t xml:space="preserve">s as swiftly as possible. This policy will outline Risk Assessment and Business impact Analysis, Business Continuity Plans (BCP), Disaster Recovery (DRP) plans along with incident response and crisis management and backup and redundancy plans. The policy will align itself to ensure adherence to industry standards such as ISO22301 </w:t>
      </w:r>
    </w:p>
    <w:p w14:paraId="5CE815EF" w14:textId="77777777" w:rsidR="00095963" w:rsidRDefault="00095963" w:rsidP="00095963">
      <w:pPr>
        <w:spacing w:after="0"/>
        <w:rPr>
          <w:rFonts w:ascii="Times New Roman" w:hAnsi="Times New Roman" w:cs="Times New Roman"/>
          <w:sz w:val="20"/>
          <w:szCs w:val="20"/>
        </w:rPr>
      </w:pPr>
    </w:p>
    <w:p w14:paraId="1D684398" w14:textId="17F0D742" w:rsidR="007220CB" w:rsidRDefault="007220CB" w:rsidP="00D31EBE">
      <w:pPr>
        <w:spacing w:after="0"/>
        <w:jc w:val="both"/>
        <w:rPr>
          <w:rFonts w:ascii="Times New Roman" w:hAnsi="Times New Roman" w:cs="Times New Roman"/>
          <w:sz w:val="20"/>
          <w:szCs w:val="20"/>
        </w:rPr>
      </w:pPr>
      <w:r>
        <w:rPr>
          <w:rFonts w:ascii="Times New Roman" w:hAnsi="Times New Roman" w:cs="Times New Roman"/>
          <w:sz w:val="20"/>
          <w:szCs w:val="20"/>
        </w:rPr>
        <w:t xml:space="preserve">Group Minimum Standards </w:t>
      </w:r>
    </w:p>
    <w:p w14:paraId="30A82AB9" w14:textId="44CC9C73" w:rsidR="00095963" w:rsidRPr="007220CB" w:rsidRDefault="00095963" w:rsidP="00D31EBE">
      <w:pPr>
        <w:spacing w:after="0"/>
        <w:jc w:val="both"/>
        <w:rPr>
          <w:rFonts w:ascii="Times New Roman" w:hAnsi="Times New Roman" w:cs="Times New Roman"/>
          <w:sz w:val="20"/>
          <w:szCs w:val="20"/>
        </w:rPr>
      </w:pPr>
      <w:r>
        <w:rPr>
          <w:rFonts w:ascii="Times New Roman" w:hAnsi="Times New Roman" w:cs="Times New Roman"/>
          <w:sz w:val="20"/>
          <w:szCs w:val="20"/>
        </w:rPr>
        <w:t xml:space="preserve">A policy will be created to </w:t>
      </w:r>
      <w:r w:rsidR="00D31EBE">
        <w:rPr>
          <w:rFonts w:ascii="Times New Roman" w:hAnsi="Times New Roman" w:cs="Times New Roman"/>
          <w:sz w:val="20"/>
          <w:szCs w:val="20"/>
        </w:rPr>
        <w:t xml:space="preserve">detail the target aim for FSL and the minimum standard which must be adhered to at all points, including a framework for testing and reviewing adherence to the proposed standards. </w:t>
      </w:r>
      <w:r w:rsidR="00675F7E">
        <w:rPr>
          <w:rFonts w:ascii="Times New Roman" w:hAnsi="Times New Roman" w:cs="Times New Roman"/>
          <w:sz w:val="20"/>
          <w:szCs w:val="20"/>
        </w:rPr>
        <w:t>This will ensure compliance with all regulatory requirements such as Senior Managers and Certification Regime (SMCR) [6].</w:t>
      </w:r>
    </w:p>
    <w:p w14:paraId="08E60F84" w14:textId="77777777" w:rsidR="009710F7" w:rsidRDefault="009710F7">
      <w:pPr>
        <w:rPr>
          <w:rFonts w:ascii="Times New Roman" w:hAnsi="Times New Roman" w:cs="Times New Roman"/>
          <w:sz w:val="20"/>
          <w:szCs w:val="20"/>
        </w:rPr>
      </w:pPr>
    </w:p>
    <w:p w14:paraId="7BBD1A71" w14:textId="213B9BBD" w:rsidR="00D31EBE" w:rsidRDefault="00D31EBE" w:rsidP="00D31EBE">
      <w:pPr>
        <w:pStyle w:val="ListParagraph"/>
        <w:numPr>
          <w:ilvl w:val="0"/>
          <w:numId w:val="5"/>
        </w:numPr>
        <w:rPr>
          <w:rFonts w:ascii="Times New Roman" w:hAnsi="Times New Roman" w:cs="Times New Roman"/>
          <w:sz w:val="20"/>
          <w:szCs w:val="20"/>
        </w:rPr>
      </w:pPr>
      <w:r>
        <w:rPr>
          <w:rFonts w:ascii="Times New Roman" w:hAnsi="Times New Roman" w:cs="Times New Roman"/>
          <w:sz w:val="20"/>
          <w:szCs w:val="20"/>
        </w:rPr>
        <w:t xml:space="preserve">Mitigation Measures </w:t>
      </w:r>
    </w:p>
    <w:p w14:paraId="5151EC45" w14:textId="79658774" w:rsidR="00D31EBE" w:rsidRDefault="00D31EBE" w:rsidP="00286168">
      <w:pPr>
        <w:spacing w:after="0"/>
        <w:jc w:val="both"/>
        <w:rPr>
          <w:rFonts w:ascii="Times New Roman" w:hAnsi="Times New Roman" w:cs="Times New Roman"/>
          <w:sz w:val="20"/>
          <w:szCs w:val="20"/>
        </w:rPr>
      </w:pPr>
      <w:r>
        <w:rPr>
          <w:rFonts w:ascii="Times New Roman" w:hAnsi="Times New Roman" w:cs="Times New Roman"/>
          <w:sz w:val="20"/>
          <w:szCs w:val="20"/>
        </w:rPr>
        <w:t xml:space="preserve">Mitigation Measures, Risk Assessment and Risk assurance will have crossover and form part of each individual policy, as well as be part of a larger Risk Management Policy for FSL as a whole business/enterprise. </w:t>
      </w:r>
      <w:r w:rsidR="001B7A00">
        <w:rPr>
          <w:rFonts w:ascii="Times New Roman" w:hAnsi="Times New Roman" w:cs="Times New Roman"/>
          <w:sz w:val="20"/>
          <w:szCs w:val="20"/>
        </w:rPr>
        <w:t>Individual Policies will detail specific mitigation measures or controls and where they sit in the policy. A Risk Management policy will collate all measures in place and a Risk Register (RR)</w:t>
      </w:r>
      <w:r w:rsidR="00286168">
        <w:rPr>
          <w:rFonts w:ascii="Times New Roman" w:hAnsi="Times New Roman" w:cs="Times New Roman"/>
          <w:sz w:val="20"/>
          <w:szCs w:val="20"/>
        </w:rPr>
        <w:t xml:space="preserve"> will be completed to </w:t>
      </w:r>
      <w:r w:rsidR="001B7A00">
        <w:rPr>
          <w:rFonts w:ascii="Times New Roman" w:hAnsi="Times New Roman" w:cs="Times New Roman"/>
          <w:sz w:val="20"/>
          <w:szCs w:val="20"/>
        </w:rPr>
        <w:t xml:space="preserve">list all controls in place across FSL, along with the policy in place for audit and testing of these measures and the frequency this will be completed. </w:t>
      </w:r>
    </w:p>
    <w:p w14:paraId="68018484" w14:textId="6587BD0C" w:rsidR="00873DA9" w:rsidRDefault="00286168" w:rsidP="00286168">
      <w:pPr>
        <w:spacing w:after="0"/>
        <w:jc w:val="both"/>
        <w:rPr>
          <w:rFonts w:ascii="Times New Roman" w:hAnsi="Times New Roman" w:cs="Times New Roman"/>
          <w:sz w:val="20"/>
          <w:szCs w:val="20"/>
        </w:rPr>
      </w:pPr>
      <w:r w:rsidRPr="00294161">
        <w:rPr>
          <w:rFonts w:ascii="Times New Roman" w:hAnsi="Times New Roman" w:cs="Times New Roman"/>
          <w:sz w:val="20"/>
          <w:szCs w:val="20"/>
        </w:rPr>
        <w:lastRenderedPageBreak/>
        <w:drawing>
          <wp:inline distT="0" distB="0" distL="0" distR="0" wp14:anchorId="236C56D8" wp14:editId="533363AD">
            <wp:extent cx="2640965" cy="490855"/>
            <wp:effectExtent l="0" t="0" r="6985" b="4445"/>
            <wp:docPr id="380271313" name="Picture 1" descr="A diagram of a hazar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0271313" name="Picture 1" descr="A diagram of a hazard&#10;&#10;AI-generated content may be incorrect."/>
                    <pic:cNvPicPr/>
                  </pic:nvPicPr>
                  <pic:blipFill>
                    <a:blip r:embed="rId10"/>
                    <a:stretch>
                      <a:fillRect/>
                    </a:stretch>
                  </pic:blipFill>
                  <pic:spPr>
                    <a:xfrm>
                      <a:off x="0" y="0"/>
                      <a:ext cx="2640965" cy="490855"/>
                    </a:xfrm>
                    <a:prstGeom prst="rect">
                      <a:avLst/>
                    </a:prstGeom>
                  </pic:spPr>
                </pic:pic>
              </a:graphicData>
            </a:graphic>
          </wp:inline>
        </w:drawing>
      </w:r>
    </w:p>
    <w:p w14:paraId="29877A2B" w14:textId="77777777" w:rsidR="00286168" w:rsidRPr="00294161" w:rsidRDefault="00286168" w:rsidP="00286168">
      <w:pPr>
        <w:spacing w:after="0"/>
        <w:rPr>
          <w:rFonts w:ascii="Times New Roman" w:hAnsi="Times New Roman" w:cs="Times New Roman"/>
          <w:sz w:val="16"/>
          <w:szCs w:val="16"/>
        </w:rPr>
      </w:pPr>
      <w:r w:rsidRPr="00294161">
        <w:rPr>
          <w:rFonts w:ascii="Times New Roman" w:hAnsi="Times New Roman" w:cs="Times New Roman"/>
          <w:sz w:val="16"/>
          <w:szCs w:val="16"/>
        </w:rPr>
        <w:t>Figure 4 – Example of Risk Register (RR)</w:t>
      </w:r>
    </w:p>
    <w:p w14:paraId="3B1180D0" w14:textId="77777777" w:rsidR="00286168" w:rsidRDefault="00286168" w:rsidP="00286168">
      <w:pPr>
        <w:spacing w:after="0"/>
        <w:jc w:val="both"/>
        <w:rPr>
          <w:rFonts w:ascii="Times New Roman" w:hAnsi="Times New Roman" w:cs="Times New Roman"/>
          <w:sz w:val="20"/>
          <w:szCs w:val="20"/>
        </w:rPr>
      </w:pPr>
    </w:p>
    <w:p w14:paraId="23F10991" w14:textId="1367A660" w:rsidR="00286168" w:rsidRDefault="00286168" w:rsidP="00286168">
      <w:pPr>
        <w:spacing w:after="0"/>
        <w:jc w:val="both"/>
        <w:rPr>
          <w:rFonts w:ascii="Times New Roman" w:hAnsi="Times New Roman" w:cs="Times New Roman"/>
          <w:sz w:val="20"/>
          <w:szCs w:val="20"/>
        </w:rPr>
      </w:pPr>
      <w:r>
        <w:rPr>
          <w:rFonts w:ascii="Times New Roman" w:hAnsi="Times New Roman" w:cs="Times New Roman"/>
          <w:sz w:val="20"/>
          <w:szCs w:val="20"/>
        </w:rPr>
        <w:t>To ensure measure</w:t>
      </w:r>
      <w:r>
        <w:rPr>
          <w:rFonts w:ascii="Times New Roman" w:hAnsi="Times New Roman" w:cs="Times New Roman"/>
          <w:sz w:val="20"/>
          <w:szCs w:val="20"/>
        </w:rPr>
        <w:t>s</w:t>
      </w:r>
      <w:r>
        <w:rPr>
          <w:rFonts w:ascii="Times New Roman" w:hAnsi="Times New Roman" w:cs="Times New Roman"/>
          <w:sz w:val="20"/>
          <w:szCs w:val="20"/>
        </w:rPr>
        <w:t xml:space="preserve"> are accurate and work as intended Risk Matrix’s will be completed</w:t>
      </w:r>
      <w:r w:rsidR="005D3452">
        <w:rPr>
          <w:rFonts w:ascii="Times New Roman" w:hAnsi="Times New Roman" w:cs="Times New Roman"/>
          <w:sz w:val="20"/>
          <w:szCs w:val="20"/>
        </w:rPr>
        <w:t xml:space="preserve"> for each identified risk</w:t>
      </w:r>
      <w:r>
        <w:rPr>
          <w:rFonts w:ascii="Times New Roman" w:hAnsi="Times New Roman" w:cs="Times New Roman"/>
          <w:sz w:val="20"/>
          <w:szCs w:val="20"/>
        </w:rPr>
        <w:t xml:space="preserve"> which will score net risk – the initial threat posed to the business and residual risk – the remaining risk of </w:t>
      </w:r>
      <w:r w:rsidR="00D34F10">
        <w:rPr>
          <w:rFonts w:ascii="Times New Roman" w:hAnsi="Times New Roman" w:cs="Times New Roman"/>
          <w:sz w:val="20"/>
          <w:szCs w:val="20"/>
        </w:rPr>
        <w:t>conducting that</w:t>
      </w:r>
      <w:r>
        <w:rPr>
          <w:rFonts w:ascii="Times New Roman" w:hAnsi="Times New Roman" w:cs="Times New Roman"/>
          <w:sz w:val="20"/>
          <w:szCs w:val="20"/>
        </w:rPr>
        <w:t xml:space="preserve"> business activity once measures are in place. </w:t>
      </w:r>
    </w:p>
    <w:p w14:paraId="5E2837A3" w14:textId="77777777" w:rsidR="00675F7E" w:rsidRPr="00D31EBE" w:rsidRDefault="00675F7E" w:rsidP="00286168">
      <w:pPr>
        <w:spacing w:after="0"/>
        <w:jc w:val="both"/>
        <w:rPr>
          <w:rFonts w:ascii="Times New Roman" w:hAnsi="Times New Roman" w:cs="Times New Roman"/>
          <w:sz w:val="20"/>
          <w:szCs w:val="20"/>
        </w:rPr>
      </w:pPr>
    </w:p>
    <w:p w14:paraId="4586708B" w14:textId="5BDEA7AA" w:rsidR="00D31EBE" w:rsidRDefault="00873DA9" w:rsidP="009710F7">
      <w:pPr>
        <w:spacing w:after="0"/>
        <w:rPr>
          <w:rFonts w:ascii="Times New Roman" w:hAnsi="Times New Roman" w:cs="Times New Roman"/>
          <w:sz w:val="20"/>
          <w:szCs w:val="20"/>
        </w:rPr>
      </w:pPr>
      <w:r w:rsidRPr="00873DA9">
        <w:rPr>
          <w:rFonts w:ascii="Times New Roman" w:hAnsi="Times New Roman" w:cs="Times New Roman"/>
          <w:sz w:val="20"/>
          <w:szCs w:val="20"/>
        </w:rPr>
        <w:drawing>
          <wp:inline distT="0" distB="0" distL="0" distR="0" wp14:anchorId="07D30E7C" wp14:editId="7CF655EE">
            <wp:extent cx="2640965" cy="2271395"/>
            <wp:effectExtent l="0" t="0" r="6985" b="0"/>
            <wp:docPr id="94942422" name="Picture 1" descr="A chart with numbers and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942422" name="Picture 1" descr="A chart with numbers and text&#10;&#10;AI-generated content may be incorrect."/>
                    <pic:cNvPicPr/>
                  </pic:nvPicPr>
                  <pic:blipFill>
                    <a:blip r:embed="rId11"/>
                    <a:stretch>
                      <a:fillRect/>
                    </a:stretch>
                  </pic:blipFill>
                  <pic:spPr>
                    <a:xfrm>
                      <a:off x="0" y="0"/>
                      <a:ext cx="2640965" cy="2271395"/>
                    </a:xfrm>
                    <a:prstGeom prst="rect">
                      <a:avLst/>
                    </a:prstGeom>
                  </pic:spPr>
                </pic:pic>
              </a:graphicData>
            </a:graphic>
          </wp:inline>
        </w:drawing>
      </w:r>
    </w:p>
    <w:p w14:paraId="5AE6D7C1" w14:textId="4D64D1DA" w:rsidR="00D31EBE" w:rsidRPr="00873DA9" w:rsidRDefault="00873DA9" w:rsidP="009710F7">
      <w:pPr>
        <w:spacing w:after="0"/>
        <w:rPr>
          <w:rFonts w:ascii="Times New Roman" w:hAnsi="Times New Roman" w:cs="Times New Roman"/>
          <w:sz w:val="16"/>
          <w:szCs w:val="16"/>
        </w:rPr>
      </w:pPr>
      <w:r w:rsidRPr="00873DA9">
        <w:rPr>
          <w:rFonts w:ascii="Times New Roman" w:hAnsi="Times New Roman" w:cs="Times New Roman"/>
          <w:sz w:val="16"/>
          <w:szCs w:val="16"/>
        </w:rPr>
        <w:t>Figure 3 – Risk Matrix – The Y axis represents the likelihood of an event happening whilst the X axis represents the significance were the incident to occur</w:t>
      </w:r>
    </w:p>
    <w:p w14:paraId="49BF8F6B" w14:textId="77777777" w:rsidR="00286168" w:rsidRDefault="00286168" w:rsidP="009710F7">
      <w:pPr>
        <w:spacing w:after="0"/>
        <w:rPr>
          <w:rFonts w:ascii="Times New Roman" w:hAnsi="Times New Roman" w:cs="Times New Roman"/>
          <w:sz w:val="20"/>
          <w:szCs w:val="20"/>
        </w:rPr>
      </w:pPr>
    </w:p>
    <w:p w14:paraId="6A22FE05" w14:textId="022D9A72" w:rsidR="005D3452" w:rsidRDefault="00286168" w:rsidP="009710F7">
      <w:pPr>
        <w:spacing w:after="0"/>
        <w:rPr>
          <w:rFonts w:ascii="Times New Roman" w:hAnsi="Times New Roman" w:cs="Times New Roman"/>
          <w:sz w:val="20"/>
          <w:szCs w:val="20"/>
        </w:rPr>
      </w:pPr>
      <w:r>
        <w:rPr>
          <w:rFonts w:ascii="Times New Roman" w:hAnsi="Times New Roman" w:cs="Times New Roman"/>
          <w:sz w:val="20"/>
          <w:szCs w:val="20"/>
        </w:rPr>
        <w:t>Regular Patches and Updates</w:t>
      </w:r>
      <w:r w:rsidR="005D3452">
        <w:rPr>
          <w:rFonts w:ascii="Times New Roman" w:hAnsi="Times New Roman" w:cs="Times New Roman"/>
          <w:sz w:val="20"/>
          <w:szCs w:val="20"/>
        </w:rPr>
        <w:t xml:space="preserve"> – Regular security </w:t>
      </w:r>
      <w:r w:rsidR="00E81255">
        <w:rPr>
          <w:rFonts w:ascii="Times New Roman" w:hAnsi="Times New Roman" w:cs="Times New Roman"/>
          <w:sz w:val="20"/>
          <w:szCs w:val="20"/>
        </w:rPr>
        <w:t xml:space="preserve">and software </w:t>
      </w:r>
      <w:r w:rsidR="005D3452">
        <w:rPr>
          <w:rFonts w:ascii="Times New Roman" w:hAnsi="Times New Roman" w:cs="Times New Roman"/>
          <w:sz w:val="20"/>
          <w:szCs w:val="20"/>
        </w:rPr>
        <w:t xml:space="preserve">updates ensure recently discovered vulnerabilities are corrected as soon as they are found. This is a continuous effort and cannot be overlooked. </w:t>
      </w:r>
    </w:p>
    <w:p w14:paraId="1B595A17" w14:textId="00983482" w:rsidR="00873DA9" w:rsidRDefault="005D3452" w:rsidP="009710F7">
      <w:pPr>
        <w:spacing w:after="0"/>
        <w:rPr>
          <w:rFonts w:ascii="Times New Roman" w:hAnsi="Times New Roman" w:cs="Times New Roman"/>
          <w:sz w:val="20"/>
          <w:szCs w:val="20"/>
        </w:rPr>
      </w:pPr>
      <w:r>
        <w:rPr>
          <w:rFonts w:ascii="Times New Roman" w:hAnsi="Times New Roman" w:cs="Times New Roman"/>
          <w:sz w:val="20"/>
          <w:szCs w:val="20"/>
        </w:rPr>
        <w:t xml:space="preserve">  </w:t>
      </w:r>
    </w:p>
    <w:p w14:paraId="27329D5A" w14:textId="1BF65D8E" w:rsidR="00286168" w:rsidRDefault="00286168" w:rsidP="009710F7">
      <w:pPr>
        <w:spacing w:after="0"/>
        <w:rPr>
          <w:rFonts w:ascii="Times New Roman" w:hAnsi="Times New Roman" w:cs="Times New Roman"/>
          <w:sz w:val="20"/>
          <w:szCs w:val="20"/>
        </w:rPr>
      </w:pPr>
      <w:r>
        <w:rPr>
          <w:rFonts w:ascii="Times New Roman" w:hAnsi="Times New Roman" w:cs="Times New Roman"/>
          <w:sz w:val="20"/>
          <w:szCs w:val="20"/>
        </w:rPr>
        <w:t xml:space="preserve">Penetration testing </w:t>
      </w:r>
      <w:r w:rsidR="005D3452">
        <w:rPr>
          <w:rFonts w:ascii="Times New Roman" w:hAnsi="Times New Roman" w:cs="Times New Roman"/>
          <w:sz w:val="20"/>
          <w:szCs w:val="20"/>
        </w:rPr>
        <w:t>– Regular testing of FSL’s security with simulated attacks actively looking for weaknesses and points to exploit.</w:t>
      </w:r>
      <w:r w:rsidR="00F704B2">
        <w:rPr>
          <w:rFonts w:ascii="Times New Roman" w:hAnsi="Times New Roman" w:cs="Times New Roman"/>
          <w:sz w:val="20"/>
          <w:szCs w:val="20"/>
        </w:rPr>
        <w:t xml:space="preserve"> Security Audit’s to be scheduled to happen within certain time periods but at random intervals to identify any weaknesses.</w:t>
      </w:r>
      <w:r w:rsidR="00E81255">
        <w:rPr>
          <w:rFonts w:ascii="Times New Roman" w:hAnsi="Times New Roman" w:cs="Times New Roman"/>
          <w:sz w:val="20"/>
          <w:szCs w:val="20"/>
        </w:rPr>
        <w:t xml:space="preserve"> Simulated phishing tests against staff to identify additional training needs. </w:t>
      </w:r>
    </w:p>
    <w:p w14:paraId="04323562" w14:textId="77777777" w:rsidR="005D3452" w:rsidRDefault="005D3452" w:rsidP="009710F7">
      <w:pPr>
        <w:spacing w:after="0"/>
        <w:rPr>
          <w:rFonts w:ascii="Times New Roman" w:hAnsi="Times New Roman" w:cs="Times New Roman"/>
          <w:sz w:val="20"/>
          <w:szCs w:val="20"/>
        </w:rPr>
      </w:pPr>
    </w:p>
    <w:p w14:paraId="6B4FB01F" w14:textId="3D94A080" w:rsidR="004622DD" w:rsidRDefault="00286168" w:rsidP="009710F7">
      <w:pPr>
        <w:spacing w:after="0"/>
        <w:rPr>
          <w:rFonts w:ascii="Times New Roman" w:hAnsi="Times New Roman" w:cs="Times New Roman"/>
          <w:sz w:val="20"/>
          <w:szCs w:val="20"/>
        </w:rPr>
      </w:pPr>
      <w:r>
        <w:rPr>
          <w:rFonts w:ascii="Times New Roman" w:hAnsi="Times New Roman" w:cs="Times New Roman"/>
          <w:sz w:val="20"/>
          <w:szCs w:val="20"/>
        </w:rPr>
        <w:t xml:space="preserve">Access Control </w:t>
      </w:r>
      <w:r w:rsidR="005D3452">
        <w:rPr>
          <w:rFonts w:ascii="Times New Roman" w:hAnsi="Times New Roman" w:cs="Times New Roman"/>
          <w:sz w:val="20"/>
          <w:szCs w:val="20"/>
        </w:rPr>
        <w:t>– Restricted access to</w:t>
      </w:r>
      <w:r w:rsidR="00F704B2">
        <w:rPr>
          <w:rFonts w:ascii="Times New Roman" w:hAnsi="Times New Roman" w:cs="Times New Roman"/>
          <w:sz w:val="20"/>
          <w:szCs w:val="20"/>
        </w:rPr>
        <w:t xml:space="preserve"> sensitive systems for</w:t>
      </w:r>
      <w:r w:rsidR="005D3452">
        <w:rPr>
          <w:rFonts w:ascii="Times New Roman" w:hAnsi="Times New Roman" w:cs="Times New Roman"/>
          <w:sz w:val="20"/>
          <w:szCs w:val="20"/>
        </w:rPr>
        <w:t xml:space="preserve"> staff in line with the requirements of their roles</w:t>
      </w:r>
      <w:r w:rsidR="00E81255">
        <w:rPr>
          <w:rFonts w:ascii="Times New Roman" w:hAnsi="Times New Roman" w:cs="Times New Roman"/>
          <w:sz w:val="20"/>
          <w:szCs w:val="20"/>
        </w:rPr>
        <w:t xml:space="preserve"> and in the implementation of MFA</w:t>
      </w:r>
      <w:r w:rsidR="005D3452">
        <w:rPr>
          <w:rFonts w:ascii="Times New Roman" w:hAnsi="Times New Roman" w:cs="Times New Roman"/>
          <w:sz w:val="20"/>
          <w:szCs w:val="20"/>
        </w:rPr>
        <w:t xml:space="preserve">. Also follows hand in hand with monitoring of access, </w:t>
      </w:r>
      <w:r w:rsidR="00F40432">
        <w:rPr>
          <w:rFonts w:ascii="Times New Roman" w:hAnsi="Times New Roman" w:cs="Times New Roman"/>
          <w:sz w:val="20"/>
          <w:szCs w:val="20"/>
        </w:rPr>
        <w:t>and UEBA to highlight suspicious behaviour</w:t>
      </w:r>
      <w:r w:rsidR="00F704B2">
        <w:rPr>
          <w:rFonts w:ascii="Times New Roman" w:hAnsi="Times New Roman" w:cs="Times New Roman"/>
          <w:sz w:val="20"/>
          <w:szCs w:val="20"/>
        </w:rPr>
        <w:t xml:space="preserve">. Regular scheduled access audits will also ensure that access is removed once it is no longer needed, and should a member of staff leave, remote access will be removed immediately. </w:t>
      </w:r>
      <w:r w:rsidR="00D34F10">
        <w:rPr>
          <w:rFonts w:ascii="Times New Roman" w:hAnsi="Times New Roman" w:cs="Times New Roman"/>
          <w:sz w:val="20"/>
          <w:szCs w:val="20"/>
        </w:rPr>
        <w:t xml:space="preserve">Restricted access to </w:t>
      </w:r>
      <w:r w:rsidR="00D34F10">
        <w:rPr>
          <w:rFonts w:ascii="Times New Roman" w:hAnsi="Times New Roman" w:cs="Times New Roman"/>
          <w:sz w:val="20"/>
          <w:szCs w:val="20"/>
        </w:rPr>
        <w:t xml:space="preserve">business critical hardware, such as severs etc, to mitigate risks such as sabotage. </w:t>
      </w:r>
    </w:p>
    <w:p w14:paraId="1A55089F" w14:textId="77777777" w:rsidR="001230E3" w:rsidRDefault="001230E3" w:rsidP="009710F7">
      <w:pPr>
        <w:spacing w:after="0"/>
        <w:rPr>
          <w:rFonts w:ascii="Times New Roman" w:hAnsi="Times New Roman" w:cs="Times New Roman"/>
          <w:sz w:val="20"/>
          <w:szCs w:val="20"/>
        </w:rPr>
      </w:pPr>
    </w:p>
    <w:p w14:paraId="71175AFC" w14:textId="1F043983" w:rsidR="004622DD" w:rsidRDefault="001230E3" w:rsidP="009710F7">
      <w:pPr>
        <w:spacing w:after="0"/>
        <w:rPr>
          <w:rFonts w:ascii="Times New Roman" w:hAnsi="Times New Roman" w:cs="Times New Roman"/>
          <w:sz w:val="20"/>
          <w:szCs w:val="20"/>
        </w:rPr>
      </w:pPr>
      <w:r w:rsidRPr="001230E3">
        <w:rPr>
          <w:rFonts w:ascii="Times New Roman" w:hAnsi="Times New Roman" w:cs="Times New Roman"/>
          <w:sz w:val="20"/>
          <w:szCs w:val="20"/>
        </w:rPr>
        <w:drawing>
          <wp:inline distT="0" distB="0" distL="0" distR="0" wp14:anchorId="001F19CE" wp14:editId="1E1F9B46">
            <wp:extent cx="2640965" cy="687070"/>
            <wp:effectExtent l="0" t="0" r="6985" b="0"/>
            <wp:docPr id="1666345312" name="Picture 1" descr="A diagram of a flowchar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6345312" name="Picture 1" descr="A diagram of a flowchart&#10;&#10;AI-generated content may be incorrect."/>
                    <pic:cNvPicPr/>
                  </pic:nvPicPr>
                  <pic:blipFill>
                    <a:blip r:embed="rId12"/>
                    <a:stretch>
                      <a:fillRect/>
                    </a:stretch>
                  </pic:blipFill>
                  <pic:spPr>
                    <a:xfrm>
                      <a:off x="0" y="0"/>
                      <a:ext cx="2640965" cy="687070"/>
                    </a:xfrm>
                    <a:prstGeom prst="rect">
                      <a:avLst/>
                    </a:prstGeom>
                  </pic:spPr>
                </pic:pic>
              </a:graphicData>
            </a:graphic>
          </wp:inline>
        </w:drawing>
      </w:r>
    </w:p>
    <w:p w14:paraId="29993078" w14:textId="281EC428" w:rsidR="001230E3" w:rsidRPr="001230E3" w:rsidRDefault="001230E3" w:rsidP="001230E3">
      <w:pPr>
        <w:rPr>
          <w:rFonts w:ascii="Times New Roman" w:hAnsi="Times New Roman" w:cs="Times New Roman"/>
          <w:sz w:val="16"/>
          <w:szCs w:val="16"/>
        </w:rPr>
      </w:pPr>
      <w:r w:rsidRPr="001230E3">
        <w:rPr>
          <w:rFonts w:ascii="Times New Roman" w:hAnsi="Times New Roman" w:cs="Times New Roman"/>
          <w:sz w:val="16"/>
          <w:szCs w:val="16"/>
        </w:rPr>
        <w:t>Figure 5 – Network Monitoring Plan</w:t>
      </w:r>
    </w:p>
    <w:p w14:paraId="64FEF50B" w14:textId="61595AB8" w:rsidR="00286168" w:rsidRDefault="00286168" w:rsidP="009710F7">
      <w:pPr>
        <w:spacing w:after="0"/>
        <w:rPr>
          <w:rFonts w:ascii="Times New Roman" w:hAnsi="Times New Roman" w:cs="Times New Roman"/>
          <w:sz w:val="20"/>
          <w:szCs w:val="20"/>
        </w:rPr>
      </w:pPr>
      <w:r>
        <w:rPr>
          <w:rFonts w:ascii="Times New Roman" w:hAnsi="Times New Roman" w:cs="Times New Roman"/>
          <w:sz w:val="20"/>
          <w:szCs w:val="20"/>
        </w:rPr>
        <w:t>Employee training</w:t>
      </w:r>
      <w:r w:rsidR="00F40432">
        <w:rPr>
          <w:rFonts w:ascii="Times New Roman" w:hAnsi="Times New Roman" w:cs="Times New Roman"/>
          <w:sz w:val="20"/>
          <w:szCs w:val="20"/>
        </w:rPr>
        <w:t xml:space="preserve"> – Comprehensive and continuous employee training regime to ensure all staff are aware of cyber security threats, the measures put in place to protect FSL along with the policy and what action staff must take if they identify an issue. Specific attention will be given to </w:t>
      </w:r>
      <w:r>
        <w:rPr>
          <w:rFonts w:ascii="Times New Roman" w:hAnsi="Times New Roman" w:cs="Times New Roman"/>
          <w:sz w:val="20"/>
          <w:szCs w:val="20"/>
        </w:rPr>
        <w:t xml:space="preserve">social engineering </w:t>
      </w:r>
      <w:r w:rsidR="00F40432">
        <w:rPr>
          <w:rFonts w:ascii="Times New Roman" w:hAnsi="Times New Roman" w:cs="Times New Roman"/>
          <w:sz w:val="20"/>
          <w:szCs w:val="20"/>
        </w:rPr>
        <w:t xml:space="preserve">tactics and potential Insider Threats </w:t>
      </w:r>
      <w:r w:rsidR="00675F7E">
        <w:rPr>
          <w:rFonts w:ascii="Times New Roman" w:hAnsi="Times New Roman" w:cs="Times New Roman"/>
          <w:sz w:val="20"/>
          <w:szCs w:val="20"/>
        </w:rPr>
        <w:t>[7]</w:t>
      </w:r>
    </w:p>
    <w:p w14:paraId="4294591A" w14:textId="77777777" w:rsidR="00F40432" w:rsidRDefault="00F40432" w:rsidP="009710F7">
      <w:pPr>
        <w:spacing w:after="0"/>
        <w:rPr>
          <w:rFonts w:ascii="Times New Roman" w:hAnsi="Times New Roman" w:cs="Times New Roman"/>
          <w:sz w:val="20"/>
          <w:szCs w:val="20"/>
        </w:rPr>
      </w:pPr>
    </w:p>
    <w:p w14:paraId="30C2B2DD" w14:textId="0A8C4714" w:rsidR="00CD17E3" w:rsidRDefault="00286168" w:rsidP="009710F7">
      <w:pPr>
        <w:spacing w:after="0"/>
        <w:rPr>
          <w:rFonts w:ascii="Times New Roman" w:hAnsi="Times New Roman" w:cs="Times New Roman"/>
          <w:sz w:val="20"/>
          <w:szCs w:val="20"/>
        </w:rPr>
      </w:pPr>
      <w:r>
        <w:rPr>
          <w:rFonts w:ascii="Times New Roman" w:hAnsi="Times New Roman" w:cs="Times New Roman"/>
          <w:sz w:val="20"/>
          <w:szCs w:val="20"/>
        </w:rPr>
        <w:t>Incident Response Plans (IRP)</w:t>
      </w:r>
      <w:r w:rsidR="00F704B2">
        <w:rPr>
          <w:rFonts w:ascii="Times New Roman" w:hAnsi="Times New Roman" w:cs="Times New Roman"/>
          <w:sz w:val="20"/>
          <w:szCs w:val="20"/>
        </w:rPr>
        <w:t xml:space="preserve"> – Clear, pre-determined strategies documenting how to respond in the event of a risk occurring. </w:t>
      </w:r>
      <w:r w:rsidR="00D34F10">
        <w:rPr>
          <w:rFonts w:ascii="Times New Roman" w:hAnsi="Times New Roman" w:cs="Times New Roman"/>
          <w:sz w:val="20"/>
          <w:szCs w:val="20"/>
        </w:rPr>
        <w:t xml:space="preserve">Creation of incident response teams, with scheduled cover at all times and contracts to pull in additional resources when needed without the requirement for board approval of additional hours etc. </w:t>
      </w:r>
    </w:p>
    <w:p w14:paraId="1F4D14C9" w14:textId="77777777" w:rsidR="00CD17E3" w:rsidRDefault="00CD17E3" w:rsidP="009710F7">
      <w:pPr>
        <w:spacing w:after="0"/>
        <w:rPr>
          <w:rFonts w:ascii="Times New Roman" w:hAnsi="Times New Roman" w:cs="Times New Roman"/>
          <w:sz w:val="20"/>
          <w:szCs w:val="20"/>
        </w:rPr>
      </w:pPr>
    </w:p>
    <w:p w14:paraId="0126A9F7" w14:textId="678882C5" w:rsidR="001230E3" w:rsidRDefault="00551D3A" w:rsidP="009710F7">
      <w:pPr>
        <w:spacing w:after="0"/>
        <w:rPr>
          <w:rFonts w:ascii="Times New Roman" w:hAnsi="Times New Roman" w:cs="Times New Roman"/>
          <w:sz w:val="20"/>
          <w:szCs w:val="20"/>
        </w:rPr>
      </w:pPr>
      <w:r w:rsidRPr="00551D3A">
        <w:rPr>
          <w:rFonts w:ascii="Times New Roman" w:hAnsi="Times New Roman" w:cs="Times New Roman"/>
          <w:sz w:val="20"/>
          <w:szCs w:val="20"/>
        </w:rPr>
        <w:drawing>
          <wp:inline distT="0" distB="0" distL="0" distR="0" wp14:anchorId="7B0D9D86" wp14:editId="47E9A344">
            <wp:extent cx="2640965" cy="660400"/>
            <wp:effectExtent l="0" t="0" r="6985" b="6350"/>
            <wp:docPr id="548296294" name="Picture 1" descr="A blue rectangular box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8296294" name="Picture 1" descr="A blue rectangular box with white text&#10;&#10;AI-generated content may be incorrect."/>
                    <pic:cNvPicPr/>
                  </pic:nvPicPr>
                  <pic:blipFill>
                    <a:blip r:embed="rId13"/>
                    <a:stretch>
                      <a:fillRect/>
                    </a:stretch>
                  </pic:blipFill>
                  <pic:spPr>
                    <a:xfrm>
                      <a:off x="0" y="0"/>
                      <a:ext cx="2640965" cy="660400"/>
                    </a:xfrm>
                    <a:prstGeom prst="rect">
                      <a:avLst/>
                    </a:prstGeom>
                  </pic:spPr>
                </pic:pic>
              </a:graphicData>
            </a:graphic>
          </wp:inline>
        </w:drawing>
      </w:r>
    </w:p>
    <w:p w14:paraId="6F3A1DDD" w14:textId="512823D0" w:rsidR="00551D3A" w:rsidRPr="00551D3A" w:rsidRDefault="00551D3A" w:rsidP="009710F7">
      <w:pPr>
        <w:spacing w:after="0"/>
        <w:rPr>
          <w:rFonts w:ascii="Times New Roman" w:hAnsi="Times New Roman" w:cs="Times New Roman"/>
          <w:sz w:val="16"/>
          <w:szCs w:val="16"/>
        </w:rPr>
      </w:pPr>
      <w:r w:rsidRPr="00551D3A">
        <w:rPr>
          <w:rFonts w:ascii="Times New Roman" w:hAnsi="Times New Roman" w:cs="Times New Roman"/>
          <w:sz w:val="16"/>
          <w:szCs w:val="16"/>
        </w:rPr>
        <w:t xml:space="preserve">Figure 6 – Incident Response Plan </w:t>
      </w:r>
    </w:p>
    <w:p w14:paraId="3AD115AB" w14:textId="77777777" w:rsidR="001230E3" w:rsidRDefault="001230E3" w:rsidP="009710F7">
      <w:pPr>
        <w:spacing w:after="0"/>
        <w:rPr>
          <w:rFonts w:ascii="Times New Roman" w:hAnsi="Times New Roman" w:cs="Times New Roman"/>
          <w:sz w:val="20"/>
          <w:szCs w:val="20"/>
        </w:rPr>
      </w:pPr>
    </w:p>
    <w:p w14:paraId="3EE5F7FF" w14:textId="19E31FA3" w:rsidR="00CD17E3" w:rsidRDefault="00F704B2" w:rsidP="009710F7">
      <w:pPr>
        <w:spacing w:after="0"/>
        <w:rPr>
          <w:rFonts w:ascii="Times New Roman" w:hAnsi="Times New Roman" w:cs="Times New Roman"/>
          <w:sz w:val="20"/>
          <w:szCs w:val="20"/>
        </w:rPr>
      </w:pPr>
      <w:r>
        <w:rPr>
          <w:rFonts w:ascii="Times New Roman" w:hAnsi="Times New Roman" w:cs="Times New Roman"/>
          <w:sz w:val="20"/>
          <w:szCs w:val="20"/>
        </w:rPr>
        <w:t xml:space="preserve">BCDR plan – Clear protocols in place to ensure that FSL can continue to operate in the face of an attack or an issue causing business interruption. </w:t>
      </w:r>
      <w:r w:rsidR="00E81255">
        <w:rPr>
          <w:rFonts w:ascii="Times New Roman" w:hAnsi="Times New Roman" w:cs="Times New Roman"/>
          <w:sz w:val="20"/>
          <w:szCs w:val="20"/>
        </w:rPr>
        <w:t>Mandates requirement for backups</w:t>
      </w:r>
      <w:r w:rsidR="00D34F10">
        <w:rPr>
          <w:rFonts w:ascii="Times New Roman" w:hAnsi="Times New Roman" w:cs="Times New Roman"/>
          <w:sz w:val="20"/>
          <w:szCs w:val="20"/>
        </w:rPr>
        <w:t xml:space="preserve"> such as network redundancy plans and data storage backups</w:t>
      </w:r>
      <w:r w:rsidR="00E81255">
        <w:rPr>
          <w:rFonts w:ascii="Times New Roman" w:hAnsi="Times New Roman" w:cs="Times New Roman"/>
          <w:sz w:val="20"/>
          <w:szCs w:val="20"/>
        </w:rPr>
        <w:t xml:space="preserve"> and how and when they are to be accessed. </w:t>
      </w:r>
      <w:r>
        <w:rPr>
          <w:rFonts w:ascii="Times New Roman" w:hAnsi="Times New Roman" w:cs="Times New Roman"/>
          <w:sz w:val="20"/>
          <w:szCs w:val="20"/>
        </w:rPr>
        <w:t xml:space="preserve">Plans made for recovering from </w:t>
      </w:r>
      <w:r w:rsidR="00E81255">
        <w:rPr>
          <w:rFonts w:ascii="Times New Roman" w:hAnsi="Times New Roman" w:cs="Times New Roman"/>
          <w:sz w:val="20"/>
          <w:szCs w:val="20"/>
        </w:rPr>
        <w:t>business interruption</w:t>
      </w:r>
      <w:r>
        <w:rPr>
          <w:rFonts w:ascii="Times New Roman" w:hAnsi="Times New Roman" w:cs="Times New Roman"/>
          <w:sz w:val="20"/>
          <w:szCs w:val="20"/>
        </w:rPr>
        <w:t xml:space="preserve"> as quickly as possible, </w:t>
      </w:r>
      <w:r w:rsidR="00E81255">
        <w:rPr>
          <w:rFonts w:ascii="Times New Roman" w:hAnsi="Times New Roman" w:cs="Times New Roman"/>
          <w:sz w:val="20"/>
          <w:szCs w:val="20"/>
        </w:rPr>
        <w:t xml:space="preserve">suck as utilising other sites, and reverting to backups. </w:t>
      </w:r>
    </w:p>
    <w:p w14:paraId="0171F5F7" w14:textId="39E6C7B2" w:rsidR="00CD17E3" w:rsidRDefault="00CD17E3" w:rsidP="009710F7">
      <w:pPr>
        <w:spacing w:after="0"/>
        <w:rPr>
          <w:rFonts w:ascii="Times New Roman" w:hAnsi="Times New Roman" w:cs="Times New Roman"/>
          <w:sz w:val="20"/>
          <w:szCs w:val="20"/>
        </w:rPr>
      </w:pPr>
    </w:p>
    <w:p w14:paraId="51071879" w14:textId="51792085" w:rsidR="00294161" w:rsidRDefault="00E81255" w:rsidP="009710F7">
      <w:pPr>
        <w:spacing w:after="0"/>
        <w:rPr>
          <w:rFonts w:ascii="Times New Roman" w:hAnsi="Times New Roman" w:cs="Times New Roman"/>
          <w:sz w:val="20"/>
          <w:szCs w:val="20"/>
        </w:rPr>
      </w:pPr>
      <w:r>
        <w:rPr>
          <w:rFonts w:ascii="Times New Roman" w:hAnsi="Times New Roman" w:cs="Times New Roman"/>
          <w:sz w:val="20"/>
          <w:szCs w:val="20"/>
        </w:rPr>
        <w:t>Hardware maintenance and management – scheduled upgrades</w:t>
      </w:r>
      <w:r w:rsidR="0045402A">
        <w:rPr>
          <w:rFonts w:ascii="Times New Roman" w:hAnsi="Times New Roman" w:cs="Times New Roman"/>
          <w:sz w:val="20"/>
          <w:szCs w:val="20"/>
        </w:rPr>
        <w:t xml:space="preserve"> including firmware updates</w:t>
      </w:r>
      <w:r>
        <w:rPr>
          <w:rFonts w:ascii="Times New Roman" w:hAnsi="Times New Roman" w:cs="Times New Roman"/>
          <w:sz w:val="20"/>
          <w:szCs w:val="20"/>
        </w:rPr>
        <w:t xml:space="preserve">, and routine checks for performance and fatigue to ensure unexpected failures are kept to a minimum, and prevent overheating, and failure due to power surges etc. </w:t>
      </w:r>
    </w:p>
    <w:p w14:paraId="53401C0A" w14:textId="77777777" w:rsidR="00294161" w:rsidRDefault="00294161" w:rsidP="009710F7">
      <w:pPr>
        <w:spacing w:after="0"/>
        <w:rPr>
          <w:rFonts w:ascii="Times New Roman" w:hAnsi="Times New Roman" w:cs="Times New Roman"/>
          <w:sz w:val="20"/>
          <w:szCs w:val="20"/>
        </w:rPr>
      </w:pPr>
    </w:p>
    <w:p w14:paraId="56F3D690" w14:textId="77777777" w:rsidR="00551D3A" w:rsidRDefault="00551D3A" w:rsidP="00551D3A">
      <w:pPr>
        <w:pStyle w:val="ListParagraph"/>
        <w:numPr>
          <w:ilvl w:val="0"/>
          <w:numId w:val="5"/>
        </w:numPr>
        <w:spacing w:after="0"/>
        <w:rPr>
          <w:rFonts w:ascii="Times New Roman" w:hAnsi="Times New Roman" w:cs="Times New Roman"/>
          <w:sz w:val="20"/>
          <w:szCs w:val="20"/>
        </w:rPr>
      </w:pPr>
      <w:r>
        <w:rPr>
          <w:rFonts w:ascii="Times New Roman" w:hAnsi="Times New Roman" w:cs="Times New Roman"/>
          <w:sz w:val="20"/>
          <w:szCs w:val="20"/>
        </w:rPr>
        <w:t xml:space="preserve">Training </w:t>
      </w:r>
    </w:p>
    <w:p w14:paraId="2511D5B4" w14:textId="7F31DD06" w:rsidR="00294161" w:rsidRDefault="00551D3A" w:rsidP="00551D3A">
      <w:pPr>
        <w:spacing w:after="0"/>
        <w:rPr>
          <w:rFonts w:ascii="Times New Roman" w:hAnsi="Times New Roman" w:cs="Times New Roman"/>
          <w:sz w:val="20"/>
          <w:szCs w:val="20"/>
        </w:rPr>
      </w:pPr>
      <w:r>
        <w:rPr>
          <w:rFonts w:ascii="Times New Roman" w:hAnsi="Times New Roman" w:cs="Times New Roman"/>
          <w:sz w:val="20"/>
          <w:szCs w:val="20"/>
        </w:rPr>
        <w:t xml:space="preserve">As alluded to above, training will be incorporated into each policy. The governance, risk management and training will be based around the expanded </w:t>
      </w:r>
      <w:r>
        <w:rPr>
          <w:rFonts w:ascii="Times New Roman" w:hAnsi="Times New Roman" w:cs="Times New Roman"/>
          <w:sz w:val="20"/>
          <w:szCs w:val="20"/>
        </w:rPr>
        <w:lastRenderedPageBreak/>
        <w:t xml:space="preserve">CIA triad model, incorporating the 3 main components of Confidentiality, Integrity and availability and additional pillars of computer security, network security, </w:t>
      </w:r>
      <w:r w:rsidR="009B3763">
        <w:rPr>
          <w:rFonts w:ascii="Times New Roman" w:hAnsi="Times New Roman" w:cs="Times New Roman"/>
          <w:sz w:val="20"/>
          <w:szCs w:val="20"/>
        </w:rPr>
        <w:t>data security, Management of information security governance and polic</w:t>
      </w:r>
      <w:r w:rsidR="00195F0C">
        <w:rPr>
          <w:rFonts w:ascii="Times New Roman" w:hAnsi="Times New Roman" w:cs="Times New Roman"/>
          <w:sz w:val="20"/>
          <w:szCs w:val="20"/>
        </w:rPr>
        <w:t xml:space="preserve">y. As detailed above, specific attention will be paid towards social engineering tactics, with simulated phishing attacks, training on how to spot but also how to react and report when an attempt is made.  </w:t>
      </w:r>
    </w:p>
    <w:p w14:paraId="70E281D6" w14:textId="3C9BE966" w:rsidR="009B3763" w:rsidRPr="00551D3A" w:rsidRDefault="009B3763" w:rsidP="00551D3A">
      <w:pPr>
        <w:spacing w:after="0"/>
        <w:rPr>
          <w:rFonts w:ascii="Times New Roman" w:hAnsi="Times New Roman" w:cs="Times New Roman"/>
          <w:sz w:val="20"/>
          <w:szCs w:val="20"/>
        </w:rPr>
      </w:pPr>
      <w:r w:rsidRPr="003713D9">
        <w:rPr>
          <w:rFonts w:ascii="Calibri" w:hAnsi="Calibri" w:cs="Calibri"/>
          <w:noProof/>
          <w:sz w:val="20"/>
          <w:szCs w:val="20"/>
        </w:rPr>
        <w:drawing>
          <wp:inline distT="0" distB="0" distL="0" distR="0" wp14:anchorId="4455D53B" wp14:editId="4161F645">
            <wp:extent cx="2640965" cy="1478786"/>
            <wp:effectExtent l="0" t="0" r="6985" b="7620"/>
            <wp:docPr id="1713367262" name="Picture 1" descr="A diagram of information securit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3367262" name="Picture 1" descr="A diagram of information security&#10;&#10;Description automatically generated"/>
                    <pic:cNvPicPr/>
                  </pic:nvPicPr>
                  <pic:blipFill>
                    <a:blip r:embed="rId14"/>
                    <a:stretch>
                      <a:fillRect/>
                    </a:stretch>
                  </pic:blipFill>
                  <pic:spPr>
                    <a:xfrm>
                      <a:off x="0" y="0"/>
                      <a:ext cx="2640965" cy="1478786"/>
                    </a:xfrm>
                    <a:prstGeom prst="rect">
                      <a:avLst/>
                    </a:prstGeom>
                  </pic:spPr>
                </pic:pic>
              </a:graphicData>
            </a:graphic>
          </wp:inline>
        </w:drawing>
      </w:r>
    </w:p>
    <w:p w14:paraId="6E64312A" w14:textId="406A2B8D" w:rsidR="00551D3A" w:rsidRPr="009B3763" w:rsidRDefault="009B3763" w:rsidP="00551D3A">
      <w:pPr>
        <w:spacing w:after="0"/>
        <w:rPr>
          <w:rFonts w:ascii="Times New Roman" w:hAnsi="Times New Roman" w:cs="Times New Roman"/>
          <w:sz w:val="16"/>
          <w:szCs w:val="16"/>
        </w:rPr>
      </w:pPr>
      <w:r w:rsidRPr="009B3763">
        <w:rPr>
          <w:rFonts w:ascii="Times New Roman" w:hAnsi="Times New Roman" w:cs="Times New Roman"/>
          <w:sz w:val="16"/>
          <w:szCs w:val="16"/>
        </w:rPr>
        <w:t>Figure 7 – CIA Triad – Original concept built around Confidentiality, Integrity and Availability, now expanded to include data security, computer security, network security, governance and management.</w:t>
      </w:r>
    </w:p>
    <w:p w14:paraId="4606B6B6" w14:textId="77777777" w:rsidR="003748FD" w:rsidRPr="00195F0C" w:rsidRDefault="003748FD">
      <w:pPr>
        <w:rPr>
          <w:rFonts w:ascii="Times New Roman" w:hAnsi="Times New Roman" w:cs="Times New Roman"/>
          <w:sz w:val="20"/>
          <w:szCs w:val="20"/>
        </w:rPr>
      </w:pPr>
    </w:p>
    <w:p w14:paraId="3BB02389" w14:textId="4D9CE1F7" w:rsidR="009B3763" w:rsidRPr="00195F0C" w:rsidRDefault="009B3763" w:rsidP="009B3763">
      <w:pPr>
        <w:pStyle w:val="ListParagraph"/>
        <w:numPr>
          <w:ilvl w:val="0"/>
          <w:numId w:val="5"/>
        </w:numPr>
        <w:rPr>
          <w:rFonts w:ascii="Times New Roman" w:hAnsi="Times New Roman" w:cs="Times New Roman"/>
          <w:sz w:val="20"/>
          <w:szCs w:val="20"/>
        </w:rPr>
      </w:pPr>
      <w:r w:rsidRPr="00195F0C">
        <w:rPr>
          <w:rFonts w:ascii="Times New Roman" w:hAnsi="Times New Roman" w:cs="Times New Roman"/>
          <w:sz w:val="20"/>
          <w:szCs w:val="20"/>
        </w:rPr>
        <w:t xml:space="preserve">Conclusion </w:t>
      </w:r>
    </w:p>
    <w:p w14:paraId="03D08ACB" w14:textId="32EAD2B5" w:rsidR="009B3763" w:rsidRPr="00195F0C" w:rsidRDefault="009B3763" w:rsidP="009B3763">
      <w:pPr>
        <w:rPr>
          <w:rFonts w:ascii="Times New Roman" w:hAnsi="Times New Roman" w:cs="Times New Roman"/>
          <w:sz w:val="20"/>
          <w:szCs w:val="20"/>
        </w:rPr>
      </w:pPr>
      <w:r w:rsidRPr="00195F0C">
        <w:rPr>
          <w:rFonts w:ascii="Times New Roman" w:hAnsi="Times New Roman" w:cs="Times New Roman"/>
          <w:sz w:val="20"/>
          <w:szCs w:val="20"/>
        </w:rPr>
        <w:t xml:space="preserve">Should the above policies, procedures and protocols be implemented FSL will be protected by a comprehensive set of security and governance policies which ensure that security is approached as a priority of all staff at all levels, and is embedded as a process across the entire enterprise. Recent trends in cyber threats tend toward Ransomware and social engineering being a significant risk. The policies include comprehensive training for staff with special attention paid to </w:t>
      </w:r>
      <w:r w:rsidR="00195F0C" w:rsidRPr="00195F0C">
        <w:rPr>
          <w:rFonts w:ascii="Times New Roman" w:hAnsi="Times New Roman" w:cs="Times New Roman"/>
          <w:sz w:val="20"/>
          <w:szCs w:val="20"/>
        </w:rPr>
        <w:t>social engineering and reporting potential attacks so the FSL is made aware they are being targeted as early as possible.</w:t>
      </w:r>
    </w:p>
    <w:p w14:paraId="6EC16ADC" w14:textId="77777777" w:rsidR="009B3763" w:rsidRDefault="009B3763"/>
    <w:p w14:paraId="216015A8" w14:textId="77777777" w:rsidR="009B3763" w:rsidRDefault="009B3763"/>
    <w:p w14:paraId="65E34C18" w14:textId="77777777" w:rsidR="009B3763" w:rsidRDefault="009B3763"/>
    <w:p w14:paraId="684BDF90" w14:textId="77777777" w:rsidR="009B3763" w:rsidRDefault="009B3763"/>
    <w:p w14:paraId="4CC4B5AE" w14:textId="77777777" w:rsidR="00551D3A" w:rsidRDefault="00551D3A"/>
    <w:p w14:paraId="4CF23B96" w14:textId="77777777" w:rsidR="006B5E8D" w:rsidRDefault="006B5E8D"/>
    <w:p w14:paraId="2E6116D3" w14:textId="77777777" w:rsidR="006B5E8D" w:rsidRPr="00C15077" w:rsidRDefault="006B5E8D" w:rsidP="006B5E8D"/>
    <w:p w14:paraId="6AB3434C" w14:textId="77777777" w:rsidR="00DE49C2" w:rsidRDefault="00DE49C2" w:rsidP="007220CB">
      <w:pPr>
        <w:spacing w:after="0"/>
        <w:rPr>
          <w:rFonts w:ascii="Times New Roman" w:hAnsi="Times New Roman" w:cs="Times New Roman"/>
          <w:sz w:val="20"/>
          <w:szCs w:val="20"/>
        </w:rPr>
      </w:pPr>
    </w:p>
    <w:p w14:paraId="2C75204F" w14:textId="77777777" w:rsidR="00DE49C2" w:rsidRDefault="00DE49C2" w:rsidP="007220CB">
      <w:pPr>
        <w:spacing w:after="0"/>
        <w:rPr>
          <w:rFonts w:ascii="Times New Roman" w:hAnsi="Times New Roman" w:cs="Times New Roman"/>
          <w:sz w:val="20"/>
          <w:szCs w:val="20"/>
        </w:rPr>
      </w:pPr>
    </w:p>
    <w:p w14:paraId="590CC6A3" w14:textId="77777777" w:rsidR="00DE49C2" w:rsidRDefault="00DE49C2" w:rsidP="007220CB">
      <w:pPr>
        <w:spacing w:after="0"/>
        <w:rPr>
          <w:rFonts w:ascii="Times New Roman" w:hAnsi="Times New Roman" w:cs="Times New Roman"/>
          <w:sz w:val="20"/>
          <w:szCs w:val="20"/>
        </w:rPr>
      </w:pPr>
    </w:p>
    <w:p w14:paraId="166CC853" w14:textId="77777777" w:rsidR="00DE49C2" w:rsidRDefault="00DE49C2" w:rsidP="007220CB">
      <w:pPr>
        <w:spacing w:after="0"/>
        <w:rPr>
          <w:rFonts w:ascii="Times New Roman" w:hAnsi="Times New Roman" w:cs="Times New Roman"/>
          <w:sz w:val="20"/>
          <w:szCs w:val="20"/>
        </w:rPr>
      </w:pPr>
    </w:p>
    <w:p w14:paraId="54BA0C6E" w14:textId="77777777" w:rsidR="00DE49C2" w:rsidRDefault="00DE49C2" w:rsidP="007220CB">
      <w:pPr>
        <w:spacing w:after="0"/>
        <w:rPr>
          <w:rFonts w:ascii="Times New Roman" w:hAnsi="Times New Roman" w:cs="Times New Roman"/>
          <w:sz w:val="20"/>
          <w:szCs w:val="20"/>
        </w:rPr>
      </w:pPr>
    </w:p>
    <w:p w14:paraId="2723F755" w14:textId="77777777" w:rsidR="00DE49C2" w:rsidRDefault="00DE49C2" w:rsidP="007220CB">
      <w:pPr>
        <w:spacing w:after="0"/>
        <w:rPr>
          <w:rFonts w:ascii="Times New Roman" w:hAnsi="Times New Roman" w:cs="Times New Roman"/>
          <w:sz w:val="20"/>
          <w:szCs w:val="20"/>
        </w:rPr>
      </w:pPr>
    </w:p>
    <w:p w14:paraId="4ECBF9FC" w14:textId="77777777" w:rsidR="00DE49C2" w:rsidRDefault="00DE49C2" w:rsidP="007220CB">
      <w:pPr>
        <w:spacing w:after="0"/>
        <w:rPr>
          <w:rFonts w:ascii="Times New Roman" w:hAnsi="Times New Roman" w:cs="Times New Roman"/>
          <w:sz w:val="20"/>
          <w:szCs w:val="20"/>
        </w:rPr>
      </w:pPr>
    </w:p>
    <w:p w14:paraId="3E44E507" w14:textId="77777777" w:rsidR="00DE49C2" w:rsidRDefault="00DE49C2" w:rsidP="007220CB">
      <w:pPr>
        <w:spacing w:after="0"/>
        <w:rPr>
          <w:rFonts w:ascii="Times New Roman" w:hAnsi="Times New Roman" w:cs="Times New Roman"/>
          <w:sz w:val="20"/>
          <w:szCs w:val="20"/>
        </w:rPr>
      </w:pPr>
    </w:p>
    <w:p w14:paraId="1D18A066" w14:textId="77777777" w:rsidR="00DE49C2" w:rsidRDefault="00DE49C2" w:rsidP="007220CB">
      <w:pPr>
        <w:spacing w:after="0"/>
        <w:rPr>
          <w:rFonts w:ascii="Times New Roman" w:hAnsi="Times New Roman" w:cs="Times New Roman"/>
          <w:sz w:val="20"/>
          <w:szCs w:val="20"/>
        </w:rPr>
      </w:pPr>
    </w:p>
    <w:p w14:paraId="0290DA6D" w14:textId="77777777" w:rsidR="00DE49C2" w:rsidRDefault="00DE49C2" w:rsidP="007220CB">
      <w:pPr>
        <w:spacing w:after="0"/>
        <w:rPr>
          <w:rFonts w:ascii="Times New Roman" w:hAnsi="Times New Roman" w:cs="Times New Roman"/>
          <w:sz w:val="20"/>
          <w:szCs w:val="20"/>
        </w:rPr>
      </w:pPr>
    </w:p>
    <w:p w14:paraId="5F51518F" w14:textId="77777777" w:rsidR="00DE49C2" w:rsidRDefault="00DE49C2" w:rsidP="007220CB">
      <w:pPr>
        <w:spacing w:after="0"/>
        <w:rPr>
          <w:rFonts w:ascii="Times New Roman" w:hAnsi="Times New Roman" w:cs="Times New Roman"/>
          <w:sz w:val="20"/>
          <w:szCs w:val="20"/>
        </w:rPr>
      </w:pPr>
    </w:p>
    <w:p w14:paraId="5B63C3D4" w14:textId="77777777" w:rsidR="00DE49C2" w:rsidRDefault="00DE49C2" w:rsidP="007220CB">
      <w:pPr>
        <w:spacing w:after="0"/>
        <w:rPr>
          <w:rFonts w:ascii="Times New Roman" w:hAnsi="Times New Roman" w:cs="Times New Roman"/>
          <w:sz w:val="20"/>
          <w:szCs w:val="20"/>
        </w:rPr>
      </w:pPr>
    </w:p>
    <w:p w14:paraId="7E9B0A4E" w14:textId="77777777" w:rsidR="00DE49C2" w:rsidRDefault="00DE49C2" w:rsidP="007220CB">
      <w:pPr>
        <w:spacing w:after="0"/>
        <w:rPr>
          <w:rFonts w:ascii="Times New Roman" w:hAnsi="Times New Roman" w:cs="Times New Roman"/>
          <w:sz w:val="20"/>
          <w:szCs w:val="20"/>
        </w:rPr>
      </w:pPr>
    </w:p>
    <w:p w14:paraId="718CE77F" w14:textId="77777777" w:rsidR="00DE49C2" w:rsidRDefault="00DE49C2" w:rsidP="007220CB">
      <w:pPr>
        <w:spacing w:after="0"/>
        <w:rPr>
          <w:rFonts w:ascii="Times New Roman" w:hAnsi="Times New Roman" w:cs="Times New Roman"/>
          <w:sz w:val="20"/>
          <w:szCs w:val="20"/>
        </w:rPr>
      </w:pPr>
    </w:p>
    <w:p w14:paraId="3A227014" w14:textId="77777777" w:rsidR="00DE49C2" w:rsidRDefault="00DE49C2" w:rsidP="007220CB">
      <w:pPr>
        <w:spacing w:after="0"/>
        <w:rPr>
          <w:rFonts w:ascii="Times New Roman" w:hAnsi="Times New Roman" w:cs="Times New Roman"/>
          <w:sz w:val="20"/>
          <w:szCs w:val="20"/>
        </w:rPr>
      </w:pPr>
    </w:p>
    <w:p w14:paraId="6D523080" w14:textId="77777777" w:rsidR="00DE49C2" w:rsidRDefault="00DE49C2" w:rsidP="007220CB">
      <w:pPr>
        <w:spacing w:after="0"/>
        <w:rPr>
          <w:rFonts w:ascii="Times New Roman" w:hAnsi="Times New Roman" w:cs="Times New Roman"/>
          <w:sz w:val="20"/>
          <w:szCs w:val="20"/>
        </w:rPr>
      </w:pPr>
    </w:p>
    <w:p w14:paraId="0FF78D51" w14:textId="77777777" w:rsidR="00DE49C2" w:rsidRDefault="00DE49C2" w:rsidP="007220CB">
      <w:pPr>
        <w:spacing w:after="0"/>
        <w:rPr>
          <w:rFonts w:ascii="Times New Roman" w:hAnsi="Times New Roman" w:cs="Times New Roman"/>
          <w:sz w:val="20"/>
          <w:szCs w:val="20"/>
        </w:rPr>
      </w:pPr>
    </w:p>
    <w:p w14:paraId="21B50B00" w14:textId="77777777" w:rsidR="00DE49C2" w:rsidRDefault="00DE49C2" w:rsidP="007220CB">
      <w:pPr>
        <w:spacing w:after="0"/>
        <w:rPr>
          <w:rFonts w:ascii="Times New Roman" w:hAnsi="Times New Roman" w:cs="Times New Roman"/>
          <w:sz w:val="20"/>
          <w:szCs w:val="20"/>
        </w:rPr>
      </w:pPr>
    </w:p>
    <w:p w14:paraId="2667A5EF" w14:textId="77777777" w:rsidR="00DE49C2" w:rsidRDefault="00DE49C2" w:rsidP="007220CB">
      <w:pPr>
        <w:spacing w:after="0"/>
        <w:rPr>
          <w:rFonts w:ascii="Times New Roman" w:hAnsi="Times New Roman" w:cs="Times New Roman"/>
          <w:sz w:val="20"/>
          <w:szCs w:val="20"/>
        </w:rPr>
      </w:pPr>
    </w:p>
    <w:p w14:paraId="79F454F0" w14:textId="77777777" w:rsidR="00DE49C2" w:rsidRDefault="00DE49C2" w:rsidP="007220CB">
      <w:pPr>
        <w:spacing w:after="0"/>
        <w:rPr>
          <w:rFonts w:ascii="Times New Roman" w:hAnsi="Times New Roman" w:cs="Times New Roman"/>
          <w:sz w:val="20"/>
          <w:szCs w:val="20"/>
        </w:rPr>
      </w:pPr>
    </w:p>
    <w:p w14:paraId="0F7ABC4D" w14:textId="77777777" w:rsidR="00DE49C2" w:rsidRDefault="00DE49C2" w:rsidP="007220CB">
      <w:pPr>
        <w:spacing w:after="0"/>
        <w:rPr>
          <w:rFonts w:ascii="Times New Roman" w:hAnsi="Times New Roman" w:cs="Times New Roman"/>
          <w:sz w:val="20"/>
          <w:szCs w:val="20"/>
        </w:rPr>
      </w:pPr>
    </w:p>
    <w:p w14:paraId="17290FAA" w14:textId="77777777" w:rsidR="00DE49C2" w:rsidRDefault="00DE49C2" w:rsidP="007220CB">
      <w:pPr>
        <w:spacing w:after="0"/>
        <w:rPr>
          <w:rFonts w:ascii="Times New Roman" w:hAnsi="Times New Roman" w:cs="Times New Roman"/>
          <w:sz w:val="20"/>
          <w:szCs w:val="20"/>
        </w:rPr>
      </w:pPr>
    </w:p>
    <w:p w14:paraId="537BE943" w14:textId="77777777" w:rsidR="00DE49C2" w:rsidRDefault="00DE49C2" w:rsidP="007220CB">
      <w:pPr>
        <w:spacing w:after="0"/>
        <w:rPr>
          <w:rFonts w:ascii="Times New Roman" w:hAnsi="Times New Roman" w:cs="Times New Roman"/>
          <w:sz w:val="20"/>
          <w:szCs w:val="20"/>
        </w:rPr>
      </w:pPr>
    </w:p>
    <w:p w14:paraId="35944681" w14:textId="77777777" w:rsidR="00DE49C2" w:rsidRDefault="00DE49C2" w:rsidP="007220CB">
      <w:pPr>
        <w:spacing w:after="0"/>
        <w:rPr>
          <w:rFonts w:ascii="Times New Roman" w:hAnsi="Times New Roman" w:cs="Times New Roman"/>
          <w:sz w:val="20"/>
          <w:szCs w:val="20"/>
        </w:rPr>
      </w:pPr>
    </w:p>
    <w:p w14:paraId="0112E811" w14:textId="77777777" w:rsidR="00DE49C2" w:rsidRDefault="00DE49C2" w:rsidP="007220CB">
      <w:pPr>
        <w:spacing w:after="0"/>
        <w:rPr>
          <w:rFonts w:ascii="Times New Roman" w:hAnsi="Times New Roman" w:cs="Times New Roman"/>
          <w:sz w:val="20"/>
          <w:szCs w:val="20"/>
        </w:rPr>
      </w:pPr>
    </w:p>
    <w:p w14:paraId="157242A4" w14:textId="77777777" w:rsidR="00DE49C2" w:rsidRDefault="00DE49C2" w:rsidP="007220CB">
      <w:pPr>
        <w:spacing w:after="0"/>
        <w:rPr>
          <w:rFonts w:ascii="Times New Roman" w:hAnsi="Times New Roman" w:cs="Times New Roman"/>
          <w:sz w:val="20"/>
          <w:szCs w:val="20"/>
        </w:rPr>
      </w:pPr>
    </w:p>
    <w:p w14:paraId="71345501" w14:textId="77777777" w:rsidR="00DE49C2" w:rsidRDefault="00DE49C2" w:rsidP="007220CB">
      <w:pPr>
        <w:spacing w:after="0"/>
        <w:rPr>
          <w:rFonts w:ascii="Times New Roman" w:hAnsi="Times New Roman" w:cs="Times New Roman"/>
          <w:sz w:val="20"/>
          <w:szCs w:val="20"/>
        </w:rPr>
      </w:pPr>
    </w:p>
    <w:p w14:paraId="4F03DE6D" w14:textId="77777777" w:rsidR="00DE49C2" w:rsidRDefault="00DE49C2" w:rsidP="007220CB">
      <w:pPr>
        <w:spacing w:after="0"/>
        <w:rPr>
          <w:rFonts w:ascii="Times New Roman" w:hAnsi="Times New Roman" w:cs="Times New Roman"/>
          <w:sz w:val="20"/>
          <w:szCs w:val="20"/>
        </w:rPr>
      </w:pPr>
    </w:p>
    <w:p w14:paraId="4ED5100D" w14:textId="77777777" w:rsidR="00DE49C2" w:rsidRDefault="00DE49C2" w:rsidP="007220CB">
      <w:pPr>
        <w:spacing w:after="0"/>
        <w:rPr>
          <w:rFonts w:ascii="Times New Roman" w:hAnsi="Times New Roman" w:cs="Times New Roman"/>
          <w:sz w:val="20"/>
          <w:szCs w:val="20"/>
        </w:rPr>
      </w:pPr>
    </w:p>
    <w:p w14:paraId="44E6C658" w14:textId="77777777" w:rsidR="00DE49C2" w:rsidRDefault="00DE49C2" w:rsidP="007220CB">
      <w:pPr>
        <w:spacing w:after="0"/>
        <w:rPr>
          <w:rFonts w:ascii="Times New Roman" w:hAnsi="Times New Roman" w:cs="Times New Roman"/>
          <w:sz w:val="20"/>
          <w:szCs w:val="20"/>
        </w:rPr>
      </w:pPr>
    </w:p>
    <w:p w14:paraId="062DFCAA" w14:textId="77777777" w:rsidR="00DE49C2" w:rsidRDefault="00DE49C2" w:rsidP="007220CB">
      <w:pPr>
        <w:spacing w:after="0"/>
        <w:rPr>
          <w:rFonts w:ascii="Times New Roman" w:hAnsi="Times New Roman" w:cs="Times New Roman"/>
          <w:sz w:val="20"/>
          <w:szCs w:val="20"/>
        </w:rPr>
      </w:pPr>
    </w:p>
    <w:p w14:paraId="75EB2BE5" w14:textId="77777777" w:rsidR="00DE49C2" w:rsidRDefault="00DE49C2" w:rsidP="007220CB">
      <w:pPr>
        <w:spacing w:after="0"/>
        <w:rPr>
          <w:rFonts w:ascii="Times New Roman" w:hAnsi="Times New Roman" w:cs="Times New Roman"/>
          <w:sz w:val="20"/>
          <w:szCs w:val="20"/>
        </w:rPr>
      </w:pPr>
    </w:p>
    <w:p w14:paraId="4849405F" w14:textId="77777777" w:rsidR="00DE49C2" w:rsidRDefault="00DE49C2" w:rsidP="007220CB">
      <w:pPr>
        <w:spacing w:after="0"/>
        <w:rPr>
          <w:rFonts w:ascii="Times New Roman" w:hAnsi="Times New Roman" w:cs="Times New Roman"/>
          <w:sz w:val="20"/>
          <w:szCs w:val="20"/>
        </w:rPr>
      </w:pPr>
    </w:p>
    <w:p w14:paraId="111D93AB" w14:textId="77777777" w:rsidR="00DE49C2" w:rsidRDefault="00DE49C2" w:rsidP="007220CB">
      <w:pPr>
        <w:spacing w:after="0"/>
        <w:rPr>
          <w:rFonts w:ascii="Times New Roman" w:hAnsi="Times New Roman" w:cs="Times New Roman"/>
          <w:sz w:val="20"/>
          <w:szCs w:val="20"/>
        </w:rPr>
      </w:pPr>
    </w:p>
    <w:p w14:paraId="1DD61217" w14:textId="77777777" w:rsidR="00DE49C2" w:rsidRDefault="00DE49C2" w:rsidP="007220CB">
      <w:pPr>
        <w:spacing w:after="0"/>
        <w:rPr>
          <w:rFonts w:ascii="Times New Roman" w:hAnsi="Times New Roman" w:cs="Times New Roman"/>
          <w:sz w:val="20"/>
          <w:szCs w:val="20"/>
        </w:rPr>
      </w:pPr>
    </w:p>
    <w:p w14:paraId="3C78E975" w14:textId="77777777" w:rsidR="00DE49C2" w:rsidRDefault="00DE49C2" w:rsidP="007220CB">
      <w:pPr>
        <w:spacing w:after="0"/>
        <w:rPr>
          <w:rFonts w:ascii="Times New Roman" w:hAnsi="Times New Roman" w:cs="Times New Roman"/>
          <w:sz w:val="20"/>
          <w:szCs w:val="20"/>
        </w:rPr>
      </w:pPr>
    </w:p>
    <w:p w14:paraId="0AD20D1B" w14:textId="77777777" w:rsidR="00DE49C2" w:rsidRDefault="00DE49C2" w:rsidP="007220CB">
      <w:pPr>
        <w:spacing w:after="0"/>
        <w:rPr>
          <w:rFonts w:ascii="Times New Roman" w:hAnsi="Times New Roman" w:cs="Times New Roman"/>
          <w:sz w:val="20"/>
          <w:szCs w:val="20"/>
        </w:rPr>
      </w:pPr>
    </w:p>
    <w:p w14:paraId="31C47D6D" w14:textId="77777777" w:rsidR="00DE49C2" w:rsidRDefault="00DE49C2" w:rsidP="007220CB">
      <w:pPr>
        <w:spacing w:after="0"/>
        <w:rPr>
          <w:rFonts w:ascii="Times New Roman" w:hAnsi="Times New Roman" w:cs="Times New Roman"/>
          <w:sz w:val="20"/>
          <w:szCs w:val="20"/>
        </w:rPr>
      </w:pPr>
    </w:p>
    <w:p w14:paraId="2E60C7F5" w14:textId="77777777" w:rsidR="00DE49C2" w:rsidRDefault="00DE49C2" w:rsidP="007220CB">
      <w:pPr>
        <w:spacing w:after="0"/>
        <w:rPr>
          <w:rFonts w:ascii="Times New Roman" w:hAnsi="Times New Roman" w:cs="Times New Roman"/>
          <w:sz w:val="20"/>
          <w:szCs w:val="20"/>
        </w:rPr>
      </w:pPr>
    </w:p>
    <w:p w14:paraId="2D0B63ED" w14:textId="77777777" w:rsidR="00DE49C2" w:rsidRDefault="00DE49C2" w:rsidP="007220CB">
      <w:pPr>
        <w:spacing w:after="0"/>
        <w:rPr>
          <w:rFonts w:ascii="Times New Roman" w:hAnsi="Times New Roman" w:cs="Times New Roman"/>
          <w:sz w:val="20"/>
          <w:szCs w:val="20"/>
        </w:rPr>
      </w:pPr>
    </w:p>
    <w:p w14:paraId="4C61AF51" w14:textId="77777777" w:rsidR="00DE49C2" w:rsidRDefault="00DE49C2" w:rsidP="007220CB">
      <w:pPr>
        <w:spacing w:after="0"/>
        <w:rPr>
          <w:rFonts w:ascii="Times New Roman" w:hAnsi="Times New Roman" w:cs="Times New Roman"/>
          <w:sz w:val="20"/>
          <w:szCs w:val="20"/>
        </w:rPr>
      </w:pPr>
    </w:p>
    <w:p w14:paraId="50C9706F" w14:textId="77777777" w:rsidR="00DE49C2" w:rsidRDefault="00DE49C2" w:rsidP="007220CB">
      <w:pPr>
        <w:spacing w:after="0"/>
        <w:rPr>
          <w:rFonts w:ascii="Times New Roman" w:hAnsi="Times New Roman" w:cs="Times New Roman"/>
          <w:sz w:val="20"/>
          <w:szCs w:val="20"/>
        </w:rPr>
      </w:pPr>
    </w:p>
    <w:p w14:paraId="0D34DFF9" w14:textId="77777777" w:rsidR="00DE49C2" w:rsidRDefault="00DE49C2" w:rsidP="007220CB">
      <w:pPr>
        <w:spacing w:after="0"/>
        <w:rPr>
          <w:rFonts w:ascii="Times New Roman" w:hAnsi="Times New Roman" w:cs="Times New Roman"/>
          <w:sz w:val="20"/>
          <w:szCs w:val="20"/>
        </w:rPr>
      </w:pPr>
    </w:p>
    <w:p w14:paraId="326C5F8E" w14:textId="77777777" w:rsidR="00DE49C2" w:rsidRDefault="00DE49C2" w:rsidP="007220CB">
      <w:pPr>
        <w:spacing w:after="0"/>
        <w:rPr>
          <w:rFonts w:ascii="Times New Roman" w:hAnsi="Times New Roman" w:cs="Times New Roman"/>
          <w:sz w:val="20"/>
          <w:szCs w:val="20"/>
        </w:rPr>
      </w:pPr>
    </w:p>
    <w:p w14:paraId="012720D6" w14:textId="77777777" w:rsidR="00DE49C2" w:rsidRDefault="00DE49C2" w:rsidP="007220CB">
      <w:pPr>
        <w:spacing w:after="0"/>
        <w:rPr>
          <w:rFonts w:ascii="Times New Roman" w:hAnsi="Times New Roman" w:cs="Times New Roman"/>
          <w:sz w:val="20"/>
          <w:szCs w:val="20"/>
        </w:rPr>
      </w:pPr>
    </w:p>
    <w:p w14:paraId="47AD3802" w14:textId="77777777" w:rsidR="00DE49C2" w:rsidRDefault="00DE49C2" w:rsidP="007220CB">
      <w:pPr>
        <w:spacing w:after="0"/>
        <w:rPr>
          <w:rFonts w:ascii="Times New Roman" w:hAnsi="Times New Roman" w:cs="Times New Roman"/>
          <w:sz w:val="20"/>
          <w:szCs w:val="20"/>
        </w:rPr>
      </w:pPr>
    </w:p>
    <w:p w14:paraId="53033C90" w14:textId="77777777" w:rsidR="00DE49C2" w:rsidRDefault="00DE49C2" w:rsidP="007220CB">
      <w:pPr>
        <w:spacing w:after="0"/>
        <w:rPr>
          <w:rFonts w:ascii="Times New Roman" w:hAnsi="Times New Roman" w:cs="Times New Roman"/>
          <w:sz w:val="20"/>
          <w:szCs w:val="20"/>
        </w:rPr>
      </w:pPr>
    </w:p>
    <w:p w14:paraId="6A793C69" w14:textId="77777777" w:rsidR="00DE49C2" w:rsidRDefault="00DE49C2" w:rsidP="007220CB">
      <w:pPr>
        <w:spacing w:after="0"/>
        <w:rPr>
          <w:rFonts w:ascii="Times New Roman" w:hAnsi="Times New Roman" w:cs="Times New Roman"/>
          <w:sz w:val="20"/>
          <w:szCs w:val="20"/>
        </w:rPr>
      </w:pPr>
    </w:p>
    <w:p w14:paraId="1644F7A3" w14:textId="77777777" w:rsidR="00DE49C2" w:rsidRDefault="00DE49C2" w:rsidP="007220CB">
      <w:pPr>
        <w:spacing w:after="0"/>
        <w:rPr>
          <w:rFonts w:ascii="Times New Roman" w:hAnsi="Times New Roman" w:cs="Times New Roman"/>
          <w:sz w:val="20"/>
          <w:szCs w:val="20"/>
        </w:rPr>
      </w:pPr>
    </w:p>
    <w:p w14:paraId="2BC4F160" w14:textId="77777777" w:rsidR="00DE49C2" w:rsidRDefault="00DE49C2" w:rsidP="007220CB">
      <w:pPr>
        <w:spacing w:after="0"/>
        <w:rPr>
          <w:rFonts w:ascii="Times New Roman" w:hAnsi="Times New Roman" w:cs="Times New Roman"/>
          <w:sz w:val="20"/>
          <w:szCs w:val="20"/>
        </w:rPr>
      </w:pPr>
    </w:p>
    <w:p w14:paraId="1D0F91D0" w14:textId="77777777" w:rsidR="00DE49C2" w:rsidRDefault="00DE49C2" w:rsidP="007220CB">
      <w:pPr>
        <w:spacing w:after="0"/>
        <w:rPr>
          <w:rFonts w:ascii="Times New Roman" w:hAnsi="Times New Roman" w:cs="Times New Roman"/>
          <w:sz w:val="20"/>
          <w:szCs w:val="20"/>
        </w:rPr>
      </w:pPr>
    </w:p>
    <w:p w14:paraId="11CDFFCB" w14:textId="77777777" w:rsidR="00DE49C2" w:rsidRDefault="00DE49C2" w:rsidP="007220CB">
      <w:pPr>
        <w:spacing w:after="0"/>
        <w:rPr>
          <w:rFonts w:ascii="Times New Roman" w:hAnsi="Times New Roman" w:cs="Times New Roman"/>
          <w:sz w:val="20"/>
          <w:szCs w:val="20"/>
        </w:rPr>
      </w:pPr>
    </w:p>
    <w:p w14:paraId="32794973" w14:textId="77777777" w:rsidR="00DE49C2" w:rsidRDefault="00DE49C2" w:rsidP="007220CB">
      <w:pPr>
        <w:spacing w:after="0"/>
        <w:rPr>
          <w:rFonts w:ascii="Times New Roman" w:hAnsi="Times New Roman" w:cs="Times New Roman"/>
          <w:sz w:val="20"/>
          <w:szCs w:val="20"/>
        </w:rPr>
      </w:pPr>
    </w:p>
    <w:p w14:paraId="07773BCA" w14:textId="3455A743" w:rsidR="00DE49C2" w:rsidRDefault="00DE49C2" w:rsidP="00DE49C2">
      <w:pPr>
        <w:spacing w:after="0"/>
        <w:jc w:val="both"/>
        <w:rPr>
          <w:rFonts w:ascii="Times New Roman" w:hAnsi="Times New Roman" w:cs="Times New Roman"/>
          <w:sz w:val="20"/>
          <w:szCs w:val="20"/>
        </w:rPr>
      </w:pPr>
      <w:r>
        <w:rPr>
          <w:rFonts w:ascii="Times New Roman" w:hAnsi="Times New Roman" w:cs="Times New Roman"/>
          <w:sz w:val="20"/>
          <w:szCs w:val="20"/>
        </w:rPr>
        <w:lastRenderedPageBreak/>
        <w:t xml:space="preserve">APPENDIX A.  – Types of threat / attack </w:t>
      </w:r>
    </w:p>
    <w:p w14:paraId="6D564E7C" w14:textId="77777777" w:rsidR="00DE49C2" w:rsidRDefault="00DE49C2" w:rsidP="00DE49C2">
      <w:pPr>
        <w:spacing w:after="0"/>
        <w:jc w:val="both"/>
        <w:rPr>
          <w:rFonts w:ascii="Times New Roman" w:hAnsi="Times New Roman" w:cs="Times New Roman"/>
          <w:sz w:val="20"/>
          <w:szCs w:val="20"/>
        </w:rPr>
      </w:pPr>
    </w:p>
    <w:p w14:paraId="19D74BA0" w14:textId="14832D8D" w:rsidR="00DE49C2" w:rsidRDefault="00DE49C2" w:rsidP="00DE49C2">
      <w:pPr>
        <w:spacing w:after="0"/>
        <w:jc w:val="both"/>
        <w:rPr>
          <w:rFonts w:ascii="Times New Roman" w:hAnsi="Times New Roman" w:cs="Times New Roman"/>
          <w:sz w:val="20"/>
          <w:szCs w:val="20"/>
        </w:rPr>
      </w:pPr>
      <w:r>
        <w:rPr>
          <w:rFonts w:ascii="Times New Roman" w:hAnsi="Times New Roman" w:cs="Times New Roman"/>
          <w:sz w:val="20"/>
          <w:szCs w:val="20"/>
        </w:rPr>
        <w:t xml:space="preserve">Software Attacks: </w:t>
      </w:r>
    </w:p>
    <w:p w14:paraId="737D0925" w14:textId="77777777" w:rsidR="00DE49C2" w:rsidRDefault="00DE49C2" w:rsidP="00DE49C2">
      <w:pPr>
        <w:spacing w:after="0"/>
        <w:jc w:val="both"/>
        <w:rPr>
          <w:rFonts w:ascii="Times New Roman" w:hAnsi="Times New Roman" w:cs="Times New Roman"/>
          <w:sz w:val="20"/>
          <w:szCs w:val="20"/>
        </w:rPr>
      </w:pPr>
      <w:r>
        <w:rPr>
          <w:rFonts w:ascii="Times New Roman" w:hAnsi="Times New Roman" w:cs="Times New Roman"/>
          <w:sz w:val="20"/>
          <w:szCs w:val="20"/>
        </w:rPr>
        <w:t>Malware (Malicious Software) – Viruses, Worms, Trojans, Ransomware and Spyware</w:t>
      </w:r>
    </w:p>
    <w:p w14:paraId="1ED4D059" w14:textId="10F90ABF" w:rsidR="00DE49C2" w:rsidRDefault="00DE49C2" w:rsidP="00DE49C2">
      <w:pPr>
        <w:spacing w:after="0"/>
        <w:jc w:val="both"/>
        <w:rPr>
          <w:rFonts w:ascii="Times New Roman" w:hAnsi="Times New Roman" w:cs="Times New Roman"/>
          <w:sz w:val="20"/>
          <w:szCs w:val="20"/>
        </w:rPr>
      </w:pPr>
      <w:r>
        <w:rPr>
          <w:rFonts w:ascii="Times New Roman" w:hAnsi="Times New Roman" w:cs="Times New Roman"/>
          <w:sz w:val="20"/>
          <w:szCs w:val="20"/>
        </w:rPr>
        <w:t>SQL Injection</w:t>
      </w:r>
      <w:r w:rsidR="00705191">
        <w:rPr>
          <w:rFonts w:ascii="Times New Roman" w:hAnsi="Times New Roman" w:cs="Times New Roman"/>
          <w:sz w:val="20"/>
          <w:szCs w:val="20"/>
        </w:rPr>
        <w:t xml:space="preserve"> [</w:t>
      </w:r>
      <w:r w:rsidR="00675F7E">
        <w:rPr>
          <w:rFonts w:ascii="Times New Roman" w:hAnsi="Times New Roman" w:cs="Times New Roman"/>
          <w:sz w:val="20"/>
          <w:szCs w:val="20"/>
        </w:rPr>
        <w:t>8</w:t>
      </w:r>
      <w:r w:rsidR="00705191">
        <w:rPr>
          <w:rFonts w:ascii="Times New Roman" w:hAnsi="Times New Roman" w:cs="Times New Roman"/>
          <w:sz w:val="20"/>
          <w:szCs w:val="20"/>
        </w:rPr>
        <w:t>]</w:t>
      </w:r>
      <w:r>
        <w:rPr>
          <w:rFonts w:ascii="Times New Roman" w:hAnsi="Times New Roman" w:cs="Times New Roman"/>
          <w:sz w:val="20"/>
          <w:szCs w:val="20"/>
        </w:rPr>
        <w:t xml:space="preserve"> – Malicious SQL commands into a database query </w:t>
      </w:r>
    </w:p>
    <w:p w14:paraId="65499C34" w14:textId="77777777" w:rsidR="00DE49C2" w:rsidRDefault="00DE49C2" w:rsidP="00DE49C2">
      <w:pPr>
        <w:spacing w:after="0"/>
        <w:jc w:val="both"/>
        <w:rPr>
          <w:rFonts w:ascii="Times New Roman" w:hAnsi="Times New Roman" w:cs="Times New Roman"/>
          <w:sz w:val="20"/>
          <w:szCs w:val="20"/>
        </w:rPr>
      </w:pPr>
      <w:r>
        <w:rPr>
          <w:rFonts w:ascii="Times New Roman" w:hAnsi="Times New Roman" w:cs="Times New Roman"/>
          <w:sz w:val="20"/>
          <w:szCs w:val="20"/>
        </w:rPr>
        <w:t xml:space="preserve">Denial of Service (DOS) and Distributed Denial of Service (DDOCS) – intentionally overwhelming a network with excessive requests. </w:t>
      </w:r>
    </w:p>
    <w:p w14:paraId="53FA67BB" w14:textId="77777777" w:rsidR="00DE49C2" w:rsidRDefault="00DE49C2" w:rsidP="00DE49C2">
      <w:pPr>
        <w:spacing w:after="0"/>
        <w:jc w:val="both"/>
        <w:rPr>
          <w:rFonts w:ascii="Times New Roman" w:hAnsi="Times New Roman" w:cs="Times New Roman"/>
          <w:sz w:val="20"/>
          <w:szCs w:val="20"/>
        </w:rPr>
      </w:pPr>
      <w:r>
        <w:rPr>
          <w:rFonts w:ascii="Times New Roman" w:hAnsi="Times New Roman" w:cs="Times New Roman"/>
          <w:sz w:val="20"/>
          <w:szCs w:val="20"/>
        </w:rPr>
        <w:t>Man in the middle (MitM) – interception of communication between parties to steal or manipulate</w:t>
      </w:r>
    </w:p>
    <w:p w14:paraId="486A5FE7" w14:textId="77777777" w:rsidR="00DE49C2" w:rsidRDefault="00DE49C2" w:rsidP="00DE49C2">
      <w:pPr>
        <w:spacing w:after="0"/>
        <w:jc w:val="both"/>
        <w:rPr>
          <w:rFonts w:ascii="Times New Roman" w:hAnsi="Times New Roman" w:cs="Times New Roman"/>
          <w:sz w:val="20"/>
          <w:szCs w:val="20"/>
        </w:rPr>
      </w:pPr>
      <w:r>
        <w:rPr>
          <w:rFonts w:ascii="Times New Roman" w:hAnsi="Times New Roman" w:cs="Times New Roman"/>
          <w:sz w:val="20"/>
          <w:szCs w:val="20"/>
        </w:rPr>
        <w:t xml:space="preserve">Cross site Scripting (XSS) – injecting malicious scripts to steal user credentials or redirect to harmful sites. </w:t>
      </w:r>
    </w:p>
    <w:p w14:paraId="33EDFB22" w14:textId="77777777" w:rsidR="00DE49C2" w:rsidRPr="00643547" w:rsidRDefault="00DE49C2" w:rsidP="00DE49C2">
      <w:pPr>
        <w:spacing w:after="0"/>
        <w:jc w:val="both"/>
        <w:rPr>
          <w:rFonts w:ascii="Times New Roman" w:hAnsi="Times New Roman" w:cs="Times New Roman"/>
          <w:sz w:val="20"/>
          <w:szCs w:val="20"/>
        </w:rPr>
      </w:pPr>
      <w:r>
        <w:rPr>
          <w:rFonts w:ascii="Times New Roman" w:hAnsi="Times New Roman" w:cs="Times New Roman"/>
          <w:sz w:val="20"/>
          <w:szCs w:val="20"/>
        </w:rPr>
        <w:t xml:space="preserve">privilege escalation – exploiting flaws in authentication mechanisms to gain access to higher level system controls. </w:t>
      </w:r>
    </w:p>
    <w:p w14:paraId="4BC81580" w14:textId="77777777" w:rsidR="00DE49C2" w:rsidRDefault="00DE49C2" w:rsidP="00DE49C2">
      <w:pPr>
        <w:spacing w:after="0"/>
        <w:jc w:val="both"/>
        <w:rPr>
          <w:sz w:val="20"/>
          <w:szCs w:val="20"/>
        </w:rPr>
      </w:pPr>
    </w:p>
    <w:p w14:paraId="55EDBAA5" w14:textId="77777777" w:rsidR="00DE49C2" w:rsidRPr="00B57592" w:rsidRDefault="00DE49C2" w:rsidP="00DE49C2">
      <w:pPr>
        <w:spacing w:after="0"/>
        <w:jc w:val="both"/>
        <w:rPr>
          <w:rFonts w:ascii="Times New Roman" w:hAnsi="Times New Roman" w:cs="Times New Roman"/>
          <w:sz w:val="20"/>
          <w:szCs w:val="20"/>
        </w:rPr>
      </w:pPr>
      <w:r w:rsidRPr="00B57592">
        <w:rPr>
          <w:rFonts w:ascii="Times New Roman" w:hAnsi="Times New Roman" w:cs="Times New Roman"/>
          <w:sz w:val="20"/>
          <w:szCs w:val="20"/>
        </w:rPr>
        <w:t xml:space="preserve">Software errors – </w:t>
      </w:r>
    </w:p>
    <w:p w14:paraId="1C1E4268" w14:textId="401C67C3" w:rsidR="00DE49C2" w:rsidRPr="00B57592" w:rsidRDefault="00DE49C2" w:rsidP="00DE49C2">
      <w:pPr>
        <w:spacing w:after="0"/>
        <w:jc w:val="both"/>
        <w:rPr>
          <w:rFonts w:ascii="Times New Roman" w:hAnsi="Times New Roman" w:cs="Times New Roman"/>
          <w:sz w:val="20"/>
          <w:szCs w:val="20"/>
        </w:rPr>
      </w:pPr>
      <w:r w:rsidRPr="00B57592">
        <w:rPr>
          <w:rFonts w:ascii="Times New Roman" w:hAnsi="Times New Roman" w:cs="Times New Roman"/>
          <w:sz w:val="20"/>
          <w:szCs w:val="20"/>
        </w:rPr>
        <w:t xml:space="preserve">Coding errors – mistakes leaving vulnerabilities which can be exploited. Cross over with </w:t>
      </w:r>
      <w:r w:rsidR="00675F7E" w:rsidRPr="00B57592">
        <w:rPr>
          <w:rFonts w:ascii="Times New Roman" w:hAnsi="Times New Roman" w:cs="Times New Roman"/>
          <w:sz w:val="20"/>
          <w:szCs w:val="20"/>
        </w:rPr>
        <w:t>Zero-day</w:t>
      </w:r>
      <w:r w:rsidRPr="00B57592">
        <w:rPr>
          <w:rFonts w:ascii="Times New Roman" w:hAnsi="Times New Roman" w:cs="Times New Roman"/>
          <w:sz w:val="20"/>
          <w:szCs w:val="20"/>
        </w:rPr>
        <w:t xml:space="preserve"> exploits, the exploitation of pre-existing vulnerabilities before developers discover and resolve them. </w:t>
      </w:r>
    </w:p>
    <w:p w14:paraId="4FE649ED" w14:textId="3FEEA37A" w:rsidR="00DE49C2" w:rsidRPr="00B57592" w:rsidRDefault="00DE49C2" w:rsidP="00DE49C2">
      <w:pPr>
        <w:spacing w:after="0"/>
        <w:jc w:val="both"/>
        <w:rPr>
          <w:rFonts w:ascii="Times New Roman" w:hAnsi="Times New Roman" w:cs="Times New Roman"/>
          <w:sz w:val="20"/>
          <w:szCs w:val="20"/>
        </w:rPr>
      </w:pPr>
      <w:r w:rsidRPr="00B57592">
        <w:rPr>
          <w:rFonts w:ascii="Times New Roman" w:hAnsi="Times New Roman" w:cs="Times New Roman"/>
          <w:sz w:val="20"/>
          <w:szCs w:val="20"/>
        </w:rPr>
        <w:t>Buffer overflow</w:t>
      </w:r>
      <w:r w:rsidR="00705191">
        <w:rPr>
          <w:rFonts w:ascii="Times New Roman" w:hAnsi="Times New Roman" w:cs="Times New Roman"/>
          <w:sz w:val="20"/>
          <w:szCs w:val="20"/>
        </w:rPr>
        <w:t xml:space="preserve"> [</w:t>
      </w:r>
      <w:r w:rsidR="00675F7E">
        <w:rPr>
          <w:rFonts w:ascii="Times New Roman" w:hAnsi="Times New Roman" w:cs="Times New Roman"/>
          <w:sz w:val="20"/>
          <w:szCs w:val="20"/>
        </w:rPr>
        <w:t>9</w:t>
      </w:r>
      <w:r w:rsidR="00705191">
        <w:rPr>
          <w:rFonts w:ascii="Times New Roman" w:hAnsi="Times New Roman" w:cs="Times New Roman"/>
          <w:sz w:val="20"/>
          <w:szCs w:val="20"/>
        </w:rPr>
        <w:t>]</w:t>
      </w:r>
      <w:r w:rsidRPr="00B57592">
        <w:rPr>
          <w:rFonts w:ascii="Times New Roman" w:hAnsi="Times New Roman" w:cs="Times New Roman"/>
          <w:sz w:val="20"/>
          <w:szCs w:val="20"/>
        </w:rPr>
        <w:t xml:space="preserve"> – potentially allows for malicious code to be injected. </w:t>
      </w:r>
    </w:p>
    <w:p w14:paraId="50AEE123" w14:textId="77777777" w:rsidR="00DE49C2" w:rsidRPr="00B57592" w:rsidRDefault="00DE49C2" w:rsidP="00DE49C2">
      <w:pPr>
        <w:spacing w:after="0"/>
        <w:jc w:val="both"/>
        <w:rPr>
          <w:rFonts w:ascii="Times New Roman" w:hAnsi="Times New Roman" w:cs="Times New Roman"/>
          <w:sz w:val="20"/>
          <w:szCs w:val="20"/>
        </w:rPr>
      </w:pPr>
      <w:r w:rsidRPr="00B57592">
        <w:rPr>
          <w:rFonts w:ascii="Times New Roman" w:hAnsi="Times New Roman" w:cs="Times New Roman"/>
          <w:sz w:val="20"/>
          <w:szCs w:val="20"/>
        </w:rPr>
        <w:t xml:space="preserve">Memory corruption – Improper memory handling can cause unexpected behaviour including security risks. </w:t>
      </w:r>
    </w:p>
    <w:p w14:paraId="5FFFE5F6" w14:textId="77777777" w:rsidR="00DE49C2" w:rsidRPr="00B57592" w:rsidRDefault="00DE49C2" w:rsidP="00DE49C2">
      <w:pPr>
        <w:spacing w:after="0"/>
        <w:jc w:val="both"/>
        <w:rPr>
          <w:rFonts w:ascii="Times New Roman" w:hAnsi="Times New Roman" w:cs="Times New Roman"/>
          <w:sz w:val="20"/>
          <w:szCs w:val="20"/>
        </w:rPr>
      </w:pPr>
      <w:r w:rsidRPr="00B57592">
        <w:rPr>
          <w:rFonts w:ascii="Times New Roman" w:hAnsi="Times New Roman" w:cs="Times New Roman"/>
          <w:sz w:val="20"/>
          <w:szCs w:val="20"/>
        </w:rPr>
        <w:t xml:space="preserve">Authentication flaws – weak or improper authentication mechanisms allow possibility of unauthorised access. </w:t>
      </w:r>
    </w:p>
    <w:p w14:paraId="7725FDEF" w14:textId="77777777" w:rsidR="00DE49C2" w:rsidRPr="00B57592" w:rsidRDefault="00DE49C2" w:rsidP="00DE49C2">
      <w:pPr>
        <w:spacing w:after="0"/>
        <w:jc w:val="both"/>
        <w:rPr>
          <w:rFonts w:ascii="Times New Roman" w:hAnsi="Times New Roman" w:cs="Times New Roman"/>
          <w:sz w:val="20"/>
          <w:szCs w:val="20"/>
        </w:rPr>
      </w:pPr>
      <w:r w:rsidRPr="00B57592">
        <w:rPr>
          <w:rFonts w:ascii="Times New Roman" w:hAnsi="Times New Roman" w:cs="Times New Roman"/>
          <w:sz w:val="20"/>
          <w:szCs w:val="20"/>
        </w:rPr>
        <w:t xml:space="preserve">Software misconfiguration – weak security settings or leaving default logins. </w:t>
      </w:r>
    </w:p>
    <w:p w14:paraId="078BA56D" w14:textId="77777777" w:rsidR="00DE49C2" w:rsidRPr="00B57592" w:rsidRDefault="00DE49C2" w:rsidP="00DE49C2">
      <w:pPr>
        <w:spacing w:after="0"/>
        <w:jc w:val="both"/>
        <w:rPr>
          <w:rFonts w:ascii="Times New Roman" w:hAnsi="Times New Roman" w:cs="Times New Roman"/>
          <w:sz w:val="20"/>
          <w:szCs w:val="20"/>
        </w:rPr>
      </w:pPr>
      <w:r w:rsidRPr="00B57592">
        <w:rPr>
          <w:rFonts w:ascii="Times New Roman" w:hAnsi="Times New Roman" w:cs="Times New Roman"/>
          <w:sz w:val="20"/>
          <w:szCs w:val="20"/>
        </w:rPr>
        <w:t>Dependency vulnerabilities – Third party libraries or outdated components may cause security vulnerabilities</w:t>
      </w:r>
    </w:p>
    <w:p w14:paraId="1355F3C8" w14:textId="77777777" w:rsidR="00DE49C2" w:rsidRPr="00B57592" w:rsidRDefault="00DE49C2" w:rsidP="00DE49C2">
      <w:pPr>
        <w:spacing w:after="0"/>
        <w:jc w:val="both"/>
        <w:rPr>
          <w:rFonts w:ascii="Times New Roman" w:hAnsi="Times New Roman" w:cs="Times New Roman"/>
          <w:sz w:val="20"/>
          <w:szCs w:val="20"/>
        </w:rPr>
      </w:pPr>
      <w:r w:rsidRPr="00B57592">
        <w:rPr>
          <w:rFonts w:ascii="Times New Roman" w:hAnsi="Times New Roman" w:cs="Times New Roman"/>
          <w:sz w:val="20"/>
          <w:szCs w:val="20"/>
        </w:rPr>
        <w:t xml:space="preserve">Logic errors – Flaws in program logic can lead to unintended system behaviours which can be exploited. </w:t>
      </w:r>
    </w:p>
    <w:p w14:paraId="63760770" w14:textId="77777777" w:rsidR="00DE49C2" w:rsidRPr="000661D6" w:rsidRDefault="00DE49C2" w:rsidP="00DE49C2">
      <w:pPr>
        <w:spacing w:after="0"/>
        <w:jc w:val="both"/>
        <w:rPr>
          <w:rFonts w:ascii="Times New Roman" w:hAnsi="Times New Roman" w:cs="Times New Roman"/>
          <w:sz w:val="20"/>
          <w:szCs w:val="20"/>
        </w:rPr>
      </w:pPr>
    </w:p>
    <w:p w14:paraId="42082DFA" w14:textId="77777777" w:rsidR="00DE49C2" w:rsidRPr="000661D6" w:rsidRDefault="00DE49C2" w:rsidP="00DE49C2">
      <w:pPr>
        <w:spacing w:after="0"/>
        <w:jc w:val="both"/>
        <w:rPr>
          <w:rFonts w:ascii="Times New Roman" w:hAnsi="Times New Roman" w:cs="Times New Roman"/>
          <w:sz w:val="20"/>
          <w:szCs w:val="20"/>
        </w:rPr>
      </w:pPr>
      <w:r w:rsidRPr="000661D6">
        <w:rPr>
          <w:rFonts w:ascii="Times New Roman" w:hAnsi="Times New Roman" w:cs="Times New Roman"/>
          <w:sz w:val="20"/>
          <w:szCs w:val="20"/>
        </w:rPr>
        <w:t xml:space="preserve">Sabotage - </w:t>
      </w:r>
    </w:p>
    <w:p w14:paraId="4ED8A4F0" w14:textId="77777777" w:rsidR="00DE49C2" w:rsidRPr="000661D6" w:rsidRDefault="00DE49C2" w:rsidP="00DE49C2">
      <w:pPr>
        <w:spacing w:after="0"/>
        <w:jc w:val="both"/>
        <w:rPr>
          <w:rFonts w:ascii="Times New Roman" w:hAnsi="Times New Roman" w:cs="Times New Roman"/>
          <w:sz w:val="20"/>
          <w:szCs w:val="20"/>
        </w:rPr>
      </w:pPr>
      <w:r w:rsidRPr="000661D6">
        <w:rPr>
          <w:rFonts w:ascii="Times New Roman" w:hAnsi="Times New Roman" w:cs="Times New Roman"/>
          <w:sz w:val="20"/>
          <w:szCs w:val="20"/>
        </w:rPr>
        <w:t xml:space="preserve">Malware Deployment – deliberate introduction of malware into FSL systems. </w:t>
      </w:r>
    </w:p>
    <w:p w14:paraId="683C7236" w14:textId="3A092DD8" w:rsidR="00DE49C2" w:rsidRPr="000661D6" w:rsidRDefault="00DE49C2" w:rsidP="00DE49C2">
      <w:pPr>
        <w:spacing w:after="0"/>
        <w:jc w:val="both"/>
        <w:rPr>
          <w:rFonts w:ascii="Times New Roman" w:hAnsi="Times New Roman" w:cs="Times New Roman"/>
          <w:sz w:val="20"/>
          <w:szCs w:val="20"/>
        </w:rPr>
      </w:pPr>
      <w:r w:rsidRPr="000661D6">
        <w:rPr>
          <w:rFonts w:ascii="Times New Roman" w:hAnsi="Times New Roman" w:cs="Times New Roman"/>
          <w:sz w:val="20"/>
          <w:szCs w:val="20"/>
        </w:rPr>
        <w:t>Insider threats</w:t>
      </w:r>
      <w:r w:rsidR="00675F7E">
        <w:rPr>
          <w:rFonts w:ascii="Times New Roman" w:hAnsi="Times New Roman" w:cs="Times New Roman"/>
          <w:sz w:val="20"/>
          <w:szCs w:val="20"/>
        </w:rPr>
        <w:t xml:space="preserve"> [10]</w:t>
      </w:r>
      <w:r w:rsidRPr="000661D6">
        <w:rPr>
          <w:rFonts w:ascii="Times New Roman" w:hAnsi="Times New Roman" w:cs="Times New Roman"/>
          <w:sz w:val="20"/>
          <w:szCs w:val="20"/>
        </w:rPr>
        <w:t xml:space="preserve"> – Employee or contractors intentionally working to undermine security, leak and or delete critical information, disrupt business operations </w:t>
      </w:r>
    </w:p>
    <w:p w14:paraId="71F67873" w14:textId="77777777" w:rsidR="00DE49C2" w:rsidRDefault="00DE49C2" w:rsidP="00DE49C2">
      <w:pPr>
        <w:spacing w:after="0"/>
        <w:jc w:val="both"/>
        <w:rPr>
          <w:rFonts w:ascii="Times New Roman" w:hAnsi="Times New Roman" w:cs="Times New Roman"/>
          <w:sz w:val="20"/>
          <w:szCs w:val="20"/>
        </w:rPr>
      </w:pPr>
      <w:r w:rsidRPr="000661D6">
        <w:rPr>
          <w:rFonts w:ascii="Times New Roman" w:hAnsi="Times New Roman" w:cs="Times New Roman"/>
          <w:sz w:val="20"/>
          <w:szCs w:val="20"/>
        </w:rPr>
        <w:t xml:space="preserve">Logic bombs – Malicious code embedded within software which activates under specific conditions. </w:t>
      </w:r>
    </w:p>
    <w:p w14:paraId="1777D721" w14:textId="77777777" w:rsidR="00DE49C2" w:rsidRDefault="00DE49C2" w:rsidP="00DE49C2">
      <w:pPr>
        <w:spacing w:after="0"/>
        <w:jc w:val="both"/>
        <w:rPr>
          <w:sz w:val="20"/>
          <w:szCs w:val="20"/>
        </w:rPr>
      </w:pPr>
    </w:p>
    <w:p w14:paraId="6B84D07F" w14:textId="77777777" w:rsidR="00DE49C2" w:rsidRPr="00FA0814" w:rsidRDefault="00DE49C2" w:rsidP="00DE49C2">
      <w:pPr>
        <w:spacing w:after="0"/>
        <w:jc w:val="both"/>
        <w:rPr>
          <w:rFonts w:ascii="Times New Roman" w:hAnsi="Times New Roman" w:cs="Times New Roman"/>
          <w:sz w:val="20"/>
          <w:szCs w:val="20"/>
        </w:rPr>
      </w:pPr>
      <w:r w:rsidRPr="00FA0814">
        <w:rPr>
          <w:rFonts w:ascii="Times New Roman" w:hAnsi="Times New Roman" w:cs="Times New Roman"/>
          <w:sz w:val="20"/>
          <w:szCs w:val="20"/>
        </w:rPr>
        <w:t xml:space="preserve">Human Error – </w:t>
      </w:r>
    </w:p>
    <w:p w14:paraId="613F8B3A" w14:textId="77777777" w:rsidR="00DE49C2" w:rsidRPr="00FA0814" w:rsidRDefault="00DE49C2" w:rsidP="00DE49C2">
      <w:pPr>
        <w:spacing w:after="0"/>
        <w:jc w:val="both"/>
        <w:rPr>
          <w:rFonts w:ascii="Times New Roman" w:hAnsi="Times New Roman" w:cs="Times New Roman"/>
          <w:sz w:val="20"/>
          <w:szCs w:val="20"/>
        </w:rPr>
      </w:pPr>
      <w:r w:rsidRPr="00FA0814">
        <w:rPr>
          <w:rFonts w:ascii="Times New Roman" w:hAnsi="Times New Roman" w:cs="Times New Roman"/>
          <w:sz w:val="20"/>
          <w:szCs w:val="20"/>
        </w:rPr>
        <w:t>Weak password practices – allowing short, uncomplicated passwords which can be easily guessed and used across several systems and failing to update or change passwords regularly</w:t>
      </w:r>
    </w:p>
    <w:p w14:paraId="5DCD09E8" w14:textId="77777777" w:rsidR="00DE49C2" w:rsidRPr="00FA0814" w:rsidRDefault="00DE49C2" w:rsidP="00DE49C2">
      <w:pPr>
        <w:spacing w:after="0"/>
        <w:jc w:val="both"/>
        <w:rPr>
          <w:rFonts w:ascii="Times New Roman" w:hAnsi="Times New Roman" w:cs="Times New Roman"/>
          <w:sz w:val="20"/>
          <w:szCs w:val="20"/>
        </w:rPr>
      </w:pPr>
      <w:r w:rsidRPr="00FA0814">
        <w:rPr>
          <w:rFonts w:ascii="Times New Roman" w:hAnsi="Times New Roman" w:cs="Times New Roman"/>
          <w:sz w:val="20"/>
          <w:szCs w:val="20"/>
        </w:rPr>
        <w:t xml:space="preserve">Phishing attacks – employees falling for fraudulent emails or messages designed to make staff reveal sensitive information such as passwords. </w:t>
      </w:r>
    </w:p>
    <w:p w14:paraId="1E020152" w14:textId="77777777" w:rsidR="00DE49C2" w:rsidRPr="00FA0814" w:rsidRDefault="00DE49C2" w:rsidP="00DE49C2">
      <w:pPr>
        <w:spacing w:after="0"/>
        <w:jc w:val="both"/>
        <w:rPr>
          <w:rFonts w:ascii="Times New Roman" w:hAnsi="Times New Roman" w:cs="Times New Roman"/>
          <w:sz w:val="20"/>
          <w:szCs w:val="20"/>
        </w:rPr>
      </w:pPr>
      <w:r w:rsidRPr="00FA0814">
        <w:rPr>
          <w:rFonts w:ascii="Times New Roman" w:hAnsi="Times New Roman" w:cs="Times New Roman"/>
          <w:sz w:val="20"/>
          <w:szCs w:val="20"/>
        </w:rPr>
        <w:t>Mis</w:t>
      </w:r>
      <w:r>
        <w:rPr>
          <w:rFonts w:ascii="Times New Roman" w:hAnsi="Times New Roman" w:cs="Times New Roman"/>
          <w:sz w:val="20"/>
          <w:szCs w:val="20"/>
        </w:rPr>
        <w:t>-</w:t>
      </w:r>
      <w:r w:rsidRPr="00FA0814">
        <w:rPr>
          <w:rFonts w:ascii="Times New Roman" w:hAnsi="Times New Roman" w:cs="Times New Roman"/>
          <w:sz w:val="20"/>
          <w:szCs w:val="20"/>
        </w:rPr>
        <w:t xml:space="preserve">delivery of sensitive data – Mistakenly sending confidential information, from protected personal details, through to proprietary business information to the wrong recipient. </w:t>
      </w:r>
    </w:p>
    <w:p w14:paraId="4DF959D1" w14:textId="77777777" w:rsidR="00DE49C2" w:rsidRPr="00FA0814" w:rsidRDefault="00DE49C2" w:rsidP="00DE49C2">
      <w:pPr>
        <w:spacing w:after="0"/>
        <w:jc w:val="both"/>
        <w:rPr>
          <w:rFonts w:ascii="Times New Roman" w:hAnsi="Times New Roman" w:cs="Times New Roman"/>
          <w:sz w:val="20"/>
          <w:szCs w:val="20"/>
        </w:rPr>
      </w:pPr>
      <w:r w:rsidRPr="00FA0814">
        <w:rPr>
          <w:rFonts w:ascii="Times New Roman" w:hAnsi="Times New Roman" w:cs="Times New Roman"/>
          <w:sz w:val="20"/>
          <w:szCs w:val="20"/>
        </w:rPr>
        <w:t>Social Engineering – Falling victim to malicious manipulation techniques designed to extract sensitive information</w:t>
      </w:r>
    </w:p>
    <w:p w14:paraId="71F77526" w14:textId="77777777" w:rsidR="00DE49C2" w:rsidRPr="00FA0814" w:rsidRDefault="00DE49C2" w:rsidP="00DE49C2">
      <w:pPr>
        <w:spacing w:after="0"/>
        <w:jc w:val="both"/>
        <w:rPr>
          <w:rFonts w:ascii="Times New Roman" w:hAnsi="Times New Roman" w:cs="Times New Roman"/>
          <w:sz w:val="20"/>
          <w:szCs w:val="20"/>
        </w:rPr>
      </w:pPr>
      <w:r w:rsidRPr="00FA0814">
        <w:rPr>
          <w:rFonts w:ascii="Times New Roman" w:hAnsi="Times New Roman" w:cs="Times New Roman"/>
          <w:sz w:val="20"/>
          <w:szCs w:val="20"/>
        </w:rPr>
        <w:t xml:space="preserve">Data Deletion – Mistakenly removing critical files. </w:t>
      </w:r>
    </w:p>
    <w:p w14:paraId="3D5624EC" w14:textId="77777777" w:rsidR="00DE49C2" w:rsidRDefault="00DE49C2" w:rsidP="00DE49C2">
      <w:pPr>
        <w:spacing w:after="0"/>
        <w:jc w:val="both"/>
        <w:rPr>
          <w:rFonts w:ascii="Times New Roman" w:hAnsi="Times New Roman" w:cs="Times New Roman"/>
          <w:sz w:val="20"/>
          <w:szCs w:val="20"/>
        </w:rPr>
      </w:pPr>
      <w:r w:rsidRPr="00FA0814">
        <w:rPr>
          <w:rFonts w:ascii="Times New Roman" w:hAnsi="Times New Roman" w:cs="Times New Roman"/>
          <w:sz w:val="20"/>
          <w:szCs w:val="20"/>
        </w:rPr>
        <w:t xml:space="preserve">Improper use of Access privileges – Granting excessive system access to employees, or failing to remove permissions once work completed, or staff have left. </w:t>
      </w:r>
    </w:p>
    <w:p w14:paraId="2CD33DCA" w14:textId="77777777" w:rsidR="00DE49C2" w:rsidRPr="00FA0814" w:rsidRDefault="00DE49C2" w:rsidP="00DE49C2">
      <w:pPr>
        <w:spacing w:after="0"/>
        <w:jc w:val="both"/>
        <w:rPr>
          <w:rFonts w:ascii="Times New Roman" w:hAnsi="Times New Roman" w:cs="Times New Roman"/>
          <w:sz w:val="20"/>
          <w:szCs w:val="20"/>
        </w:rPr>
      </w:pPr>
      <w:r>
        <w:rPr>
          <w:rFonts w:ascii="Times New Roman" w:hAnsi="Times New Roman" w:cs="Times New Roman"/>
          <w:sz w:val="20"/>
          <w:szCs w:val="20"/>
        </w:rPr>
        <w:t xml:space="preserve">Failure to update software – Ignoring patches and updates will leave systems vulnerable to known security exploits. </w:t>
      </w:r>
    </w:p>
    <w:p w14:paraId="3EF62FDF" w14:textId="77777777" w:rsidR="00DE49C2" w:rsidRDefault="00DE49C2" w:rsidP="00DE49C2">
      <w:pPr>
        <w:spacing w:after="0"/>
        <w:jc w:val="both"/>
        <w:rPr>
          <w:sz w:val="20"/>
          <w:szCs w:val="20"/>
        </w:rPr>
      </w:pPr>
    </w:p>
    <w:p w14:paraId="05974E6A" w14:textId="77777777" w:rsidR="00DE49C2" w:rsidRPr="00604F15" w:rsidRDefault="00DE49C2" w:rsidP="00DE49C2">
      <w:pPr>
        <w:spacing w:after="0"/>
        <w:jc w:val="both"/>
        <w:rPr>
          <w:rFonts w:ascii="Times New Roman" w:hAnsi="Times New Roman" w:cs="Times New Roman"/>
          <w:sz w:val="20"/>
          <w:szCs w:val="20"/>
        </w:rPr>
      </w:pPr>
      <w:r w:rsidRPr="00604F15">
        <w:rPr>
          <w:rFonts w:ascii="Times New Roman" w:hAnsi="Times New Roman" w:cs="Times New Roman"/>
          <w:sz w:val="20"/>
          <w:szCs w:val="20"/>
        </w:rPr>
        <w:t>Theft</w:t>
      </w:r>
      <w:r>
        <w:rPr>
          <w:rFonts w:ascii="Times New Roman" w:hAnsi="Times New Roman" w:cs="Times New Roman"/>
          <w:sz w:val="20"/>
          <w:szCs w:val="20"/>
        </w:rPr>
        <w:t xml:space="preserve"> </w:t>
      </w:r>
      <w:r w:rsidRPr="00604F15">
        <w:rPr>
          <w:rFonts w:ascii="Times New Roman" w:hAnsi="Times New Roman" w:cs="Times New Roman"/>
          <w:sz w:val="20"/>
          <w:szCs w:val="20"/>
        </w:rPr>
        <w:t xml:space="preserve">- </w:t>
      </w:r>
    </w:p>
    <w:p w14:paraId="18A7E82A" w14:textId="77777777" w:rsidR="00DE49C2" w:rsidRDefault="00DE49C2" w:rsidP="00DE49C2">
      <w:pPr>
        <w:spacing w:after="0"/>
        <w:jc w:val="both"/>
        <w:rPr>
          <w:rFonts w:ascii="Times New Roman" w:hAnsi="Times New Roman" w:cs="Times New Roman"/>
          <w:sz w:val="20"/>
          <w:szCs w:val="20"/>
        </w:rPr>
      </w:pPr>
      <w:r>
        <w:rPr>
          <w:rFonts w:ascii="Times New Roman" w:hAnsi="Times New Roman" w:cs="Times New Roman"/>
          <w:sz w:val="20"/>
          <w:szCs w:val="20"/>
        </w:rPr>
        <w:t xml:space="preserve">Theft - </w:t>
      </w:r>
      <w:r w:rsidRPr="00604F15">
        <w:rPr>
          <w:rFonts w:ascii="Times New Roman" w:hAnsi="Times New Roman" w:cs="Times New Roman"/>
          <w:sz w:val="20"/>
          <w:szCs w:val="20"/>
        </w:rPr>
        <w:t xml:space="preserve">Business equipment </w:t>
      </w:r>
      <w:r>
        <w:rPr>
          <w:rFonts w:ascii="Times New Roman" w:hAnsi="Times New Roman" w:cs="Times New Roman"/>
          <w:sz w:val="20"/>
          <w:szCs w:val="20"/>
        </w:rPr>
        <w:t xml:space="preserve">such as </w:t>
      </w:r>
      <w:r w:rsidRPr="00604F15">
        <w:rPr>
          <w:rFonts w:ascii="Times New Roman" w:hAnsi="Times New Roman" w:cs="Times New Roman"/>
          <w:sz w:val="20"/>
          <w:szCs w:val="20"/>
        </w:rPr>
        <w:t xml:space="preserve">laptops </w:t>
      </w:r>
      <w:r>
        <w:rPr>
          <w:rFonts w:ascii="Times New Roman" w:hAnsi="Times New Roman" w:cs="Times New Roman"/>
          <w:sz w:val="20"/>
          <w:szCs w:val="20"/>
        </w:rPr>
        <w:t>being stolen from FSL</w:t>
      </w:r>
    </w:p>
    <w:p w14:paraId="7C825AD0" w14:textId="77777777" w:rsidR="00DE49C2" w:rsidRDefault="00DE49C2" w:rsidP="00DE49C2">
      <w:pPr>
        <w:spacing w:after="0"/>
        <w:jc w:val="both"/>
        <w:rPr>
          <w:rFonts w:ascii="Times New Roman" w:hAnsi="Times New Roman" w:cs="Times New Roman"/>
          <w:sz w:val="20"/>
          <w:szCs w:val="20"/>
        </w:rPr>
      </w:pPr>
      <w:r>
        <w:rPr>
          <w:rFonts w:ascii="Times New Roman" w:hAnsi="Times New Roman" w:cs="Times New Roman"/>
          <w:sz w:val="20"/>
          <w:szCs w:val="20"/>
        </w:rPr>
        <w:t xml:space="preserve">Corporate Espionage - </w:t>
      </w:r>
      <w:r w:rsidRPr="00604F15">
        <w:rPr>
          <w:rFonts w:ascii="Times New Roman" w:hAnsi="Times New Roman" w:cs="Times New Roman"/>
          <w:sz w:val="20"/>
          <w:szCs w:val="20"/>
        </w:rPr>
        <w:t xml:space="preserve">business plans and vital operating strategies being stolen from FSL. </w:t>
      </w:r>
    </w:p>
    <w:p w14:paraId="2FE2C950" w14:textId="77777777" w:rsidR="00DE49C2" w:rsidRPr="00604F15" w:rsidRDefault="00DE49C2" w:rsidP="00DE49C2">
      <w:pPr>
        <w:spacing w:after="0"/>
        <w:jc w:val="both"/>
        <w:rPr>
          <w:rFonts w:ascii="Times New Roman" w:hAnsi="Times New Roman" w:cs="Times New Roman"/>
          <w:sz w:val="20"/>
          <w:szCs w:val="20"/>
        </w:rPr>
      </w:pPr>
    </w:p>
    <w:p w14:paraId="2A51BD55" w14:textId="77777777" w:rsidR="00DE49C2" w:rsidRPr="00604F15" w:rsidRDefault="00DE49C2" w:rsidP="00DE49C2">
      <w:pPr>
        <w:spacing w:after="0"/>
        <w:jc w:val="both"/>
        <w:rPr>
          <w:rFonts w:ascii="Times New Roman" w:hAnsi="Times New Roman" w:cs="Times New Roman"/>
          <w:sz w:val="20"/>
          <w:szCs w:val="20"/>
        </w:rPr>
      </w:pPr>
      <w:r w:rsidRPr="00604F15">
        <w:rPr>
          <w:rFonts w:ascii="Times New Roman" w:hAnsi="Times New Roman" w:cs="Times New Roman"/>
          <w:sz w:val="20"/>
          <w:szCs w:val="20"/>
        </w:rPr>
        <w:t xml:space="preserve">Hardware failures </w:t>
      </w:r>
    </w:p>
    <w:p w14:paraId="1CD9335B" w14:textId="77777777" w:rsidR="00DE49C2" w:rsidRPr="00604F15" w:rsidRDefault="00DE49C2" w:rsidP="00DE49C2">
      <w:pPr>
        <w:spacing w:after="0"/>
        <w:jc w:val="both"/>
        <w:rPr>
          <w:rFonts w:ascii="Times New Roman" w:hAnsi="Times New Roman" w:cs="Times New Roman"/>
          <w:sz w:val="20"/>
          <w:szCs w:val="20"/>
        </w:rPr>
      </w:pPr>
      <w:r w:rsidRPr="00604F15">
        <w:rPr>
          <w:rFonts w:ascii="Times New Roman" w:hAnsi="Times New Roman" w:cs="Times New Roman"/>
          <w:sz w:val="20"/>
          <w:szCs w:val="20"/>
        </w:rPr>
        <w:t>Storage crashes – Failure of storage devices, and failure to perform maintenance or routinely update drives</w:t>
      </w:r>
    </w:p>
    <w:p w14:paraId="5393FCDA" w14:textId="77777777" w:rsidR="00DE49C2" w:rsidRPr="00604F15" w:rsidRDefault="00DE49C2" w:rsidP="00DE49C2">
      <w:pPr>
        <w:spacing w:after="0"/>
        <w:jc w:val="both"/>
        <w:rPr>
          <w:rFonts w:ascii="Times New Roman" w:hAnsi="Times New Roman" w:cs="Times New Roman"/>
          <w:sz w:val="20"/>
          <w:szCs w:val="20"/>
        </w:rPr>
      </w:pPr>
      <w:r w:rsidRPr="00604F15">
        <w:rPr>
          <w:rFonts w:ascii="Times New Roman" w:hAnsi="Times New Roman" w:cs="Times New Roman"/>
          <w:sz w:val="20"/>
          <w:szCs w:val="20"/>
        </w:rPr>
        <w:t xml:space="preserve">Network hardware failures – Failure of routers and switches causing network downtime. </w:t>
      </w:r>
    </w:p>
    <w:p w14:paraId="6F582C61" w14:textId="77777777" w:rsidR="00DE49C2" w:rsidRPr="00604F15" w:rsidRDefault="00DE49C2" w:rsidP="00DE49C2">
      <w:pPr>
        <w:spacing w:after="0"/>
        <w:jc w:val="both"/>
        <w:rPr>
          <w:rFonts w:ascii="Times New Roman" w:hAnsi="Times New Roman" w:cs="Times New Roman"/>
          <w:sz w:val="20"/>
          <w:szCs w:val="20"/>
        </w:rPr>
      </w:pPr>
      <w:r w:rsidRPr="00604F15">
        <w:rPr>
          <w:rFonts w:ascii="Times New Roman" w:hAnsi="Times New Roman" w:cs="Times New Roman"/>
          <w:sz w:val="20"/>
          <w:szCs w:val="20"/>
        </w:rPr>
        <w:t xml:space="preserve">Cooling system malfunctions – overheating due to failed cooling mechanisms </w:t>
      </w:r>
    </w:p>
    <w:p w14:paraId="24AB88BD" w14:textId="77777777" w:rsidR="00DE49C2" w:rsidRDefault="00DE49C2" w:rsidP="00DE49C2">
      <w:pPr>
        <w:spacing w:after="0"/>
        <w:jc w:val="both"/>
        <w:rPr>
          <w:sz w:val="20"/>
          <w:szCs w:val="20"/>
        </w:rPr>
      </w:pPr>
    </w:p>
    <w:p w14:paraId="63A98C1B" w14:textId="77777777" w:rsidR="00DE49C2" w:rsidRPr="00604F15" w:rsidRDefault="00DE49C2" w:rsidP="00DE49C2">
      <w:pPr>
        <w:spacing w:after="0"/>
        <w:jc w:val="both"/>
        <w:rPr>
          <w:rFonts w:ascii="Times New Roman" w:hAnsi="Times New Roman" w:cs="Times New Roman"/>
          <w:sz w:val="20"/>
          <w:szCs w:val="20"/>
        </w:rPr>
      </w:pPr>
      <w:r w:rsidRPr="00604F15">
        <w:rPr>
          <w:rFonts w:ascii="Times New Roman" w:hAnsi="Times New Roman" w:cs="Times New Roman"/>
          <w:sz w:val="20"/>
          <w:szCs w:val="20"/>
        </w:rPr>
        <w:t xml:space="preserve">Utility Interruption – </w:t>
      </w:r>
    </w:p>
    <w:p w14:paraId="7A70D2A7" w14:textId="77777777" w:rsidR="00DE49C2" w:rsidRPr="00604F15" w:rsidRDefault="00DE49C2" w:rsidP="00DE49C2">
      <w:pPr>
        <w:spacing w:after="0"/>
        <w:jc w:val="both"/>
        <w:rPr>
          <w:rFonts w:ascii="Times New Roman" w:hAnsi="Times New Roman" w:cs="Times New Roman"/>
          <w:sz w:val="20"/>
          <w:szCs w:val="20"/>
        </w:rPr>
      </w:pPr>
      <w:r w:rsidRPr="00604F15">
        <w:rPr>
          <w:rFonts w:ascii="Times New Roman" w:hAnsi="Times New Roman" w:cs="Times New Roman"/>
          <w:sz w:val="20"/>
          <w:szCs w:val="20"/>
        </w:rPr>
        <w:t>Electrical power outages – loss of power due to unstable power network</w:t>
      </w:r>
    </w:p>
    <w:p w14:paraId="554E519E" w14:textId="77777777" w:rsidR="00DE49C2" w:rsidRPr="00604F15" w:rsidRDefault="00DE49C2" w:rsidP="00DE49C2">
      <w:pPr>
        <w:spacing w:after="0"/>
        <w:jc w:val="both"/>
        <w:rPr>
          <w:rFonts w:ascii="Times New Roman" w:hAnsi="Times New Roman" w:cs="Times New Roman"/>
          <w:sz w:val="20"/>
          <w:szCs w:val="20"/>
        </w:rPr>
      </w:pPr>
      <w:r w:rsidRPr="00604F15">
        <w:rPr>
          <w:rFonts w:ascii="Times New Roman" w:hAnsi="Times New Roman" w:cs="Times New Roman"/>
          <w:sz w:val="20"/>
          <w:szCs w:val="20"/>
        </w:rPr>
        <w:t>Network outages – Communication network failure</w:t>
      </w:r>
    </w:p>
    <w:p w14:paraId="389E0B77" w14:textId="77777777" w:rsidR="00DE49C2" w:rsidRDefault="00DE49C2" w:rsidP="00DE49C2">
      <w:pPr>
        <w:spacing w:after="0"/>
        <w:jc w:val="both"/>
        <w:rPr>
          <w:sz w:val="20"/>
          <w:szCs w:val="20"/>
        </w:rPr>
      </w:pPr>
    </w:p>
    <w:p w14:paraId="222AB1BE" w14:textId="77777777" w:rsidR="00DE49C2" w:rsidRPr="00604F15" w:rsidRDefault="00DE49C2" w:rsidP="00DE49C2">
      <w:pPr>
        <w:spacing w:after="0"/>
        <w:jc w:val="both"/>
        <w:rPr>
          <w:rFonts w:ascii="Times New Roman" w:hAnsi="Times New Roman" w:cs="Times New Roman"/>
          <w:sz w:val="20"/>
          <w:szCs w:val="20"/>
        </w:rPr>
      </w:pPr>
      <w:r w:rsidRPr="00604F15">
        <w:rPr>
          <w:rFonts w:ascii="Times New Roman" w:hAnsi="Times New Roman" w:cs="Times New Roman"/>
          <w:sz w:val="20"/>
          <w:szCs w:val="20"/>
        </w:rPr>
        <w:t>Natural Disasters</w:t>
      </w:r>
      <w:r>
        <w:rPr>
          <w:rFonts w:ascii="Times New Roman" w:hAnsi="Times New Roman" w:cs="Times New Roman"/>
          <w:sz w:val="20"/>
          <w:szCs w:val="20"/>
        </w:rPr>
        <w:t xml:space="preserve"> - </w:t>
      </w:r>
    </w:p>
    <w:p w14:paraId="5AF193DF" w14:textId="77777777" w:rsidR="00DE49C2" w:rsidRPr="00604F15" w:rsidRDefault="00DE49C2" w:rsidP="00DE49C2">
      <w:pPr>
        <w:spacing w:after="0"/>
        <w:jc w:val="both"/>
        <w:rPr>
          <w:rFonts w:ascii="Times New Roman" w:hAnsi="Times New Roman" w:cs="Times New Roman"/>
          <w:sz w:val="20"/>
          <w:szCs w:val="20"/>
        </w:rPr>
      </w:pPr>
      <w:r w:rsidRPr="00604F15">
        <w:rPr>
          <w:rFonts w:ascii="Times New Roman" w:hAnsi="Times New Roman" w:cs="Times New Roman"/>
          <w:sz w:val="20"/>
          <w:szCs w:val="20"/>
        </w:rPr>
        <w:t xml:space="preserve">Severe storms </w:t>
      </w:r>
      <w:r>
        <w:rPr>
          <w:rFonts w:ascii="Times New Roman" w:hAnsi="Times New Roman" w:cs="Times New Roman"/>
          <w:sz w:val="20"/>
          <w:szCs w:val="20"/>
        </w:rPr>
        <w:t xml:space="preserve">– Business interruption and potential office and hardware damage caused by severe storms </w:t>
      </w:r>
    </w:p>
    <w:p w14:paraId="00C2C7A7" w14:textId="77777777" w:rsidR="00DE49C2" w:rsidRPr="00604F15" w:rsidRDefault="00DE49C2" w:rsidP="00DE49C2">
      <w:pPr>
        <w:spacing w:after="0"/>
        <w:jc w:val="both"/>
        <w:rPr>
          <w:rFonts w:ascii="Times New Roman" w:hAnsi="Times New Roman" w:cs="Times New Roman"/>
          <w:sz w:val="20"/>
          <w:szCs w:val="20"/>
        </w:rPr>
      </w:pPr>
      <w:r w:rsidRPr="00604F15">
        <w:rPr>
          <w:rFonts w:ascii="Times New Roman" w:hAnsi="Times New Roman" w:cs="Times New Roman"/>
          <w:sz w:val="20"/>
          <w:szCs w:val="20"/>
        </w:rPr>
        <w:t xml:space="preserve">Earthquakes </w:t>
      </w:r>
      <w:r>
        <w:rPr>
          <w:rFonts w:ascii="Times New Roman" w:hAnsi="Times New Roman" w:cs="Times New Roman"/>
          <w:sz w:val="20"/>
          <w:szCs w:val="20"/>
        </w:rPr>
        <w:t xml:space="preserve">- potential for business interruption and office and hardware damage </w:t>
      </w:r>
    </w:p>
    <w:p w14:paraId="63F916C2" w14:textId="77777777" w:rsidR="00DE49C2" w:rsidRDefault="00DE49C2" w:rsidP="00DE49C2">
      <w:pPr>
        <w:spacing w:after="0"/>
        <w:jc w:val="both"/>
        <w:rPr>
          <w:rFonts w:ascii="Times New Roman" w:hAnsi="Times New Roman" w:cs="Times New Roman"/>
          <w:sz w:val="20"/>
          <w:szCs w:val="20"/>
        </w:rPr>
      </w:pPr>
    </w:p>
    <w:p w14:paraId="00EC8E70" w14:textId="764DCAC5" w:rsidR="00DE49C2" w:rsidRDefault="00DE49C2" w:rsidP="00DE49C2">
      <w:pPr>
        <w:spacing w:after="0"/>
        <w:jc w:val="both"/>
        <w:rPr>
          <w:rFonts w:ascii="Times New Roman" w:hAnsi="Times New Roman" w:cs="Times New Roman"/>
          <w:sz w:val="20"/>
          <w:szCs w:val="20"/>
        </w:rPr>
      </w:pPr>
      <w:r>
        <w:rPr>
          <w:rFonts w:ascii="Times New Roman" w:hAnsi="Times New Roman" w:cs="Times New Roman"/>
          <w:sz w:val="20"/>
          <w:szCs w:val="20"/>
        </w:rPr>
        <w:lastRenderedPageBreak/>
        <w:t>APPENDIX A –  Types of threat / attack (Continued)</w:t>
      </w:r>
    </w:p>
    <w:p w14:paraId="5B7D38C4" w14:textId="77777777" w:rsidR="00DE49C2" w:rsidRDefault="00DE49C2" w:rsidP="00DE49C2">
      <w:pPr>
        <w:spacing w:after="0"/>
        <w:jc w:val="both"/>
        <w:rPr>
          <w:rFonts w:ascii="Times New Roman" w:hAnsi="Times New Roman" w:cs="Times New Roman"/>
          <w:sz w:val="20"/>
          <w:szCs w:val="20"/>
        </w:rPr>
      </w:pPr>
    </w:p>
    <w:p w14:paraId="4B720BE3" w14:textId="65EAEF55" w:rsidR="00DE49C2" w:rsidRPr="00604F15" w:rsidRDefault="00DE49C2" w:rsidP="00DE49C2">
      <w:pPr>
        <w:spacing w:after="0"/>
        <w:jc w:val="both"/>
        <w:rPr>
          <w:rFonts w:ascii="Times New Roman" w:hAnsi="Times New Roman" w:cs="Times New Roman"/>
          <w:sz w:val="20"/>
          <w:szCs w:val="20"/>
        </w:rPr>
      </w:pPr>
      <w:r w:rsidRPr="00604F15">
        <w:rPr>
          <w:rFonts w:ascii="Times New Roman" w:hAnsi="Times New Roman" w:cs="Times New Roman"/>
          <w:sz w:val="20"/>
          <w:szCs w:val="20"/>
        </w:rPr>
        <w:t>Floods</w:t>
      </w:r>
      <w:r>
        <w:rPr>
          <w:rFonts w:ascii="Times New Roman" w:hAnsi="Times New Roman" w:cs="Times New Roman"/>
          <w:sz w:val="20"/>
          <w:szCs w:val="20"/>
        </w:rPr>
        <w:t xml:space="preserve"> - potential for business interruption and office and hardware damage</w:t>
      </w:r>
    </w:p>
    <w:p w14:paraId="713EE279" w14:textId="77777777" w:rsidR="00DE49C2" w:rsidRDefault="00DE49C2" w:rsidP="00DE49C2">
      <w:pPr>
        <w:spacing w:after="0"/>
        <w:jc w:val="both"/>
        <w:rPr>
          <w:rFonts w:ascii="Times New Roman" w:hAnsi="Times New Roman" w:cs="Times New Roman"/>
          <w:sz w:val="20"/>
          <w:szCs w:val="20"/>
        </w:rPr>
      </w:pPr>
      <w:r w:rsidRPr="00604F15">
        <w:rPr>
          <w:rFonts w:ascii="Times New Roman" w:hAnsi="Times New Roman" w:cs="Times New Roman"/>
          <w:sz w:val="20"/>
          <w:szCs w:val="20"/>
        </w:rPr>
        <w:t xml:space="preserve">Fires </w:t>
      </w:r>
      <w:r>
        <w:rPr>
          <w:rFonts w:ascii="Times New Roman" w:hAnsi="Times New Roman" w:cs="Times New Roman"/>
          <w:sz w:val="20"/>
          <w:szCs w:val="20"/>
        </w:rPr>
        <w:t>- potential for business interruption and office and hardware damage</w:t>
      </w:r>
    </w:p>
    <w:p w14:paraId="4033C26B" w14:textId="77777777" w:rsidR="00DE49C2" w:rsidRDefault="00DE49C2" w:rsidP="007220CB">
      <w:pPr>
        <w:spacing w:after="0"/>
        <w:rPr>
          <w:rFonts w:ascii="Times New Roman" w:hAnsi="Times New Roman" w:cs="Times New Roman"/>
          <w:sz w:val="20"/>
          <w:szCs w:val="20"/>
        </w:rPr>
      </w:pPr>
    </w:p>
    <w:p w14:paraId="1B713F65" w14:textId="77777777" w:rsidR="00DE49C2" w:rsidRDefault="00DE49C2" w:rsidP="007220CB">
      <w:pPr>
        <w:spacing w:after="0"/>
        <w:rPr>
          <w:rFonts w:ascii="Times New Roman" w:hAnsi="Times New Roman" w:cs="Times New Roman"/>
          <w:sz w:val="20"/>
          <w:szCs w:val="20"/>
        </w:rPr>
      </w:pPr>
    </w:p>
    <w:p w14:paraId="404FE20D" w14:textId="77777777" w:rsidR="00DE49C2" w:rsidRDefault="00DE49C2" w:rsidP="007220CB">
      <w:pPr>
        <w:spacing w:after="0"/>
        <w:rPr>
          <w:rFonts w:ascii="Times New Roman" w:hAnsi="Times New Roman" w:cs="Times New Roman"/>
          <w:sz w:val="20"/>
          <w:szCs w:val="20"/>
        </w:rPr>
      </w:pPr>
    </w:p>
    <w:p w14:paraId="358E5451" w14:textId="77777777" w:rsidR="00DE49C2" w:rsidRDefault="00DE49C2" w:rsidP="007220CB">
      <w:pPr>
        <w:spacing w:after="0"/>
        <w:rPr>
          <w:rFonts w:ascii="Times New Roman" w:hAnsi="Times New Roman" w:cs="Times New Roman"/>
          <w:sz w:val="20"/>
          <w:szCs w:val="20"/>
        </w:rPr>
      </w:pPr>
    </w:p>
    <w:p w14:paraId="7496E9B8" w14:textId="77777777" w:rsidR="00DE49C2" w:rsidRDefault="00DE49C2" w:rsidP="007220CB">
      <w:pPr>
        <w:spacing w:after="0"/>
        <w:rPr>
          <w:rFonts w:ascii="Times New Roman" w:hAnsi="Times New Roman" w:cs="Times New Roman"/>
          <w:sz w:val="20"/>
          <w:szCs w:val="20"/>
        </w:rPr>
      </w:pPr>
    </w:p>
    <w:p w14:paraId="47B8D1C8" w14:textId="77777777" w:rsidR="00DE49C2" w:rsidRDefault="00DE49C2" w:rsidP="007220CB">
      <w:pPr>
        <w:spacing w:after="0"/>
        <w:rPr>
          <w:rFonts w:ascii="Times New Roman" w:hAnsi="Times New Roman" w:cs="Times New Roman"/>
          <w:sz w:val="20"/>
          <w:szCs w:val="20"/>
        </w:rPr>
      </w:pPr>
    </w:p>
    <w:p w14:paraId="072C1256" w14:textId="77777777" w:rsidR="00DE49C2" w:rsidRDefault="00DE49C2" w:rsidP="007220CB">
      <w:pPr>
        <w:spacing w:after="0"/>
        <w:rPr>
          <w:rFonts w:ascii="Times New Roman" w:hAnsi="Times New Roman" w:cs="Times New Roman"/>
          <w:sz w:val="20"/>
          <w:szCs w:val="20"/>
        </w:rPr>
      </w:pPr>
    </w:p>
    <w:p w14:paraId="5A429181" w14:textId="77777777" w:rsidR="00DE49C2" w:rsidRDefault="00DE49C2" w:rsidP="007220CB">
      <w:pPr>
        <w:spacing w:after="0"/>
        <w:rPr>
          <w:rFonts w:ascii="Times New Roman" w:hAnsi="Times New Roman" w:cs="Times New Roman"/>
          <w:sz w:val="20"/>
          <w:szCs w:val="20"/>
        </w:rPr>
      </w:pPr>
    </w:p>
    <w:p w14:paraId="701FACFF" w14:textId="77777777" w:rsidR="00DE49C2" w:rsidRDefault="00DE49C2" w:rsidP="007220CB">
      <w:pPr>
        <w:spacing w:after="0"/>
        <w:rPr>
          <w:rFonts w:ascii="Times New Roman" w:hAnsi="Times New Roman" w:cs="Times New Roman"/>
          <w:sz w:val="20"/>
          <w:szCs w:val="20"/>
        </w:rPr>
      </w:pPr>
    </w:p>
    <w:p w14:paraId="5671CABE" w14:textId="77777777" w:rsidR="00DE49C2" w:rsidRDefault="00DE49C2" w:rsidP="007220CB">
      <w:pPr>
        <w:spacing w:after="0"/>
        <w:rPr>
          <w:rFonts w:ascii="Times New Roman" w:hAnsi="Times New Roman" w:cs="Times New Roman"/>
          <w:sz w:val="20"/>
          <w:szCs w:val="20"/>
        </w:rPr>
      </w:pPr>
    </w:p>
    <w:p w14:paraId="3700C3FA" w14:textId="77777777" w:rsidR="00DE49C2" w:rsidRDefault="00DE49C2" w:rsidP="007220CB">
      <w:pPr>
        <w:spacing w:after="0"/>
        <w:rPr>
          <w:rFonts w:ascii="Times New Roman" w:hAnsi="Times New Roman" w:cs="Times New Roman"/>
          <w:sz w:val="20"/>
          <w:szCs w:val="20"/>
        </w:rPr>
      </w:pPr>
    </w:p>
    <w:p w14:paraId="31A3A725" w14:textId="77777777" w:rsidR="00DE49C2" w:rsidRDefault="00DE49C2" w:rsidP="007220CB">
      <w:pPr>
        <w:spacing w:after="0"/>
        <w:rPr>
          <w:rFonts w:ascii="Times New Roman" w:hAnsi="Times New Roman" w:cs="Times New Roman"/>
          <w:sz w:val="20"/>
          <w:szCs w:val="20"/>
        </w:rPr>
      </w:pPr>
    </w:p>
    <w:p w14:paraId="0E1DA7E5" w14:textId="77777777" w:rsidR="00DE49C2" w:rsidRDefault="00DE49C2" w:rsidP="007220CB">
      <w:pPr>
        <w:spacing w:after="0"/>
        <w:rPr>
          <w:rFonts w:ascii="Times New Roman" w:hAnsi="Times New Roman" w:cs="Times New Roman"/>
          <w:sz w:val="20"/>
          <w:szCs w:val="20"/>
        </w:rPr>
      </w:pPr>
    </w:p>
    <w:p w14:paraId="0A20B0E1" w14:textId="77777777" w:rsidR="00DE49C2" w:rsidRDefault="00DE49C2" w:rsidP="007220CB">
      <w:pPr>
        <w:spacing w:after="0"/>
        <w:rPr>
          <w:rFonts w:ascii="Times New Roman" w:hAnsi="Times New Roman" w:cs="Times New Roman"/>
          <w:sz w:val="20"/>
          <w:szCs w:val="20"/>
        </w:rPr>
      </w:pPr>
    </w:p>
    <w:p w14:paraId="46FD812A" w14:textId="77777777" w:rsidR="00DE49C2" w:rsidRDefault="00DE49C2" w:rsidP="007220CB">
      <w:pPr>
        <w:spacing w:after="0"/>
        <w:rPr>
          <w:rFonts w:ascii="Times New Roman" w:hAnsi="Times New Roman" w:cs="Times New Roman"/>
          <w:sz w:val="20"/>
          <w:szCs w:val="20"/>
        </w:rPr>
      </w:pPr>
    </w:p>
    <w:p w14:paraId="6FA469E7" w14:textId="77777777" w:rsidR="00DE49C2" w:rsidRDefault="00DE49C2" w:rsidP="007220CB">
      <w:pPr>
        <w:spacing w:after="0"/>
        <w:rPr>
          <w:rFonts w:ascii="Times New Roman" w:hAnsi="Times New Roman" w:cs="Times New Roman"/>
          <w:sz w:val="20"/>
          <w:szCs w:val="20"/>
        </w:rPr>
      </w:pPr>
    </w:p>
    <w:p w14:paraId="6BB861AA" w14:textId="77777777" w:rsidR="00DE49C2" w:rsidRDefault="00DE49C2" w:rsidP="007220CB">
      <w:pPr>
        <w:spacing w:after="0"/>
        <w:rPr>
          <w:rFonts w:ascii="Times New Roman" w:hAnsi="Times New Roman" w:cs="Times New Roman"/>
          <w:sz w:val="20"/>
          <w:szCs w:val="20"/>
        </w:rPr>
      </w:pPr>
    </w:p>
    <w:p w14:paraId="3DA00E6D" w14:textId="77777777" w:rsidR="00DE49C2" w:rsidRDefault="00DE49C2" w:rsidP="007220CB">
      <w:pPr>
        <w:spacing w:after="0"/>
        <w:rPr>
          <w:rFonts w:ascii="Times New Roman" w:hAnsi="Times New Roman" w:cs="Times New Roman"/>
          <w:sz w:val="20"/>
          <w:szCs w:val="20"/>
        </w:rPr>
      </w:pPr>
    </w:p>
    <w:p w14:paraId="48764E13" w14:textId="77777777" w:rsidR="00DE49C2" w:rsidRDefault="00DE49C2" w:rsidP="007220CB">
      <w:pPr>
        <w:spacing w:after="0"/>
        <w:rPr>
          <w:rFonts w:ascii="Times New Roman" w:hAnsi="Times New Roman" w:cs="Times New Roman"/>
          <w:sz w:val="20"/>
          <w:szCs w:val="20"/>
        </w:rPr>
      </w:pPr>
    </w:p>
    <w:p w14:paraId="34298288" w14:textId="77777777" w:rsidR="00DE49C2" w:rsidRDefault="00DE49C2" w:rsidP="007220CB">
      <w:pPr>
        <w:spacing w:after="0"/>
        <w:rPr>
          <w:rFonts w:ascii="Times New Roman" w:hAnsi="Times New Roman" w:cs="Times New Roman"/>
          <w:sz w:val="20"/>
          <w:szCs w:val="20"/>
        </w:rPr>
      </w:pPr>
    </w:p>
    <w:p w14:paraId="79F7E086" w14:textId="77777777" w:rsidR="00DE49C2" w:rsidRDefault="00DE49C2" w:rsidP="007220CB">
      <w:pPr>
        <w:spacing w:after="0"/>
        <w:rPr>
          <w:rFonts w:ascii="Times New Roman" w:hAnsi="Times New Roman" w:cs="Times New Roman"/>
          <w:sz w:val="20"/>
          <w:szCs w:val="20"/>
        </w:rPr>
      </w:pPr>
    </w:p>
    <w:p w14:paraId="4374907C" w14:textId="77777777" w:rsidR="00DE49C2" w:rsidRDefault="00DE49C2" w:rsidP="007220CB">
      <w:pPr>
        <w:spacing w:after="0"/>
        <w:rPr>
          <w:rFonts w:ascii="Times New Roman" w:hAnsi="Times New Roman" w:cs="Times New Roman"/>
          <w:sz w:val="20"/>
          <w:szCs w:val="20"/>
        </w:rPr>
      </w:pPr>
    </w:p>
    <w:p w14:paraId="16EDA32E" w14:textId="77777777" w:rsidR="00DE49C2" w:rsidRDefault="00DE49C2" w:rsidP="007220CB">
      <w:pPr>
        <w:spacing w:after="0"/>
        <w:rPr>
          <w:rFonts w:ascii="Times New Roman" w:hAnsi="Times New Roman" w:cs="Times New Roman"/>
          <w:sz w:val="20"/>
          <w:szCs w:val="20"/>
        </w:rPr>
      </w:pPr>
    </w:p>
    <w:p w14:paraId="6A26C52A" w14:textId="77777777" w:rsidR="00DE49C2" w:rsidRDefault="00DE49C2" w:rsidP="007220CB">
      <w:pPr>
        <w:spacing w:after="0"/>
        <w:rPr>
          <w:rFonts w:ascii="Times New Roman" w:hAnsi="Times New Roman" w:cs="Times New Roman"/>
          <w:sz w:val="20"/>
          <w:szCs w:val="20"/>
        </w:rPr>
      </w:pPr>
    </w:p>
    <w:p w14:paraId="40A8D21A" w14:textId="77777777" w:rsidR="00DE49C2" w:rsidRDefault="00DE49C2" w:rsidP="007220CB">
      <w:pPr>
        <w:spacing w:after="0"/>
        <w:rPr>
          <w:rFonts w:ascii="Times New Roman" w:hAnsi="Times New Roman" w:cs="Times New Roman"/>
          <w:sz w:val="20"/>
          <w:szCs w:val="20"/>
        </w:rPr>
      </w:pPr>
    </w:p>
    <w:p w14:paraId="7FDF210E" w14:textId="77777777" w:rsidR="00DE49C2" w:rsidRDefault="00DE49C2" w:rsidP="007220CB">
      <w:pPr>
        <w:spacing w:after="0"/>
        <w:rPr>
          <w:rFonts w:ascii="Times New Roman" w:hAnsi="Times New Roman" w:cs="Times New Roman"/>
          <w:sz w:val="20"/>
          <w:szCs w:val="20"/>
        </w:rPr>
      </w:pPr>
    </w:p>
    <w:p w14:paraId="6ACFC98C" w14:textId="77777777" w:rsidR="00DE49C2" w:rsidRDefault="00DE49C2" w:rsidP="007220CB">
      <w:pPr>
        <w:spacing w:after="0"/>
        <w:rPr>
          <w:rFonts w:ascii="Times New Roman" w:hAnsi="Times New Roman" w:cs="Times New Roman"/>
          <w:sz w:val="20"/>
          <w:szCs w:val="20"/>
        </w:rPr>
      </w:pPr>
    </w:p>
    <w:p w14:paraId="38734E31" w14:textId="77777777" w:rsidR="00DE49C2" w:rsidRDefault="00DE49C2" w:rsidP="007220CB">
      <w:pPr>
        <w:spacing w:after="0"/>
        <w:rPr>
          <w:rFonts w:ascii="Times New Roman" w:hAnsi="Times New Roman" w:cs="Times New Roman"/>
          <w:sz w:val="20"/>
          <w:szCs w:val="20"/>
        </w:rPr>
      </w:pPr>
    </w:p>
    <w:p w14:paraId="12953625" w14:textId="77777777" w:rsidR="00DE49C2" w:rsidRDefault="00DE49C2" w:rsidP="007220CB">
      <w:pPr>
        <w:spacing w:after="0"/>
        <w:rPr>
          <w:rFonts w:ascii="Times New Roman" w:hAnsi="Times New Roman" w:cs="Times New Roman"/>
          <w:sz w:val="20"/>
          <w:szCs w:val="20"/>
        </w:rPr>
      </w:pPr>
    </w:p>
    <w:p w14:paraId="32B33665" w14:textId="77777777" w:rsidR="00DE49C2" w:rsidRDefault="00DE49C2" w:rsidP="007220CB">
      <w:pPr>
        <w:spacing w:after="0"/>
        <w:rPr>
          <w:rFonts w:ascii="Times New Roman" w:hAnsi="Times New Roman" w:cs="Times New Roman"/>
          <w:sz w:val="20"/>
          <w:szCs w:val="20"/>
        </w:rPr>
      </w:pPr>
    </w:p>
    <w:p w14:paraId="00926FC0" w14:textId="77777777" w:rsidR="00DE49C2" w:rsidRDefault="00DE49C2" w:rsidP="007220CB">
      <w:pPr>
        <w:spacing w:after="0"/>
        <w:rPr>
          <w:rFonts w:ascii="Times New Roman" w:hAnsi="Times New Roman" w:cs="Times New Roman"/>
          <w:sz w:val="20"/>
          <w:szCs w:val="20"/>
        </w:rPr>
      </w:pPr>
    </w:p>
    <w:p w14:paraId="02857D9D" w14:textId="77777777" w:rsidR="00DE49C2" w:rsidRDefault="00DE49C2" w:rsidP="007220CB">
      <w:pPr>
        <w:spacing w:after="0"/>
        <w:rPr>
          <w:rFonts w:ascii="Times New Roman" w:hAnsi="Times New Roman" w:cs="Times New Roman"/>
          <w:sz w:val="20"/>
          <w:szCs w:val="20"/>
        </w:rPr>
      </w:pPr>
    </w:p>
    <w:p w14:paraId="206E47C1" w14:textId="77777777" w:rsidR="00DE49C2" w:rsidRDefault="00DE49C2" w:rsidP="007220CB">
      <w:pPr>
        <w:spacing w:after="0"/>
        <w:rPr>
          <w:rFonts w:ascii="Times New Roman" w:hAnsi="Times New Roman" w:cs="Times New Roman"/>
          <w:sz w:val="20"/>
          <w:szCs w:val="20"/>
        </w:rPr>
      </w:pPr>
    </w:p>
    <w:p w14:paraId="0152CF3B" w14:textId="77777777" w:rsidR="00DE49C2" w:rsidRDefault="00DE49C2" w:rsidP="007220CB">
      <w:pPr>
        <w:spacing w:after="0"/>
        <w:rPr>
          <w:rFonts w:ascii="Times New Roman" w:hAnsi="Times New Roman" w:cs="Times New Roman"/>
          <w:sz w:val="20"/>
          <w:szCs w:val="20"/>
        </w:rPr>
      </w:pPr>
    </w:p>
    <w:p w14:paraId="3FF220DD" w14:textId="77777777" w:rsidR="00DE49C2" w:rsidRDefault="00DE49C2" w:rsidP="007220CB">
      <w:pPr>
        <w:spacing w:after="0"/>
        <w:rPr>
          <w:rFonts w:ascii="Times New Roman" w:hAnsi="Times New Roman" w:cs="Times New Roman"/>
          <w:sz w:val="20"/>
          <w:szCs w:val="20"/>
        </w:rPr>
      </w:pPr>
    </w:p>
    <w:p w14:paraId="25470A2D" w14:textId="77777777" w:rsidR="00DE49C2" w:rsidRDefault="00DE49C2" w:rsidP="007220CB">
      <w:pPr>
        <w:spacing w:after="0"/>
        <w:rPr>
          <w:rFonts w:ascii="Times New Roman" w:hAnsi="Times New Roman" w:cs="Times New Roman"/>
          <w:sz w:val="20"/>
          <w:szCs w:val="20"/>
        </w:rPr>
      </w:pPr>
    </w:p>
    <w:p w14:paraId="057B25AB" w14:textId="77777777" w:rsidR="00DE49C2" w:rsidRDefault="00DE49C2" w:rsidP="007220CB">
      <w:pPr>
        <w:spacing w:after="0"/>
        <w:rPr>
          <w:rFonts w:ascii="Times New Roman" w:hAnsi="Times New Roman" w:cs="Times New Roman"/>
          <w:sz w:val="20"/>
          <w:szCs w:val="20"/>
        </w:rPr>
      </w:pPr>
    </w:p>
    <w:p w14:paraId="79E1C495" w14:textId="77777777" w:rsidR="00DE49C2" w:rsidRDefault="00DE49C2" w:rsidP="007220CB">
      <w:pPr>
        <w:spacing w:after="0"/>
        <w:rPr>
          <w:rFonts w:ascii="Times New Roman" w:hAnsi="Times New Roman" w:cs="Times New Roman"/>
          <w:sz w:val="20"/>
          <w:szCs w:val="20"/>
        </w:rPr>
      </w:pPr>
    </w:p>
    <w:p w14:paraId="4DD19F7E" w14:textId="77777777" w:rsidR="00DE49C2" w:rsidRDefault="00DE49C2" w:rsidP="007220CB">
      <w:pPr>
        <w:spacing w:after="0"/>
        <w:rPr>
          <w:rFonts w:ascii="Times New Roman" w:hAnsi="Times New Roman" w:cs="Times New Roman"/>
          <w:sz w:val="20"/>
          <w:szCs w:val="20"/>
        </w:rPr>
      </w:pPr>
    </w:p>
    <w:p w14:paraId="290FB714" w14:textId="77777777" w:rsidR="00DE49C2" w:rsidRDefault="00DE49C2" w:rsidP="007220CB">
      <w:pPr>
        <w:spacing w:after="0"/>
        <w:rPr>
          <w:rFonts w:ascii="Times New Roman" w:hAnsi="Times New Roman" w:cs="Times New Roman"/>
          <w:sz w:val="20"/>
          <w:szCs w:val="20"/>
        </w:rPr>
      </w:pPr>
    </w:p>
    <w:p w14:paraId="287AB881" w14:textId="77777777" w:rsidR="00DE49C2" w:rsidRDefault="00DE49C2" w:rsidP="007220CB">
      <w:pPr>
        <w:spacing w:after="0"/>
        <w:rPr>
          <w:rFonts w:ascii="Times New Roman" w:hAnsi="Times New Roman" w:cs="Times New Roman"/>
          <w:sz w:val="20"/>
          <w:szCs w:val="20"/>
        </w:rPr>
      </w:pPr>
    </w:p>
    <w:p w14:paraId="61C03409" w14:textId="77777777" w:rsidR="00DE49C2" w:rsidRDefault="00DE49C2" w:rsidP="007220CB">
      <w:pPr>
        <w:spacing w:after="0"/>
        <w:rPr>
          <w:rFonts w:ascii="Times New Roman" w:hAnsi="Times New Roman" w:cs="Times New Roman"/>
          <w:sz w:val="20"/>
          <w:szCs w:val="20"/>
        </w:rPr>
      </w:pPr>
    </w:p>
    <w:p w14:paraId="7CF020A7" w14:textId="77777777" w:rsidR="00DE49C2" w:rsidRDefault="00DE49C2" w:rsidP="007220CB">
      <w:pPr>
        <w:spacing w:after="0"/>
        <w:rPr>
          <w:rFonts w:ascii="Times New Roman" w:hAnsi="Times New Roman" w:cs="Times New Roman"/>
          <w:sz w:val="20"/>
          <w:szCs w:val="20"/>
        </w:rPr>
      </w:pPr>
    </w:p>
    <w:p w14:paraId="5A202C62" w14:textId="77777777" w:rsidR="00DE49C2" w:rsidRDefault="00DE49C2" w:rsidP="007220CB">
      <w:pPr>
        <w:spacing w:after="0"/>
        <w:rPr>
          <w:rFonts w:ascii="Times New Roman" w:hAnsi="Times New Roman" w:cs="Times New Roman"/>
          <w:sz w:val="20"/>
          <w:szCs w:val="20"/>
        </w:rPr>
      </w:pPr>
    </w:p>
    <w:p w14:paraId="62C5AB20" w14:textId="77777777" w:rsidR="00DE49C2" w:rsidRDefault="00DE49C2" w:rsidP="007220CB">
      <w:pPr>
        <w:spacing w:after="0"/>
        <w:rPr>
          <w:rFonts w:ascii="Times New Roman" w:hAnsi="Times New Roman" w:cs="Times New Roman"/>
          <w:sz w:val="20"/>
          <w:szCs w:val="20"/>
        </w:rPr>
      </w:pPr>
    </w:p>
    <w:p w14:paraId="23661926" w14:textId="77777777" w:rsidR="00DE49C2" w:rsidRDefault="00DE49C2" w:rsidP="007220CB">
      <w:pPr>
        <w:spacing w:after="0"/>
        <w:rPr>
          <w:rFonts w:ascii="Times New Roman" w:hAnsi="Times New Roman" w:cs="Times New Roman"/>
          <w:sz w:val="20"/>
          <w:szCs w:val="20"/>
        </w:rPr>
      </w:pPr>
    </w:p>
    <w:p w14:paraId="03DACEDA" w14:textId="77777777" w:rsidR="00DE49C2" w:rsidRDefault="00DE49C2" w:rsidP="007220CB">
      <w:pPr>
        <w:spacing w:after="0"/>
        <w:rPr>
          <w:rFonts w:ascii="Times New Roman" w:hAnsi="Times New Roman" w:cs="Times New Roman"/>
          <w:sz w:val="20"/>
          <w:szCs w:val="20"/>
        </w:rPr>
      </w:pPr>
    </w:p>
    <w:p w14:paraId="779771C0" w14:textId="77777777" w:rsidR="00DE49C2" w:rsidRDefault="00DE49C2" w:rsidP="007220CB">
      <w:pPr>
        <w:spacing w:after="0"/>
        <w:rPr>
          <w:rFonts w:ascii="Times New Roman" w:hAnsi="Times New Roman" w:cs="Times New Roman"/>
          <w:sz w:val="20"/>
          <w:szCs w:val="20"/>
        </w:rPr>
      </w:pPr>
    </w:p>
    <w:p w14:paraId="2F89310B" w14:textId="77777777" w:rsidR="00DE49C2" w:rsidRDefault="00DE49C2" w:rsidP="007220CB">
      <w:pPr>
        <w:spacing w:after="0"/>
        <w:rPr>
          <w:rFonts w:ascii="Times New Roman" w:hAnsi="Times New Roman" w:cs="Times New Roman"/>
          <w:sz w:val="20"/>
          <w:szCs w:val="20"/>
        </w:rPr>
      </w:pPr>
    </w:p>
    <w:p w14:paraId="41661CF5" w14:textId="77777777" w:rsidR="00DE49C2" w:rsidRDefault="00DE49C2" w:rsidP="007220CB">
      <w:pPr>
        <w:spacing w:after="0"/>
        <w:rPr>
          <w:rFonts w:ascii="Times New Roman" w:hAnsi="Times New Roman" w:cs="Times New Roman"/>
          <w:sz w:val="20"/>
          <w:szCs w:val="20"/>
        </w:rPr>
      </w:pPr>
    </w:p>
    <w:p w14:paraId="7718DFA1" w14:textId="77777777" w:rsidR="00DE49C2" w:rsidRDefault="00DE49C2" w:rsidP="007220CB">
      <w:pPr>
        <w:spacing w:after="0"/>
        <w:rPr>
          <w:rFonts w:ascii="Times New Roman" w:hAnsi="Times New Roman" w:cs="Times New Roman"/>
          <w:sz w:val="20"/>
          <w:szCs w:val="20"/>
        </w:rPr>
      </w:pPr>
    </w:p>
    <w:p w14:paraId="39EA367F" w14:textId="77777777" w:rsidR="00DE49C2" w:rsidRDefault="00DE49C2" w:rsidP="007220CB">
      <w:pPr>
        <w:spacing w:after="0"/>
        <w:rPr>
          <w:rFonts w:ascii="Times New Roman" w:hAnsi="Times New Roman" w:cs="Times New Roman"/>
          <w:sz w:val="20"/>
          <w:szCs w:val="20"/>
        </w:rPr>
      </w:pPr>
    </w:p>
    <w:p w14:paraId="5AEA2E48" w14:textId="77777777" w:rsidR="00DE49C2" w:rsidRDefault="00DE49C2" w:rsidP="007220CB">
      <w:pPr>
        <w:spacing w:after="0"/>
        <w:rPr>
          <w:rFonts w:ascii="Times New Roman" w:hAnsi="Times New Roman" w:cs="Times New Roman"/>
          <w:sz w:val="20"/>
          <w:szCs w:val="20"/>
        </w:rPr>
      </w:pPr>
    </w:p>
    <w:p w14:paraId="0C25C4F1" w14:textId="77777777" w:rsidR="00DE49C2" w:rsidRDefault="00DE49C2" w:rsidP="007220CB">
      <w:pPr>
        <w:spacing w:after="0"/>
        <w:rPr>
          <w:rFonts w:ascii="Times New Roman" w:hAnsi="Times New Roman" w:cs="Times New Roman"/>
          <w:sz w:val="20"/>
          <w:szCs w:val="20"/>
        </w:rPr>
      </w:pPr>
    </w:p>
    <w:p w14:paraId="640AB99E" w14:textId="77777777" w:rsidR="00DE49C2" w:rsidRDefault="00DE49C2" w:rsidP="007220CB">
      <w:pPr>
        <w:spacing w:after="0"/>
        <w:rPr>
          <w:rFonts w:ascii="Times New Roman" w:hAnsi="Times New Roman" w:cs="Times New Roman"/>
          <w:sz w:val="20"/>
          <w:szCs w:val="20"/>
        </w:rPr>
      </w:pPr>
    </w:p>
    <w:p w14:paraId="61AD1E99" w14:textId="77777777" w:rsidR="00DE49C2" w:rsidRDefault="00DE49C2" w:rsidP="007220CB">
      <w:pPr>
        <w:spacing w:after="0"/>
        <w:rPr>
          <w:rFonts w:ascii="Times New Roman" w:hAnsi="Times New Roman" w:cs="Times New Roman"/>
          <w:sz w:val="20"/>
          <w:szCs w:val="20"/>
        </w:rPr>
      </w:pPr>
    </w:p>
    <w:p w14:paraId="2A7665DD" w14:textId="77777777" w:rsidR="00DE49C2" w:rsidRDefault="00DE49C2" w:rsidP="007220CB">
      <w:pPr>
        <w:spacing w:after="0"/>
        <w:rPr>
          <w:rFonts w:ascii="Times New Roman" w:hAnsi="Times New Roman" w:cs="Times New Roman"/>
          <w:sz w:val="20"/>
          <w:szCs w:val="20"/>
        </w:rPr>
      </w:pPr>
    </w:p>
    <w:p w14:paraId="644C8E23" w14:textId="77777777" w:rsidR="00DE49C2" w:rsidRDefault="00DE49C2" w:rsidP="007220CB">
      <w:pPr>
        <w:spacing w:after="0"/>
        <w:rPr>
          <w:rFonts w:ascii="Times New Roman" w:hAnsi="Times New Roman" w:cs="Times New Roman"/>
          <w:sz w:val="20"/>
          <w:szCs w:val="20"/>
        </w:rPr>
      </w:pPr>
    </w:p>
    <w:p w14:paraId="5989547C" w14:textId="77777777" w:rsidR="00DE49C2" w:rsidRDefault="00DE49C2" w:rsidP="007220CB">
      <w:pPr>
        <w:spacing w:after="0"/>
        <w:rPr>
          <w:rFonts w:ascii="Times New Roman" w:hAnsi="Times New Roman" w:cs="Times New Roman"/>
          <w:sz w:val="20"/>
          <w:szCs w:val="20"/>
        </w:rPr>
      </w:pPr>
    </w:p>
    <w:p w14:paraId="00176E5A" w14:textId="77777777" w:rsidR="00DE49C2" w:rsidRDefault="00DE49C2" w:rsidP="007220CB">
      <w:pPr>
        <w:spacing w:after="0"/>
        <w:rPr>
          <w:rFonts w:ascii="Times New Roman" w:hAnsi="Times New Roman" w:cs="Times New Roman"/>
          <w:sz w:val="20"/>
          <w:szCs w:val="20"/>
        </w:rPr>
      </w:pPr>
    </w:p>
    <w:p w14:paraId="4532F01A" w14:textId="77777777" w:rsidR="00DE49C2" w:rsidRDefault="00DE49C2" w:rsidP="007220CB">
      <w:pPr>
        <w:spacing w:after="0"/>
        <w:rPr>
          <w:rFonts w:ascii="Times New Roman" w:hAnsi="Times New Roman" w:cs="Times New Roman"/>
          <w:sz w:val="20"/>
          <w:szCs w:val="20"/>
        </w:rPr>
      </w:pPr>
    </w:p>
    <w:p w14:paraId="6AAD4C99" w14:textId="77777777" w:rsidR="00DE49C2" w:rsidRDefault="00DE49C2" w:rsidP="007220CB">
      <w:pPr>
        <w:spacing w:after="0"/>
        <w:rPr>
          <w:rFonts w:ascii="Times New Roman" w:hAnsi="Times New Roman" w:cs="Times New Roman"/>
          <w:sz w:val="20"/>
          <w:szCs w:val="20"/>
        </w:rPr>
      </w:pPr>
    </w:p>
    <w:p w14:paraId="304E3B54" w14:textId="77777777" w:rsidR="00DE49C2" w:rsidRDefault="00DE49C2" w:rsidP="007220CB">
      <w:pPr>
        <w:spacing w:after="0"/>
        <w:rPr>
          <w:rFonts w:ascii="Times New Roman" w:hAnsi="Times New Roman" w:cs="Times New Roman"/>
          <w:sz w:val="20"/>
          <w:szCs w:val="20"/>
        </w:rPr>
      </w:pPr>
    </w:p>
    <w:p w14:paraId="69A0C985" w14:textId="77777777" w:rsidR="00DE49C2" w:rsidRDefault="00DE49C2" w:rsidP="007220CB">
      <w:pPr>
        <w:spacing w:after="0"/>
        <w:rPr>
          <w:rFonts w:ascii="Times New Roman" w:hAnsi="Times New Roman" w:cs="Times New Roman"/>
          <w:sz w:val="20"/>
          <w:szCs w:val="20"/>
        </w:rPr>
      </w:pPr>
    </w:p>
    <w:p w14:paraId="704B124F" w14:textId="77777777" w:rsidR="00DE49C2" w:rsidRDefault="00DE49C2" w:rsidP="007220CB">
      <w:pPr>
        <w:spacing w:after="0"/>
        <w:rPr>
          <w:rFonts w:ascii="Times New Roman" w:hAnsi="Times New Roman" w:cs="Times New Roman"/>
          <w:sz w:val="20"/>
          <w:szCs w:val="20"/>
        </w:rPr>
      </w:pPr>
    </w:p>
    <w:p w14:paraId="280EF16C" w14:textId="77777777" w:rsidR="00DE49C2" w:rsidRDefault="00DE49C2" w:rsidP="007220CB">
      <w:pPr>
        <w:spacing w:after="0"/>
        <w:rPr>
          <w:rFonts w:ascii="Times New Roman" w:hAnsi="Times New Roman" w:cs="Times New Roman"/>
          <w:sz w:val="20"/>
          <w:szCs w:val="20"/>
        </w:rPr>
      </w:pPr>
    </w:p>
    <w:p w14:paraId="0D275943" w14:textId="77777777" w:rsidR="00DE49C2" w:rsidRDefault="00DE49C2" w:rsidP="007220CB">
      <w:pPr>
        <w:spacing w:after="0"/>
        <w:rPr>
          <w:rFonts w:ascii="Times New Roman" w:hAnsi="Times New Roman" w:cs="Times New Roman"/>
          <w:sz w:val="20"/>
          <w:szCs w:val="20"/>
        </w:rPr>
      </w:pPr>
    </w:p>
    <w:p w14:paraId="193397D1" w14:textId="77777777" w:rsidR="00DE49C2" w:rsidRDefault="00DE49C2" w:rsidP="007220CB">
      <w:pPr>
        <w:spacing w:after="0"/>
        <w:rPr>
          <w:rFonts w:ascii="Times New Roman" w:hAnsi="Times New Roman" w:cs="Times New Roman"/>
          <w:sz w:val="20"/>
          <w:szCs w:val="20"/>
        </w:rPr>
      </w:pPr>
    </w:p>
    <w:p w14:paraId="0E8F21AB" w14:textId="77777777" w:rsidR="00DE49C2" w:rsidRDefault="00DE49C2" w:rsidP="007220CB">
      <w:pPr>
        <w:spacing w:after="0"/>
        <w:rPr>
          <w:rFonts w:ascii="Times New Roman" w:hAnsi="Times New Roman" w:cs="Times New Roman"/>
          <w:sz w:val="20"/>
          <w:szCs w:val="20"/>
        </w:rPr>
      </w:pPr>
    </w:p>
    <w:p w14:paraId="607916C1" w14:textId="77777777" w:rsidR="00DE49C2" w:rsidRDefault="00DE49C2" w:rsidP="007220CB">
      <w:pPr>
        <w:spacing w:after="0"/>
        <w:rPr>
          <w:rFonts w:ascii="Times New Roman" w:hAnsi="Times New Roman" w:cs="Times New Roman"/>
          <w:sz w:val="20"/>
          <w:szCs w:val="20"/>
        </w:rPr>
      </w:pPr>
    </w:p>
    <w:p w14:paraId="3C2E2AD4" w14:textId="77777777" w:rsidR="00DE49C2" w:rsidRDefault="00DE49C2" w:rsidP="007220CB">
      <w:pPr>
        <w:spacing w:after="0"/>
        <w:rPr>
          <w:rFonts w:ascii="Times New Roman" w:hAnsi="Times New Roman" w:cs="Times New Roman"/>
          <w:sz w:val="20"/>
          <w:szCs w:val="20"/>
        </w:rPr>
      </w:pPr>
    </w:p>
    <w:p w14:paraId="44D8C613" w14:textId="77777777" w:rsidR="00DE49C2" w:rsidRDefault="00DE49C2" w:rsidP="007220CB">
      <w:pPr>
        <w:spacing w:after="0"/>
        <w:rPr>
          <w:rFonts w:ascii="Times New Roman" w:hAnsi="Times New Roman" w:cs="Times New Roman"/>
          <w:sz w:val="20"/>
          <w:szCs w:val="20"/>
        </w:rPr>
      </w:pPr>
    </w:p>
    <w:p w14:paraId="18AFD36B" w14:textId="77777777" w:rsidR="00DE49C2" w:rsidRDefault="00DE49C2" w:rsidP="007220CB">
      <w:pPr>
        <w:spacing w:after="0"/>
        <w:rPr>
          <w:rFonts w:ascii="Times New Roman" w:hAnsi="Times New Roman" w:cs="Times New Roman"/>
          <w:sz w:val="20"/>
          <w:szCs w:val="20"/>
        </w:rPr>
      </w:pPr>
    </w:p>
    <w:p w14:paraId="5A0633CF" w14:textId="77777777" w:rsidR="00DE49C2" w:rsidRDefault="00DE49C2" w:rsidP="007220CB">
      <w:pPr>
        <w:spacing w:after="0"/>
        <w:rPr>
          <w:rFonts w:ascii="Times New Roman" w:hAnsi="Times New Roman" w:cs="Times New Roman"/>
          <w:sz w:val="20"/>
          <w:szCs w:val="20"/>
        </w:rPr>
      </w:pPr>
    </w:p>
    <w:p w14:paraId="4D3E5810" w14:textId="77777777" w:rsidR="00DE49C2" w:rsidRDefault="00DE49C2" w:rsidP="007220CB">
      <w:pPr>
        <w:spacing w:after="0"/>
        <w:rPr>
          <w:rFonts w:ascii="Times New Roman" w:hAnsi="Times New Roman" w:cs="Times New Roman"/>
          <w:sz w:val="20"/>
          <w:szCs w:val="20"/>
        </w:rPr>
      </w:pPr>
    </w:p>
    <w:p w14:paraId="07CC9527" w14:textId="77777777" w:rsidR="00DE49C2" w:rsidRDefault="00DE49C2" w:rsidP="007220CB">
      <w:pPr>
        <w:spacing w:after="0"/>
        <w:rPr>
          <w:rFonts w:ascii="Times New Roman" w:hAnsi="Times New Roman" w:cs="Times New Roman"/>
          <w:sz w:val="20"/>
          <w:szCs w:val="20"/>
        </w:rPr>
      </w:pPr>
    </w:p>
    <w:p w14:paraId="08FA6707" w14:textId="77777777" w:rsidR="00DE49C2" w:rsidRDefault="00DE49C2" w:rsidP="007220CB">
      <w:pPr>
        <w:spacing w:after="0"/>
        <w:rPr>
          <w:rFonts w:ascii="Times New Roman" w:hAnsi="Times New Roman" w:cs="Times New Roman"/>
          <w:sz w:val="20"/>
          <w:szCs w:val="20"/>
        </w:rPr>
      </w:pPr>
    </w:p>
    <w:p w14:paraId="3CB975EC" w14:textId="77777777" w:rsidR="00DE49C2" w:rsidRDefault="00DE49C2" w:rsidP="007220CB">
      <w:pPr>
        <w:spacing w:after="0"/>
        <w:rPr>
          <w:rFonts w:ascii="Times New Roman" w:hAnsi="Times New Roman" w:cs="Times New Roman"/>
          <w:sz w:val="20"/>
          <w:szCs w:val="20"/>
        </w:rPr>
      </w:pPr>
    </w:p>
    <w:p w14:paraId="04EED22F" w14:textId="77777777" w:rsidR="00DE49C2" w:rsidRDefault="00DE49C2" w:rsidP="007220CB">
      <w:pPr>
        <w:spacing w:after="0"/>
        <w:rPr>
          <w:rFonts w:ascii="Times New Roman" w:hAnsi="Times New Roman" w:cs="Times New Roman"/>
          <w:sz w:val="20"/>
          <w:szCs w:val="20"/>
        </w:rPr>
      </w:pPr>
    </w:p>
    <w:p w14:paraId="40DD7A90" w14:textId="77777777" w:rsidR="00DE49C2" w:rsidRDefault="00DE49C2" w:rsidP="007220CB">
      <w:pPr>
        <w:spacing w:after="0"/>
        <w:rPr>
          <w:rFonts w:ascii="Times New Roman" w:hAnsi="Times New Roman" w:cs="Times New Roman"/>
          <w:sz w:val="20"/>
          <w:szCs w:val="20"/>
        </w:rPr>
      </w:pPr>
    </w:p>
    <w:p w14:paraId="0AA2E10D" w14:textId="77777777" w:rsidR="00DE49C2" w:rsidRDefault="00DE49C2" w:rsidP="007220CB">
      <w:pPr>
        <w:spacing w:after="0"/>
        <w:rPr>
          <w:rFonts w:ascii="Times New Roman" w:hAnsi="Times New Roman" w:cs="Times New Roman"/>
          <w:sz w:val="20"/>
          <w:szCs w:val="20"/>
        </w:rPr>
      </w:pPr>
    </w:p>
    <w:p w14:paraId="1338C227" w14:textId="77777777" w:rsidR="00DE49C2" w:rsidRDefault="00DE49C2" w:rsidP="007220CB">
      <w:pPr>
        <w:spacing w:after="0"/>
        <w:rPr>
          <w:rFonts w:ascii="Times New Roman" w:hAnsi="Times New Roman" w:cs="Times New Roman"/>
          <w:sz w:val="20"/>
          <w:szCs w:val="20"/>
        </w:rPr>
      </w:pPr>
    </w:p>
    <w:p w14:paraId="708D42BF" w14:textId="77777777" w:rsidR="00DE49C2" w:rsidRDefault="00DE49C2" w:rsidP="007220CB">
      <w:pPr>
        <w:spacing w:after="0"/>
        <w:rPr>
          <w:rFonts w:ascii="Times New Roman" w:hAnsi="Times New Roman" w:cs="Times New Roman"/>
          <w:sz w:val="20"/>
          <w:szCs w:val="20"/>
        </w:rPr>
      </w:pPr>
    </w:p>
    <w:p w14:paraId="0AA4E874" w14:textId="77777777" w:rsidR="00DE49C2" w:rsidRDefault="00DE49C2" w:rsidP="007220CB">
      <w:pPr>
        <w:spacing w:after="0"/>
        <w:rPr>
          <w:rFonts w:ascii="Times New Roman" w:hAnsi="Times New Roman" w:cs="Times New Roman"/>
          <w:sz w:val="20"/>
          <w:szCs w:val="20"/>
        </w:rPr>
      </w:pPr>
    </w:p>
    <w:p w14:paraId="2192E9CF" w14:textId="77777777" w:rsidR="00DE49C2" w:rsidRDefault="00DE49C2" w:rsidP="007220CB">
      <w:pPr>
        <w:spacing w:after="0"/>
        <w:rPr>
          <w:rFonts w:ascii="Times New Roman" w:hAnsi="Times New Roman" w:cs="Times New Roman"/>
          <w:sz w:val="20"/>
          <w:szCs w:val="20"/>
        </w:rPr>
      </w:pPr>
    </w:p>
    <w:p w14:paraId="259BCF23" w14:textId="77777777" w:rsidR="00DE49C2" w:rsidRDefault="00DE49C2" w:rsidP="007220CB">
      <w:pPr>
        <w:spacing w:after="0"/>
        <w:rPr>
          <w:rFonts w:ascii="Times New Roman" w:hAnsi="Times New Roman" w:cs="Times New Roman"/>
          <w:sz w:val="20"/>
          <w:szCs w:val="20"/>
        </w:rPr>
      </w:pPr>
    </w:p>
    <w:p w14:paraId="1B8DD063" w14:textId="77777777" w:rsidR="00DE49C2" w:rsidRDefault="00DE49C2" w:rsidP="007220CB">
      <w:pPr>
        <w:spacing w:after="0"/>
        <w:rPr>
          <w:rFonts w:ascii="Times New Roman" w:hAnsi="Times New Roman" w:cs="Times New Roman"/>
          <w:sz w:val="20"/>
          <w:szCs w:val="20"/>
        </w:rPr>
      </w:pPr>
    </w:p>
    <w:p w14:paraId="12DDAD60" w14:textId="77777777" w:rsidR="00DE49C2" w:rsidRDefault="00DE49C2" w:rsidP="007220CB">
      <w:pPr>
        <w:spacing w:after="0"/>
        <w:rPr>
          <w:rFonts w:ascii="Times New Roman" w:hAnsi="Times New Roman" w:cs="Times New Roman"/>
          <w:sz w:val="20"/>
          <w:szCs w:val="20"/>
        </w:rPr>
      </w:pPr>
    </w:p>
    <w:p w14:paraId="07B2C213" w14:textId="77777777" w:rsidR="00DE49C2" w:rsidRDefault="00DE49C2" w:rsidP="007220CB">
      <w:pPr>
        <w:spacing w:after="0"/>
        <w:rPr>
          <w:rFonts w:ascii="Times New Roman" w:hAnsi="Times New Roman" w:cs="Times New Roman"/>
          <w:sz w:val="20"/>
          <w:szCs w:val="20"/>
        </w:rPr>
      </w:pPr>
    </w:p>
    <w:p w14:paraId="0112096E" w14:textId="77777777" w:rsidR="00DE49C2" w:rsidRDefault="00DE49C2" w:rsidP="007220CB">
      <w:pPr>
        <w:spacing w:after="0"/>
        <w:rPr>
          <w:rFonts w:ascii="Times New Roman" w:hAnsi="Times New Roman" w:cs="Times New Roman"/>
          <w:sz w:val="20"/>
          <w:szCs w:val="20"/>
        </w:rPr>
      </w:pPr>
    </w:p>
    <w:p w14:paraId="79211D20" w14:textId="77777777" w:rsidR="00313AC5" w:rsidRDefault="00313AC5" w:rsidP="007220CB">
      <w:pPr>
        <w:spacing w:after="0"/>
        <w:rPr>
          <w:rFonts w:ascii="Times New Roman" w:hAnsi="Times New Roman" w:cs="Times New Roman"/>
          <w:sz w:val="20"/>
          <w:szCs w:val="20"/>
        </w:rPr>
      </w:pPr>
    </w:p>
    <w:p w14:paraId="433CD136" w14:textId="77777777" w:rsidR="00313AC5" w:rsidRDefault="00313AC5" w:rsidP="007220CB">
      <w:pPr>
        <w:spacing w:after="0"/>
        <w:rPr>
          <w:rFonts w:ascii="Times New Roman" w:hAnsi="Times New Roman" w:cs="Times New Roman"/>
          <w:sz w:val="20"/>
          <w:szCs w:val="20"/>
        </w:rPr>
      </w:pPr>
    </w:p>
    <w:p w14:paraId="2D2E2472" w14:textId="77777777" w:rsidR="00313AC5" w:rsidRDefault="00313AC5" w:rsidP="007220CB">
      <w:pPr>
        <w:spacing w:after="0"/>
        <w:rPr>
          <w:rFonts w:ascii="Times New Roman" w:hAnsi="Times New Roman" w:cs="Times New Roman"/>
          <w:sz w:val="20"/>
          <w:szCs w:val="20"/>
        </w:rPr>
      </w:pPr>
    </w:p>
    <w:p w14:paraId="498FA532" w14:textId="77777777" w:rsidR="00313AC5" w:rsidRDefault="00313AC5" w:rsidP="007220CB">
      <w:pPr>
        <w:spacing w:after="0"/>
        <w:rPr>
          <w:rFonts w:ascii="Times New Roman" w:hAnsi="Times New Roman" w:cs="Times New Roman"/>
          <w:sz w:val="20"/>
          <w:szCs w:val="20"/>
        </w:rPr>
      </w:pPr>
    </w:p>
    <w:p w14:paraId="5E293368" w14:textId="77777777" w:rsidR="00313AC5" w:rsidRDefault="00313AC5" w:rsidP="007220CB">
      <w:pPr>
        <w:spacing w:after="0"/>
        <w:rPr>
          <w:rFonts w:ascii="Times New Roman" w:hAnsi="Times New Roman" w:cs="Times New Roman"/>
          <w:sz w:val="20"/>
          <w:szCs w:val="20"/>
        </w:rPr>
      </w:pPr>
    </w:p>
    <w:p w14:paraId="163D3D8B" w14:textId="77777777" w:rsidR="00313AC5" w:rsidRDefault="00313AC5" w:rsidP="007220CB">
      <w:pPr>
        <w:spacing w:after="0"/>
        <w:rPr>
          <w:rFonts w:ascii="Times New Roman" w:hAnsi="Times New Roman" w:cs="Times New Roman"/>
          <w:sz w:val="20"/>
          <w:szCs w:val="20"/>
        </w:rPr>
      </w:pPr>
    </w:p>
    <w:p w14:paraId="227EEFFD" w14:textId="77777777" w:rsidR="00313AC5" w:rsidRDefault="00313AC5" w:rsidP="007220CB">
      <w:pPr>
        <w:spacing w:after="0"/>
        <w:rPr>
          <w:rFonts w:ascii="Times New Roman" w:hAnsi="Times New Roman" w:cs="Times New Roman"/>
          <w:sz w:val="20"/>
          <w:szCs w:val="20"/>
        </w:rPr>
      </w:pPr>
    </w:p>
    <w:p w14:paraId="2086EDFF" w14:textId="77777777" w:rsidR="00313AC5" w:rsidRDefault="00313AC5" w:rsidP="007220CB">
      <w:pPr>
        <w:spacing w:after="0"/>
        <w:rPr>
          <w:rFonts w:ascii="Times New Roman" w:hAnsi="Times New Roman" w:cs="Times New Roman"/>
          <w:sz w:val="20"/>
          <w:szCs w:val="20"/>
        </w:rPr>
      </w:pPr>
    </w:p>
    <w:p w14:paraId="48C94BA0" w14:textId="77777777" w:rsidR="00573DB4" w:rsidRDefault="00573DB4" w:rsidP="007220CB">
      <w:pPr>
        <w:spacing w:after="0"/>
        <w:rPr>
          <w:rFonts w:ascii="Times New Roman" w:hAnsi="Times New Roman" w:cs="Times New Roman"/>
          <w:sz w:val="20"/>
          <w:szCs w:val="20"/>
        </w:rPr>
        <w:sectPr w:rsidR="00573DB4" w:rsidSect="003748FD">
          <w:type w:val="continuous"/>
          <w:pgSz w:w="11906" w:h="16838"/>
          <w:pgMar w:top="1440" w:right="1440" w:bottom="1440" w:left="1440" w:header="708" w:footer="708" w:gutter="0"/>
          <w:cols w:num="2" w:space="708"/>
          <w:docGrid w:linePitch="360"/>
        </w:sectPr>
      </w:pPr>
    </w:p>
    <w:p w14:paraId="077FA6D4" w14:textId="29474EBA" w:rsidR="00313AC5" w:rsidRDefault="00313AC5" w:rsidP="007220CB">
      <w:pPr>
        <w:spacing w:after="0"/>
        <w:rPr>
          <w:rFonts w:ascii="Times New Roman" w:hAnsi="Times New Roman" w:cs="Times New Roman"/>
          <w:sz w:val="20"/>
          <w:szCs w:val="20"/>
        </w:rPr>
      </w:pPr>
      <w:r>
        <w:rPr>
          <w:rFonts w:ascii="Times New Roman" w:hAnsi="Times New Roman" w:cs="Times New Roman"/>
          <w:sz w:val="20"/>
          <w:szCs w:val="20"/>
        </w:rPr>
        <w:lastRenderedPageBreak/>
        <w:t xml:space="preserve">APPENDIX B – Presentation </w:t>
      </w:r>
    </w:p>
    <w:p w14:paraId="43888579" w14:textId="77777777" w:rsidR="00313AC5" w:rsidRDefault="00313AC5" w:rsidP="007220CB">
      <w:pPr>
        <w:spacing w:after="0"/>
        <w:rPr>
          <w:rFonts w:ascii="Times New Roman" w:hAnsi="Times New Roman" w:cs="Times New Roman"/>
          <w:sz w:val="20"/>
          <w:szCs w:val="20"/>
        </w:rPr>
      </w:pPr>
    </w:p>
    <w:p w14:paraId="618BCBBB" w14:textId="7D692FB4" w:rsidR="00313AC5" w:rsidRDefault="00313AC5" w:rsidP="007220CB">
      <w:pPr>
        <w:spacing w:after="0"/>
        <w:rPr>
          <w:rFonts w:ascii="Times New Roman" w:hAnsi="Times New Roman" w:cs="Times New Roman"/>
          <w:sz w:val="20"/>
          <w:szCs w:val="20"/>
        </w:rPr>
      </w:pPr>
      <w:r>
        <w:rPr>
          <w:rFonts w:ascii="Times New Roman" w:hAnsi="Times New Roman" w:cs="Times New Roman"/>
          <w:sz w:val="20"/>
          <w:szCs w:val="20"/>
        </w:rPr>
        <w:t>Slide 1</w:t>
      </w:r>
    </w:p>
    <w:p w14:paraId="0267F981" w14:textId="77777777" w:rsidR="00573DB4" w:rsidRDefault="00573DB4" w:rsidP="007220CB">
      <w:pPr>
        <w:spacing w:after="0"/>
        <w:rPr>
          <w:rFonts w:ascii="Times New Roman" w:hAnsi="Times New Roman" w:cs="Times New Roman"/>
          <w:sz w:val="20"/>
          <w:szCs w:val="20"/>
        </w:rPr>
        <w:sectPr w:rsidR="00573DB4" w:rsidSect="00573DB4">
          <w:type w:val="continuous"/>
          <w:pgSz w:w="11906" w:h="16838"/>
          <w:pgMar w:top="1440" w:right="1440" w:bottom="1440" w:left="1440" w:header="708" w:footer="708" w:gutter="0"/>
          <w:cols w:space="708"/>
          <w:docGrid w:linePitch="360"/>
        </w:sectPr>
      </w:pPr>
    </w:p>
    <w:p w14:paraId="2AD86B32" w14:textId="68BA71D4" w:rsidR="00313AC5" w:rsidRDefault="00313AC5" w:rsidP="007220CB">
      <w:pPr>
        <w:spacing w:after="0"/>
        <w:rPr>
          <w:rFonts w:ascii="Times New Roman" w:hAnsi="Times New Roman" w:cs="Times New Roman"/>
          <w:sz w:val="20"/>
          <w:szCs w:val="20"/>
        </w:rPr>
      </w:pPr>
      <w:r>
        <w:rPr>
          <w:noProof/>
        </w:rPr>
        <w:drawing>
          <wp:inline distT="0" distB="0" distL="0" distR="0" wp14:anchorId="53ADC3D5" wp14:editId="1BA01FC9">
            <wp:extent cx="5731933" cy="3223609"/>
            <wp:effectExtent l="0" t="0" r="2540" b="0"/>
            <wp:docPr id="100527460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5274609" name=""/>
                    <pic:cNvPicPr/>
                  </pic:nvPicPr>
                  <pic:blipFill>
                    <a:blip r:embed="rId15">
                      <a:extLst>
                        <a:ext uri="{96DAC541-7B7A-43D3-8B79-37D633B846F1}">
                          <asvg:svgBlip xmlns:asvg="http://schemas.microsoft.com/office/drawing/2016/SVG/main" r:embed="rId16"/>
                        </a:ext>
                      </a:extLst>
                    </a:blip>
                    <a:stretch>
                      <a:fillRect/>
                    </a:stretch>
                  </pic:blipFill>
                  <pic:spPr>
                    <a:xfrm>
                      <a:off x="0" y="0"/>
                      <a:ext cx="5744808" cy="3230850"/>
                    </a:xfrm>
                    <a:prstGeom prst="rect">
                      <a:avLst/>
                    </a:prstGeom>
                  </pic:spPr>
                </pic:pic>
              </a:graphicData>
            </a:graphic>
          </wp:inline>
        </w:drawing>
      </w:r>
    </w:p>
    <w:p w14:paraId="35DC3981" w14:textId="77777777" w:rsidR="00313AC5" w:rsidRDefault="00313AC5" w:rsidP="007220CB">
      <w:pPr>
        <w:spacing w:after="0"/>
        <w:rPr>
          <w:rFonts w:ascii="Times New Roman" w:hAnsi="Times New Roman" w:cs="Times New Roman"/>
          <w:sz w:val="20"/>
          <w:szCs w:val="20"/>
        </w:rPr>
      </w:pPr>
    </w:p>
    <w:p w14:paraId="1FFB6C7C" w14:textId="77777777" w:rsidR="00313AC5" w:rsidRDefault="00313AC5" w:rsidP="007220CB">
      <w:pPr>
        <w:spacing w:after="0"/>
        <w:rPr>
          <w:rFonts w:ascii="Times New Roman" w:hAnsi="Times New Roman" w:cs="Times New Roman"/>
          <w:sz w:val="20"/>
          <w:szCs w:val="20"/>
        </w:rPr>
      </w:pPr>
    </w:p>
    <w:p w14:paraId="6A998B9B" w14:textId="5347B69E" w:rsidR="00313AC5" w:rsidRDefault="00313AC5" w:rsidP="007220CB">
      <w:pPr>
        <w:spacing w:after="0"/>
        <w:rPr>
          <w:rFonts w:ascii="Times New Roman" w:hAnsi="Times New Roman" w:cs="Times New Roman"/>
          <w:sz w:val="20"/>
          <w:szCs w:val="20"/>
        </w:rPr>
      </w:pPr>
      <w:r>
        <w:rPr>
          <w:rFonts w:ascii="Times New Roman" w:hAnsi="Times New Roman" w:cs="Times New Roman"/>
          <w:sz w:val="20"/>
          <w:szCs w:val="20"/>
        </w:rPr>
        <w:t>Slide 2</w:t>
      </w:r>
    </w:p>
    <w:p w14:paraId="19973956" w14:textId="3DD86971" w:rsidR="00313AC5" w:rsidRDefault="00313AC5" w:rsidP="007220CB">
      <w:pPr>
        <w:spacing w:after="0"/>
        <w:rPr>
          <w:rFonts w:ascii="Times New Roman" w:hAnsi="Times New Roman" w:cs="Times New Roman"/>
          <w:sz w:val="20"/>
          <w:szCs w:val="20"/>
        </w:rPr>
      </w:pPr>
      <w:r>
        <w:rPr>
          <w:noProof/>
        </w:rPr>
        <w:drawing>
          <wp:inline distT="0" distB="0" distL="0" distR="0" wp14:anchorId="3251E7F9" wp14:editId="70287D96">
            <wp:extent cx="5681133" cy="3195040"/>
            <wp:effectExtent l="0" t="0" r="0" b="5715"/>
            <wp:docPr id="187351998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3519989" name=""/>
                    <pic:cNvPicPr/>
                  </pic:nvPicPr>
                  <pic:blipFill>
                    <a:blip r:embed="rId17">
                      <a:extLst>
                        <a:ext uri="{96DAC541-7B7A-43D3-8B79-37D633B846F1}">
                          <asvg:svgBlip xmlns:asvg="http://schemas.microsoft.com/office/drawing/2016/SVG/main" r:embed="rId18"/>
                        </a:ext>
                      </a:extLst>
                    </a:blip>
                    <a:stretch>
                      <a:fillRect/>
                    </a:stretch>
                  </pic:blipFill>
                  <pic:spPr>
                    <a:xfrm>
                      <a:off x="0" y="0"/>
                      <a:ext cx="5692961" cy="3201692"/>
                    </a:xfrm>
                    <a:prstGeom prst="rect">
                      <a:avLst/>
                    </a:prstGeom>
                  </pic:spPr>
                </pic:pic>
              </a:graphicData>
            </a:graphic>
          </wp:inline>
        </w:drawing>
      </w:r>
    </w:p>
    <w:p w14:paraId="047FD866" w14:textId="77777777" w:rsidR="00313AC5" w:rsidRDefault="00313AC5" w:rsidP="007220CB">
      <w:pPr>
        <w:spacing w:after="0"/>
        <w:rPr>
          <w:rFonts w:ascii="Times New Roman" w:hAnsi="Times New Roman" w:cs="Times New Roman"/>
          <w:sz w:val="20"/>
          <w:szCs w:val="20"/>
        </w:rPr>
      </w:pPr>
    </w:p>
    <w:p w14:paraId="2D1C67A2" w14:textId="77777777" w:rsidR="00313AC5" w:rsidRDefault="00313AC5" w:rsidP="007220CB">
      <w:pPr>
        <w:spacing w:after="0"/>
        <w:rPr>
          <w:rFonts w:ascii="Times New Roman" w:hAnsi="Times New Roman" w:cs="Times New Roman"/>
          <w:sz w:val="20"/>
          <w:szCs w:val="20"/>
        </w:rPr>
      </w:pPr>
    </w:p>
    <w:p w14:paraId="353AA84E" w14:textId="77777777" w:rsidR="00313AC5" w:rsidRDefault="00313AC5" w:rsidP="007220CB">
      <w:pPr>
        <w:spacing w:after="0"/>
        <w:rPr>
          <w:rFonts w:ascii="Times New Roman" w:hAnsi="Times New Roman" w:cs="Times New Roman"/>
          <w:sz w:val="20"/>
          <w:szCs w:val="20"/>
        </w:rPr>
      </w:pPr>
    </w:p>
    <w:p w14:paraId="050342E4" w14:textId="77777777" w:rsidR="00313AC5" w:rsidRDefault="00313AC5" w:rsidP="007220CB">
      <w:pPr>
        <w:spacing w:after="0"/>
        <w:rPr>
          <w:rFonts w:ascii="Times New Roman" w:hAnsi="Times New Roman" w:cs="Times New Roman"/>
          <w:sz w:val="20"/>
          <w:szCs w:val="20"/>
        </w:rPr>
      </w:pPr>
    </w:p>
    <w:p w14:paraId="04FA3E69" w14:textId="77777777" w:rsidR="00313AC5" w:rsidRDefault="00313AC5" w:rsidP="007220CB">
      <w:pPr>
        <w:spacing w:after="0"/>
        <w:rPr>
          <w:rFonts w:ascii="Times New Roman" w:hAnsi="Times New Roman" w:cs="Times New Roman"/>
          <w:sz w:val="20"/>
          <w:szCs w:val="20"/>
        </w:rPr>
      </w:pPr>
    </w:p>
    <w:p w14:paraId="1522BE3C" w14:textId="77777777" w:rsidR="00313AC5" w:rsidRDefault="00313AC5" w:rsidP="007220CB">
      <w:pPr>
        <w:spacing w:after="0"/>
        <w:rPr>
          <w:rFonts w:ascii="Times New Roman" w:hAnsi="Times New Roman" w:cs="Times New Roman"/>
          <w:sz w:val="20"/>
          <w:szCs w:val="20"/>
        </w:rPr>
      </w:pPr>
    </w:p>
    <w:p w14:paraId="29619A66" w14:textId="77777777" w:rsidR="00313AC5" w:rsidRDefault="00313AC5" w:rsidP="007220CB">
      <w:pPr>
        <w:spacing w:after="0"/>
        <w:rPr>
          <w:rFonts w:ascii="Times New Roman" w:hAnsi="Times New Roman" w:cs="Times New Roman"/>
          <w:sz w:val="20"/>
          <w:szCs w:val="20"/>
        </w:rPr>
      </w:pPr>
    </w:p>
    <w:p w14:paraId="110A066C" w14:textId="77777777" w:rsidR="00313AC5" w:rsidRDefault="00313AC5" w:rsidP="007220CB">
      <w:pPr>
        <w:spacing w:after="0"/>
        <w:rPr>
          <w:rFonts w:ascii="Times New Roman" w:hAnsi="Times New Roman" w:cs="Times New Roman"/>
          <w:sz w:val="20"/>
          <w:szCs w:val="20"/>
        </w:rPr>
      </w:pPr>
    </w:p>
    <w:p w14:paraId="69DB6B0E" w14:textId="77777777" w:rsidR="00573DB4" w:rsidRDefault="00573DB4" w:rsidP="007220CB">
      <w:pPr>
        <w:spacing w:after="0"/>
        <w:rPr>
          <w:rFonts w:ascii="Times New Roman" w:hAnsi="Times New Roman" w:cs="Times New Roman"/>
          <w:sz w:val="20"/>
          <w:szCs w:val="20"/>
        </w:rPr>
        <w:sectPr w:rsidR="00573DB4" w:rsidSect="00573DB4">
          <w:type w:val="continuous"/>
          <w:pgSz w:w="11906" w:h="16838"/>
          <w:pgMar w:top="1440" w:right="1440" w:bottom="1440" w:left="1440" w:header="708" w:footer="708" w:gutter="0"/>
          <w:cols w:space="708"/>
          <w:docGrid w:linePitch="360"/>
        </w:sectPr>
      </w:pPr>
    </w:p>
    <w:p w14:paraId="6173638F" w14:textId="79E49EAB" w:rsidR="00573DB4" w:rsidRDefault="00573DB4" w:rsidP="007220CB">
      <w:pPr>
        <w:spacing w:after="0"/>
        <w:rPr>
          <w:rFonts w:ascii="Times New Roman" w:hAnsi="Times New Roman" w:cs="Times New Roman"/>
          <w:sz w:val="20"/>
          <w:szCs w:val="20"/>
        </w:rPr>
      </w:pPr>
      <w:r>
        <w:rPr>
          <w:rFonts w:ascii="Times New Roman" w:hAnsi="Times New Roman" w:cs="Times New Roman"/>
          <w:sz w:val="20"/>
          <w:szCs w:val="20"/>
        </w:rPr>
        <w:lastRenderedPageBreak/>
        <w:t>APPENDIX B – Presentation (Continued)</w:t>
      </w:r>
    </w:p>
    <w:p w14:paraId="00A41A9A" w14:textId="510C5706" w:rsidR="00313AC5" w:rsidRDefault="00573DB4" w:rsidP="007220CB">
      <w:pPr>
        <w:spacing w:after="0"/>
        <w:rPr>
          <w:rFonts w:ascii="Times New Roman" w:hAnsi="Times New Roman" w:cs="Times New Roman"/>
          <w:sz w:val="20"/>
          <w:szCs w:val="20"/>
        </w:rPr>
      </w:pPr>
      <w:r>
        <w:rPr>
          <w:rFonts w:ascii="Times New Roman" w:hAnsi="Times New Roman" w:cs="Times New Roman"/>
          <w:sz w:val="20"/>
          <w:szCs w:val="20"/>
        </w:rPr>
        <w:t>Slide 3</w:t>
      </w:r>
    </w:p>
    <w:p w14:paraId="19776922" w14:textId="0719E907" w:rsidR="00843A49" w:rsidRDefault="00573DB4" w:rsidP="007220CB">
      <w:pPr>
        <w:spacing w:after="0"/>
        <w:rPr>
          <w:rFonts w:ascii="Times New Roman" w:hAnsi="Times New Roman" w:cs="Times New Roman"/>
          <w:sz w:val="20"/>
          <w:szCs w:val="20"/>
        </w:rPr>
      </w:pPr>
      <w:r>
        <w:rPr>
          <w:noProof/>
        </w:rPr>
        <w:drawing>
          <wp:inline distT="0" distB="0" distL="0" distR="0" wp14:anchorId="080D743C" wp14:editId="35B8BD13">
            <wp:extent cx="5841212" cy="3285067"/>
            <wp:effectExtent l="0" t="0" r="7620" b="0"/>
            <wp:docPr id="1904300437"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4300437" name=""/>
                    <pic:cNvPicPr/>
                  </pic:nvPicPr>
                  <pic:blipFill>
                    <a:blip r:embed="rId19">
                      <a:extLst>
                        <a:ext uri="{96DAC541-7B7A-43D3-8B79-37D633B846F1}">
                          <asvg:svgBlip xmlns:asvg="http://schemas.microsoft.com/office/drawing/2016/SVG/main" r:embed="rId20"/>
                        </a:ext>
                      </a:extLst>
                    </a:blip>
                    <a:stretch>
                      <a:fillRect/>
                    </a:stretch>
                  </pic:blipFill>
                  <pic:spPr>
                    <a:xfrm>
                      <a:off x="0" y="0"/>
                      <a:ext cx="5854627" cy="3292612"/>
                    </a:xfrm>
                    <a:prstGeom prst="rect">
                      <a:avLst/>
                    </a:prstGeom>
                  </pic:spPr>
                </pic:pic>
              </a:graphicData>
            </a:graphic>
          </wp:inline>
        </w:drawing>
      </w:r>
    </w:p>
    <w:p w14:paraId="26D0B996" w14:textId="77777777" w:rsidR="00573DB4" w:rsidRDefault="00573DB4" w:rsidP="007220CB">
      <w:pPr>
        <w:spacing w:after="0"/>
        <w:rPr>
          <w:rFonts w:ascii="Times New Roman" w:hAnsi="Times New Roman" w:cs="Times New Roman"/>
          <w:sz w:val="20"/>
          <w:szCs w:val="20"/>
        </w:rPr>
      </w:pPr>
    </w:p>
    <w:p w14:paraId="23B113AD" w14:textId="15031898" w:rsidR="00573DB4" w:rsidRDefault="00573DB4" w:rsidP="007220CB">
      <w:pPr>
        <w:spacing w:after="0"/>
        <w:rPr>
          <w:rFonts w:ascii="Times New Roman" w:hAnsi="Times New Roman" w:cs="Times New Roman"/>
          <w:sz w:val="20"/>
          <w:szCs w:val="20"/>
        </w:rPr>
      </w:pPr>
      <w:r>
        <w:rPr>
          <w:rFonts w:ascii="Times New Roman" w:hAnsi="Times New Roman" w:cs="Times New Roman"/>
          <w:sz w:val="20"/>
          <w:szCs w:val="20"/>
        </w:rPr>
        <w:t>Slide 4</w:t>
      </w:r>
    </w:p>
    <w:p w14:paraId="5B651ECB" w14:textId="071777C9" w:rsidR="00573DB4" w:rsidRDefault="00573DB4" w:rsidP="007220CB">
      <w:pPr>
        <w:spacing w:after="0"/>
        <w:rPr>
          <w:rFonts w:ascii="Times New Roman" w:hAnsi="Times New Roman" w:cs="Times New Roman"/>
          <w:sz w:val="20"/>
          <w:szCs w:val="20"/>
        </w:rPr>
      </w:pPr>
      <w:r>
        <w:rPr>
          <w:noProof/>
        </w:rPr>
        <w:drawing>
          <wp:inline distT="0" distB="0" distL="0" distR="0" wp14:anchorId="2A5B0F98" wp14:editId="1252F754">
            <wp:extent cx="5840730" cy="3284796"/>
            <wp:effectExtent l="0" t="0" r="7620" b="0"/>
            <wp:docPr id="953425927"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3425927" name=""/>
                    <pic:cNvPicPr/>
                  </pic:nvPicPr>
                  <pic:blipFill>
                    <a:blip r:embed="rId21">
                      <a:extLst>
                        <a:ext uri="{96DAC541-7B7A-43D3-8B79-37D633B846F1}">
                          <asvg:svgBlip xmlns:asvg="http://schemas.microsoft.com/office/drawing/2016/SVG/main" r:embed="rId22"/>
                        </a:ext>
                      </a:extLst>
                    </a:blip>
                    <a:stretch>
                      <a:fillRect/>
                    </a:stretch>
                  </pic:blipFill>
                  <pic:spPr>
                    <a:xfrm>
                      <a:off x="0" y="0"/>
                      <a:ext cx="5852982" cy="3291686"/>
                    </a:xfrm>
                    <a:prstGeom prst="rect">
                      <a:avLst/>
                    </a:prstGeom>
                  </pic:spPr>
                </pic:pic>
              </a:graphicData>
            </a:graphic>
          </wp:inline>
        </w:drawing>
      </w:r>
    </w:p>
    <w:p w14:paraId="45651730" w14:textId="77777777" w:rsidR="00573DB4" w:rsidRDefault="00573DB4" w:rsidP="007220CB">
      <w:pPr>
        <w:spacing w:after="0"/>
        <w:rPr>
          <w:rFonts w:ascii="Times New Roman" w:hAnsi="Times New Roman" w:cs="Times New Roman"/>
          <w:sz w:val="20"/>
          <w:szCs w:val="20"/>
        </w:rPr>
      </w:pPr>
    </w:p>
    <w:p w14:paraId="506D5C19" w14:textId="77777777" w:rsidR="00573DB4" w:rsidRDefault="00573DB4" w:rsidP="007220CB">
      <w:pPr>
        <w:spacing w:after="0"/>
        <w:rPr>
          <w:rFonts w:ascii="Times New Roman" w:hAnsi="Times New Roman" w:cs="Times New Roman"/>
          <w:sz w:val="20"/>
          <w:szCs w:val="20"/>
        </w:rPr>
      </w:pPr>
    </w:p>
    <w:p w14:paraId="7150B835" w14:textId="77777777" w:rsidR="00573DB4" w:rsidRDefault="00573DB4" w:rsidP="007220CB">
      <w:pPr>
        <w:spacing w:after="0"/>
        <w:rPr>
          <w:rFonts w:ascii="Times New Roman" w:hAnsi="Times New Roman" w:cs="Times New Roman"/>
          <w:sz w:val="20"/>
          <w:szCs w:val="20"/>
        </w:rPr>
      </w:pPr>
    </w:p>
    <w:p w14:paraId="66595802" w14:textId="77777777" w:rsidR="00573DB4" w:rsidRDefault="00573DB4" w:rsidP="007220CB">
      <w:pPr>
        <w:spacing w:after="0"/>
        <w:rPr>
          <w:rFonts w:ascii="Times New Roman" w:hAnsi="Times New Roman" w:cs="Times New Roman"/>
          <w:sz w:val="20"/>
          <w:szCs w:val="20"/>
        </w:rPr>
      </w:pPr>
    </w:p>
    <w:p w14:paraId="5D8E8821" w14:textId="77777777" w:rsidR="00573DB4" w:rsidRDefault="00573DB4" w:rsidP="007220CB">
      <w:pPr>
        <w:spacing w:after="0"/>
        <w:rPr>
          <w:rFonts w:ascii="Times New Roman" w:hAnsi="Times New Roman" w:cs="Times New Roman"/>
          <w:sz w:val="20"/>
          <w:szCs w:val="20"/>
        </w:rPr>
      </w:pPr>
    </w:p>
    <w:p w14:paraId="3EF8DC73" w14:textId="77777777" w:rsidR="00573DB4" w:rsidRDefault="00573DB4" w:rsidP="007220CB">
      <w:pPr>
        <w:spacing w:after="0"/>
        <w:rPr>
          <w:rFonts w:ascii="Times New Roman" w:hAnsi="Times New Roman" w:cs="Times New Roman"/>
          <w:sz w:val="20"/>
          <w:szCs w:val="20"/>
        </w:rPr>
      </w:pPr>
    </w:p>
    <w:p w14:paraId="3E3162DA" w14:textId="77777777" w:rsidR="00573DB4" w:rsidRDefault="00573DB4" w:rsidP="007220CB">
      <w:pPr>
        <w:spacing w:after="0"/>
        <w:rPr>
          <w:rFonts w:ascii="Times New Roman" w:hAnsi="Times New Roman" w:cs="Times New Roman"/>
          <w:sz w:val="20"/>
          <w:szCs w:val="20"/>
        </w:rPr>
      </w:pPr>
    </w:p>
    <w:p w14:paraId="24B4AB19" w14:textId="77777777" w:rsidR="00573DB4" w:rsidRDefault="00573DB4" w:rsidP="007220CB">
      <w:pPr>
        <w:spacing w:after="0"/>
        <w:rPr>
          <w:rFonts w:ascii="Times New Roman" w:hAnsi="Times New Roman" w:cs="Times New Roman"/>
          <w:sz w:val="20"/>
          <w:szCs w:val="20"/>
        </w:rPr>
      </w:pPr>
    </w:p>
    <w:p w14:paraId="2DB8C33D" w14:textId="77777777" w:rsidR="00573DB4" w:rsidRDefault="00573DB4" w:rsidP="007220CB">
      <w:pPr>
        <w:spacing w:after="0"/>
        <w:rPr>
          <w:rFonts w:ascii="Times New Roman" w:hAnsi="Times New Roman" w:cs="Times New Roman"/>
          <w:sz w:val="20"/>
          <w:szCs w:val="20"/>
        </w:rPr>
      </w:pPr>
    </w:p>
    <w:p w14:paraId="7E8D0C46" w14:textId="0B7880E3" w:rsidR="00573DB4" w:rsidRDefault="00573DB4" w:rsidP="007220CB">
      <w:pPr>
        <w:spacing w:after="0"/>
        <w:rPr>
          <w:rFonts w:ascii="Times New Roman" w:hAnsi="Times New Roman" w:cs="Times New Roman"/>
          <w:sz w:val="20"/>
          <w:szCs w:val="20"/>
        </w:rPr>
      </w:pPr>
      <w:r>
        <w:rPr>
          <w:rFonts w:ascii="Times New Roman" w:hAnsi="Times New Roman" w:cs="Times New Roman"/>
          <w:sz w:val="20"/>
          <w:szCs w:val="20"/>
        </w:rPr>
        <w:lastRenderedPageBreak/>
        <w:t>APPENDIX B – Presentation (Continued)</w:t>
      </w:r>
    </w:p>
    <w:p w14:paraId="32C2FECF" w14:textId="2426C62A" w:rsidR="00573DB4" w:rsidRDefault="00573DB4" w:rsidP="007220CB">
      <w:pPr>
        <w:spacing w:after="0"/>
        <w:rPr>
          <w:rFonts w:ascii="Times New Roman" w:hAnsi="Times New Roman" w:cs="Times New Roman"/>
          <w:sz w:val="20"/>
          <w:szCs w:val="20"/>
        </w:rPr>
      </w:pPr>
      <w:r>
        <w:rPr>
          <w:rFonts w:ascii="Times New Roman" w:hAnsi="Times New Roman" w:cs="Times New Roman"/>
          <w:sz w:val="20"/>
          <w:szCs w:val="20"/>
        </w:rPr>
        <w:t>Slide 5</w:t>
      </w:r>
    </w:p>
    <w:p w14:paraId="76CFDE47" w14:textId="523768F9" w:rsidR="00573DB4" w:rsidRDefault="00573DB4" w:rsidP="007220CB">
      <w:pPr>
        <w:spacing w:after="0"/>
        <w:rPr>
          <w:rFonts w:ascii="Times New Roman" w:hAnsi="Times New Roman" w:cs="Times New Roman"/>
          <w:sz w:val="20"/>
          <w:szCs w:val="20"/>
        </w:rPr>
      </w:pPr>
      <w:r>
        <w:rPr>
          <w:noProof/>
        </w:rPr>
        <w:drawing>
          <wp:inline distT="0" distB="0" distL="0" distR="0" wp14:anchorId="559B343E" wp14:editId="6939AB06">
            <wp:extent cx="5840730" cy="3284796"/>
            <wp:effectExtent l="0" t="0" r="7620" b="0"/>
            <wp:docPr id="146223423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2234236" name=""/>
                    <pic:cNvPicPr/>
                  </pic:nvPicPr>
                  <pic:blipFill>
                    <a:blip r:embed="rId23">
                      <a:extLst>
                        <a:ext uri="{96DAC541-7B7A-43D3-8B79-37D633B846F1}">
                          <asvg:svgBlip xmlns:asvg="http://schemas.microsoft.com/office/drawing/2016/SVG/main" r:embed="rId24"/>
                        </a:ext>
                      </a:extLst>
                    </a:blip>
                    <a:stretch>
                      <a:fillRect/>
                    </a:stretch>
                  </pic:blipFill>
                  <pic:spPr>
                    <a:xfrm>
                      <a:off x="0" y="0"/>
                      <a:ext cx="5852171" cy="3291230"/>
                    </a:xfrm>
                    <a:prstGeom prst="rect">
                      <a:avLst/>
                    </a:prstGeom>
                  </pic:spPr>
                </pic:pic>
              </a:graphicData>
            </a:graphic>
          </wp:inline>
        </w:drawing>
      </w:r>
    </w:p>
    <w:p w14:paraId="63515C87" w14:textId="77777777" w:rsidR="00573DB4" w:rsidRDefault="00573DB4" w:rsidP="007220CB">
      <w:pPr>
        <w:spacing w:after="0"/>
        <w:rPr>
          <w:rFonts w:ascii="Times New Roman" w:hAnsi="Times New Roman" w:cs="Times New Roman"/>
          <w:sz w:val="20"/>
          <w:szCs w:val="20"/>
        </w:rPr>
      </w:pPr>
    </w:p>
    <w:p w14:paraId="0EE9D06C" w14:textId="3DD96F76" w:rsidR="00573DB4" w:rsidRDefault="00573DB4" w:rsidP="007220CB">
      <w:pPr>
        <w:spacing w:after="0"/>
        <w:rPr>
          <w:rFonts w:ascii="Times New Roman" w:hAnsi="Times New Roman" w:cs="Times New Roman"/>
          <w:sz w:val="20"/>
          <w:szCs w:val="20"/>
        </w:rPr>
      </w:pPr>
      <w:r>
        <w:rPr>
          <w:rFonts w:ascii="Times New Roman" w:hAnsi="Times New Roman" w:cs="Times New Roman"/>
          <w:sz w:val="20"/>
          <w:szCs w:val="20"/>
        </w:rPr>
        <w:t>Slide 6</w:t>
      </w:r>
    </w:p>
    <w:p w14:paraId="0DF53D11" w14:textId="70F307BD" w:rsidR="00573DB4" w:rsidRDefault="00573DB4" w:rsidP="007220CB">
      <w:pPr>
        <w:spacing w:after="0"/>
        <w:rPr>
          <w:rFonts w:ascii="Times New Roman" w:hAnsi="Times New Roman" w:cs="Times New Roman"/>
          <w:sz w:val="20"/>
          <w:szCs w:val="20"/>
        </w:rPr>
      </w:pPr>
      <w:r>
        <w:rPr>
          <w:noProof/>
        </w:rPr>
        <w:drawing>
          <wp:inline distT="0" distB="0" distL="0" distR="0" wp14:anchorId="367CC24A" wp14:editId="0AFE7092">
            <wp:extent cx="5856265" cy="3293533"/>
            <wp:effectExtent l="0" t="0" r="0" b="2540"/>
            <wp:docPr id="12036243"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36243" name=""/>
                    <pic:cNvPicPr/>
                  </pic:nvPicPr>
                  <pic:blipFill>
                    <a:blip r:embed="rId25">
                      <a:extLst>
                        <a:ext uri="{96DAC541-7B7A-43D3-8B79-37D633B846F1}">
                          <asvg:svgBlip xmlns:asvg="http://schemas.microsoft.com/office/drawing/2016/SVG/main" r:embed="rId26"/>
                        </a:ext>
                      </a:extLst>
                    </a:blip>
                    <a:stretch>
                      <a:fillRect/>
                    </a:stretch>
                  </pic:blipFill>
                  <pic:spPr>
                    <a:xfrm>
                      <a:off x="0" y="0"/>
                      <a:ext cx="5862624" cy="3297109"/>
                    </a:xfrm>
                    <a:prstGeom prst="rect">
                      <a:avLst/>
                    </a:prstGeom>
                  </pic:spPr>
                </pic:pic>
              </a:graphicData>
            </a:graphic>
          </wp:inline>
        </w:drawing>
      </w:r>
    </w:p>
    <w:p w14:paraId="1547CCF4" w14:textId="77777777" w:rsidR="00843A49" w:rsidRDefault="00843A49" w:rsidP="007220CB">
      <w:pPr>
        <w:spacing w:after="0"/>
        <w:rPr>
          <w:rFonts w:ascii="Times New Roman" w:hAnsi="Times New Roman" w:cs="Times New Roman"/>
          <w:sz w:val="20"/>
          <w:szCs w:val="20"/>
        </w:rPr>
      </w:pPr>
    </w:p>
    <w:p w14:paraId="3A8DE818" w14:textId="77777777" w:rsidR="00843A49" w:rsidRDefault="00843A49" w:rsidP="007220CB">
      <w:pPr>
        <w:spacing w:after="0"/>
        <w:rPr>
          <w:rFonts w:ascii="Times New Roman" w:hAnsi="Times New Roman" w:cs="Times New Roman"/>
          <w:sz w:val="20"/>
          <w:szCs w:val="20"/>
        </w:rPr>
      </w:pPr>
    </w:p>
    <w:p w14:paraId="1A7F5ADE" w14:textId="77777777" w:rsidR="00573DB4" w:rsidRDefault="00573DB4" w:rsidP="007220CB">
      <w:pPr>
        <w:spacing w:after="0"/>
        <w:rPr>
          <w:rFonts w:ascii="Times New Roman" w:hAnsi="Times New Roman" w:cs="Times New Roman"/>
          <w:sz w:val="20"/>
          <w:szCs w:val="20"/>
        </w:rPr>
        <w:sectPr w:rsidR="00573DB4" w:rsidSect="00573DB4">
          <w:type w:val="continuous"/>
          <w:pgSz w:w="11906" w:h="16838"/>
          <w:pgMar w:top="1440" w:right="1440" w:bottom="1440" w:left="1440" w:header="708" w:footer="708" w:gutter="0"/>
          <w:cols w:space="708"/>
          <w:docGrid w:linePitch="360"/>
        </w:sectPr>
      </w:pPr>
    </w:p>
    <w:p w14:paraId="33177B86" w14:textId="77777777" w:rsidR="00843A49" w:rsidRDefault="00843A49" w:rsidP="007220CB">
      <w:pPr>
        <w:spacing w:after="0"/>
        <w:rPr>
          <w:rFonts w:ascii="Times New Roman" w:hAnsi="Times New Roman" w:cs="Times New Roman"/>
          <w:sz w:val="20"/>
          <w:szCs w:val="20"/>
        </w:rPr>
      </w:pPr>
    </w:p>
    <w:p w14:paraId="107ED671" w14:textId="77777777" w:rsidR="00843A49" w:rsidRDefault="00843A49" w:rsidP="007220CB">
      <w:pPr>
        <w:spacing w:after="0"/>
        <w:rPr>
          <w:rFonts w:ascii="Times New Roman" w:hAnsi="Times New Roman" w:cs="Times New Roman"/>
          <w:sz w:val="20"/>
          <w:szCs w:val="20"/>
        </w:rPr>
      </w:pPr>
    </w:p>
    <w:p w14:paraId="1D70A21D" w14:textId="77777777" w:rsidR="00843A49" w:rsidRDefault="00843A49" w:rsidP="007220CB">
      <w:pPr>
        <w:spacing w:after="0"/>
        <w:rPr>
          <w:rFonts w:ascii="Times New Roman" w:hAnsi="Times New Roman" w:cs="Times New Roman"/>
          <w:sz w:val="20"/>
          <w:szCs w:val="20"/>
        </w:rPr>
      </w:pPr>
    </w:p>
    <w:p w14:paraId="1C1846DE" w14:textId="77777777" w:rsidR="00843A49" w:rsidRDefault="00843A49" w:rsidP="007220CB">
      <w:pPr>
        <w:spacing w:after="0"/>
        <w:rPr>
          <w:rFonts w:ascii="Times New Roman" w:hAnsi="Times New Roman" w:cs="Times New Roman"/>
          <w:sz w:val="20"/>
          <w:szCs w:val="20"/>
        </w:rPr>
      </w:pPr>
    </w:p>
    <w:p w14:paraId="02ECE451" w14:textId="77777777" w:rsidR="00843A49" w:rsidRDefault="00843A49" w:rsidP="007220CB">
      <w:pPr>
        <w:spacing w:after="0"/>
        <w:rPr>
          <w:rFonts w:ascii="Times New Roman" w:hAnsi="Times New Roman" w:cs="Times New Roman"/>
          <w:sz w:val="20"/>
          <w:szCs w:val="20"/>
        </w:rPr>
      </w:pPr>
    </w:p>
    <w:p w14:paraId="7060252D" w14:textId="77777777" w:rsidR="00843A49" w:rsidRDefault="00843A49" w:rsidP="007220CB">
      <w:pPr>
        <w:spacing w:after="0"/>
        <w:rPr>
          <w:rFonts w:ascii="Times New Roman" w:hAnsi="Times New Roman" w:cs="Times New Roman"/>
          <w:sz w:val="20"/>
          <w:szCs w:val="20"/>
        </w:rPr>
      </w:pPr>
    </w:p>
    <w:p w14:paraId="2D2595E0" w14:textId="77777777" w:rsidR="00843A49" w:rsidRDefault="00843A49" w:rsidP="007220CB">
      <w:pPr>
        <w:spacing w:after="0"/>
        <w:rPr>
          <w:rFonts w:ascii="Times New Roman" w:hAnsi="Times New Roman" w:cs="Times New Roman"/>
          <w:sz w:val="20"/>
          <w:szCs w:val="20"/>
        </w:rPr>
      </w:pPr>
    </w:p>
    <w:p w14:paraId="3A6E1621" w14:textId="77777777" w:rsidR="00843A49" w:rsidRDefault="00843A49" w:rsidP="007220CB">
      <w:pPr>
        <w:spacing w:after="0"/>
        <w:rPr>
          <w:rFonts w:ascii="Times New Roman" w:hAnsi="Times New Roman" w:cs="Times New Roman"/>
          <w:sz w:val="20"/>
          <w:szCs w:val="20"/>
        </w:rPr>
      </w:pPr>
    </w:p>
    <w:p w14:paraId="23A99041" w14:textId="77777777" w:rsidR="00843A49" w:rsidRDefault="00843A49" w:rsidP="007220CB">
      <w:pPr>
        <w:spacing w:after="0"/>
        <w:rPr>
          <w:rFonts w:ascii="Times New Roman" w:hAnsi="Times New Roman" w:cs="Times New Roman"/>
          <w:sz w:val="20"/>
          <w:szCs w:val="20"/>
        </w:rPr>
      </w:pPr>
    </w:p>
    <w:p w14:paraId="66D3FC80" w14:textId="77777777" w:rsidR="00843A49" w:rsidRDefault="00843A49" w:rsidP="007220CB">
      <w:pPr>
        <w:spacing w:after="0"/>
        <w:rPr>
          <w:rFonts w:ascii="Times New Roman" w:hAnsi="Times New Roman" w:cs="Times New Roman"/>
          <w:sz w:val="20"/>
          <w:szCs w:val="20"/>
        </w:rPr>
      </w:pPr>
    </w:p>
    <w:p w14:paraId="79B9F025" w14:textId="77777777" w:rsidR="00843A49" w:rsidRDefault="00843A49" w:rsidP="007220CB">
      <w:pPr>
        <w:spacing w:after="0"/>
        <w:rPr>
          <w:rFonts w:ascii="Times New Roman" w:hAnsi="Times New Roman" w:cs="Times New Roman"/>
          <w:sz w:val="20"/>
          <w:szCs w:val="20"/>
        </w:rPr>
      </w:pPr>
    </w:p>
    <w:p w14:paraId="175EA0F9" w14:textId="77777777" w:rsidR="00843A49" w:rsidRDefault="00843A49" w:rsidP="007220CB">
      <w:pPr>
        <w:spacing w:after="0"/>
        <w:rPr>
          <w:rFonts w:ascii="Times New Roman" w:hAnsi="Times New Roman" w:cs="Times New Roman"/>
          <w:sz w:val="20"/>
          <w:szCs w:val="20"/>
        </w:rPr>
      </w:pPr>
    </w:p>
    <w:p w14:paraId="7E0B5B90" w14:textId="77777777" w:rsidR="00843A49" w:rsidRDefault="00843A49" w:rsidP="007220CB">
      <w:pPr>
        <w:spacing w:after="0"/>
        <w:rPr>
          <w:rFonts w:ascii="Times New Roman" w:hAnsi="Times New Roman" w:cs="Times New Roman"/>
          <w:sz w:val="20"/>
          <w:szCs w:val="20"/>
        </w:rPr>
      </w:pPr>
    </w:p>
    <w:p w14:paraId="5512A419" w14:textId="77777777" w:rsidR="00843A49" w:rsidRDefault="00843A49" w:rsidP="007220CB">
      <w:pPr>
        <w:spacing w:after="0"/>
        <w:rPr>
          <w:rFonts w:ascii="Times New Roman" w:hAnsi="Times New Roman" w:cs="Times New Roman"/>
          <w:sz w:val="20"/>
          <w:szCs w:val="20"/>
        </w:rPr>
      </w:pPr>
    </w:p>
    <w:p w14:paraId="264BCB93" w14:textId="6ADDA562" w:rsidR="003C4CC9" w:rsidRDefault="003C4CC9" w:rsidP="007220CB">
      <w:pPr>
        <w:spacing w:after="0"/>
        <w:rPr>
          <w:rFonts w:ascii="Times New Roman" w:hAnsi="Times New Roman" w:cs="Times New Roman"/>
          <w:sz w:val="20"/>
          <w:szCs w:val="20"/>
        </w:rPr>
      </w:pPr>
      <w:r>
        <w:rPr>
          <w:rFonts w:ascii="Times New Roman" w:hAnsi="Times New Roman" w:cs="Times New Roman"/>
          <w:sz w:val="20"/>
          <w:szCs w:val="20"/>
        </w:rPr>
        <w:lastRenderedPageBreak/>
        <w:t>APPENDIX C – List of Acronyms, figures &amp; tables</w:t>
      </w:r>
    </w:p>
    <w:p w14:paraId="354299A3" w14:textId="77777777" w:rsidR="003C4CC9" w:rsidRDefault="003C4CC9" w:rsidP="007220CB">
      <w:pPr>
        <w:spacing w:after="0"/>
        <w:rPr>
          <w:rFonts w:ascii="Times New Roman" w:hAnsi="Times New Roman" w:cs="Times New Roman"/>
          <w:sz w:val="20"/>
          <w:szCs w:val="20"/>
        </w:rPr>
      </w:pPr>
    </w:p>
    <w:p w14:paraId="08ED93CB" w14:textId="01A15BCF" w:rsidR="00B67E91" w:rsidRPr="00E81255" w:rsidRDefault="00DE49C2" w:rsidP="007220CB">
      <w:pPr>
        <w:spacing w:after="0"/>
        <w:rPr>
          <w:rFonts w:ascii="Times New Roman" w:hAnsi="Times New Roman" w:cs="Times New Roman"/>
          <w:sz w:val="20"/>
          <w:szCs w:val="20"/>
        </w:rPr>
      </w:pPr>
      <w:r>
        <w:rPr>
          <w:rFonts w:ascii="Times New Roman" w:hAnsi="Times New Roman" w:cs="Times New Roman"/>
          <w:sz w:val="20"/>
          <w:szCs w:val="20"/>
        </w:rPr>
        <w:t xml:space="preserve">List of </w:t>
      </w:r>
      <w:r w:rsidR="000F523C" w:rsidRPr="00E81255">
        <w:rPr>
          <w:rFonts w:ascii="Times New Roman" w:hAnsi="Times New Roman" w:cs="Times New Roman"/>
          <w:sz w:val="20"/>
          <w:szCs w:val="20"/>
        </w:rPr>
        <w:t>A</w:t>
      </w:r>
      <w:r w:rsidR="00D40A76" w:rsidRPr="00E81255">
        <w:rPr>
          <w:rFonts w:ascii="Times New Roman" w:hAnsi="Times New Roman" w:cs="Times New Roman"/>
          <w:sz w:val="20"/>
          <w:szCs w:val="20"/>
        </w:rPr>
        <w:t xml:space="preserve">cronyms </w:t>
      </w:r>
    </w:p>
    <w:p w14:paraId="2D66F276" w14:textId="01D51947" w:rsidR="000F523C" w:rsidRPr="00E81255" w:rsidRDefault="000F523C" w:rsidP="007220CB">
      <w:pPr>
        <w:spacing w:after="0"/>
        <w:rPr>
          <w:rFonts w:ascii="Times New Roman" w:hAnsi="Times New Roman" w:cs="Times New Roman"/>
          <w:sz w:val="20"/>
          <w:szCs w:val="20"/>
        </w:rPr>
      </w:pPr>
      <w:r w:rsidRPr="00E81255">
        <w:rPr>
          <w:rFonts w:ascii="Times New Roman" w:hAnsi="Times New Roman" w:cs="Times New Roman"/>
          <w:sz w:val="20"/>
          <w:szCs w:val="20"/>
        </w:rPr>
        <w:t>ACP – Access Control Policy</w:t>
      </w:r>
    </w:p>
    <w:p w14:paraId="5491E11E" w14:textId="6B915C89" w:rsidR="000F523C" w:rsidRPr="00E81255" w:rsidRDefault="000F523C" w:rsidP="007220CB">
      <w:pPr>
        <w:spacing w:after="0"/>
        <w:rPr>
          <w:rFonts w:ascii="Times New Roman" w:hAnsi="Times New Roman" w:cs="Times New Roman"/>
          <w:sz w:val="20"/>
          <w:szCs w:val="20"/>
        </w:rPr>
      </w:pPr>
      <w:r w:rsidRPr="00E81255">
        <w:rPr>
          <w:rFonts w:ascii="Times New Roman" w:hAnsi="Times New Roman" w:cs="Times New Roman"/>
          <w:sz w:val="20"/>
          <w:szCs w:val="20"/>
        </w:rPr>
        <w:t>AUP – Acceptable Use Policy</w:t>
      </w:r>
    </w:p>
    <w:p w14:paraId="0CC33B82" w14:textId="7E5F69B3" w:rsidR="00840BD2" w:rsidRPr="00E81255" w:rsidRDefault="00840BD2" w:rsidP="007220CB">
      <w:pPr>
        <w:spacing w:after="0"/>
        <w:rPr>
          <w:rFonts w:ascii="Times New Roman" w:hAnsi="Times New Roman" w:cs="Times New Roman"/>
          <w:sz w:val="20"/>
          <w:szCs w:val="20"/>
        </w:rPr>
      </w:pPr>
      <w:r w:rsidRPr="00E81255">
        <w:rPr>
          <w:rFonts w:ascii="Times New Roman" w:hAnsi="Times New Roman" w:cs="Times New Roman"/>
          <w:sz w:val="20"/>
          <w:szCs w:val="20"/>
        </w:rPr>
        <w:t>BAU – Business as Usual</w:t>
      </w:r>
    </w:p>
    <w:p w14:paraId="760E33AE" w14:textId="61AEDF8E" w:rsidR="00043F50" w:rsidRPr="00E81255" w:rsidRDefault="00043F50" w:rsidP="007220CB">
      <w:pPr>
        <w:spacing w:after="0"/>
        <w:rPr>
          <w:rFonts w:ascii="Times New Roman" w:hAnsi="Times New Roman" w:cs="Times New Roman"/>
          <w:sz w:val="20"/>
          <w:szCs w:val="20"/>
        </w:rPr>
      </w:pPr>
      <w:r w:rsidRPr="00E81255">
        <w:rPr>
          <w:rFonts w:ascii="Times New Roman" w:hAnsi="Times New Roman" w:cs="Times New Roman"/>
          <w:sz w:val="20"/>
          <w:szCs w:val="20"/>
        </w:rPr>
        <w:t>BC – Business Continuity</w:t>
      </w:r>
    </w:p>
    <w:p w14:paraId="3849E755" w14:textId="6A854D8E" w:rsidR="00095963" w:rsidRPr="00E81255" w:rsidRDefault="00095963" w:rsidP="007220CB">
      <w:pPr>
        <w:spacing w:after="0"/>
        <w:rPr>
          <w:rFonts w:ascii="Times New Roman" w:hAnsi="Times New Roman" w:cs="Times New Roman"/>
          <w:sz w:val="20"/>
          <w:szCs w:val="20"/>
        </w:rPr>
      </w:pPr>
      <w:r w:rsidRPr="00E81255">
        <w:rPr>
          <w:rFonts w:ascii="Times New Roman" w:hAnsi="Times New Roman" w:cs="Times New Roman"/>
          <w:sz w:val="20"/>
          <w:szCs w:val="20"/>
        </w:rPr>
        <w:t>BCP – Business Continuity Plan</w:t>
      </w:r>
    </w:p>
    <w:p w14:paraId="20698D58" w14:textId="5CBECC8E" w:rsidR="00473318" w:rsidRPr="00E81255" w:rsidRDefault="00473318" w:rsidP="007220CB">
      <w:pPr>
        <w:spacing w:after="0"/>
        <w:rPr>
          <w:rFonts w:ascii="Times New Roman" w:hAnsi="Times New Roman" w:cs="Times New Roman"/>
          <w:sz w:val="20"/>
          <w:szCs w:val="20"/>
        </w:rPr>
      </w:pPr>
      <w:r w:rsidRPr="00E81255">
        <w:rPr>
          <w:rFonts w:ascii="Times New Roman" w:hAnsi="Times New Roman" w:cs="Times New Roman"/>
          <w:sz w:val="20"/>
          <w:szCs w:val="20"/>
        </w:rPr>
        <w:t xml:space="preserve">BCDR – Business Continuity and Disaster </w:t>
      </w:r>
      <w:r w:rsidR="007220CB" w:rsidRPr="00E81255">
        <w:rPr>
          <w:rFonts w:ascii="Times New Roman" w:hAnsi="Times New Roman" w:cs="Times New Roman"/>
          <w:sz w:val="20"/>
          <w:szCs w:val="20"/>
        </w:rPr>
        <w:t xml:space="preserve"> </w:t>
      </w:r>
      <w:r w:rsidR="007220CB" w:rsidRPr="00E81255">
        <w:rPr>
          <w:rFonts w:ascii="Times New Roman" w:hAnsi="Times New Roman" w:cs="Times New Roman"/>
          <w:sz w:val="20"/>
          <w:szCs w:val="20"/>
        </w:rPr>
        <w:tab/>
      </w:r>
      <w:r w:rsidRPr="00E81255">
        <w:rPr>
          <w:rFonts w:ascii="Times New Roman" w:hAnsi="Times New Roman" w:cs="Times New Roman"/>
          <w:sz w:val="20"/>
          <w:szCs w:val="20"/>
        </w:rPr>
        <w:t xml:space="preserve">Recovery </w:t>
      </w:r>
    </w:p>
    <w:p w14:paraId="2E9C854E" w14:textId="2C92B417" w:rsidR="000F523C" w:rsidRPr="00E81255" w:rsidRDefault="000F523C" w:rsidP="007220CB">
      <w:pPr>
        <w:spacing w:after="0"/>
        <w:rPr>
          <w:rFonts w:ascii="Times New Roman" w:hAnsi="Times New Roman" w:cs="Times New Roman"/>
          <w:sz w:val="20"/>
          <w:szCs w:val="20"/>
        </w:rPr>
      </w:pPr>
      <w:r w:rsidRPr="00E81255">
        <w:rPr>
          <w:rFonts w:ascii="Times New Roman" w:hAnsi="Times New Roman" w:cs="Times New Roman"/>
          <w:sz w:val="20"/>
          <w:szCs w:val="20"/>
        </w:rPr>
        <w:t>D</w:t>
      </w:r>
      <w:r w:rsidR="00365EAB" w:rsidRPr="00E81255">
        <w:rPr>
          <w:rFonts w:ascii="Times New Roman" w:hAnsi="Times New Roman" w:cs="Times New Roman"/>
          <w:sz w:val="20"/>
          <w:szCs w:val="20"/>
        </w:rPr>
        <w:t>M</w:t>
      </w:r>
      <w:r w:rsidRPr="00E81255">
        <w:rPr>
          <w:rFonts w:ascii="Times New Roman" w:hAnsi="Times New Roman" w:cs="Times New Roman"/>
          <w:sz w:val="20"/>
          <w:szCs w:val="20"/>
        </w:rPr>
        <w:t xml:space="preserve">P – Data </w:t>
      </w:r>
      <w:r w:rsidR="00365EAB" w:rsidRPr="00E81255">
        <w:rPr>
          <w:rFonts w:ascii="Times New Roman" w:hAnsi="Times New Roman" w:cs="Times New Roman"/>
          <w:sz w:val="20"/>
          <w:szCs w:val="20"/>
        </w:rPr>
        <w:t>Management</w:t>
      </w:r>
      <w:r w:rsidRPr="00E81255">
        <w:rPr>
          <w:rFonts w:ascii="Times New Roman" w:hAnsi="Times New Roman" w:cs="Times New Roman"/>
          <w:sz w:val="20"/>
          <w:szCs w:val="20"/>
        </w:rPr>
        <w:t xml:space="preserve"> Policy</w:t>
      </w:r>
    </w:p>
    <w:p w14:paraId="4B41F20E" w14:textId="70892507" w:rsidR="00644A7F" w:rsidRPr="00E81255" w:rsidRDefault="00644A7F" w:rsidP="007220CB">
      <w:pPr>
        <w:spacing w:after="0"/>
        <w:rPr>
          <w:rFonts w:ascii="Times New Roman" w:hAnsi="Times New Roman" w:cs="Times New Roman"/>
          <w:sz w:val="20"/>
          <w:szCs w:val="20"/>
        </w:rPr>
      </w:pPr>
      <w:r w:rsidRPr="00E81255">
        <w:rPr>
          <w:rFonts w:ascii="Times New Roman" w:hAnsi="Times New Roman" w:cs="Times New Roman"/>
          <w:sz w:val="20"/>
          <w:szCs w:val="20"/>
        </w:rPr>
        <w:t>DOS – Denial of service</w:t>
      </w:r>
    </w:p>
    <w:p w14:paraId="5CFB724C" w14:textId="4F85AE71" w:rsidR="00644A7F" w:rsidRPr="00E81255" w:rsidRDefault="00644A7F" w:rsidP="007220CB">
      <w:pPr>
        <w:spacing w:after="0"/>
        <w:rPr>
          <w:rFonts w:ascii="Times New Roman" w:hAnsi="Times New Roman" w:cs="Times New Roman"/>
          <w:sz w:val="20"/>
          <w:szCs w:val="20"/>
        </w:rPr>
      </w:pPr>
      <w:r w:rsidRPr="00E81255">
        <w:rPr>
          <w:rFonts w:ascii="Times New Roman" w:hAnsi="Times New Roman" w:cs="Times New Roman"/>
          <w:sz w:val="20"/>
          <w:szCs w:val="20"/>
        </w:rPr>
        <w:t>DDOS – Distributed Denial of Service</w:t>
      </w:r>
    </w:p>
    <w:p w14:paraId="0CFBD370" w14:textId="06C5D3FB" w:rsidR="00095963" w:rsidRPr="00E81255" w:rsidRDefault="00095963" w:rsidP="007220CB">
      <w:pPr>
        <w:spacing w:after="0"/>
        <w:rPr>
          <w:rFonts w:ascii="Times New Roman" w:hAnsi="Times New Roman" w:cs="Times New Roman"/>
          <w:sz w:val="20"/>
          <w:szCs w:val="20"/>
        </w:rPr>
      </w:pPr>
      <w:r w:rsidRPr="00E81255">
        <w:rPr>
          <w:rFonts w:ascii="Times New Roman" w:hAnsi="Times New Roman" w:cs="Times New Roman"/>
          <w:sz w:val="20"/>
          <w:szCs w:val="20"/>
        </w:rPr>
        <w:t>DR – Disaster Recovery Plan</w:t>
      </w:r>
    </w:p>
    <w:p w14:paraId="4FDA14B7" w14:textId="0C37DF89" w:rsidR="00CE41D5" w:rsidRPr="00E81255" w:rsidRDefault="00CE41D5" w:rsidP="007220CB">
      <w:pPr>
        <w:spacing w:after="0"/>
        <w:rPr>
          <w:rFonts w:ascii="Times New Roman" w:hAnsi="Times New Roman" w:cs="Times New Roman"/>
          <w:sz w:val="20"/>
          <w:szCs w:val="20"/>
        </w:rPr>
      </w:pPr>
      <w:r w:rsidRPr="00E81255">
        <w:rPr>
          <w:rFonts w:ascii="Times New Roman" w:hAnsi="Times New Roman" w:cs="Times New Roman"/>
          <w:sz w:val="20"/>
          <w:szCs w:val="20"/>
        </w:rPr>
        <w:t>EDR – Endpoint Detection and Response</w:t>
      </w:r>
    </w:p>
    <w:p w14:paraId="2CC0D09D" w14:textId="33DE667A" w:rsidR="00D40A76" w:rsidRPr="00E81255" w:rsidRDefault="00D40A76" w:rsidP="007220CB">
      <w:pPr>
        <w:spacing w:after="0"/>
        <w:rPr>
          <w:rFonts w:ascii="Times New Roman" w:hAnsi="Times New Roman" w:cs="Times New Roman"/>
          <w:sz w:val="20"/>
          <w:szCs w:val="20"/>
        </w:rPr>
      </w:pPr>
      <w:r w:rsidRPr="00E81255">
        <w:rPr>
          <w:rFonts w:ascii="Times New Roman" w:hAnsi="Times New Roman" w:cs="Times New Roman"/>
          <w:sz w:val="20"/>
          <w:szCs w:val="20"/>
        </w:rPr>
        <w:t>GDPR – General Data Protection Regulation</w:t>
      </w:r>
    </w:p>
    <w:p w14:paraId="23687D51" w14:textId="236F8817" w:rsidR="00473318" w:rsidRPr="00E81255" w:rsidRDefault="00473318" w:rsidP="007220CB">
      <w:pPr>
        <w:spacing w:after="0"/>
        <w:rPr>
          <w:rFonts w:ascii="Times New Roman" w:hAnsi="Times New Roman" w:cs="Times New Roman"/>
          <w:sz w:val="20"/>
          <w:szCs w:val="20"/>
        </w:rPr>
      </w:pPr>
      <w:r w:rsidRPr="00E81255">
        <w:rPr>
          <w:rFonts w:ascii="Times New Roman" w:hAnsi="Times New Roman" w:cs="Times New Roman"/>
          <w:sz w:val="20"/>
          <w:szCs w:val="20"/>
        </w:rPr>
        <w:t xml:space="preserve">GMS – Group Minimum Standards </w:t>
      </w:r>
    </w:p>
    <w:p w14:paraId="4E979486" w14:textId="3BE073A2" w:rsidR="00D40A76" w:rsidRPr="00E81255" w:rsidRDefault="00D40A76" w:rsidP="007220CB">
      <w:pPr>
        <w:spacing w:after="0"/>
        <w:rPr>
          <w:rFonts w:ascii="Times New Roman" w:hAnsi="Times New Roman" w:cs="Times New Roman"/>
          <w:sz w:val="20"/>
          <w:szCs w:val="20"/>
        </w:rPr>
      </w:pPr>
      <w:r w:rsidRPr="00E81255">
        <w:rPr>
          <w:rFonts w:ascii="Times New Roman" w:hAnsi="Times New Roman" w:cs="Times New Roman"/>
          <w:sz w:val="20"/>
          <w:szCs w:val="20"/>
        </w:rPr>
        <w:t xml:space="preserve">FSL – FinSecure Ltd </w:t>
      </w:r>
    </w:p>
    <w:p w14:paraId="3D172482" w14:textId="553F160F" w:rsidR="00D40A76" w:rsidRPr="00E81255" w:rsidRDefault="00D40A76" w:rsidP="007220CB">
      <w:pPr>
        <w:spacing w:after="0"/>
        <w:rPr>
          <w:rFonts w:ascii="Times New Roman" w:hAnsi="Times New Roman" w:cs="Times New Roman"/>
          <w:sz w:val="20"/>
          <w:szCs w:val="20"/>
        </w:rPr>
      </w:pPr>
      <w:r w:rsidRPr="00E81255">
        <w:rPr>
          <w:rFonts w:ascii="Times New Roman" w:hAnsi="Times New Roman" w:cs="Times New Roman"/>
          <w:sz w:val="20"/>
          <w:szCs w:val="20"/>
        </w:rPr>
        <w:t>ICO – Information Commissioners Office</w:t>
      </w:r>
    </w:p>
    <w:p w14:paraId="2E2767F5" w14:textId="1538972D" w:rsidR="001230E3" w:rsidRPr="00E81255" w:rsidRDefault="00696B11" w:rsidP="007220CB">
      <w:pPr>
        <w:spacing w:after="0"/>
        <w:rPr>
          <w:rFonts w:ascii="Times New Roman" w:hAnsi="Times New Roman" w:cs="Times New Roman"/>
          <w:sz w:val="20"/>
          <w:szCs w:val="20"/>
        </w:rPr>
      </w:pPr>
      <w:r w:rsidRPr="00E81255">
        <w:rPr>
          <w:rFonts w:ascii="Times New Roman" w:hAnsi="Times New Roman" w:cs="Times New Roman"/>
          <w:sz w:val="20"/>
          <w:szCs w:val="20"/>
        </w:rPr>
        <w:t>IDS – Intrusion Detection System</w:t>
      </w:r>
    </w:p>
    <w:p w14:paraId="1BE5AD2C" w14:textId="029B278C" w:rsidR="003B3E4F" w:rsidRPr="00E81255" w:rsidRDefault="003B3E4F" w:rsidP="007220CB">
      <w:pPr>
        <w:spacing w:after="0"/>
        <w:rPr>
          <w:rFonts w:ascii="Times New Roman" w:hAnsi="Times New Roman" w:cs="Times New Roman"/>
          <w:sz w:val="20"/>
          <w:szCs w:val="20"/>
        </w:rPr>
      </w:pPr>
      <w:r w:rsidRPr="00E81255">
        <w:rPr>
          <w:rFonts w:ascii="Times New Roman" w:hAnsi="Times New Roman" w:cs="Times New Roman"/>
          <w:sz w:val="20"/>
          <w:szCs w:val="20"/>
        </w:rPr>
        <w:t>IPS – Intrusion Prevention System</w:t>
      </w:r>
    </w:p>
    <w:p w14:paraId="582D112C" w14:textId="4ECFE891" w:rsidR="00D31EBE" w:rsidRDefault="00D31EBE" w:rsidP="007220CB">
      <w:pPr>
        <w:spacing w:after="0"/>
        <w:rPr>
          <w:rFonts w:ascii="Times New Roman" w:hAnsi="Times New Roman" w:cs="Times New Roman"/>
          <w:sz w:val="20"/>
          <w:szCs w:val="20"/>
        </w:rPr>
      </w:pPr>
      <w:r w:rsidRPr="00E81255">
        <w:rPr>
          <w:rFonts w:ascii="Times New Roman" w:hAnsi="Times New Roman" w:cs="Times New Roman"/>
          <w:sz w:val="20"/>
          <w:szCs w:val="20"/>
        </w:rPr>
        <w:t>IRP – Incident Response Plan</w:t>
      </w:r>
    </w:p>
    <w:p w14:paraId="55E2ED38" w14:textId="4FE69F4F" w:rsidR="00DE49C2" w:rsidRPr="00E81255" w:rsidRDefault="00DE49C2" w:rsidP="007220CB">
      <w:pPr>
        <w:spacing w:after="0"/>
        <w:rPr>
          <w:rFonts w:ascii="Times New Roman" w:hAnsi="Times New Roman" w:cs="Times New Roman"/>
          <w:sz w:val="20"/>
          <w:szCs w:val="20"/>
        </w:rPr>
      </w:pPr>
      <w:r>
        <w:rPr>
          <w:rFonts w:ascii="Times New Roman" w:hAnsi="Times New Roman" w:cs="Times New Roman"/>
          <w:sz w:val="20"/>
          <w:szCs w:val="20"/>
        </w:rPr>
        <w:t>ISO – International Organisation for Standardisation</w:t>
      </w:r>
    </w:p>
    <w:p w14:paraId="08BC5220" w14:textId="3346168E" w:rsidR="009710F7" w:rsidRPr="00E81255" w:rsidRDefault="009710F7" w:rsidP="007220CB">
      <w:pPr>
        <w:spacing w:after="0"/>
        <w:rPr>
          <w:rFonts w:ascii="Times New Roman" w:hAnsi="Times New Roman" w:cs="Times New Roman"/>
          <w:sz w:val="20"/>
          <w:szCs w:val="20"/>
        </w:rPr>
      </w:pPr>
      <w:r w:rsidRPr="00E81255">
        <w:rPr>
          <w:rFonts w:ascii="Times New Roman" w:hAnsi="Times New Roman" w:cs="Times New Roman"/>
          <w:sz w:val="20"/>
          <w:szCs w:val="20"/>
        </w:rPr>
        <w:t>MFA – Multi Factor Authentication</w:t>
      </w:r>
    </w:p>
    <w:p w14:paraId="7921A678" w14:textId="1A0AE37B" w:rsidR="00D40A76" w:rsidRDefault="00644A7F" w:rsidP="007220CB">
      <w:pPr>
        <w:spacing w:after="0"/>
        <w:rPr>
          <w:rFonts w:ascii="Times New Roman" w:hAnsi="Times New Roman" w:cs="Times New Roman"/>
          <w:sz w:val="20"/>
          <w:szCs w:val="20"/>
        </w:rPr>
      </w:pPr>
      <w:r w:rsidRPr="00E81255">
        <w:rPr>
          <w:rFonts w:ascii="Times New Roman" w:hAnsi="Times New Roman" w:cs="Times New Roman"/>
          <w:sz w:val="20"/>
          <w:szCs w:val="20"/>
        </w:rPr>
        <w:t>MitM – Man in the Middle</w:t>
      </w:r>
    </w:p>
    <w:p w14:paraId="2E69BAFF" w14:textId="3A35A772" w:rsidR="001230E3" w:rsidRDefault="001230E3" w:rsidP="007220CB">
      <w:pPr>
        <w:spacing w:after="0"/>
        <w:rPr>
          <w:rFonts w:ascii="Times New Roman" w:hAnsi="Times New Roman" w:cs="Times New Roman"/>
          <w:sz w:val="20"/>
          <w:szCs w:val="20"/>
        </w:rPr>
      </w:pPr>
      <w:r>
        <w:rPr>
          <w:rFonts w:ascii="Times New Roman" w:hAnsi="Times New Roman" w:cs="Times New Roman"/>
          <w:sz w:val="20"/>
          <w:szCs w:val="20"/>
        </w:rPr>
        <w:t>NMP – Network Monitoring Plan</w:t>
      </w:r>
    </w:p>
    <w:p w14:paraId="6F9E18CB" w14:textId="05B0BAC7" w:rsidR="001230E3" w:rsidRPr="00E81255" w:rsidRDefault="001230E3" w:rsidP="007220CB">
      <w:pPr>
        <w:spacing w:after="0"/>
        <w:rPr>
          <w:rFonts w:ascii="Times New Roman" w:hAnsi="Times New Roman" w:cs="Times New Roman"/>
          <w:sz w:val="20"/>
          <w:szCs w:val="20"/>
        </w:rPr>
      </w:pPr>
      <w:r>
        <w:rPr>
          <w:rFonts w:ascii="Times New Roman" w:hAnsi="Times New Roman" w:cs="Times New Roman"/>
          <w:sz w:val="20"/>
          <w:szCs w:val="20"/>
        </w:rPr>
        <w:t>NTA – Network Traffic Analysis</w:t>
      </w:r>
    </w:p>
    <w:p w14:paraId="63F709B0" w14:textId="14CA1C3F" w:rsidR="00294161" w:rsidRPr="00E81255" w:rsidRDefault="00294161" w:rsidP="007220CB">
      <w:pPr>
        <w:spacing w:after="0"/>
        <w:rPr>
          <w:rFonts w:ascii="Times New Roman" w:hAnsi="Times New Roman" w:cs="Times New Roman"/>
          <w:sz w:val="20"/>
          <w:szCs w:val="20"/>
        </w:rPr>
      </w:pPr>
      <w:r w:rsidRPr="00E81255">
        <w:rPr>
          <w:rFonts w:ascii="Times New Roman" w:hAnsi="Times New Roman" w:cs="Times New Roman"/>
          <w:sz w:val="20"/>
          <w:szCs w:val="20"/>
        </w:rPr>
        <w:t>RR – Risk Register</w:t>
      </w:r>
    </w:p>
    <w:p w14:paraId="3E764D20" w14:textId="194A30D3" w:rsidR="00840BD2" w:rsidRPr="00E81255" w:rsidRDefault="00D877BF" w:rsidP="007220CB">
      <w:pPr>
        <w:spacing w:after="0"/>
        <w:rPr>
          <w:rFonts w:ascii="Times New Roman" w:hAnsi="Times New Roman" w:cs="Times New Roman"/>
          <w:sz w:val="20"/>
          <w:szCs w:val="20"/>
        </w:rPr>
      </w:pPr>
      <w:r w:rsidRPr="00E81255">
        <w:rPr>
          <w:rFonts w:ascii="Times New Roman" w:hAnsi="Times New Roman" w:cs="Times New Roman"/>
          <w:sz w:val="20"/>
          <w:szCs w:val="20"/>
        </w:rPr>
        <w:t>SIEM – Security Information and event</w:t>
      </w:r>
      <w:r w:rsidR="007220CB" w:rsidRPr="00E81255">
        <w:rPr>
          <w:rFonts w:ascii="Times New Roman" w:hAnsi="Times New Roman" w:cs="Times New Roman"/>
          <w:sz w:val="20"/>
          <w:szCs w:val="20"/>
        </w:rPr>
        <w:tab/>
      </w:r>
      <w:r w:rsidRPr="00E81255">
        <w:rPr>
          <w:rFonts w:ascii="Times New Roman" w:hAnsi="Times New Roman" w:cs="Times New Roman"/>
          <w:sz w:val="20"/>
          <w:szCs w:val="20"/>
        </w:rPr>
        <w:t>management</w:t>
      </w:r>
    </w:p>
    <w:p w14:paraId="5F984D73" w14:textId="1966FC92" w:rsidR="00D877BF" w:rsidRPr="00E81255" w:rsidRDefault="00840BD2" w:rsidP="007220CB">
      <w:pPr>
        <w:spacing w:after="0"/>
        <w:rPr>
          <w:rFonts w:ascii="Times New Roman" w:hAnsi="Times New Roman" w:cs="Times New Roman"/>
          <w:sz w:val="20"/>
          <w:szCs w:val="20"/>
        </w:rPr>
      </w:pPr>
      <w:r w:rsidRPr="00E81255">
        <w:rPr>
          <w:rFonts w:ascii="Times New Roman" w:hAnsi="Times New Roman" w:cs="Times New Roman"/>
          <w:sz w:val="20"/>
          <w:szCs w:val="20"/>
        </w:rPr>
        <w:t>SOP – Standard Operating Procedure</w:t>
      </w:r>
      <w:r w:rsidR="00D877BF" w:rsidRPr="00E81255">
        <w:rPr>
          <w:rFonts w:ascii="Times New Roman" w:hAnsi="Times New Roman" w:cs="Times New Roman"/>
          <w:sz w:val="20"/>
          <w:szCs w:val="20"/>
        </w:rPr>
        <w:t xml:space="preserve"> </w:t>
      </w:r>
      <w:r w:rsidR="00D877BF" w:rsidRPr="00E81255">
        <w:rPr>
          <w:rFonts w:ascii="Times New Roman" w:hAnsi="Times New Roman" w:cs="Times New Roman"/>
          <w:sz w:val="20"/>
          <w:szCs w:val="20"/>
        </w:rPr>
        <w:tab/>
      </w:r>
    </w:p>
    <w:p w14:paraId="797073F9" w14:textId="501553CB" w:rsidR="004A6218" w:rsidRPr="00E81255" w:rsidRDefault="004A6218" w:rsidP="007220CB">
      <w:pPr>
        <w:spacing w:after="0"/>
        <w:rPr>
          <w:rFonts w:ascii="Times New Roman" w:hAnsi="Times New Roman" w:cs="Times New Roman"/>
          <w:sz w:val="20"/>
          <w:szCs w:val="20"/>
        </w:rPr>
      </w:pPr>
      <w:r w:rsidRPr="00E81255">
        <w:rPr>
          <w:rFonts w:ascii="Times New Roman" w:hAnsi="Times New Roman" w:cs="Times New Roman"/>
          <w:sz w:val="20"/>
          <w:szCs w:val="20"/>
        </w:rPr>
        <w:t>UEBA – User and Entity Behaviour Analytics</w:t>
      </w:r>
    </w:p>
    <w:p w14:paraId="52B490D8" w14:textId="2B73E68B" w:rsidR="00644A7F" w:rsidRPr="00E81255" w:rsidRDefault="00644A7F" w:rsidP="007220CB">
      <w:pPr>
        <w:spacing w:after="0"/>
        <w:rPr>
          <w:rFonts w:ascii="Times New Roman" w:hAnsi="Times New Roman" w:cs="Times New Roman"/>
          <w:sz w:val="20"/>
          <w:szCs w:val="20"/>
        </w:rPr>
      </w:pPr>
      <w:r w:rsidRPr="00E81255">
        <w:rPr>
          <w:rFonts w:ascii="Times New Roman" w:hAnsi="Times New Roman" w:cs="Times New Roman"/>
          <w:sz w:val="20"/>
          <w:szCs w:val="20"/>
        </w:rPr>
        <w:t>XSS – Cross Site Scripting</w:t>
      </w:r>
    </w:p>
    <w:p w14:paraId="5CA7BD45" w14:textId="77777777" w:rsidR="00D40A76" w:rsidRDefault="00D40A76"/>
    <w:p w14:paraId="7F6DEEA1" w14:textId="77777777" w:rsidR="00D40A76" w:rsidRDefault="00D40A76"/>
    <w:p w14:paraId="76C1FADB" w14:textId="77777777" w:rsidR="00B67E91" w:rsidRDefault="00B67E91"/>
    <w:p w14:paraId="4243FB1F" w14:textId="77777777" w:rsidR="00B67E91" w:rsidRDefault="00B67E91"/>
    <w:p w14:paraId="04CCDA71" w14:textId="77777777" w:rsidR="00B67E91" w:rsidRDefault="00B67E91"/>
    <w:p w14:paraId="0307AD3A" w14:textId="77777777" w:rsidR="00B67E91" w:rsidRDefault="00B67E91"/>
    <w:p w14:paraId="3E004FB7" w14:textId="77777777" w:rsidR="00B67E91" w:rsidRDefault="00B67E91"/>
    <w:p w14:paraId="35AA0B9C" w14:textId="77777777" w:rsidR="00DE49C2" w:rsidRDefault="00DE49C2"/>
    <w:p w14:paraId="39B52631" w14:textId="77777777" w:rsidR="00DE49C2" w:rsidRDefault="00DE49C2"/>
    <w:p w14:paraId="5896B667" w14:textId="77777777" w:rsidR="00DE49C2" w:rsidRDefault="00DE49C2"/>
    <w:p w14:paraId="44D795C9" w14:textId="77777777" w:rsidR="00DE49C2" w:rsidRDefault="00DE49C2"/>
    <w:p w14:paraId="12FD5DBC" w14:textId="77777777" w:rsidR="00DE49C2" w:rsidRPr="00E81255" w:rsidRDefault="00DE49C2" w:rsidP="00DE49C2">
      <w:pPr>
        <w:rPr>
          <w:rFonts w:ascii="Times New Roman" w:hAnsi="Times New Roman" w:cs="Times New Roman"/>
          <w:sz w:val="20"/>
          <w:szCs w:val="20"/>
        </w:rPr>
      </w:pPr>
      <w:r w:rsidRPr="00E81255">
        <w:rPr>
          <w:rFonts w:ascii="Times New Roman" w:hAnsi="Times New Roman" w:cs="Times New Roman"/>
          <w:sz w:val="20"/>
          <w:szCs w:val="20"/>
        </w:rPr>
        <w:t xml:space="preserve">List of Figures and tables </w:t>
      </w:r>
    </w:p>
    <w:p w14:paraId="1D01BF41" w14:textId="77777777" w:rsidR="00DE49C2" w:rsidRPr="00E81255" w:rsidRDefault="00DE49C2" w:rsidP="00DE49C2">
      <w:pPr>
        <w:rPr>
          <w:rFonts w:ascii="Times New Roman" w:hAnsi="Times New Roman" w:cs="Times New Roman"/>
          <w:sz w:val="20"/>
          <w:szCs w:val="20"/>
        </w:rPr>
      </w:pPr>
      <w:r w:rsidRPr="00E81255">
        <w:rPr>
          <w:rFonts w:ascii="Times New Roman" w:hAnsi="Times New Roman" w:cs="Times New Roman"/>
          <w:sz w:val="20"/>
          <w:szCs w:val="20"/>
        </w:rPr>
        <w:t xml:space="preserve">Figure 1 - Internal and external threats </w:t>
      </w:r>
    </w:p>
    <w:p w14:paraId="6712DECD" w14:textId="77777777" w:rsidR="00DE49C2" w:rsidRPr="00E81255" w:rsidRDefault="00DE49C2" w:rsidP="00DE49C2">
      <w:pPr>
        <w:rPr>
          <w:rFonts w:ascii="Times New Roman" w:hAnsi="Times New Roman" w:cs="Times New Roman"/>
          <w:sz w:val="20"/>
          <w:szCs w:val="20"/>
        </w:rPr>
      </w:pPr>
      <w:r w:rsidRPr="00E81255">
        <w:rPr>
          <w:rFonts w:ascii="Times New Roman" w:hAnsi="Times New Roman" w:cs="Times New Roman"/>
          <w:sz w:val="20"/>
          <w:szCs w:val="20"/>
        </w:rPr>
        <w:t xml:space="preserve">Figure 2 – Software Development Life Cycle, waterfall model. </w:t>
      </w:r>
    </w:p>
    <w:p w14:paraId="59FA5588" w14:textId="77777777" w:rsidR="00DE49C2" w:rsidRPr="00E81255" w:rsidRDefault="00DE49C2" w:rsidP="00DE49C2">
      <w:pPr>
        <w:rPr>
          <w:rFonts w:ascii="Times New Roman" w:hAnsi="Times New Roman" w:cs="Times New Roman"/>
          <w:sz w:val="20"/>
          <w:szCs w:val="20"/>
        </w:rPr>
      </w:pPr>
      <w:r w:rsidRPr="00E81255">
        <w:rPr>
          <w:rFonts w:ascii="Times New Roman" w:hAnsi="Times New Roman" w:cs="Times New Roman"/>
          <w:sz w:val="20"/>
          <w:szCs w:val="20"/>
        </w:rPr>
        <w:t xml:space="preserve">Figure 3 – Risk Matrix template. Y Axis represents the likelihood of an event occurring whilst the X axis represents the impact of the event. The template displays the net risk (score prior to controls being applied) and the residual risk (score once controls are in place). </w:t>
      </w:r>
    </w:p>
    <w:p w14:paraId="73B0344B" w14:textId="77777777" w:rsidR="00DE49C2" w:rsidRDefault="00DE49C2" w:rsidP="00DE49C2">
      <w:pPr>
        <w:rPr>
          <w:rFonts w:ascii="Times New Roman" w:hAnsi="Times New Roman" w:cs="Times New Roman"/>
          <w:sz w:val="20"/>
          <w:szCs w:val="20"/>
        </w:rPr>
      </w:pPr>
      <w:r w:rsidRPr="00E81255">
        <w:rPr>
          <w:rFonts w:ascii="Times New Roman" w:hAnsi="Times New Roman" w:cs="Times New Roman"/>
          <w:sz w:val="20"/>
          <w:szCs w:val="20"/>
        </w:rPr>
        <w:t xml:space="preserve">Figure 4 - Example of Risk Register (RR). </w:t>
      </w:r>
    </w:p>
    <w:p w14:paraId="49D3250B" w14:textId="77777777" w:rsidR="00DE49C2" w:rsidRDefault="00DE49C2" w:rsidP="00DE49C2">
      <w:pPr>
        <w:rPr>
          <w:rFonts w:ascii="Times New Roman" w:hAnsi="Times New Roman" w:cs="Times New Roman"/>
          <w:sz w:val="20"/>
          <w:szCs w:val="20"/>
        </w:rPr>
      </w:pPr>
      <w:r>
        <w:rPr>
          <w:rFonts w:ascii="Times New Roman" w:hAnsi="Times New Roman" w:cs="Times New Roman"/>
          <w:sz w:val="20"/>
          <w:szCs w:val="20"/>
        </w:rPr>
        <w:t>Figure 5 – Network Monitoring Plan (NMP)</w:t>
      </w:r>
    </w:p>
    <w:p w14:paraId="44410451" w14:textId="77777777" w:rsidR="00DE49C2" w:rsidRPr="009B3763" w:rsidRDefault="00DE49C2" w:rsidP="00DE49C2">
      <w:pPr>
        <w:rPr>
          <w:rFonts w:ascii="Times New Roman" w:hAnsi="Times New Roman" w:cs="Times New Roman"/>
          <w:sz w:val="20"/>
          <w:szCs w:val="20"/>
        </w:rPr>
      </w:pPr>
      <w:r w:rsidRPr="009B3763">
        <w:rPr>
          <w:rFonts w:ascii="Times New Roman" w:hAnsi="Times New Roman" w:cs="Times New Roman"/>
          <w:sz w:val="20"/>
          <w:szCs w:val="20"/>
        </w:rPr>
        <w:t>Figure 6 – Incident Response Plan (IRP)</w:t>
      </w:r>
    </w:p>
    <w:p w14:paraId="0D4F71CB" w14:textId="77777777" w:rsidR="00DE49C2" w:rsidRPr="009B3763" w:rsidRDefault="00DE49C2" w:rsidP="00DE49C2">
      <w:pPr>
        <w:spacing w:after="0"/>
        <w:rPr>
          <w:rFonts w:ascii="Times New Roman" w:hAnsi="Times New Roman" w:cs="Times New Roman"/>
          <w:sz w:val="20"/>
          <w:szCs w:val="20"/>
        </w:rPr>
      </w:pPr>
      <w:r w:rsidRPr="009B3763">
        <w:rPr>
          <w:rFonts w:ascii="Times New Roman" w:hAnsi="Times New Roman" w:cs="Times New Roman"/>
          <w:sz w:val="20"/>
          <w:szCs w:val="20"/>
        </w:rPr>
        <w:t>Figure 7 – CIA Triad – Original concept built around Confidentiality, Integrity and Availability, now expanded to include data security, computer security, network security, governance and management.</w:t>
      </w:r>
    </w:p>
    <w:p w14:paraId="3359F940" w14:textId="77777777" w:rsidR="00DE49C2" w:rsidRDefault="00DE49C2"/>
    <w:p w14:paraId="485AC15C" w14:textId="77777777" w:rsidR="00DE49C2" w:rsidRDefault="00DE49C2"/>
    <w:p w14:paraId="387507D6" w14:textId="77777777" w:rsidR="00DE49C2" w:rsidRDefault="00DE49C2"/>
    <w:p w14:paraId="19B7348B" w14:textId="77777777" w:rsidR="00DE49C2" w:rsidRDefault="00DE49C2"/>
    <w:p w14:paraId="3071EC70" w14:textId="77777777" w:rsidR="00DE49C2" w:rsidRDefault="00DE49C2"/>
    <w:p w14:paraId="1279FFE9" w14:textId="77777777" w:rsidR="00DE49C2" w:rsidRDefault="00DE49C2"/>
    <w:p w14:paraId="608D978E" w14:textId="77777777" w:rsidR="00DE49C2" w:rsidRDefault="00DE49C2"/>
    <w:p w14:paraId="080FB346" w14:textId="77777777" w:rsidR="00DE49C2" w:rsidRDefault="00DE49C2"/>
    <w:p w14:paraId="5C2551BA" w14:textId="77777777" w:rsidR="00DE49C2" w:rsidRDefault="00DE49C2"/>
    <w:p w14:paraId="5D1AB1EA" w14:textId="77777777" w:rsidR="00DE49C2" w:rsidRDefault="00DE49C2"/>
    <w:p w14:paraId="77018558" w14:textId="77777777" w:rsidR="00DE49C2" w:rsidRDefault="00DE49C2"/>
    <w:p w14:paraId="20784DFA" w14:textId="77777777" w:rsidR="00DE49C2" w:rsidRDefault="00DE49C2"/>
    <w:p w14:paraId="31EBFFFF" w14:textId="77777777" w:rsidR="00DE49C2" w:rsidRDefault="00DE49C2"/>
    <w:p w14:paraId="3E5B0F59" w14:textId="77777777" w:rsidR="00DE49C2" w:rsidRDefault="00DE49C2"/>
    <w:p w14:paraId="36C7467A" w14:textId="77777777" w:rsidR="00DE49C2" w:rsidRDefault="00DE49C2"/>
    <w:p w14:paraId="0CA2FE03" w14:textId="16AEF0CE" w:rsidR="00B67E91" w:rsidRPr="00675F7E" w:rsidRDefault="00B67E91">
      <w:pPr>
        <w:rPr>
          <w:rFonts w:ascii="Times New Roman" w:hAnsi="Times New Roman" w:cs="Times New Roman"/>
          <w:sz w:val="20"/>
          <w:szCs w:val="20"/>
        </w:rPr>
      </w:pPr>
      <w:r w:rsidRPr="00675F7E">
        <w:rPr>
          <w:rFonts w:ascii="Times New Roman" w:hAnsi="Times New Roman" w:cs="Times New Roman"/>
          <w:sz w:val="20"/>
          <w:szCs w:val="20"/>
        </w:rPr>
        <w:lastRenderedPageBreak/>
        <w:t xml:space="preserve">Bibliography </w:t>
      </w:r>
    </w:p>
    <w:p w14:paraId="79D83513" w14:textId="0406FF3D" w:rsidR="00B67E91" w:rsidRPr="00675F7E" w:rsidRDefault="00B67E91">
      <w:pPr>
        <w:rPr>
          <w:rFonts w:ascii="Times New Roman" w:hAnsi="Times New Roman" w:cs="Times New Roman"/>
          <w:sz w:val="20"/>
          <w:szCs w:val="20"/>
        </w:rPr>
      </w:pPr>
      <w:r w:rsidRPr="00675F7E">
        <w:rPr>
          <w:rFonts w:ascii="Times New Roman" w:hAnsi="Times New Roman" w:cs="Times New Roman"/>
          <w:sz w:val="20"/>
          <w:szCs w:val="20"/>
        </w:rPr>
        <w:t xml:space="preserve">[1] British Broadcasting Corporation (BBC), M&amp;S cyber attack: what we know about it and the impact its having. [Online] Accessed 06/05/25, </w:t>
      </w:r>
      <w:hyperlink r:id="rId27" w:history="1">
        <w:r w:rsidRPr="00675F7E">
          <w:rPr>
            <w:rStyle w:val="Hyperlink"/>
            <w:rFonts w:ascii="Times New Roman" w:hAnsi="Times New Roman" w:cs="Times New Roman"/>
            <w:sz w:val="20"/>
            <w:szCs w:val="20"/>
          </w:rPr>
          <w:t>https://www.bbc.co.uk/news/articles/c0el31nqnpvo</w:t>
        </w:r>
      </w:hyperlink>
    </w:p>
    <w:p w14:paraId="231E4BDB" w14:textId="44DC0FA4" w:rsidR="00B67E91" w:rsidRPr="00675F7E" w:rsidRDefault="008C7267">
      <w:pPr>
        <w:rPr>
          <w:rFonts w:ascii="Times New Roman" w:hAnsi="Times New Roman" w:cs="Times New Roman"/>
          <w:sz w:val="20"/>
          <w:szCs w:val="20"/>
        </w:rPr>
      </w:pPr>
      <w:r w:rsidRPr="00675F7E">
        <w:rPr>
          <w:rFonts w:ascii="Times New Roman" w:hAnsi="Times New Roman" w:cs="Times New Roman"/>
          <w:sz w:val="20"/>
          <w:szCs w:val="20"/>
        </w:rPr>
        <w:t xml:space="preserve">[2] </w:t>
      </w:r>
      <w:r w:rsidR="00E9218C" w:rsidRPr="00675F7E">
        <w:rPr>
          <w:rFonts w:ascii="Times New Roman" w:hAnsi="Times New Roman" w:cs="Times New Roman"/>
          <w:sz w:val="20"/>
          <w:szCs w:val="20"/>
        </w:rPr>
        <w:t>British Broadcasting Corporation (BBC), Delivery delays and empty shelves at Co-Op after cyber attack.</w:t>
      </w:r>
      <w:r w:rsidR="00D40A76" w:rsidRPr="00675F7E">
        <w:rPr>
          <w:rFonts w:ascii="Times New Roman" w:hAnsi="Times New Roman" w:cs="Times New Roman"/>
          <w:sz w:val="20"/>
          <w:szCs w:val="20"/>
        </w:rPr>
        <w:t xml:space="preserve"> [Online] Accessed 06/05/25</w:t>
      </w:r>
      <w:r w:rsidR="00E9218C" w:rsidRPr="00675F7E">
        <w:rPr>
          <w:rFonts w:ascii="Times New Roman" w:hAnsi="Times New Roman" w:cs="Times New Roman"/>
          <w:sz w:val="20"/>
          <w:szCs w:val="20"/>
        </w:rPr>
        <w:t xml:space="preserve"> </w:t>
      </w:r>
      <w:hyperlink r:id="rId28" w:history="1">
        <w:r w:rsidR="00E9218C" w:rsidRPr="00675F7E">
          <w:rPr>
            <w:rStyle w:val="Hyperlink"/>
            <w:rFonts w:ascii="Times New Roman" w:hAnsi="Times New Roman" w:cs="Times New Roman"/>
            <w:sz w:val="20"/>
            <w:szCs w:val="20"/>
          </w:rPr>
          <w:t>https://www.bbc.co.uk/news/</w:t>
        </w:r>
        <w:r w:rsidR="00E9218C" w:rsidRPr="00675F7E">
          <w:rPr>
            <w:rStyle w:val="Hyperlink"/>
            <w:rFonts w:ascii="Times New Roman" w:hAnsi="Times New Roman" w:cs="Times New Roman"/>
            <w:sz w:val="20"/>
            <w:szCs w:val="20"/>
          </w:rPr>
          <w:t>a</w:t>
        </w:r>
        <w:r w:rsidR="00E9218C" w:rsidRPr="00675F7E">
          <w:rPr>
            <w:rStyle w:val="Hyperlink"/>
            <w:rFonts w:ascii="Times New Roman" w:hAnsi="Times New Roman" w:cs="Times New Roman"/>
            <w:sz w:val="20"/>
            <w:szCs w:val="20"/>
          </w:rPr>
          <w:t>rticles/cze1eg3z307o</w:t>
        </w:r>
      </w:hyperlink>
    </w:p>
    <w:p w14:paraId="4DA37CD1" w14:textId="0E7CF1F9" w:rsidR="00C56E66" w:rsidRPr="00675F7E" w:rsidRDefault="00C56E66">
      <w:pPr>
        <w:rPr>
          <w:rFonts w:ascii="Times New Roman" w:hAnsi="Times New Roman" w:cs="Times New Roman"/>
          <w:sz w:val="20"/>
          <w:szCs w:val="20"/>
        </w:rPr>
      </w:pPr>
      <w:r w:rsidRPr="00675F7E">
        <w:rPr>
          <w:rFonts w:ascii="Times New Roman" w:hAnsi="Times New Roman" w:cs="Times New Roman"/>
          <w:sz w:val="20"/>
          <w:szCs w:val="20"/>
        </w:rPr>
        <w:t>[3] Information commissioners office (ICO), Action we’ve taken: TikTok information technologies UK Ltd</w:t>
      </w:r>
      <w:r w:rsidR="00E9218C" w:rsidRPr="00675F7E">
        <w:rPr>
          <w:rFonts w:ascii="Times New Roman" w:hAnsi="Times New Roman" w:cs="Times New Roman"/>
          <w:sz w:val="20"/>
          <w:szCs w:val="20"/>
        </w:rPr>
        <w:t xml:space="preserve"> [Online] Accessed 06/05/25</w:t>
      </w:r>
      <w:r w:rsidR="00D40A76" w:rsidRPr="00675F7E">
        <w:rPr>
          <w:rFonts w:ascii="Times New Roman" w:hAnsi="Times New Roman" w:cs="Times New Roman"/>
          <w:sz w:val="20"/>
          <w:szCs w:val="20"/>
        </w:rPr>
        <w:t>,</w:t>
      </w:r>
      <w:r w:rsidR="00E9218C" w:rsidRPr="00675F7E">
        <w:rPr>
          <w:rFonts w:ascii="Times New Roman" w:hAnsi="Times New Roman" w:cs="Times New Roman"/>
          <w:sz w:val="20"/>
          <w:szCs w:val="20"/>
        </w:rPr>
        <w:t xml:space="preserve"> </w:t>
      </w:r>
      <w:hyperlink r:id="rId29" w:history="1">
        <w:r w:rsidR="00D40A76" w:rsidRPr="00675F7E">
          <w:rPr>
            <w:rStyle w:val="Hyperlink"/>
            <w:rFonts w:ascii="Times New Roman" w:hAnsi="Times New Roman" w:cs="Times New Roman"/>
            <w:sz w:val="20"/>
            <w:szCs w:val="20"/>
          </w:rPr>
          <w:t>https://ico.org.uk/action-weve-taken/enforcement/2023/05/tiktok/</w:t>
        </w:r>
      </w:hyperlink>
    </w:p>
    <w:p w14:paraId="09E4A04E" w14:textId="2B5070A4" w:rsidR="00C86DFD" w:rsidRPr="00675F7E" w:rsidRDefault="00DE49C2" w:rsidP="00C86DFD">
      <w:pPr>
        <w:rPr>
          <w:rFonts w:ascii="Times New Roman" w:hAnsi="Times New Roman" w:cs="Times New Roman"/>
          <w:sz w:val="20"/>
          <w:szCs w:val="20"/>
        </w:rPr>
      </w:pPr>
      <w:r w:rsidRPr="00675F7E">
        <w:rPr>
          <w:rFonts w:ascii="Times New Roman" w:hAnsi="Times New Roman" w:cs="Times New Roman"/>
          <w:sz w:val="20"/>
          <w:szCs w:val="20"/>
        </w:rPr>
        <w:t>[4] International Organisation for Standardisation (ISO)</w:t>
      </w:r>
      <w:r w:rsidR="00C86DFD" w:rsidRPr="00675F7E">
        <w:rPr>
          <w:rFonts w:ascii="Times New Roman" w:hAnsi="Times New Roman" w:cs="Times New Roman"/>
          <w:sz w:val="20"/>
          <w:szCs w:val="20"/>
        </w:rPr>
        <w:t xml:space="preserve">, ISO/IEC 27001:2022, Information security, cybersecurity and privacy protection – information security management systems [Online] Accessed 06/05/2025, </w:t>
      </w:r>
      <w:hyperlink r:id="rId30" w:history="1">
        <w:r w:rsidR="00C86DFD" w:rsidRPr="00675F7E">
          <w:rPr>
            <w:rStyle w:val="Hyperlink"/>
            <w:rFonts w:ascii="Times New Roman" w:hAnsi="Times New Roman" w:cs="Times New Roman"/>
            <w:sz w:val="20"/>
            <w:szCs w:val="20"/>
          </w:rPr>
          <w:t>https://www.iso.org/standard/27001</w:t>
        </w:r>
      </w:hyperlink>
    </w:p>
    <w:p w14:paraId="55A8F098" w14:textId="248651B0" w:rsidR="00C86DFD" w:rsidRPr="00675F7E" w:rsidRDefault="00C86DFD" w:rsidP="00C86DFD">
      <w:pPr>
        <w:rPr>
          <w:rFonts w:ascii="Times New Roman" w:hAnsi="Times New Roman" w:cs="Times New Roman"/>
          <w:sz w:val="20"/>
          <w:szCs w:val="20"/>
        </w:rPr>
      </w:pPr>
      <w:r w:rsidRPr="00675F7E">
        <w:rPr>
          <w:rFonts w:ascii="Times New Roman" w:hAnsi="Times New Roman" w:cs="Times New Roman"/>
          <w:sz w:val="20"/>
          <w:szCs w:val="20"/>
        </w:rPr>
        <w:t xml:space="preserve">[5] National Institute of Standards and Technology (NIST), Cybersecurity framework, [Online] Accessed 06/05/25 </w:t>
      </w:r>
      <w:hyperlink r:id="rId31" w:history="1">
        <w:r w:rsidRPr="00675F7E">
          <w:rPr>
            <w:rStyle w:val="Hyperlink"/>
            <w:rFonts w:ascii="Times New Roman" w:hAnsi="Times New Roman" w:cs="Times New Roman"/>
            <w:sz w:val="20"/>
            <w:szCs w:val="20"/>
          </w:rPr>
          <w:t>https://www.nist.gov/cyberframework</w:t>
        </w:r>
      </w:hyperlink>
    </w:p>
    <w:p w14:paraId="037FF306" w14:textId="5659E977" w:rsidR="00675F7E" w:rsidRPr="00675F7E" w:rsidRDefault="00675F7E" w:rsidP="00C86DFD">
      <w:pPr>
        <w:rPr>
          <w:rFonts w:ascii="Times New Roman" w:hAnsi="Times New Roman" w:cs="Times New Roman"/>
          <w:sz w:val="20"/>
          <w:szCs w:val="20"/>
        </w:rPr>
      </w:pPr>
      <w:r w:rsidRPr="00675F7E">
        <w:rPr>
          <w:rFonts w:ascii="Times New Roman" w:hAnsi="Times New Roman" w:cs="Times New Roman"/>
          <w:sz w:val="20"/>
          <w:szCs w:val="20"/>
        </w:rPr>
        <w:t xml:space="preserve">[6] </w:t>
      </w:r>
      <w:r w:rsidRPr="00675F7E">
        <w:rPr>
          <w:rFonts w:ascii="Times New Roman" w:hAnsi="Times New Roman" w:cs="Times New Roman"/>
          <w:sz w:val="20"/>
          <w:szCs w:val="20"/>
        </w:rPr>
        <w:t xml:space="preserve">Financial Conduct Authority (FCA), Senior Managers and Certification Regime [Online] Accessed </w:t>
      </w:r>
      <w:r w:rsidRPr="00675F7E">
        <w:rPr>
          <w:rFonts w:ascii="Times New Roman" w:hAnsi="Times New Roman" w:cs="Times New Roman"/>
          <w:sz w:val="20"/>
          <w:szCs w:val="20"/>
        </w:rPr>
        <w:t>06</w:t>
      </w:r>
      <w:r w:rsidRPr="00675F7E">
        <w:rPr>
          <w:rFonts w:ascii="Times New Roman" w:hAnsi="Times New Roman" w:cs="Times New Roman"/>
          <w:sz w:val="20"/>
          <w:szCs w:val="20"/>
        </w:rPr>
        <w:t>/0</w:t>
      </w:r>
      <w:r w:rsidRPr="00675F7E">
        <w:rPr>
          <w:rFonts w:ascii="Times New Roman" w:hAnsi="Times New Roman" w:cs="Times New Roman"/>
          <w:sz w:val="20"/>
          <w:szCs w:val="20"/>
        </w:rPr>
        <w:t>5</w:t>
      </w:r>
      <w:r w:rsidRPr="00675F7E">
        <w:rPr>
          <w:rFonts w:ascii="Times New Roman" w:hAnsi="Times New Roman" w:cs="Times New Roman"/>
          <w:sz w:val="20"/>
          <w:szCs w:val="20"/>
        </w:rPr>
        <w:t>/</w:t>
      </w:r>
      <w:r w:rsidRPr="00675F7E">
        <w:rPr>
          <w:rFonts w:ascii="Times New Roman" w:hAnsi="Times New Roman" w:cs="Times New Roman"/>
          <w:sz w:val="20"/>
          <w:szCs w:val="20"/>
        </w:rPr>
        <w:t>25</w:t>
      </w:r>
      <w:r w:rsidRPr="00675F7E">
        <w:rPr>
          <w:rFonts w:ascii="Times New Roman" w:hAnsi="Times New Roman" w:cs="Times New Roman"/>
          <w:sz w:val="20"/>
          <w:szCs w:val="20"/>
        </w:rPr>
        <w:t xml:space="preserve"> https://www.fca.org.uk/firms/senior-managers-certification-regime</w:t>
      </w:r>
    </w:p>
    <w:p w14:paraId="2E078549" w14:textId="7E3B3272" w:rsidR="00675F7E" w:rsidRPr="00675F7E" w:rsidRDefault="00675F7E" w:rsidP="00C86DFD">
      <w:pPr>
        <w:rPr>
          <w:rFonts w:ascii="Times New Roman" w:hAnsi="Times New Roman" w:cs="Times New Roman"/>
          <w:sz w:val="20"/>
          <w:szCs w:val="20"/>
        </w:rPr>
      </w:pPr>
      <w:r w:rsidRPr="00675F7E">
        <w:rPr>
          <w:rFonts w:ascii="Times New Roman" w:hAnsi="Times New Roman" w:cs="Times New Roman"/>
          <w:sz w:val="20"/>
          <w:szCs w:val="20"/>
        </w:rPr>
        <w:t xml:space="preserve">[7] </w:t>
      </w:r>
      <w:r w:rsidRPr="00675F7E">
        <w:rPr>
          <w:rFonts w:ascii="Times New Roman" w:hAnsi="Times New Roman" w:cs="Times New Roman"/>
          <w:sz w:val="20"/>
          <w:szCs w:val="20"/>
        </w:rPr>
        <w:t xml:space="preserve">V. Mavroeidis, K Vishi, A Josang, “A framework for Data-Driven Physical Security and Insider Threat Detection”, IEEE ACM international Conference on advances in Social Networks Analysis and Mining, Barcelona, Spain, 2018, section </w:t>
      </w:r>
      <w:r w:rsidRPr="00675F7E">
        <w:rPr>
          <w:rFonts w:ascii="Times New Roman" w:hAnsi="Times New Roman" w:cs="Times New Roman"/>
          <w:sz w:val="20"/>
          <w:szCs w:val="20"/>
        </w:rPr>
        <w:t xml:space="preserve">4 </w:t>
      </w:r>
      <w:hyperlink r:id="rId32" w:history="1">
        <w:r w:rsidRPr="00675F7E">
          <w:rPr>
            <w:rStyle w:val="Hyperlink"/>
            <w:rFonts w:ascii="Times New Roman" w:hAnsi="Times New Roman" w:cs="Times New Roman"/>
            <w:sz w:val="20"/>
            <w:szCs w:val="20"/>
          </w:rPr>
          <w:t>https://ieeexplore.ieee.org/document/8508599</w:t>
        </w:r>
      </w:hyperlink>
    </w:p>
    <w:p w14:paraId="3BFC8951" w14:textId="0BE792E3" w:rsidR="00705191" w:rsidRPr="00675F7E" w:rsidRDefault="00705191" w:rsidP="00C86DFD">
      <w:pPr>
        <w:rPr>
          <w:rFonts w:ascii="Times New Roman" w:hAnsi="Times New Roman" w:cs="Times New Roman"/>
          <w:sz w:val="20"/>
          <w:szCs w:val="20"/>
        </w:rPr>
      </w:pPr>
      <w:r w:rsidRPr="00675F7E">
        <w:rPr>
          <w:rFonts w:ascii="Times New Roman" w:hAnsi="Times New Roman" w:cs="Times New Roman"/>
          <w:sz w:val="20"/>
          <w:szCs w:val="20"/>
        </w:rPr>
        <w:t>[</w:t>
      </w:r>
      <w:r w:rsidR="00675F7E" w:rsidRPr="00675F7E">
        <w:rPr>
          <w:rFonts w:ascii="Times New Roman" w:hAnsi="Times New Roman" w:cs="Times New Roman"/>
          <w:sz w:val="20"/>
          <w:szCs w:val="20"/>
        </w:rPr>
        <w:t>8</w:t>
      </w:r>
      <w:r w:rsidRPr="00675F7E">
        <w:rPr>
          <w:rFonts w:ascii="Times New Roman" w:hAnsi="Times New Roman" w:cs="Times New Roman"/>
          <w:sz w:val="20"/>
          <w:szCs w:val="20"/>
        </w:rPr>
        <w:t xml:space="preserve">] W3 Schools, SQL Injection. [Online] Accessed 07/05/25. </w:t>
      </w:r>
      <w:hyperlink r:id="rId33" w:history="1">
        <w:r w:rsidRPr="00675F7E">
          <w:rPr>
            <w:rStyle w:val="Hyperlink"/>
            <w:rFonts w:ascii="Times New Roman" w:hAnsi="Times New Roman" w:cs="Times New Roman"/>
            <w:sz w:val="20"/>
            <w:szCs w:val="20"/>
          </w:rPr>
          <w:t>https://www.w3schools.com/sql/sql_injection.asp</w:t>
        </w:r>
      </w:hyperlink>
    </w:p>
    <w:p w14:paraId="3D2E305C" w14:textId="2AC64B81" w:rsidR="00C86DFD" w:rsidRPr="00675F7E" w:rsidRDefault="00705191" w:rsidP="00C86DFD">
      <w:pPr>
        <w:rPr>
          <w:rFonts w:ascii="Times New Roman" w:hAnsi="Times New Roman" w:cs="Times New Roman"/>
          <w:sz w:val="20"/>
          <w:szCs w:val="20"/>
        </w:rPr>
      </w:pPr>
      <w:r w:rsidRPr="00675F7E">
        <w:rPr>
          <w:rFonts w:ascii="Times New Roman" w:hAnsi="Times New Roman" w:cs="Times New Roman"/>
          <w:sz w:val="20"/>
          <w:szCs w:val="20"/>
        </w:rPr>
        <w:t>[</w:t>
      </w:r>
      <w:r w:rsidR="00675F7E" w:rsidRPr="00675F7E">
        <w:rPr>
          <w:rFonts w:ascii="Times New Roman" w:hAnsi="Times New Roman" w:cs="Times New Roman"/>
          <w:sz w:val="20"/>
          <w:szCs w:val="20"/>
        </w:rPr>
        <w:t>9</w:t>
      </w:r>
      <w:r w:rsidRPr="00675F7E">
        <w:rPr>
          <w:rFonts w:ascii="Times New Roman" w:hAnsi="Times New Roman" w:cs="Times New Roman"/>
          <w:sz w:val="20"/>
          <w:szCs w:val="20"/>
        </w:rPr>
        <w:t xml:space="preserve">] Timus, What is buffer overflow? Security vulnerabilities and prevention methods. [Online] Access 06/05/25 </w:t>
      </w:r>
      <w:hyperlink r:id="rId34" w:history="1">
        <w:r w:rsidRPr="00675F7E">
          <w:rPr>
            <w:rStyle w:val="Hyperlink"/>
            <w:rFonts w:ascii="Times New Roman" w:hAnsi="Times New Roman" w:cs="Times New Roman"/>
            <w:sz w:val="20"/>
            <w:szCs w:val="20"/>
          </w:rPr>
          <w:t>https://www.nist.gov/cyberframework</w:t>
        </w:r>
      </w:hyperlink>
    </w:p>
    <w:p w14:paraId="1463B534" w14:textId="09A973D0" w:rsidR="00675F7E" w:rsidRPr="00675F7E" w:rsidRDefault="00675F7E" w:rsidP="00675F7E">
      <w:pPr>
        <w:rPr>
          <w:rFonts w:ascii="Times New Roman" w:hAnsi="Times New Roman" w:cs="Times New Roman"/>
          <w:color w:val="467886" w:themeColor="hyperlink"/>
          <w:sz w:val="20"/>
          <w:szCs w:val="20"/>
          <w:u w:val="single"/>
        </w:rPr>
      </w:pPr>
      <w:r w:rsidRPr="00675F7E">
        <w:rPr>
          <w:rFonts w:ascii="Times New Roman" w:hAnsi="Times New Roman" w:cs="Times New Roman"/>
          <w:sz w:val="20"/>
          <w:szCs w:val="20"/>
        </w:rPr>
        <w:t xml:space="preserve">[10] </w:t>
      </w:r>
      <w:r w:rsidRPr="00675F7E">
        <w:rPr>
          <w:rFonts w:ascii="Times New Roman" w:hAnsi="Times New Roman" w:cs="Times New Roman"/>
          <w:sz w:val="20"/>
          <w:szCs w:val="20"/>
        </w:rPr>
        <w:t xml:space="preserve">V. Mavroeidis, K Vishi, A Josang, “A framework for Data-Driven Physical Security and Insider Threat Detection”, IEEE ACM international Conference on advances in Social Networks </w:t>
      </w:r>
      <w:r w:rsidRPr="00675F7E">
        <w:rPr>
          <w:rFonts w:ascii="Times New Roman" w:hAnsi="Times New Roman" w:cs="Times New Roman"/>
          <w:sz w:val="20"/>
          <w:szCs w:val="20"/>
        </w:rPr>
        <w:t xml:space="preserve">Analysis and Mining, Barcelona, Spain, 2018, section 1 </w:t>
      </w:r>
      <w:hyperlink r:id="rId35" w:history="1">
        <w:r w:rsidRPr="00675F7E">
          <w:rPr>
            <w:rStyle w:val="Hyperlink"/>
            <w:rFonts w:ascii="Times New Roman" w:hAnsi="Times New Roman" w:cs="Times New Roman"/>
            <w:sz w:val="20"/>
            <w:szCs w:val="20"/>
          </w:rPr>
          <w:t>https://ieeexplore.ieee.org/document/8508599</w:t>
        </w:r>
      </w:hyperlink>
    </w:p>
    <w:p w14:paraId="5B909437" w14:textId="77777777" w:rsidR="00705191" w:rsidRPr="00C86DFD" w:rsidRDefault="00705191" w:rsidP="00C86DFD">
      <w:pPr>
        <w:rPr>
          <w:rFonts w:ascii="Times New Roman" w:hAnsi="Times New Roman" w:cs="Times New Roman"/>
          <w:sz w:val="20"/>
          <w:szCs w:val="20"/>
        </w:rPr>
      </w:pPr>
    </w:p>
    <w:p w14:paraId="52FE9BB5" w14:textId="4E6B35D8" w:rsidR="00D40A76" w:rsidRDefault="00D40A76">
      <w:pPr>
        <w:rPr>
          <w:sz w:val="20"/>
          <w:szCs w:val="20"/>
        </w:rPr>
      </w:pPr>
    </w:p>
    <w:p w14:paraId="579F28BA" w14:textId="77777777" w:rsidR="00696B11" w:rsidRDefault="00696B11">
      <w:pPr>
        <w:rPr>
          <w:sz w:val="20"/>
          <w:szCs w:val="20"/>
        </w:rPr>
      </w:pPr>
    </w:p>
    <w:p w14:paraId="28ED7582" w14:textId="77777777" w:rsidR="00696B11" w:rsidRDefault="00696B11">
      <w:pPr>
        <w:rPr>
          <w:sz w:val="20"/>
          <w:szCs w:val="20"/>
        </w:rPr>
      </w:pPr>
    </w:p>
    <w:p w14:paraId="2A46E109" w14:textId="6E805E2D" w:rsidR="00294161" w:rsidRPr="00D40A76" w:rsidRDefault="00294161">
      <w:pPr>
        <w:rPr>
          <w:sz w:val="20"/>
          <w:szCs w:val="20"/>
        </w:rPr>
      </w:pPr>
    </w:p>
    <w:sectPr w:rsidR="00294161" w:rsidRPr="00D40A76" w:rsidSect="003748FD">
      <w:type w:val="continuous"/>
      <w:pgSz w:w="11906" w:h="16838"/>
      <w:pgMar w:top="1440" w:right="1440" w:bottom="1440" w:left="1440" w:header="708" w:footer="708" w:gutter="0"/>
      <w:cols w:num="2"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Light">
    <w:panose1 w:val="020F0302020204030204"/>
    <w:charset w:val="00"/>
    <w:family w:val="swiss"/>
    <w:pitch w:val="variable"/>
    <w:sig w:usb0="E4002EFF" w:usb1="C200247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DB63D8"/>
    <w:multiLevelType w:val="hybridMultilevel"/>
    <w:tmpl w:val="4E58E0C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492652D"/>
    <w:multiLevelType w:val="multilevel"/>
    <w:tmpl w:val="9D9E47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6183374"/>
    <w:multiLevelType w:val="multilevel"/>
    <w:tmpl w:val="2E98FB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6040159"/>
    <w:multiLevelType w:val="multilevel"/>
    <w:tmpl w:val="C422C2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8F40873"/>
    <w:multiLevelType w:val="hybridMultilevel"/>
    <w:tmpl w:val="91E0E264"/>
    <w:lvl w:ilvl="0" w:tplc="ECAAD3D0">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C9D60C2"/>
    <w:multiLevelType w:val="hybridMultilevel"/>
    <w:tmpl w:val="96B062A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6" w15:restartNumberingAfterBreak="0">
    <w:nsid w:val="604335DB"/>
    <w:multiLevelType w:val="multilevel"/>
    <w:tmpl w:val="93C21C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32C2CF3"/>
    <w:multiLevelType w:val="hybridMultilevel"/>
    <w:tmpl w:val="29E6D46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8" w15:restartNumberingAfterBreak="0">
    <w:nsid w:val="7B44410D"/>
    <w:multiLevelType w:val="multilevel"/>
    <w:tmpl w:val="9A9619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B5656BE"/>
    <w:multiLevelType w:val="hybridMultilevel"/>
    <w:tmpl w:val="7EF4D414"/>
    <w:lvl w:ilvl="0" w:tplc="ECAAD3D0">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99501607">
    <w:abstractNumId w:val="5"/>
  </w:num>
  <w:num w:numId="2" w16cid:durableId="991258177">
    <w:abstractNumId w:val="7"/>
  </w:num>
  <w:num w:numId="3" w16cid:durableId="630553869">
    <w:abstractNumId w:val="0"/>
  </w:num>
  <w:num w:numId="4" w16cid:durableId="163595561">
    <w:abstractNumId w:val="4"/>
  </w:num>
  <w:num w:numId="5" w16cid:durableId="1617249746">
    <w:abstractNumId w:val="9"/>
  </w:num>
  <w:num w:numId="6" w16cid:durableId="827600895">
    <w:abstractNumId w:val="2"/>
  </w:num>
  <w:num w:numId="7" w16cid:durableId="1665401381">
    <w:abstractNumId w:val="8"/>
  </w:num>
  <w:num w:numId="8" w16cid:durableId="1184903300">
    <w:abstractNumId w:val="6"/>
  </w:num>
  <w:num w:numId="9" w16cid:durableId="244262109">
    <w:abstractNumId w:val="1"/>
  </w:num>
  <w:num w:numId="10" w16cid:durableId="58958773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4E22"/>
    <w:rsid w:val="00043F50"/>
    <w:rsid w:val="000661D6"/>
    <w:rsid w:val="00095963"/>
    <w:rsid w:val="000A1EC0"/>
    <w:rsid w:val="000F523C"/>
    <w:rsid w:val="001230E3"/>
    <w:rsid w:val="00182642"/>
    <w:rsid w:val="00195F0C"/>
    <w:rsid w:val="001B7A00"/>
    <w:rsid w:val="00205DA3"/>
    <w:rsid w:val="00243AED"/>
    <w:rsid w:val="002602BB"/>
    <w:rsid w:val="00286168"/>
    <w:rsid w:val="00294161"/>
    <w:rsid w:val="002B46AC"/>
    <w:rsid w:val="002C4E04"/>
    <w:rsid w:val="002F2D6C"/>
    <w:rsid w:val="00313AC5"/>
    <w:rsid w:val="00316A34"/>
    <w:rsid w:val="00327A87"/>
    <w:rsid w:val="00337826"/>
    <w:rsid w:val="00356DAE"/>
    <w:rsid w:val="00365EAB"/>
    <w:rsid w:val="003748FD"/>
    <w:rsid w:val="003B3E4F"/>
    <w:rsid w:val="003C4CC9"/>
    <w:rsid w:val="003D5586"/>
    <w:rsid w:val="0045402A"/>
    <w:rsid w:val="004622DD"/>
    <w:rsid w:val="00473318"/>
    <w:rsid w:val="004A6218"/>
    <w:rsid w:val="004B01FE"/>
    <w:rsid w:val="005004DE"/>
    <w:rsid w:val="00515804"/>
    <w:rsid w:val="00536546"/>
    <w:rsid w:val="00551D3A"/>
    <w:rsid w:val="00573DB4"/>
    <w:rsid w:val="00584E22"/>
    <w:rsid w:val="005A6F8A"/>
    <w:rsid w:val="005C5CC4"/>
    <w:rsid w:val="005D3452"/>
    <w:rsid w:val="00604F15"/>
    <w:rsid w:val="00643547"/>
    <w:rsid w:val="00644A7F"/>
    <w:rsid w:val="00675F7E"/>
    <w:rsid w:val="00680D1D"/>
    <w:rsid w:val="00696B11"/>
    <w:rsid w:val="006B5E8D"/>
    <w:rsid w:val="00705191"/>
    <w:rsid w:val="00714C37"/>
    <w:rsid w:val="007220CB"/>
    <w:rsid w:val="0073114C"/>
    <w:rsid w:val="00840BD2"/>
    <w:rsid w:val="00843A49"/>
    <w:rsid w:val="00856D8A"/>
    <w:rsid w:val="00867D01"/>
    <w:rsid w:val="00873DA9"/>
    <w:rsid w:val="008804D9"/>
    <w:rsid w:val="008C7267"/>
    <w:rsid w:val="008C7565"/>
    <w:rsid w:val="008F1781"/>
    <w:rsid w:val="009710F7"/>
    <w:rsid w:val="009B3763"/>
    <w:rsid w:val="009D1309"/>
    <w:rsid w:val="009D2F8A"/>
    <w:rsid w:val="00A9413B"/>
    <w:rsid w:val="00AD779A"/>
    <w:rsid w:val="00B57592"/>
    <w:rsid w:val="00B67E91"/>
    <w:rsid w:val="00BC3A65"/>
    <w:rsid w:val="00C15077"/>
    <w:rsid w:val="00C45BAA"/>
    <w:rsid w:val="00C56E66"/>
    <w:rsid w:val="00C86709"/>
    <w:rsid w:val="00C86DFD"/>
    <w:rsid w:val="00CA471F"/>
    <w:rsid w:val="00CD17E3"/>
    <w:rsid w:val="00CD2041"/>
    <w:rsid w:val="00CE41D5"/>
    <w:rsid w:val="00D31EBE"/>
    <w:rsid w:val="00D34F10"/>
    <w:rsid w:val="00D40A76"/>
    <w:rsid w:val="00D877BF"/>
    <w:rsid w:val="00DE49C2"/>
    <w:rsid w:val="00E81255"/>
    <w:rsid w:val="00E9218C"/>
    <w:rsid w:val="00F1770F"/>
    <w:rsid w:val="00F40432"/>
    <w:rsid w:val="00F60AEC"/>
    <w:rsid w:val="00F704B2"/>
    <w:rsid w:val="00FA08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C8053A"/>
  <w15:chartTrackingRefBased/>
  <w15:docId w15:val="{4819E1EA-8350-4281-A0D9-6BF195FF72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84E22"/>
  </w:style>
  <w:style w:type="paragraph" w:styleId="Heading1">
    <w:name w:val="heading 1"/>
    <w:basedOn w:val="Normal"/>
    <w:next w:val="Normal"/>
    <w:link w:val="Heading1Char"/>
    <w:uiPriority w:val="9"/>
    <w:qFormat/>
    <w:rsid w:val="00584E2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84E2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84E2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84E2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84E2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84E2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84E2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84E2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84E2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84E2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84E2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84E2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84E2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84E2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84E2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84E2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84E2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84E22"/>
    <w:rPr>
      <w:rFonts w:eastAsiaTheme="majorEastAsia" w:cstheme="majorBidi"/>
      <w:color w:val="272727" w:themeColor="text1" w:themeTint="D8"/>
    </w:rPr>
  </w:style>
  <w:style w:type="paragraph" w:styleId="Title">
    <w:name w:val="Title"/>
    <w:basedOn w:val="Normal"/>
    <w:next w:val="Normal"/>
    <w:link w:val="TitleChar"/>
    <w:uiPriority w:val="10"/>
    <w:qFormat/>
    <w:rsid w:val="00584E2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84E2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84E2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84E2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84E22"/>
    <w:pPr>
      <w:spacing w:before="160"/>
      <w:jc w:val="center"/>
    </w:pPr>
    <w:rPr>
      <w:i/>
      <w:iCs/>
      <w:color w:val="404040" w:themeColor="text1" w:themeTint="BF"/>
    </w:rPr>
  </w:style>
  <w:style w:type="character" w:customStyle="1" w:styleId="QuoteChar">
    <w:name w:val="Quote Char"/>
    <w:basedOn w:val="DefaultParagraphFont"/>
    <w:link w:val="Quote"/>
    <w:uiPriority w:val="29"/>
    <w:rsid w:val="00584E22"/>
    <w:rPr>
      <w:i/>
      <w:iCs/>
      <w:color w:val="404040" w:themeColor="text1" w:themeTint="BF"/>
    </w:rPr>
  </w:style>
  <w:style w:type="paragraph" w:styleId="ListParagraph">
    <w:name w:val="List Paragraph"/>
    <w:basedOn w:val="Normal"/>
    <w:uiPriority w:val="34"/>
    <w:qFormat/>
    <w:rsid w:val="00584E22"/>
    <w:pPr>
      <w:ind w:left="720"/>
      <w:contextualSpacing/>
    </w:pPr>
  </w:style>
  <w:style w:type="character" w:styleId="IntenseEmphasis">
    <w:name w:val="Intense Emphasis"/>
    <w:basedOn w:val="DefaultParagraphFont"/>
    <w:uiPriority w:val="21"/>
    <w:qFormat/>
    <w:rsid w:val="00584E22"/>
    <w:rPr>
      <w:i/>
      <w:iCs/>
      <w:color w:val="0F4761" w:themeColor="accent1" w:themeShade="BF"/>
    </w:rPr>
  </w:style>
  <w:style w:type="paragraph" w:styleId="IntenseQuote">
    <w:name w:val="Intense Quote"/>
    <w:basedOn w:val="Normal"/>
    <w:next w:val="Normal"/>
    <w:link w:val="IntenseQuoteChar"/>
    <w:uiPriority w:val="30"/>
    <w:qFormat/>
    <w:rsid w:val="00584E2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84E22"/>
    <w:rPr>
      <w:i/>
      <w:iCs/>
      <w:color w:val="0F4761" w:themeColor="accent1" w:themeShade="BF"/>
    </w:rPr>
  </w:style>
  <w:style w:type="character" w:styleId="IntenseReference">
    <w:name w:val="Intense Reference"/>
    <w:basedOn w:val="DefaultParagraphFont"/>
    <w:uiPriority w:val="32"/>
    <w:qFormat/>
    <w:rsid w:val="00584E22"/>
    <w:rPr>
      <w:b/>
      <w:bCs/>
      <w:smallCaps/>
      <w:color w:val="0F4761" w:themeColor="accent1" w:themeShade="BF"/>
      <w:spacing w:val="5"/>
    </w:rPr>
  </w:style>
  <w:style w:type="paragraph" w:styleId="NoSpacing">
    <w:name w:val="No Spacing"/>
    <w:link w:val="NoSpacingChar"/>
    <w:uiPriority w:val="1"/>
    <w:qFormat/>
    <w:rsid w:val="00584E22"/>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584E22"/>
    <w:rPr>
      <w:rFonts w:eastAsiaTheme="minorEastAsia"/>
      <w:kern w:val="0"/>
      <w:sz w:val="22"/>
      <w:szCs w:val="22"/>
      <w:lang w:val="en-US"/>
      <w14:ligatures w14:val="none"/>
    </w:rPr>
  </w:style>
  <w:style w:type="character" w:styleId="Hyperlink">
    <w:name w:val="Hyperlink"/>
    <w:basedOn w:val="DefaultParagraphFont"/>
    <w:uiPriority w:val="99"/>
    <w:unhideWhenUsed/>
    <w:rsid w:val="00B67E91"/>
    <w:rPr>
      <w:color w:val="467886" w:themeColor="hyperlink"/>
      <w:u w:val="single"/>
    </w:rPr>
  </w:style>
  <w:style w:type="character" w:styleId="UnresolvedMention">
    <w:name w:val="Unresolved Mention"/>
    <w:basedOn w:val="DefaultParagraphFont"/>
    <w:uiPriority w:val="99"/>
    <w:semiHidden/>
    <w:unhideWhenUsed/>
    <w:rsid w:val="00B67E91"/>
    <w:rPr>
      <w:color w:val="605E5C"/>
      <w:shd w:val="clear" w:color="auto" w:fill="E1DFDD"/>
    </w:rPr>
  </w:style>
  <w:style w:type="character" w:styleId="FollowedHyperlink">
    <w:name w:val="FollowedHyperlink"/>
    <w:basedOn w:val="DefaultParagraphFont"/>
    <w:uiPriority w:val="99"/>
    <w:semiHidden/>
    <w:unhideWhenUsed/>
    <w:rsid w:val="00E9218C"/>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7687517">
      <w:bodyDiv w:val="1"/>
      <w:marLeft w:val="0"/>
      <w:marRight w:val="0"/>
      <w:marTop w:val="0"/>
      <w:marBottom w:val="0"/>
      <w:divBdr>
        <w:top w:val="none" w:sz="0" w:space="0" w:color="auto"/>
        <w:left w:val="none" w:sz="0" w:space="0" w:color="auto"/>
        <w:bottom w:val="none" w:sz="0" w:space="0" w:color="auto"/>
        <w:right w:val="none" w:sz="0" w:space="0" w:color="auto"/>
      </w:divBdr>
    </w:div>
    <w:div w:id="72315112">
      <w:bodyDiv w:val="1"/>
      <w:marLeft w:val="0"/>
      <w:marRight w:val="0"/>
      <w:marTop w:val="0"/>
      <w:marBottom w:val="0"/>
      <w:divBdr>
        <w:top w:val="none" w:sz="0" w:space="0" w:color="auto"/>
        <w:left w:val="none" w:sz="0" w:space="0" w:color="auto"/>
        <w:bottom w:val="none" w:sz="0" w:space="0" w:color="auto"/>
        <w:right w:val="none" w:sz="0" w:space="0" w:color="auto"/>
      </w:divBdr>
    </w:div>
    <w:div w:id="114637568">
      <w:bodyDiv w:val="1"/>
      <w:marLeft w:val="0"/>
      <w:marRight w:val="0"/>
      <w:marTop w:val="0"/>
      <w:marBottom w:val="0"/>
      <w:divBdr>
        <w:top w:val="none" w:sz="0" w:space="0" w:color="auto"/>
        <w:left w:val="none" w:sz="0" w:space="0" w:color="auto"/>
        <w:bottom w:val="none" w:sz="0" w:space="0" w:color="auto"/>
        <w:right w:val="none" w:sz="0" w:space="0" w:color="auto"/>
      </w:divBdr>
    </w:div>
    <w:div w:id="197667348">
      <w:bodyDiv w:val="1"/>
      <w:marLeft w:val="0"/>
      <w:marRight w:val="0"/>
      <w:marTop w:val="0"/>
      <w:marBottom w:val="0"/>
      <w:divBdr>
        <w:top w:val="none" w:sz="0" w:space="0" w:color="auto"/>
        <w:left w:val="none" w:sz="0" w:space="0" w:color="auto"/>
        <w:bottom w:val="none" w:sz="0" w:space="0" w:color="auto"/>
        <w:right w:val="none" w:sz="0" w:space="0" w:color="auto"/>
      </w:divBdr>
    </w:div>
    <w:div w:id="496070578">
      <w:bodyDiv w:val="1"/>
      <w:marLeft w:val="0"/>
      <w:marRight w:val="0"/>
      <w:marTop w:val="0"/>
      <w:marBottom w:val="0"/>
      <w:divBdr>
        <w:top w:val="none" w:sz="0" w:space="0" w:color="auto"/>
        <w:left w:val="none" w:sz="0" w:space="0" w:color="auto"/>
        <w:bottom w:val="none" w:sz="0" w:space="0" w:color="auto"/>
        <w:right w:val="none" w:sz="0" w:space="0" w:color="auto"/>
      </w:divBdr>
    </w:div>
    <w:div w:id="499349962">
      <w:bodyDiv w:val="1"/>
      <w:marLeft w:val="0"/>
      <w:marRight w:val="0"/>
      <w:marTop w:val="0"/>
      <w:marBottom w:val="0"/>
      <w:divBdr>
        <w:top w:val="none" w:sz="0" w:space="0" w:color="auto"/>
        <w:left w:val="none" w:sz="0" w:space="0" w:color="auto"/>
        <w:bottom w:val="none" w:sz="0" w:space="0" w:color="auto"/>
        <w:right w:val="none" w:sz="0" w:space="0" w:color="auto"/>
      </w:divBdr>
    </w:div>
    <w:div w:id="970131365">
      <w:bodyDiv w:val="1"/>
      <w:marLeft w:val="0"/>
      <w:marRight w:val="0"/>
      <w:marTop w:val="0"/>
      <w:marBottom w:val="0"/>
      <w:divBdr>
        <w:top w:val="none" w:sz="0" w:space="0" w:color="auto"/>
        <w:left w:val="none" w:sz="0" w:space="0" w:color="auto"/>
        <w:bottom w:val="none" w:sz="0" w:space="0" w:color="auto"/>
        <w:right w:val="none" w:sz="0" w:space="0" w:color="auto"/>
      </w:divBdr>
    </w:div>
    <w:div w:id="1037007482">
      <w:bodyDiv w:val="1"/>
      <w:marLeft w:val="0"/>
      <w:marRight w:val="0"/>
      <w:marTop w:val="0"/>
      <w:marBottom w:val="0"/>
      <w:divBdr>
        <w:top w:val="none" w:sz="0" w:space="0" w:color="auto"/>
        <w:left w:val="none" w:sz="0" w:space="0" w:color="auto"/>
        <w:bottom w:val="none" w:sz="0" w:space="0" w:color="auto"/>
        <w:right w:val="none" w:sz="0" w:space="0" w:color="auto"/>
      </w:divBdr>
    </w:div>
    <w:div w:id="1095974151">
      <w:bodyDiv w:val="1"/>
      <w:marLeft w:val="0"/>
      <w:marRight w:val="0"/>
      <w:marTop w:val="0"/>
      <w:marBottom w:val="0"/>
      <w:divBdr>
        <w:top w:val="none" w:sz="0" w:space="0" w:color="auto"/>
        <w:left w:val="none" w:sz="0" w:space="0" w:color="auto"/>
        <w:bottom w:val="none" w:sz="0" w:space="0" w:color="auto"/>
        <w:right w:val="none" w:sz="0" w:space="0" w:color="auto"/>
      </w:divBdr>
    </w:div>
    <w:div w:id="1202018835">
      <w:bodyDiv w:val="1"/>
      <w:marLeft w:val="0"/>
      <w:marRight w:val="0"/>
      <w:marTop w:val="0"/>
      <w:marBottom w:val="0"/>
      <w:divBdr>
        <w:top w:val="none" w:sz="0" w:space="0" w:color="auto"/>
        <w:left w:val="none" w:sz="0" w:space="0" w:color="auto"/>
        <w:bottom w:val="none" w:sz="0" w:space="0" w:color="auto"/>
        <w:right w:val="none" w:sz="0" w:space="0" w:color="auto"/>
      </w:divBdr>
    </w:div>
    <w:div w:id="1223368944">
      <w:bodyDiv w:val="1"/>
      <w:marLeft w:val="0"/>
      <w:marRight w:val="0"/>
      <w:marTop w:val="0"/>
      <w:marBottom w:val="0"/>
      <w:divBdr>
        <w:top w:val="none" w:sz="0" w:space="0" w:color="auto"/>
        <w:left w:val="none" w:sz="0" w:space="0" w:color="auto"/>
        <w:bottom w:val="none" w:sz="0" w:space="0" w:color="auto"/>
        <w:right w:val="none" w:sz="0" w:space="0" w:color="auto"/>
      </w:divBdr>
    </w:div>
    <w:div w:id="1296984749">
      <w:bodyDiv w:val="1"/>
      <w:marLeft w:val="0"/>
      <w:marRight w:val="0"/>
      <w:marTop w:val="0"/>
      <w:marBottom w:val="0"/>
      <w:divBdr>
        <w:top w:val="none" w:sz="0" w:space="0" w:color="auto"/>
        <w:left w:val="none" w:sz="0" w:space="0" w:color="auto"/>
        <w:bottom w:val="none" w:sz="0" w:space="0" w:color="auto"/>
        <w:right w:val="none" w:sz="0" w:space="0" w:color="auto"/>
      </w:divBdr>
    </w:div>
    <w:div w:id="1395349614">
      <w:bodyDiv w:val="1"/>
      <w:marLeft w:val="0"/>
      <w:marRight w:val="0"/>
      <w:marTop w:val="0"/>
      <w:marBottom w:val="0"/>
      <w:divBdr>
        <w:top w:val="none" w:sz="0" w:space="0" w:color="auto"/>
        <w:left w:val="none" w:sz="0" w:space="0" w:color="auto"/>
        <w:bottom w:val="none" w:sz="0" w:space="0" w:color="auto"/>
        <w:right w:val="none" w:sz="0" w:space="0" w:color="auto"/>
      </w:divBdr>
    </w:div>
    <w:div w:id="1624379590">
      <w:bodyDiv w:val="1"/>
      <w:marLeft w:val="0"/>
      <w:marRight w:val="0"/>
      <w:marTop w:val="0"/>
      <w:marBottom w:val="0"/>
      <w:divBdr>
        <w:top w:val="none" w:sz="0" w:space="0" w:color="auto"/>
        <w:left w:val="none" w:sz="0" w:space="0" w:color="auto"/>
        <w:bottom w:val="none" w:sz="0" w:space="0" w:color="auto"/>
        <w:right w:val="none" w:sz="0" w:space="0" w:color="auto"/>
      </w:divBdr>
    </w:div>
    <w:div w:id="1668903158">
      <w:bodyDiv w:val="1"/>
      <w:marLeft w:val="0"/>
      <w:marRight w:val="0"/>
      <w:marTop w:val="0"/>
      <w:marBottom w:val="0"/>
      <w:divBdr>
        <w:top w:val="none" w:sz="0" w:space="0" w:color="auto"/>
        <w:left w:val="none" w:sz="0" w:space="0" w:color="auto"/>
        <w:bottom w:val="none" w:sz="0" w:space="0" w:color="auto"/>
        <w:right w:val="none" w:sz="0" w:space="0" w:color="auto"/>
      </w:divBdr>
    </w:div>
    <w:div w:id="1787191000">
      <w:bodyDiv w:val="1"/>
      <w:marLeft w:val="0"/>
      <w:marRight w:val="0"/>
      <w:marTop w:val="0"/>
      <w:marBottom w:val="0"/>
      <w:divBdr>
        <w:top w:val="none" w:sz="0" w:space="0" w:color="auto"/>
        <w:left w:val="none" w:sz="0" w:space="0" w:color="auto"/>
        <w:bottom w:val="none" w:sz="0" w:space="0" w:color="auto"/>
        <w:right w:val="none" w:sz="0" w:space="0" w:color="auto"/>
      </w:divBdr>
    </w:div>
    <w:div w:id="2043287300">
      <w:bodyDiv w:val="1"/>
      <w:marLeft w:val="0"/>
      <w:marRight w:val="0"/>
      <w:marTop w:val="0"/>
      <w:marBottom w:val="0"/>
      <w:divBdr>
        <w:top w:val="none" w:sz="0" w:space="0" w:color="auto"/>
        <w:left w:val="none" w:sz="0" w:space="0" w:color="auto"/>
        <w:bottom w:val="none" w:sz="0" w:space="0" w:color="auto"/>
        <w:right w:val="none" w:sz="0" w:space="0" w:color="auto"/>
      </w:divBdr>
    </w:div>
    <w:div w:id="2074156283">
      <w:bodyDiv w:val="1"/>
      <w:marLeft w:val="0"/>
      <w:marRight w:val="0"/>
      <w:marTop w:val="0"/>
      <w:marBottom w:val="0"/>
      <w:divBdr>
        <w:top w:val="none" w:sz="0" w:space="0" w:color="auto"/>
        <w:left w:val="none" w:sz="0" w:space="0" w:color="auto"/>
        <w:bottom w:val="none" w:sz="0" w:space="0" w:color="auto"/>
        <w:right w:val="none" w:sz="0" w:space="0" w:color="auto"/>
      </w:divBdr>
    </w:div>
    <w:div w:id="2109350017">
      <w:bodyDiv w:val="1"/>
      <w:marLeft w:val="0"/>
      <w:marRight w:val="0"/>
      <w:marTop w:val="0"/>
      <w:marBottom w:val="0"/>
      <w:divBdr>
        <w:top w:val="none" w:sz="0" w:space="0" w:color="auto"/>
        <w:left w:val="none" w:sz="0" w:space="0" w:color="auto"/>
        <w:bottom w:val="none" w:sz="0" w:space="0" w:color="auto"/>
        <w:right w:val="none" w:sz="0" w:space="0" w:color="auto"/>
      </w:divBdr>
    </w:div>
    <w:div w:id="21225264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svg"/><Relationship Id="rId26" Type="http://schemas.openxmlformats.org/officeDocument/2006/relationships/image" Target="media/image19.svg"/><Relationship Id="rId21" Type="http://schemas.openxmlformats.org/officeDocument/2006/relationships/image" Target="media/image14.png"/><Relationship Id="rId34" Type="http://schemas.openxmlformats.org/officeDocument/2006/relationships/hyperlink" Target="https://www.nist.gov/cyberframework" TargetMode="External"/><Relationship Id="rId7" Type="http://schemas.openxmlformats.org/officeDocument/2006/relationships/webSettings" Target="webSetting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hyperlink" Target="https://www.w3schools.com/sql/sql_injection.asp" TargetMode="External"/><Relationship Id="rId2" Type="http://schemas.openxmlformats.org/officeDocument/2006/relationships/customXml" Target="../customXml/item2.xml"/><Relationship Id="rId16" Type="http://schemas.openxmlformats.org/officeDocument/2006/relationships/image" Target="media/image9.svg"/><Relationship Id="rId20" Type="http://schemas.openxmlformats.org/officeDocument/2006/relationships/image" Target="media/image13.svg"/><Relationship Id="rId29" Type="http://schemas.openxmlformats.org/officeDocument/2006/relationships/hyperlink" Target="https://ico.org.uk/action-weve-taken/enforcement/2023/05/tiktok/"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4.png"/><Relationship Id="rId24" Type="http://schemas.openxmlformats.org/officeDocument/2006/relationships/image" Target="media/image17.svg"/><Relationship Id="rId32" Type="http://schemas.openxmlformats.org/officeDocument/2006/relationships/hyperlink" Target="https://ieeexplore.ieee.org/document/8508599" TargetMode="External"/><Relationship Id="rId37" Type="http://schemas.openxmlformats.org/officeDocument/2006/relationships/theme" Target="theme/theme1.xml"/><Relationship Id="rId5" Type="http://schemas.openxmlformats.org/officeDocument/2006/relationships/styles" Target="styl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hyperlink" Target="https://www.bbc.co.uk/news/articles/cze1eg3z307o" TargetMode="External"/><Relationship Id="rId36"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hyperlink" Target="https://www.nist.gov/cyberframework" TargetMode="External"/><Relationship Id="rId4" Type="http://schemas.openxmlformats.org/officeDocument/2006/relationships/numbering" Target="numbering.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svg"/><Relationship Id="rId27" Type="http://schemas.openxmlformats.org/officeDocument/2006/relationships/hyperlink" Target="https://www.bbc.co.uk/news/articles/c0el31nqnpvo" TargetMode="External"/><Relationship Id="rId30" Type="http://schemas.openxmlformats.org/officeDocument/2006/relationships/hyperlink" Target="https://www.iso.org/standard/27001" TargetMode="External"/><Relationship Id="rId35" Type="http://schemas.openxmlformats.org/officeDocument/2006/relationships/hyperlink" Target="https://uowtsd-my.sharepoint.com/personal/2317631_student_uwtsd_ac_uk/Documents/Uni/Year%201/06.%20Data%20Security%20and%20compliance/Assignment/Data%20and%20Security%20Compliance%20assignment.docx" TargetMode="External"/><Relationship Id="rId8" Type="http://schemas.openxmlformats.org/officeDocument/2006/relationships/image" Target="media/image1.png"/><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ad7316b1-23f1-480c-8fa6-cbf037f4db9c"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96C48B67E562FF45ADD1FE43E2BC7706" ma:contentTypeVersion="16" ma:contentTypeDescription="Create a new document." ma:contentTypeScope="" ma:versionID="570e5b2f41fd0c404cb1c31cfd0e267c">
  <xsd:schema xmlns:xsd="http://www.w3.org/2001/XMLSchema" xmlns:xs="http://www.w3.org/2001/XMLSchema" xmlns:p="http://schemas.microsoft.com/office/2006/metadata/properties" xmlns:ns3="ad7316b1-23f1-480c-8fa6-cbf037f4db9c" xmlns:ns4="bd2b2a82-bc2e-4fcc-b8ad-fd63686c78d2" targetNamespace="http://schemas.microsoft.com/office/2006/metadata/properties" ma:root="true" ma:fieldsID="ee4d8c42adc68430acbe694b848546fb" ns3:_="" ns4:_="">
    <xsd:import namespace="ad7316b1-23f1-480c-8fa6-cbf037f4db9c"/>
    <xsd:import namespace="bd2b2a82-bc2e-4fcc-b8ad-fd63686c78d2"/>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AutoTags" minOccurs="0"/>
                <xsd:element ref="ns3:MediaServiceGenerationTime" minOccurs="0"/>
                <xsd:element ref="ns3:MediaServiceEventHashCode" minOccurs="0"/>
                <xsd:element ref="ns3:MediaServiceOCR" minOccurs="0"/>
                <xsd:element ref="ns3:MediaServiceSystemTags" minOccurs="0"/>
                <xsd:element ref="ns3:_activity" minOccurs="0"/>
                <xsd:element ref="ns4:SharedWithUsers" minOccurs="0"/>
                <xsd:element ref="ns4:SharedWithDetails" minOccurs="0"/>
                <xsd:element ref="ns4:SharingHintHash" minOccurs="0"/>
                <xsd:element ref="ns3:MediaServiceDateTaken" minOccurs="0"/>
                <xsd:element ref="ns3:MediaServiceLocation"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d7316b1-23f1-480c-8fa6-cbf037f4db9c"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AutoTags" ma:index="12" nillable="true" ma:displayName="Tags" ma:internalName="MediaServiceAutoTag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SystemTags" ma:index="16" nillable="true" ma:displayName="MediaServiceSystemTags" ma:hidden="true" ma:internalName="MediaServiceSystemTags" ma:readOnly="true">
      <xsd:simpleType>
        <xsd:restriction base="dms:Note"/>
      </xsd:simpleType>
    </xsd:element>
    <xsd:element name="_activity" ma:index="17" nillable="true" ma:displayName="_activity" ma:hidden="true" ma:internalName="_activity">
      <xsd:simpleType>
        <xsd:restriction base="dms:Note"/>
      </xsd:simpleType>
    </xsd:element>
    <xsd:element name="MediaServiceDateTaken" ma:index="21" nillable="true" ma:displayName="MediaServiceDateTaken" ma:hidden="true" ma:indexed="true" ma:internalName="MediaServiceDateTaken" ma:readOnly="true">
      <xsd:simpleType>
        <xsd:restriction base="dms:Text"/>
      </xsd:simpleType>
    </xsd:element>
    <xsd:element name="MediaServiceLocation" ma:index="22" nillable="true" ma:displayName="Location" ma:indexed="true" ma:internalName="MediaServiceLocation" ma:readOnly="true">
      <xsd:simpleType>
        <xsd:restriction base="dms:Text"/>
      </xsd:simple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bd2b2a82-bc2e-4fcc-b8ad-fd63686c78d2"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004C6D69-1021-4C9B-BE83-8F19A385C6C7}">
  <ds:schemaRefs>
    <ds:schemaRef ds:uri="http://schemas.microsoft.com/office/2006/metadata/properties"/>
    <ds:schemaRef ds:uri="http://schemas.microsoft.com/office/infopath/2007/PartnerControls"/>
    <ds:schemaRef ds:uri="ad7316b1-23f1-480c-8fa6-cbf037f4db9c"/>
  </ds:schemaRefs>
</ds:datastoreItem>
</file>

<file path=customXml/itemProps2.xml><?xml version="1.0" encoding="utf-8"?>
<ds:datastoreItem xmlns:ds="http://schemas.openxmlformats.org/officeDocument/2006/customXml" ds:itemID="{7926F123-8196-43BE-8355-AA3E05AE8ECD}">
  <ds:schemaRefs>
    <ds:schemaRef ds:uri="http://schemas.microsoft.com/sharepoint/v3/contenttype/forms"/>
  </ds:schemaRefs>
</ds:datastoreItem>
</file>

<file path=customXml/itemProps3.xml><?xml version="1.0" encoding="utf-8"?>
<ds:datastoreItem xmlns:ds="http://schemas.openxmlformats.org/officeDocument/2006/customXml" ds:itemID="{7C649A16-D751-4D20-8258-F2E9F5F4745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d7316b1-23f1-480c-8fa6-cbf037f4db9c"/>
    <ds:schemaRef ds:uri="bd2b2a82-bc2e-4fcc-b8ad-fd63686c78d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3437</TotalTime>
  <Pages>13</Pages>
  <Words>3599</Words>
  <Characters>20518</Characters>
  <Application>Microsoft Office Word</Application>
  <DocSecurity>0</DocSecurity>
  <Lines>170</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24069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Adam Smith (2317631)</dc:creator>
  <cp:keywords/>
  <dc:description/>
  <cp:lastModifiedBy>Adam Smith (2317631)</cp:lastModifiedBy>
  <cp:revision>11</cp:revision>
  <dcterms:created xsi:type="dcterms:W3CDTF">2025-04-21T14:12:00Z</dcterms:created>
  <dcterms:modified xsi:type="dcterms:W3CDTF">2025-05-11T16:03:00Z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0x01010096C48B67E562FF45ADD1FE43E2BC7706</vt:lpwstr>
  </property>
</Properties>
</file>