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48E29" w14:textId="2B678B6C" w:rsidR="00E23F00" w:rsidRPr="00E23F00" w:rsidRDefault="00E23F00" w:rsidP="001B2CA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52239455"/>
      <w:bookmarkStart w:id="1" w:name="_Toc152239492"/>
      <w:r>
        <w:t xml:space="preserve"> </w:t>
      </w:r>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of the </w:t>
      </w:r>
      <w:proofErr w:type="gramStart"/>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w:t>
      </w:r>
      <w:proofErr w:type="gramEnd"/>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Sensor </w:t>
      </w:r>
      <w: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for </w:t>
      </w:r>
      <w:r w:rsidR="003A244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alls </w:t>
      </w:r>
      <w:r w:rsidR="003A244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revention in Nursing Homes </w:t>
      </w:r>
    </w:p>
    <w:p w14:paraId="29B9D372" w14:textId="3503081B" w:rsidR="00E23F00" w:rsidRDefault="00E23F00" w:rsidP="001B2CA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E23F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Ionela- Catalina Simion</w:t>
      </w:r>
    </w:p>
    <w:p w14:paraId="44764257" w14:textId="07DBCF5D" w:rsidR="00E23F00" w:rsidRDefault="00E23F00" w:rsidP="00E23F00">
      <w:pPr>
        <w:rPr>
          <w:rFonts w:asciiTheme="majorHAnsi" w:hAnsiTheme="majorHAnsi" w:cstheme="majorHAnsi"/>
          <w:sz w:val="26"/>
          <w:szCs w:val="26"/>
        </w:rPr>
      </w:pPr>
      <w:r w:rsidRPr="00E23F00">
        <w:rPr>
          <w:rFonts w:asciiTheme="majorHAnsi" w:hAnsiTheme="majorHAnsi" w:cstheme="majorHAnsi"/>
          <w:sz w:val="26"/>
          <w:szCs w:val="26"/>
        </w:rPr>
        <w:t xml:space="preserve">Student </w:t>
      </w:r>
      <w:proofErr w:type="gramStart"/>
      <w:r w:rsidRPr="00E23F00">
        <w:rPr>
          <w:rFonts w:asciiTheme="majorHAnsi" w:hAnsiTheme="majorHAnsi" w:cstheme="majorHAnsi"/>
          <w:sz w:val="26"/>
          <w:szCs w:val="26"/>
        </w:rPr>
        <w:t xml:space="preserve">number </w:t>
      </w:r>
      <w:r>
        <w:rPr>
          <w:rFonts w:asciiTheme="majorHAnsi" w:hAnsiTheme="majorHAnsi" w:cstheme="majorHAnsi"/>
          <w:sz w:val="26"/>
          <w:szCs w:val="26"/>
        </w:rPr>
        <w:t>:</w:t>
      </w:r>
      <w:proofErr w:type="gramEnd"/>
      <w:r>
        <w:rPr>
          <w:rFonts w:asciiTheme="majorHAnsi" w:hAnsiTheme="majorHAnsi" w:cstheme="majorHAnsi"/>
          <w:sz w:val="26"/>
          <w:szCs w:val="26"/>
        </w:rPr>
        <w:t xml:space="preserve"> 2227035</w:t>
      </w:r>
    </w:p>
    <w:p w14:paraId="5530F11E" w14:textId="77777777" w:rsidR="00E23F00" w:rsidRDefault="00E23F00" w:rsidP="00E23F00">
      <w:pPr>
        <w:rPr>
          <w:rFonts w:asciiTheme="majorHAnsi" w:hAnsiTheme="majorHAnsi" w:cstheme="majorHAnsi"/>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rFonts w:asciiTheme="majorHAnsi" w:hAnsiTheme="majorHAnsi" w:cstheme="majorHAnsi"/>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Integrating  Project</w:t>
      </w:r>
      <w:proofErr w:type="gramEnd"/>
      <w:r>
        <w:rPr>
          <w:rFonts w:asciiTheme="majorHAnsi" w:hAnsiTheme="majorHAnsi" w:cstheme="majorHAnsi"/>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ACHA4008</w:t>
      </w:r>
    </w:p>
    <w:p w14:paraId="244AC664" w14:textId="788BCBF9" w:rsidR="00E23F00" w:rsidRPr="00E23F00" w:rsidRDefault="00E23F00" w:rsidP="00E23F00">
      <w:pPr>
        <w:rPr>
          <w:rFonts w:asciiTheme="majorHAnsi" w:hAnsiTheme="majorHAnsi" w:cstheme="majorHAnsi"/>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3F00">
        <w:rPr>
          <w:rFonts w:asciiTheme="majorHAnsi" w:hAnsiTheme="majorHAnsi" w:cstheme="majorHAnsi"/>
          <w:sz w:val="26"/>
          <w:szCs w:val="26"/>
        </w:rPr>
        <w:t xml:space="preserve">This project is submitted in partial fulfilment of the requirements for the Certificate of Higher </w:t>
      </w:r>
      <w:proofErr w:type="gramStart"/>
      <w:r w:rsidRPr="00E23F00">
        <w:rPr>
          <w:rFonts w:asciiTheme="majorHAnsi" w:hAnsiTheme="majorHAnsi" w:cstheme="majorHAnsi"/>
          <w:sz w:val="26"/>
          <w:szCs w:val="26"/>
        </w:rPr>
        <w:t>Education :Digital</w:t>
      </w:r>
      <w:proofErr w:type="gramEnd"/>
      <w:r w:rsidRPr="00E23F00">
        <w:rPr>
          <w:rFonts w:asciiTheme="majorHAnsi" w:hAnsiTheme="majorHAnsi" w:cstheme="majorHAnsi"/>
          <w:sz w:val="26"/>
          <w:szCs w:val="26"/>
        </w:rPr>
        <w:t xml:space="preserve"> Skills ,University of Wales Trinity Saint David</w:t>
      </w:r>
    </w:p>
    <w:p w14:paraId="3B326D1F" w14:textId="77777777" w:rsidR="00E23F00" w:rsidRDefault="00E23F00" w:rsidP="001B2CA3">
      <w:pPr>
        <w:pStyle w:val="Heading2"/>
      </w:pPr>
    </w:p>
    <w:p w14:paraId="06ED281F" w14:textId="77777777" w:rsidR="00BC7ACF" w:rsidRDefault="00BC7ACF" w:rsidP="001B2CA3">
      <w:pPr>
        <w:pStyle w:val="Heading2"/>
      </w:pPr>
    </w:p>
    <w:p w14:paraId="7D1F8E8F" w14:textId="369ED8BA" w:rsidR="0055677F" w:rsidRDefault="0055677F" w:rsidP="001B2CA3">
      <w:pPr>
        <w:pStyle w:val="Heading2"/>
      </w:pPr>
      <w:r>
        <w:t>1. Introduction</w:t>
      </w:r>
      <w:bookmarkEnd w:id="0"/>
      <w:bookmarkEnd w:id="1"/>
    </w:p>
    <w:p w14:paraId="3EAD0247" w14:textId="77777777" w:rsidR="0055677F" w:rsidRDefault="0055677F" w:rsidP="0055677F"/>
    <w:p w14:paraId="371B20DC" w14:textId="3C022721" w:rsidR="00D56E42" w:rsidRDefault="00D56E42" w:rsidP="00D56E42">
      <w:r>
        <w:t xml:space="preserve">Many residents in the nursing home where I work as a nurse assistant have fallen. It's a major problem because it can result in injuries and negatively impact their general well-being. </w:t>
      </w:r>
      <w:r w:rsidR="001B2CA3">
        <w:t>So,</w:t>
      </w:r>
      <w:r>
        <w:t xml:space="preserve"> I set out to discover a better approach to prevent these falls. That is why I am enthused about the use of special devices known as sensors.</w:t>
      </w:r>
    </w:p>
    <w:p w14:paraId="56E3D987" w14:textId="729BB931" w:rsidR="00D56E42" w:rsidRDefault="00D56E42" w:rsidP="00D56E42">
      <w:r>
        <w:t>These sensors can assist us in keeping inhabitants secure by analysing their activities and habits. This initiative is all about ensuring that these sensors are appropriate for our inhabitants. I want to develop a way to use this technology that takes into account each individual's demands and preferences.</w:t>
      </w:r>
    </w:p>
    <w:p w14:paraId="136FE4EC" w14:textId="77777777" w:rsidR="00D56E42" w:rsidRDefault="00D56E42" w:rsidP="00D56E42"/>
    <w:p w14:paraId="46ADEFA0" w14:textId="77777777" w:rsidR="00D56E42" w:rsidRDefault="00D56E42" w:rsidP="00D56E42">
      <w:r>
        <w:t>1.1 Why Does It Matter?</w:t>
      </w:r>
    </w:p>
    <w:p w14:paraId="19CEB3D1" w14:textId="77777777" w:rsidR="00D56E42" w:rsidRDefault="00D56E42" w:rsidP="00D56E42"/>
    <w:p w14:paraId="29D51D43" w14:textId="77777777" w:rsidR="00D56E42" w:rsidRDefault="00D56E42" w:rsidP="00D56E42">
      <w:r>
        <w:t>Falls effect everyone around them, not just the individual who falls. Families are concerned about their loved ones, and as a nurse assistant, it's difficult to witness this. We've tried numerous fall prevention methods in the past, but they aren't always effective.</w:t>
      </w:r>
    </w:p>
    <w:p w14:paraId="3AA94235" w14:textId="27FF6625" w:rsidR="00D56E42" w:rsidRDefault="00D56E42" w:rsidP="00D56E42">
      <w:r>
        <w:t>Sensors come into play here. They have the potential to be game changers, significantly improving our efforts to keep residents safe. It's not only about having new gadgets; it's about ensuring that each resident receives the care that is best for them.</w:t>
      </w:r>
    </w:p>
    <w:p w14:paraId="037F5739" w14:textId="77777777" w:rsidR="00D56E42" w:rsidRDefault="00D56E42" w:rsidP="00D56E42"/>
    <w:p w14:paraId="4741D61C" w14:textId="77777777" w:rsidR="00D56E42" w:rsidRDefault="00D56E42" w:rsidP="00D56E42">
      <w:r>
        <w:t>1.2 Discovering New Solutions</w:t>
      </w:r>
    </w:p>
    <w:p w14:paraId="43BFD70C" w14:textId="77777777" w:rsidR="00D56E42" w:rsidRDefault="00D56E42" w:rsidP="00D56E42"/>
    <w:p w14:paraId="31A9D043" w14:textId="1E7747EC" w:rsidR="00D56E42" w:rsidRDefault="00D56E42" w:rsidP="00D56E42">
      <w:r>
        <w:t>The traditional methods for preventing falls are effective, but they may not be sufficient for everyone. That is why I am turning to sensors, which are specialised equipment that can monitor residents and understand what they are doing. This is about more than just adopting interesting technology; it is about taking better care of each individual.</w:t>
      </w:r>
    </w:p>
    <w:p w14:paraId="4A4DBC2B" w14:textId="611608F0" w:rsidR="00D56E42" w:rsidRDefault="00D56E42" w:rsidP="00D56E42">
      <w:r>
        <w:t>We've looked at what other people have discovered regarding falls in nursing homes, and it's evident that we need new ideas. Sensors could be one of those ideas, but we need to figure out how to use them without complicating things for residents.</w:t>
      </w:r>
    </w:p>
    <w:p w14:paraId="4F087F7F" w14:textId="77777777" w:rsidR="00D56E42" w:rsidRDefault="00D56E42" w:rsidP="00D56E42"/>
    <w:p w14:paraId="14100355" w14:textId="7304A558" w:rsidR="00D56E42" w:rsidRDefault="00D56E42" w:rsidP="00D56E42">
      <w:r>
        <w:t>1.3 What I am Trying to Discover</w:t>
      </w:r>
    </w:p>
    <w:p w14:paraId="455C9657" w14:textId="77777777" w:rsidR="00D56E42" w:rsidRDefault="00D56E42" w:rsidP="00D56E42"/>
    <w:p w14:paraId="0C0065DE" w14:textId="18374DBF" w:rsidR="00D56E42" w:rsidRDefault="00D56E42" w:rsidP="00D56E42">
      <w:r>
        <w:t>This undertaking is similar to an excursion. I am not simply asking, "Can sensors stop falls?" The question I’m posing is, "How can we use sensors in a way that makes residents feel comfortable and safe?" It's not only about the technology; it's also about the people.</w:t>
      </w:r>
    </w:p>
    <w:p w14:paraId="4AFAF3DA" w14:textId="06CB6654" w:rsidR="00D56E42" w:rsidRDefault="00D56E42" w:rsidP="00D56E42">
      <w:r>
        <w:t>Consider this: I am attempting to write a new chapter in the way I care for residents. It's not only about avoiding falls; it's about improving people's lives. I am starting this adventure to learn how these small devices can assist ensure that everyone in the nursing home feels safe and happy.</w:t>
      </w:r>
    </w:p>
    <w:p w14:paraId="3C41B887" w14:textId="77777777" w:rsidR="00D56E42" w:rsidRDefault="00D56E42" w:rsidP="00D56E42"/>
    <w:p w14:paraId="3AABD3EB" w14:textId="4050E64A" w:rsidR="00D56E42" w:rsidRDefault="00D56E42" w:rsidP="00D56E42">
      <w:r>
        <w:t>In a nutshell, I am on a mission to use smart tools to keep residents safe and happy, while also respecting each individual's uniqueness. I am not simply preventing falls; I am also making a difference in how I care for my seniors.</w:t>
      </w:r>
    </w:p>
    <w:p w14:paraId="2ED37AC9" w14:textId="77777777" w:rsidR="00D56E42" w:rsidRDefault="00D56E42" w:rsidP="0055677F">
      <w:pPr>
        <w:pStyle w:val="Subtitle"/>
      </w:pPr>
    </w:p>
    <w:p w14:paraId="4515B2D6" w14:textId="77777777" w:rsidR="00D56E42" w:rsidRDefault="00D56E42" w:rsidP="0055677F">
      <w:pPr>
        <w:pStyle w:val="Subtitle"/>
      </w:pPr>
    </w:p>
    <w:p w14:paraId="35CF1D8C" w14:textId="695F74FE" w:rsidR="00D56E42" w:rsidRDefault="00D56E42" w:rsidP="0055677F">
      <w:pPr>
        <w:pStyle w:val="Subtitle"/>
      </w:pPr>
    </w:p>
    <w:p w14:paraId="0E182AAA" w14:textId="50296EEF" w:rsidR="001B2CA3" w:rsidRDefault="001B2CA3" w:rsidP="001B2CA3"/>
    <w:p w14:paraId="6091A2FC" w14:textId="4E26876C" w:rsidR="001B2CA3" w:rsidRDefault="001B2CA3" w:rsidP="001B2CA3"/>
    <w:p w14:paraId="372606F6" w14:textId="48E5E535" w:rsidR="001B2CA3" w:rsidRDefault="001B2CA3" w:rsidP="001B2CA3"/>
    <w:p w14:paraId="3696F3ED" w14:textId="5818A47C" w:rsidR="001B2CA3" w:rsidRDefault="001B2CA3" w:rsidP="001B2CA3"/>
    <w:p w14:paraId="446B1DA3" w14:textId="5C5CC1F7" w:rsidR="001B2CA3" w:rsidRDefault="001B2CA3" w:rsidP="001B2CA3"/>
    <w:p w14:paraId="6D8A1312" w14:textId="650A7A6B" w:rsidR="001B2CA3" w:rsidRDefault="001B2CA3" w:rsidP="001B2CA3"/>
    <w:p w14:paraId="5E0755D4" w14:textId="5A7482A0" w:rsidR="001B2CA3" w:rsidRDefault="001B2CA3" w:rsidP="001B2CA3"/>
    <w:p w14:paraId="42C42172" w14:textId="7943ECC6" w:rsidR="001B2CA3" w:rsidRDefault="001B2CA3" w:rsidP="001B2CA3"/>
    <w:p w14:paraId="3DDF6A61" w14:textId="3F00EE38" w:rsidR="001B2CA3" w:rsidRDefault="001B2CA3" w:rsidP="001B2CA3"/>
    <w:p w14:paraId="21BFB229" w14:textId="5222A43D" w:rsidR="001B2CA3" w:rsidRDefault="001B2CA3" w:rsidP="001B2CA3"/>
    <w:p w14:paraId="16038DBB" w14:textId="2161030C" w:rsidR="001B2CA3" w:rsidRDefault="001B2CA3" w:rsidP="001B2CA3"/>
    <w:p w14:paraId="21BE9B1C" w14:textId="28513A0B" w:rsidR="001B2CA3" w:rsidRDefault="001B2CA3" w:rsidP="001B2CA3"/>
    <w:p w14:paraId="4F2C8CAA" w14:textId="7B1D3956" w:rsidR="001B2CA3" w:rsidRDefault="001B2CA3" w:rsidP="001B2CA3"/>
    <w:p w14:paraId="2B2D8171" w14:textId="0BCBA6CB" w:rsidR="001B2CA3" w:rsidRDefault="001B2CA3" w:rsidP="001B2CA3"/>
    <w:p w14:paraId="1ECA6BF3" w14:textId="569C1794" w:rsidR="001B2CA3" w:rsidRDefault="001B2CA3" w:rsidP="001B2CA3"/>
    <w:p w14:paraId="3D415B7D" w14:textId="0F5F9245" w:rsidR="001B2CA3" w:rsidRDefault="001B2CA3" w:rsidP="001B2CA3"/>
    <w:p w14:paraId="607B1BF5" w14:textId="6DEC7D5D" w:rsidR="001B2CA3" w:rsidRDefault="001B2CA3" w:rsidP="001B2CA3"/>
    <w:p w14:paraId="24924030" w14:textId="19B53E64" w:rsidR="001B2CA3" w:rsidRDefault="001B2CA3" w:rsidP="001B2CA3"/>
    <w:p w14:paraId="59274AB5" w14:textId="5369ED6D" w:rsidR="001B2CA3" w:rsidRDefault="001B2CA3" w:rsidP="001B2CA3"/>
    <w:p w14:paraId="21C6491D" w14:textId="4EEFA132" w:rsidR="001B2CA3" w:rsidRDefault="001B2CA3" w:rsidP="001B2CA3"/>
    <w:p w14:paraId="5A07D5D3" w14:textId="79A2F79C" w:rsidR="001B2CA3" w:rsidRDefault="001B2CA3" w:rsidP="001B2CA3"/>
    <w:p w14:paraId="7C021474" w14:textId="76D79ED9" w:rsidR="001B2CA3" w:rsidRDefault="001B2CA3" w:rsidP="001B2CA3"/>
    <w:p w14:paraId="48F5DCA6" w14:textId="1B1EA2D9" w:rsidR="001B2CA3" w:rsidRDefault="001B2CA3" w:rsidP="001B2CA3"/>
    <w:p w14:paraId="015A30CF" w14:textId="7C0F1DBB" w:rsidR="001B2CA3" w:rsidRDefault="001B2CA3" w:rsidP="001B2CA3"/>
    <w:p w14:paraId="6AF49966" w14:textId="44ADDD35" w:rsidR="001B2CA3" w:rsidRDefault="001B2CA3" w:rsidP="001B2CA3"/>
    <w:sdt>
      <w:sdtPr>
        <w:rPr>
          <w:rFonts w:asciiTheme="minorHAnsi" w:eastAsiaTheme="minorHAnsi" w:hAnsiTheme="minorHAnsi" w:cstheme="minorBidi"/>
          <w:color w:val="auto"/>
          <w:sz w:val="22"/>
          <w:szCs w:val="22"/>
          <w:lang w:val="en-GB"/>
        </w:rPr>
        <w:id w:val="-670641609"/>
        <w:docPartObj>
          <w:docPartGallery w:val="Table of Contents"/>
          <w:docPartUnique/>
        </w:docPartObj>
      </w:sdtPr>
      <w:sdtEndPr>
        <w:rPr>
          <w:b/>
          <w:bCs/>
          <w:noProof/>
        </w:rPr>
      </w:sdtEndPr>
      <w:sdtContent>
        <w:p w14:paraId="76CCB090" w14:textId="11E3D234" w:rsidR="001B2CA3" w:rsidRDefault="001B2CA3">
          <w:pPr>
            <w:pStyle w:val="TOCHeading"/>
          </w:pPr>
          <w:r>
            <w:t>Table of Contents</w:t>
          </w:r>
        </w:p>
        <w:p w14:paraId="6EE5B761" w14:textId="001438C2" w:rsidR="001B2CA3" w:rsidRDefault="001B2CA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239492" w:history="1">
            <w:r w:rsidRPr="00D91624">
              <w:rPr>
                <w:rStyle w:val="Hyperlink"/>
                <w:noProof/>
              </w:rPr>
              <w:t>1. Introduction</w:t>
            </w:r>
            <w:r>
              <w:rPr>
                <w:noProof/>
                <w:webHidden/>
              </w:rPr>
              <w:tab/>
            </w:r>
            <w:r>
              <w:rPr>
                <w:noProof/>
                <w:webHidden/>
              </w:rPr>
              <w:fldChar w:fldCharType="begin"/>
            </w:r>
            <w:r>
              <w:rPr>
                <w:noProof/>
                <w:webHidden/>
              </w:rPr>
              <w:instrText xml:space="preserve"> PAGEREF _Toc152239492 \h </w:instrText>
            </w:r>
            <w:r>
              <w:rPr>
                <w:noProof/>
                <w:webHidden/>
              </w:rPr>
            </w:r>
            <w:r>
              <w:rPr>
                <w:noProof/>
                <w:webHidden/>
              </w:rPr>
              <w:fldChar w:fldCharType="separate"/>
            </w:r>
            <w:r>
              <w:rPr>
                <w:noProof/>
                <w:webHidden/>
              </w:rPr>
              <w:t>1</w:t>
            </w:r>
            <w:r>
              <w:rPr>
                <w:noProof/>
                <w:webHidden/>
              </w:rPr>
              <w:fldChar w:fldCharType="end"/>
            </w:r>
          </w:hyperlink>
        </w:p>
        <w:p w14:paraId="7DB8F5E7" w14:textId="5E88A0FF" w:rsidR="001B2CA3" w:rsidRDefault="00000000">
          <w:pPr>
            <w:pStyle w:val="TOC2"/>
            <w:tabs>
              <w:tab w:val="right" w:leader="dot" w:pos="9016"/>
            </w:tabs>
            <w:rPr>
              <w:rFonts w:eastAsiaTheme="minorEastAsia"/>
              <w:noProof/>
              <w:lang w:eastAsia="en-GB"/>
            </w:rPr>
          </w:pPr>
          <w:hyperlink w:anchor="_Toc152239493" w:history="1">
            <w:r w:rsidR="001B2CA3" w:rsidRPr="00D91624">
              <w:rPr>
                <w:rStyle w:val="Hyperlink"/>
                <w:noProof/>
              </w:rPr>
              <w:t>2. Purposes and Objectives</w:t>
            </w:r>
            <w:r w:rsidR="001B2CA3">
              <w:rPr>
                <w:noProof/>
                <w:webHidden/>
              </w:rPr>
              <w:tab/>
            </w:r>
            <w:r w:rsidR="001B2CA3">
              <w:rPr>
                <w:noProof/>
                <w:webHidden/>
              </w:rPr>
              <w:fldChar w:fldCharType="begin"/>
            </w:r>
            <w:r w:rsidR="001B2CA3">
              <w:rPr>
                <w:noProof/>
                <w:webHidden/>
              </w:rPr>
              <w:instrText xml:space="preserve"> PAGEREF _Toc152239493 \h </w:instrText>
            </w:r>
            <w:r w:rsidR="001B2CA3">
              <w:rPr>
                <w:noProof/>
                <w:webHidden/>
              </w:rPr>
            </w:r>
            <w:r w:rsidR="001B2CA3">
              <w:rPr>
                <w:noProof/>
                <w:webHidden/>
              </w:rPr>
              <w:fldChar w:fldCharType="separate"/>
            </w:r>
            <w:r w:rsidR="001B2CA3">
              <w:rPr>
                <w:noProof/>
                <w:webHidden/>
              </w:rPr>
              <w:t>4</w:t>
            </w:r>
            <w:r w:rsidR="001B2CA3">
              <w:rPr>
                <w:noProof/>
                <w:webHidden/>
              </w:rPr>
              <w:fldChar w:fldCharType="end"/>
            </w:r>
          </w:hyperlink>
        </w:p>
        <w:p w14:paraId="3BBE8DE3" w14:textId="306515F4" w:rsidR="001B2CA3" w:rsidRDefault="00000000">
          <w:pPr>
            <w:pStyle w:val="TOC2"/>
            <w:tabs>
              <w:tab w:val="right" w:leader="dot" w:pos="9016"/>
            </w:tabs>
            <w:rPr>
              <w:rFonts w:eastAsiaTheme="minorEastAsia"/>
              <w:noProof/>
              <w:lang w:eastAsia="en-GB"/>
            </w:rPr>
          </w:pPr>
          <w:hyperlink w:anchor="_Toc152239494" w:history="1">
            <w:r w:rsidR="001B2CA3" w:rsidRPr="00D91624">
              <w:rPr>
                <w:rStyle w:val="Hyperlink"/>
                <w:noProof/>
              </w:rPr>
              <w:t>3. Literature Review</w:t>
            </w:r>
            <w:r w:rsidR="001B2CA3">
              <w:rPr>
                <w:noProof/>
                <w:webHidden/>
              </w:rPr>
              <w:tab/>
            </w:r>
            <w:r w:rsidR="001B2CA3">
              <w:rPr>
                <w:noProof/>
                <w:webHidden/>
              </w:rPr>
              <w:fldChar w:fldCharType="begin"/>
            </w:r>
            <w:r w:rsidR="001B2CA3">
              <w:rPr>
                <w:noProof/>
                <w:webHidden/>
              </w:rPr>
              <w:instrText xml:space="preserve"> PAGEREF _Toc152239494 \h </w:instrText>
            </w:r>
            <w:r w:rsidR="001B2CA3">
              <w:rPr>
                <w:noProof/>
                <w:webHidden/>
              </w:rPr>
            </w:r>
            <w:r w:rsidR="001B2CA3">
              <w:rPr>
                <w:noProof/>
                <w:webHidden/>
              </w:rPr>
              <w:fldChar w:fldCharType="separate"/>
            </w:r>
            <w:r w:rsidR="001B2CA3">
              <w:rPr>
                <w:noProof/>
                <w:webHidden/>
              </w:rPr>
              <w:t>5</w:t>
            </w:r>
            <w:r w:rsidR="001B2CA3">
              <w:rPr>
                <w:noProof/>
                <w:webHidden/>
              </w:rPr>
              <w:fldChar w:fldCharType="end"/>
            </w:r>
          </w:hyperlink>
        </w:p>
        <w:p w14:paraId="185617C2" w14:textId="1CEF72AD" w:rsidR="001B2CA3" w:rsidRDefault="00000000">
          <w:pPr>
            <w:pStyle w:val="TOC2"/>
            <w:tabs>
              <w:tab w:val="right" w:leader="dot" w:pos="9016"/>
            </w:tabs>
            <w:rPr>
              <w:rFonts w:eastAsiaTheme="minorEastAsia"/>
              <w:noProof/>
              <w:lang w:eastAsia="en-GB"/>
            </w:rPr>
          </w:pPr>
          <w:hyperlink w:anchor="_Toc152239495" w:history="1">
            <w:r w:rsidR="001B2CA3" w:rsidRPr="00D91624">
              <w:rPr>
                <w:rStyle w:val="Hyperlink"/>
                <w:noProof/>
              </w:rPr>
              <w:t>4. Methods of investigation, strategy, and approach</w:t>
            </w:r>
            <w:r w:rsidR="001B2CA3">
              <w:rPr>
                <w:noProof/>
                <w:webHidden/>
              </w:rPr>
              <w:tab/>
            </w:r>
            <w:r w:rsidR="001B2CA3">
              <w:rPr>
                <w:noProof/>
                <w:webHidden/>
              </w:rPr>
              <w:fldChar w:fldCharType="begin"/>
            </w:r>
            <w:r w:rsidR="001B2CA3">
              <w:rPr>
                <w:noProof/>
                <w:webHidden/>
              </w:rPr>
              <w:instrText xml:space="preserve"> PAGEREF _Toc152239495 \h </w:instrText>
            </w:r>
            <w:r w:rsidR="001B2CA3">
              <w:rPr>
                <w:noProof/>
                <w:webHidden/>
              </w:rPr>
            </w:r>
            <w:r w:rsidR="001B2CA3">
              <w:rPr>
                <w:noProof/>
                <w:webHidden/>
              </w:rPr>
              <w:fldChar w:fldCharType="separate"/>
            </w:r>
            <w:r w:rsidR="001B2CA3">
              <w:rPr>
                <w:noProof/>
                <w:webHidden/>
              </w:rPr>
              <w:t>6</w:t>
            </w:r>
            <w:r w:rsidR="001B2CA3">
              <w:rPr>
                <w:noProof/>
                <w:webHidden/>
              </w:rPr>
              <w:fldChar w:fldCharType="end"/>
            </w:r>
          </w:hyperlink>
        </w:p>
        <w:p w14:paraId="39DA1C3C" w14:textId="28AB7B32" w:rsidR="001B2CA3" w:rsidRDefault="00000000">
          <w:pPr>
            <w:pStyle w:val="TOC2"/>
            <w:tabs>
              <w:tab w:val="right" w:leader="dot" w:pos="9016"/>
            </w:tabs>
            <w:rPr>
              <w:rFonts w:eastAsiaTheme="minorEastAsia"/>
              <w:noProof/>
              <w:lang w:eastAsia="en-GB"/>
            </w:rPr>
          </w:pPr>
          <w:hyperlink w:anchor="_Toc152239496" w:history="1">
            <w:r w:rsidR="001B2CA3" w:rsidRPr="00D91624">
              <w:rPr>
                <w:rStyle w:val="Hyperlink"/>
                <w:noProof/>
              </w:rPr>
              <w:t>5. Implementation Strategy</w:t>
            </w:r>
            <w:r w:rsidR="001B2CA3">
              <w:rPr>
                <w:noProof/>
                <w:webHidden/>
              </w:rPr>
              <w:tab/>
            </w:r>
            <w:r w:rsidR="001B2CA3">
              <w:rPr>
                <w:noProof/>
                <w:webHidden/>
              </w:rPr>
              <w:fldChar w:fldCharType="begin"/>
            </w:r>
            <w:r w:rsidR="001B2CA3">
              <w:rPr>
                <w:noProof/>
                <w:webHidden/>
              </w:rPr>
              <w:instrText xml:space="preserve"> PAGEREF _Toc152239496 \h </w:instrText>
            </w:r>
            <w:r w:rsidR="001B2CA3">
              <w:rPr>
                <w:noProof/>
                <w:webHidden/>
              </w:rPr>
            </w:r>
            <w:r w:rsidR="001B2CA3">
              <w:rPr>
                <w:noProof/>
                <w:webHidden/>
              </w:rPr>
              <w:fldChar w:fldCharType="separate"/>
            </w:r>
            <w:r w:rsidR="001B2CA3">
              <w:rPr>
                <w:noProof/>
                <w:webHidden/>
              </w:rPr>
              <w:t>7</w:t>
            </w:r>
            <w:r w:rsidR="001B2CA3">
              <w:rPr>
                <w:noProof/>
                <w:webHidden/>
              </w:rPr>
              <w:fldChar w:fldCharType="end"/>
            </w:r>
          </w:hyperlink>
        </w:p>
        <w:p w14:paraId="7F79EA75" w14:textId="5F3F5816" w:rsidR="001B2CA3" w:rsidRDefault="00000000">
          <w:pPr>
            <w:pStyle w:val="TOC2"/>
            <w:tabs>
              <w:tab w:val="right" w:leader="dot" w:pos="9016"/>
            </w:tabs>
            <w:rPr>
              <w:rFonts w:eastAsiaTheme="minorEastAsia"/>
              <w:noProof/>
              <w:lang w:eastAsia="en-GB"/>
            </w:rPr>
          </w:pPr>
          <w:hyperlink w:anchor="_Toc152239497" w:history="1">
            <w:r w:rsidR="001B2CA3" w:rsidRPr="00D91624">
              <w:rPr>
                <w:rStyle w:val="Hyperlink"/>
                <w:noProof/>
              </w:rPr>
              <w:t>6. Sensor Technology's Expected Benefits</w:t>
            </w:r>
            <w:r w:rsidR="001B2CA3">
              <w:rPr>
                <w:noProof/>
                <w:webHidden/>
              </w:rPr>
              <w:tab/>
            </w:r>
            <w:r w:rsidR="001B2CA3">
              <w:rPr>
                <w:noProof/>
                <w:webHidden/>
              </w:rPr>
              <w:fldChar w:fldCharType="begin"/>
            </w:r>
            <w:r w:rsidR="001B2CA3">
              <w:rPr>
                <w:noProof/>
                <w:webHidden/>
              </w:rPr>
              <w:instrText xml:space="preserve"> PAGEREF _Toc152239497 \h </w:instrText>
            </w:r>
            <w:r w:rsidR="001B2CA3">
              <w:rPr>
                <w:noProof/>
                <w:webHidden/>
              </w:rPr>
            </w:r>
            <w:r w:rsidR="001B2CA3">
              <w:rPr>
                <w:noProof/>
                <w:webHidden/>
              </w:rPr>
              <w:fldChar w:fldCharType="separate"/>
            </w:r>
            <w:r w:rsidR="001B2CA3">
              <w:rPr>
                <w:noProof/>
                <w:webHidden/>
              </w:rPr>
              <w:t>9</w:t>
            </w:r>
            <w:r w:rsidR="001B2CA3">
              <w:rPr>
                <w:noProof/>
                <w:webHidden/>
              </w:rPr>
              <w:fldChar w:fldCharType="end"/>
            </w:r>
          </w:hyperlink>
        </w:p>
        <w:p w14:paraId="03248158" w14:textId="55344D9F" w:rsidR="001B2CA3" w:rsidRDefault="00000000">
          <w:pPr>
            <w:pStyle w:val="TOC2"/>
            <w:tabs>
              <w:tab w:val="right" w:leader="dot" w:pos="9016"/>
            </w:tabs>
            <w:rPr>
              <w:rFonts w:eastAsiaTheme="minorEastAsia"/>
              <w:noProof/>
              <w:lang w:eastAsia="en-GB"/>
            </w:rPr>
          </w:pPr>
          <w:hyperlink w:anchor="_Toc152239498" w:history="1">
            <w:r w:rsidR="001B2CA3" w:rsidRPr="00D91624">
              <w:rPr>
                <w:rStyle w:val="Hyperlink"/>
                <w:noProof/>
              </w:rPr>
              <w:t>7. Difficulties and Considerations</w:t>
            </w:r>
            <w:r w:rsidR="001B2CA3">
              <w:rPr>
                <w:noProof/>
                <w:webHidden/>
              </w:rPr>
              <w:tab/>
            </w:r>
            <w:r w:rsidR="001B2CA3">
              <w:rPr>
                <w:noProof/>
                <w:webHidden/>
              </w:rPr>
              <w:fldChar w:fldCharType="begin"/>
            </w:r>
            <w:r w:rsidR="001B2CA3">
              <w:rPr>
                <w:noProof/>
                <w:webHidden/>
              </w:rPr>
              <w:instrText xml:space="preserve"> PAGEREF _Toc152239498 \h </w:instrText>
            </w:r>
            <w:r w:rsidR="001B2CA3">
              <w:rPr>
                <w:noProof/>
                <w:webHidden/>
              </w:rPr>
            </w:r>
            <w:r w:rsidR="001B2CA3">
              <w:rPr>
                <w:noProof/>
                <w:webHidden/>
              </w:rPr>
              <w:fldChar w:fldCharType="separate"/>
            </w:r>
            <w:r w:rsidR="001B2CA3">
              <w:rPr>
                <w:noProof/>
                <w:webHidden/>
              </w:rPr>
              <w:t>10</w:t>
            </w:r>
            <w:r w:rsidR="001B2CA3">
              <w:rPr>
                <w:noProof/>
                <w:webHidden/>
              </w:rPr>
              <w:fldChar w:fldCharType="end"/>
            </w:r>
          </w:hyperlink>
        </w:p>
        <w:p w14:paraId="2A82C3BE" w14:textId="4B7F599D" w:rsidR="001B2CA3" w:rsidRDefault="00000000">
          <w:pPr>
            <w:pStyle w:val="TOC2"/>
            <w:tabs>
              <w:tab w:val="right" w:leader="dot" w:pos="9016"/>
            </w:tabs>
            <w:rPr>
              <w:rFonts w:eastAsiaTheme="minorEastAsia"/>
              <w:noProof/>
              <w:lang w:eastAsia="en-GB"/>
            </w:rPr>
          </w:pPr>
          <w:hyperlink w:anchor="_Toc152239499" w:history="1">
            <w:r w:rsidR="001B2CA3" w:rsidRPr="00D91624">
              <w:rPr>
                <w:rStyle w:val="Hyperlink"/>
                <w:noProof/>
              </w:rPr>
              <w:t>8. Personal Involvement Reflection</w:t>
            </w:r>
            <w:r w:rsidR="001B2CA3">
              <w:rPr>
                <w:noProof/>
                <w:webHidden/>
              </w:rPr>
              <w:tab/>
            </w:r>
            <w:r w:rsidR="001B2CA3">
              <w:rPr>
                <w:noProof/>
                <w:webHidden/>
              </w:rPr>
              <w:fldChar w:fldCharType="begin"/>
            </w:r>
            <w:r w:rsidR="001B2CA3">
              <w:rPr>
                <w:noProof/>
                <w:webHidden/>
              </w:rPr>
              <w:instrText xml:space="preserve"> PAGEREF _Toc152239499 \h </w:instrText>
            </w:r>
            <w:r w:rsidR="001B2CA3">
              <w:rPr>
                <w:noProof/>
                <w:webHidden/>
              </w:rPr>
            </w:r>
            <w:r w:rsidR="001B2CA3">
              <w:rPr>
                <w:noProof/>
                <w:webHidden/>
              </w:rPr>
              <w:fldChar w:fldCharType="separate"/>
            </w:r>
            <w:r w:rsidR="001B2CA3">
              <w:rPr>
                <w:noProof/>
                <w:webHidden/>
              </w:rPr>
              <w:t>11</w:t>
            </w:r>
            <w:r w:rsidR="001B2CA3">
              <w:rPr>
                <w:noProof/>
                <w:webHidden/>
              </w:rPr>
              <w:fldChar w:fldCharType="end"/>
            </w:r>
          </w:hyperlink>
        </w:p>
        <w:p w14:paraId="259E8544" w14:textId="6F9DC036" w:rsidR="001B2CA3" w:rsidRDefault="001B2CA3">
          <w:r>
            <w:rPr>
              <w:b/>
              <w:bCs/>
              <w:noProof/>
            </w:rPr>
            <w:fldChar w:fldCharType="end"/>
          </w:r>
        </w:p>
      </w:sdtContent>
    </w:sdt>
    <w:p w14:paraId="3837141F" w14:textId="4AF01118" w:rsidR="001B2CA3" w:rsidRDefault="001B2CA3" w:rsidP="001B2CA3">
      <w:pPr>
        <w:pStyle w:val="TOCHeading"/>
      </w:pPr>
    </w:p>
    <w:p w14:paraId="0BB629F2" w14:textId="77777777" w:rsidR="001B2CA3" w:rsidRPr="001B2CA3" w:rsidRDefault="001B2CA3" w:rsidP="001B2CA3"/>
    <w:p w14:paraId="444A0C38" w14:textId="77777777" w:rsidR="00D56E42" w:rsidRDefault="00D56E42" w:rsidP="0055677F">
      <w:pPr>
        <w:pStyle w:val="Subtitle"/>
      </w:pPr>
    </w:p>
    <w:p w14:paraId="57F2F83E" w14:textId="77777777" w:rsidR="00D56E42" w:rsidRDefault="00D56E42" w:rsidP="0055677F">
      <w:pPr>
        <w:pStyle w:val="Subtitle"/>
      </w:pPr>
    </w:p>
    <w:p w14:paraId="340F79CD" w14:textId="77777777" w:rsidR="00D56E42" w:rsidRDefault="00D56E42" w:rsidP="0055677F">
      <w:pPr>
        <w:pStyle w:val="Subtitle"/>
      </w:pPr>
    </w:p>
    <w:p w14:paraId="031FB03E" w14:textId="77777777" w:rsidR="00D56E42" w:rsidRDefault="00D56E42" w:rsidP="0055677F">
      <w:pPr>
        <w:pStyle w:val="Subtitle"/>
      </w:pPr>
    </w:p>
    <w:p w14:paraId="5CB7DCE2" w14:textId="77777777" w:rsidR="00D56E42" w:rsidRDefault="00D56E42" w:rsidP="0055677F">
      <w:pPr>
        <w:pStyle w:val="Subtitle"/>
      </w:pPr>
    </w:p>
    <w:p w14:paraId="194BD884" w14:textId="77777777" w:rsidR="00D56E42" w:rsidRDefault="00D56E42" w:rsidP="0055677F">
      <w:pPr>
        <w:pStyle w:val="Subtitle"/>
      </w:pPr>
    </w:p>
    <w:p w14:paraId="4EA5ECCD" w14:textId="77777777" w:rsidR="00D56E42" w:rsidRDefault="00D56E42" w:rsidP="0055677F">
      <w:pPr>
        <w:pStyle w:val="Subtitle"/>
      </w:pPr>
    </w:p>
    <w:p w14:paraId="448B6B33" w14:textId="77777777" w:rsidR="00D56E42" w:rsidRDefault="00D56E42" w:rsidP="0055677F">
      <w:pPr>
        <w:pStyle w:val="Subtitle"/>
      </w:pPr>
    </w:p>
    <w:p w14:paraId="12C79907" w14:textId="77777777" w:rsidR="00D56E42" w:rsidRDefault="00D56E42" w:rsidP="0055677F">
      <w:pPr>
        <w:pStyle w:val="Subtitle"/>
      </w:pPr>
    </w:p>
    <w:p w14:paraId="3C8023BF" w14:textId="77777777" w:rsidR="00D56E42" w:rsidRDefault="00D56E42" w:rsidP="0055677F">
      <w:pPr>
        <w:pStyle w:val="Subtitle"/>
      </w:pPr>
    </w:p>
    <w:p w14:paraId="571383D0" w14:textId="77777777" w:rsidR="00D56E42" w:rsidRDefault="00D56E42" w:rsidP="0055677F">
      <w:pPr>
        <w:pStyle w:val="Subtitle"/>
      </w:pPr>
    </w:p>
    <w:p w14:paraId="06D821F9" w14:textId="77777777" w:rsidR="00D56E42" w:rsidRDefault="00D56E42" w:rsidP="0055677F">
      <w:pPr>
        <w:pStyle w:val="Subtitle"/>
      </w:pPr>
    </w:p>
    <w:p w14:paraId="766CB30C" w14:textId="77777777" w:rsidR="00D56E42" w:rsidRDefault="00D56E42" w:rsidP="0055677F">
      <w:pPr>
        <w:pStyle w:val="Subtitle"/>
      </w:pPr>
    </w:p>
    <w:p w14:paraId="322A5D8A" w14:textId="77777777" w:rsidR="00D56E42" w:rsidRDefault="00D56E42" w:rsidP="0055677F">
      <w:pPr>
        <w:pStyle w:val="Subtitle"/>
      </w:pPr>
    </w:p>
    <w:p w14:paraId="7D0B757D" w14:textId="77777777" w:rsidR="00D56E42" w:rsidRDefault="00D56E42" w:rsidP="0055677F">
      <w:pPr>
        <w:pStyle w:val="Subtitle"/>
      </w:pPr>
    </w:p>
    <w:p w14:paraId="188B3345" w14:textId="77777777" w:rsidR="00D56E42" w:rsidRDefault="00D56E42" w:rsidP="0055677F">
      <w:pPr>
        <w:pStyle w:val="Subtitle"/>
      </w:pPr>
    </w:p>
    <w:p w14:paraId="761665D8" w14:textId="77777777" w:rsidR="00D56E42" w:rsidRDefault="00D56E42" w:rsidP="0055677F">
      <w:pPr>
        <w:pStyle w:val="Subtitle"/>
      </w:pPr>
    </w:p>
    <w:p w14:paraId="514BF033" w14:textId="77777777" w:rsidR="00D56E42" w:rsidRDefault="00D56E42" w:rsidP="0055677F">
      <w:pPr>
        <w:pStyle w:val="Subtitle"/>
      </w:pPr>
    </w:p>
    <w:p w14:paraId="7215B20D" w14:textId="77777777" w:rsidR="00D56E42" w:rsidRDefault="00D56E42" w:rsidP="0055677F">
      <w:pPr>
        <w:pStyle w:val="Subtitle"/>
      </w:pPr>
    </w:p>
    <w:p w14:paraId="150F6354" w14:textId="0953A637" w:rsidR="0055677F" w:rsidRDefault="0055677F" w:rsidP="001B2CA3">
      <w:pPr>
        <w:pStyle w:val="Heading2"/>
      </w:pPr>
      <w:bookmarkStart w:id="2" w:name="_Toc152239456"/>
      <w:bookmarkStart w:id="3" w:name="_Toc152239493"/>
      <w:r>
        <w:t>2.</w:t>
      </w:r>
      <w:r w:rsidR="001B2CA3">
        <w:t xml:space="preserve"> </w:t>
      </w:r>
      <w:r>
        <w:t>Purposes and Objectives</w:t>
      </w:r>
      <w:bookmarkEnd w:id="2"/>
      <w:bookmarkEnd w:id="3"/>
    </w:p>
    <w:p w14:paraId="0A6248F0" w14:textId="77777777" w:rsidR="0055677F" w:rsidRDefault="0055677F" w:rsidP="0055677F"/>
    <w:p w14:paraId="253BDF64" w14:textId="500D9D0C" w:rsidR="00196355" w:rsidRDefault="0055677F" w:rsidP="0055677F">
      <w:r>
        <w:t>2.1 Purpose: The purpose of this project is to develop and assess a falls prevention programme in nursing homes using sensor technology, with the overall goal of improving resident safety and well-being.</w:t>
      </w:r>
    </w:p>
    <w:p w14:paraId="697F53F3" w14:textId="77777777" w:rsidR="0055677F" w:rsidRDefault="0055677F" w:rsidP="0055677F"/>
    <w:p w14:paraId="6463EA81" w14:textId="682834D2" w:rsidR="0055677F" w:rsidRDefault="0055677F" w:rsidP="0055677F">
      <w:r>
        <w:t xml:space="preserve">2.2 Goals: </w:t>
      </w:r>
    </w:p>
    <w:p w14:paraId="7EB2130F" w14:textId="2E4B5252" w:rsidR="0055677F" w:rsidRDefault="0055677F" w:rsidP="0055677F">
      <w:pPr>
        <w:pStyle w:val="ListParagraph"/>
        <w:numPr>
          <w:ilvl w:val="0"/>
          <w:numId w:val="3"/>
        </w:numPr>
      </w:pPr>
      <w:r>
        <w:t>Determine the current fall risk profile of care facility residents.</w:t>
      </w:r>
    </w:p>
    <w:p w14:paraId="109221EF" w14:textId="04F9CC71" w:rsidR="0055677F" w:rsidRDefault="0055677F" w:rsidP="0055677F">
      <w:pPr>
        <w:pStyle w:val="ListParagraph"/>
        <w:numPr>
          <w:ilvl w:val="0"/>
          <w:numId w:val="3"/>
        </w:numPr>
      </w:pPr>
      <w:r>
        <w:t>Implement sensor technologies in the care home setting to monitor and detect potential fall hazards.</w:t>
      </w:r>
    </w:p>
    <w:p w14:paraId="512C8E7D" w14:textId="4B9B0B56" w:rsidR="0055677F" w:rsidRDefault="0055677F" w:rsidP="0055677F">
      <w:pPr>
        <w:pStyle w:val="ListParagraph"/>
        <w:numPr>
          <w:ilvl w:val="0"/>
          <w:numId w:val="3"/>
        </w:numPr>
      </w:pPr>
      <w:r>
        <w:t>Evaluate the effectiveness of sensor technology in preventing falls.</w:t>
      </w:r>
    </w:p>
    <w:p w14:paraId="356321E2" w14:textId="54161DFA" w:rsidR="0055677F" w:rsidRDefault="0055677F" w:rsidP="0055677F">
      <w:pPr>
        <w:pStyle w:val="ListParagraph"/>
        <w:numPr>
          <w:ilvl w:val="0"/>
          <w:numId w:val="3"/>
        </w:numPr>
      </w:pPr>
      <w:r>
        <w:t>Gather feedback from residents, family, and carers on the usefulness and impact of sensor technology.</w:t>
      </w:r>
    </w:p>
    <w:p w14:paraId="354EC621" w14:textId="7DC7976A" w:rsidR="0055677F" w:rsidRDefault="0055677F" w:rsidP="0055677F">
      <w:pPr>
        <w:pStyle w:val="ListParagraph"/>
        <w:numPr>
          <w:ilvl w:val="0"/>
          <w:numId w:val="3"/>
        </w:numPr>
      </w:pPr>
      <w:r>
        <w:t>Make recommendations for the long-term use of sensor technologies in nursing home fall prevention programmes.</w:t>
      </w:r>
    </w:p>
    <w:p w14:paraId="44CB0A9B" w14:textId="77777777" w:rsidR="0055677F" w:rsidRDefault="0055677F" w:rsidP="0055677F"/>
    <w:p w14:paraId="68C8DE63" w14:textId="77777777" w:rsidR="00D56E42" w:rsidRDefault="00D56E42" w:rsidP="0055677F">
      <w:pPr>
        <w:pStyle w:val="Subtitle"/>
      </w:pPr>
    </w:p>
    <w:p w14:paraId="470F4C22" w14:textId="77777777" w:rsidR="00D56E42" w:rsidRDefault="00D56E42" w:rsidP="0055677F">
      <w:pPr>
        <w:pStyle w:val="Subtitle"/>
      </w:pPr>
    </w:p>
    <w:p w14:paraId="64534318" w14:textId="77777777" w:rsidR="00D56E42" w:rsidRDefault="00D56E42" w:rsidP="0055677F">
      <w:pPr>
        <w:pStyle w:val="Subtitle"/>
      </w:pPr>
    </w:p>
    <w:p w14:paraId="1BD884E2" w14:textId="77777777" w:rsidR="00D56E42" w:rsidRDefault="00D56E42" w:rsidP="0055677F">
      <w:pPr>
        <w:pStyle w:val="Subtitle"/>
      </w:pPr>
    </w:p>
    <w:p w14:paraId="183242FE" w14:textId="77777777" w:rsidR="00D56E42" w:rsidRDefault="00D56E42" w:rsidP="0055677F">
      <w:pPr>
        <w:pStyle w:val="Subtitle"/>
      </w:pPr>
    </w:p>
    <w:p w14:paraId="5CAE0C94" w14:textId="77777777" w:rsidR="00D56E42" w:rsidRDefault="00D56E42" w:rsidP="0055677F">
      <w:pPr>
        <w:pStyle w:val="Subtitle"/>
      </w:pPr>
    </w:p>
    <w:p w14:paraId="61E97D4A" w14:textId="77777777" w:rsidR="00D56E42" w:rsidRDefault="00D56E42" w:rsidP="0055677F">
      <w:pPr>
        <w:pStyle w:val="Subtitle"/>
      </w:pPr>
    </w:p>
    <w:p w14:paraId="06980E8E" w14:textId="77777777" w:rsidR="00D56E42" w:rsidRDefault="00D56E42" w:rsidP="0055677F">
      <w:pPr>
        <w:pStyle w:val="Subtitle"/>
      </w:pPr>
    </w:p>
    <w:p w14:paraId="610C7F62" w14:textId="77777777" w:rsidR="00D56E42" w:rsidRDefault="00D56E42" w:rsidP="0055677F">
      <w:pPr>
        <w:pStyle w:val="Subtitle"/>
      </w:pPr>
    </w:p>
    <w:p w14:paraId="39EFE6BD" w14:textId="77777777" w:rsidR="00D56E42" w:rsidRDefault="00D56E42" w:rsidP="0055677F">
      <w:pPr>
        <w:pStyle w:val="Subtitle"/>
      </w:pPr>
    </w:p>
    <w:p w14:paraId="48342447" w14:textId="77777777" w:rsidR="00D56E42" w:rsidRDefault="00D56E42" w:rsidP="0055677F">
      <w:pPr>
        <w:pStyle w:val="Subtitle"/>
      </w:pPr>
    </w:p>
    <w:p w14:paraId="7AE803B6" w14:textId="77777777" w:rsidR="00D56E42" w:rsidRDefault="00D56E42" w:rsidP="0055677F">
      <w:pPr>
        <w:pStyle w:val="Subtitle"/>
      </w:pPr>
    </w:p>
    <w:p w14:paraId="778906AD" w14:textId="77777777" w:rsidR="00D56E42" w:rsidRDefault="00D56E42" w:rsidP="0055677F">
      <w:pPr>
        <w:pStyle w:val="Subtitle"/>
      </w:pPr>
    </w:p>
    <w:p w14:paraId="3AAFD2B6" w14:textId="77777777" w:rsidR="00D56E42" w:rsidRDefault="00D56E42" w:rsidP="0055677F">
      <w:pPr>
        <w:pStyle w:val="Subtitle"/>
      </w:pPr>
    </w:p>
    <w:p w14:paraId="7ED63DC4" w14:textId="77777777" w:rsidR="00D56E42" w:rsidRDefault="00D56E42" w:rsidP="0055677F">
      <w:pPr>
        <w:pStyle w:val="Subtitle"/>
      </w:pPr>
    </w:p>
    <w:p w14:paraId="068F3E54" w14:textId="77777777" w:rsidR="00D56E42" w:rsidRDefault="00D56E42" w:rsidP="0055677F">
      <w:pPr>
        <w:pStyle w:val="Subtitle"/>
      </w:pPr>
    </w:p>
    <w:p w14:paraId="5F6FFE2F" w14:textId="77777777" w:rsidR="00D56E42" w:rsidRDefault="00D56E42" w:rsidP="0055677F">
      <w:pPr>
        <w:pStyle w:val="Subtitle"/>
      </w:pPr>
    </w:p>
    <w:p w14:paraId="643ABDCE" w14:textId="66772E0F" w:rsidR="0055677F" w:rsidRDefault="0055677F" w:rsidP="001B2CA3">
      <w:pPr>
        <w:pStyle w:val="Heading2"/>
      </w:pPr>
      <w:bookmarkStart w:id="4" w:name="_Toc152239457"/>
      <w:bookmarkStart w:id="5" w:name="_Toc152239494"/>
      <w:r>
        <w:t>3. Literature Review</w:t>
      </w:r>
      <w:bookmarkEnd w:id="4"/>
      <w:bookmarkEnd w:id="5"/>
    </w:p>
    <w:p w14:paraId="4288495D" w14:textId="77777777" w:rsidR="001B2CA3" w:rsidRDefault="001B2CA3" w:rsidP="0055677F"/>
    <w:p w14:paraId="0D139816" w14:textId="3BA84C6A" w:rsidR="0055677F" w:rsidRDefault="0055677F" w:rsidP="0055677F">
      <w:r>
        <w:t>3.1 The Risk of Falls in Nursing Homes</w:t>
      </w:r>
    </w:p>
    <w:p w14:paraId="43BE4CBF" w14:textId="77777777" w:rsidR="0055677F" w:rsidRDefault="0055677F" w:rsidP="0055677F"/>
    <w:p w14:paraId="41D7F167" w14:textId="77777777" w:rsidR="00A6088C" w:rsidRDefault="0055677F" w:rsidP="0055677F">
      <w:r>
        <w:t>Extensive research demonstrates that falls among elderly care home residents are a significant source of injuries, hospitalisations, and a reduction in general quality of life</w:t>
      </w:r>
      <w:sdt>
        <w:sdtPr>
          <w:id w:val="-1386488944"/>
          <w:citation/>
        </w:sdtPr>
        <w:sdtContent>
          <w:r w:rsidR="001B2CA3">
            <w:fldChar w:fldCharType="begin"/>
          </w:r>
          <w:r w:rsidR="00A6088C">
            <w:rPr>
              <w:lang w:val="en-US"/>
            </w:rPr>
            <w:instrText xml:space="preserve">CITATION NIH23 \l 1033 </w:instrText>
          </w:r>
          <w:r w:rsidR="001B2CA3">
            <w:fldChar w:fldCharType="separate"/>
          </w:r>
          <w:r w:rsidR="00A6088C">
            <w:rPr>
              <w:noProof/>
              <w:lang w:val="en-US"/>
            </w:rPr>
            <w:t xml:space="preserve"> (NIHR, 2022)</w:t>
          </w:r>
          <w:r w:rsidR="001B2CA3">
            <w:fldChar w:fldCharType="end"/>
          </w:r>
        </w:sdtContent>
      </w:sdt>
      <w:r>
        <w:t>. The need for a proactive and imaginative preventative strategy is undeniable.</w:t>
      </w:r>
    </w:p>
    <w:p w14:paraId="13ACCAAC" w14:textId="77777777" w:rsidR="00A6088C" w:rsidRDefault="00A6088C" w:rsidP="0055677F"/>
    <w:p w14:paraId="33955DB9" w14:textId="1454C8EC" w:rsidR="0055677F" w:rsidRDefault="0055677F" w:rsidP="0055677F">
      <w:r>
        <w:t>3.2 Existing Falls Prevention Methods</w:t>
      </w:r>
    </w:p>
    <w:p w14:paraId="307A126B" w14:textId="6A0DF932" w:rsidR="0055677F" w:rsidRDefault="0055677F" w:rsidP="0055677F">
      <w:r>
        <w:t>While traditional tactics have had some success, a review of the literature supports a paradigm shift towards a more comprehensive and personalised strategy</w:t>
      </w:r>
      <w:r w:rsidR="00A6088C">
        <w:t>.</w:t>
      </w:r>
    </w:p>
    <w:p w14:paraId="34EAB2AE" w14:textId="77777777" w:rsidR="0055677F" w:rsidRDefault="0055677F" w:rsidP="0055677F"/>
    <w:p w14:paraId="07E771F2" w14:textId="77777777" w:rsidR="0055677F" w:rsidRDefault="0055677F" w:rsidP="0055677F"/>
    <w:p w14:paraId="7053AB49" w14:textId="54DEF19A" w:rsidR="0055677F" w:rsidRDefault="0055677F" w:rsidP="0055677F">
      <w:r>
        <w:t>3.3 Sensor Technology in Fall Prevention</w:t>
      </w:r>
    </w:p>
    <w:p w14:paraId="15AE60DB" w14:textId="6618CAEB" w:rsidR="0055677F" w:rsidRDefault="0055677F" w:rsidP="0055677F">
      <w:r>
        <w:t>Recent research highlights the potential of sensor technologies, such as wearable devices, floor sensors, and ambient monitoring, in real-time data gathering and early detection of fall risks</w:t>
      </w:r>
      <w:r w:rsidR="00A6088C">
        <w:t xml:space="preserve">. </w:t>
      </w:r>
      <w:sdt>
        <w:sdtPr>
          <w:id w:val="1585420081"/>
          <w:citation/>
        </w:sdtPr>
        <w:sdtContent>
          <w:r w:rsidR="00A6088C">
            <w:fldChar w:fldCharType="begin"/>
          </w:r>
          <w:r w:rsidR="00A6088C">
            <w:rPr>
              <w:lang w:val="en-US"/>
            </w:rPr>
            <w:instrText xml:space="preserve"> CITATION Pub17 \l 1033 </w:instrText>
          </w:r>
          <w:r w:rsidR="00A6088C">
            <w:fldChar w:fldCharType="separate"/>
          </w:r>
          <w:r w:rsidR="00A6088C">
            <w:rPr>
              <w:noProof/>
              <w:lang w:val="en-US"/>
            </w:rPr>
            <w:t>(PubMed, 2017)</w:t>
          </w:r>
          <w:r w:rsidR="00A6088C">
            <w:fldChar w:fldCharType="end"/>
          </w:r>
        </w:sdtContent>
      </w:sdt>
    </w:p>
    <w:p w14:paraId="45B77AD0" w14:textId="77777777" w:rsidR="0055677F" w:rsidRDefault="0055677F" w:rsidP="0055677F"/>
    <w:p w14:paraId="2134AE76" w14:textId="0D886C82" w:rsidR="0055677F" w:rsidRDefault="0055677F" w:rsidP="0055677F">
      <w:r>
        <w:t>3.4 Literature Shortages</w:t>
      </w:r>
    </w:p>
    <w:p w14:paraId="24BC8A98" w14:textId="2AEF5142" w:rsidR="0055677F" w:rsidRDefault="0055677F" w:rsidP="0055677F">
      <w:r>
        <w:t>Despite the potential of sensor technology, there is a significant vacuum in research about its real-world applicability in nursing homes. This research aims to fill that gap by researching the practical application and impact of sensor technology in fall prevention.</w:t>
      </w:r>
    </w:p>
    <w:p w14:paraId="64E9EBF5" w14:textId="77777777" w:rsidR="0055677F" w:rsidRDefault="0055677F" w:rsidP="0055677F"/>
    <w:p w14:paraId="516B0AB0" w14:textId="77777777" w:rsidR="00D56E42" w:rsidRDefault="00D56E42" w:rsidP="0055677F">
      <w:pPr>
        <w:pStyle w:val="Subtitle"/>
      </w:pPr>
    </w:p>
    <w:p w14:paraId="330B4173" w14:textId="77777777" w:rsidR="00D56E42" w:rsidRDefault="00D56E42" w:rsidP="0055677F">
      <w:pPr>
        <w:pStyle w:val="Subtitle"/>
      </w:pPr>
    </w:p>
    <w:p w14:paraId="4E1FE7C7" w14:textId="77777777" w:rsidR="00D56E42" w:rsidRDefault="00D56E42" w:rsidP="0055677F">
      <w:pPr>
        <w:pStyle w:val="Subtitle"/>
      </w:pPr>
    </w:p>
    <w:p w14:paraId="0C334AB8" w14:textId="77777777" w:rsidR="00D56E42" w:rsidRDefault="00D56E42" w:rsidP="0055677F">
      <w:pPr>
        <w:pStyle w:val="Subtitle"/>
      </w:pPr>
    </w:p>
    <w:p w14:paraId="1961F658" w14:textId="77777777" w:rsidR="00D56E42" w:rsidRDefault="00D56E42" w:rsidP="0055677F">
      <w:pPr>
        <w:pStyle w:val="Subtitle"/>
      </w:pPr>
    </w:p>
    <w:p w14:paraId="199C579A" w14:textId="77777777" w:rsidR="00D56E42" w:rsidRDefault="00D56E42" w:rsidP="0055677F">
      <w:pPr>
        <w:pStyle w:val="Subtitle"/>
      </w:pPr>
    </w:p>
    <w:p w14:paraId="37D55894" w14:textId="77777777" w:rsidR="00D56E42" w:rsidRDefault="00D56E42" w:rsidP="0055677F">
      <w:pPr>
        <w:pStyle w:val="Subtitle"/>
      </w:pPr>
    </w:p>
    <w:p w14:paraId="2AB22B5C" w14:textId="77777777" w:rsidR="00D56E42" w:rsidRDefault="00D56E42" w:rsidP="0055677F">
      <w:pPr>
        <w:pStyle w:val="Subtitle"/>
      </w:pPr>
    </w:p>
    <w:p w14:paraId="0C7C174F" w14:textId="77777777" w:rsidR="00D56E42" w:rsidRDefault="00D56E42" w:rsidP="0055677F">
      <w:pPr>
        <w:pStyle w:val="Subtitle"/>
      </w:pPr>
    </w:p>
    <w:p w14:paraId="70CBE3F7" w14:textId="77777777" w:rsidR="00D56E42" w:rsidRDefault="00D56E42" w:rsidP="0055677F">
      <w:pPr>
        <w:pStyle w:val="Subtitle"/>
      </w:pPr>
    </w:p>
    <w:p w14:paraId="0DD5BE40" w14:textId="20E0F2B6" w:rsidR="0055677F" w:rsidRDefault="0055677F" w:rsidP="001B2CA3">
      <w:pPr>
        <w:pStyle w:val="Heading2"/>
      </w:pPr>
      <w:bookmarkStart w:id="6" w:name="_Toc152239458"/>
      <w:bookmarkStart w:id="7" w:name="_Toc152239495"/>
      <w:r>
        <w:t>4. Methods of investigation, strategy, and approach</w:t>
      </w:r>
      <w:bookmarkEnd w:id="6"/>
      <w:bookmarkEnd w:id="7"/>
    </w:p>
    <w:p w14:paraId="5BF054EC" w14:textId="77777777" w:rsidR="0055677F" w:rsidRDefault="0055677F" w:rsidP="0055677F"/>
    <w:p w14:paraId="2DF6BA00" w14:textId="7272F50D" w:rsidR="0055677F" w:rsidRDefault="0055677F" w:rsidP="0055677F">
      <w:r>
        <w:t>4.1 Strategy</w:t>
      </w:r>
    </w:p>
    <w:p w14:paraId="6D4A6ACA" w14:textId="77777777" w:rsidR="0055677F" w:rsidRDefault="0055677F" w:rsidP="0055677F"/>
    <w:p w14:paraId="7895B7FB" w14:textId="7D0E130E" w:rsidR="0055677F" w:rsidRDefault="0055677F" w:rsidP="0055677F">
      <w:r>
        <w:t>This study uses quantitative and qualitative data in a mixed-methods approach, emphasising a participatory action research paradigm. Actively incorporating residents, families, and care staff in the implementation and evaluation process ensures a holistic and nuanced perspective.</w:t>
      </w:r>
    </w:p>
    <w:p w14:paraId="12816C15" w14:textId="77777777" w:rsidR="0055677F" w:rsidRDefault="0055677F" w:rsidP="0055677F"/>
    <w:p w14:paraId="05E722C5" w14:textId="025503DA" w:rsidR="0055677F" w:rsidRDefault="0055677F" w:rsidP="0055677F">
      <w:r>
        <w:t>4.2 Action Plan</w:t>
      </w:r>
    </w:p>
    <w:p w14:paraId="0F2D86E8" w14:textId="77777777" w:rsidR="0055677F" w:rsidRDefault="0055677F" w:rsidP="0055677F"/>
    <w:p w14:paraId="609D339E" w14:textId="77777777" w:rsidR="0055677F" w:rsidRDefault="0055677F" w:rsidP="0055677F">
      <w:r>
        <w:t>The comprehensive approach contains the following components:</w:t>
      </w:r>
    </w:p>
    <w:p w14:paraId="09D21D3A" w14:textId="77777777" w:rsidR="0055677F" w:rsidRDefault="0055677F" w:rsidP="0055677F"/>
    <w:p w14:paraId="5CB7F1F7" w14:textId="77777777" w:rsidR="0055677F" w:rsidRDefault="0055677F" w:rsidP="0055677F">
      <w:pPr>
        <w:pStyle w:val="ListParagraph"/>
        <w:numPr>
          <w:ilvl w:val="0"/>
          <w:numId w:val="6"/>
        </w:numPr>
      </w:pPr>
      <w:r>
        <w:t>Falls risk evaluations are performed on all residents.</w:t>
      </w:r>
    </w:p>
    <w:p w14:paraId="17CA7DE7" w14:textId="77777777" w:rsidR="0055677F" w:rsidRDefault="0055677F" w:rsidP="0055677F">
      <w:pPr>
        <w:pStyle w:val="ListParagraph"/>
        <w:numPr>
          <w:ilvl w:val="0"/>
          <w:numId w:val="6"/>
        </w:numPr>
      </w:pPr>
      <w:r>
        <w:t>Sensor technology integration in the care home context.</w:t>
      </w:r>
    </w:p>
    <w:p w14:paraId="4E4CD358" w14:textId="77777777" w:rsidR="0055677F" w:rsidRDefault="0055677F" w:rsidP="0055677F">
      <w:pPr>
        <w:pStyle w:val="ListParagraph"/>
        <w:numPr>
          <w:ilvl w:val="0"/>
          <w:numId w:val="6"/>
        </w:numPr>
      </w:pPr>
      <w:r>
        <w:t>Monitoring and data collecting on residents' movements in real time.</w:t>
      </w:r>
    </w:p>
    <w:p w14:paraId="7454BB4B" w14:textId="77777777" w:rsidR="0055677F" w:rsidRDefault="0055677F" w:rsidP="0055677F">
      <w:pPr>
        <w:pStyle w:val="ListParagraph"/>
        <w:numPr>
          <w:ilvl w:val="0"/>
          <w:numId w:val="6"/>
        </w:numPr>
      </w:pPr>
      <w:r>
        <w:t>Data analysis to discover patterns and potential threats.</w:t>
      </w:r>
    </w:p>
    <w:p w14:paraId="71A234C3" w14:textId="77777777" w:rsidR="0055677F" w:rsidRDefault="0055677F" w:rsidP="0055677F">
      <w:pPr>
        <w:pStyle w:val="ListParagraph"/>
        <w:numPr>
          <w:ilvl w:val="0"/>
          <w:numId w:val="6"/>
        </w:numPr>
      </w:pPr>
      <w:r>
        <w:t>Interviews and focus group sessions provided qualitative information.</w:t>
      </w:r>
    </w:p>
    <w:p w14:paraId="1FFE065C" w14:textId="18C991F1" w:rsidR="0055677F" w:rsidRDefault="0055677F" w:rsidP="0055677F">
      <w:pPr>
        <w:pStyle w:val="ListParagraph"/>
        <w:numPr>
          <w:ilvl w:val="0"/>
          <w:numId w:val="6"/>
        </w:numPr>
      </w:pPr>
      <w:r>
        <w:t>Based on feedback and analysis, iterative improvements are made.</w:t>
      </w:r>
    </w:p>
    <w:p w14:paraId="07F07B68" w14:textId="1281C187" w:rsidR="0055677F" w:rsidRDefault="0055677F" w:rsidP="0055677F"/>
    <w:p w14:paraId="62F7F460" w14:textId="6CF05A19" w:rsidR="0055677F" w:rsidRDefault="00D56E42" w:rsidP="0055677F">
      <w:r>
        <w:t xml:space="preserve">4.3 </w:t>
      </w:r>
      <w:r w:rsidR="0055677F">
        <w:t>Techniques</w:t>
      </w:r>
    </w:p>
    <w:p w14:paraId="5D66F252" w14:textId="77777777" w:rsidR="0055677F" w:rsidRDefault="0055677F" w:rsidP="0055677F"/>
    <w:p w14:paraId="16EA08AD" w14:textId="15AE4BDE" w:rsidR="0055677F" w:rsidRDefault="0055677F" w:rsidP="0055677F">
      <w:r>
        <w:t>Falls risk assessments, continuous monitoring with sensor technologies, and statistical analysis of falls data are all examples of quantitative techniques. Interviews and focus group talks are examples of qualitative approaches. The project uses action research, which allows for continuous changes to the falls prevention programme depending on findings.</w:t>
      </w:r>
    </w:p>
    <w:p w14:paraId="6996CD8D" w14:textId="77777777" w:rsidR="0055677F" w:rsidRDefault="0055677F" w:rsidP="0055677F"/>
    <w:p w14:paraId="5AB988BF" w14:textId="77777777" w:rsidR="00D56E42" w:rsidRDefault="00D56E42" w:rsidP="00D56E42">
      <w:pPr>
        <w:pStyle w:val="Subtitle"/>
      </w:pPr>
    </w:p>
    <w:p w14:paraId="4DC5E487" w14:textId="77777777" w:rsidR="00D56E42" w:rsidRDefault="00D56E42" w:rsidP="00D56E42">
      <w:pPr>
        <w:pStyle w:val="Subtitle"/>
      </w:pPr>
    </w:p>
    <w:p w14:paraId="24A85A3C" w14:textId="77777777" w:rsidR="00D56E42" w:rsidRDefault="00D56E42" w:rsidP="00D56E42">
      <w:pPr>
        <w:pStyle w:val="Subtitle"/>
      </w:pPr>
    </w:p>
    <w:p w14:paraId="630A6429" w14:textId="77777777" w:rsidR="00D56E42" w:rsidRDefault="00D56E42" w:rsidP="00D56E42">
      <w:pPr>
        <w:pStyle w:val="Subtitle"/>
      </w:pPr>
    </w:p>
    <w:p w14:paraId="4FEA8F02" w14:textId="77777777" w:rsidR="00D56E42" w:rsidRDefault="00D56E42" w:rsidP="00D56E42">
      <w:pPr>
        <w:pStyle w:val="Subtitle"/>
      </w:pPr>
    </w:p>
    <w:p w14:paraId="672AEDF0" w14:textId="77777777" w:rsidR="00D56E42" w:rsidRDefault="00D56E42" w:rsidP="00D56E42">
      <w:pPr>
        <w:pStyle w:val="Subtitle"/>
      </w:pPr>
    </w:p>
    <w:p w14:paraId="436AF2F3" w14:textId="77777777" w:rsidR="00D56E42" w:rsidRDefault="00D56E42" w:rsidP="00D56E42">
      <w:pPr>
        <w:pStyle w:val="Subtitle"/>
      </w:pPr>
    </w:p>
    <w:p w14:paraId="2F280806" w14:textId="77777777" w:rsidR="001B2CA3" w:rsidRDefault="001B2CA3" w:rsidP="001B2CA3">
      <w:pPr>
        <w:pStyle w:val="Heading2"/>
      </w:pPr>
    </w:p>
    <w:p w14:paraId="59588FDC" w14:textId="2DC8A253" w:rsidR="0055677F" w:rsidRDefault="0055677F" w:rsidP="001B2CA3">
      <w:pPr>
        <w:pStyle w:val="Heading2"/>
      </w:pPr>
      <w:bookmarkStart w:id="8" w:name="_Toc152239459"/>
      <w:bookmarkStart w:id="9" w:name="_Toc152239496"/>
      <w:r>
        <w:t>5. Implementation Strategy</w:t>
      </w:r>
      <w:bookmarkEnd w:id="8"/>
      <w:bookmarkEnd w:id="9"/>
    </w:p>
    <w:p w14:paraId="3593CB81" w14:textId="77777777" w:rsidR="0055677F" w:rsidRDefault="0055677F" w:rsidP="0055677F"/>
    <w:p w14:paraId="01F2F2E0" w14:textId="77777777" w:rsidR="0055677F" w:rsidRDefault="0055677F" w:rsidP="0055677F">
      <w:r>
        <w:t>5.1 Initial Risk Assessments for Falls</w:t>
      </w:r>
    </w:p>
    <w:p w14:paraId="5AA136D3" w14:textId="688E351C" w:rsidR="0055677F" w:rsidRDefault="0055677F" w:rsidP="0055677F">
      <w:r>
        <w:t>The process begins with complete falls risk assessments for all care facility residents. The team evaluates individual characteristics that contribute to falls, such as mobility, medication, and cognitive condition, using standardised methods and consulting with healthcare specialists.</w:t>
      </w:r>
    </w:p>
    <w:p w14:paraId="00A98901" w14:textId="77777777" w:rsidR="0055677F" w:rsidRDefault="0055677F" w:rsidP="0055677F"/>
    <w:p w14:paraId="246C02A2" w14:textId="0EA8E6C3" w:rsidR="0055677F" w:rsidRDefault="0055677F" w:rsidP="0055677F">
      <w:r>
        <w:t>5.2 Sensor Technology Integration</w:t>
      </w:r>
    </w:p>
    <w:p w14:paraId="32984F69" w14:textId="02F9ADC1" w:rsidR="0055677F" w:rsidRDefault="0055677F" w:rsidP="0055677F">
      <w:r>
        <w:t>Following the completion of the falls risk assessments, the following phase comprises the integration of sensor technology into the care home environment. Wearable gadgets, floor sensors, and ambient monitoring systems are installed to collect real-time data on tenants' movements and activities.</w:t>
      </w:r>
    </w:p>
    <w:p w14:paraId="3ED6E03D" w14:textId="77777777" w:rsidR="0055677F" w:rsidRDefault="0055677F" w:rsidP="0055677F"/>
    <w:p w14:paraId="546549C5" w14:textId="77777777" w:rsidR="0055677F" w:rsidRDefault="0055677F" w:rsidP="0055677F">
      <w:r>
        <w:t>5.3 Real-Time Data Collection and Monitoring</w:t>
      </w:r>
    </w:p>
    <w:p w14:paraId="3F8B760B" w14:textId="2D1B7ADB" w:rsidR="0055677F" w:rsidRDefault="0055677F" w:rsidP="0055677F">
      <w:r>
        <w:t>The continual monitoring and data collection afforded by sensor technology is at the heart of the project. Wearable gadgets monitor residents' movements, revealing trends and behaviours that may suggest an increased risk of falling. Additional layers of data are added by floor sensors and environmental monitoring, resulting in a complete picture of tenants' daily activities.</w:t>
      </w:r>
    </w:p>
    <w:p w14:paraId="532CFD0E" w14:textId="77777777" w:rsidR="0055677F" w:rsidRDefault="0055677F" w:rsidP="0055677F"/>
    <w:p w14:paraId="7FF4F4B9" w14:textId="77777777" w:rsidR="0055677F" w:rsidRDefault="0055677F" w:rsidP="0055677F">
      <w:r>
        <w:t>5.4 Data Analysis and Fall Risk Identification</w:t>
      </w:r>
    </w:p>
    <w:p w14:paraId="1244E712" w14:textId="45CC424A" w:rsidR="0055677F" w:rsidRDefault="0055677F" w:rsidP="0055677F">
      <w:r>
        <w:t>The acquired data is rigorously analysed using statistical methods to discover patterns and potential fall hazards. The goal is not only to respond to falls, but also to recognise antecedents and intervene before an incident happens. This proactive approach is consistent with the person-centered concept, which aims to personalise solutions to each resident's specific requirements.</w:t>
      </w:r>
    </w:p>
    <w:p w14:paraId="03F2D9C5" w14:textId="77777777" w:rsidR="0055677F" w:rsidRDefault="0055677F" w:rsidP="0055677F"/>
    <w:p w14:paraId="1699014F" w14:textId="77777777" w:rsidR="0055677F" w:rsidRDefault="0055677F" w:rsidP="0055677F">
      <w:r>
        <w:t>5.5 Input from Qualitative Sources via Interviews and Focus Group Discussions</w:t>
      </w:r>
    </w:p>
    <w:p w14:paraId="4817F716" w14:textId="4086D758" w:rsidR="0055677F" w:rsidRDefault="0055677F" w:rsidP="0055677F">
      <w:r>
        <w:t>In addition to the quantitative research, the study actively seeks qualitative input from residents, their families, and care providers. Structured interviews and focus group discussions give participants with a forum to communicate their experiences, insights, and opinions about the usability and impact of sensor technology. This qualitative data is crucial for understanding the human side of fall prevention and fine-tuning the programme accordingly.</w:t>
      </w:r>
    </w:p>
    <w:p w14:paraId="5D12F869" w14:textId="77777777" w:rsidR="0055677F" w:rsidRDefault="0055677F" w:rsidP="0055677F"/>
    <w:p w14:paraId="1879B382" w14:textId="6D0467E7" w:rsidR="0055677F" w:rsidRDefault="0055677F" w:rsidP="0055677F">
      <w:r>
        <w:t>5.6 Iterative Modifications and Continuous Improvement</w:t>
      </w:r>
    </w:p>
    <w:p w14:paraId="10002DF4" w14:textId="3BD0B8C6" w:rsidR="0055677F" w:rsidRDefault="0055677F" w:rsidP="0055677F">
      <w:r>
        <w:lastRenderedPageBreak/>
        <w:t>The project takes an iterative approach, armed with both quantitative findings and qualitative feedback. The falls prevention programme, which incorporates sensor technology, is constantly tweaked. This adaptability guarantees that interventions remain responsive to residents' changing needs and the changing care environment. It is not a fixed solution, but rather a dynamic, growing process informed by real-world experiences.</w:t>
      </w:r>
    </w:p>
    <w:p w14:paraId="7E572373" w14:textId="77777777" w:rsidR="0055677F" w:rsidRDefault="0055677F" w:rsidP="0055677F"/>
    <w:p w14:paraId="28BC9DB1" w14:textId="77777777" w:rsidR="001B2CA3" w:rsidRDefault="001B2CA3" w:rsidP="00D56E42">
      <w:pPr>
        <w:pStyle w:val="Subtitle"/>
      </w:pPr>
    </w:p>
    <w:p w14:paraId="2D7594B6" w14:textId="77777777" w:rsidR="001B2CA3" w:rsidRDefault="001B2CA3" w:rsidP="00D56E42">
      <w:pPr>
        <w:pStyle w:val="Subtitle"/>
      </w:pPr>
    </w:p>
    <w:p w14:paraId="5758F22B" w14:textId="77777777" w:rsidR="001B2CA3" w:rsidRDefault="001B2CA3" w:rsidP="00D56E42">
      <w:pPr>
        <w:pStyle w:val="Subtitle"/>
      </w:pPr>
    </w:p>
    <w:p w14:paraId="1DC54A64" w14:textId="77777777" w:rsidR="001B2CA3" w:rsidRDefault="001B2CA3" w:rsidP="00D56E42">
      <w:pPr>
        <w:pStyle w:val="Subtitle"/>
      </w:pPr>
    </w:p>
    <w:p w14:paraId="521B8B33" w14:textId="77777777" w:rsidR="001B2CA3" w:rsidRDefault="001B2CA3" w:rsidP="00D56E42">
      <w:pPr>
        <w:pStyle w:val="Subtitle"/>
      </w:pPr>
    </w:p>
    <w:p w14:paraId="7FA7E37F" w14:textId="77777777" w:rsidR="001B2CA3" w:rsidRDefault="001B2CA3" w:rsidP="00D56E42">
      <w:pPr>
        <w:pStyle w:val="Subtitle"/>
      </w:pPr>
    </w:p>
    <w:p w14:paraId="40E4E352" w14:textId="77777777" w:rsidR="001B2CA3" w:rsidRDefault="001B2CA3" w:rsidP="00D56E42">
      <w:pPr>
        <w:pStyle w:val="Subtitle"/>
      </w:pPr>
    </w:p>
    <w:p w14:paraId="7BCB7863" w14:textId="77777777" w:rsidR="001B2CA3" w:rsidRDefault="001B2CA3" w:rsidP="00D56E42">
      <w:pPr>
        <w:pStyle w:val="Subtitle"/>
      </w:pPr>
    </w:p>
    <w:p w14:paraId="09868B33" w14:textId="77777777" w:rsidR="001B2CA3" w:rsidRDefault="001B2CA3" w:rsidP="00D56E42">
      <w:pPr>
        <w:pStyle w:val="Subtitle"/>
      </w:pPr>
    </w:p>
    <w:p w14:paraId="7C5E208A" w14:textId="77777777" w:rsidR="001B2CA3" w:rsidRDefault="001B2CA3" w:rsidP="00D56E42">
      <w:pPr>
        <w:pStyle w:val="Subtitle"/>
      </w:pPr>
    </w:p>
    <w:p w14:paraId="778C039D" w14:textId="77777777" w:rsidR="001B2CA3" w:rsidRDefault="001B2CA3" w:rsidP="00D56E42">
      <w:pPr>
        <w:pStyle w:val="Subtitle"/>
      </w:pPr>
    </w:p>
    <w:p w14:paraId="58B31CB3" w14:textId="77777777" w:rsidR="001B2CA3" w:rsidRDefault="001B2CA3" w:rsidP="00D56E42">
      <w:pPr>
        <w:pStyle w:val="Subtitle"/>
      </w:pPr>
    </w:p>
    <w:p w14:paraId="23778B46" w14:textId="77777777" w:rsidR="001B2CA3" w:rsidRDefault="001B2CA3" w:rsidP="00D56E42">
      <w:pPr>
        <w:pStyle w:val="Subtitle"/>
      </w:pPr>
    </w:p>
    <w:p w14:paraId="3841CEE3" w14:textId="77777777" w:rsidR="001B2CA3" w:rsidRDefault="001B2CA3" w:rsidP="00D56E42">
      <w:pPr>
        <w:pStyle w:val="Subtitle"/>
      </w:pPr>
    </w:p>
    <w:p w14:paraId="616C962C" w14:textId="77777777" w:rsidR="001B2CA3" w:rsidRDefault="001B2CA3" w:rsidP="00D56E42">
      <w:pPr>
        <w:pStyle w:val="Subtitle"/>
      </w:pPr>
    </w:p>
    <w:p w14:paraId="696687C7" w14:textId="77777777" w:rsidR="001B2CA3" w:rsidRDefault="001B2CA3" w:rsidP="00D56E42">
      <w:pPr>
        <w:pStyle w:val="Subtitle"/>
      </w:pPr>
    </w:p>
    <w:p w14:paraId="7BE37DE8" w14:textId="77777777" w:rsidR="001B2CA3" w:rsidRDefault="001B2CA3" w:rsidP="00D56E42">
      <w:pPr>
        <w:pStyle w:val="Subtitle"/>
      </w:pPr>
    </w:p>
    <w:p w14:paraId="0EED9A6B" w14:textId="77777777" w:rsidR="001B2CA3" w:rsidRDefault="001B2CA3" w:rsidP="00D56E42">
      <w:pPr>
        <w:pStyle w:val="Subtitle"/>
      </w:pPr>
    </w:p>
    <w:p w14:paraId="450DD756" w14:textId="77777777" w:rsidR="001B2CA3" w:rsidRDefault="001B2CA3" w:rsidP="00D56E42">
      <w:pPr>
        <w:pStyle w:val="Subtitle"/>
      </w:pPr>
    </w:p>
    <w:p w14:paraId="1D4FD7F8" w14:textId="77777777" w:rsidR="001B2CA3" w:rsidRDefault="001B2CA3" w:rsidP="00D56E42">
      <w:pPr>
        <w:pStyle w:val="Subtitle"/>
      </w:pPr>
    </w:p>
    <w:p w14:paraId="4289DE6D" w14:textId="77777777" w:rsidR="001B2CA3" w:rsidRDefault="001B2CA3" w:rsidP="00D56E42">
      <w:pPr>
        <w:pStyle w:val="Subtitle"/>
      </w:pPr>
    </w:p>
    <w:p w14:paraId="7197E9B6" w14:textId="77777777" w:rsidR="001B2CA3" w:rsidRDefault="001B2CA3" w:rsidP="00D56E42">
      <w:pPr>
        <w:pStyle w:val="Subtitle"/>
      </w:pPr>
    </w:p>
    <w:p w14:paraId="20E8206F" w14:textId="77777777" w:rsidR="001B2CA3" w:rsidRDefault="001B2CA3" w:rsidP="00D56E42">
      <w:pPr>
        <w:pStyle w:val="Subtitle"/>
      </w:pPr>
    </w:p>
    <w:p w14:paraId="66667EBA" w14:textId="77777777" w:rsidR="001B2CA3" w:rsidRDefault="001B2CA3" w:rsidP="00D56E42">
      <w:pPr>
        <w:pStyle w:val="Subtitle"/>
      </w:pPr>
    </w:p>
    <w:p w14:paraId="1BBF4412" w14:textId="77777777" w:rsidR="001B2CA3" w:rsidRDefault="001B2CA3" w:rsidP="00D56E42">
      <w:pPr>
        <w:pStyle w:val="Subtitle"/>
      </w:pPr>
    </w:p>
    <w:p w14:paraId="77E126CE" w14:textId="77777777" w:rsidR="001B2CA3" w:rsidRDefault="001B2CA3" w:rsidP="00D56E42">
      <w:pPr>
        <w:pStyle w:val="Subtitle"/>
      </w:pPr>
    </w:p>
    <w:p w14:paraId="2F2F72EB" w14:textId="77777777" w:rsidR="001B2CA3" w:rsidRDefault="001B2CA3" w:rsidP="00D56E42">
      <w:pPr>
        <w:pStyle w:val="Subtitle"/>
      </w:pPr>
    </w:p>
    <w:p w14:paraId="3B3A294E" w14:textId="77777777" w:rsidR="001B2CA3" w:rsidRDefault="001B2CA3" w:rsidP="00D56E42">
      <w:pPr>
        <w:pStyle w:val="Subtitle"/>
      </w:pPr>
    </w:p>
    <w:p w14:paraId="6FF7ECFC" w14:textId="4A585ED0" w:rsidR="0055677F" w:rsidRDefault="0055677F" w:rsidP="001B2CA3">
      <w:pPr>
        <w:pStyle w:val="Heading2"/>
      </w:pPr>
      <w:bookmarkStart w:id="10" w:name="_Toc152239460"/>
      <w:bookmarkStart w:id="11" w:name="_Toc152239497"/>
      <w:r>
        <w:t>6. Sensor Technology's Expected Benefits</w:t>
      </w:r>
      <w:bookmarkEnd w:id="10"/>
      <w:bookmarkEnd w:id="11"/>
    </w:p>
    <w:p w14:paraId="154B6348" w14:textId="77777777" w:rsidR="0055677F" w:rsidRDefault="0055677F" w:rsidP="0055677F"/>
    <w:p w14:paraId="082C6BA5" w14:textId="77777777" w:rsidR="0055677F" w:rsidRDefault="0055677F" w:rsidP="0055677F">
      <w:r>
        <w:t>6.1 Identifying Fall Risks Early</w:t>
      </w:r>
    </w:p>
    <w:p w14:paraId="514D5B98" w14:textId="67EA7A6E" w:rsidR="0055677F" w:rsidRDefault="0055677F" w:rsidP="0055677F">
      <w:r>
        <w:t>One of the key advantages of sensor technology is the ability to detect potential fall hazards early on. The device can recognise tendencies that precede a fall by analysing residents' movements in real time. This early detection allows for proactive treatments, preventing falls before they happen.</w:t>
      </w:r>
    </w:p>
    <w:p w14:paraId="500D76B1" w14:textId="77777777" w:rsidR="0055677F" w:rsidRDefault="0055677F" w:rsidP="0055677F"/>
    <w:p w14:paraId="2F8F493B" w14:textId="77777777" w:rsidR="0055677F" w:rsidRDefault="0055677F" w:rsidP="0055677F">
      <w:r>
        <w:t>6.2 Individualised Interventions</w:t>
      </w:r>
    </w:p>
    <w:p w14:paraId="2967C0AE" w14:textId="7C4FF04F" w:rsidR="0055677F" w:rsidRDefault="0055677F" w:rsidP="0055677F">
      <w:r>
        <w:t>Sensor technology delivers deep insights into each resident's individual behaviours and activities. This personalised data enables targeted therapies that target individual risk factors. If the data shows a reduction in mobility, for example, targeted workouts or physical treatment can be implemented.</w:t>
      </w:r>
    </w:p>
    <w:p w14:paraId="69D5AB6A" w14:textId="77777777" w:rsidR="0055677F" w:rsidRDefault="0055677F" w:rsidP="0055677F"/>
    <w:p w14:paraId="451DFDAA" w14:textId="77777777" w:rsidR="0055677F" w:rsidRDefault="0055677F" w:rsidP="0055677F">
      <w:r>
        <w:t>6.3 Greater Safety and Security</w:t>
      </w:r>
    </w:p>
    <w:p w14:paraId="21C308B4" w14:textId="14D1F437" w:rsidR="0055677F" w:rsidRDefault="0055677F" w:rsidP="0055677F">
      <w:r>
        <w:t>Residents feel more comfortable and secure knowing that their movements are being regularly observed. This assurance has a good psychological influence, possibly lowering anxiety and improving overall well-being.</w:t>
      </w:r>
    </w:p>
    <w:p w14:paraId="61C93D13" w14:textId="77777777" w:rsidR="0055677F" w:rsidRDefault="0055677F" w:rsidP="0055677F"/>
    <w:p w14:paraId="0038DA3F" w14:textId="77777777" w:rsidR="0055677F" w:rsidRDefault="0055677F" w:rsidP="0055677F">
      <w:r>
        <w:t>6.4 Improved Carer Reaction</w:t>
      </w:r>
    </w:p>
    <w:p w14:paraId="5592A74A" w14:textId="0699C0A5" w:rsidR="0055677F" w:rsidRDefault="0055677F" w:rsidP="0055677F">
      <w:r>
        <w:t>With real-time data, carers can respond to residents' needs more effectively. Carers can quickly intervene if a fall risk is identified, offering help or applying preventive measures. The caregiver-resident relationship is strengthened as a result of this increased responsiveness.</w:t>
      </w:r>
    </w:p>
    <w:p w14:paraId="7665D314" w14:textId="77777777" w:rsidR="0055677F" w:rsidRDefault="0055677F" w:rsidP="0055677F"/>
    <w:p w14:paraId="3B5FA605" w14:textId="77777777" w:rsidR="0055677F" w:rsidRDefault="0055677F" w:rsidP="0055677F">
      <w:r>
        <w:t>6.5 Care Plans Based on Data</w:t>
      </w:r>
    </w:p>
    <w:p w14:paraId="53803A9B" w14:textId="687DC49E" w:rsidR="0055677F" w:rsidRDefault="0055677F" w:rsidP="0055677F">
      <w:r>
        <w:t>The data acquired by sensor technologies is used to construct data-informed care plans. These strategies go beyond reactive efforts to address the underlying causes of falls, encouraging a proactive and preventive approach to care.</w:t>
      </w:r>
    </w:p>
    <w:p w14:paraId="6C410C86" w14:textId="77777777" w:rsidR="0055677F" w:rsidRDefault="0055677F" w:rsidP="0055677F"/>
    <w:p w14:paraId="168A6978" w14:textId="77777777" w:rsidR="0055677F" w:rsidRDefault="0055677F" w:rsidP="0055677F">
      <w:r>
        <w:t>6.6 Family Participation and Reassurance</w:t>
      </w:r>
    </w:p>
    <w:p w14:paraId="31AD8BF2" w14:textId="4AD4FBF1" w:rsidR="0055677F" w:rsidRDefault="0055677F" w:rsidP="0055677F">
      <w:r>
        <w:t>Families, who are frequently concerned about their loved ones' safety at nursing homes, benefit from transparency and technology-enabled communication. Regular updates and insights into residents' well-being give families reassurance and confidence in the care offered.</w:t>
      </w:r>
    </w:p>
    <w:p w14:paraId="26AD77E0" w14:textId="77777777" w:rsidR="0055677F" w:rsidRDefault="0055677F" w:rsidP="0055677F"/>
    <w:p w14:paraId="33F6A1B5" w14:textId="77777777" w:rsidR="0055677F" w:rsidRDefault="0055677F" w:rsidP="0055677F"/>
    <w:p w14:paraId="3BD39C4A" w14:textId="77777777" w:rsidR="001B2CA3" w:rsidRDefault="001B2CA3" w:rsidP="001B2CA3">
      <w:pPr>
        <w:pStyle w:val="Heading2"/>
      </w:pPr>
    </w:p>
    <w:p w14:paraId="67DC8D43" w14:textId="243FBA1C" w:rsidR="0055677F" w:rsidRDefault="0055677F" w:rsidP="001B2CA3">
      <w:pPr>
        <w:pStyle w:val="Heading2"/>
      </w:pPr>
      <w:bookmarkStart w:id="12" w:name="_Toc152239461"/>
      <w:bookmarkStart w:id="13" w:name="_Toc152239498"/>
      <w:r>
        <w:t>7. Difficulties and Considerations</w:t>
      </w:r>
      <w:bookmarkEnd w:id="12"/>
      <w:bookmarkEnd w:id="13"/>
    </w:p>
    <w:p w14:paraId="132428B9" w14:textId="77777777" w:rsidR="0055677F" w:rsidRDefault="0055677F" w:rsidP="0055677F"/>
    <w:p w14:paraId="6D3AEB77" w14:textId="77777777" w:rsidR="0055677F" w:rsidRDefault="0055677F" w:rsidP="0055677F">
      <w:r>
        <w:t>7.1 Ethical Points to Consider</w:t>
      </w:r>
    </w:p>
    <w:p w14:paraId="67D21BAC" w14:textId="17A66E21" w:rsidR="0055677F" w:rsidRDefault="0055677F" w:rsidP="0055677F">
      <w:r>
        <w:t>The application of sensor technology in healthcare creates ethical concerns, specifically with privacy and permission. It is critical to strike a balance between employing technology to avoid falls and protecting residents' autonomy and privacy. The initiative contains stringent safeguards for gaining informed permission as well as data protection and confidentiality.</w:t>
      </w:r>
    </w:p>
    <w:p w14:paraId="23A22ADE" w14:textId="77777777" w:rsidR="0055677F" w:rsidRDefault="0055677F" w:rsidP="0055677F"/>
    <w:p w14:paraId="1F533B2D" w14:textId="77777777" w:rsidR="0055677F" w:rsidRDefault="0055677F" w:rsidP="0055677F">
      <w:r>
        <w:t>7.2 Technological Obstacles</w:t>
      </w:r>
    </w:p>
    <w:p w14:paraId="66DBA581" w14:textId="0EC2C111" w:rsidR="0055677F" w:rsidRDefault="0055677F" w:rsidP="0055677F">
      <w:r>
        <w:t>The availability of dependable and user-friendly devices is critical to the effective application of sensor technology. Technological impediments, such as device malfunction, connectivity concerns, or a steep learning curve for carers, must be solved ahead of time. The implementation plan includes regular training sessions and technical support mechanisms.</w:t>
      </w:r>
    </w:p>
    <w:p w14:paraId="3E8E8C6B" w14:textId="77777777" w:rsidR="0055677F" w:rsidRDefault="0055677F" w:rsidP="0055677F"/>
    <w:p w14:paraId="7DADB976" w14:textId="77777777" w:rsidR="0055677F" w:rsidRDefault="0055677F" w:rsidP="0055677F">
      <w:r>
        <w:t>7.3 Acceptance of Residents</w:t>
      </w:r>
    </w:p>
    <w:p w14:paraId="607569FD" w14:textId="58B436F6" w:rsidR="0055677F" w:rsidRDefault="0055677F" w:rsidP="0055677F">
      <w:r>
        <w:t>Residents' adoption of sensor technology is a significant aspect in its efficacy. Some inhabitants may be concerned about ongoing surveillance or the use of wearable devices. Open communication, education, and involving communities in decision-making are critical acceptance tactics.</w:t>
      </w:r>
    </w:p>
    <w:p w14:paraId="14AD579B" w14:textId="59069FC9" w:rsidR="0055677F" w:rsidRDefault="0055677F" w:rsidP="0055677F"/>
    <w:p w14:paraId="3EEF343D" w14:textId="77777777" w:rsidR="0055677F" w:rsidRDefault="0055677F" w:rsidP="0055677F"/>
    <w:p w14:paraId="3FEFECB5" w14:textId="77777777" w:rsidR="00D56E42" w:rsidRDefault="00D56E42" w:rsidP="00D56E42">
      <w:pPr>
        <w:pStyle w:val="Subtitle"/>
      </w:pPr>
    </w:p>
    <w:p w14:paraId="4D66FA7B" w14:textId="77777777" w:rsidR="00D56E42" w:rsidRDefault="00D56E42" w:rsidP="00D56E42">
      <w:pPr>
        <w:pStyle w:val="Subtitle"/>
      </w:pPr>
    </w:p>
    <w:p w14:paraId="6CF65436" w14:textId="77777777" w:rsidR="00D56E42" w:rsidRDefault="00D56E42" w:rsidP="00D56E42">
      <w:pPr>
        <w:pStyle w:val="Subtitle"/>
      </w:pPr>
    </w:p>
    <w:p w14:paraId="26168DB6" w14:textId="77777777" w:rsidR="00D56E42" w:rsidRDefault="00D56E42" w:rsidP="00D56E42">
      <w:pPr>
        <w:pStyle w:val="Subtitle"/>
      </w:pPr>
    </w:p>
    <w:p w14:paraId="2B104480" w14:textId="77777777" w:rsidR="00D56E42" w:rsidRDefault="00D56E42" w:rsidP="00D56E42">
      <w:pPr>
        <w:pStyle w:val="Subtitle"/>
      </w:pPr>
    </w:p>
    <w:p w14:paraId="436D9838" w14:textId="77777777" w:rsidR="00D56E42" w:rsidRDefault="00D56E42" w:rsidP="00D56E42">
      <w:pPr>
        <w:pStyle w:val="Subtitle"/>
      </w:pPr>
    </w:p>
    <w:p w14:paraId="5B9CD6BC" w14:textId="77777777" w:rsidR="00D56E42" w:rsidRDefault="00D56E42" w:rsidP="00D56E42">
      <w:pPr>
        <w:pStyle w:val="Subtitle"/>
      </w:pPr>
    </w:p>
    <w:p w14:paraId="75C7F8CD" w14:textId="77777777" w:rsidR="00D56E42" w:rsidRDefault="00D56E42" w:rsidP="00D56E42">
      <w:pPr>
        <w:pStyle w:val="Subtitle"/>
      </w:pPr>
    </w:p>
    <w:p w14:paraId="1A38FCC5" w14:textId="77777777" w:rsidR="00D56E42" w:rsidRDefault="00D56E42" w:rsidP="00D56E42">
      <w:pPr>
        <w:pStyle w:val="Subtitle"/>
      </w:pPr>
    </w:p>
    <w:p w14:paraId="6AFE24A8" w14:textId="77777777" w:rsidR="00D56E42" w:rsidRDefault="00D56E42" w:rsidP="00D56E42">
      <w:pPr>
        <w:pStyle w:val="Subtitle"/>
      </w:pPr>
    </w:p>
    <w:p w14:paraId="1EC9631A" w14:textId="77777777" w:rsidR="00D56E42" w:rsidRDefault="00D56E42" w:rsidP="00D56E42">
      <w:pPr>
        <w:pStyle w:val="Subtitle"/>
      </w:pPr>
    </w:p>
    <w:p w14:paraId="0284D5CA" w14:textId="77777777" w:rsidR="00D56E42" w:rsidRDefault="00D56E42" w:rsidP="00D56E42">
      <w:pPr>
        <w:pStyle w:val="Subtitle"/>
      </w:pPr>
    </w:p>
    <w:p w14:paraId="79B3CFDD" w14:textId="383FCC13" w:rsidR="0055677F" w:rsidRDefault="0055677F" w:rsidP="001B2CA3">
      <w:pPr>
        <w:pStyle w:val="Heading2"/>
      </w:pPr>
      <w:bookmarkStart w:id="14" w:name="_Toc152239462"/>
      <w:bookmarkStart w:id="15" w:name="_Toc152239499"/>
      <w:r>
        <w:lastRenderedPageBreak/>
        <w:t>8. Personal Involvement Reflection</w:t>
      </w:r>
      <w:bookmarkEnd w:id="14"/>
      <w:bookmarkEnd w:id="15"/>
    </w:p>
    <w:p w14:paraId="158D50BF" w14:textId="77777777" w:rsidR="001B2CA3" w:rsidRDefault="001B2CA3" w:rsidP="0055677F"/>
    <w:p w14:paraId="1312B1A0" w14:textId="401F8DBD" w:rsidR="0055677F" w:rsidRDefault="0055677F" w:rsidP="0055677F">
      <w:r>
        <w:t>The trip has been both tough and rewarding for me as a nurse assistant actively involved in the execution of this falls prevention campaign. Residents' lived experiences, as expressed in interviews and discussions, have brought depth and dimension to the data-driven approach.</w:t>
      </w:r>
    </w:p>
    <w:p w14:paraId="4F34FDAD" w14:textId="77777777" w:rsidR="0055677F" w:rsidRDefault="0055677F" w:rsidP="0055677F"/>
    <w:p w14:paraId="6E2CD0FC" w14:textId="4B106F9A" w:rsidR="0055677F" w:rsidRDefault="0055677F" w:rsidP="0055677F">
      <w:r>
        <w:t>The project's participatory approach has generated a spirit of teamwork among carers, residents, and their families. Being on the front lines of care has not only increased my understanding of the complexity surrounding falls, but it has also emphasised the necessity of empathy and person-centered care.</w:t>
      </w:r>
    </w:p>
    <w:p w14:paraId="5096455B" w14:textId="4C7DB934" w:rsidR="0055677F" w:rsidRDefault="0055677F" w:rsidP="0055677F">
      <w:r>
        <w:t>Seeing the potential benefits of sensor technology in improving safety and well-being emphasises the importance of keeping on the cutting edge of innovative solutions. The project demonstrates a commitment not only to minimising falls but also to improving inhabitants' overall quality of life.</w:t>
      </w:r>
    </w:p>
    <w:p w14:paraId="1B64BCE7" w14:textId="77777777" w:rsidR="0055677F" w:rsidRDefault="0055677F" w:rsidP="0055677F"/>
    <w:p w14:paraId="4B9C37B6" w14:textId="77777777" w:rsidR="0055677F" w:rsidRDefault="0055677F" w:rsidP="0055677F"/>
    <w:p w14:paraId="29A68EE9" w14:textId="77777777" w:rsidR="0055677F" w:rsidRDefault="0055677F" w:rsidP="0055677F"/>
    <w:p w14:paraId="2AA6ACD7" w14:textId="77777777" w:rsidR="0055677F" w:rsidRDefault="0055677F" w:rsidP="0055677F"/>
    <w:p w14:paraId="02AFB18E" w14:textId="75C53C49" w:rsidR="0055677F" w:rsidRDefault="0055677F" w:rsidP="0055677F">
      <w:r>
        <w:t>9. Final Thoughts and Future Directions</w:t>
      </w:r>
    </w:p>
    <w:p w14:paraId="0E36DC81" w14:textId="5741725F" w:rsidR="0055677F" w:rsidRDefault="0055677F" w:rsidP="0055677F">
      <w:r>
        <w:t>Finally, the use of sensor technology to prevent falls in nursing homes is a promising frontier in person-centered care. The multidimensional approach, which includes both quantitative and qualitative study, indicates a dedication to a comprehensive understanding of falls and their prevention.</w:t>
      </w:r>
    </w:p>
    <w:p w14:paraId="1D744C0A" w14:textId="77777777" w:rsidR="0055677F" w:rsidRDefault="0055677F" w:rsidP="0055677F"/>
    <w:p w14:paraId="04CD7E2F" w14:textId="3FA0E405" w:rsidR="0055677F" w:rsidRDefault="0055677F" w:rsidP="0055677F">
      <w:r>
        <w:t>The predicted benefits, which include early detection of fall risks, personalised interventions, and improved carer response, are consistent with the overall goal of increasing resident safety and well-being. The difficulties, which range from ethical concerns to technological hurdles, are recognised and addressed within the framework of a well-thought-out and adaptable implementation strategy.</w:t>
      </w:r>
    </w:p>
    <w:p w14:paraId="4B3453DE" w14:textId="77777777" w:rsidR="0055677F" w:rsidRDefault="0055677F" w:rsidP="0055677F"/>
    <w:p w14:paraId="1A5864E4" w14:textId="6FB0470F" w:rsidR="0055677F" w:rsidRDefault="0055677F" w:rsidP="0055677F">
      <w:r>
        <w:t>As the project enters its second year, the emphasis is still on constant improvement and refinement. Regular assessments, feedback loops, and collaborative decision-making guarantee that the falls prevention programme evolves in lockstep with residents' changing requirements.</w:t>
      </w:r>
    </w:p>
    <w:p w14:paraId="19D0538F" w14:textId="77777777" w:rsidR="0055677F" w:rsidRDefault="0055677F" w:rsidP="0055677F"/>
    <w:p w14:paraId="58A3058E" w14:textId="05A05684" w:rsidR="0055677F" w:rsidRDefault="0055677F" w:rsidP="0055677F">
      <w:r>
        <w:t>The focus of this initiative's future directions will be on scaling the programme, including breakthroughs in sensor technology, and sharing the learnings with the broader healthcare community. The ultimate goal is not only to reduce falls, but also to contribute to a paradigm shift in how we approach aged care, putting individual experiences and well-being first.</w:t>
      </w:r>
    </w:p>
    <w:p w14:paraId="421BA264" w14:textId="77777777" w:rsidR="0055677F" w:rsidRDefault="0055677F" w:rsidP="0055677F"/>
    <w:p w14:paraId="7323B993" w14:textId="691C345D" w:rsidR="0055677F" w:rsidRDefault="0055677F" w:rsidP="0055677F">
      <w:r>
        <w:lastRenderedPageBreak/>
        <w:t>In summary, the road towards falls prevention using sensor technology is a tribute to the transforming power of innovation and compassionate care in nursing homes.</w:t>
      </w:r>
    </w:p>
    <w:p w14:paraId="7A11D050" w14:textId="1A128D7B" w:rsidR="001B2CA3" w:rsidRDefault="001B2CA3" w:rsidP="0055677F"/>
    <w:p w14:paraId="54CA5C0F" w14:textId="723A8403" w:rsidR="001B2CA3" w:rsidRDefault="001B2CA3" w:rsidP="0055677F"/>
    <w:p w14:paraId="49E75BC1" w14:textId="4BB7CDE9" w:rsidR="001B2CA3" w:rsidRDefault="001B2CA3" w:rsidP="0055677F"/>
    <w:p w14:paraId="65633278" w14:textId="299402BB" w:rsidR="001B2CA3" w:rsidRDefault="001B2CA3" w:rsidP="0055677F"/>
    <w:p w14:paraId="2E39914F" w14:textId="71884136" w:rsidR="001B2CA3" w:rsidRDefault="001B2CA3" w:rsidP="0055677F"/>
    <w:p w14:paraId="133AB9B1" w14:textId="4EF2858E" w:rsidR="001B2CA3" w:rsidRDefault="001B2CA3" w:rsidP="0055677F"/>
    <w:p w14:paraId="48FA72A6" w14:textId="4B0D30E2" w:rsidR="001B2CA3" w:rsidRDefault="001B2CA3" w:rsidP="0055677F"/>
    <w:p w14:paraId="54191B20" w14:textId="62329056" w:rsidR="001B2CA3" w:rsidRDefault="001B2CA3" w:rsidP="0055677F"/>
    <w:p w14:paraId="48D81ACB" w14:textId="2588B8A3" w:rsidR="001B2CA3" w:rsidRDefault="001B2CA3" w:rsidP="0055677F"/>
    <w:p w14:paraId="0920055B" w14:textId="2C7A3A1E" w:rsidR="001B2CA3" w:rsidRDefault="001B2CA3" w:rsidP="0055677F"/>
    <w:p w14:paraId="6814645E" w14:textId="715B5152" w:rsidR="001B2CA3" w:rsidRDefault="001B2CA3" w:rsidP="0055677F"/>
    <w:p w14:paraId="574BBB90" w14:textId="0F67580F" w:rsidR="001B2CA3" w:rsidRDefault="001B2CA3" w:rsidP="0055677F"/>
    <w:p w14:paraId="0AA9FBA3" w14:textId="36275AEE" w:rsidR="001B2CA3" w:rsidRDefault="001B2CA3" w:rsidP="0055677F"/>
    <w:p w14:paraId="1ED83793" w14:textId="67D8D772" w:rsidR="001B2CA3" w:rsidRDefault="001B2CA3" w:rsidP="0055677F"/>
    <w:p w14:paraId="04CE107A" w14:textId="705AC68C" w:rsidR="001B2CA3" w:rsidRDefault="001B2CA3" w:rsidP="0055677F"/>
    <w:p w14:paraId="657FEBD5" w14:textId="778737B2" w:rsidR="001B2CA3" w:rsidRDefault="001B2CA3" w:rsidP="0055677F"/>
    <w:p w14:paraId="1970A865" w14:textId="11F8E091" w:rsidR="001B2CA3" w:rsidRDefault="001B2CA3" w:rsidP="0055677F"/>
    <w:p w14:paraId="13CBE528" w14:textId="1022F824" w:rsidR="001B2CA3" w:rsidRDefault="001B2CA3" w:rsidP="0055677F"/>
    <w:p w14:paraId="289630EE" w14:textId="24DFE89D" w:rsidR="001B2CA3" w:rsidRDefault="001B2CA3" w:rsidP="0055677F"/>
    <w:p w14:paraId="3CEB93D2" w14:textId="3492AF63" w:rsidR="001B2CA3" w:rsidRDefault="001B2CA3" w:rsidP="0055677F"/>
    <w:p w14:paraId="7A5F4978" w14:textId="34927F00" w:rsidR="001B2CA3" w:rsidRDefault="001B2CA3" w:rsidP="0055677F"/>
    <w:p w14:paraId="731EE6F5" w14:textId="038F3B8B" w:rsidR="001B2CA3" w:rsidRDefault="001B2CA3" w:rsidP="0055677F"/>
    <w:p w14:paraId="28EC04C3" w14:textId="017F6856" w:rsidR="001B2CA3" w:rsidRDefault="001B2CA3" w:rsidP="0055677F"/>
    <w:p w14:paraId="0FD26743" w14:textId="15D03BC7" w:rsidR="001B2CA3" w:rsidRDefault="001B2CA3" w:rsidP="0055677F"/>
    <w:p w14:paraId="7091F661" w14:textId="2AA5C876" w:rsidR="001B2CA3" w:rsidRDefault="001B2CA3" w:rsidP="0055677F"/>
    <w:p w14:paraId="3508113D" w14:textId="118A17BF" w:rsidR="001B2CA3" w:rsidRDefault="001B2CA3" w:rsidP="0055677F"/>
    <w:p w14:paraId="79BDB1E8" w14:textId="7D5F01F8" w:rsidR="001B2CA3" w:rsidRDefault="001B2CA3" w:rsidP="0055677F"/>
    <w:p w14:paraId="40DB8E7D" w14:textId="41F633F1" w:rsidR="001B2CA3" w:rsidRDefault="001B2CA3" w:rsidP="0055677F"/>
    <w:p w14:paraId="161A6B60" w14:textId="0E95F4C1" w:rsidR="001B2CA3" w:rsidRDefault="001B2CA3" w:rsidP="0055677F"/>
    <w:p w14:paraId="29DB5067" w14:textId="602D912E" w:rsidR="001B2CA3" w:rsidRDefault="001B2CA3" w:rsidP="0055677F">
      <w:r>
        <w:lastRenderedPageBreak/>
        <w:t xml:space="preserve">References: </w:t>
      </w:r>
    </w:p>
    <w:p w14:paraId="4F277C8F" w14:textId="5DD1FCC3" w:rsidR="00A6088C" w:rsidRDefault="00A6088C" w:rsidP="0055677F">
      <w:r w:rsidRPr="00A6088C">
        <w:t>https://evidence.nihr.ac.uk/alert/falls-prevention-programme-effective-care-homes/</w:t>
      </w:r>
    </w:p>
    <w:p w14:paraId="13E94244" w14:textId="3159664E" w:rsidR="001B2CA3" w:rsidRDefault="00A6088C" w:rsidP="0055677F">
      <w:r w:rsidRPr="00A6088C">
        <w:t>https://pubmed.ncbi.nlm.nih.gov/28738987/</w:t>
      </w:r>
    </w:p>
    <w:sectPr w:rsidR="001B2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C7578"/>
    <w:multiLevelType w:val="hybridMultilevel"/>
    <w:tmpl w:val="8160D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14EF2"/>
    <w:multiLevelType w:val="hybridMultilevel"/>
    <w:tmpl w:val="1D3CCB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14986"/>
    <w:multiLevelType w:val="hybridMultilevel"/>
    <w:tmpl w:val="607A8D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A272B4"/>
    <w:multiLevelType w:val="hybridMultilevel"/>
    <w:tmpl w:val="53184B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30EC3"/>
    <w:multiLevelType w:val="hybridMultilevel"/>
    <w:tmpl w:val="23945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025FA"/>
    <w:multiLevelType w:val="hybridMultilevel"/>
    <w:tmpl w:val="58EC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734757">
    <w:abstractNumId w:val="2"/>
  </w:num>
  <w:num w:numId="2" w16cid:durableId="896358368">
    <w:abstractNumId w:val="5"/>
  </w:num>
  <w:num w:numId="3" w16cid:durableId="1549681068">
    <w:abstractNumId w:val="4"/>
  </w:num>
  <w:num w:numId="4" w16cid:durableId="1903641277">
    <w:abstractNumId w:val="1"/>
  </w:num>
  <w:num w:numId="5" w16cid:durableId="1193569161">
    <w:abstractNumId w:val="3"/>
  </w:num>
  <w:num w:numId="6" w16cid:durableId="1702434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C39"/>
    <w:rsid w:val="00196355"/>
    <w:rsid w:val="001B2CA3"/>
    <w:rsid w:val="003A244F"/>
    <w:rsid w:val="0055677F"/>
    <w:rsid w:val="005F1C39"/>
    <w:rsid w:val="009F052F"/>
    <w:rsid w:val="00A6088C"/>
    <w:rsid w:val="00BC7ACF"/>
    <w:rsid w:val="00D56E42"/>
    <w:rsid w:val="00E23F00"/>
    <w:rsid w:val="00E65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037EA"/>
  <w15:chartTrackingRefBased/>
  <w15:docId w15:val="{607472C2-63F5-42EA-9415-5BC82D25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E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2C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6355"/>
    <w:pPr>
      <w:ind w:left="720"/>
      <w:contextualSpacing/>
    </w:pPr>
  </w:style>
  <w:style w:type="paragraph" w:styleId="Subtitle">
    <w:name w:val="Subtitle"/>
    <w:basedOn w:val="Normal"/>
    <w:next w:val="Normal"/>
    <w:link w:val="SubtitleChar"/>
    <w:uiPriority w:val="11"/>
    <w:qFormat/>
    <w:rsid w:val="0055677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677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56E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6E42"/>
    <w:pPr>
      <w:outlineLvl w:val="9"/>
    </w:pPr>
    <w:rPr>
      <w:lang w:val="en-US"/>
    </w:rPr>
  </w:style>
  <w:style w:type="paragraph" w:styleId="IntenseQuote">
    <w:name w:val="Intense Quote"/>
    <w:basedOn w:val="Normal"/>
    <w:next w:val="Normal"/>
    <w:link w:val="IntenseQuoteChar"/>
    <w:uiPriority w:val="30"/>
    <w:qFormat/>
    <w:rsid w:val="00D56E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56E42"/>
    <w:rPr>
      <w:i/>
      <w:iCs/>
      <w:color w:val="4472C4" w:themeColor="accent1"/>
    </w:rPr>
  </w:style>
  <w:style w:type="character" w:customStyle="1" w:styleId="Heading2Char">
    <w:name w:val="Heading 2 Char"/>
    <w:basedOn w:val="DefaultParagraphFont"/>
    <w:link w:val="Heading2"/>
    <w:uiPriority w:val="9"/>
    <w:rsid w:val="001B2CA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B2CA3"/>
    <w:pPr>
      <w:spacing w:after="100"/>
      <w:ind w:left="220"/>
    </w:pPr>
  </w:style>
  <w:style w:type="character" w:styleId="Hyperlink">
    <w:name w:val="Hyperlink"/>
    <w:basedOn w:val="DefaultParagraphFont"/>
    <w:uiPriority w:val="99"/>
    <w:unhideWhenUsed/>
    <w:rsid w:val="001B2C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568719">
      <w:bodyDiv w:val="1"/>
      <w:marLeft w:val="0"/>
      <w:marRight w:val="0"/>
      <w:marTop w:val="0"/>
      <w:marBottom w:val="0"/>
      <w:divBdr>
        <w:top w:val="none" w:sz="0" w:space="0" w:color="auto"/>
        <w:left w:val="none" w:sz="0" w:space="0" w:color="auto"/>
        <w:bottom w:val="none" w:sz="0" w:space="0" w:color="auto"/>
        <w:right w:val="none" w:sz="0" w:space="0" w:color="auto"/>
      </w:divBdr>
    </w:div>
    <w:div w:id="973019363">
      <w:bodyDiv w:val="1"/>
      <w:marLeft w:val="0"/>
      <w:marRight w:val="0"/>
      <w:marTop w:val="0"/>
      <w:marBottom w:val="0"/>
      <w:divBdr>
        <w:top w:val="none" w:sz="0" w:space="0" w:color="auto"/>
        <w:left w:val="none" w:sz="0" w:space="0" w:color="auto"/>
        <w:bottom w:val="none" w:sz="0" w:space="0" w:color="auto"/>
        <w:right w:val="none" w:sz="0" w:space="0" w:color="auto"/>
      </w:divBdr>
    </w:div>
    <w:div w:id="1399089796">
      <w:bodyDiv w:val="1"/>
      <w:marLeft w:val="0"/>
      <w:marRight w:val="0"/>
      <w:marTop w:val="0"/>
      <w:marBottom w:val="0"/>
      <w:divBdr>
        <w:top w:val="none" w:sz="0" w:space="0" w:color="auto"/>
        <w:left w:val="none" w:sz="0" w:space="0" w:color="auto"/>
        <w:bottom w:val="none" w:sz="0" w:space="0" w:color="auto"/>
        <w:right w:val="none" w:sz="0" w:space="0" w:color="auto"/>
      </w:divBdr>
    </w:div>
    <w:div w:id="202528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NIH23</b:Tag>
    <b:SourceType>InternetSite</b:SourceType>
    <b:Guid>{39C22283-8D6B-48B3-9741-F9C0153774C3}</b:Guid>
    <b:Author>
      <b:Author>
        <b:NameList>
          <b:Person>
            <b:Last>NIHR</b:Last>
          </b:Person>
        </b:NameList>
      </b:Author>
    </b:Author>
    <b:Title>National Institute for Health and Care Research</b:Title>
    <b:InternetSiteTitle>https://evidence.nihr.ac.uk</b:InternetSiteTitle>
    <b:Year>2022</b:Year>
    <b:Month>08</b:Month>
    <b:Day>08</b:Day>
    <b:URL>https://evidence.nihr.ac.uk/alert/falls-prevention-programme-effective-care-homes/</b:URL>
    <b:RefOrder>1</b:RefOrder>
  </b:Source>
  <b:Source>
    <b:Tag>Pub17</b:Tag>
    <b:SourceType>InternetSite</b:SourceType>
    <b:Guid>{F97E33FB-1D04-4A47-A783-D175E3A5B9E4}</b:Guid>
    <b:Author>
      <b:Author>
        <b:NameList>
          <b:Person>
            <b:Last>PubMed</b:Last>
          </b:Person>
        </b:NameList>
      </b:Author>
    </b:Author>
    <b:Title>NCBI</b:Title>
    <b:InternetSiteTitle>PubMed</b:InternetSiteTitle>
    <b:Year>2017</b:Year>
    <b:Month>06</b:Month>
    <b:Day>22</b:Day>
    <b:URL>https://pubmed.ncbi.nlm.nih.gov/28738987/</b:URL>
    <b:RefOrder>2</b:RefOrder>
  </b:Source>
</b:Sources>
</file>

<file path=customXml/itemProps1.xml><?xml version="1.0" encoding="utf-8"?>
<ds:datastoreItem xmlns:ds="http://schemas.openxmlformats.org/officeDocument/2006/customXml" ds:itemID="{046AEF97-6B5E-4C79-A5C4-D85B8F273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2257</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Condrache</dc:creator>
  <cp:keywords/>
  <dc:description/>
  <cp:lastModifiedBy>catalina holban</cp:lastModifiedBy>
  <cp:revision>4</cp:revision>
  <dcterms:created xsi:type="dcterms:W3CDTF">2023-12-05T09:31:00Z</dcterms:created>
  <dcterms:modified xsi:type="dcterms:W3CDTF">2023-12-05T09:47:00Z</dcterms:modified>
</cp:coreProperties>
</file>