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830597" w14:textId="03D2ABC2" w:rsidR="00A039D4" w:rsidRPr="00A039D4" w:rsidRDefault="00A039D4" w:rsidP="00A039D4">
      <w:pPr>
        <w:rPr>
          <w:rFonts w:ascii="Apple Color Emoji" w:hAnsi="Apple Color Emoji" w:cs="Apple Color Emoji"/>
        </w:rPr>
      </w:pPr>
    </w:p>
    <w:p w14:paraId="707A62B2" w14:textId="77777777" w:rsidR="00A039D4" w:rsidRPr="005A77D4" w:rsidRDefault="00A039D4" w:rsidP="00A039D4">
      <w:pPr>
        <w:rPr>
          <w:rFonts w:cs="Apple Color Emoji"/>
          <w:b/>
          <w:bCs/>
        </w:rPr>
      </w:pPr>
      <w:r w:rsidRPr="005A77D4">
        <w:rPr>
          <w:rFonts w:cs="Apple Color Emoji"/>
          <w:b/>
          <w:bCs/>
        </w:rPr>
        <w:t>Chosen Career: Mental Health Support Worker within Primary Care</w:t>
      </w:r>
    </w:p>
    <w:p w14:paraId="222935A3" w14:textId="77777777" w:rsidR="00A039D4" w:rsidRPr="007F071A" w:rsidRDefault="00A039D4" w:rsidP="00A039D4">
      <w:pPr>
        <w:rPr>
          <w:rFonts w:cs="Apple Color Emoji"/>
        </w:rPr>
      </w:pPr>
    </w:p>
    <w:p w14:paraId="21FB6224" w14:textId="77777777" w:rsidR="00A039D4" w:rsidRPr="007F071A" w:rsidRDefault="00A039D4" w:rsidP="00A039D4">
      <w:pPr>
        <w:rPr>
          <w:rFonts w:cs="Apple Color Emoji"/>
        </w:rPr>
      </w:pPr>
      <w:r w:rsidRPr="007F071A">
        <w:rPr>
          <w:rFonts w:cs="Apple Color Emoji"/>
        </w:rPr>
        <w:t>The purpose of this work is to outline my chosen career as a Mental Health Support Worker within Primary Care and present the research I have completed to understand the role, its responsibilities, and its place within the wider health and social care system. I selected this role because it sits at the heart of person-centred care, bridging primary care, specialist mental health services, and community support. It combines practical assistance, emotional empathy, and system navigation, all elements I am deeply passionate about.</w:t>
      </w:r>
    </w:p>
    <w:p w14:paraId="43F0D432" w14:textId="77777777" w:rsidR="00A039D4" w:rsidRPr="007F071A" w:rsidRDefault="00A039D4" w:rsidP="00A039D4">
      <w:pPr>
        <w:rPr>
          <w:rFonts w:cs="Apple Color Emoji"/>
        </w:rPr>
      </w:pPr>
    </w:p>
    <w:p w14:paraId="09096932" w14:textId="77777777" w:rsidR="00A039D4" w:rsidRPr="007F071A" w:rsidRDefault="00A039D4" w:rsidP="00A039D4">
      <w:pPr>
        <w:rPr>
          <w:rFonts w:cs="Apple Color Emoji"/>
        </w:rPr>
      </w:pPr>
      <w:r w:rsidRPr="007F071A">
        <w:rPr>
          <w:rFonts w:cs="Apple Color Emoji"/>
        </w:rPr>
        <w:t>Through this research, I aim to define the full scope of the role, the skills and qualities required, how it operates within NHS structures, and available opportunities for professional development. I also want to understand the challenges faced by those working in this position and the impact the role has on service users' lives. Mental health support is an increasingly critical area of healthcare, and it is essential to look beyond job titles to understand the real, human value of the work. Research indicates that mental health support workers form "the backbone of frontline care", delivering not only practical help but also "the human connection vital to recovery" (Nuffield Trust, 2021). It is this connection, the ability to see, hear, and empower someone at their most vulnerable, that drives my interest. I believe every person deserves to be treated with dignity and respect, and this role offers the opportunity to put those values into practice every day. The NHS Long Term Plan also highlights that expanding mental health support in primary care is central to improving early intervention and reducing pressure on specialist services (NHS, 2019), making this career both personally meaningful and strategically vital to the future of healthcare.</w:t>
      </w:r>
    </w:p>
    <w:p w14:paraId="49154D46" w14:textId="77777777" w:rsidR="00A039D4" w:rsidRPr="007F071A" w:rsidRDefault="00A039D4" w:rsidP="00A039D4">
      <w:pPr>
        <w:rPr>
          <w:rFonts w:cs="Apple Color Emoji"/>
        </w:rPr>
      </w:pPr>
    </w:p>
    <w:p w14:paraId="5142536A" w14:textId="77777777" w:rsidR="00A039D4" w:rsidRPr="00CA0A7D" w:rsidRDefault="00A039D4" w:rsidP="00A039D4">
      <w:pPr>
        <w:rPr>
          <w:rFonts w:cs="Apple Color Emoji"/>
          <w:u w:val="single"/>
        </w:rPr>
      </w:pPr>
      <w:r w:rsidRPr="00CA0A7D">
        <w:rPr>
          <w:rFonts w:cs="Apple Color Emoji"/>
          <w:u w:val="single"/>
        </w:rPr>
        <w:t>Research Process and Methods</w:t>
      </w:r>
    </w:p>
    <w:p w14:paraId="7886F34E" w14:textId="77777777" w:rsidR="00A039D4" w:rsidRPr="007F071A" w:rsidRDefault="00A039D4" w:rsidP="00A039D4">
      <w:pPr>
        <w:rPr>
          <w:rFonts w:cs="Apple Color Emoji"/>
        </w:rPr>
      </w:pPr>
    </w:p>
    <w:p w14:paraId="6C30E375" w14:textId="77777777" w:rsidR="00A039D4" w:rsidRPr="007F071A" w:rsidRDefault="00A039D4" w:rsidP="00A039D4">
      <w:pPr>
        <w:rPr>
          <w:rFonts w:cs="Apple Color Emoji"/>
        </w:rPr>
      </w:pPr>
      <w:r w:rsidRPr="007F071A">
        <w:rPr>
          <w:rFonts w:cs="Apple Color Emoji"/>
        </w:rPr>
        <w:t xml:space="preserve">I began my research by examining the official role description for the Mental Health Support Worker within Primary Care, which provided a clear baseline of purpose, responsibilities, and reporting structures. From there, I expanded my search to credible, authoritative sources including NHS service overviews, independent research reports, professional guidance documents, and academic literature. Key search terms included Primary Care Mental Health Support Worker role, NHS mental health support worker responsibilities, person-centred care in mental health, NHFT Talking Therapies service </w:t>
      </w:r>
      <w:r w:rsidRPr="007F071A">
        <w:rPr>
          <w:rFonts w:cs="Apple Color Emoji"/>
        </w:rPr>
        <w:lastRenderedPageBreak/>
        <w:t>overview, and Primary Care Networks mental health workforce. These terms allowed me to gather both role-specific information and broader context about the profession and its place within the wider healthcare landscape.</w:t>
      </w:r>
    </w:p>
    <w:p w14:paraId="2A92DD8A" w14:textId="77777777" w:rsidR="00A039D4" w:rsidRPr="007F071A" w:rsidRDefault="00A039D4" w:rsidP="00A039D4">
      <w:pPr>
        <w:rPr>
          <w:rFonts w:cs="Apple Color Emoji"/>
        </w:rPr>
      </w:pPr>
    </w:p>
    <w:p w14:paraId="5F49CF79" w14:textId="77777777" w:rsidR="00A039D4" w:rsidRPr="007F071A" w:rsidRDefault="00A039D4" w:rsidP="00A039D4">
      <w:pPr>
        <w:rPr>
          <w:rFonts w:cs="Apple Color Emoji"/>
        </w:rPr>
      </w:pPr>
      <w:r w:rsidRPr="007F071A">
        <w:rPr>
          <w:rFonts w:cs="Apple Color Emoji"/>
        </w:rPr>
        <w:t>One of the most important sources I evaluated is the Nuffield Trust report Untapped? Understanding the mental health clinical support workforce (2021). I assessed this source using the CRAAP test to determine its credibility and value. Currency: published in 2021, the report remains highly relevant. It reflects ongoing pressures on mental health services and the growing recognition of support staff as essential to delivery, issues that remain central to NHS primary care today. Relevance: the report directly addresses the status, contribution, and under-recognition of mental health support workers in frontline care. This is exactly the focus of my research, making it highly relevant. Authority: the Nuffield Trust is an independent, highly respected health policy research organisation with no political or commercial bias. Its research is peer-reviewed and widely cited across the NHS and government. Accuracy: the report draws on data from NHS trusts, existing literature, and workforce analysis. Claims are supported by evidence, and limitations are acknowledged throughout. Purpose: the report aims to inform understanding and policy development around the mental health workforce. It is objective, balanced, and free from promotional or ideological intent.</w:t>
      </w:r>
    </w:p>
    <w:p w14:paraId="2DA934B8" w14:textId="77777777" w:rsidR="00A039D4" w:rsidRPr="007F071A" w:rsidRDefault="00A039D4" w:rsidP="00A039D4">
      <w:pPr>
        <w:rPr>
          <w:rFonts w:cs="Apple Color Emoji"/>
        </w:rPr>
      </w:pPr>
    </w:p>
    <w:p w14:paraId="4F582F90" w14:textId="77777777" w:rsidR="00A039D4" w:rsidRPr="007F071A" w:rsidRDefault="00A039D4" w:rsidP="00A039D4">
      <w:pPr>
        <w:rPr>
          <w:rFonts w:cs="Apple Color Emoji"/>
        </w:rPr>
      </w:pPr>
      <w:r w:rsidRPr="007F071A">
        <w:rPr>
          <w:rFonts w:cs="Apple Color Emoji"/>
        </w:rPr>
        <w:t>Applying the CRAAP test confirmed this source as credible, reliable, and central to my research. It also highlighted that while support workers are vital, the workforce is often under-researched and under-valued, reinforcing the importance of my own inquiry. I also consulted NHS England</w:t>
      </w:r>
      <w:r w:rsidRPr="007F071A">
        <w:rPr>
          <w:rFonts w:cs="Times New Roman"/>
        </w:rPr>
        <w:t>’</w:t>
      </w:r>
      <w:r w:rsidRPr="007F071A">
        <w:rPr>
          <w:rFonts w:cs="Apple Color Emoji"/>
        </w:rPr>
        <w:t>s Primary Care Mental Health Support Worker Role Profile (2022), which outlines core competencies, expected behaviours, and scope of practice for the role. This document was particularly valuable as it provided national standards against which local service delivery can be measured, helping me distinguish between generic expectations and service-specific adaptations. To further understand the principles that underpin the role, I reviewed the Royal College of Nursing</w:t>
      </w:r>
      <w:r w:rsidRPr="007F071A">
        <w:rPr>
          <w:rFonts w:cs="Times New Roman"/>
        </w:rPr>
        <w:t>’</w:t>
      </w:r>
      <w:r w:rsidRPr="007F071A">
        <w:rPr>
          <w:rFonts w:cs="Apple Color Emoji"/>
        </w:rPr>
        <w:t>s Person-Centred Care in Mental Health guidance (2023), which emphasises that effective support is "not task-led but relationship-led", requiring staff to listen actively, respect autonomy, and work in genuine partnership with service users.</w:t>
      </w:r>
    </w:p>
    <w:p w14:paraId="05259469" w14:textId="77777777" w:rsidR="00A039D4" w:rsidRPr="007F071A" w:rsidRDefault="00A039D4" w:rsidP="00A039D4">
      <w:pPr>
        <w:rPr>
          <w:rFonts w:cs="Apple Color Emoji"/>
        </w:rPr>
      </w:pPr>
    </w:p>
    <w:p w14:paraId="0DBB459B" w14:textId="77777777" w:rsidR="00A039D4" w:rsidRPr="007F071A" w:rsidRDefault="00A039D4" w:rsidP="00A039D4">
      <w:pPr>
        <w:rPr>
          <w:rFonts w:cs="Apple Color Emoji"/>
        </w:rPr>
      </w:pPr>
      <w:r w:rsidRPr="007F071A">
        <w:rPr>
          <w:rFonts w:cs="Apple Color Emoji"/>
        </w:rPr>
        <w:t xml:space="preserve">Throughout this process, I have developed key research skills including critical evaluation, cross-referencing, and identifying gaps in available information. One significant challenge I encountered was the limited availability of detailed, up-to-date information specifically about the Primary Care Mental Health Support Worker role. As a relatively newer position within Primary Care Networks, much of the available literature </w:t>
      </w:r>
      <w:r w:rsidRPr="007F071A">
        <w:rPr>
          <w:rFonts w:cs="Apple Color Emoji"/>
        </w:rPr>
        <w:lastRenderedPageBreak/>
        <w:t>refers to mental health support workers in general rather than primary care specifically. To overcome this, I expanded my search to service-specific documentation from NHFT, which provided rich, detailed insight into the day-to-day practice, responsibilities, and expectations of the role. This experience taught me that effective research often requires looking beyond general sources and seeking out primary, service-specific information.</w:t>
      </w:r>
    </w:p>
    <w:p w14:paraId="646A0D65" w14:textId="77777777" w:rsidR="00A039D4" w:rsidRPr="007F071A" w:rsidRDefault="00A039D4" w:rsidP="00A039D4">
      <w:pPr>
        <w:rPr>
          <w:rFonts w:cs="Apple Color Emoji"/>
        </w:rPr>
      </w:pPr>
    </w:p>
    <w:p w14:paraId="5390BD79" w14:textId="77777777" w:rsidR="00A039D4" w:rsidRPr="00CA0A7D" w:rsidRDefault="00A039D4" w:rsidP="00A039D4">
      <w:pPr>
        <w:rPr>
          <w:rFonts w:cs="Apple Color Emoji"/>
          <w:u w:val="single"/>
        </w:rPr>
      </w:pPr>
      <w:r w:rsidRPr="00CA0A7D">
        <w:rPr>
          <w:rFonts w:cs="Apple Color Emoji"/>
          <w:u w:val="single"/>
        </w:rPr>
        <w:t>The Role and Its Significance</w:t>
      </w:r>
    </w:p>
    <w:p w14:paraId="72C1A65E" w14:textId="77777777" w:rsidR="00A039D4" w:rsidRPr="007F071A" w:rsidRDefault="00A039D4" w:rsidP="00A039D4">
      <w:pPr>
        <w:rPr>
          <w:rFonts w:cs="Apple Color Emoji"/>
        </w:rPr>
      </w:pPr>
    </w:p>
    <w:p w14:paraId="0A185512" w14:textId="77777777" w:rsidR="00A039D4" w:rsidRPr="007F071A" w:rsidRDefault="00A039D4" w:rsidP="00A039D4">
      <w:pPr>
        <w:rPr>
          <w:rFonts w:cs="Apple Color Emoji"/>
        </w:rPr>
      </w:pPr>
      <w:r w:rsidRPr="007F071A">
        <w:rPr>
          <w:rFonts w:cs="Apple Color Emoji"/>
        </w:rPr>
        <w:t>The Mental Health Support Worker role in Primary Care exists to support people with diverse mental health needs who are being assessed and cared for in primary care settings. It is a role defined not by clinical intervention, but by connection, navigation, and empowerment. As the service outlines, the core purpose is to ensure "the service user is fully supported and can access additional support when required", a responsibility that extends far beyond administrative tasks (NHFT, 2026). The role acts as a vital navigator between primary care and other services, bridging the gap between general practice, specialist mental health teams, and community resources so that no one is "lost or left unsupported between systems" (NHFT, 2026). This navigational function is increasingly important as research shows that fragmentation between services is "one of the most common barriers people face when seeking mental health support" (Mental Health Foundation, 2025).</w:t>
      </w:r>
    </w:p>
    <w:p w14:paraId="62843CD3" w14:textId="77777777" w:rsidR="00A039D4" w:rsidRPr="007F071A" w:rsidRDefault="00A039D4" w:rsidP="00A039D4">
      <w:pPr>
        <w:rPr>
          <w:rFonts w:cs="Apple Color Emoji"/>
        </w:rPr>
      </w:pPr>
    </w:p>
    <w:p w14:paraId="061E47B8" w14:textId="77777777" w:rsidR="00A039D4" w:rsidRPr="007F071A" w:rsidRDefault="00A039D4" w:rsidP="00A039D4">
      <w:pPr>
        <w:rPr>
          <w:rFonts w:cs="Apple Color Emoji"/>
        </w:rPr>
      </w:pPr>
      <w:r w:rsidRPr="007F071A">
        <w:rPr>
          <w:rFonts w:cs="Apple Color Emoji"/>
        </w:rPr>
        <w:t>Key responsibilities include supporting individuals to feel confident enough to attend appointments and engage with their care, signposting to both specialist services and third-sector support, and developing peer support groups that create safe spaces for connection and shared understanding. All interventions are delivered within "my own sphere of competence" and under professional supervision, ensuring practice remains safe, ethical, and within agreed boundaries (NHFT, 2026). The role also contributes to "the ongoing assessment, planning, implementation, and evaluation of care", meaning support is not static but evolves alongside the individual</w:t>
      </w:r>
      <w:r w:rsidRPr="007F071A">
        <w:rPr>
          <w:rFonts w:cs="Times New Roman"/>
        </w:rPr>
        <w:t>’</w:t>
      </w:r>
      <w:r w:rsidRPr="007F071A">
        <w:rPr>
          <w:rFonts w:cs="Apple Color Emoji"/>
        </w:rPr>
        <w:t>s changing needs and progress (NHFT, 2026). This continuous cycle of assessment and review is central to person-centred practice, as outlined in NHS England</w:t>
      </w:r>
      <w:r w:rsidRPr="007F071A">
        <w:rPr>
          <w:rFonts w:cs="Times New Roman"/>
        </w:rPr>
        <w:t>’</w:t>
      </w:r>
      <w:r w:rsidRPr="007F071A">
        <w:rPr>
          <w:rFonts w:cs="Apple Color Emoji"/>
        </w:rPr>
        <w:t>s Core20PLUS5 framework, which emphasises that care must be regularly reviewed and adapted to ensure it remains "responsive and equitable" (NHS England, 2023).</w:t>
      </w:r>
    </w:p>
    <w:p w14:paraId="52B201E2" w14:textId="77777777" w:rsidR="00A039D4" w:rsidRPr="007F071A" w:rsidRDefault="00A039D4" w:rsidP="00A039D4">
      <w:pPr>
        <w:rPr>
          <w:rFonts w:cs="Apple Color Emoji"/>
        </w:rPr>
      </w:pPr>
    </w:p>
    <w:p w14:paraId="11FF231B" w14:textId="77777777" w:rsidR="00A039D4" w:rsidRPr="007F071A" w:rsidRDefault="00A039D4" w:rsidP="00A039D4">
      <w:pPr>
        <w:rPr>
          <w:rFonts w:cs="Apple Color Emoji"/>
        </w:rPr>
      </w:pPr>
      <w:r w:rsidRPr="007F071A">
        <w:rPr>
          <w:rFonts w:cs="Apple Color Emoji"/>
        </w:rPr>
        <w:t xml:space="preserve">What draws me most strongly to this role is its person-centred foundation. It does not view people as sets of symptoms but as unique individuals with their own strengths, </w:t>
      </w:r>
      <w:r w:rsidRPr="007F071A">
        <w:rPr>
          <w:rFonts w:cs="Apple Color Emoji"/>
        </w:rPr>
        <w:lastRenderedPageBreak/>
        <w:t>goals, and experiences. The ability to explain complex systems clearly, to reduce anxiety, and to build trust, these are not secondary tasks but the very heart of effective care. Many people accessing mental health support feel overwhelmed, isolated, or unheard; this role offers the chance to be the steady, consistent presence that changes that experience. By working within agreed boundaries and under supervision, the role also supports professional growth, ensuring that care is both compassionate and safe. As the NHS Confederation notes, mental health support staff are often "the most consistent point of contact" for service users, and their ability to build trusting relationships is frequently cited as "the most valued aspect of their care" (NHS Confederation, 2024).</w:t>
      </w:r>
    </w:p>
    <w:p w14:paraId="03F27AC9" w14:textId="77777777" w:rsidR="00A039D4" w:rsidRPr="007F071A" w:rsidRDefault="00A039D4" w:rsidP="00A039D4">
      <w:pPr>
        <w:rPr>
          <w:rFonts w:cs="Apple Color Emoji"/>
        </w:rPr>
      </w:pPr>
    </w:p>
    <w:p w14:paraId="085D186F" w14:textId="77777777" w:rsidR="00A039D4" w:rsidRPr="00CA0A7D" w:rsidRDefault="00A039D4" w:rsidP="00A039D4">
      <w:pPr>
        <w:rPr>
          <w:rFonts w:cs="Apple Color Emoji"/>
          <w:u w:val="single"/>
        </w:rPr>
      </w:pPr>
      <w:r w:rsidRPr="00CA0A7D">
        <w:rPr>
          <w:rFonts w:cs="Apple Color Emoji"/>
          <w:u w:val="single"/>
        </w:rPr>
        <w:t>Action Plan: Next Steps for Research</w:t>
      </w:r>
    </w:p>
    <w:p w14:paraId="767F22A1" w14:textId="77777777" w:rsidR="00A039D4" w:rsidRPr="007F071A" w:rsidRDefault="00A039D4" w:rsidP="00A039D4">
      <w:pPr>
        <w:rPr>
          <w:rFonts w:cs="Apple Color Emoji"/>
        </w:rPr>
      </w:pPr>
    </w:p>
    <w:p w14:paraId="06605F32" w14:textId="77777777" w:rsidR="00A039D4" w:rsidRPr="007F071A" w:rsidRDefault="00A039D4" w:rsidP="00A039D4">
      <w:pPr>
        <w:rPr>
          <w:rFonts w:cs="Apple Color Emoji"/>
        </w:rPr>
      </w:pPr>
      <w:r w:rsidRPr="007F071A">
        <w:rPr>
          <w:rFonts w:cs="Apple Color Emoji"/>
        </w:rPr>
        <w:t>To continue building my understanding, I have developed a clear action plan for further research. First, I will expand my source base to include guidance from the Royal College of Nursing and NHS career frameworks, which will help me understand the wider professional context, expected competencies, and progression pathways. Second, I will seek out perspectives from service users, reading accounts of their experiences and what they found most valuable, to ensure my understanding is rooted in the lived experience of those the role serves. Third, I will apply the CRAAP test to at least two additional key sources, ensuring my conclusions remain evidence-based and balanced. Fourth, I will research the specific training, qualifications, and accreditation pathways available, so I am fully aware of the development journey ahead. Finally, I hope to speak informally with someone currently working in the role, as direct insight can offer depth and detail that written sources cannot always provide. Through these steps, I aim to build a comprehensive, balanced, and realistic understanding of the profession.</w:t>
      </w:r>
    </w:p>
    <w:p w14:paraId="3A30B970" w14:textId="77777777" w:rsidR="00A039D4" w:rsidRPr="007F071A" w:rsidRDefault="00A039D4" w:rsidP="00A039D4">
      <w:pPr>
        <w:rPr>
          <w:rFonts w:cs="Apple Color Emoji"/>
        </w:rPr>
      </w:pPr>
    </w:p>
    <w:p w14:paraId="0765EEA5" w14:textId="77777777" w:rsidR="00A039D4" w:rsidRDefault="00A039D4" w:rsidP="00A039D4">
      <w:pPr>
        <w:rPr>
          <w:rFonts w:cs="Apple Color Emoji"/>
        </w:rPr>
      </w:pPr>
    </w:p>
    <w:p w14:paraId="582785AD" w14:textId="77777777" w:rsidR="00CA0A7D" w:rsidRPr="007F071A" w:rsidRDefault="00CA0A7D" w:rsidP="00A039D4">
      <w:pPr>
        <w:rPr>
          <w:rFonts w:cs="Apple Color Emoji"/>
        </w:rPr>
      </w:pPr>
    </w:p>
    <w:p w14:paraId="6C80EFDA" w14:textId="77777777" w:rsidR="00A039D4" w:rsidRPr="007F071A" w:rsidRDefault="00A039D4" w:rsidP="00A039D4">
      <w:pPr>
        <w:rPr>
          <w:rFonts w:cs="Apple Color Emoji"/>
        </w:rPr>
      </w:pPr>
      <w:r w:rsidRPr="007F071A">
        <w:rPr>
          <w:rFonts w:cs="Apple Color Emoji"/>
        </w:rPr>
        <w:t xml:space="preserve">To summarise, I have chosen the role of Mental Health Support Worker within Primary Care because it represents the intersection of compassion, practical action, and system leadership, all values I am committed to. So far, my research has explored the role's core purpose, key responsibilities, and its function as a bridge between primary care and wider mental health services. Using the CRAAP test, I have critically evaluated key sources to ensure my understanding is built on credible, balanced evidence. I have also identified challenges in finding role-specific information and adapted my research approach to overcome them. Moving forward, I will broaden my sources, seek service </w:t>
      </w:r>
      <w:r w:rsidRPr="007F071A">
        <w:rPr>
          <w:rFonts w:cs="Apple Color Emoji"/>
        </w:rPr>
        <w:lastRenderedPageBreak/>
        <w:t>user perspectives, and deepen my understanding of training and development opportunities.</w:t>
      </w:r>
    </w:p>
    <w:p w14:paraId="297E7C14" w14:textId="77777777" w:rsidR="00A039D4" w:rsidRPr="007F071A" w:rsidRDefault="00A039D4" w:rsidP="00A039D4">
      <w:pPr>
        <w:rPr>
          <w:rFonts w:cs="Apple Color Emoji"/>
        </w:rPr>
      </w:pPr>
    </w:p>
    <w:p w14:paraId="101FFC62" w14:textId="23B37F00" w:rsidR="00B745AE" w:rsidRPr="007F071A" w:rsidRDefault="00A039D4" w:rsidP="00D77FCD">
      <w:pPr>
        <w:rPr>
          <w:rFonts w:cs="Apple Color Emoji"/>
        </w:rPr>
      </w:pPr>
      <w:r w:rsidRPr="007F071A">
        <w:rPr>
          <w:rFonts w:cs="Apple Color Emoji"/>
        </w:rPr>
        <w:t>This role is more than a career choice; it is the opportunity to make a tangible, positive difference in people</w:t>
      </w:r>
      <w:r w:rsidRPr="007F071A">
        <w:rPr>
          <w:rFonts w:cs="Times New Roman"/>
        </w:rPr>
        <w:t>’</w:t>
      </w:r>
      <w:r w:rsidRPr="007F071A">
        <w:rPr>
          <w:rFonts w:cs="Apple Color Emoji"/>
        </w:rPr>
        <w:t xml:space="preserve">s lives. It requires not only knowledge and skill but empathy, patience, and the quiet commitment to seeing every person as an individual. I am eager to continue my research, to develop my understanding, and ultimately to contribute to a service that values dignity, connection, and person-centred </w:t>
      </w:r>
      <w:r w:rsidR="00994366" w:rsidRPr="007F071A">
        <w:rPr>
          <w:rFonts w:cs="Apple Color Emoji"/>
        </w:rPr>
        <w:t>care.</w:t>
      </w:r>
    </w:p>
    <w:p w14:paraId="4F66231D" w14:textId="77777777" w:rsidR="00B53E8E" w:rsidRDefault="00B53E8E" w:rsidP="00D77FCD">
      <w:pPr>
        <w:rPr>
          <w:rFonts w:ascii="Apple Color Emoji" w:hAnsi="Apple Color Emoji" w:cs="Apple Color Emoji"/>
        </w:rPr>
      </w:pPr>
    </w:p>
    <w:p w14:paraId="5D10740A" w14:textId="77777777" w:rsidR="00B53E8E" w:rsidRDefault="00B53E8E" w:rsidP="00D77FCD">
      <w:pPr>
        <w:rPr>
          <w:rFonts w:ascii="Apple Color Emoji" w:hAnsi="Apple Color Emoji" w:cs="Apple Color Emoji"/>
        </w:rPr>
      </w:pPr>
    </w:p>
    <w:p w14:paraId="58E8A547" w14:textId="77777777" w:rsidR="00B53E8E" w:rsidRDefault="00B53E8E" w:rsidP="00D77FCD">
      <w:pPr>
        <w:rPr>
          <w:rFonts w:ascii="Apple Color Emoji" w:hAnsi="Apple Color Emoji" w:cs="Apple Color Emoji"/>
        </w:rPr>
      </w:pPr>
    </w:p>
    <w:p w14:paraId="1AC74DC0" w14:textId="77777777" w:rsidR="00B53E8E" w:rsidRDefault="00B53E8E" w:rsidP="00D77FCD">
      <w:pPr>
        <w:rPr>
          <w:rFonts w:ascii="Apple Color Emoji" w:hAnsi="Apple Color Emoji" w:cs="Apple Color Emoji"/>
        </w:rPr>
      </w:pPr>
    </w:p>
    <w:p w14:paraId="406AD5FB" w14:textId="77777777" w:rsidR="00B53E8E" w:rsidRDefault="00B53E8E" w:rsidP="00D77FCD">
      <w:pPr>
        <w:rPr>
          <w:rFonts w:ascii="Apple Color Emoji" w:hAnsi="Apple Color Emoji" w:cs="Apple Color Emoji"/>
        </w:rPr>
      </w:pPr>
    </w:p>
    <w:p w14:paraId="58A7EA6B" w14:textId="77777777" w:rsidR="00B53E8E" w:rsidRDefault="00B53E8E" w:rsidP="00D77FCD">
      <w:pPr>
        <w:rPr>
          <w:rFonts w:ascii="Apple Color Emoji" w:hAnsi="Apple Color Emoji" w:cs="Apple Color Emoji"/>
        </w:rPr>
      </w:pPr>
    </w:p>
    <w:p w14:paraId="6A884C3B" w14:textId="77777777" w:rsidR="00B53E8E" w:rsidRDefault="00B53E8E" w:rsidP="00D77FCD">
      <w:pPr>
        <w:rPr>
          <w:rFonts w:ascii="Apple Color Emoji" w:hAnsi="Apple Color Emoji" w:cs="Apple Color Emoji"/>
        </w:rPr>
      </w:pPr>
    </w:p>
    <w:p w14:paraId="27D654A2" w14:textId="77777777" w:rsidR="00B53E8E" w:rsidRDefault="00B53E8E" w:rsidP="00D77FCD">
      <w:pPr>
        <w:rPr>
          <w:rFonts w:ascii="Apple Color Emoji" w:hAnsi="Apple Color Emoji" w:cs="Apple Color Emoji"/>
        </w:rPr>
      </w:pPr>
    </w:p>
    <w:p w14:paraId="25491EAC" w14:textId="77777777" w:rsidR="00B53E8E" w:rsidRDefault="00B53E8E" w:rsidP="00D77FCD">
      <w:pPr>
        <w:rPr>
          <w:rFonts w:ascii="Apple Color Emoji" w:hAnsi="Apple Color Emoji" w:cs="Apple Color Emoji"/>
        </w:rPr>
      </w:pPr>
    </w:p>
    <w:p w14:paraId="523FEB92" w14:textId="77777777" w:rsidR="00B53E8E" w:rsidRDefault="00B53E8E" w:rsidP="00D77FCD">
      <w:pPr>
        <w:rPr>
          <w:rFonts w:ascii="Apple Color Emoji" w:hAnsi="Apple Color Emoji" w:cs="Apple Color Emoji"/>
        </w:rPr>
      </w:pPr>
    </w:p>
    <w:p w14:paraId="3BA30102" w14:textId="77777777" w:rsidR="00B53E8E" w:rsidRDefault="00B53E8E" w:rsidP="00D77FCD">
      <w:pPr>
        <w:rPr>
          <w:rFonts w:ascii="Apple Color Emoji" w:hAnsi="Apple Color Emoji" w:cs="Apple Color Emoji"/>
        </w:rPr>
      </w:pPr>
    </w:p>
    <w:p w14:paraId="4B54AE36" w14:textId="77777777" w:rsidR="00B53E8E" w:rsidRDefault="00B53E8E" w:rsidP="00D77FCD">
      <w:pPr>
        <w:rPr>
          <w:rFonts w:ascii="Apple Color Emoji" w:hAnsi="Apple Color Emoji" w:cs="Apple Color Emoji"/>
        </w:rPr>
      </w:pPr>
    </w:p>
    <w:p w14:paraId="0983C467" w14:textId="77777777" w:rsidR="00B53E8E" w:rsidRDefault="00B53E8E" w:rsidP="00D77FCD">
      <w:pPr>
        <w:rPr>
          <w:rFonts w:ascii="Apple Color Emoji" w:hAnsi="Apple Color Emoji" w:cs="Apple Color Emoji"/>
        </w:rPr>
      </w:pPr>
    </w:p>
    <w:p w14:paraId="0E97E2F2" w14:textId="77777777" w:rsidR="008E28DB" w:rsidRDefault="008E28DB" w:rsidP="00551759">
      <w:r>
        <w:t>References</w:t>
      </w:r>
    </w:p>
    <w:p w14:paraId="73EA1CED" w14:textId="77777777" w:rsidR="008E28DB" w:rsidRDefault="008E28DB" w:rsidP="00551759"/>
    <w:p w14:paraId="7764A715" w14:textId="77777777" w:rsidR="008E28DB" w:rsidRDefault="008E28DB" w:rsidP="00551759">
      <w:r>
        <w:t xml:space="preserve">• Mental Health Foundation (2025) Stigma and mental health: building understanding and connection. Available at: </w:t>
      </w:r>
      <w:hyperlink r:id="rId4" w:history="1">
        <w:r w:rsidRPr="00533AC6">
          <w:rPr>
            <w:rStyle w:val="Hyperlink"/>
          </w:rPr>
          <w:t>https://www.mentalhealth.org.uk/</w:t>
        </w:r>
      </w:hyperlink>
      <w:r>
        <w:t xml:space="preserve">  [Accessed: 12 October 2026].</w:t>
      </w:r>
    </w:p>
    <w:p w14:paraId="6B6ABB8D" w14:textId="77777777" w:rsidR="008E28DB" w:rsidRDefault="008E28DB" w:rsidP="00551759"/>
    <w:p w14:paraId="78A9F1DA" w14:textId="77777777" w:rsidR="008E28DB" w:rsidRDefault="008E28DB" w:rsidP="00551759">
      <w:r>
        <w:t xml:space="preserve">• NHS (2019) The NHS Long Term Plan. Available at: </w:t>
      </w:r>
      <w:hyperlink r:id="rId5" w:history="1">
        <w:r w:rsidRPr="00533AC6">
          <w:rPr>
            <w:rStyle w:val="Hyperlink"/>
          </w:rPr>
          <w:t>https://www.england.nhs.uk/long-term-plan/</w:t>
        </w:r>
      </w:hyperlink>
      <w:r>
        <w:t xml:space="preserve">  [Accessed: 12 October 2026].</w:t>
      </w:r>
    </w:p>
    <w:p w14:paraId="2AB02C1C" w14:textId="77777777" w:rsidR="008E28DB" w:rsidRDefault="008E28DB" w:rsidP="00551759"/>
    <w:p w14:paraId="43990803" w14:textId="77777777" w:rsidR="008E28DB" w:rsidRDefault="008E28DB" w:rsidP="00551759">
      <w:r>
        <w:lastRenderedPageBreak/>
        <w:t xml:space="preserve">• NHS Confederation (2024) Working together: delivering integrated mental health care. Available at: </w:t>
      </w:r>
      <w:hyperlink r:id="rId6" w:history="1">
        <w:r w:rsidRPr="00533AC6">
          <w:rPr>
            <w:rStyle w:val="Hyperlink"/>
          </w:rPr>
          <w:t>https://www.nhsconfed.org/</w:t>
        </w:r>
      </w:hyperlink>
      <w:r>
        <w:t xml:space="preserve">  [Accessed: 12 October 2026].</w:t>
      </w:r>
    </w:p>
    <w:p w14:paraId="60D52CC3" w14:textId="77777777" w:rsidR="008E28DB" w:rsidRDefault="008E28DB" w:rsidP="00551759"/>
    <w:p w14:paraId="6D230E3A" w14:textId="77777777" w:rsidR="008E28DB" w:rsidRDefault="008E28DB" w:rsidP="00551759">
      <w:r>
        <w:t xml:space="preserve">• NHS England (2022) Primary Care Mental Health Support Worker Role Profile. Available at: </w:t>
      </w:r>
      <w:hyperlink r:id="rId7" w:history="1">
        <w:r w:rsidRPr="00533AC6">
          <w:rPr>
            <w:rStyle w:val="Hyperlink"/>
          </w:rPr>
          <w:t>https://www.england.nhs.uk/</w:t>
        </w:r>
      </w:hyperlink>
      <w:r>
        <w:t xml:space="preserve">  [Accessed: 12 October 2026].</w:t>
      </w:r>
    </w:p>
    <w:p w14:paraId="74E5BBA8" w14:textId="77777777" w:rsidR="008E28DB" w:rsidRDefault="008E28DB" w:rsidP="00551759"/>
    <w:p w14:paraId="2C5D0E26" w14:textId="77777777" w:rsidR="008E28DB" w:rsidRDefault="008E28DB" w:rsidP="00551759">
      <w:r>
        <w:t xml:space="preserve">• NHS England (2023) Core20PLUS5: An approach to reducing healthcare inequalities. Available at: </w:t>
      </w:r>
      <w:hyperlink r:id="rId8" w:history="1">
        <w:r w:rsidRPr="00533AC6">
          <w:rPr>
            <w:rStyle w:val="Hyperlink"/>
          </w:rPr>
          <w:t>https://www.england.nhs.uk/</w:t>
        </w:r>
      </w:hyperlink>
      <w:r>
        <w:t xml:space="preserve">  [Accessed: 12 October 2026].</w:t>
      </w:r>
    </w:p>
    <w:p w14:paraId="08F493DC" w14:textId="77777777" w:rsidR="008E28DB" w:rsidRDefault="008E28DB" w:rsidP="00551759"/>
    <w:p w14:paraId="29D92069" w14:textId="77777777" w:rsidR="008E28DB" w:rsidRDefault="008E28DB" w:rsidP="00551759">
      <w:r>
        <w:t xml:space="preserve">• NHFT (2026) Northamptonshire Talking Therapies Service Overview. Available at: </w:t>
      </w:r>
      <w:hyperlink r:id="rId9" w:history="1">
        <w:r w:rsidRPr="00533AC6">
          <w:rPr>
            <w:rStyle w:val="Hyperlink"/>
          </w:rPr>
          <w:t>https://www.nhft.nhs.uk/talkingtherapies/</w:t>
        </w:r>
      </w:hyperlink>
      <w:r>
        <w:t xml:space="preserve">  [Accessed: 12 October 2026].</w:t>
      </w:r>
    </w:p>
    <w:p w14:paraId="09BD2C8C" w14:textId="77777777" w:rsidR="008E28DB" w:rsidRDefault="008E28DB" w:rsidP="00551759"/>
    <w:p w14:paraId="3962A684" w14:textId="77777777" w:rsidR="008E28DB" w:rsidRDefault="008E28DB" w:rsidP="00551759">
      <w:r>
        <w:t xml:space="preserve">• Nuffield Trust (2021) Untapped? Understanding the mental health clinical support workforce. Available at: </w:t>
      </w:r>
      <w:hyperlink r:id="rId10" w:history="1">
        <w:r w:rsidRPr="00533AC6">
          <w:rPr>
            <w:rStyle w:val="Hyperlink"/>
          </w:rPr>
          <w:t>https://www.nuffieldtrust.org.uk/</w:t>
        </w:r>
      </w:hyperlink>
      <w:r>
        <w:t xml:space="preserve">  [Accessed: 12 October 2026].</w:t>
      </w:r>
    </w:p>
    <w:p w14:paraId="189ADD83" w14:textId="77777777" w:rsidR="008E28DB" w:rsidRDefault="008E28DB" w:rsidP="00551759"/>
    <w:p w14:paraId="0830AFFA" w14:textId="77777777" w:rsidR="008E28DB" w:rsidRDefault="008E28DB" w:rsidP="00551759">
      <w:r>
        <w:t xml:space="preserve">• Royal College of Nursing (2023) Person-centred care in mental health nursing. Available at: </w:t>
      </w:r>
      <w:hyperlink r:id="rId11" w:history="1">
        <w:r w:rsidRPr="00533AC6">
          <w:rPr>
            <w:rStyle w:val="Hyperlink"/>
          </w:rPr>
          <w:t>https://www.rcn.org.uk/</w:t>
        </w:r>
      </w:hyperlink>
      <w:r>
        <w:t xml:space="preserve">  [Accessed: 12 October 2026].</w:t>
      </w:r>
    </w:p>
    <w:p w14:paraId="251E8715" w14:textId="2A0F1DFE" w:rsidR="00D77FCD" w:rsidRDefault="009E250D">
      <w:r>
        <w:t>_</w:t>
      </w:r>
    </w:p>
    <w:sectPr w:rsidR="00D77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FCD"/>
    <w:rsid w:val="00010305"/>
    <w:rsid w:val="000650D4"/>
    <w:rsid w:val="000D52F7"/>
    <w:rsid w:val="001026B7"/>
    <w:rsid w:val="00187A43"/>
    <w:rsid w:val="00224F47"/>
    <w:rsid w:val="002F4B2A"/>
    <w:rsid w:val="00337F2A"/>
    <w:rsid w:val="00415352"/>
    <w:rsid w:val="00417A12"/>
    <w:rsid w:val="004211FB"/>
    <w:rsid w:val="004973A5"/>
    <w:rsid w:val="004F6016"/>
    <w:rsid w:val="005A77D4"/>
    <w:rsid w:val="005C3514"/>
    <w:rsid w:val="00676145"/>
    <w:rsid w:val="006B408F"/>
    <w:rsid w:val="007D32EE"/>
    <w:rsid w:val="007F071A"/>
    <w:rsid w:val="00813389"/>
    <w:rsid w:val="008A1AD0"/>
    <w:rsid w:val="008E28DB"/>
    <w:rsid w:val="009107F3"/>
    <w:rsid w:val="009367C0"/>
    <w:rsid w:val="009705C7"/>
    <w:rsid w:val="00994366"/>
    <w:rsid w:val="009D756C"/>
    <w:rsid w:val="009E250D"/>
    <w:rsid w:val="00A039D4"/>
    <w:rsid w:val="00A054A7"/>
    <w:rsid w:val="00A274FE"/>
    <w:rsid w:val="00A65CC7"/>
    <w:rsid w:val="00A7141B"/>
    <w:rsid w:val="00AD5614"/>
    <w:rsid w:val="00B111BD"/>
    <w:rsid w:val="00B26EA1"/>
    <w:rsid w:val="00B53E8E"/>
    <w:rsid w:val="00B745AE"/>
    <w:rsid w:val="00BC7200"/>
    <w:rsid w:val="00C0633E"/>
    <w:rsid w:val="00C16C11"/>
    <w:rsid w:val="00CA0A7D"/>
    <w:rsid w:val="00D27445"/>
    <w:rsid w:val="00D77FCD"/>
    <w:rsid w:val="00DC3E70"/>
    <w:rsid w:val="00DC5F1A"/>
    <w:rsid w:val="00DF423E"/>
    <w:rsid w:val="00E274EC"/>
    <w:rsid w:val="00E80A32"/>
    <w:rsid w:val="00EA5F66"/>
    <w:rsid w:val="00EF5143"/>
    <w:rsid w:val="00FE4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A98183"/>
  <w15:chartTrackingRefBased/>
  <w15:docId w15:val="{DCF92391-52D8-5C44-AE88-5359671E9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F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F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F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F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F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F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F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F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F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F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F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F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F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FCD"/>
    <w:rPr>
      <w:rFonts w:eastAsiaTheme="majorEastAsia" w:cstheme="majorBidi"/>
      <w:color w:val="272727" w:themeColor="text1" w:themeTint="D8"/>
    </w:rPr>
  </w:style>
  <w:style w:type="paragraph" w:styleId="Title">
    <w:name w:val="Title"/>
    <w:basedOn w:val="Normal"/>
    <w:next w:val="Normal"/>
    <w:link w:val="TitleChar"/>
    <w:uiPriority w:val="10"/>
    <w:qFormat/>
    <w:rsid w:val="00D77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F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F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FCD"/>
    <w:pPr>
      <w:spacing w:before="160"/>
      <w:jc w:val="center"/>
    </w:pPr>
    <w:rPr>
      <w:i/>
      <w:iCs/>
      <w:color w:val="404040" w:themeColor="text1" w:themeTint="BF"/>
    </w:rPr>
  </w:style>
  <w:style w:type="character" w:customStyle="1" w:styleId="QuoteChar">
    <w:name w:val="Quote Char"/>
    <w:basedOn w:val="DefaultParagraphFont"/>
    <w:link w:val="Quote"/>
    <w:uiPriority w:val="29"/>
    <w:rsid w:val="00D77FCD"/>
    <w:rPr>
      <w:i/>
      <w:iCs/>
      <w:color w:val="404040" w:themeColor="text1" w:themeTint="BF"/>
    </w:rPr>
  </w:style>
  <w:style w:type="paragraph" w:styleId="ListParagraph">
    <w:name w:val="List Paragraph"/>
    <w:basedOn w:val="Normal"/>
    <w:uiPriority w:val="34"/>
    <w:qFormat/>
    <w:rsid w:val="00D77FCD"/>
    <w:pPr>
      <w:ind w:left="720"/>
      <w:contextualSpacing/>
    </w:pPr>
  </w:style>
  <w:style w:type="character" w:styleId="IntenseEmphasis">
    <w:name w:val="Intense Emphasis"/>
    <w:basedOn w:val="DefaultParagraphFont"/>
    <w:uiPriority w:val="21"/>
    <w:qFormat/>
    <w:rsid w:val="00D77FCD"/>
    <w:rPr>
      <w:i/>
      <w:iCs/>
      <w:color w:val="0F4761" w:themeColor="accent1" w:themeShade="BF"/>
    </w:rPr>
  </w:style>
  <w:style w:type="paragraph" w:styleId="IntenseQuote">
    <w:name w:val="Intense Quote"/>
    <w:basedOn w:val="Normal"/>
    <w:next w:val="Normal"/>
    <w:link w:val="IntenseQuoteChar"/>
    <w:uiPriority w:val="30"/>
    <w:qFormat/>
    <w:rsid w:val="00D77F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FCD"/>
    <w:rPr>
      <w:i/>
      <w:iCs/>
      <w:color w:val="0F4761" w:themeColor="accent1" w:themeShade="BF"/>
    </w:rPr>
  </w:style>
  <w:style w:type="character" w:styleId="IntenseReference">
    <w:name w:val="Intense Reference"/>
    <w:basedOn w:val="DefaultParagraphFont"/>
    <w:uiPriority w:val="32"/>
    <w:qFormat/>
    <w:rsid w:val="00D77FCD"/>
    <w:rPr>
      <w:b/>
      <w:bCs/>
      <w:smallCaps/>
      <w:color w:val="0F4761" w:themeColor="accent1" w:themeShade="BF"/>
      <w:spacing w:val="5"/>
    </w:rPr>
  </w:style>
  <w:style w:type="character" w:styleId="Hyperlink">
    <w:name w:val="Hyperlink"/>
    <w:basedOn w:val="DefaultParagraphFont"/>
    <w:uiPriority w:val="99"/>
    <w:unhideWhenUsed/>
    <w:rsid w:val="00B53E8E"/>
    <w:rPr>
      <w:color w:val="467886" w:themeColor="hyperlink"/>
      <w:u w:val="single"/>
    </w:rPr>
  </w:style>
  <w:style w:type="character" w:styleId="UnresolvedMention">
    <w:name w:val="Unresolved Mention"/>
    <w:basedOn w:val="DefaultParagraphFont"/>
    <w:uiPriority w:val="99"/>
    <w:semiHidden/>
    <w:unhideWhenUsed/>
    <w:rsid w:val="00B53E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confed.org/" TargetMode="External"/><Relationship Id="rId11" Type="http://schemas.openxmlformats.org/officeDocument/2006/relationships/hyperlink" Target="https://www.rcn.org.uk/" TargetMode="External"/><Relationship Id="rId5" Type="http://schemas.openxmlformats.org/officeDocument/2006/relationships/hyperlink" Target="https://www.england.nhs.uk/long-term-plan/" TargetMode="External"/><Relationship Id="rId10" Type="http://schemas.openxmlformats.org/officeDocument/2006/relationships/hyperlink" Target="https://www.nuffieldtrust.org.uk/" TargetMode="External"/><Relationship Id="rId4" Type="http://schemas.openxmlformats.org/officeDocument/2006/relationships/hyperlink" Target="https://www.mentalhealth.org.uk/" TargetMode="External"/><Relationship Id="rId9" Type="http://schemas.openxmlformats.org/officeDocument/2006/relationships/hyperlink" Target="https://www.nhft.nhs.uk/talkingtherap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6</Pages>
  <Words>1906</Words>
  <Characters>10866</Characters>
  <Application>Microsoft Office Word</Application>
  <DocSecurity>0</DocSecurity>
  <Lines>90</Lines>
  <Paragraphs>25</Paragraphs>
  <ScaleCrop>false</ScaleCrop>
  <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Carmo Monteiro Alves (2617092)</dc:creator>
  <cp:keywords/>
  <dc:description/>
  <cp:lastModifiedBy>Liliana Carmo Monteiro Alves (2617092)</cp:lastModifiedBy>
  <cp:revision>20</cp:revision>
  <dcterms:created xsi:type="dcterms:W3CDTF">2026-10-12T16:57:00Z</dcterms:created>
  <dcterms:modified xsi:type="dcterms:W3CDTF">2026-10-14T08:12:00Z</dcterms:modified>
</cp:coreProperties>
</file>