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611895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486E">
              <w:rPr>
                <w:rFonts w:ascii="Times New Roman" w:hAnsi="Times New Roman" w:cs="Times New Roman"/>
                <w:b/>
                <w:color w:val="auto"/>
                <w:sz w:val="48"/>
              </w:rPr>
              <w:t>Rosie Palin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26101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6486E">
              <w:rPr>
                <w:rFonts w:ascii="Times New Roman" w:hAnsi="Times New Roman" w:cs="Times New Roman"/>
                <w:b/>
                <w:color w:val="auto"/>
                <w:sz w:val="48"/>
              </w:rPr>
              <w:t xml:space="preserve"> </w:t>
            </w:r>
            <w:r w:rsidR="0096486E" w:rsidRPr="0096486E">
              <w:rPr>
                <w:rFonts w:ascii="Times New Roman" w:hAnsi="Times New Roman" w:cs="Times New Roman"/>
                <w:b/>
                <w:color w:val="auto"/>
                <w:sz w:val="48"/>
              </w:rPr>
              <w:t>2521738@student.uwtsd.ac.uk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CE81869" w14:textId="77777777" w:rsidR="00AE1BCB"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E1BCB">
              <w:t xml:space="preserve"> </w:t>
            </w:r>
          </w:p>
          <w:p w14:paraId="0DE696B2" w14:textId="4E4374E3" w:rsidR="00F927A1" w:rsidRPr="005D3F07" w:rsidRDefault="00AE1BCB" w:rsidP="005D3F07">
            <w:pPr>
              <w:overflowPunct/>
              <w:autoSpaceDE/>
              <w:autoSpaceDN/>
              <w:adjustRightInd/>
              <w:ind w:right="-957"/>
              <w:textAlignment w:val="auto"/>
              <w:rPr>
                <w:rFonts w:ascii="Times New Roman" w:hAnsi="Times New Roman" w:cs="Times New Roman"/>
                <w:b/>
                <w:color w:val="auto"/>
                <w:sz w:val="48"/>
              </w:rPr>
            </w:pPr>
            <w:r w:rsidRPr="00AE1BCB">
              <w:rPr>
                <w:rFonts w:ascii="Times New Roman" w:hAnsi="Times New Roman" w:cs="Times New Roman"/>
                <w:b/>
                <w:color w:val="auto"/>
                <w:sz w:val="48"/>
              </w:rPr>
              <w:t>2521738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6D0EC36" w14:textId="77777777" w:rsidR="004E5DF8" w:rsidRPr="004E5DF8" w:rsidRDefault="004E5DF8" w:rsidP="004E5DF8">
      <w:pPr>
        <w:jc w:val="both"/>
        <w:rPr>
          <w:sz w:val="24"/>
          <w:szCs w:val="24"/>
        </w:rPr>
      </w:pPr>
      <w:r w:rsidRPr="004E5DF8">
        <w:rPr>
          <w:sz w:val="24"/>
          <w:szCs w:val="24"/>
        </w:rPr>
        <w:t xml:space="preserve">Bellis, M.A., Hughes, K., Leckenby, N., Hardcastle, K. and Perkins, C. (2015) </w:t>
      </w:r>
      <w:r w:rsidRPr="004E5DF8">
        <w:rPr>
          <w:i/>
          <w:iCs/>
          <w:sz w:val="24"/>
          <w:szCs w:val="24"/>
        </w:rPr>
        <w:t>Adverse Childhood Experiences and Their Impact on Health-Harming Behaviours in the Welsh Adult Population</w:t>
      </w:r>
      <w:r w:rsidRPr="004E5DF8">
        <w:rPr>
          <w:sz w:val="24"/>
          <w:szCs w:val="24"/>
        </w:rPr>
        <w:t>. Cardiff: Public Health Wales.</w:t>
      </w:r>
    </w:p>
    <w:p w14:paraId="38028991" w14:textId="77777777" w:rsidR="004E5DF8" w:rsidRPr="004E5DF8" w:rsidRDefault="004E5DF8" w:rsidP="004E5DF8">
      <w:pPr>
        <w:jc w:val="both"/>
        <w:rPr>
          <w:sz w:val="24"/>
          <w:szCs w:val="24"/>
        </w:rPr>
      </w:pPr>
    </w:p>
    <w:p w14:paraId="5464511F" w14:textId="77777777" w:rsidR="004E5DF8" w:rsidRPr="004E5DF8" w:rsidRDefault="004E5DF8" w:rsidP="004E5DF8">
      <w:pPr>
        <w:jc w:val="both"/>
        <w:rPr>
          <w:sz w:val="24"/>
          <w:szCs w:val="24"/>
        </w:rPr>
      </w:pPr>
      <w:r w:rsidRPr="004E5DF8">
        <w:rPr>
          <w:sz w:val="24"/>
          <w:szCs w:val="24"/>
        </w:rPr>
        <w:t xml:space="preserve">Boud, D., Keogh, R. and Walker, D. (1985) </w:t>
      </w:r>
      <w:r w:rsidRPr="004E5DF8">
        <w:rPr>
          <w:i/>
          <w:iCs/>
          <w:sz w:val="24"/>
          <w:szCs w:val="24"/>
        </w:rPr>
        <w:t>Reflection: Turning Experience into Learning</w:t>
      </w:r>
      <w:r w:rsidRPr="004E5DF8">
        <w:rPr>
          <w:sz w:val="24"/>
          <w:szCs w:val="24"/>
        </w:rPr>
        <w:t>. London: Kogan Page.</w:t>
      </w:r>
    </w:p>
    <w:p w14:paraId="2788FD1C" w14:textId="77777777" w:rsidR="004E5DF8" w:rsidRPr="004E5DF8" w:rsidRDefault="004E5DF8" w:rsidP="004E5DF8">
      <w:pPr>
        <w:jc w:val="both"/>
        <w:rPr>
          <w:sz w:val="24"/>
          <w:szCs w:val="24"/>
        </w:rPr>
      </w:pPr>
    </w:p>
    <w:p w14:paraId="4D62F5C2" w14:textId="77777777" w:rsidR="004E5DF8" w:rsidRPr="004E5DF8" w:rsidRDefault="004E5DF8" w:rsidP="004E5DF8">
      <w:pPr>
        <w:jc w:val="both"/>
        <w:rPr>
          <w:sz w:val="24"/>
          <w:szCs w:val="24"/>
        </w:rPr>
      </w:pPr>
      <w:r w:rsidRPr="004E5DF8">
        <w:rPr>
          <w:sz w:val="24"/>
          <w:szCs w:val="24"/>
        </w:rPr>
        <w:t xml:space="preserve">Bowlby, J. (1969) </w:t>
      </w:r>
      <w:r w:rsidRPr="004E5DF8">
        <w:rPr>
          <w:i/>
          <w:iCs/>
          <w:sz w:val="24"/>
          <w:szCs w:val="24"/>
        </w:rPr>
        <w:t>Attachment and Loss. Volume 1: Attachment</w:t>
      </w:r>
      <w:r w:rsidRPr="004E5DF8">
        <w:rPr>
          <w:sz w:val="24"/>
          <w:szCs w:val="24"/>
        </w:rPr>
        <w:t>. London: Hogarth Press.</w:t>
      </w:r>
    </w:p>
    <w:p w14:paraId="687B0477" w14:textId="77777777" w:rsidR="004E5DF8" w:rsidRPr="004E5DF8" w:rsidRDefault="004E5DF8" w:rsidP="004E5DF8">
      <w:pPr>
        <w:jc w:val="both"/>
        <w:rPr>
          <w:sz w:val="24"/>
          <w:szCs w:val="24"/>
        </w:rPr>
      </w:pPr>
    </w:p>
    <w:p w14:paraId="52674623" w14:textId="77777777" w:rsidR="004E5DF8" w:rsidRPr="004E5DF8" w:rsidRDefault="004E5DF8" w:rsidP="004E5DF8">
      <w:pPr>
        <w:jc w:val="both"/>
        <w:rPr>
          <w:sz w:val="24"/>
          <w:szCs w:val="24"/>
        </w:rPr>
      </w:pPr>
      <w:r w:rsidRPr="004E5DF8">
        <w:rPr>
          <w:sz w:val="24"/>
          <w:szCs w:val="24"/>
        </w:rPr>
        <w:t xml:space="preserve">Bronfenbrenner, U. (1979) </w:t>
      </w:r>
      <w:r w:rsidRPr="004E5DF8">
        <w:rPr>
          <w:i/>
          <w:iCs/>
          <w:sz w:val="24"/>
          <w:szCs w:val="24"/>
        </w:rPr>
        <w:t>The Ecology of Human Development: Experiments by Nature and Design</w:t>
      </w:r>
      <w:r w:rsidRPr="004E5DF8">
        <w:rPr>
          <w:sz w:val="24"/>
          <w:szCs w:val="24"/>
        </w:rPr>
        <w:t>. Cambridge, MA: Harvard University Press.</w:t>
      </w:r>
    </w:p>
    <w:p w14:paraId="5EFA7EAF" w14:textId="77777777" w:rsidR="004E5DF8" w:rsidRPr="004E5DF8" w:rsidRDefault="004E5DF8" w:rsidP="004E5DF8">
      <w:pPr>
        <w:jc w:val="both"/>
        <w:rPr>
          <w:sz w:val="24"/>
          <w:szCs w:val="24"/>
        </w:rPr>
      </w:pPr>
    </w:p>
    <w:p w14:paraId="4ADAF4D6" w14:textId="77777777" w:rsidR="004E5DF8" w:rsidRPr="004E5DF8" w:rsidRDefault="004E5DF8" w:rsidP="004E5DF8">
      <w:pPr>
        <w:jc w:val="both"/>
        <w:rPr>
          <w:sz w:val="24"/>
          <w:szCs w:val="24"/>
        </w:rPr>
      </w:pPr>
      <w:r w:rsidRPr="004E5DF8">
        <w:rPr>
          <w:sz w:val="24"/>
          <w:szCs w:val="24"/>
        </w:rPr>
        <w:t>Children Act 1989. London: HMSO.</w:t>
      </w:r>
    </w:p>
    <w:p w14:paraId="4CEF99D9" w14:textId="77777777" w:rsidR="004E5DF8" w:rsidRPr="004E5DF8" w:rsidRDefault="004E5DF8" w:rsidP="004E5DF8">
      <w:pPr>
        <w:jc w:val="both"/>
        <w:rPr>
          <w:sz w:val="24"/>
          <w:szCs w:val="24"/>
        </w:rPr>
      </w:pPr>
    </w:p>
    <w:p w14:paraId="1EEDE716" w14:textId="77777777" w:rsidR="004E5DF8" w:rsidRPr="004E5DF8" w:rsidRDefault="004E5DF8" w:rsidP="004E5DF8">
      <w:pPr>
        <w:jc w:val="both"/>
        <w:rPr>
          <w:sz w:val="24"/>
          <w:szCs w:val="24"/>
        </w:rPr>
      </w:pPr>
      <w:r w:rsidRPr="004E5DF8">
        <w:rPr>
          <w:sz w:val="24"/>
          <w:szCs w:val="24"/>
        </w:rPr>
        <w:t>Counter-Terrorism and Security Act 2015. London: HMSO.</w:t>
      </w:r>
    </w:p>
    <w:p w14:paraId="27C6F4E2" w14:textId="77777777" w:rsidR="004E5DF8" w:rsidRPr="004E5DF8" w:rsidRDefault="004E5DF8" w:rsidP="004E5DF8">
      <w:pPr>
        <w:jc w:val="both"/>
        <w:rPr>
          <w:sz w:val="24"/>
          <w:szCs w:val="24"/>
        </w:rPr>
      </w:pPr>
    </w:p>
    <w:p w14:paraId="16AD5D4B" w14:textId="77777777" w:rsidR="004E5DF8" w:rsidRPr="004E5DF8" w:rsidRDefault="004E5DF8" w:rsidP="004E5DF8">
      <w:pPr>
        <w:jc w:val="both"/>
        <w:rPr>
          <w:sz w:val="24"/>
          <w:szCs w:val="24"/>
        </w:rPr>
      </w:pPr>
      <w:r w:rsidRPr="004E5DF8">
        <w:rPr>
          <w:sz w:val="24"/>
          <w:szCs w:val="24"/>
        </w:rPr>
        <w:t xml:space="preserve">Department for Education (2024) </w:t>
      </w:r>
      <w:r w:rsidRPr="004E5DF8">
        <w:rPr>
          <w:i/>
          <w:iCs/>
          <w:sz w:val="24"/>
          <w:szCs w:val="24"/>
        </w:rPr>
        <w:t>Information Sharing: Advice for Practitioners Providing Safeguarding Services to Children, Young People, Parents and Carers</w:t>
      </w:r>
      <w:r w:rsidRPr="004E5DF8">
        <w:rPr>
          <w:sz w:val="24"/>
          <w:szCs w:val="24"/>
        </w:rPr>
        <w:t>. London: Department for Education.</w:t>
      </w:r>
    </w:p>
    <w:p w14:paraId="13E0BBE6" w14:textId="77777777" w:rsidR="004E5DF8" w:rsidRPr="004E5DF8" w:rsidRDefault="004E5DF8" w:rsidP="004E5DF8">
      <w:pPr>
        <w:jc w:val="both"/>
        <w:rPr>
          <w:sz w:val="24"/>
          <w:szCs w:val="24"/>
        </w:rPr>
      </w:pPr>
    </w:p>
    <w:p w14:paraId="2F951C21" w14:textId="77777777" w:rsidR="004E5DF8" w:rsidRPr="004E5DF8" w:rsidRDefault="004E5DF8" w:rsidP="004E5DF8">
      <w:pPr>
        <w:jc w:val="both"/>
        <w:rPr>
          <w:sz w:val="24"/>
          <w:szCs w:val="24"/>
        </w:rPr>
      </w:pPr>
      <w:r w:rsidRPr="004E5DF8">
        <w:rPr>
          <w:sz w:val="24"/>
          <w:szCs w:val="24"/>
        </w:rPr>
        <w:t xml:space="preserve">Department for Education (2024) </w:t>
      </w:r>
      <w:r w:rsidRPr="004E5DF8">
        <w:rPr>
          <w:i/>
          <w:iCs/>
          <w:sz w:val="24"/>
          <w:szCs w:val="24"/>
        </w:rPr>
        <w:t>Working Together to Safeguard Children</w:t>
      </w:r>
      <w:r w:rsidRPr="004E5DF8">
        <w:rPr>
          <w:sz w:val="24"/>
          <w:szCs w:val="24"/>
        </w:rPr>
        <w:t>. London: Department for Education.</w:t>
      </w:r>
    </w:p>
    <w:p w14:paraId="0664F2F6" w14:textId="77777777" w:rsidR="004E5DF8" w:rsidRPr="004E5DF8" w:rsidRDefault="004E5DF8" w:rsidP="004E5DF8">
      <w:pPr>
        <w:jc w:val="both"/>
        <w:rPr>
          <w:sz w:val="24"/>
          <w:szCs w:val="24"/>
        </w:rPr>
      </w:pPr>
    </w:p>
    <w:p w14:paraId="69C97A17" w14:textId="77777777" w:rsidR="004E5DF8" w:rsidRPr="004E5DF8" w:rsidRDefault="004E5DF8" w:rsidP="004E5DF8">
      <w:pPr>
        <w:jc w:val="both"/>
        <w:rPr>
          <w:sz w:val="24"/>
          <w:szCs w:val="24"/>
        </w:rPr>
      </w:pPr>
      <w:r w:rsidRPr="004E5DF8">
        <w:rPr>
          <w:sz w:val="24"/>
          <w:szCs w:val="24"/>
        </w:rPr>
        <w:t xml:space="preserve">Dominelli, L. (2018) </w:t>
      </w:r>
      <w:r w:rsidRPr="004E5DF8">
        <w:rPr>
          <w:i/>
          <w:iCs/>
          <w:sz w:val="24"/>
          <w:szCs w:val="24"/>
        </w:rPr>
        <w:t>Anti-Oppressive Practice in Social Work</w:t>
      </w:r>
      <w:r w:rsidRPr="004E5DF8">
        <w:rPr>
          <w:sz w:val="24"/>
          <w:szCs w:val="24"/>
        </w:rPr>
        <w:t xml:space="preserve">. 4th </w:t>
      </w:r>
      <w:proofErr w:type="spellStart"/>
      <w:r w:rsidRPr="004E5DF8">
        <w:rPr>
          <w:sz w:val="24"/>
          <w:szCs w:val="24"/>
        </w:rPr>
        <w:t>edn</w:t>
      </w:r>
      <w:proofErr w:type="spellEnd"/>
      <w:r w:rsidRPr="004E5DF8">
        <w:rPr>
          <w:sz w:val="24"/>
          <w:szCs w:val="24"/>
        </w:rPr>
        <w:t>. London: Palgrave Macmillan.</w:t>
      </w:r>
    </w:p>
    <w:p w14:paraId="715DC36E" w14:textId="77777777" w:rsidR="004E5DF8" w:rsidRPr="004E5DF8" w:rsidRDefault="004E5DF8" w:rsidP="004E5DF8">
      <w:pPr>
        <w:jc w:val="both"/>
        <w:rPr>
          <w:sz w:val="24"/>
          <w:szCs w:val="24"/>
        </w:rPr>
      </w:pPr>
    </w:p>
    <w:p w14:paraId="351F5590" w14:textId="77777777" w:rsidR="004E5DF8" w:rsidRPr="004E5DF8" w:rsidRDefault="004E5DF8" w:rsidP="004E5DF8">
      <w:pPr>
        <w:jc w:val="both"/>
        <w:rPr>
          <w:sz w:val="24"/>
          <w:szCs w:val="24"/>
        </w:rPr>
      </w:pPr>
      <w:r w:rsidRPr="004E5DF8">
        <w:rPr>
          <w:sz w:val="24"/>
          <w:szCs w:val="24"/>
        </w:rPr>
        <w:t>Dominelli, L. (2018) Anti-Oppressive Practice in Social Work. London: Palgrave.</w:t>
      </w:r>
    </w:p>
    <w:p w14:paraId="0E223FDF" w14:textId="77777777" w:rsidR="004E5DF8" w:rsidRPr="004E5DF8" w:rsidRDefault="004E5DF8" w:rsidP="004E5DF8">
      <w:pPr>
        <w:jc w:val="both"/>
        <w:rPr>
          <w:sz w:val="24"/>
          <w:szCs w:val="24"/>
        </w:rPr>
      </w:pPr>
    </w:p>
    <w:p w14:paraId="52F8F739" w14:textId="77777777" w:rsidR="004E5DF8" w:rsidRPr="004E5DF8" w:rsidRDefault="004E5DF8" w:rsidP="004E5DF8">
      <w:pPr>
        <w:jc w:val="both"/>
        <w:rPr>
          <w:sz w:val="24"/>
          <w:szCs w:val="24"/>
        </w:rPr>
      </w:pPr>
      <w:r w:rsidRPr="004E5DF8">
        <w:rPr>
          <w:sz w:val="24"/>
          <w:szCs w:val="24"/>
        </w:rPr>
        <w:t>Equality Act 2010. London: HMSO.</w:t>
      </w:r>
    </w:p>
    <w:p w14:paraId="34311BCD" w14:textId="77777777" w:rsidR="004E5DF8" w:rsidRPr="004E5DF8" w:rsidRDefault="004E5DF8" w:rsidP="004E5DF8">
      <w:pPr>
        <w:jc w:val="both"/>
        <w:rPr>
          <w:sz w:val="24"/>
          <w:szCs w:val="24"/>
        </w:rPr>
      </w:pPr>
    </w:p>
    <w:p w14:paraId="5B0455FF" w14:textId="77777777" w:rsidR="004E5DF8" w:rsidRPr="004E5DF8" w:rsidRDefault="004E5DF8" w:rsidP="004E5DF8">
      <w:pPr>
        <w:jc w:val="both"/>
        <w:rPr>
          <w:sz w:val="24"/>
          <w:szCs w:val="24"/>
        </w:rPr>
      </w:pPr>
      <w:r w:rsidRPr="004E5DF8">
        <w:rPr>
          <w:sz w:val="24"/>
          <w:szCs w:val="24"/>
        </w:rPr>
        <w:t xml:space="preserve">Forrester, D., McCambridge, J., </w:t>
      </w:r>
      <w:proofErr w:type="spellStart"/>
      <w:r w:rsidRPr="004E5DF8">
        <w:rPr>
          <w:sz w:val="24"/>
          <w:szCs w:val="24"/>
        </w:rPr>
        <w:t>Waissbein</w:t>
      </w:r>
      <w:proofErr w:type="spellEnd"/>
      <w:r w:rsidRPr="004E5DF8">
        <w:rPr>
          <w:sz w:val="24"/>
          <w:szCs w:val="24"/>
        </w:rPr>
        <w:t xml:space="preserve">, C. and Rollnick, S. (2008) </w:t>
      </w:r>
      <w:r w:rsidRPr="004E5DF8">
        <w:rPr>
          <w:i/>
          <w:iCs/>
          <w:sz w:val="24"/>
          <w:szCs w:val="24"/>
        </w:rPr>
        <w:t>How do child and family social workers talk to parents about child welfare concerns?</w:t>
      </w:r>
      <w:r w:rsidRPr="004E5DF8">
        <w:rPr>
          <w:sz w:val="24"/>
          <w:szCs w:val="24"/>
        </w:rPr>
        <w:t xml:space="preserve"> Child Abuse Review, 17(1), pp. 23-35.</w:t>
      </w:r>
    </w:p>
    <w:p w14:paraId="5063FF43" w14:textId="77777777" w:rsidR="004E5DF8" w:rsidRPr="004E5DF8" w:rsidRDefault="004E5DF8" w:rsidP="004E5DF8">
      <w:pPr>
        <w:jc w:val="both"/>
        <w:rPr>
          <w:sz w:val="24"/>
          <w:szCs w:val="24"/>
        </w:rPr>
      </w:pPr>
    </w:p>
    <w:p w14:paraId="27448F33" w14:textId="77777777" w:rsidR="004E5DF8" w:rsidRPr="004E5DF8" w:rsidRDefault="004E5DF8" w:rsidP="004E5DF8">
      <w:pPr>
        <w:jc w:val="both"/>
        <w:rPr>
          <w:sz w:val="24"/>
          <w:szCs w:val="24"/>
        </w:rPr>
      </w:pPr>
      <w:r w:rsidRPr="004E5DF8">
        <w:rPr>
          <w:sz w:val="24"/>
          <w:szCs w:val="24"/>
        </w:rPr>
        <w:t xml:space="preserve">Gibbs, G. (1988) </w:t>
      </w:r>
      <w:r w:rsidRPr="004E5DF8">
        <w:rPr>
          <w:i/>
          <w:iCs/>
          <w:sz w:val="24"/>
          <w:szCs w:val="24"/>
        </w:rPr>
        <w:t>Learning by Doing: A Guide to Teaching and Learning Methods</w:t>
      </w:r>
      <w:r w:rsidRPr="004E5DF8">
        <w:rPr>
          <w:sz w:val="24"/>
          <w:szCs w:val="24"/>
        </w:rPr>
        <w:t>. Oxford: Oxford Polytechnic.</w:t>
      </w:r>
    </w:p>
    <w:p w14:paraId="0C36538C" w14:textId="77777777" w:rsidR="004E5DF8" w:rsidRPr="004E5DF8" w:rsidRDefault="004E5DF8" w:rsidP="004E5DF8">
      <w:pPr>
        <w:jc w:val="both"/>
        <w:rPr>
          <w:sz w:val="24"/>
          <w:szCs w:val="24"/>
        </w:rPr>
      </w:pPr>
    </w:p>
    <w:p w14:paraId="1B2FE84B" w14:textId="77777777" w:rsidR="004E5DF8" w:rsidRPr="004E5DF8" w:rsidRDefault="004E5DF8" w:rsidP="004E5DF8">
      <w:pPr>
        <w:jc w:val="both"/>
        <w:rPr>
          <w:sz w:val="24"/>
          <w:szCs w:val="24"/>
        </w:rPr>
      </w:pPr>
      <w:r w:rsidRPr="004E5DF8">
        <w:rPr>
          <w:sz w:val="24"/>
          <w:szCs w:val="24"/>
        </w:rPr>
        <w:t xml:space="preserve">Harris, M. and Fallot, R.D. (2001) </w:t>
      </w:r>
      <w:r w:rsidRPr="004E5DF8">
        <w:rPr>
          <w:i/>
          <w:iCs/>
          <w:sz w:val="24"/>
          <w:szCs w:val="24"/>
        </w:rPr>
        <w:t>Using Trauma Theory to Design Service Systems</w:t>
      </w:r>
      <w:r w:rsidRPr="004E5DF8">
        <w:rPr>
          <w:sz w:val="24"/>
          <w:szCs w:val="24"/>
        </w:rPr>
        <w:t>. San Francisco: Jossey-Bass.</w:t>
      </w:r>
    </w:p>
    <w:p w14:paraId="17EF5533" w14:textId="77777777" w:rsidR="004E5DF8" w:rsidRPr="004E5DF8" w:rsidRDefault="004E5DF8" w:rsidP="004E5DF8">
      <w:pPr>
        <w:jc w:val="both"/>
        <w:rPr>
          <w:sz w:val="24"/>
          <w:szCs w:val="24"/>
        </w:rPr>
      </w:pPr>
    </w:p>
    <w:p w14:paraId="53A431BC" w14:textId="77777777" w:rsidR="004E5DF8" w:rsidRPr="004E5DF8" w:rsidRDefault="004E5DF8" w:rsidP="004E5DF8">
      <w:pPr>
        <w:jc w:val="both"/>
        <w:rPr>
          <w:sz w:val="24"/>
          <w:szCs w:val="24"/>
        </w:rPr>
      </w:pPr>
      <w:r w:rsidRPr="004E5DF8">
        <w:rPr>
          <w:sz w:val="24"/>
          <w:szCs w:val="24"/>
        </w:rPr>
        <w:lastRenderedPageBreak/>
        <w:t xml:space="preserve">HM Government (2005) </w:t>
      </w:r>
      <w:r w:rsidRPr="004E5DF8">
        <w:rPr>
          <w:i/>
          <w:iCs/>
          <w:sz w:val="24"/>
          <w:szCs w:val="24"/>
        </w:rPr>
        <w:t>Mental Capacity Act 2005</w:t>
      </w:r>
      <w:r w:rsidRPr="004E5DF8">
        <w:rPr>
          <w:sz w:val="24"/>
          <w:szCs w:val="24"/>
        </w:rPr>
        <w:t xml:space="preserve">. London: The Stationery Office. Available at: </w:t>
      </w:r>
      <w:hyperlink r:id="rId11" w:history="1">
        <w:r w:rsidRPr="004E5DF8">
          <w:rPr>
            <w:rStyle w:val="Hyperlink"/>
            <w:sz w:val="24"/>
            <w:szCs w:val="24"/>
          </w:rPr>
          <w:t>https://www.legislation.gov.uk/ukpga/2005/9/contents</w:t>
        </w:r>
      </w:hyperlink>
      <w:r w:rsidRPr="004E5DF8">
        <w:rPr>
          <w:sz w:val="24"/>
          <w:szCs w:val="24"/>
        </w:rPr>
        <w:t xml:space="preserve"> </w:t>
      </w:r>
    </w:p>
    <w:p w14:paraId="5D14D994" w14:textId="77777777" w:rsidR="004E5DF8" w:rsidRPr="004E5DF8" w:rsidRDefault="004E5DF8" w:rsidP="004E5DF8">
      <w:pPr>
        <w:jc w:val="both"/>
        <w:rPr>
          <w:sz w:val="24"/>
          <w:szCs w:val="24"/>
        </w:rPr>
      </w:pPr>
    </w:p>
    <w:p w14:paraId="03EBEC45" w14:textId="77777777" w:rsidR="004E5DF8" w:rsidRPr="004E5DF8" w:rsidRDefault="004E5DF8" w:rsidP="004E5DF8">
      <w:pPr>
        <w:jc w:val="both"/>
        <w:rPr>
          <w:sz w:val="24"/>
          <w:szCs w:val="24"/>
        </w:rPr>
      </w:pPr>
      <w:r w:rsidRPr="004E5DF8">
        <w:rPr>
          <w:sz w:val="24"/>
          <w:szCs w:val="24"/>
        </w:rPr>
        <w:t xml:space="preserve">HM Government (2023) </w:t>
      </w:r>
      <w:r w:rsidRPr="004E5DF8">
        <w:rPr>
          <w:i/>
          <w:iCs/>
          <w:sz w:val="24"/>
          <w:szCs w:val="24"/>
        </w:rPr>
        <w:t>Revised Prevent Duty Guidance: England and Wales</w:t>
      </w:r>
      <w:r w:rsidRPr="004E5DF8">
        <w:rPr>
          <w:sz w:val="24"/>
          <w:szCs w:val="24"/>
        </w:rPr>
        <w:t>. London: Home Office.</w:t>
      </w:r>
    </w:p>
    <w:p w14:paraId="0CD3BCF4" w14:textId="77777777" w:rsidR="004E5DF8" w:rsidRPr="004E5DF8" w:rsidRDefault="004E5DF8" w:rsidP="004E5DF8">
      <w:pPr>
        <w:jc w:val="both"/>
        <w:rPr>
          <w:sz w:val="24"/>
          <w:szCs w:val="24"/>
        </w:rPr>
      </w:pPr>
      <w:r w:rsidRPr="004E5DF8">
        <w:rPr>
          <w:sz w:val="24"/>
          <w:szCs w:val="24"/>
        </w:rPr>
        <w:t>Human Rights Act 1998. London: HMSO.</w:t>
      </w:r>
    </w:p>
    <w:p w14:paraId="3204A4B9" w14:textId="77777777" w:rsidR="004E5DF8" w:rsidRPr="004E5DF8" w:rsidRDefault="004E5DF8" w:rsidP="004E5DF8">
      <w:pPr>
        <w:jc w:val="both"/>
        <w:rPr>
          <w:sz w:val="24"/>
          <w:szCs w:val="24"/>
        </w:rPr>
      </w:pPr>
    </w:p>
    <w:p w14:paraId="77301D01" w14:textId="77777777" w:rsidR="004E5DF8" w:rsidRPr="004E5DF8" w:rsidRDefault="004E5DF8" w:rsidP="004E5DF8">
      <w:pPr>
        <w:jc w:val="both"/>
        <w:rPr>
          <w:sz w:val="24"/>
          <w:szCs w:val="24"/>
        </w:rPr>
      </w:pPr>
      <w:r w:rsidRPr="004E5DF8">
        <w:rPr>
          <w:sz w:val="24"/>
          <w:szCs w:val="24"/>
        </w:rPr>
        <w:t xml:space="preserve">International Federation of Social Workers (2024) </w:t>
      </w:r>
      <w:r w:rsidRPr="004E5DF8">
        <w:rPr>
          <w:i/>
          <w:iCs/>
          <w:sz w:val="24"/>
          <w:szCs w:val="24"/>
        </w:rPr>
        <w:t>Global Social Work Statement of Ethical Principles</w:t>
      </w:r>
      <w:r w:rsidRPr="004E5DF8">
        <w:rPr>
          <w:sz w:val="24"/>
          <w:szCs w:val="24"/>
        </w:rPr>
        <w:t>. Bern: International Federation of Social Workers.</w:t>
      </w:r>
    </w:p>
    <w:p w14:paraId="0BD59A5D" w14:textId="77777777" w:rsidR="004E5DF8" w:rsidRPr="004E5DF8" w:rsidRDefault="004E5DF8" w:rsidP="004E5DF8">
      <w:pPr>
        <w:jc w:val="both"/>
        <w:rPr>
          <w:sz w:val="24"/>
          <w:szCs w:val="24"/>
        </w:rPr>
      </w:pPr>
    </w:p>
    <w:p w14:paraId="1C8FA3F3" w14:textId="77777777" w:rsidR="004E5DF8" w:rsidRPr="004E5DF8" w:rsidRDefault="004E5DF8" w:rsidP="004E5DF8">
      <w:pPr>
        <w:jc w:val="both"/>
        <w:rPr>
          <w:sz w:val="24"/>
          <w:szCs w:val="24"/>
        </w:rPr>
      </w:pPr>
      <w:r w:rsidRPr="004E5DF8">
        <w:rPr>
          <w:sz w:val="24"/>
          <w:szCs w:val="24"/>
        </w:rPr>
        <w:t xml:space="preserve">Koprowska, J. (2020) </w:t>
      </w:r>
      <w:r w:rsidRPr="004E5DF8">
        <w:rPr>
          <w:i/>
          <w:iCs/>
          <w:sz w:val="24"/>
          <w:szCs w:val="24"/>
        </w:rPr>
        <w:t>Communication and Interpersonal Skills in Social Work</w:t>
      </w:r>
      <w:r w:rsidRPr="004E5DF8">
        <w:rPr>
          <w:sz w:val="24"/>
          <w:szCs w:val="24"/>
        </w:rPr>
        <w:t>. 5th ed. London: Learning Matters.</w:t>
      </w:r>
    </w:p>
    <w:p w14:paraId="4D9163AA" w14:textId="77777777" w:rsidR="004E5DF8" w:rsidRPr="004E5DF8" w:rsidRDefault="004E5DF8" w:rsidP="004E5DF8">
      <w:pPr>
        <w:jc w:val="both"/>
        <w:rPr>
          <w:sz w:val="24"/>
          <w:szCs w:val="24"/>
        </w:rPr>
      </w:pPr>
    </w:p>
    <w:p w14:paraId="5DA9480C" w14:textId="77777777" w:rsidR="004E5DF8" w:rsidRPr="004E5DF8" w:rsidRDefault="004E5DF8" w:rsidP="004E5DF8">
      <w:pPr>
        <w:jc w:val="both"/>
        <w:rPr>
          <w:sz w:val="24"/>
          <w:szCs w:val="24"/>
        </w:rPr>
      </w:pPr>
      <w:r w:rsidRPr="004E5DF8">
        <w:rPr>
          <w:sz w:val="24"/>
          <w:szCs w:val="24"/>
        </w:rPr>
        <w:t>Mental Capacity Act 2005. London: HMSO.</w:t>
      </w:r>
    </w:p>
    <w:p w14:paraId="423DE5A7" w14:textId="77777777" w:rsidR="004E5DF8" w:rsidRPr="004E5DF8" w:rsidRDefault="004E5DF8" w:rsidP="004E5DF8">
      <w:pPr>
        <w:jc w:val="both"/>
        <w:rPr>
          <w:sz w:val="24"/>
          <w:szCs w:val="24"/>
        </w:rPr>
      </w:pPr>
    </w:p>
    <w:p w14:paraId="5BA003B8" w14:textId="77777777" w:rsidR="004E5DF8" w:rsidRPr="004E5DF8" w:rsidRDefault="004E5DF8" w:rsidP="004E5DF8">
      <w:pPr>
        <w:jc w:val="both"/>
        <w:rPr>
          <w:sz w:val="24"/>
          <w:szCs w:val="24"/>
        </w:rPr>
      </w:pPr>
      <w:r w:rsidRPr="004E5DF8">
        <w:rPr>
          <w:sz w:val="24"/>
          <w:szCs w:val="24"/>
        </w:rPr>
        <w:t xml:space="preserve">Mezirow, J. (1991) </w:t>
      </w:r>
      <w:r w:rsidRPr="004E5DF8">
        <w:rPr>
          <w:i/>
          <w:iCs/>
          <w:sz w:val="24"/>
          <w:szCs w:val="24"/>
        </w:rPr>
        <w:t>Transformative Dimensions of Adult Learning</w:t>
      </w:r>
      <w:r w:rsidRPr="004E5DF8">
        <w:rPr>
          <w:sz w:val="24"/>
          <w:szCs w:val="24"/>
        </w:rPr>
        <w:t>. San Francisco: Jossey-Bass.</w:t>
      </w:r>
    </w:p>
    <w:p w14:paraId="24BB91B2" w14:textId="77777777" w:rsidR="004E5DF8" w:rsidRPr="004E5DF8" w:rsidRDefault="004E5DF8" w:rsidP="004E5DF8">
      <w:pPr>
        <w:jc w:val="both"/>
        <w:rPr>
          <w:sz w:val="24"/>
          <w:szCs w:val="24"/>
        </w:rPr>
      </w:pPr>
    </w:p>
    <w:p w14:paraId="4AD12A10" w14:textId="77777777" w:rsidR="004E5DF8" w:rsidRPr="004E5DF8" w:rsidRDefault="004E5DF8" w:rsidP="004E5DF8">
      <w:pPr>
        <w:jc w:val="both"/>
        <w:rPr>
          <w:sz w:val="24"/>
          <w:szCs w:val="24"/>
        </w:rPr>
      </w:pPr>
      <w:r w:rsidRPr="004E5DF8">
        <w:rPr>
          <w:sz w:val="24"/>
          <w:szCs w:val="24"/>
        </w:rPr>
        <w:t xml:space="preserve">Morrison, T. (2005) </w:t>
      </w:r>
      <w:r w:rsidRPr="004E5DF8">
        <w:rPr>
          <w:i/>
          <w:iCs/>
          <w:sz w:val="24"/>
          <w:szCs w:val="24"/>
        </w:rPr>
        <w:t>Staff Supervision in Social Care: Making a Real Difference for Staff and Service Users</w:t>
      </w:r>
      <w:r w:rsidRPr="004E5DF8">
        <w:rPr>
          <w:sz w:val="24"/>
          <w:szCs w:val="24"/>
        </w:rPr>
        <w:t>. Brighton: Pavilion.</w:t>
      </w:r>
    </w:p>
    <w:p w14:paraId="55477DD4" w14:textId="77777777" w:rsidR="004E5DF8" w:rsidRPr="004E5DF8" w:rsidRDefault="004E5DF8" w:rsidP="004E5DF8">
      <w:pPr>
        <w:jc w:val="both"/>
        <w:rPr>
          <w:sz w:val="24"/>
          <w:szCs w:val="24"/>
        </w:rPr>
      </w:pPr>
    </w:p>
    <w:p w14:paraId="32B31BF0" w14:textId="77777777" w:rsidR="004E5DF8" w:rsidRPr="004E5DF8" w:rsidRDefault="004E5DF8" w:rsidP="004E5DF8">
      <w:pPr>
        <w:jc w:val="both"/>
        <w:rPr>
          <w:sz w:val="24"/>
          <w:szCs w:val="24"/>
        </w:rPr>
      </w:pPr>
      <w:r w:rsidRPr="004E5DF8">
        <w:rPr>
          <w:sz w:val="24"/>
          <w:szCs w:val="24"/>
        </w:rPr>
        <w:t>Mukherjee, R.A.S., Hollins, S. and Turk, J. (2006) ‘</w:t>
      </w:r>
      <w:proofErr w:type="spellStart"/>
      <w:r w:rsidRPr="004E5DF8">
        <w:rPr>
          <w:sz w:val="24"/>
          <w:szCs w:val="24"/>
        </w:rPr>
        <w:t>Fetal</w:t>
      </w:r>
      <w:proofErr w:type="spellEnd"/>
      <w:r w:rsidRPr="004E5DF8">
        <w:rPr>
          <w:sz w:val="24"/>
          <w:szCs w:val="24"/>
        </w:rPr>
        <w:t xml:space="preserve"> Alcohol Spectrum Disorder: An Overview’, </w:t>
      </w:r>
      <w:r w:rsidRPr="004E5DF8">
        <w:rPr>
          <w:i/>
          <w:iCs/>
          <w:sz w:val="24"/>
          <w:szCs w:val="24"/>
        </w:rPr>
        <w:t>Journal of the Royal Society of Medicine</w:t>
      </w:r>
      <w:r w:rsidRPr="004E5DF8">
        <w:rPr>
          <w:sz w:val="24"/>
          <w:szCs w:val="24"/>
        </w:rPr>
        <w:t>, 99(6), pp. 298–302.</w:t>
      </w:r>
    </w:p>
    <w:p w14:paraId="1C438B93" w14:textId="77777777" w:rsidR="004E5DF8" w:rsidRPr="004E5DF8" w:rsidRDefault="004E5DF8" w:rsidP="004E5DF8">
      <w:pPr>
        <w:jc w:val="both"/>
        <w:rPr>
          <w:sz w:val="24"/>
          <w:szCs w:val="24"/>
        </w:rPr>
      </w:pPr>
    </w:p>
    <w:p w14:paraId="664E4185" w14:textId="77777777" w:rsidR="004E5DF8" w:rsidRPr="004E5DF8" w:rsidRDefault="004E5DF8" w:rsidP="004E5DF8">
      <w:pPr>
        <w:jc w:val="both"/>
        <w:rPr>
          <w:sz w:val="24"/>
          <w:szCs w:val="24"/>
        </w:rPr>
      </w:pPr>
      <w:r w:rsidRPr="004E5DF8">
        <w:rPr>
          <w:sz w:val="24"/>
          <w:szCs w:val="24"/>
        </w:rPr>
        <w:t xml:space="preserve">Munro, E. (2011) </w:t>
      </w:r>
      <w:r w:rsidRPr="004E5DF8">
        <w:rPr>
          <w:i/>
          <w:iCs/>
          <w:sz w:val="24"/>
          <w:szCs w:val="24"/>
        </w:rPr>
        <w:t>The Munro Review of Child Protection: Final Report: A Child-Centred System</w:t>
      </w:r>
      <w:r w:rsidRPr="004E5DF8">
        <w:rPr>
          <w:sz w:val="24"/>
          <w:szCs w:val="24"/>
        </w:rPr>
        <w:t>. London: Department for Education.</w:t>
      </w:r>
    </w:p>
    <w:p w14:paraId="63347138" w14:textId="77777777" w:rsidR="004E5DF8" w:rsidRPr="004E5DF8" w:rsidRDefault="004E5DF8" w:rsidP="004E5DF8">
      <w:pPr>
        <w:jc w:val="both"/>
        <w:rPr>
          <w:sz w:val="24"/>
          <w:szCs w:val="24"/>
        </w:rPr>
      </w:pPr>
    </w:p>
    <w:p w14:paraId="6DE84C61" w14:textId="77777777" w:rsidR="004E5DF8" w:rsidRPr="004E5DF8" w:rsidRDefault="004E5DF8" w:rsidP="004E5DF8">
      <w:pPr>
        <w:jc w:val="both"/>
        <w:rPr>
          <w:sz w:val="24"/>
          <w:szCs w:val="24"/>
        </w:rPr>
      </w:pPr>
      <w:r w:rsidRPr="004E5DF8">
        <w:rPr>
          <w:sz w:val="24"/>
          <w:szCs w:val="24"/>
        </w:rPr>
        <w:t xml:space="preserve">XXX Wales Safeguarding Board (2025) </w:t>
      </w:r>
      <w:r w:rsidRPr="004E5DF8">
        <w:rPr>
          <w:i/>
          <w:iCs/>
          <w:sz w:val="24"/>
          <w:szCs w:val="24"/>
        </w:rPr>
        <w:t>Adult Safeguarding Guidance and Procedures</w:t>
      </w:r>
      <w:r w:rsidRPr="004E5DF8">
        <w:rPr>
          <w:sz w:val="24"/>
          <w:szCs w:val="24"/>
        </w:rPr>
        <w:t>. XXX: XXX Wales Safeguarding Board.</w:t>
      </w:r>
    </w:p>
    <w:p w14:paraId="03C719AE" w14:textId="77777777" w:rsidR="004E5DF8" w:rsidRPr="004E5DF8" w:rsidRDefault="004E5DF8" w:rsidP="004E5DF8">
      <w:pPr>
        <w:jc w:val="both"/>
        <w:rPr>
          <w:sz w:val="24"/>
          <w:szCs w:val="24"/>
        </w:rPr>
      </w:pPr>
    </w:p>
    <w:p w14:paraId="0830E62E" w14:textId="77777777" w:rsidR="004E5DF8" w:rsidRPr="004E5DF8" w:rsidRDefault="004E5DF8" w:rsidP="004E5DF8">
      <w:pPr>
        <w:jc w:val="both"/>
        <w:rPr>
          <w:sz w:val="24"/>
          <w:szCs w:val="24"/>
        </w:rPr>
      </w:pPr>
      <w:r w:rsidRPr="004E5DF8">
        <w:rPr>
          <w:sz w:val="24"/>
          <w:szCs w:val="24"/>
        </w:rPr>
        <w:t xml:space="preserve">NSPCC (2022) </w:t>
      </w:r>
      <w:r w:rsidRPr="004E5DF8">
        <w:rPr>
          <w:i/>
          <w:iCs/>
          <w:sz w:val="24"/>
          <w:szCs w:val="24"/>
        </w:rPr>
        <w:t>Gillick competency and Fraser guidelines</w:t>
      </w:r>
      <w:r w:rsidRPr="004E5DF8">
        <w:rPr>
          <w:sz w:val="24"/>
          <w:szCs w:val="24"/>
        </w:rPr>
        <w:t xml:space="preserve">. Available at: </w:t>
      </w:r>
      <w:hyperlink r:id="rId12" w:history="1">
        <w:r w:rsidRPr="004E5DF8">
          <w:rPr>
            <w:rStyle w:val="Hyperlink"/>
            <w:sz w:val="24"/>
            <w:szCs w:val="24"/>
          </w:rPr>
          <w:t>https://learning.nspcc.org.uk/child-protection-system/gillick-competency-fraser-guidelines</w:t>
        </w:r>
      </w:hyperlink>
    </w:p>
    <w:p w14:paraId="56FB2E81" w14:textId="77777777" w:rsidR="004E5DF8" w:rsidRPr="004E5DF8" w:rsidRDefault="004E5DF8" w:rsidP="004E5DF8">
      <w:pPr>
        <w:jc w:val="both"/>
        <w:rPr>
          <w:sz w:val="24"/>
          <w:szCs w:val="24"/>
        </w:rPr>
      </w:pPr>
    </w:p>
    <w:p w14:paraId="7D33E2C0" w14:textId="77777777" w:rsidR="004E5DF8" w:rsidRPr="004E5DF8" w:rsidRDefault="004E5DF8" w:rsidP="004E5DF8">
      <w:pPr>
        <w:jc w:val="both"/>
        <w:rPr>
          <w:sz w:val="24"/>
          <w:szCs w:val="24"/>
        </w:rPr>
      </w:pPr>
      <w:r w:rsidRPr="004E5DF8">
        <w:rPr>
          <w:sz w:val="24"/>
          <w:szCs w:val="24"/>
        </w:rPr>
        <w:t xml:space="preserve">NSPCC (2025) </w:t>
      </w:r>
      <w:r w:rsidRPr="004E5DF8">
        <w:rPr>
          <w:i/>
          <w:iCs/>
          <w:sz w:val="24"/>
          <w:szCs w:val="24"/>
        </w:rPr>
        <w:t>Information Sharing and Safeguarding Practice</w:t>
      </w:r>
      <w:r w:rsidRPr="004E5DF8">
        <w:rPr>
          <w:sz w:val="24"/>
          <w:szCs w:val="24"/>
        </w:rPr>
        <w:t>. London: NSPCC.</w:t>
      </w:r>
    </w:p>
    <w:p w14:paraId="4A8EE26D" w14:textId="77777777" w:rsidR="004E5DF8" w:rsidRPr="004E5DF8" w:rsidRDefault="004E5DF8" w:rsidP="004E5DF8">
      <w:pPr>
        <w:jc w:val="both"/>
        <w:rPr>
          <w:sz w:val="24"/>
          <w:szCs w:val="24"/>
        </w:rPr>
      </w:pPr>
    </w:p>
    <w:p w14:paraId="6691410B" w14:textId="77777777" w:rsidR="004E5DF8" w:rsidRPr="004E5DF8" w:rsidRDefault="004E5DF8" w:rsidP="004E5DF8">
      <w:pPr>
        <w:jc w:val="both"/>
        <w:rPr>
          <w:sz w:val="24"/>
          <w:szCs w:val="24"/>
        </w:rPr>
      </w:pPr>
      <w:r w:rsidRPr="004E5DF8">
        <w:rPr>
          <w:sz w:val="24"/>
          <w:szCs w:val="24"/>
        </w:rPr>
        <w:t xml:space="preserve">Ruch, G., Turney, D. and Ward, A. (2018) </w:t>
      </w:r>
      <w:r w:rsidRPr="004E5DF8">
        <w:rPr>
          <w:i/>
          <w:iCs/>
          <w:sz w:val="24"/>
          <w:szCs w:val="24"/>
        </w:rPr>
        <w:t>Relationship-Based Social Work</w:t>
      </w:r>
      <w:r w:rsidRPr="004E5DF8">
        <w:rPr>
          <w:sz w:val="24"/>
          <w:szCs w:val="24"/>
        </w:rPr>
        <w:t>. 2nd ed. London: Jessica Kingsley.</w:t>
      </w:r>
    </w:p>
    <w:p w14:paraId="6D792DD7" w14:textId="77777777" w:rsidR="004E5DF8" w:rsidRPr="004E5DF8" w:rsidRDefault="004E5DF8" w:rsidP="004E5DF8">
      <w:pPr>
        <w:jc w:val="both"/>
        <w:rPr>
          <w:sz w:val="24"/>
          <w:szCs w:val="24"/>
        </w:rPr>
      </w:pPr>
    </w:p>
    <w:p w14:paraId="5CE0920E" w14:textId="77777777" w:rsidR="004E5DF8" w:rsidRPr="004E5DF8" w:rsidRDefault="004E5DF8" w:rsidP="004E5DF8">
      <w:pPr>
        <w:jc w:val="both"/>
        <w:rPr>
          <w:sz w:val="24"/>
          <w:szCs w:val="24"/>
        </w:rPr>
      </w:pPr>
      <w:proofErr w:type="spellStart"/>
      <w:r w:rsidRPr="004E5DF8">
        <w:rPr>
          <w:sz w:val="24"/>
          <w:szCs w:val="24"/>
        </w:rPr>
        <w:t>Saleebey</w:t>
      </w:r>
      <w:proofErr w:type="spellEnd"/>
      <w:r w:rsidRPr="004E5DF8">
        <w:rPr>
          <w:sz w:val="24"/>
          <w:szCs w:val="24"/>
        </w:rPr>
        <w:t xml:space="preserve">, D. (2013) </w:t>
      </w:r>
      <w:r w:rsidRPr="004E5DF8">
        <w:rPr>
          <w:i/>
          <w:iCs/>
          <w:sz w:val="24"/>
          <w:szCs w:val="24"/>
        </w:rPr>
        <w:t>The Strengths Perspective in Social Work Practice</w:t>
      </w:r>
      <w:r w:rsidRPr="004E5DF8">
        <w:rPr>
          <w:sz w:val="24"/>
          <w:szCs w:val="24"/>
        </w:rPr>
        <w:t xml:space="preserve">. 6th </w:t>
      </w:r>
      <w:proofErr w:type="spellStart"/>
      <w:r w:rsidRPr="004E5DF8">
        <w:rPr>
          <w:sz w:val="24"/>
          <w:szCs w:val="24"/>
        </w:rPr>
        <w:t>edn</w:t>
      </w:r>
      <w:proofErr w:type="spellEnd"/>
      <w:r w:rsidRPr="004E5DF8">
        <w:rPr>
          <w:sz w:val="24"/>
          <w:szCs w:val="24"/>
        </w:rPr>
        <w:t>. Boston: Pearson.</w:t>
      </w:r>
    </w:p>
    <w:p w14:paraId="2E501427" w14:textId="77777777" w:rsidR="004E5DF8" w:rsidRPr="004E5DF8" w:rsidRDefault="004E5DF8" w:rsidP="004E5DF8">
      <w:pPr>
        <w:jc w:val="both"/>
        <w:rPr>
          <w:sz w:val="24"/>
          <w:szCs w:val="24"/>
        </w:rPr>
      </w:pPr>
    </w:p>
    <w:p w14:paraId="5121F9AE" w14:textId="77777777" w:rsidR="004E5DF8" w:rsidRPr="004E5DF8" w:rsidRDefault="004E5DF8" w:rsidP="004E5DF8">
      <w:pPr>
        <w:jc w:val="both"/>
        <w:rPr>
          <w:sz w:val="24"/>
          <w:szCs w:val="24"/>
        </w:rPr>
      </w:pPr>
      <w:r w:rsidRPr="004E5DF8">
        <w:rPr>
          <w:sz w:val="24"/>
          <w:szCs w:val="24"/>
        </w:rPr>
        <w:t xml:space="preserve">Schön, D.A. (1983) </w:t>
      </w:r>
      <w:r w:rsidRPr="004E5DF8">
        <w:rPr>
          <w:i/>
          <w:iCs/>
          <w:sz w:val="24"/>
          <w:szCs w:val="24"/>
        </w:rPr>
        <w:t>The Reflective Practitioner: How Professionals Think in Action</w:t>
      </w:r>
      <w:r w:rsidRPr="004E5DF8">
        <w:rPr>
          <w:sz w:val="24"/>
          <w:szCs w:val="24"/>
        </w:rPr>
        <w:t>. London: Temple Smith.</w:t>
      </w:r>
    </w:p>
    <w:p w14:paraId="1F745610" w14:textId="77777777" w:rsidR="004E5DF8" w:rsidRPr="004E5DF8" w:rsidRDefault="004E5DF8" w:rsidP="004E5DF8">
      <w:pPr>
        <w:jc w:val="both"/>
        <w:rPr>
          <w:sz w:val="24"/>
          <w:szCs w:val="24"/>
        </w:rPr>
      </w:pPr>
    </w:p>
    <w:p w14:paraId="4D167316" w14:textId="77777777" w:rsidR="004E5DF8" w:rsidRPr="004E5DF8" w:rsidRDefault="004E5DF8" w:rsidP="004E5DF8">
      <w:pPr>
        <w:jc w:val="both"/>
        <w:rPr>
          <w:sz w:val="24"/>
          <w:szCs w:val="24"/>
        </w:rPr>
      </w:pPr>
      <w:r w:rsidRPr="004E5DF8">
        <w:rPr>
          <w:sz w:val="24"/>
          <w:szCs w:val="24"/>
        </w:rPr>
        <w:t xml:space="preserve">Social Care Wales (2017) </w:t>
      </w:r>
      <w:r w:rsidRPr="004E5DF8">
        <w:rPr>
          <w:i/>
          <w:iCs/>
          <w:sz w:val="24"/>
          <w:szCs w:val="24"/>
        </w:rPr>
        <w:t>Code of Professional Practice for Social Care</w:t>
      </w:r>
      <w:r w:rsidRPr="004E5DF8">
        <w:rPr>
          <w:sz w:val="24"/>
          <w:szCs w:val="24"/>
        </w:rPr>
        <w:t>. Cardiff: Social Care Wales.</w:t>
      </w:r>
    </w:p>
    <w:p w14:paraId="7149F392" w14:textId="77777777" w:rsidR="004E5DF8" w:rsidRPr="004E5DF8" w:rsidRDefault="004E5DF8" w:rsidP="004E5DF8">
      <w:pPr>
        <w:jc w:val="both"/>
        <w:rPr>
          <w:sz w:val="24"/>
          <w:szCs w:val="24"/>
        </w:rPr>
      </w:pPr>
    </w:p>
    <w:p w14:paraId="3D122D69" w14:textId="77777777" w:rsidR="004E5DF8" w:rsidRPr="004E5DF8" w:rsidRDefault="004E5DF8" w:rsidP="004E5DF8">
      <w:pPr>
        <w:jc w:val="both"/>
        <w:rPr>
          <w:sz w:val="24"/>
          <w:szCs w:val="24"/>
        </w:rPr>
      </w:pPr>
      <w:r w:rsidRPr="004E5DF8">
        <w:rPr>
          <w:sz w:val="24"/>
          <w:szCs w:val="24"/>
        </w:rPr>
        <w:lastRenderedPageBreak/>
        <w:t xml:space="preserve">Social Care Wales (2019) </w:t>
      </w:r>
      <w:r w:rsidRPr="004E5DF8">
        <w:rPr>
          <w:i/>
          <w:iCs/>
          <w:sz w:val="24"/>
          <w:szCs w:val="24"/>
        </w:rPr>
        <w:t>Continuing Professional Education and Learning: Consolidation Programme Requirements</w:t>
      </w:r>
      <w:r w:rsidRPr="004E5DF8">
        <w:rPr>
          <w:sz w:val="24"/>
          <w:szCs w:val="24"/>
        </w:rPr>
        <w:t>. Cardiff: Social Care Wales.</w:t>
      </w:r>
    </w:p>
    <w:p w14:paraId="7D64FB45" w14:textId="77777777" w:rsidR="004E5DF8" w:rsidRPr="004E5DF8" w:rsidRDefault="004E5DF8" w:rsidP="004E5DF8">
      <w:pPr>
        <w:jc w:val="both"/>
        <w:rPr>
          <w:sz w:val="24"/>
          <w:szCs w:val="24"/>
        </w:rPr>
      </w:pPr>
    </w:p>
    <w:p w14:paraId="26087603" w14:textId="77777777" w:rsidR="004E5DF8" w:rsidRPr="004E5DF8" w:rsidRDefault="004E5DF8" w:rsidP="004E5DF8">
      <w:pPr>
        <w:jc w:val="both"/>
        <w:rPr>
          <w:sz w:val="24"/>
          <w:szCs w:val="24"/>
        </w:rPr>
      </w:pPr>
      <w:r w:rsidRPr="004E5DF8">
        <w:rPr>
          <w:sz w:val="24"/>
          <w:szCs w:val="24"/>
        </w:rPr>
        <w:t xml:space="preserve">Social Care Wales (2019) </w:t>
      </w:r>
      <w:r w:rsidRPr="004E5DF8">
        <w:rPr>
          <w:i/>
          <w:iCs/>
          <w:sz w:val="24"/>
          <w:szCs w:val="24"/>
        </w:rPr>
        <w:t>Wales Safeguarding Procedures</w:t>
      </w:r>
      <w:r w:rsidRPr="004E5DF8">
        <w:rPr>
          <w:sz w:val="24"/>
          <w:szCs w:val="24"/>
        </w:rPr>
        <w:t xml:space="preserve">. Cardiff: Social Care Wales. Available at: </w:t>
      </w:r>
      <w:hyperlink r:id="rId13" w:history="1">
        <w:r w:rsidRPr="004E5DF8">
          <w:rPr>
            <w:rStyle w:val="Hyperlink"/>
            <w:sz w:val="24"/>
            <w:szCs w:val="24"/>
          </w:rPr>
          <w:t>https://www.safeguarding.wales</w:t>
        </w:r>
      </w:hyperlink>
    </w:p>
    <w:p w14:paraId="2DA412F4" w14:textId="77777777" w:rsidR="004E5DF8" w:rsidRPr="004E5DF8" w:rsidRDefault="004E5DF8" w:rsidP="004E5DF8">
      <w:pPr>
        <w:jc w:val="both"/>
        <w:rPr>
          <w:sz w:val="24"/>
          <w:szCs w:val="24"/>
        </w:rPr>
      </w:pPr>
    </w:p>
    <w:p w14:paraId="0A77E785" w14:textId="77777777" w:rsidR="004E5DF8" w:rsidRPr="004E5DF8" w:rsidRDefault="004E5DF8" w:rsidP="004E5DF8">
      <w:pPr>
        <w:jc w:val="both"/>
        <w:rPr>
          <w:sz w:val="24"/>
          <w:szCs w:val="24"/>
        </w:rPr>
      </w:pPr>
      <w:r w:rsidRPr="004E5DF8">
        <w:rPr>
          <w:sz w:val="24"/>
          <w:szCs w:val="24"/>
        </w:rPr>
        <w:t xml:space="preserve">Social Care Wales (2019) </w:t>
      </w:r>
      <w:r w:rsidRPr="004E5DF8">
        <w:rPr>
          <w:i/>
          <w:iCs/>
          <w:sz w:val="24"/>
          <w:szCs w:val="24"/>
        </w:rPr>
        <w:t>Working Together to Safeguard People: Volume 6 – Handling Individual Cases to Protect Adults at Risk</w:t>
      </w:r>
      <w:r w:rsidRPr="004E5DF8">
        <w:rPr>
          <w:sz w:val="24"/>
          <w:szCs w:val="24"/>
        </w:rPr>
        <w:t>. Cardiff: Social Care Wales.</w:t>
      </w:r>
    </w:p>
    <w:p w14:paraId="34F99ABB" w14:textId="77777777" w:rsidR="004E5DF8" w:rsidRPr="004E5DF8" w:rsidRDefault="004E5DF8" w:rsidP="004E5DF8">
      <w:pPr>
        <w:jc w:val="both"/>
        <w:rPr>
          <w:sz w:val="24"/>
          <w:szCs w:val="24"/>
        </w:rPr>
      </w:pPr>
    </w:p>
    <w:p w14:paraId="66B1C15C" w14:textId="77777777" w:rsidR="004E5DF8" w:rsidRPr="004E5DF8" w:rsidRDefault="004E5DF8" w:rsidP="004E5DF8">
      <w:pPr>
        <w:jc w:val="both"/>
        <w:rPr>
          <w:sz w:val="24"/>
          <w:szCs w:val="24"/>
        </w:rPr>
      </w:pPr>
      <w:r w:rsidRPr="004E5DF8">
        <w:rPr>
          <w:sz w:val="24"/>
          <w:szCs w:val="24"/>
        </w:rPr>
        <w:t xml:space="preserve">Social Care Wales (2022) </w:t>
      </w:r>
      <w:r w:rsidRPr="004E5DF8">
        <w:rPr>
          <w:i/>
          <w:iCs/>
          <w:sz w:val="24"/>
          <w:szCs w:val="24"/>
        </w:rPr>
        <w:t>Welsh Language Offer: Guidance for Social Care</w:t>
      </w:r>
      <w:r w:rsidRPr="004E5DF8">
        <w:rPr>
          <w:sz w:val="24"/>
          <w:szCs w:val="24"/>
        </w:rPr>
        <w:t>.</w:t>
      </w:r>
    </w:p>
    <w:p w14:paraId="4C53E6EC" w14:textId="77777777" w:rsidR="004E5DF8" w:rsidRPr="004E5DF8" w:rsidRDefault="004E5DF8" w:rsidP="004E5DF8">
      <w:pPr>
        <w:jc w:val="both"/>
        <w:rPr>
          <w:sz w:val="24"/>
          <w:szCs w:val="24"/>
        </w:rPr>
      </w:pPr>
    </w:p>
    <w:p w14:paraId="49CED947" w14:textId="77777777" w:rsidR="004E5DF8" w:rsidRPr="004E5DF8" w:rsidRDefault="004E5DF8" w:rsidP="004E5DF8">
      <w:pPr>
        <w:jc w:val="both"/>
        <w:rPr>
          <w:sz w:val="24"/>
          <w:szCs w:val="24"/>
        </w:rPr>
      </w:pPr>
      <w:r w:rsidRPr="004E5DF8">
        <w:rPr>
          <w:sz w:val="24"/>
          <w:szCs w:val="24"/>
        </w:rPr>
        <w:t>Social Services and Well-being (Wales) Act 2014. Cardiff: Welsh Government.</w:t>
      </w:r>
    </w:p>
    <w:p w14:paraId="1F726810" w14:textId="77777777" w:rsidR="004E5DF8" w:rsidRPr="004E5DF8" w:rsidRDefault="004E5DF8" w:rsidP="004E5DF8">
      <w:pPr>
        <w:jc w:val="both"/>
        <w:rPr>
          <w:sz w:val="24"/>
          <w:szCs w:val="24"/>
        </w:rPr>
      </w:pPr>
    </w:p>
    <w:p w14:paraId="030EFD8A" w14:textId="77777777" w:rsidR="004E5DF8" w:rsidRPr="004E5DF8" w:rsidRDefault="004E5DF8" w:rsidP="004E5DF8">
      <w:pPr>
        <w:jc w:val="both"/>
        <w:rPr>
          <w:sz w:val="24"/>
          <w:szCs w:val="24"/>
        </w:rPr>
      </w:pPr>
      <w:r w:rsidRPr="004E5DF8">
        <w:rPr>
          <w:sz w:val="24"/>
          <w:szCs w:val="24"/>
        </w:rPr>
        <w:t>Social Services and Well-being (Wales) Act 2014. Cardiff: Welsh Government.</w:t>
      </w:r>
    </w:p>
    <w:p w14:paraId="712154CC" w14:textId="77777777" w:rsidR="004E5DF8" w:rsidRPr="004E5DF8" w:rsidRDefault="004E5DF8" w:rsidP="004E5DF8">
      <w:pPr>
        <w:jc w:val="both"/>
        <w:rPr>
          <w:sz w:val="24"/>
          <w:szCs w:val="24"/>
        </w:rPr>
      </w:pPr>
    </w:p>
    <w:p w14:paraId="26BF02C2" w14:textId="77777777" w:rsidR="004E5DF8" w:rsidRPr="004E5DF8" w:rsidRDefault="004E5DF8" w:rsidP="004E5DF8">
      <w:pPr>
        <w:jc w:val="both"/>
        <w:rPr>
          <w:sz w:val="24"/>
          <w:szCs w:val="24"/>
        </w:rPr>
      </w:pPr>
      <w:r w:rsidRPr="004E5DF8">
        <w:rPr>
          <w:sz w:val="24"/>
          <w:szCs w:val="24"/>
        </w:rPr>
        <w:t xml:space="preserve">Thompson, N. (2020) </w:t>
      </w:r>
      <w:r w:rsidRPr="004E5DF8">
        <w:rPr>
          <w:i/>
          <w:iCs/>
          <w:sz w:val="24"/>
          <w:szCs w:val="24"/>
        </w:rPr>
        <w:t>The Professional Social Worker</w:t>
      </w:r>
      <w:r w:rsidRPr="004E5DF8">
        <w:rPr>
          <w:sz w:val="24"/>
          <w:szCs w:val="24"/>
        </w:rPr>
        <w:t>. 8th ed. London: Red Globe Press.</w:t>
      </w:r>
    </w:p>
    <w:p w14:paraId="08D9A592" w14:textId="77777777" w:rsidR="004E5DF8" w:rsidRPr="004E5DF8" w:rsidRDefault="004E5DF8" w:rsidP="004E5DF8">
      <w:pPr>
        <w:jc w:val="both"/>
        <w:rPr>
          <w:sz w:val="24"/>
          <w:szCs w:val="24"/>
        </w:rPr>
      </w:pPr>
    </w:p>
    <w:p w14:paraId="20B18465" w14:textId="77777777" w:rsidR="004E5DF8" w:rsidRPr="004E5DF8" w:rsidRDefault="004E5DF8" w:rsidP="004E5DF8">
      <w:pPr>
        <w:jc w:val="both"/>
        <w:rPr>
          <w:sz w:val="24"/>
          <w:szCs w:val="24"/>
        </w:rPr>
      </w:pPr>
      <w:r w:rsidRPr="004E5DF8">
        <w:rPr>
          <w:sz w:val="24"/>
          <w:szCs w:val="24"/>
        </w:rPr>
        <w:t xml:space="preserve">Turnell, A. and Edwards, S. (1999) </w:t>
      </w:r>
      <w:r w:rsidRPr="004E5DF8">
        <w:rPr>
          <w:i/>
          <w:iCs/>
          <w:sz w:val="24"/>
          <w:szCs w:val="24"/>
        </w:rPr>
        <w:t>Signs of Safety: A Solution and Safety Oriented Approach to Child Protection Casework</w:t>
      </w:r>
      <w:r w:rsidRPr="004E5DF8">
        <w:rPr>
          <w:sz w:val="24"/>
          <w:szCs w:val="24"/>
        </w:rPr>
        <w:t>. New York: W.W. Norton &amp; Company.</w:t>
      </w:r>
    </w:p>
    <w:p w14:paraId="5530CC90" w14:textId="77777777" w:rsidR="004E5DF8" w:rsidRPr="004E5DF8" w:rsidRDefault="004E5DF8" w:rsidP="004E5DF8">
      <w:pPr>
        <w:jc w:val="both"/>
        <w:rPr>
          <w:sz w:val="24"/>
          <w:szCs w:val="24"/>
        </w:rPr>
      </w:pPr>
    </w:p>
    <w:p w14:paraId="4C24A127" w14:textId="77777777" w:rsidR="004E5DF8" w:rsidRPr="004E5DF8" w:rsidRDefault="004E5DF8" w:rsidP="004E5DF8">
      <w:pPr>
        <w:jc w:val="both"/>
        <w:rPr>
          <w:sz w:val="24"/>
          <w:szCs w:val="24"/>
        </w:rPr>
      </w:pPr>
      <w:r w:rsidRPr="004E5DF8">
        <w:rPr>
          <w:sz w:val="24"/>
          <w:szCs w:val="24"/>
        </w:rPr>
        <w:t xml:space="preserve">United Nations (1989) </w:t>
      </w:r>
      <w:r w:rsidRPr="004E5DF8">
        <w:rPr>
          <w:i/>
          <w:iCs/>
          <w:sz w:val="24"/>
          <w:szCs w:val="24"/>
        </w:rPr>
        <w:t>United Nations Convention on the Rights of the Child</w:t>
      </w:r>
      <w:r w:rsidRPr="004E5DF8">
        <w:rPr>
          <w:sz w:val="24"/>
          <w:szCs w:val="24"/>
        </w:rPr>
        <w:t>. Geneva: United Nations.</w:t>
      </w:r>
    </w:p>
    <w:p w14:paraId="34474423" w14:textId="77777777" w:rsidR="004E5DF8" w:rsidRPr="004E5DF8" w:rsidRDefault="004E5DF8" w:rsidP="004E5DF8">
      <w:pPr>
        <w:jc w:val="both"/>
        <w:rPr>
          <w:sz w:val="24"/>
          <w:szCs w:val="24"/>
        </w:rPr>
      </w:pPr>
    </w:p>
    <w:p w14:paraId="2D0DCCEE" w14:textId="77777777" w:rsidR="004E5DF8" w:rsidRPr="004E5DF8" w:rsidRDefault="004E5DF8" w:rsidP="004E5DF8">
      <w:pPr>
        <w:jc w:val="both"/>
        <w:rPr>
          <w:sz w:val="24"/>
          <w:szCs w:val="24"/>
        </w:rPr>
      </w:pPr>
      <w:r w:rsidRPr="004E5DF8">
        <w:rPr>
          <w:sz w:val="24"/>
          <w:szCs w:val="24"/>
        </w:rPr>
        <w:t xml:space="preserve">Wales Safeguarding Procedures (2019) </w:t>
      </w:r>
      <w:r w:rsidRPr="004E5DF8">
        <w:rPr>
          <w:i/>
          <w:iCs/>
          <w:sz w:val="24"/>
          <w:szCs w:val="24"/>
        </w:rPr>
        <w:t>Wales Safeguarding Procedures</w:t>
      </w:r>
      <w:r w:rsidRPr="004E5DF8">
        <w:rPr>
          <w:sz w:val="24"/>
          <w:szCs w:val="24"/>
        </w:rPr>
        <w:t>. Cardiff: Wales Safeguarding Procedures Project Board.</w:t>
      </w:r>
    </w:p>
    <w:p w14:paraId="057B949D" w14:textId="77777777" w:rsidR="004E5DF8" w:rsidRPr="004E5DF8" w:rsidRDefault="004E5DF8" w:rsidP="004E5DF8">
      <w:pPr>
        <w:jc w:val="both"/>
        <w:rPr>
          <w:sz w:val="24"/>
          <w:szCs w:val="24"/>
        </w:rPr>
      </w:pPr>
    </w:p>
    <w:p w14:paraId="71010FD1" w14:textId="77777777" w:rsidR="004E5DF8" w:rsidRPr="004E5DF8" w:rsidRDefault="004E5DF8" w:rsidP="004E5DF8">
      <w:pPr>
        <w:jc w:val="both"/>
        <w:rPr>
          <w:sz w:val="24"/>
          <w:szCs w:val="24"/>
        </w:rPr>
      </w:pPr>
      <w:r w:rsidRPr="004E5DF8">
        <w:rPr>
          <w:sz w:val="24"/>
          <w:szCs w:val="24"/>
        </w:rPr>
        <w:t>Well-being of Future Generations (Wales) Act 2015. Cardiff: Welsh Government.</w:t>
      </w:r>
    </w:p>
    <w:p w14:paraId="50C8BB63" w14:textId="77777777" w:rsidR="004E5DF8" w:rsidRPr="004E5DF8" w:rsidRDefault="004E5DF8" w:rsidP="004E5DF8">
      <w:pPr>
        <w:jc w:val="both"/>
        <w:rPr>
          <w:sz w:val="24"/>
          <w:szCs w:val="24"/>
        </w:rPr>
      </w:pPr>
    </w:p>
    <w:p w14:paraId="3FC9A58C" w14:textId="77777777" w:rsidR="004E5DF8" w:rsidRPr="004E5DF8" w:rsidRDefault="004E5DF8" w:rsidP="004E5DF8">
      <w:pPr>
        <w:jc w:val="both"/>
        <w:rPr>
          <w:sz w:val="24"/>
          <w:szCs w:val="24"/>
        </w:rPr>
      </w:pPr>
      <w:r w:rsidRPr="004E5DF8">
        <w:rPr>
          <w:sz w:val="24"/>
          <w:szCs w:val="24"/>
        </w:rPr>
        <w:t xml:space="preserve">Welsh Government (2014) </w:t>
      </w:r>
      <w:r w:rsidRPr="004E5DF8">
        <w:rPr>
          <w:i/>
          <w:iCs/>
          <w:sz w:val="24"/>
          <w:szCs w:val="24"/>
        </w:rPr>
        <w:t>Social Services and Well-being (Wales) Act 2014</w:t>
      </w:r>
      <w:r w:rsidRPr="004E5DF8">
        <w:rPr>
          <w:sz w:val="24"/>
          <w:szCs w:val="24"/>
        </w:rPr>
        <w:t xml:space="preserve">. Cardiff: Welsh Government. Available at: </w:t>
      </w:r>
      <w:hyperlink r:id="rId14" w:history="1">
        <w:r w:rsidRPr="004E5DF8">
          <w:rPr>
            <w:rStyle w:val="Hyperlink"/>
            <w:sz w:val="24"/>
            <w:szCs w:val="24"/>
          </w:rPr>
          <w:t>https://www.legislation.gov.uk/anaw/2014/4/contents</w:t>
        </w:r>
      </w:hyperlink>
      <w:r w:rsidRPr="004E5DF8">
        <w:rPr>
          <w:sz w:val="24"/>
          <w:szCs w:val="24"/>
        </w:rPr>
        <w:t xml:space="preserve"> </w:t>
      </w:r>
    </w:p>
    <w:p w14:paraId="35E0CADF" w14:textId="77777777" w:rsidR="004E5DF8" w:rsidRPr="004E5DF8" w:rsidRDefault="004E5DF8" w:rsidP="004E5DF8">
      <w:pPr>
        <w:jc w:val="both"/>
        <w:rPr>
          <w:sz w:val="24"/>
          <w:szCs w:val="24"/>
        </w:rPr>
      </w:pPr>
    </w:p>
    <w:p w14:paraId="0BD38CC7" w14:textId="77777777" w:rsidR="004E5DF8" w:rsidRPr="004E5DF8" w:rsidRDefault="004E5DF8" w:rsidP="004E5DF8">
      <w:pPr>
        <w:jc w:val="both"/>
        <w:rPr>
          <w:sz w:val="24"/>
          <w:szCs w:val="24"/>
        </w:rPr>
      </w:pPr>
      <w:r w:rsidRPr="004E5DF8">
        <w:rPr>
          <w:sz w:val="24"/>
          <w:szCs w:val="24"/>
        </w:rPr>
        <w:t xml:space="preserve">Welsh Government (2022) </w:t>
      </w:r>
      <w:r w:rsidRPr="004E5DF8">
        <w:rPr>
          <w:i/>
          <w:iCs/>
          <w:sz w:val="24"/>
          <w:szCs w:val="24"/>
        </w:rPr>
        <w:t>More Than Just Words: A Multi-Year Plan for the Welsh Language in Health and Social Care</w:t>
      </w:r>
      <w:r w:rsidRPr="004E5DF8">
        <w:rPr>
          <w:sz w:val="24"/>
          <w:szCs w:val="24"/>
        </w:rPr>
        <w:t>. Cardiff: Welsh Government.</w:t>
      </w:r>
    </w:p>
    <w:p w14:paraId="4DCC77DF" w14:textId="77777777" w:rsidR="004E5DF8" w:rsidRPr="004E5DF8" w:rsidRDefault="004E5DF8" w:rsidP="004E5DF8">
      <w:pPr>
        <w:jc w:val="both"/>
        <w:rPr>
          <w:sz w:val="24"/>
          <w:szCs w:val="24"/>
        </w:rPr>
      </w:pPr>
    </w:p>
    <w:p w14:paraId="381F8E17" w14:textId="77777777" w:rsidR="004E5DF8" w:rsidRPr="004E5DF8" w:rsidRDefault="004E5DF8" w:rsidP="004E5DF8">
      <w:pPr>
        <w:jc w:val="both"/>
        <w:rPr>
          <w:sz w:val="24"/>
          <w:szCs w:val="24"/>
        </w:rPr>
      </w:pPr>
      <w:r w:rsidRPr="004E5DF8">
        <w:rPr>
          <w:sz w:val="24"/>
          <w:szCs w:val="24"/>
        </w:rPr>
        <w:t xml:space="preserve">Welsh Government (2022) </w:t>
      </w:r>
      <w:r w:rsidRPr="004E5DF8">
        <w:rPr>
          <w:i/>
          <w:iCs/>
          <w:sz w:val="24"/>
          <w:szCs w:val="24"/>
        </w:rPr>
        <w:t>More Than Just Words: Welsh Language Plan in Health and Social Care</w:t>
      </w:r>
      <w:r w:rsidRPr="004E5DF8">
        <w:rPr>
          <w:sz w:val="24"/>
          <w:szCs w:val="24"/>
        </w:rPr>
        <w:t>. Cardiff: Welsh Government.</w:t>
      </w:r>
    </w:p>
    <w:p w14:paraId="2D9AC74C" w14:textId="77777777" w:rsidR="004E5DF8" w:rsidRPr="004E5DF8" w:rsidRDefault="004E5DF8" w:rsidP="004E5DF8">
      <w:pPr>
        <w:jc w:val="both"/>
        <w:rPr>
          <w:sz w:val="24"/>
          <w:szCs w:val="24"/>
        </w:rPr>
      </w:pPr>
    </w:p>
    <w:p w14:paraId="25DC7844" w14:textId="77777777" w:rsidR="004E5DF8" w:rsidRPr="004E5DF8" w:rsidRDefault="004E5DF8" w:rsidP="004E5DF8">
      <w:pPr>
        <w:jc w:val="both"/>
        <w:rPr>
          <w:sz w:val="24"/>
          <w:szCs w:val="24"/>
        </w:rPr>
      </w:pPr>
      <w:r w:rsidRPr="004E5DF8">
        <w:rPr>
          <w:sz w:val="24"/>
          <w:szCs w:val="24"/>
        </w:rPr>
        <w:t xml:space="preserve">Welsh Government (2024) </w:t>
      </w:r>
      <w:r w:rsidRPr="004E5DF8">
        <w:rPr>
          <w:i/>
          <w:iCs/>
          <w:sz w:val="24"/>
          <w:szCs w:val="24"/>
        </w:rPr>
        <w:t>Safeguarding Adults at Risk: Guidance under the Social Services and Well-being (Wales) Act 2014</w:t>
      </w:r>
      <w:r w:rsidRPr="004E5DF8">
        <w:rPr>
          <w:sz w:val="24"/>
          <w:szCs w:val="24"/>
        </w:rPr>
        <w:t>. Cardiff: Welsh Government.</w:t>
      </w:r>
    </w:p>
    <w:p w14:paraId="15FE9163" w14:textId="77777777" w:rsidR="004E5DF8" w:rsidRPr="004E5DF8" w:rsidRDefault="004E5DF8" w:rsidP="004E5DF8">
      <w:pPr>
        <w:jc w:val="both"/>
        <w:rPr>
          <w:sz w:val="24"/>
          <w:szCs w:val="24"/>
        </w:rPr>
      </w:pPr>
    </w:p>
    <w:p w14:paraId="621C3DC8" w14:textId="77777777" w:rsidR="004E5DF8" w:rsidRPr="004E5DF8" w:rsidRDefault="004E5DF8" w:rsidP="004E5DF8">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6302B84D" w14:textId="77777777" w:rsidR="004E5DF8" w:rsidRDefault="004E5DF8"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026F3E9" w:rsidR="00E559CE" w:rsidRPr="00B17FA0" w:rsidRDefault="009D31DA" w:rsidP="00B94443">
            <w:pPr>
              <w:jc w:val="both"/>
              <w:rPr>
                <w:sz w:val="24"/>
                <w:szCs w:val="24"/>
              </w:rPr>
            </w:pPr>
            <w:r>
              <w:rPr>
                <w:sz w:val="24"/>
                <w:szCs w:val="24"/>
              </w:rPr>
              <w:t>20.11.2025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EB3891C" w:rsidR="00E559CE" w:rsidRPr="00B17FA0" w:rsidRDefault="009D31DA" w:rsidP="00B94443">
            <w:pPr>
              <w:jc w:val="both"/>
              <w:rPr>
                <w:sz w:val="24"/>
                <w:szCs w:val="24"/>
              </w:rPr>
            </w:pPr>
            <w:r>
              <w:rPr>
                <w:sz w:val="24"/>
                <w:szCs w:val="24"/>
              </w:rPr>
              <w:t>22.01.2026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6A318A3" w:rsidR="00E559CE" w:rsidRPr="00B17FA0" w:rsidRDefault="00CF6012"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7A11DCF" w:rsidR="00E559CE" w:rsidRPr="00B17FA0" w:rsidRDefault="00CF6012" w:rsidP="00B94443">
            <w:pPr>
              <w:jc w:val="both"/>
              <w:rPr>
                <w:sz w:val="24"/>
                <w:szCs w:val="24"/>
              </w:rPr>
            </w:pPr>
            <w:r>
              <w:rPr>
                <w:sz w:val="24"/>
                <w:szCs w:val="24"/>
              </w:rPr>
              <w:t>15.07.2026</w:t>
            </w:r>
          </w:p>
        </w:tc>
      </w:tr>
    </w:tbl>
    <w:p w14:paraId="21C4C6AB" w14:textId="2347DEF8" w:rsidR="000E38C3" w:rsidRDefault="000E38C3" w:rsidP="00E559CE">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2ADF6E0" w14:textId="3544BA91" w:rsidR="00FC0334" w:rsidRDefault="00BE0E19" w:rsidP="005D4F72">
            <w:pPr>
              <w:jc w:val="both"/>
              <w:rPr>
                <w:color w:val="auto"/>
                <w:sz w:val="24"/>
                <w:szCs w:val="24"/>
              </w:rPr>
            </w:pPr>
            <w:r>
              <w:rPr>
                <w:color w:val="auto"/>
                <w:sz w:val="24"/>
                <w:szCs w:val="24"/>
              </w:rPr>
              <w:t xml:space="preserve">I </w:t>
            </w:r>
            <w:r w:rsidR="00251633">
              <w:rPr>
                <w:color w:val="auto"/>
                <w:sz w:val="24"/>
                <w:szCs w:val="24"/>
              </w:rPr>
              <w:t xml:space="preserve">have known the student as her temporary team manager and Porth Agored mentor. </w:t>
            </w:r>
          </w:p>
          <w:p w14:paraId="6B4FF165" w14:textId="77777777" w:rsidR="00251633" w:rsidRDefault="00251633" w:rsidP="005D4F72">
            <w:pPr>
              <w:jc w:val="both"/>
              <w:rPr>
                <w:color w:val="auto"/>
                <w:sz w:val="24"/>
                <w:szCs w:val="24"/>
              </w:rPr>
            </w:pPr>
          </w:p>
          <w:p w14:paraId="3555EAD6" w14:textId="66D9E605" w:rsidR="00251633" w:rsidRDefault="00251633" w:rsidP="005D4F72">
            <w:pPr>
              <w:jc w:val="both"/>
              <w:rPr>
                <w:color w:val="auto"/>
                <w:sz w:val="24"/>
                <w:szCs w:val="24"/>
              </w:rPr>
            </w:pPr>
            <w:r>
              <w:rPr>
                <w:color w:val="auto"/>
                <w:sz w:val="24"/>
                <w:szCs w:val="24"/>
              </w:rPr>
              <w:t xml:space="preserve">I can confirm that the student has developed her skills during this time and she has the confidence and competence to move on as an experienced practitioner. </w:t>
            </w:r>
          </w:p>
          <w:p w14:paraId="7B959503" w14:textId="77777777" w:rsidR="00424ED9" w:rsidRDefault="00424ED9" w:rsidP="005D4F72">
            <w:pPr>
              <w:jc w:val="both"/>
              <w:rPr>
                <w:color w:val="auto"/>
                <w:sz w:val="24"/>
                <w:szCs w:val="24"/>
              </w:rPr>
            </w:pPr>
          </w:p>
          <w:p w14:paraId="0FB3BC1A" w14:textId="0F35C619" w:rsidR="00424ED9" w:rsidRDefault="00424ED9" w:rsidP="005D4F72">
            <w:pPr>
              <w:jc w:val="both"/>
              <w:rPr>
                <w:color w:val="auto"/>
                <w:sz w:val="24"/>
                <w:szCs w:val="24"/>
              </w:rPr>
            </w:pPr>
            <w:r>
              <w:rPr>
                <w:color w:val="auto"/>
                <w:sz w:val="24"/>
                <w:szCs w:val="24"/>
              </w:rPr>
              <w:t xml:space="preserve">The student has worked hard during the last year to develop her skills; she is a conscientious, determined social worker who is eager to support her families to achieve positive outcomes. </w:t>
            </w:r>
          </w:p>
          <w:p w14:paraId="30596B0E" w14:textId="77777777" w:rsidR="00251633" w:rsidRDefault="00251633" w:rsidP="005D4F72">
            <w:pPr>
              <w:jc w:val="both"/>
              <w:rPr>
                <w:color w:val="auto"/>
                <w:sz w:val="24"/>
                <w:szCs w:val="24"/>
              </w:rPr>
            </w:pPr>
          </w:p>
          <w:p w14:paraId="740981EF" w14:textId="55F9AA5F" w:rsidR="00251633" w:rsidRDefault="00424ED9" w:rsidP="005D4F72">
            <w:pPr>
              <w:jc w:val="both"/>
              <w:rPr>
                <w:color w:val="auto"/>
                <w:sz w:val="24"/>
                <w:szCs w:val="24"/>
              </w:rPr>
            </w:pPr>
            <w:r>
              <w:rPr>
                <w:color w:val="auto"/>
                <w:sz w:val="24"/>
                <w:szCs w:val="24"/>
              </w:rPr>
              <w:t xml:space="preserve">The student has produced assessments of high </w:t>
            </w:r>
            <w:r w:rsidR="00180062">
              <w:rPr>
                <w:color w:val="auto"/>
                <w:sz w:val="24"/>
                <w:szCs w:val="24"/>
              </w:rPr>
              <w:t>quality,</w:t>
            </w:r>
            <w:r>
              <w:rPr>
                <w:color w:val="auto"/>
                <w:sz w:val="24"/>
                <w:szCs w:val="24"/>
              </w:rPr>
              <w:t xml:space="preserve"> and I’ve noticed the development in her analytical skills during this developmental period. The plan she created for herself has been successful; she has made the most of mentoring sessions, training and supervision to develop her skills. Her assessments are consistently person-centred, </w:t>
            </w:r>
            <w:r w:rsidR="00E77A4C">
              <w:rPr>
                <w:color w:val="auto"/>
                <w:sz w:val="24"/>
                <w:szCs w:val="24"/>
              </w:rPr>
              <w:t xml:space="preserve">holistic, evidence based and thorough. </w:t>
            </w:r>
          </w:p>
          <w:p w14:paraId="3194BA53" w14:textId="77777777" w:rsidR="00E77A4C" w:rsidRDefault="00E77A4C" w:rsidP="005D4F72">
            <w:pPr>
              <w:jc w:val="both"/>
              <w:rPr>
                <w:color w:val="auto"/>
                <w:sz w:val="24"/>
                <w:szCs w:val="24"/>
              </w:rPr>
            </w:pPr>
          </w:p>
          <w:p w14:paraId="2937016A" w14:textId="77777777" w:rsidR="00E77A4C" w:rsidRDefault="00E77A4C" w:rsidP="005D4F72">
            <w:pPr>
              <w:jc w:val="both"/>
              <w:rPr>
                <w:color w:val="auto"/>
                <w:sz w:val="24"/>
                <w:szCs w:val="24"/>
              </w:rPr>
            </w:pPr>
            <w:r>
              <w:rPr>
                <w:color w:val="auto"/>
                <w:sz w:val="24"/>
                <w:szCs w:val="24"/>
              </w:rPr>
              <w:t xml:space="preserve">In working with others, I have observed the student take part in very complex multi-agency meetings and have been impressed with her professional manner and her ability to articulate complex situations succinctly and clearly. The Head of Service complimented the student on this skill too – ‘I was genuinely impressed by the way you presented such a complex case at Accommodation Panel. It was not an easy task, and you handled it with clarity and confidence. Your professional approach stood out and I’m very glad to have you joining us here in the LA’. </w:t>
            </w:r>
          </w:p>
          <w:p w14:paraId="33C0E2EC" w14:textId="0548388E" w:rsidR="00E77A4C" w:rsidRDefault="00E77A4C" w:rsidP="005D4F72">
            <w:pPr>
              <w:jc w:val="both"/>
              <w:rPr>
                <w:color w:val="auto"/>
                <w:sz w:val="24"/>
                <w:szCs w:val="24"/>
              </w:rPr>
            </w:pPr>
            <w:r>
              <w:rPr>
                <w:color w:val="auto"/>
                <w:sz w:val="24"/>
                <w:szCs w:val="24"/>
              </w:rPr>
              <w:t xml:space="preserve">The student was also complimented by another team manager for responding to a challenging email from another professional – ‘what a well written email response. It gives a very respectful vibe’. She was complimented by another manager too for her thorough response to the </w:t>
            </w:r>
            <w:r>
              <w:rPr>
                <w:color w:val="auto"/>
                <w:sz w:val="24"/>
                <w:szCs w:val="24"/>
              </w:rPr>
              <w:lastRenderedPageBreak/>
              <w:t xml:space="preserve">challenge – ‘I want to compliment </w:t>
            </w:r>
            <w:r>
              <w:rPr>
                <w:i/>
                <w:iCs/>
                <w:color w:val="auto"/>
                <w:sz w:val="24"/>
                <w:szCs w:val="24"/>
              </w:rPr>
              <w:t>the student</w:t>
            </w:r>
            <w:r>
              <w:rPr>
                <w:color w:val="auto"/>
                <w:sz w:val="24"/>
                <w:szCs w:val="24"/>
              </w:rPr>
              <w:t xml:space="preserve"> on her response to the points raised by Adult Safeguarding, the response was clear, detailed and covered every concern raised, also explaining the need to work WITH the family and being mindful of their past experiences, both of the child and also the carer/adult’. This is a snapshot of the </w:t>
            </w:r>
            <w:r w:rsidR="00F12A6D">
              <w:rPr>
                <w:color w:val="auto"/>
                <w:sz w:val="24"/>
                <w:szCs w:val="24"/>
              </w:rPr>
              <w:t xml:space="preserve">student’s ability to work collaboratively with others in a detailed manner, responding to challenge calmly and respectfully, respecting the family’s circumstances. </w:t>
            </w:r>
          </w:p>
          <w:p w14:paraId="40F1BBC5" w14:textId="77777777" w:rsidR="00F12A6D" w:rsidRDefault="00F12A6D" w:rsidP="005D4F72">
            <w:pPr>
              <w:jc w:val="both"/>
              <w:rPr>
                <w:color w:val="auto"/>
                <w:sz w:val="24"/>
                <w:szCs w:val="24"/>
              </w:rPr>
            </w:pPr>
          </w:p>
          <w:p w14:paraId="5F0217DA" w14:textId="224DAB6A" w:rsidR="00F12A6D" w:rsidRDefault="00F12A6D" w:rsidP="005D4F72">
            <w:pPr>
              <w:jc w:val="both"/>
              <w:rPr>
                <w:color w:val="auto"/>
                <w:sz w:val="24"/>
                <w:szCs w:val="24"/>
              </w:rPr>
            </w:pPr>
            <w:r>
              <w:rPr>
                <w:color w:val="auto"/>
                <w:sz w:val="24"/>
                <w:szCs w:val="24"/>
              </w:rPr>
              <w:t xml:space="preserve">The student is very careful when making professional judgements; her work is increasing in complexity but despite this, she is particularly strong in giving each family time and thought. She is very reflective and has an eye for detail. She is aware of the importance of making evidence-based </w:t>
            </w:r>
            <w:r w:rsidR="00180062">
              <w:rPr>
                <w:color w:val="auto"/>
                <w:sz w:val="24"/>
                <w:szCs w:val="24"/>
              </w:rPr>
              <w:t>decisions and</w:t>
            </w:r>
            <w:r>
              <w:rPr>
                <w:color w:val="auto"/>
                <w:sz w:val="24"/>
                <w:szCs w:val="24"/>
              </w:rPr>
              <w:t xml:space="preserve"> doesn’t rush to conclusions or assumptions. Her confidence within this area has improved a lot during this last year and I’m sure it will continue to improve during her career due to her conscientious nature. </w:t>
            </w:r>
          </w:p>
          <w:p w14:paraId="1A596ACF" w14:textId="77777777" w:rsidR="00F12A6D" w:rsidRDefault="00F12A6D" w:rsidP="005D4F72">
            <w:pPr>
              <w:jc w:val="both"/>
              <w:rPr>
                <w:color w:val="auto"/>
                <w:sz w:val="24"/>
                <w:szCs w:val="24"/>
              </w:rPr>
            </w:pPr>
          </w:p>
          <w:p w14:paraId="544D1917" w14:textId="25B35E9F" w:rsidR="00F12A6D" w:rsidRPr="00F12A6D" w:rsidRDefault="00F12A6D" w:rsidP="00F12A6D">
            <w:pPr>
              <w:jc w:val="both"/>
              <w:rPr>
                <w:color w:val="auto"/>
                <w:sz w:val="24"/>
                <w:szCs w:val="24"/>
              </w:rPr>
            </w:pPr>
            <w:r w:rsidRPr="00F12A6D">
              <w:rPr>
                <w:color w:val="auto"/>
                <w:sz w:val="24"/>
                <w:szCs w:val="24"/>
              </w:rPr>
              <w:t xml:space="preserve">If the professional development achieved this year is any indication, the student has a very promising career ahead of </w:t>
            </w:r>
            <w:r>
              <w:rPr>
                <w:color w:val="auto"/>
                <w:sz w:val="24"/>
                <w:szCs w:val="24"/>
              </w:rPr>
              <w:t xml:space="preserve">her, she should be very proud of her achievements so far.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616F8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03A03">
        <w:rPr>
          <w:b/>
          <w:sz w:val="24"/>
          <w:szCs w:val="24"/>
        </w:rPr>
        <w:t>Rosie Palin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2A1418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F6012">
        <w:rPr>
          <w:b/>
          <w:sz w:val="24"/>
          <w:szCs w:val="24"/>
        </w:rPr>
        <w:t xml:space="preserve"> </w:t>
      </w:r>
      <w:r w:rsidR="00CF6012" w:rsidRPr="00CF6012">
        <w:rPr>
          <w:b/>
          <w:sz w:val="24"/>
          <w:szCs w:val="24"/>
        </w:rPr>
        <w:t>2521738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93EAC22" w14:textId="77777777" w:rsidR="001207EE" w:rsidRPr="001207EE" w:rsidRDefault="001207EE" w:rsidP="001207EE">
      <w:pPr>
        <w:pBdr>
          <w:top w:val="single" w:sz="6" w:space="1" w:color="auto"/>
          <w:left w:val="single" w:sz="6" w:space="1" w:color="auto"/>
          <w:bottom w:val="single" w:sz="6" w:space="1" w:color="auto"/>
          <w:right w:val="single" w:sz="6" w:space="1" w:color="auto"/>
        </w:pBdr>
        <w:jc w:val="both"/>
        <w:rPr>
          <w:b/>
          <w:sz w:val="24"/>
          <w:szCs w:val="24"/>
        </w:rPr>
      </w:pPr>
      <w:r w:rsidRPr="001207EE">
        <w:rPr>
          <w:b/>
          <w:sz w:val="24"/>
          <w:szCs w:val="24"/>
        </w:rPr>
        <w:t xml:space="preserve">6 </w:t>
      </w:r>
      <w:proofErr w:type="spellStart"/>
      <w:r w:rsidRPr="001207EE">
        <w:rPr>
          <w:b/>
          <w:sz w:val="24"/>
          <w:szCs w:val="24"/>
        </w:rPr>
        <w:t>Roumania</w:t>
      </w:r>
      <w:proofErr w:type="spellEnd"/>
      <w:r w:rsidRPr="001207EE">
        <w:rPr>
          <w:b/>
          <w:sz w:val="24"/>
          <w:szCs w:val="24"/>
        </w:rPr>
        <w:t xml:space="preserve"> Crescent,</w:t>
      </w:r>
    </w:p>
    <w:p w14:paraId="045E6D85" w14:textId="77777777" w:rsidR="001207EE" w:rsidRPr="001207EE" w:rsidRDefault="001207EE" w:rsidP="001207EE">
      <w:pPr>
        <w:pBdr>
          <w:top w:val="single" w:sz="6" w:space="1" w:color="auto"/>
          <w:left w:val="single" w:sz="6" w:space="1" w:color="auto"/>
          <w:bottom w:val="single" w:sz="6" w:space="1" w:color="auto"/>
          <w:right w:val="single" w:sz="6" w:space="1" w:color="auto"/>
        </w:pBdr>
        <w:jc w:val="both"/>
        <w:rPr>
          <w:b/>
          <w:sz w:val="24"/>
          <w:szCs w:val="24"/>
        </w:rPr>
      </w:pPr>
      <w:r w:rsidRPr="001207EE">
        <w:rPr>
          <w:b/>
          <w:sz w:val="24"/>
          <w:szCs w:val="24"/>
        </w:rPr>
        <w:t xml:space="preserve">Llandudno, </w:t>
      </w:r>
    </w:p>
    <w:p w14:paraId="359C40A3" w14:textId="77777777" w:rsidR="001207EE" w:rsidRPr="001207EE" w:rsidRDefault="001207EE" w:rsidP="001207EE">
      <w:pPr>
        <w:pBdr>
          <w:top w:val="single" w:sz="6" w:space="1" w:color="auto"/>
          <w:left w:val="single" w:sz="6" w:space="1" w:color="auto"/>
          <w:bottom w:val="single" w:sz="6" w:space="1" w:color="auto"/>
          <w:right w:val="single" w:sz="6" w:space="1" w:color="auto"/>
        </w:pBdr>
        <w:jc w:val="both"/>
        <w:rPr>
          <w:b/>
          <w:sz w:val="24"/>
          <w:szCs w:val="24"/>
        </w:rPr>
      </w:pPr>
      <w:r w:rsidRPr="001207EE">
        <w:rPr>
          <w:b/>
          <w:sz w:val="24"/>
          <w:szCs w:val="24"/>
        </w:rPr>
        <w:t>Conwy.</w:t>
      </w:r>
    </w:p>
    <w:p w14:paraId="1FA12CF4" w14:textId="46813A87" w:rsidR="004923DA" w:rsidRDefault="001207EE" w:rsidP="00FF7EBB">
      <w:pPr>
        <w:pBdr>
          <w:top w:val="single" w:sz="6" w:space="1" w:color="auto"/>
          <w:left w:val="single" w:sz="6" w:space="1" w:color="auto"/>
          <w:bottom w:val="single" w:sz="6" w:space="1" w:color="auto"/>
          <w:right w:val="single" w:sz="6" w:space="1" w:color="auto"/>
        </w:pBdr>
        <w:jc w:val="both"/>
        <w:rPr>
          <w:b/>
          <w:sz w:val="24"/>
          <w:szCs w:val="24"/>
        </w:rPr>
      </w:pPr>
      <w:r w:rsidRPr="001207EE">
        <w:rPr>
          <w:b/>
          <w:sz w:val="24"/>
          <w:szCs w:val="24"/>
        </w:rPr>
        <w:t>LL301UP.</w:t>
      </w:r>
    </w:p>
    <w:p w14:paraId="66317085" w14:textId="77777777" w:rsidR="00CF6012" w:rsidRPr="008B28E7" w:rsidRDefault="00CF6012"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7C1AC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207EE">
        <w:rPr>
          <w:b/>
          <w:sz w:val="24"/>
          <w:szCs w:val="24"/>
        </w:rPr>
        <w:t xml:space="preserve"> 07799726288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6316BC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207EE">
        <w:rPr>
          <w:b/>
          <w:sz w:val="24"/>
          <w:szCs w:val="24"/>
        </w:rPr>
        <w:t xml:space="preserve"> 2521738@student</w:t>
      </w:r>
      <w:r w:rsidR="007E7131">
        <w:rPr>
          <w:b/>
          <w:sz w:val="24"/>
          <w:szCs w:val="24"/>
        </w:rPr>
        <w: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93EB9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A3780">
        <w:rPr>
          <w:b/>
          <w:sz w:val="24"/>
          <w:szCs w:val="24"/>
        </w:rPr>
        <w:t>18/10/2024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2A0EB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D2D97">
        <w:rPr>
          <w:b/>
          <w:sz w:val="24"/>
          <w:szCs w:val="24"/>
        </w:rPr>
        <w:t xml:space="preserve"> 04/12/2024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C888DA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ACB72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F6012">
        <w:rPr>
          <w:b/>
          <w:sz w:val="24"/>
          <w:szCs w:val="24"/>
        </w:rPr>
        <w:t xml:space="preserve"> Conwy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1D4B2D8" w14:textId="77777777" w:rsidR="00CF6012" w:rsidRPr="00CF6012" w:rsidRDefault="00CF6012" w:rsidP="00CF6012">
      <w:pPr>
        <w:pBdr>
          <w:top w:val="single" w:sz="6" w:space="1" w:color="auto"/>
          <w:left w:val="single" w:sz="6" w:space="1" w:color="auto"/>
          <w:bottom w:val="single" w:sz="6" w:space="1" w:color="auto"/>
          <w:right w:val="single" w:sz="6" w:space="1" w:color="auto"/>
        </w:pBdr>
        <w:jc w:val="both"/>
        <w:rPr>
          <w:b/>
          <w:sz w:val="24"/>
          <w:szCs w:val="24"/>
        </w:rPr>
      </w:pPr>
      <w:r w:rsidRPr="00CF6012">
        <w:rPr>
          <w:b/>
          <w:sz w:val="24"/>
          <w:szCs w:val="24"/>
        </w:rPr>
        <w:t>Coed Pella</w:t>
      </w:r>
    </w:p>
    <w:p w14:paraId="17DDE010" w14:textId="77777777" w:rsidR="00CF6012" w:rsidRPr="00CF6012" w:rsidRDefault="00CF6012" w:rsidP="00CF6012">
      <w:pPr>
        <w:pBdr>
          <w:top w:val="single" w:sz="6" w:space="1" w:color="auto"/>
          <w:left w:val="single" w:sz="6" w:space="1" w:color="auto"/>
          <w:bottom w:val="single" w:sz="6" w:space="1" w:color="auto"/>
          <w:right w:val="single" w:sz="6" w:space="1" w:color="auto"/>
        </w:pBdr>
        <w:jc w:val="both"/>
        <w:rPr>
          <w:b/>
          <w:sz w:val="24"/>
          <w:szCs w:val="24"/>
        </w:rPr>
      </w:pPr>
      <w:r w:rsidRPr="00CF6012">
        <w:rPr>
          <w:b/>
          <w:sz w:val="24"/>
          <w:szCs w:val="24"/>
        </w:rPr>
        <w:t>Conway Road</w:t>
      </w:r>
    </w:p>
    <w:p w14:paraId="35E98640" w14:textId="77777777" w:rsidR="00CF6012" w:rsidRPr="00CF6012" w:rsidRDefault="00CF6012" w:rsidP="00CF6012">
      <w:pPr>
        <w:pBdr>
          <w:top w:val="single" w:sz="6" w:space="1" w:color="auto"/>
          <w:left w:val="single" w:sz="6" w:space="1" w:color="auto"/>
          <w:bottom w:val="single" w:sz="6" w:space="1" w:color="auto"/>
          <w:right w:val="single" w:sz="6" w:space="1" w:color="auto"/>
        </w:pBdr>
        <w:jc w:val="both"/>
        <w:rPr>
          <w:b/>
          <w:sz w:val="24"/>
          <w:szCs w:val="24"/>
        </w:rPr>
      </w:pPr>
      <w:r w:rsidRPr="00CF6012">
        <w:rPr>
          <w:b/>
          <w:sz w:val="24"/>
          <w:szCs w:val="24"/>
        </w:rPr>
        <w:t xml:space="preserve">Conwy   </w:t>
      </w:r>
    </w:p>
    <w:p w14:paraId="442472BB" w14:textId="5AD0272E" w:rsidR="004923DA" w:rsidRDefault="00CF6012" w:rsidP="00CF6012">
      <w:pPr>
        <w:pBdr>
          <w:top w:val="single" w:sz="6" w:space="1" w:color="auto"/>
          <w:left w:val="single" w:sz="6" w:space="1" w:color="auto"/>
          <w:bottom w:val="single" w:sz="6" w:space="1" w:color="auto"/>
          <w:right w:val="single" w:sz="6" w:space="1" w:color="auto"/>
        </w:pBdr>
        <w:jc w:val="both"/>
        <w:rPr>
          <w:b/>
          <w:sz w:val="24"/>
          <w:szCs w:val="24"/>
        </w:rPr>
      </w:pPr>
      <w:r w:rsidRPr="00CF6012">
        <w:rPr>
          <w:b/>
          <w:sz w:val="24"/>
          <w:szCs w:val="24"/>
        </w:rPr>
        <w:t>LL29 7AZ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6BF2E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273C3">
        <w:rPr>
          <w:b/>
          <w:sz w:val="24"/>
          <w:szCs w:val="24"/>
        </w:rPr>
        <w:t xml:space="preserve"> 0</w:t>
      </w:r>
      <w:r w:rsidR="004273C3" w:rsidRPr="004273C3">
        <w:rPr>
          <w:b/>
          <w:sz w:val="24"/>
          <w:szCs w:val="24"/>
        </w:rPr>
        <w:t>1492</w:t>
      </w:r>
      <w:r w:rsidR="004273C3">
        <w:rPr>
          <w:b/>
          <w:sz w:val="24"/>
          <w:szCs w:val="24"/>
        </w:rPr>
        <w:t xml:space="preserve"> </w:t>
      </w:r>
      <w:r w:rsidR="004273C3" w:rsidRPr="004273C3">
        <w:rPr>
          <w:b/>
          <w:sz w:val="24"/>
          <w:szCs w:val="24"/>
        </w:rPr>
        <w:t>575011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372BA8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273C3" w:rsidRPr="004273C3">
        <w:rPr>
          <w:b/>
          <w:sz w:val="24"/>
          <w:szCs w:val="24"/>
        </w:rPr>
        <w:t>nia.omarah@conwy.gov.uk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1C2105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D2D97">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46EF8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D2D97">
        <w:rPr>
          <w:b/>
          <w:sz w:val="24"/>
          <w:szCs w:val="24"/>
        </w:rPr>
        <w:t xml:space="preserve"> Mared Pari</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61A233A" w14:textId="77777777" w:rsidR="00824C0C" w:rsidRPr="00824C0C" w:rsidRDefault="00824C0C" w:rsidP="00824C0C">
      <w:pPr>
        <w:pBdr>
          <w:top w:val="single" w:sz="6" w:space="1" w:color="auto"/>
          <w:left w:val="single" w:sz="6" w:space="1" w:color="auto"/>
          <w:bottom w:val="single" w:sz="6" w:space="1" w:color="auto"/>
          <w:right w:val="single" w:sz="6" w:space="1" w:color="auto"/>
        </w:pBdr>
        <w:jc w:val="both"/>
        <w:rPr>
          <w:b/>
          <w:sz w:val="24"/>
          <w:szCs w:val="24"/>
        </w:rPr>
      </w:pPr>
      <w:r w:rsidRPr="00824C0C">
        <w:rPr>
          <w:b/>
          <w:sz w:val="24"/>
          <w:szCs w:val="24"/>
        </w:rPr>
        <w:t>Coed Pella</w:t>
      </w:r>
    </w:p>
    <w:p w14:paraId="23C64475" w14:textId="77777777" w:rsidR="00824C0C" w:rsidRPr="00824C0C" w:rsidRDefault="00824C0C" w:rsidP="00824C0C">
      <w:pPr>
        <w:pBdr>
          <w:top w:val="single" w:sz="6" w:space="1" w:color="auto"/>
          <w:left w:val="single" w:sz="6" w:space="1" w:color="auto"/>
          <w:bottom w:val="single" w:sz="6" w:space="1" w:color="auto"/>
          <w:right w:val="single" w:sz="6" w:space="1" w:color="auto"/>
        </w:pBdr>
        <w:jc w:val="both"/>
        <w:rPr>
          <w:b/>
          <w:sz w:val="24"/>
          <w:szCs w:val="24"/>
        </w:rPr>
      </w:pPr>
      <w:r w:rsidRPr="00824C0C">
        <w:rPr>
          <w:b/>
          <w:sz w:val="24"/>
          <w:szCs w:val="24"/>
        </w:rPr>
        <w:t>Conway Road</w:t>
      </w:r>
    </w:p>
    <w:p w14:paraId="083D14EC" w14:textId="77777777" w:rsidR="00824C0C" w:rsidRPr="00824C0C" w:rsidRDefault="00824C0C" w:rsidP="00824C0C">
      <w:pPr>
        <w:pBdr>
          <w:top w:val="single" w:sz="6" w:space="1" w:color="auto"/>
          <w:left w:val="single" w:sz="6" w:space="1" w:color="auto"/>
          <w:bottom w:val="single" w:sz="6" w:space="1" w:color="auto"/>
          <w:right w:val="single" w:sz="6" w:space="1" w:color="auto"/>
        </w:pBdr>
        <w:jc w:val="both"/>
        <w:rPr>
          <w:b/>
          <w:sz w:val="24"/>
          <w:szCs w:val="24"/>
        </w:rPr>
      </w:pPr>
      <w:r w:rsidRPr="00824C0C">
        <w:rPr>
          <w:b/>
          <w:sz w:val="24"/>
          <w:szCs w:val="24"/>
        </w:rPr>
        <w:t xml:space="preserve">Conwy   </w:t>
      </w:r>
    </w:p>
    <w:p w14:paraId="26626812" w14:textId="14BAEBD3" w:rsidR="004923DA" w:rsidRPr="008B28E7" w:rsidRDefault="00824C0C" w:rsidP="00FF7EBB">
      <w:pPr>
        <w:pBdr>
          <w:top w:val="single" w:sz="6" w:space="1" w:color="auto"/>
          <w:left w:val="single" w:sz="6" w:space="1" w:color="auto"/>
          <w:bottom w:val="single" w:sz="6" w:space="1" w:color="auto"/>
          <w:right w:val="single" w:sz="6" w:space="1" w:color="auto"/>
        </w:pBdr>
        <w:jc w:val="both"/>
        <w:rPr>
          <w:b/>
          <w:sz w:val="24"/>
          <w:szCs w:val="24"/>
        </w:rPr>
      </w:pPr>
      <w:r w:rsidRPr="00824C0C">
        <w:rPr>
          <w:b/>
          <w:sz w:val="24"/>
          <w:szCs w:val="24"/>
        </w:rPr>
        <w:t>LL29 7AZ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1FF40B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24C0C">
        <w:rPr>
          <w:b/>
          <w:sz w:val="24"/>
          <w:szCs w:val="24"/>
        </w:rPr>
        <w:t xml:space="preserve"> 0</w:t>
      </w:r>
      <w:r w:rsidR="00824C0C" w:rsidRPr="00824C0C">
        <w:rPr>
          <w:b/>
          <w:sz w:val="24"/>
          <w:szCs w:val="24"/>
        </w:rPr>
        <w:t>1492</w:t>
      </w:r>
      <w:r w:rsidR="00824C0C">
        <w:rPr>
          <w:b/>
          <w:sz w:val="24"/>
          <w:szCs w:val="24"/>
        </w:rPr>
        <w:t xml:space="preserve"> </w:t>
      </w:r>
      <w:r w:rsidR="00824C0C" w:rsidRPr="00824C0C">
        <w:rPr>
          <w:b/>
          <w:sz w:val="24"/>
          <w:szCs w:val="24"/>
        </w:rPr>
        <w:t>577669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5A56EB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91983">
        <w:rPr>
          <w:b/>
          <w:sz w:val="24"/>
          <w:szCs w:val="24"/>
        </w:rPr>
        <w:t xml:space="preserve"> </w:t>
      </w:r>
      <w:r w:rsidR="00391983" w:rsidRPr="00391983">
        <w:rPr>
          <w:b/>
          <w:sz w:val="24"/>
          <w:szCs w:val="24"/>
        </w:rPr>
        <w:t>mared.pari1@conwy.gov.uk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FD9B92B" w:rsidR="004923DA" w:rsidRDefault="004923DA" w:rsidP="00FF7EBB">
            <w:pPr>
              <w:jc w:val="both"/>
              <w:rPr>
                <w:b/>
                <w:sz w:val="24"/>
                <w:szCs w:val="24"/>
              </w:rPr>
            </w:pPr>
            <w:r w:rsidRPr="008B28E7">
              <w:rPr>
                <w:b/>
                <w:sz w:val="24"/>
                <w:szCs w:val="24"/>
              </w:rPr>
              <w:t>Name:</w:t>
            </w:r>
            <w:r w:rsidR="00391983">
              <w:rPr>
                <w:b/>
                <w:sz w:val="24"/>
                <w:szCs w:val="24"/>
              </w:rPr>
              <w:t xml:space="preserve"> Victoria Hughes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715787AE" w14:textId="77777777" w:rsidR="00391983" w:rsidRPr="00391983" w:rsidRDefault="00391983" w:rsidP="00391983">
            <w:pPr>
              <w:jc w:val="both"/>
              <w:rPr>
                <w:b/>
                <w:sz w:val="24"/>
                <w:szCs w:val="24"/>
              </w:rPr>
            </w:pPr>
            <w:r w:rsidRPr="00391983">
              <w:rPr>
                <w:b/>
                <w:sz w:val="24"/>
                <w:szCs w:val="24"/>
              </w:rPr>
              <w:t>Coed Pella</w:t>
            </w:r>
          </w:p>
          <w:p w14:paraId="45FD0397" w14:textId="77777777" w:rsidR="00391983" w:rsidRPr="00391983" w:rsidRDefault="00391983" w:rsidP="00391983">
            <w:pPr>
              <w:jc w:val="both"/>
              <w:rPr>
                <w:b/>
                <w:sz w:val="24"/>
                <w:szCs w:val="24"/>
              </w:rPr>
            </w:pPr>
            <w:r w:rsidRPr="00391983">
              <w:rPr>
                <w:b/>
                <w:sz w:val="24"/>
                <w:szCs w:val="24"/>
              </w:rPr>
              <w:t>Conway Road</w:t>
            </w:r>
          </w:p>
          <w:p w14:paraId="167F888E" w14:textId="77777777" w:rsidR="00391983" w:rsidRPr="00391983" w:rsidRDefault="00391983" w:rsidP="00391983">
            <w:pPr>
              <w:jc w:val="both"/>
              <w:rPr>
                <w:b/>
                <w:sz w:val="24"/>
                <w:szCs w:val="24"/>
              </w:rPr>
            </w:pPr>
            <w:r w:rsidRPr="00391983">
              <w:rPr>
                <w:b/>
                <w:sz w:val="24"/>
                <w:szCs w:val="24"/>
              </w:rPr>
              <w:t xml:space="preserve">Conwy   </w:t>
            </w:r>
          </w:p>
          <w:p w14:paraId="42BF3097" w14:textId="35A67B1D" w:rsidR="009D59C2" w:rsidRDefault="00391983" w:rsidP="00391983">
            <w:pPr>
              <w:jc w:val="both"/>
              <w:rPr>
                <w:b/>
                <w:sz w:val="24"/>
                <w:szCs w:val="24"/>
              </w:rPr>
            </w:pPr>
            <w:r w:rsidRPr="00391983">
              <w:rPr>
                <w:b/>
                <w:sz w:val="24"/>
                <w:szCs w:val="24"/>
              </w:rPr>
              <w:t>LL29 7AZ</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FC13A9D" w:rsidR="004923DA" w:rsidRPr="008B28E7" w:rsidRDefault="004923DA" w:rsidP="00FF7EBB">
            <w:pPr>
              <w:jc w:val="both"/>
              <w:rPr>
                <w:b/>
                <w:sz w:val="24"/>
                <w:szCs w:val="24"/>
              </w:rPr>
            </w:pPr>
            <w:r w:rsidRPr="008B28E7">
              <w:rPr>
                <w:b/>
                <w:sz w:val="24"/>
                <w:szCs w:val="24"/>
              </w:rPr>
              <w:t>Professional Qualification and date of qualification:</w:t>
            </w:r>
            <w:r w:rsidR="0032247C">
              <w:rPr>
                <w:b/>
                <w:sz w:val="24"/>
                <w:szCs w:val="24"/>
              </w:rPr>
              <w:t xml:space="preserve"> </w:t>
            </w:r>
            <w:r w:rsidR="0032247C" w:rsidRPr="0032247C">
              <w:rPr>
                <w:b/>
                <w:sz w:val="24"/>
                <w:szCs w:val="24"/>
              </w:rPr>
              <w:t>BA (Hons) in Social Work  31/10/2023</w:t>
            </w:r>
          </w:p>
          <w:p w14:paraId="5F68A3CF" w14:textId="77777777" w:rsidR="004923DA" w:rsidRDefault="004923DA" w:rsidP="00FF7EBB">
            <w:pPr>
              <w:jc w:val="both"/>
              <w:rPr>
                <w:b/>
                <w:sz w:val="24"/>
                <w:szCs w:val="24"/>
              </w:rPr>
            </w:pPr>
          </w:p>
          <w:p w14:paraId="4C6113F1" w14:textId="742EB059" w:rsidR="004923DA" w:rsidRDefault="009D59C2" w:rsidP="00FF7EBB">
            <w:pPr>
              <w:jc w:val="both"/>
              <w:rPr>
                <w:b/>
                <w:sz w:val="24"/>
                <w:szCs w:val="24"/>
              </w:rPr>
            </w:pPr>
            <w:r>
              <w:rPr>
                <w:b/>
                <w:sz w:val="24"/>
                <w:szCs w:val="24"/>
              </w:rPr>
              <w:t>T</w:t>
            </w:r>
            <w:r w:rsidR="004923DA" w:rsidRPr="008B28E7">
              <w:rPr>
                <w:b/>
                <w:sz w:val="24"/>
                <w:szCs w:val="24"/>
              </w:rPr>
              <w:t>elephone number:</w:t>
            </w:r>
            <w:r w:rsidR="00E26F81">
              <w:rPr>
                <w:b/>
                <w:sz w:val="24"/>
                <w:szCs w:val="24"/>
              </w:rPr>
              <w:t xml:space="preserve"> </w:t>
            </w:r>
            <w:r w:rsidR="00E26F81" w:rsidRPr="00E26F81">
              <w:rPr>
                <w:b/>
                <w:sz w:val="24"/>
                <w:szCs w:val="24"/>
              </w:rPr>
              <w:t>01492 576336</w:t>
            </w:r>
          </w:p>
          <w:p w14:paraId="0BB87919" w14:textId="548A11EF" w:rsidR="009D59C2" w:rsidRDefault="009D59C2" w:rsidP="00FF7EBB">
            <w:pPr>
              <w:jc w:val="both"/>
              <w:rPr>
                <w:b/>
                <w:sz w:val="24"/>
                <w:szCs w:val="24"/>
              </w:rPr>
            </w:pPr>
          </w:p>
          <w:p w14:paraId="4FDEE73F" w14:textId="349F4D87" w:rsidR="009D59C2" w:rsidRPr="008B28E7" w:rsidRDefault="009D59C2" w:rsidP="00FF7EBB">
            <w:pPr>
              <w:jc w:val="both"/>
              <w:rPr>
                <w:b/>
                <w:sz w:val="24"/>
                <w:szCs w:val="24"/>
              </w:rPr>
            </w:pPr>
            <w:r>
              <w:rPr>
                <w:b/>
                <w:sz w:val="24"/>
                <w:szCs w:val="24"/>
              </w:rPr>
              <w:t>Email address:</w:t>
            </w:r>
            <w:r w:rsidR="00E26F81">
              <w:rPr>
                <w:b/>
                <w:sz w:val="24"/>
                <w:szCs w:val="24"/>
              </w:rPr>
              <w:t xml:space="preserve"> </w:t>
            </w:r>
            <w:r w:rsidR="00E26F81" w:rsidRPr="00E26F81">
              <w:rPr>
                <w:b/>
                <w:sz w:val="24"/>
                <w:szCs w:val="24"/>
              </w:rPr>
              <w:t>victoria.hughes@conwy.gov.uk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6BEF1D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7678E5">
        <w:rPr>
          <w:noProof/>
          <w:sz w:val="24"/>
          <w:szCs w:val="24"/>
        </w:rPr>
        <w:drawing>
          <wp:inline distT="0" distB="0" distL="0" distR="0" wp14:anchorId="40D7C3D7" wp14:editId="01697BCC">
            <wp:extent cx="737870" cy="328930"/>
            <wp:effectExtent l="0" t="0" r="5080" b="0"/>
            <wp:docPr id="710594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37870" cy="328930"/>
                    </a:xfrm>
                    <a:prstGeom prst="rect">
                      <a:avLst/>
                    </a:prstGeom>
                    <a:noFill/>
                  </pic:spPr>
                </pic:pic>
              </a:graphicData>
            </a:graphic>
          </wp:inline>
        </w:drawing>
      </w:r>
      <w:r>
        <w:rPr>
          <w:sz w:val="24"/>
          <w:szCs w:val="24"/>
        </w:rPr>
        <w:t>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98CB93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7678E5">
        <w:rPr>
          <w:sz w:val="24"/>
          <w:szCs w:val="24"/>
        </w:rPr>
        <w:t>06/10/2026</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A53B9C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E03A03">
        <w:rPr>
          <w:noProof/>
          <w:sz w:val="24"/>
          <w:szCs w:val="24"/>
        </w:rPr>
        <w:drawing>
          <wp:inline distT="0" distB="0" distL="0" distR="0" wp14:anchorId="32963C31" wp14:editId="44933EA6">
            <wp:extent cx="1104900" cy="390525"/>
            <wp:effectExtent l="0" t="0" r="0" b="9525"/>
            <wp:docPr id="1920626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04900" cy="390525"/>
                    </a:xfrm>
                    <a:prstGeom prst="rect">
                      <a:avLst/>
                    </a:prstGeom>
                    <a:noFill/>
                  </pic:spPr>
                </pic:pic>
              </a:graphicData>
            </a:graphic>
          </wp:inline>
        </w:drawing>
      </w:r>
      <w:r w:rsidR="00B577D3">
        <w:rPr>
          <w:sz w:val="24"/>
          <w:szCs w:val="24"/>
        </w:rPr>
        <w:t xml:space="preserve"> _ _ _ _ _ _ _ _ _ _ _ </w:t>
      </w:r>
      <w:proofErr w:type="gramStart"/>
      <w:r w:rsidR="00B577D3">
        <w:rPr>
          <w:sz w:val="24"/>
          <w:szCs w:val="24"/>
        </w:rPr>
        <w:t>_  _</w:t>
      </w:r>
      <w:proofErr w:type="gramEnd"/>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21705E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C6E5B">
        <w:rPr>
          <w:sz w:val="24"/>
          <w:szCs w:val="24"/>
        </w:rPr>
        <w:t>06/10/2026</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5307730" w:rsidR="00335C41" w:rsidRPr="00D3203C" w:rsidRDefault="00335C41" w:rsidP="00335C41">
            <w:pPr>
              <w:ind w:right="180"/>
              <w:jc w:val="both"/>
              <w:rPr>
                <w:sz w:val="24"/>
                <w:szCs w:val="24"/>
              </w:rPr>
            </w:pPr>
            <w:r w:rsidRPr="00D3203C">
              <w:rPr>
                <w:sz w:val="24"/>
                <w:szCs w:val="24"/>
              </w:rPr>
              <w:t>Signed___</w:t>
            </w:r>
            <w:r w:rsidR="00E03A03">
              <w:rPr>
                <w:noProof/>
                <w:sz w:val="24"/>
                <w:szCs w:val="24"/>
              </w:rPr>
              <w:drawing>
                <wp:inline distT="0" distB="0" distL="0" distR="0" wp14:anchorId="5A8A546C" wp14:editId="676C6A22">
                  <wp:extent cx="1104900" cy="600075"/>
                  <wp:effectExtent l="0" t="0" r="0" b="9525"/>
                  <wp:docPr id="1723280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04900" cy="600075"/>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194174FF" w:rsidR="00335C41" w:rsidRPr="00D3203C" w:rsidRDefault="00335C41" w:rsidP="00335C41">
            <w:pPr>
              <w:ind w:right="180"/>
              <w:jc w:val="both"/>
              <w:rPr>
                <w:sz w:val="24"/>
                <w:szCs w:val="24"/>
              </w:rPr>
            </w:pPr>
            <w:r w:rsidRPr="00D3203C">
              <w:rPr>
                <w:sz w:val="24"/>
                <w:szCs w:val="24"/>
              </w:rPr>
              <w:t>Date ____</w:t>
            </w:r>
            <w:r w:rsidR="00E03A03">
              <w:rPr>
                <w:sz w:val="24"/>
                <w:szCs w:val="24"/>
              </w:rPr>
              <w:t>06/10/2026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64B3D564" w14:textId="77777777" w:rsidR="00E03A03" w:rsidRDefault="00E03A03" w:rsidP="00FF7EBB">
      <w:pPr>
        <w:overflowPunct/>
        <w:autoSpaceDE/>
        <w:autoSpaceDN/>
        <w:adjustRightInd/>
        <w:jc w:val="both"/>
        <w:textAlignment w:val="auto"/>
        <w:rPr>
          <w:color w:val="auto"/>
          <w:sz w:val="24"/>
          <w:szCs w:val="24"/>
        </w:rPr>
      </w:pPr>
    </w:p>
    <w:p w14:paraId="58ABE42B" w14:textId="77777777" w:rsidR="00E03A03" w:rsidRDefault="00E03A03" w:rsidP="00FF7EBB">
      <w:pPr>
        <w:overflowPunct/>
        <w:autoSpaceDE/>
        <w:autoSpaceDN/>
        <w:adjustRightInd/>
        <w:jc w:val="both"/>
        <w:textAlignment w:val="auto"/>
        <w:rPr>
          <w:color w:val="auto"/>
          <w:sz w:val="24"/>
          <w:szCs w:val="24"/>
        </w:rPr>
      </w:pPr>
    </w:p>
    <w:p w14:paraId="72363065" w14:textId="77777777" w:rsidR="00E03A03" w:rsidRDefault="00E03A03" w:rsidP="00FF7EBB">
      <w:pPr>
        <w:overflowPunct/>
        <w:autoSpaceDE/>
        <w:autoSpaceDN/>
        <w:adjustRightInd/>
        <w:jc w:val="both"/>
        <w:textAlignment w:val="auto"/>
        <w:rPr>
          <w:color w:val="auto"/>
          <w:sz w:val="24"/>
          <w:szCs w:val="24"/>
        </w:rPr>
      </w:pPr>
    </w:p>
    <w:p w14:paraId="1FF366FE" w14:textId="77777777" w:rsidR="00E03A03" w:rsidRDefault="00E03A03" w:rsidP="00FF7EBB">
      <w:pPr>
        <w:overflowPunct/>
        <w:autoSpaceDE/>
        <w:autoSpaceDN/>
        <w:adjustRightInd/>
        <w:jc w:val="both"/>
        <w:textAlignment w:val="auto"/>
        <w:rPr>
          <w:color w:val="auto"/>
          <w:sz w:val="24"/>
          <w:szCs w:val="24"/>
        </w:rPr>
      </w:pPr>
    </w:p>
    <w:p w14:paraId="6945D54A" w14:textId="77777777" w:rsidR="00E03A03" w:rsidRDefault="00E03A03" w:rsidP="00FF7EBB">
      <w:pPr>
        <w:overflowPunct/>
        <w:autoSpaceDE/>
        <w:autoSpaceDN/>
        <w:adjustRightInd/>
        <w:jc w:val="both"/>
        <w:textAlignment w:val="auto"/>
        <w:rPr>
          <w:color w:val="auto"/>
          <w:sz w:val="24"/>
          <w:szCs w:val="24"/>
        </w:rPr>
      </w:pPr>
    </w:p>
    <w:p w14:paraId="23F9FC13" w14:textId="77777777" w:rsidR="00E03A03" w:rsidRDefault="00E03A03" w:rsidP="00FF7EBB">
      <w:pPr>
        <w:overflowPunct/>
        <w:autoSpaceDE/>
        <w:autoSpaceDN/>
        <w:adjustRightInd/>
        <w:jc w:val="both"/>
        <w:textAlignment w:val="auto"/>
        <w:rPr>
          <w:color w:val="auto"/>
          <w:sz w:val="24"/>
          <w:szCs w:val="24"/>
        </w:rPr>
      </w:pPr>
    </w:p>
    <w:p w14:paraId="15FDB7D0" w14:textId="77777777" w:rsidR="00E03A03" w:rsidRDefault="00E03A03" w:rsidP="00FF7EBB">
      <w:pPr>
        <w:overflowPunct/>
        <w:autoSpaceDE/>
        <w:autoSpaceDN/>
        <w:adjustRightInd/>
        <w:jc w:val="both"/>
        <w:textAlignment w:val="auto"/>
        <w:rPr>
          <w:color w:val="auto"/>
          <w:sz w:val="24"/>
          <w:szCs w:val="24"/>
        </w:rPr>
      </w:pPr>
    </w:p>
    <w:p w14:paraId="19CFAA29" w14:textId="77777777" w:rsidR="00E03A03" w:rsidRDefault="00E03A03" w:rsidP="00FF7EBB">
      <w:pPr>
        <w:overflowPunct/>
        <w:autoSpaceDE/>
        <w:autoSpaceDN/>
        <w:adjustRightInd/>
        <w:jc w:val="both"/>
        <w:textAlignment w:val="auto"/>
        <w:rPr>
          <w:color w:val="auto"/>
          <w:sz w:val="24"/>
          <w:szCs w:val="24"/>
        </w:rPr>
      </w:pPr>
    </w:p>
    <w:p w14:paraId="2B7D330D" w14:textId="77777777" w:rsidR="00E03A03" w:rsidRDefault="00E03A03" w:rsidP="00FF7EBB">
      <w:pPr>
        <w:overflowPunct/>
        <w:autoSpaceDE/>
        <w:autoSpaceDN/>
        <w:adjustRightInd/>
        <w:jc w:val="both"/>
        <w:textAlignment w:val="auto"/>
        <w:rPr>
          <w:color w:val="auto"/>
          <w:sz w:val="24"/>
          <w:szCs w:val="24"/>
        </w:rPr>
      </w:pPr>
    </w:p>
    <w:p w14:paraId="3FDBCE39" w14:textId="77777777" w:rsidR="00E03A03" w:rsidRDefault="00E03A03" w:rsidP="00FF7EBB">
      <w:pPr>
        <w:overflowPunct/>
        <w:autoSpaceDE/>
        <w:autoSpaceDN/>
        <w:adjustRightInd/>
        <w:jc w:val="both"/>
        <w:textAlignment w:val="auto"/>
        <w:rPr>
          <w:color w:val="auto"/>
          <w:sz w:val="24"/>
          <w:szCs w:val="24"/>
        </w:rPr>
      </w:pPr>
    </w:p>
    <w:p w14:paraId="3919B92C" w14:textId="77777777" w:rsidR="00E03A03" w:rsidRDefault="00E03A03" w:rsidP="00FF7EBB">
      <w:pPr>
        <w:overflowPunct/>
        <w:autoSpaceDE/>
        <w:autoSpaceDN/>
        <w:adjustRightInd/>
        <w:jc w:val="both"/>
        <w:textAlignment w:val="auto"/>
        <w:rPr>
          <w:color w:val="auto"/>
          <w:sz w:val="24"/>
          <w:szCs w:val="24"/>
        </w:rPr>
      </w:pPr>
    </w:p>
    <w:p w14:paraId="2E763691" w14:textId="77777777" w:rsidR="00E03A03" w:rsidRDefault="00E03A03"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547C942F" w14:textId="77777777" w:rsidR="007678E5" w:rsidRDefault="007678E5" w:rsidP="00FF7EBB">
      <w:pPr>
        <w:overflowPunct/>
        <w:autoSpaceDE/>
        <w:autoSpaceDN/>
        <w:adjustRightInd/>
        <w:jc w:val="both"/>
        <w:textAlignment w:val="auto"/>
        <w:rPr>
          <w:color w:val="auto"/>
          <w:sz w:val="24"/>
          <w:szCs w:val="24"/>
        </w:rPr>
      </w:pPr>
    </w:p>
    <w:p w14:paraId="22587388" w14:textId="77777777" w:rsidR="007678E5" w:rsidRDefault="007678E5" w:rsidP="00FF7EBB">
      <w:pPr>
        <w:overflowPunct/>
        <w:autoSpaceDE/>
        <w:autoSpaceDN/>
        <w:adjustRightInd/>
        <w:jc w:val="both"/>
        <w:textAlignment w:val="auto"/>
        <w:rPr>
          <w:color w:val="auto"/>
          <w:sz w:val="24"/>
          <w:szCs w:val="24"/>
        </w:rPr>
      </w:pPr>
    </w:p>
    <w:p w14:paraId="6A0DEB86" w14:textId="77777777" w:rsidR="00FB042B" w:rsidRDefault="00FB042B" w:rsidP="00FF7EBB">
      <w:pPr>
        <w:overflowPunct/>
        <w:autoSpaceDE/>
        <w:autoSpaceDN/>
        <w:adjustRightInd/>
        <w:jc w:val="both"/>
        <w:textAlignment w:val="auto"/>
        <w:rPr>
          <w:color w:val="auto"/>
          <w:sz w:val="24"/>
          <w:szCs w:val="24"/>
        </w:rPr>
      </w:pPr>
    </w:p>
    <w:p w14:paraId="7074C08A" w14:textId="0C350BAF"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FD7C01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03A03">
        <w:rPr>
          <w:caps/>
          <w:sz w:val="24"/>
          <w:szCs w:val="24"/>
        </w:rPr>
        <w:t>Antonia Mcgill</w:t>
      </w:r>
      <w:r w:rsidR="00B577D3">
        <w:rPr>
          <w:caps/>
          <w:sz w:val="24"/>
          <w:szCs w:val="24"/>
        </w:rPr>
        <w:t xml:space="preserve">_ _ _ _ _ _ _ _ _ _ _ _ _ _ _ _ _ _ _ </w:t>
      </w:r>
    </w:p>
    <w:p w14:paraId="7C11F360" w14:textId="268A751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CF4C35">
        <w:rPr>
          <w:noProof/>
          <w:sz w:val="24"/>
          <w:szCs w:val="24"/>
        </w:rPr>
        <w:drawing>
          <wp:inline distT="0" distB="0" distL="0" distR="0" wp14:anchorId="0B2C455E" wp14:editId="22301B48">
            <wp:extent cx="1076325" cy="678912"/>
            <wp:effectExtent l="0" t="0" r="0" b="6985"/>
            <wp:docPr id="122739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87465" cy="685939"/>
                    </a:xfrm>
                    <a:prstGeom prst="rect">
                      <a:avLst/>
                    </a:prstGeom>
                    <a:noFill/>
                  </pic:spPr>
                </pic:pic>
              </a:graphicData>
            </a:graphic>
          </wp:inline>
        </w:drawing>
      </w:r>
      <w:r w:rsidR="00B577D3" w:rsidRPr="00B577D3">
        <w:rPr>
          <w:sz w:val="24"/>
          <w:szCs w:val="24"/>
        </w:rPr>
        <w:t>_ _ _ _ _ _ _ _ _ _ _ _ _ _</w:t>
      </w:r>
      <w:r w:rsidR="009D59C2">
        <w:rPr>
          <w:sz w:val="24"/>
          <w:szCs w:val="24"/>
        </w:rPr>
        <w:t xml:space="preserve"> </w:t>
      </w:r>
      <w:r w:rsidR="00937364">
        <w:rPr>
          <w:sz w:val="24"/>
          <w:szCs w:val="24"/>
        </w:rPr>
        <w:t xml:space="preserve">_ </w:t>
      </w:r>
      <w:r w:rsidR="00937364" w:rsidRPr="00B577D3">
        <w:rPr>
          <w:sz w:val="24"/>
          <w:szCs w:val="24"/>
        </w:rPr>
        <w:t>_</w:t>
      </w:r>
      <w:r w:rsidR="00B577D3" w:rsidRPr="00B577D3">
        <w:rPr>
          <w:sz w:val="24"/>
          <w:szCs w:val="24"/>
        </w:rPr>
        <w:t xml:space="preserve"> _ _ _ </w:t>
      </w:r>
    </w:p>
    <w:p w14:paraId="57B2A00A" w14:textId="2556559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9D59C2">
        <w:rPr>
          <w:sz w:val="24"/>
          <w:szCs w:val="24"/>
        </w:rPr>
        <w:t xml:space="preserve"> </w:t>
      </w:r>
      <w:r w:rsidR="00B577D3" w:rsidRPr="00B577D3">
        <w:rPr>
          <w:sz w:val="24"/>
          <w:szCs w:val="24"/>
        </w:rPr>
        <w:t>_</w:t>
      </w:r>
      <w:r w:rsidR="00FB042B">
        <w:rPr>
          <w:sz w:val="24"/>
          <w:szCs w:val="24"/>
        </w:rPr>
        <w:t>06/10/2026</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5A9F3C4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136BBDF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04A58FA" w14:textId="680D9F23" w:rsidR="00BB6638" w:rsidRPr="00BE10C2" w:rsidRDefault="00BB6638" w:rsidP="00041E70">
      <w:pPr>
        <w:tabs>
          <w:tab w:val="left" w:pos="1590"/>
        </w:tabs>
        <w:jc w:val="center"/>
        <w:rPr>
          <w:color w:val="auto"/>
          <w:sz w:val="24"/>
          <w:szCs w:val="24"/>
        </w:rPr>
      </w:pPr>
      <w:r>
        <w:rPr>
          <w:b/>
          <w:color w:val="auto"/>
          <w:sz w:val="24"/>
          <w:szCs w:val="24"/>
        </w:rPr>
        <w:br w:type="page"/>
      </w:r>
    </w:p>
    <w:p w14:paraId="2FBDD7CE" w14:textId="77777777" w:rsidR="009A7384" w:rsidRPr="009A7384" w:rsidRDefault="009A7384" w:rsidP="009A7384">
      <w:pPr>
        <w:tabs>
          <w:tab w:val="left" w:pos="1590"/>
        </w:tabs>
        <w:jc w:val="center"/>
        <w:rPr>
          <w:b/>
          <w:sz w:val="28"/>
          <w:szCs w:val="28"/>
        </w:rPr>
      </w:pPr>
      <w:r w:rsidRPr="009A7384">
        <w:rPr>
          <w:b/>
          <w:color w:val="auto"/>
          <w:sz w:val="28"/>
          <w:szCs w:val="28"/>
        </w:rPr>
        <w:lastRenderedPageBreak/>
        <w:t xml:space="preserve">Learning Agreement </w:t>
      </w:r>
    </w:p>
    <w:p w14:paraId="210CCF2E" w14:textId="77777777" w:rsidR="009A7384" w:rsidRPr="009A7384" w:rsidRDefault="009A7384" w:rsidP="009A7384">
      <w:pPr>
        <w:tabs>
          <w:tab w:val="left" w:pos="1590"/>
        </w:tabs>
        <w:jc w:val="both"/>
        <w:rPr>
          <w:b/>
          <w:sz w:val="24"/>
          <w:szCs w:val="24"/>
        </w:rPr>
      </w:pPr>
    </w:p>
    <w:p w14:paraId="0374ED48" w14:textId="77777777" w:rsidR="009A7384" w:rsidRPr="009A7384" w:rsidRDefault="009A7384" w:rsidP="009A7384">
      <w:pPr>
        <w:overflowPunct/>
        <w:autoSpaceDE/>
        <w:autoSpaceDN/>
        <w:adjustRightInd/>
        <w:textAlignment w:val="auto"/>
        <w:rPr>
          <w:color w:val="auto"/>
          <w:sz w:val="24"/>
          <w:szCs w:val="24"/>
        </w:rPr>
      </w:pPr>
    </w:p>
    <w:p w14:paraId="37BFA744" w14:textId="77777777" w:rsidR="009A7384" w:rsidRPr="009A7384" w:rsidRDefault="009A7384" w:rsidP="009A7384">
      <w:pPr>
        <w:ind w:right="72"/>
        <w:jc w:val="center"/>
        <w:rPr>
          <w:b/>
          <w:bCs/>
          <w:sz w:val="24"/>
          <w:szCs w:val="24"/>
        </w:rPr>
      </w:pPr>
      <w:r w:rsidRPr="009A7384">
        <w:rPr>
          <w:b/>
          <w:bCs/>
          <w:sz w:val="24"/>
          <w:szCs w:val="24"/>
        </w:rPr>
        <w:t>PORTH AGORED AND UNIVERSITY OF WALES TRINITY SAINT DAVID</w:t>
      </w:r>
    </w:p>
    <w:p w14:paraId="4E80B9D0" w14:textId="77777777" w:rsidR="009A7384" w:rsidRPr="009A7384" w:rsidRDefault="009A7384" w:rsidP="009A7384">
      <w:pPr>
        <w:ind w:right="72"/>
        <w:rPr>
          <w:b/>
          <w:bCs/>
          <w:sz w:val="24"/>
          <w:szCs w:val="24"/>
        </w:rPr>
      </w:pPr>
    </w:p>
    <w:p w14:paraId="3B653FCC" w14:textId="77777777" w:rsidR="009A7384" w:rsidRPr="009A7384" w:rsidRDefault="009A7384" w:rsidP="009A7384">
      <w:pPr>
        <w:ind w:right="72"/>
        <w:jc w:val="center"/>
        <w:rPr>
          <w:b/>
          <w:bCs/>
          <w:sz w:val="24"/>
          <w:szCs w:val="24"/>
        </w:rPr>
      </w:pPr>
      <w:r w:rsidRPr="009A7384">
        <w:rPr>
          <w:b/>
          <w:bCs/>
          <w:sz w:val="24"/>
          <w:szCs w:val="24"/>
        </w:rPr>
        <w:t>GRADUATE CERTIFICATE IN CONSOLIDATION OF SOCIAL WORK PRACTICE</w:t>
      </w:r>
    </w:p>
    <w:p w14:paraId="364D49C7" w14:textId="77777777" w:rsidR="009A7384" w:rsidRPr="009A7384" w:rsidRDefault="009A7384" w:rsidP="009A7384">
      <w:pPr>
        <w:ind w:right="72"/>
        <w:jc w:val="center"/>
        <w:rPr>
          <w:b/>
          <w:bCs/>
          <w:sz w:val="24"/>
          <w:szCs w:val="24"/>
        </w:rPr>
      </w:pPr>
    </w:p>
    <w:p w14:paraId="4E143ADF" w14:textId="77777777" w:rsidR="009A7384" w:rsidRPr="009A7384" w:rsidRDefault="009A7384" w:rsidP="009A7384">
      <w:pPr>
        <w:ind w:right="72"/>
        <w:jc w:val="center"/>
        <w:rPr>
          <w:b/>
          <w:bCs/>
          <w:sz w:val="24"/>
          <w:szCs w:val="24"/>
        </w:rPr>
      </w:pPr>
      <w:r w:rsidRPr="009A7384">
        <w:rPr>
          <w:b/>
          <w:bCs/>
          <w:sz w:val="24"/>
          <w:szCs w:val="24"/>
        </w:rPr>
        <w:t xml:space="preserve">LEARNER AND EMPLOYER’S LEARNING AGREEMENT </w:t>
      </w:r>
    </w:p>
    <w:p w14:paraId="79236635" w14:textId="77777777" w:rsidR="009A7384" w:rsidRPr="009A7384" w:rsidRDefault="009A7384" w:rsidP="009A7384">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A7384" w:rsidRPr="009A7384" w14:paraId="3372CD36" w14:textId="77777777" w:rsidTr="004D1A53">
        <w:tc>
          <w:tcPr>
            <w:tcW w:w="2808" w:type="dxa"/>
            <w:tcBorders>
              <w:top w:val="single" w:sz="4" w:space="0" w:color="auto"/>
              <w:left w:val="single" w:sz="4" w:space="0" w:color="auto"/>
              <w:bottom w:val="single" w:sz="4" w:space="0" w:color="auto"/>
              <w:right w:val="single" w:sz="4" w:space="0" w:color="auto"/>
            </w:tcBorders>
          </w:tcPr>
          <w:p w14:paraId="5E15005B" w14:textId="77777777" w:rsidR="009A7384" w:rsidRPr="009A7384" w:rsidRDefault="009A7384" w:rsidP="009A7384">
            <w:pPr>
              <w:rPr>
                <w:sz w:val="24"/>
                <w:szCs w:val="24"/>
              </w:rPr>
            </w:pPr>
          </w:p>
          <w:p w14:paraId="66BB7BB2" w14:textId="77777777" w:rsidR="009A7384" w:rsidRPr="009A7384" w:rsidRDefault="009A7384" w:rsidP="009A7384">
            <w:pPr>
              <w:rPr>
                <w:sz w:val="24"/>
                <w:szCs w:val="24"/>
              </w:rPr>
            </w:pPr>
            <w:r w:rsidRPr="009A7384">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185574C" w14:textId="77777777" w:rsidR="009A7384" w:rsidRPr="009A7384" w:rsidRDefault="009A7384" w:rsidP="009A7384">
            <w:pPr>
              <w:rPr>
                <w:sz w:val="24"/>
                <w:szCs w:val="24"/>
              </w:rPr>
            </w:pPr>
            <w:r w:rsidRPr="009A7384">
              <w:rPr>
                <w:sz w:val="24"/>
                <w:szCs w:val="24"/>
              </w:rPr>
              <w:t>Rosie Palin</w:t>
            </w:r>
          </w:p>
        </w:tc>
      </w:tr>
      <w:tr w:rsidR="009A7384" w:rsidRPr="009A7384" w14:paraId="03CF183D" w14:textId="77777777" w:rsidTr="004D1A53">
        <w:tc>
          <w:tcPr>
            <w:tcW w:w="2808" w:type="dxa"/>
            <w:tcBorders>
              <w:top w:val="single" w:sz="4" w:space="0" w:color="auto"/>
              <w:left w:val="single" w:sz="4" w:space="0" w:color="auto"/>
              <w:bottom w:val="single" w:sz="4" w:space="0" w:color="auto"/>
              <w:right w:val="single" w:sz="4" w:space="0" w:color="auto"/>
            </w:tcBorders>
          </w:tcPr>
          <w:p w14:paraId="563758D9" w14:textId="77777777" w:rsidR="009A7384" w:rsidRPr="009A7384" w:rsidRDefault="009A7384" w:rsidP="009A7384">
            <w:pPr>
              <w:rPr>
                <w:sz w:val="24"/>
                <w:szCs w:val="24"/>
              </w:rPr>
            </w:pPr>
          </w:p>
          <w:p w14:paraId="24585A92" w14:textId="77777777" w:rsidR="009A7384" w:rsidRPr="009A7384" w:rsidRDefault="009A7384" w:rsidP="009A7384">
            <w:pPr>
              <w:rPr>
                <w:sz w:val="24"/>
                <w:szCs w:val="24"/>
              </w:rPr>
            </w:pPr>
            <w:r w:rsidRPr="009A7384">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C974F6E" w14:textId="77777777" w:rsidR="009A7384" w:rsidRPr="009A7384" w:rsidRDefault="009A7384" w:rsidP="009A7384">
            <w:pPr>
              <w:rPr>
                <w:sz w:val="24"/>
                <w:szCs w:val="24"/>
              </w:rPr>
            </w:pPr>
            <w:r w:rsidRPr="009A7384">
              <w:rPr>
                <w:sz w:val="24"/>
                <w:szCs w:val="24"/>
              </w:rPr>
              <w:t>Assessment and Support Team – Conwy County Borough Council</w:t>
            </w:r>
          </w:p>
        </w:tc>
      </w:tr>
      <w:tr w:rsidR="009A7384" w:rsidRPr="009A7384" w14:paraId="19BE975B" w14:textId="77777777" w:rsidTr="004D1A53">
        <w:tc>
          <w:tcPr>
            <w:tcW w:w="2808" w:type="dxa"/>
            <w:tcBorders>
              <w:top w:val="single" w:sz="4" w:space="0" w:color="auto"/>
              <w:left w:val="single" w:sz="4" w:space="0" w:color="auto"/>
              <w:bottom w:val="single" w:sz="4" w:space="0" w:color="auto"/>
              <w:right w:val="single" w:sz="4" w:space="0" w:color="auto"/>
            </w:tcBorders>
          </w:tcPr>
          <w:p w14:paraId="3AE19794" w14:textId="77777777" w:rsidR="009A7384" w:rsidRPr="009A7384" w:rsidRDefault="009A7384" w:rsidP="009A7384">
            <w:pPr>
              <w:rPr>
                <w:sz w:val="24"/>
                <w:szCs w:val="24"/>
              </w:rPr>
            </w:pPr>
          </w:p>
          <w:p w14:paraId="7B80E42D" w14:textId="77777777" w:rsidR="009A7384" w:rsidRPr="009A7384" w:rsidRDefault="009A7384" w:rsidP="009A7384">
            <w:pPr>
              <w:rPr>
                <w:sz w:val="24"/>
                <w:szCs w:val="24"/>
              </w:rPr>
            </w:pPr>
            <w:r w:rsidRPr="009A7384">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ABE8344" w14:textId="6C7107C4" w:rsidR="009A7384" w:rsidRPr="009A7384" w:rsidRDefault="00AD7E2D" w:rsidP="009A7384">
            <w:pPr>
              <w:rPr>
                <w:sz w:val="24"/>
                <w:szCs w:val="24"/>
              </w:rPr>
            </w:pPr>
            <w:r>
              <w:rPr>
                <w:sz w:val="24"/>
                <w:szCs w:val="24"/>
              </w:rPr>
              <w:t>Mared Pari</w:t>
            </w:r>
          </w:p>
        </w:tc>
      </w:tr>
      <w:tr w:rsidR="009A7384" w:rsidRPr="009A7384" w14:paraId="5162B3FE" w14:textId="77777777" w:rsidTr="004D1A53">
        <w:tc>
          <w:tcPr>
            <w:tcW w:w="2808" w:type="dxa"/>
            <w:tcBorders>
              <w:top w:val="single" w:sz="4" w:space="0" w:color="auto"/>
              <w:left w:val="single" w:sz="4" w:space="0" w:color="auto"/>
              <w:bottom w:val="single" w:sz="4" w:space="0" w:color="auto"/>
              <w:right w:val="single" w:sz="4" w:space="0" w:color="auto"/>
            </w:tcBorders>
          </w:tcPr>
          <w:p w14:paraId="3FC134C2" w14:textId="77777777" w:rsidR="009A7384" w:rsidRPr="009A7384" w:rsidRDefault="009A7384" w:rsidP="009A7384">
            <w:pPr>
              <w:rPr>
                <w:sz w:val="24"/>
                <w:szCs w:val="24"/>
              </w:rPr>
            </w:pPr>
          </w:p>
          <w:p w14:paraId="7211C0E1" w14:textId="77777777" w:rsidR="009A7384" w:rsidRPr="009A7384" w:rsidRDefault="009A7384" w:rsidP="009A7384">
            <w:pPr>
              <w:rPr>
                <w:sz w:val="24"/>
                <w:szCs w:val="24"/>
              </w:rPr>
            </w:pPr>
            <w:r w:rsidRPr="009A7384">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E215FBD" w14:textId="18456128" w:rsidR="009A7384" w:rsidRPr="009A7384" w:rsidRDefault="009A7384" w:rsidP="009A7384">
            <w:pPr>
              <w:rPr>
                <w:sz w:val="24"/>
                <w:szCs w:val="24"/>
              </w:rPr>
            </w:pPr>
            <w:r w:rsidRPr="009A7384">
              <w:rPr>
                <w:sz w:val="24"/>
                <w:szCs w:val="24"/>
              </w:rPr>
              <w:t>Mared Pari</w:t>
            </w:r>
            <w:r w:rsidR="00AD7E2D">
              <w:rPr>
                <w:sz w:val="24"/>
                <w:szCs w:val="24"/>
              </w:rPr>
              <w:t xml:space="preserve"> cover for maternity until May 2026</w:t>
            </w:r>
            <w:r w:rsidR="003410F8">
              <w:rPr>
                <w:sz w:val="24"/>
                <w:szCs w:val="24"/>
              </w:rPr>
              <w:t xml:space="preserve"> then Antonia McGill from May 2026</w:t>
            </w:r>
          </w:p>
        </w:tc>
      </w:tr>
    </w:tbl>
    <w:p w14:paraId="52A00B69" w14:textId="77777777" w:rsidR="009A7384" w:rsidRPr="009A7384" w:rsidRDefault="009A7384" w:rsidP="009A7384">
      <w:pPr>
        <w:rPr>
          <w:sz w:val="24"/>
          <w:szCs w:val="24"/>
        </w:rPr>
      </w:pPr>
    </w:p>
    <w:p w14:paraId="60E2A9D0" w14:textId="77777777" w:rsidR="009A7384" w:rsidRPr="009A7384" w:rsidRDefault="009A7384" w:rsidP="009A7384">
      <w:pPr>
        <w:rPr>
          <w:sz w:val="24"/>
          <w:szCs w:val="24"/>
        </w:rPr>
      </w:pPr>
      <w:r w:rsidRPr="009A7384">
        <w:rPr>
          <w:b/>
          <w:sz w:val="24"/>
          <w:szCs w:val="24"/>
        </w:rPr>
        <w:t>Study Duty</w:t>
      </w:r>
    </w:p>
    <w:p w14:paraId="72997543" w14:textId="77777777" w:rsidR="009A7384" w:rsidRPr="009A7384" w:rsidRDefault="009A7384" w:rsidP="009A7384">
      <w:pPr>
        <w:rPr>
          <w:sz w:val="24"/>
          <w:szCs w:val="24"/>
        </w:rPr>
      </w:pPr>
    </w:p>
    <w:p w14:paraId="6F921CF7" w14:textId="4040BFB1" w:rsidR="009A7384" w:rsidRDefault="009A7384" w:rsidP="00AD7E2D">
      <w:pPr>
        <w:jc w:val="both"/>
        <w:rPr>
          <w:sz w:val="24"/>
          <w:szCs w:val="24"/>
        </w:rPr>
      </w:pPr>
      <w:r w:rsidRPr="009A7384">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13843637" w14:textId="77777777" w:rsidR="00AD7E2D" w:rsidRPr="00AD7E2D" w:rsidRDefault="00AD7E2D" w:rsidP="00AD7E2D">
      <w:pPr>
        <w:jc w:val="both"/>
        <w:rPr>
          <w:sz w:val="24"/>
          <w:szCs w:val="24"/>
        </w:rPr>
      </w:pPr>
    </w:p>
    <w:p w14:paraId="536E14E2" w14:textId="77777777" w:rsidR="009A7384" w:rsidRPr="009A7384" w:rsidRDefault="009A7384" w:rsidP="009A7384">
      <w:pPr>
        <w:jc w:val="both"/>
        <w:rPr>
          <w:b/>
          <w:i/>
          <w:sz w:val="24"/>
          <w:szCs w:val="24"/>
        </w:rPr>
      </w:pPr>
      <w:r w:rsidRPr="009A7384">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9A7384">
        <w:rPr>
          <w:b/>
          <w:sz w:val="24"/>
          <w:szCs w:val="24"/>
        </w:rPr>
        <w:t xml:space="preserve">. </w:t>
      </w:r>
      <w:r w:rsidRPr="009A7384">
        <w:rPr>
          <w:b/>
          <w:i/>
          <w:sz w:val="24"/>
          <w:szCs w:val="24"/>
        </w:rPr>
        <w:t>This applies to social workers who qualified after April 2016.</w:t>
      </w:r>
    </w:p>
    <w:p w14:paraId="41240455" w14:textId="77777777" w:rsidR="009A7384" w:rsidRPr="009A7384" w:rsidRDefault="009A7384" w:rsidP="009A7384">
      <w:pPr>
        <w:rPr>
          <w:sz w:val="24"/>
          <w:szCs w:val="24"/>
        </w:rPr>
      </w:pPr>
    </w:p>
    <w:p w14:paraId="1DC70FBE" w14:textId="77777777" w:rsidR="009A7384" w:rsidRPr="009A7384" w:rsidRDefault="009A7384" w:rsidP="009A7384">
      <w:pPr>
        <w:rPr>
          <w:b/>
          <w:sz w:val="24"/>
          <w:szCs w:val="24"/>
        </w:rPr>
      </w:pPr>
      <w:r w:rsidRPr="009A7384">
        <w:rPr>
          <w:b/>
          <w:sz w:val="24"/>
          <w:szCs w:val="24"/>
        </w:rPr>
        <w:t xml:space="preserve">Study Leave </w:t>
      </w:r>
    </w:p>
    <w:p w14:paraId="78B39DD9" w14:textId="77777777" w:rsidR="009A7384" w:rsidRPr="009A7384" w:rsidRDefault="009A7384" w:rsidP="009A7384">
      <w:pPr>
        <w:rPr>
          <w:sz w:val="24"/>
          <w:szCs w:val="24"/>
        </w:rPr>
      </w:pPr>
    </w:p>
    <w:p w14:paraId="1DBB8605" w14:textId="77777777" w:rsidR="009A7384" w:rsidRPr="009A7384" w:rsidRDefault="009A7384" w:rsidP="009A7384">
      <w:pPr>
        <w:jc w:val="both"/>
        <w:rPr>
          <w:sz w:val="24"/>
          <w:szCs w:val="24"/>
        </w:rPr>
      </w:pPr>
      <w:r w:rsidRPr="009A7384">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3E112EC8" w14:textId="77777777" w:rsidR="009A7384" w:rsidRPr="009A7384" w:rsidRDefault="009A7384" w:rsidP="009A7384">
      <w:pPr>
        <w:jc w:val="both"/>
        <w:rPr>
          <w:sz w:val="24"/>
          <w:szCs w:val="24"/>
        </w:rPr>
      </w:pPr>
      <w:r w:rsidRPr="009A7384">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9A7384">
        <w:rPr>
          <w:sz w:val="24"/>
          <w:szCs w:val="24"/>
        </w:rPr>
        <w:t>week-day</w:t>
      </w:r>
      <w:proofErr w:type="gramEnd"/>
      <w:r w:rsidRPr="009A7384">
        <w:rPr>
          <w:sz w:val="24"/>
          <w:szCs w:val="24"/>
        </w:rPr>
        <w:t xml:space="preserve"> (or combination of days) as long this is (</w:t>
      </w:r>
      <w:proofErr w:type="spellStart"/>
      <w:r w:rsidRPr="009A7384">
        <w:rPr>
          <w:sz w:val="24"/>
          <w:szCs w:val="24"/>
        </w:rPr>
        <w:t>i</w:t>
      </w:r>
      <w:proofErr w:type="spellEnd"/>
      <w:r w:rsidRPr="009A7384">
        <w:rPr>
          <w:sz w:val="24"/>
          <w:szCs w:val="24"/>
        </w:rPr>
        <w:t xml:space="preserve">) appropriate to the stage of portfolio preparation at the time, and (ii) agreed with the Team Manager who will </w:t>
      </w:r>
      <w:proofErr w:type="gramStart"/>
      <w:r w:rsidRPr="009A7384">
        <w:rPr>
          <w:sz w:val="24"/>
          <w:szCs w:val="24"/>
        </w:rPr>
        <w:t>take into account</w:t>
      </w:r>
      <w:proofErr w:type="gramEnd"/>
      <w:r w:rsidRPr="009A7384">
        <w:rPr>
          <w:sz w:val="24"/>
          <w:szCs w:val="24"/>
        </w:rPr>
        <w:t xml:space="preserve"> team and service needs. Where the learner works less than 37 hours a week, mandatory days and study leave will be approved in accordance with the employer’s local policies.</w:t>
      </w:r>
      <w:r w:rsidRPr="009A7384">
        <w:rPr>
          <w:b/>
          <w:sz w:val="24"/>
          <w:szCs w:val="24"/>
        </w:rPr>
        <w:t xml:space="preserve"> </w:t>
      </w:r>
    </w:p>
    <w:p w14:paraId="343C74A4" w14:textId="77777777" w:rsidR="009A7384" w:rsidRPr="009A7384" w:rsidRDefault="009A7384" w:rsidP="009A7384">
      <w:pPr>
        <w:rPr>
          <w:sz w:val="24"/>
          <w:szCs w:val="24"/>
        </w:rPr>
      </w:pPr>
    </w:p>
    <w:p w14:paraId="0E538415" w14:textId="77777777" w:rsidR="009A7384" w:rsidRPr="009A7384" w:rsidRDefault="009A7384" w:rsidP="009A7384">
      <w:pPr>
        <w:rPr>
          <w:b/>
          <w:sz w:val="24"/>
          <w:szCs w:val="24"/>
        </w:rPr>
      </w:pPr>
    </w:p>
    <w:p w14:paraId="34FEDE90" w14:textId="77777777" w:rsidR="009A7384" w:rsidRPr="009A7384" w:rsidRDefault="009A7384" w:rsidP="009A7384">
      <w:pPr>
        <w:rPr>
          <w:b/>
          <w:sz w:val="24"/>
          <w:szCs w:val="24"/>
        </w:rPr>
      </w:pPr>
    </w:p>
    <w:p w14:paraId="30AD1859" w14:textId="77777777" w:rsidR="009A7384" w:rsidRPr="009A7384" w:rsidRDefault="009A7384" w:rsidP="009A7384">
      <w:pPr>
        <w:rPr>
          <w:b/>
          <w:sz w:val="24"/>
          <w:szCs w:val="24"/>
        </w:rPr>
      </w:pPr>
    </w:p>
    <w:p w14:paraId="7B8BE698" w14:textId="77777777" w:rsidR="009A7384" w:rsidRPr="009A7384" w:rsidRDefault="009A7384" w:rsidP="009A7384">
      <w:pPr>
        <w:rPr>
          <w:b/>
          <w:sz w:val="24"/>
          <w:szCs w:val="24"/>
        </w:rPr>
      </w:pPr>
    </w:p>
    <w:p w14:paraId="411A545F" w14:textId="77777777" w:rsidR="009A7384" w:rsidRPr="009A7384" w:rsidRDefault="009A7384" w:rsidP="009A7384">
      <w:pPr>
        <w:rPr>
          <w:b/>
          <w:sz w:val="24"/>
          <w:szCs w:val="24"/>
        </w:rPr>
      </w:pPr>
      <w:r w:rsidRPr="009A7384">
        <w:rPr>
          <w:b/>
          <w:sz w:val="24"/>
          <w:szCs w:val="24"/>
        </w:rPr>
        <w:lastRenderedPageBreak/>
        <w:t xml:space="preserve">Resources </w:t>
      </w:r>
    </w:p>
    <w:p w14:paraId="2A23A3CB" w14:textId="77777777" w:rsidR="009A7384" w:rsidRPr="009A7384" w:rsidRDefault="009A7384" w:rsidP="009A7384">
      <w:pPr>
        <w:rPr>
          <w:sz w:val="24"/>
          <w:szCs w:val="24"/>
        </w:rPr>
      </w:pPr>
    </w:p>
    <w:p w14:paraId="344F7013" w14:textId="77777777" w:rsidR="009A7384" w:rsidRPr="009A7384" w:rsidRDefault="009A7384" w:rsidP="009A7384">
      <w:pPr>
        <w:jc w:val="both"/>
        <w:rPr>
          <w:sz w:val="24"/>
          <w:szCs w:val="24"/>
        </w:rPr>
      </w:pPr>
      <w:r w:rsidRPr="009A7384">
        <w:rPr>
          <w:sz w:val="24"/>
          <w:szCs w:val="24"/>
        </w:rPr>
        <w:t xml:space="preserve">Learners </w:t>
      </w:r>
      <w:proofErr w:type="gramStart"/>
      <w:r w:rsidRPr="009A7384">
        <w:rPr>
          <w:sz w:val="24"/>
          <w:szCs w:val="24"/>
        </w:rPr>
        <w:t>are able to</w:t>
      </w:r>
      <w:proofErr w:type="gramEnd"/>
      <w:r w:rsidRPr="009A7384">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9A7384">
        <w:rPr>
          <w:b/>
          <w:i/>
          <w:sz w:val="24"/>
          <w:szCs w:val="24"/>
        </w:rPr>
        <w:t xml:space="preserve"> </w:t>
      </w:r>
      <w:r w:rsidRPr="009A7384">
        <w:rPr>
          <w:sz w:val="24"/>
          <w:szCs w:val="24"/>
        </w:rPr>
        <w:t xml:space="preserve">a professional development programme, learners will take responsibility for their own learning and will also use their own time for personal study and portfolio preparation. </w:t>
      </w:r>
    </w:p>
    <w:p w14:paraId="668B4DC2" w14:textId="77777777" w:rsidR="009A7384" w:rsidRPr="009A7384" w:rsidRDefault="009A7384" w:rsidP="009A7384">
      <w:pPr>
        <w:rPr>
          <w:sz w:val="24"/>
          <w:szCs w:val="24"/>
        </w:rPr>
      </w:pPr>
    </w:p>
    <w:p w14:paraId="093308E9" w14:textId="77777777" w:rsidR="009A7384" w:rsidRPr="009A7384" w:rsidRDefault="009A7384" w:rsidP="009A7384">
      <w:pPr>
        <w:rPr>
          <w:sz w:val="24"/>
          <w:szCs w:val="24"/>
        </w:rPr>
      </w:pPr>
    </w:p>
    <w:p w14:paraId="05E988AC" w14:textId="77777777" w:rsidR="009A7384" w:rsidRPr="009A7384" w:rsidRDefault="009A7384" w:rsidP="009A7384">
      <w:pPr>
        <w:rPr>
          <w:b/>
          <w:sz w:val="24"/>
          <w:szCs w:val="24"/>
        </w:rPr>
      </w:pPr>
      <w:r w:rsidRPr="009A7384">
        <w:rPr>
          <w:b/>
          <w:sz w:val="24"/>
          <w:szCs w:val="24"/>
        </w:rPr>
        <w:t xml:space="preserve">The employer’s training department agrees to: </w:t>
      </w:r>
    </w:p>
    <w:p w14:paraId="6B2CE089" w14:textId="77777777" w:rsidR="009A7384" w:rsidRPr="009A7384" w:rsidRDefault="009A7384" w:rsidP="009A7384">
      <w:pPr>
        <w:rPr>
          <w:b/>
          <w:color w:val="auto"/>
          <w:sz w:val="24"/>
          <w:szCs w:val="24"/>
        </w:rPr>
      </w:pPr>
    </w:p>
    <w:p w14:paraId="33AECE7F" w14:textId="77777777" w:rsidR="009A7384" w:rsidRPr="009A7384" w:rsidRDefault="009A7384" w:rsidP="009A7384">
      <w:pPr>
        <w:numPr>
          <w:ilvl w:val="0"/>
          <w:numId w:val="46"/>
        </w:numPr>
        <w:overflowPunct/>
        <w:autoSpaceDE/>
        <w:adjustRightInd/>
        <w:textAlignment w:val="auto"/>
        <w:rPr>
          <w:color w:val="auto"/>
          <w:sz w:val="24"/>
          <w:szCs w:val="24"/>
        </w:rPr>
      </w:pPr>
      <w:r w:rsidRPr="009A7384">
        <w:rPr>
          <w:color w:val="auto"/>
          <w:sz w:val="24"/>
          <w:szCs w:val="24"/>
        </w:rPr>
        <w:t xml:space="preserve">Collect, process, store, analyse or disclose personal data in accordance with </w:t>
      </w:r>
      <w:proofErr w:type="spellStart"/>
      <w:proofErr w:type="gramStart"/>
      <w:r w:rsidRPr="009A7384">
        <w:rPr>
          <w:color w:val="auto"/>
          <w:sz w:val="24"/>
          <w:szCs w:val="24"/>
        </w:rPr>
        <w:t>it’s</w:t>
      </w:r>
      <w:proofErr w:type="spellEnd"/>
      <w:proofErr w:type="gramEnd"/>
      <w:r w:rsidRPr="009A7384">
        <w:rPr>
          <w:color w:val="auto"/>
          <w:sz w:val="24"/>
          <w:szCs w:val="24"/>
        </w:rPr>
        <w:t xml:space="preserve"> obligations under the UK GDPR and Data Protection Act 2018.</w:t>
      </w:r>
    </w:p>
    <w:p w14:paraId="5434B92C" w14:textId="77777777" w:rsidR="009A7384" w:rsidRPr="009A7384" w:rsidRDefault="009A7384" w:rsidP="009A7384">
      <w:pPr>
        <w:numPr>
          <w:ilvl w:val="0"/>
          <w:numId w:val="46"/>
        </w:numPr>
        <w:overflowPunct/>
        <w:autoSpaceDE/>
        <w:autoSpaceDN/>
        <w:adjustRightInd/>
        <w:textAlignment w:val="auto"/>
        <w:rPr>
          <w:sz w:val="24"/>
          <w:szCs w:val="24"/>
        </w:rPr>
      </w:pPr>
      <w:r w:rsidRPr="009A7384">
        <w:rPr>
          <w:sz w:val="24"/>
          <w:szCs w:val="24"/>
        </w:rPr>
        <w:t xml:space="preserve">arrange for eligible staff to join the programme; </w:t>
      </w:r>
    </w:p>
    <w:p w14:paraId="05B0C16D" w14:textId="77777777" w:rsidR="009A7384" w:rsidRPr="009A7384" w:rsidRDefault="009A7384" w:rsidP="009A7384">
      <w:pPr>
        <w:numPr>
          <w:ilvl w:val="0"/>
          <w:numId w:val="46"/>
        </w:numPr>
        <w:overflowPunct/>
        <w:autoSpaceDE/>
        <w:autoSpaceDN/>
        <w:adjustRightInd/>
        <w:textAlignment w:val="auto"/>
        <w:rPr>
          <w:sz w:val="24"/>
          <w:szCs w:val="24"/>
        </w:rPr>
      </w:pPr>
      <w:r w:rsidRPr="009A7384">
        <w:rPr>
          <w:sz w:val="24"/>
          <w:szCs w:val="24"/>
        </w:rPr>
        <w:t xml:space="preserve">pay course fees directly to the University;  </w:t>
      </w:r>
    </w:p>
    <w:p w14:paraId="68F93069" w14:textId="77777777" w:rsidR="009A7384" w:rsidRPr="009A7384" w:rsidRDefault="009A7384" w:rsidP="009A7384">
      <w:pPr>
        <w:numPr>
          <w:ilvl w:val="0"/>
          <w:numId w:val="46"/>
        </w:numPr>
        <w:overflowPunct/>
        <w:autoSpaceDE/>
        <w:autoSpaceDN/>
        <w:adjustRightInd/>
        <w:textAlignment w:val="auto"/>
        <w:rPr>
          <w:sz w:val="24"/>
          <w:szCs w:val="24"/>
        </w:rPr>
      </w:pPr>
      <w:r w:rsidRPr="009A7384">
        <w:rPr>
          <w:sz w:val="24"/>
          <w:szCs w:val="24"/>
        </w:rPr>
        <w:t>pay Porth Agored partnership fees for each learner;</w:t>
      </w:r>
    </w:p>
    <w:p w14:paraId="3AC326BA" w14:textId="77777777" w:rsidR="009A7384" w:rsidRPr="009A7384" w:rsidRDefault="009A7384" w:rsidP="009A7384">
      <w:pPr>
        <w:numPr>
          <w:ilvl w:val="0"/>
          <w:numId w:val="46"/>
        </w:numPr>
        <w:overflowPunct/>
        <w:autoSpaceDE/>
        <w:autoSpaceDN/>
        <w:adjustRightInd/>
        <w:textAlignment w:val="auto"/>
        <w:rPr>
          <w:sz w:val="24"/>
          <w:szCs w:val="24"/>
        </w:rPr>
      </w:pPr>
      <w:r w:rsidRPr="009A7384">
        <w:rPr>
          <w:sz w:val="24"/>
          <w:szCs w:val="24"/>
        </w:rPr>
        <w:t>provide additional guidance and support by:</w:t>
      </w:r>
    </w:p>
    <w:p w14:paraId="6BB18DB3" w14:textId="77777777" w:rsidR="009A7384" w:rsidRPr="009A7384" w:rsidRDefault="009A7384" w:rsidP="009A7384">
      <w:pPr>
        <w:rPr>
          <w:sz w:val="24"/>
          <w:szCs w:val="24"/>
        </w:rPr>
      </w:pPr>
    </w:p>
    <w:p w14:paraId="15960DF5" w14:textId="77777777" w:rsidR="009A7384" w:rsidRPr="009A7384" w:rsidRDefault="009A7384" w:rsidP="009A7384">
      <w:pPr>
        <w:numPr>
          <w:ilvl w:val="1"/>
          <w:numId w:val="48"/>
        </w:numPr>
        <w:tabs>
          <w:tab w:val="left" w:pos="360"/>
        </w:tabs>
        <w:overflowPunct/>
        <w:autoSpaceDE/>
        <w:autoSpaceDN/>
        <w:adjustRightInd/>
        <w:textAlignment w:val="auto"/>
        <w:rPr>
          <w:sz w:val="24"/>
          <w:szCs w:val="24"/>
        </w:rPr>
      </w:pPr>
      <w:r w:rsidRPr="009A7384">
        <w:rPr>
          <w:sz w:val="24"/>
          <w:szCs w:val="24"/>
        </w:rPr>
        <w:t>facilitating access to existing learning materials or library resources;</w:t>
      </w:r>
    </w:p>
    <w:p w14:paraId="38A22248" w14:textId="77777777" w:rsidR="009A7384" w:rsidRPr="009A7384" w:rsidRDefault="009A7384" w:rsidP="009A7384">
      <w:pPr>
        <w:numPr>
          <w:ilvl w:val="1"/>
          <w:numId w:val="48"/>
        </w:numPr>
        <w:tabs>
          <w:tab w:val="left" w:pos="360"/>
        </w:tabs>
        <w:overflowPunct/>
        <w:autoSpaceDE/>
        <w:autoSpaceDN/>
        <w:adjustRightInd/>
        <w:textAlignment w:val="auto"/>
        <w:rPr>
          <w:sz w:val="24"/>
          <w:szCs w:val="24"/>
        </w:rPr>
      </w:pPr>
      <w:r w:rsidRPr="009A7384">
        <w:rPr>
          <w:sz w:val="24"/>
          <w:szCs w:val="24"/>
        </w:rPr>
        <w:t>providing appropriate training opportunities from existing internal training programmes as agreed with the learner and mentor;</w:t>
      </w:r>
    </w:p>
    <w:p w14:paraId="3F09F96D" w14:textId="77777777" w:rsidR="009A7384" w:rsidRPr="009A7384" w:rsidRDefault="009A7384" w:rsidP="009A7384">
      <w:pPr>
        <w:numPr>
          <w:ilvl w:val="1"/>
          <w:numId w:val="48"/>
        </w:numPr>
        <w:tabs>
          <w:tab w:val="left" w:pos="360"/>
        </w:tabs>
        <w:overflowPunct/>
        <w:autoSpaceDE/>
        <w:autoSpaceDN/>
        <w:adjustRightInd/>
        <w:textAlignment w:val="auto"/>
        <w:rPr>
          <w:sz w:val="24"/>
          <w:szCs w:val="24"/>
        </w:rPr>
      </w:pPr>
      <w:r w:rsidRPr="009A7384">
        <w:rPr>
          <w:sz w:val="24"/>
          <w:szCs w:val="24"/>
        </w:rPr>
        <w:t xml:space="preserve">providing programme induction and Consolidation Workshops; </w:t>
      </w:r>
    </w:p>
    <w:p w14:paraId="7CB29932" w14:textId="77777777" w:rsidR="009A7384" w:rsidRPr="009A7384" w:rsidRDefault="009A7384" w:rsidP="009A7384">
      <w:pPr>
        <w:numPr>
          <w:ilvl w:val="1"/>
          <w:numId w:val="48"/>
        </w:numPr>
        <w:tabs>
          <w:tab w:val="left" w:pos="360"/>
        </w:tabs>
        <w:overflowPunct/>
        <w:autoSpaceDE/>
        <w:autoSpaceDN/>
        <w:adjustRightInd/>
        <w:textAlignment w:val="auto"/>
        <w:rPr>
          <w:sz w:val="24"/>
          <w:szCs w:val="24"/>
        </w:rPr>
      </w:pPr>
      <w:r w:rsidRPr="009A7384">
        <w:rPr>
          <w:sz w:val="24"/>
          <w:szCs w:val="24"/>
        </w:rPr>
        <w:t>providing learners with guidance and support about programme requirements and portfolio completion;</w:t>
      </w:r>
    </w:p>
    <w:p w14:paraId="6AAC01C2" w14:textId="77777777" w:rsidR="009A7384" w:rsidRPr="009A7384" w:rsidRDefault="009A7384" w:rsidP="009A7384">
      <w:pPr>
        <w:numPr>
          <w:ilvl w:val="1"/>
          <w:numId w:val="48"/>
        </w:numPr>
        <w:tabs>
          <w:tab w:val="left" w:pos="360"/>
        </w:tabs>
        <w:overflowPunct/>
        <w:autoSpaceDE/>
        <w:autoSpaceDN/>
        <w:adjustRightInd/>
        <w:textAlignment w:val="auto"/>
        <w:rPr>
          <w:sz w:val="24"/>
          <w:szCs w:val="24"/>
        </w:rPr>
      </w:pPr>
      <w:r w:rsidRPr="009A7384">
        <w:rPr>
          <w:sz w:val="24"/>
          <w:szCs w:val="24"/>
        </w:rPr>
        <w:t xml:space="preserve">helping to resolve any programme difficulties encountered by the learner, mentor or service managers. </w:t>
      </w:r>
    </w:p>
    <w:p w14:paraId="63CC4D36" w14:textId="77777777" w:rsidR="009A7384" w:rsidRPr="009A7384" w:rsidRDefault="009A7384" w:rsidP="009A7384">
      <w:pPr>
        <w:tabs>
          <w:tab w:val="left" w:pos="360"/>
        </w:tabs>
        <w:rPr>
          <w:sz w:val="24"/>
          <w:szCs w:val="24"/>
        </w:rPr>
      </w:pPr>
    </w:p>
    <w:p w14:paraId="2FBAF360" w14:textId="77777777" w:rsidR="009A7384" w:rsidRPr="009A7384" w:rsidRDefault="009A7384" w:rsidP="009A7384">
      <w:pPr>
        <w:rPr>
          <w:b/>
          <w:sz w:val="24"/>
          <w:szCs w:val="24"/>
        </w:rPr>
      </w:pPr>
      <w:r w:rsidRPr="009A7384">
        <w:rPr>
          <w:b/>
          <w:sz w:val="24"/>
          <w:szCs w:val="24"/>
        </w:rPr>
        <w:t xml:space="preserve">The learner agrees to: </w:t>
      </w:r>
    </w:p>
    <w:p w14:paraId="32176CCA" w14:textId="77777777" w:rsidR="009A7384" w:rsidRPr="009A7384" w:rsidRDefault="009A7384" w:rsidP="009A7384">
      <w:pPr>
        <w:rPr>
          <w:sz w:val="24"/>
          <w:szCs w:val="24"/>
        </w:rPr>
      </w:pPr>
    </w:p>
    <w:p w14:paraId="47B53CBA" w14:textId="77777777" w:rsidR="009A7384" w:rsidRPr="009A7384" w:rsidRDefault="009A7384" w:rsidP="009A7384">
      <w:pPr>
        <w:numPr>
          <w:ilvl w:val="0"/>
          <w:numId w:val="49"/>
        </w:numPr>
        <w:overflowPunct/>
        <w:autoSpaceDE/>
        <w:autoSpaceDN/>
        <w:adjustRightInd/>
        <w:jc w:val="both"/>
        <w:textAlignment w:val="auto"/>
        <w:rPr>
          <w:sz w:val="24"/>
          <w:szCs w:val="24"/>
        </w:rPr>
      </w:pPr>
      <w:r w:rsidRPr="009A7384">
        <w:rPr>
          <w:sz w:val="24"/>
          <w:szCs w:val="24"/>
        </w:rPr>
        <w:t>work actively towards completing the qualification within the agreed timescale of 12 months from the date of registration on the programme;</w:t>
      </w:r>
    </w:p>
    <w:p w14:paraId="0EE78005" w14:textId="77777777" w:rsidR="009A7384" w:rsidRPr="009A7384" w:rsidRDefault="009A7384" w:rsidP="009A7384">
      <w:pPr>
        <w:numPr>
          <w:ilvl w:val="0"/>
          <w:numId w:val="49"/>
        </w:numPr>
        <w:overflowPunct/>
        <w:autoSpaceDE/>
        <w:autoSpaceDN/>
        <w:adjustRightInd/>
        <w:ind w:right="-1"/>
        <w:textAlignment w:val="auto"/>
        <w:rPr>
          <w:rFonts w:ascii="Aptos Display" w:hAnsi="Aptos Display"/>
          <w:b/>
          <w:bCs/>
          <w:spacing w:val="-10"/>
          <w:kern w:val="28"/>
          <w:sz w:val="28"/>
          <w:szCs w:val="10"/>
        </w:rPr>
      </w:pPr>
      <w:r w:rsidRPr="009A7384">
        <w:rPr>
          <w:rFonts w:ascii="Aptos Display" w:hAnsi="Aptos Display"/>
          <w:bCs/>
          <w:spacing w:val="-10"/>
          <w:kern w:val="28"/>
          <w:sz w:val="28"/>
          <w:szCs w:val="10"/>
        </w:rPr>
        <w:t>identify with manager/mentor appropriate internal training and arrange to attend these courses;</w:t>
      </w:r>
    </w:p>
    <w:p w14:paraId="6226E820" w14:textId="77777777" w:rsidR="009A7384" w:rsidRPr="009A7384" w:rsidRDefault="009A7384" w:rsidP="009A7384">
      <w:pPr>
        <w:numPr>
          <w:ilvl w:val="0"/>
          <w:numId w:val="49"/>
        </w:numPr>
        <w:overflowPunct/>
        <w:autoSpaceDE/>
        <w:autoSpaceDN/>
        <w:adjustRightInd/>
        <w:spacing w:before="100" w:beforeAutospacing="1" w:after="100" w:afterAutospacing="1"/>
        <w:textAlignment w:val="auto"/>
        <w:rPr>
          <w:color w:val="auto"/>
          <w:sz w:val="24"/>
          <w:szCs w:val="24"/>
        </w:rPr>
      </w:pPr>
      <w:r w:rsidRPr="009A7384">
        <w:rPr>
          <w:color w:val="auto"/>
          <w:sz w:val="24"/>
          <w:szCs w:val="24"/>
        </w:rPr>
        <w:t>seek support from UWTSD Student Services when appropriate in relation to matters of learning support.</w:t>
      </w:r>
    </w:p>
    <w:p w14:paraId="09A40931" w14:textId="77777777" w:rsidR="009A7384" w:rsidRPr="009A7384" w:rsidRDefault="009A7384" w:rsidP="009A7384">
      <w:pPr>
        <w:numPr>
          <w:ilvl w:val="0"/>
          <w:numId w:val="49"/>
        </w:numPr>
        <w:overflowPunct/>
        <w:autoSpaceDE/>
        <w:autoSpaceDN/>
        <w:adjustRightInd/>
        <w:textAlignment w:val="auto"/>
        <w:rPr>
          <w:sz w:val="24"/>
          <w:szCs w:val="24"/>
        </w:rPr>
      </w:pPr>
      <w:r w:rsidRPr="009A7384">
        <w:rPr>
          <w:color w:val="auto"/>
          <w:sz w:val="24"/>
          <w:szCs w:val="24"/>
        </w:rPr>
        <w:t xml:space="preserve">attend induction and four Consolidation </w:t>
      </w:r>
      <w:r w:rsidRPr="009A7384">
        <w:rPr>
          <w:sz w:val="24"/>
          <w:szCs w:val="24"/>
        </w:rPr>
        <w:t xml:space="preserve">Workshops. These are mandatory components of the programme; </w:t>
      </w:r>
    </w:p>
    <w:p w14:paraId="7501500C"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 xml:space="preserve">produce work and evidence appropriate to the portfolio and learning outcomes within agreed timescales; </w:t>
      </w:r>
    </w:p>
    <w:p w14:paraId="4E68E5DA" w14:textId="77777777" w:rsidR="009A7384" w:rsidRPr="009A7384" w:rsidRDefault="009A7384" w:rsidP="009A7384">
      <w:pPr>
        <w:numPr>
          <w:ilvl w:val="0"/>
          <w:numId w:val="49"/>
        </w:numPr>
        <w:overflowPunct/>
        <w:autoSpaceDE/>
        <w:autoSpaceDN/>
        <w:adjustRightInd/>
        <w:jc w:val="both"/>
        <w:textAlignment w:val="auto"/>
        <w:rPr>
          <w:sz w:val="24"/>
          <w:szCs w:val="24"/>
        </w:rPr>
      </w:pPr>
      <w:r w:rsidRPr="009A7384">
        <w:rPr>
          <w:sz w:val="24"/>
          <w:szCs w:val="24"/>
        </w:rPr>
        <w:t>make and keep agreed appointments with mentor/line manager;</w:t>
      </w:r>
    </w:p>
    <w:p w14:paraId="2946C206"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ensure they are prepared adequately and obtain all necessary consent for observed practice;</w:t>
      </w:r>
    </w:p>
    <w:p w14:paraId="1A8E3440"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 xml:space="preserve">inform mentor/line manager and training department immediately of any problems or changes in circumstances while undertaking the programme, especially where this may </w:t>
      </w:r>
      <w:r w:rsidRPr="009A7384">
        <w:rPr>
          <w:sz w:val="24"/>
          <w:szCs w:val="24"/>
        </w:rPr>
        <w:lastRenderedPageBreak/>
        <w:t>affect completion of the programme by the agreed deadline or ability to attend a mandatory workshop;</w:t>
      </w:r>
    </w:p>
    <w:p w14:paraId="5C774D72"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liaise with their line manager/mentor to confirm study days and use their own time in addition</w:t>
      </w:r>
      <w:r w:rsidRPr="009A7384">
        <w:rPr>
          <w:b/>
          <w:i/>
          <w:sz w:val="24"/>
          <w:szCs w:val="24"/>
        </w:rPr>
        <w:t xml:space="preserve"> </w:t>
      </w:r>
      <w:r w:rsidRPr="009A7384">
        <w:rPr>
          <w:sz w:val="24"/>
          <w:szCs w:val="24"/>
        </w:rPr>
        <w:t>for self-directed study, research and portfolio preparation;</w:t>
      </w:r>
    </w:p>
    <w:p w14:paraId="67E2F237"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take personal responsibility for preparing and completing all work necessary to submit their portfolio;</w:t>
      </w:r>
    </w:p>
    <w:p w14:paraId="08732617"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 xml:space="preserve">act </w:t>
      </w:r>
      <w:proofErr w:type="gramStart"/>
      <w:r w:rsidRPr="009A7384">
        <w:rPr>
          <w:sz w:val="24"/>
          <w:szCs w:val="24"/>
        </w:rPr>
        <w:t>at all times</w:t>
      </w:r>
      <w:proofErr w:type="gramEnd"/>
      <w:r w:rsidRPr="009A7384">
        <w:rPr>
          <w:sz w:val="24"/>
          <w:szCs w:val="24"/>
        </w:rPr>
        <w:t xml:space="preserve"> in accordance with the Code of Professional Practice and the employer’s and University’s policies, procedures and processes;</w:t>
      </w:r>
    </w:p>
    <w:p w14:paraId="4488E85E" w14:textId="77777777" w:rsidR="009A7384" w:rsidRPr="009A7384" w:rsidRDefault="009A7384" w:rsidP="009A7384">
      <w:pPr>
        <w:numPr>
          <w:ilvl w:val="0"/>
          <w:numId w:val="49"/>
        </w:numPr>
        <w:overflowPunct/>
        <w:autoSpaceDE/>
        <w:autoSpaceDN/>
        <w:adjustRightInd/>
        <w:textAlignment w:val="auto"/>
        <w:rPr>
          <w:sz w:val="24"/>
          <w:szCs w:val="24"/>
        </w:rPr>
      </w:pPr>
      <w:r w:rsidRPr="009A7384">
        <w:rPr>
          <w:sz w:val="24"/>
          <w:szCs w:val="24"/>
        </w:rPr>
        <w:t>ensure that</w:t>
      </w:r>
      <w:r w:rsidRPr="009A7384">
        <w:rPr>
          <w:b/>
          <w:i/>
          <w:sz w:val="24"/>
          <w:szCs w:val="24"/>
        </w:rPr>
        <w:t xml:space="preserve"> </w:t>
      </w:r>
      <w:r w:rsidRPr="009A7384">
        <w:rPr>
          <w:sz w:val="24"/>
          <w:szCs w:val="24"/>
        </w:rPr>
        <w:t>they understand the need to complete the programme within the first (three year) period of registration with Social Care Wales. (Qualifying after April 2016).</w:t>
      </w:r>
    </w:p>
    <w:p w14:paraId="534737D6" w14:textId="77777777" w:rsidR="009A7384" w:rsidRPr="009A7384" w:rsidRDefault="009A7384" w:rsidP="009A7384">
      <w:pPr>
        <w:numPr>
          <w:ilvl w:val="0"/>
          <w:numId w:val="49"/>
        </w:numPr>
        <w:overflowPunct/>
        <w:autoSpaceDE/>
        <w:autoSpaceDN/>
        <w:adjustRightInd/>
        <w:jc w:val="both"/>
        <w:textAlignment w:val="auto"/>
        <w:rPr>
          <w:bCs/>
          <w:sz w:val="24"/>
          <w:szCs w:val="24"/>
        </w:rPr>
      </w:pPr>
      <w:r w:rsidRPr="009A738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9A7384">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9A7384">
        <w:rPr>
          <w:bCs/>
          <w:sz w:val="24"/>
          <w:szCs w:val="24"/>
        </w:rPr>
        <w:t>may be processed, stored, shared, analysed and reported for administration, monitoring, review and quality assurance of the Graduate Certificate programme or ongoing professional registration purposes.</w:t>
      </w:r>
    </w:p>
    <w:p w14:paraId="6E35F6D7" w14:textId="77777777" w:rsidR="009A7384" w:rsidRPr="009A7384" w:rsidRDefault="009A7384" w:rsidP="009A7384">
      <w:pPr>
        <w:jc w:val="both"/>
        <w:rPr>
          <w:bCs/>
          <w:sz w:val="24"/>
          <w:szCs w:val="24"/>
        </w:rPr>
      </w:pPr>
    </w:p>
    <w:p w14:paraId="274B77BD" w14:textId="77777777" w:rsidR="009A7384" w:rsidRPr="009A7384" w:rsidRDefault="009A7384" w:rsidP="009A7384">
      <w:pPr>
        <w:jc w:val="both"/>
        <w:rPr>
          <w:i/>
          <w:sz w:val="24"/>
          <w:szCs w:val="24"/>
        </w:rPr>
      </w:pPr>
      <w:r w:rsidRPr="009A7384">
        <w:rPr>
          <w:bCs/>
          <w:sz w:val="24"/>
          <w:szCs w:val="24"/>
        </w:rPr>
        <w:t>NB. Data Protection</w:t>
      </w:r>
      <w:r w:rsidRPr="009A7384">
        <w:rPr>
          <w:color w:val="auto"/>
          <w:sz w:val="24"/>
          <w:szCs w:val="24"/>
        </w:rPr>
        <w:t xml:space="preserve">: </w:t>
      </w:r>
      <w:r w:rsidRPr="009A7384">
        <w:rPr>
          <w:iCs/>
          <w:color w:val="auto"/>
          <w:sz w:val="24"/>
          <w:szCs w:val="24"/>
          <w:lang w:val="en-US" w:eastAsia="en-US"/>
        </w:rPr>
        <w:t>We need to process your personal data because gaining this qualification is a mandatory part of maintaining your registration with Social Care Wales. E</w:t>
      </w:r>
      <w:r w:rsidRPr="009A7384">
        <w:rPr>
          <w:color w:val="auto"/>
          <w:sz w:val="24"/>
          <w:szCs w:val="24"/>
          <w:lang w:val="en-US" w:eastAsia="en-US"/>
        </w:rPr>
        <w:t xml:space="preserve">mployers have linked this to your contract of employment. </w:t>
      </w:r>
      <w:r w:rsidRPr="009A7384">
        <w:rPr>
          <w:iCs/>
          <w:color w:val="auto"/>
          <w:sz w:val="24"/>
          <w:szCs w:val="24"/>
          <w:lang w:val="en-US" w:eastAsia="en-US"/>
        </w:rPr>
        <w:t xml:space="preserve">Using and sharing your data between your employer, Porth </w:t>
      </w:r>
      <w:proofErr w:type="spellStart"/>
      <w:proofErr w:type="gramStart"/>
      <w:r w:rsidRPr="009A7384">
        <w:rPr>
          <w:iCs/>
          <w:color w:val="auto"/>
          <w:sz w:val="24"/>
          <w:szCs w:val="24"/>
          <w:lang w:val="en-US" w:eastAsia="en-US"/>
        </w:rPr>
        <w:t>Agored</w:t>
      </w:r>
      <w:proofErr w:type="spellEnd"/>
      <w:proofErr w:type="gramEnd"/>
      <w:r w:rsidRPr="009A7384">
        <w:rPr>
          <w:iCs/>
          <w:color w:val="auto"/>
          <w:sz w:val="24"/>
          <w:szCs w:val="24"/>
          <w:lang w:val="en-US" w:eastAsia="en-US"/>
        </w:rPr>
        <w:t xml:space="preserve"> and the University of Wales Trinity Saint </w:t>
      </w:r>
      <w:proofErr w:type="gramStart"/>
      <w:r w:rsidRPr="009A7384">
        <w:rPr>
          <w:iCs/>
          <w:color w:val="auto"/>
          <w:sz w:val="24"/>
          <w:szCs w:val="24"/>
          <w:lang w:val="en-US" w:eastAsia="en-US"/>
        </w:rPr>
        <w:t>David</w:t>
      </w:r>
      <w:proofErr w:type="gramEnd"/>
      <w:r w:rsidRPr="009A7384">
        <w:rPr>
          <w:iCs/>
          <w:color w:val="auto"/>
          <w:sz w:val="24"/>
          <w:szCs w:val="24"/>
          <w:lang w:val="en-US" w:eastAsia="en-US"/>
        </w:rPr>
        <w:t xml:space="preserve"> is therefore necessary for performance of the contract between you and your employer. We will not disclose your data to any other </w:t>
      </w:r>
      <w:proofErr w:type="spellStart"/>
      <w:r w:rsidRPr="009A7384">
        <w:rPr>
          <w:iCs/>
          <w:color w:val="auto"/>
          <w:sz w:val="24"/>
          <w:szCs w:val="24"/>
          <w:lang w:val="en-US" w:eastAsia="en-US"/>
        </w:rPr>
        <w:t>organisation</w:t>
      </w:r>
      <w:proofErr w:type="spellEnd"/>
      <w:r w:rsidRPr="009A7384">
        <w:rPr>
          <w:iCs/>
          <w:color w:val="auto"/>
          <w:sz w:val="24"/>
          <w:szCs w:val="24"/>
          <w:lang w:val="en-US" w:eastAsia="en-US"/>
        </w:rPr>
        <w:t xml:space="preserve"> other than those mentioned above without your permission, unless we are required by law, or Social Care Wales </w:t>
      </w:r>
      <w:proofErr w:type="gramStart"/>
      <w:r w:rsidRPr="009A7384">
        <w:rPr>
          <w:iCs/>
          <w:color w:val="auto"/>
          <w:sz w:val="24"/>
          <w:szCs w:val="24"/>
          <w:lang w:val="en-US" w:eastAsia="en-US"/>
        </w:rPr>
        <w:t>regulations</w:t>
      </w:r>
      <w:proofErr w:type="gramEnd"/>
      <w:r w:rsidRPr="009A7384">
        <w:rPr>
          <w:iCs/>
          <w:color w:val="auto"/>
          <w:sz w:val="24"/>
          <w:szCs w:val="24"/>
          <w:lang w:val="en-US" w:eastAsia="en-US"/>
        </w:rPr>
        <w:t xml:space="preserve"> to do so. We will tell you if this happens, unless we are legally prevented from doing so. </w:t>
      </w:r>
      <w:r w:rsidRPr="009A7384">
        <w:rPr>
          <w:color w:val="auto"/>
          <w:sz w:val="24"/>
          <w:szCs w:val="24"/>
          <w:lang w:val="en-US" w:eastAsia="en-US"/>
        </w:rPr>
        <w:t xml:space="preserve">We will ensure that our collection, processing and storage of data is as transparent as possible and in accordance with Data Protection principles. We produce </w:t>
      </w:r>
      <w:r w:rsidRPr="009A7384">
        <w:rPr>
          <w:sz w:val="24"/>
          <w:szCs w:val="24"/>
          <w:lang w:val="en-US" w:eastAsia="en-US"/>
        </w:rPr>
        <w:t>a comprehensive Privacy Statement which will be made available to all learners on Moodle.</w:t>
      </w:r>
    </w:p>
    <w:p w14:paraId="6BD87A4D" w14:textId="77777777" w:rsidR="009A7384" w:rsidRPr="009A7384" w:rsidRDefault="009A7384" w:rsidP="009A7384">
      <w:pPr>
        <w:rPr>
          <w:b/>
          <w:sz w:val="24"/>
          <w:szCs w:val="24"/>
        </w:rPr>
      </w:pPr>
    </w:p>
    <w:p w14:paraId="6AD8DFEB" w14:textId="77777777" w:rsidR="009A7384" w:rsidRPr="009A7384" w:rsidRDefault="009A7384" w:rsidP="009A7384">
      <w:pPr>
        <w:rPr>
          <w:b/>
          <w:sz w:val="24"/>
          <w:szCs w:val="24"/>
        </w:rPr>
      </w:pPr>
    </w:p>
    <w:p w14:paraId="1D1335A1" w14:textId="77777777" w:rsidR="009A7384" w:rsidRPr="009A7384" w:rsidRDefault="009A7384" w:rsidP="009A7384">
      <w:pPr>
        <w:rPr>
          <w:b/>
          <w:sz w:val="24"/>
          <w:szCs w:val="24"/>
        </w:rPr>
      </w:pPr>
      <w:r w:rsidRPr="009A7384">
        <w:rPr>
          <w:b/>
          <w:sz w:val="24"/>
          <w:szCs w:val="24"/>
        </w:rPr>
        <w:t xml:space="preserve">Line Manager/Mentor agrees to: </w:t>
      </w:r>
    </w:p>
    <w:p w14:paraId="04FD33B0" w14:textId="77777777" w:rsidR="009A7384" w:rsidRPr="009A7384" w:rsidRDefault="009A7384" w:rsidP="009A7384">
      <w:pPr>
        <w:rPr>
          <w:b/>
          <w:sz w:val="24"/>
          <w:szCs w:val="24"/>
        </w:rPr>
      </w:pPr>
    </w:p>
    <w:p w14:paraId="00B4A462" w14:textId="77777777" w:rsidR="009A7384" w:rsidRPr="009A7384" w:rsidRDefault="009A7384" w:rsidP="009A7384">
      <w:pPr>
        <w:rPr>
          <w:sz w:val="24"/>
          <w:szCs w:val="24"/>
        </w:rPr>
      </w:pPr>
      <w:r w:rsidRPr="009A7384">
        <w:rPr>
          <w:sz w:val="24"/>
          <w:szCs w:val="24"/>
        </w:rPr>
        <w:t xml:space="preserve">Line-manager/mentor can be one in the same </w:t>
      </w:r>
      <w:proofErr w:type="gramStart"/>
      <w:r w:rsidRPr="009A7384">
        <w:rPr>
          <w:sz w:val="24"/>
          <w:szCs w:val="24"/>
        </w:rPr>
        <w:t>person</w:t>
      </w:r>
      <w:proofErr w:type="gramEnd"/>
      <w:r w:rsidRPr="009A7384">
        <w:rPr>
          <w:sz w:val="24"/>
          <w:szCs w:val="24"/>
        </w:rPr>
        <w:t xml:space="preserve"> or the role can be undertaken by two separate people. The mentor must be a registered SW with a minimum of 3 years post qualifying experience</w:t>
      </w:r>
      <w:r w:rsidRPr="009A7384">
        <w:t>.</w:t>
      </w:r>
      <w:r w:rsidRPr="009A7384">
        <w:rPr>
          <w:sz w:val="24"/>
          <w:szCs w:val="24"/>
        </w:rPr>
        <w:t xml:space="preserve"> </w:t>
      </w:r>
    </w:p>
    <w:p w14:paraId="2D12F4FB" w14:textId="77777777" w:rsidR="009A7384" w:rsidRPr="009A7384" w:rsidRDefault="009A7384" w:rsidP="009A7384">
      <w:pPr>
        <w:rPr>
          <w:sz w:val="24"/>
          <w:szCs w:val="24"/>
        </w:rPr>
      </w:pPr>
    </w:p>
    <w:p w14:paraId="4B4D0F8F"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t>attend an induction meeting to become familiar with the requirements of the programme;</w:t>
      </w:r>
    </w:p>
    <w:p w14:paraId="665AC623"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t xml:space="preserve">provide or arrange to provide sufficient assessment opportunities </w:t>
      </w:r>
      <w:proofErr w:type="gramStart"/>
      <w:r w:rsidRPr="009A7384">
        <w:rPr>
          <w:sz w:val="24"/>
          <w:szCs w:val="24"/>
        </w:rPr>
        <w:t>in order for</w:t>
      </w:r>
      <w:proofErr w:type="gramEnd"/>
      <w:r w:rsidRPr="009A7384">
        <w:rPr>
          <w:sz w:val="24"/>
          <w:szCs w:val="24"/>
        </w:rPr>
        <w:t xml:space="preserve"> the learner to evidence competency and undertake required observations. Where opportunities may not be immediately available within the team arrange to provide these elsewhere within the Service;</w:t>
      </w:r>
    </w:p>
    <w:p w14:paraId="43702580"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t>guide and support the learner for the duration of the programme;</w:t>
      </w:r>
    </w:p>
    <w:p w14:paraId="405B71D9"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lastRenderedPageBreak/>
        <w:t>release the learner for the programme induction and the four Consolidation Workshops, and any internal training courses agreed as being appropriate to meet agreed learning needs;</w:t>
      </w:r>
    </w:p>
    <w:p w14:paraId="0F2B5D37"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t>agree with the learner, use of up to 3 additional study days over the whole duration of the programme, as an employer contribution towards time needed for personal study, research or portfolio development;</w:t>
      </w:r>
    </w:p>
    <w:p w14:paraId="0DA3B01F" w14:textId="77777777" w:rsidR="009A7384" w:rsidRPr="009A7384" w:rsidRDefault="009A7384" w:rsidP="009A7384">
      <w:pPr>
        <w:numPr>
          <w:ilvl w:val="0"/>
          <w:numId w:val="50"/>
        </w:numPr>
        <w:overflowPunct/>
        <w:autoSpaceDE/>
        <w:autoSpaceDN/>
        <w:adjustRightInd/>
        <w:textAlignment w:val="auto"/>
        <w:rPr>
          <w:sz w:val="24"/>
          <w:szCs w:val="24"/>
        </w:rPr>
      </w:pPr>
      <w:r w:rsidRPr="009A7384">
        <w:rPr>
          <w:sz w:val="24"/>
          <w:szCs w:val="24"/>
        </w:rPr>
        <w:t>ensure that regular formal supervision is provided to the learner by their line manager</w:t>
      </w:r>
      <w:r w:rsidRPr="009A7384">
        <w:rPr>
          <w:b/>
          <w:i/>
          <w:sz w:val="24"/>
          <w:szCs w:val="24"/>
        </w:rPr>
        <w:t xml:space="preserve"> </w:t>
      </w:r>
      <w:r w:rsidRPr="009A7384">
        <w:rPr>
          <w:sz w:val="24"/>
          <w:szCs w:val="24"/>
        </w:rPr>
        <w:t>in line with organisational policy (line-manager);</w:t>
      </w:r>
    </w:p>
    <w:p w14:paraId="5BA83E05" w14:textId="77777777" w:rsidR="009A7384" w:rsidRPr="009A7384" w:rsidRDefault="009A7384" w:rsidP="009A7384">
      <w:pPr>
        <w:numPr>
          <w:ilvl w:val="0"/>
          <w:numId w:val="50"/>
        </w:numPr>
        <w:overflowPunct/>
        <w:autoSpaceDE/>
        <w:autoSpaceDN/>
        <w:adjustRightInd/>
        <w:textAlignment w:val="auto"/>
        <w:rPr>
          <w:b/>
          <w:sz w:val="24"/>
          <w:szCs w:val="24"/>
        </w:rPr>
      </w:pPr>
      <w:r w:rsidRPr="009A7384">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60603ED3" w14:textId="77777777" w:rsidR="009A7384" w:rsidRPr="009A7384" w:rsidRDefault="009A7384" w:rsidP="009A7384"/>
    <w:p w14:paraId="67570BE7" w14:textId="77777777" w:rsidR="009A7384" w:rsidRPr="009A7384" w:rsidRDefault="009A7384" w:rsidP="009A7384">
      <w:pPr>
        <w:rPr>
          <w:b/>
          <w:sz w:val="24"/>
          <w:szCs w:val="24"/>
        </w:rPr>
      </w:pPr>
      <w:r w:rsidRPr="009A7384">
        <w:rPr>
          <w:b/>
          <w:sz w:val="24"/>
          <w:szCs w:val="24"/>
        </w:rPr>
        <w:t>Completion and submission of portfolio</w:t>
      </w:r>
    </w:p>
    <w:p w14:paraId="1170824D" w14:textId="77777777" w:rsidR="009A7384" w:rsidRPr="009A7384" w:rsidRDefault="009A7384" w:rsidP="009A7384">
      <w:pPr>
        <w:rPr>
          <w:b/>
          <w:sz w:val="24"/>
          <w:szCs w:val="24"/>
        </w:rPr>
      </w:pPr>
    </w:p>
    <w:p w14:paraId="24436E3C" w14:textId="77777777" w:rsidR="009A7384" w:rsidRPr="009A7384" w:rsidRDefault="009A7384" w:rsidP="009A7384">
      <w:pPr>
        <w:rPr>
          <w:sz w:val="24"/>
          <w:szCs w:val="24"/>
        </w:rPr>
      </w:pPr>
      <w:r w:rsidRPr="009A7384">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49E8B85B" w14:textId="77777777" w:rsidR="009A7384" w:rsidRPr="009A7384" w:rsidRDefault="009A7384" w:rsidP="009A7384">
      <w:pPr>
        <w:rPr>
          <w:sz w:val="24"/>
          <w:szCs w:val="24"/>
        </w:rPr>
      </w:pPr>
    </w:p>
    <w:p w14:paraId="7FF55C9D" w14:textId="77777777" w:rsidR="009A7384" w:rsidRPr="009A7384" w:rsidRDefault="009A7384" w:rsidP="009A7384">
      <w:pPr>
        <w:rPr>
          <w:sz w:val="24"/>
          <w:szCs w:val="24"/>
        </w:rPr>
      </w:pPr>
      <w:r w:rsidRPr="009A7384">
        <w:rPr>
          <w:sz w:val="24"/>
          <w:szCs w:val="24"/>
        </w:rPr>
        <w:t>The portfolio submission process and dates for each programme cohort will be published on Moodle. Once registered on a programme,</w:t>
      </w:r>
      <w:r w:rsidRPr="009A7384">
        <w:rPr>
          <w:b/>
          <w:sz w:val="24"/>
          <w:szCs w:val="24"/>
        </w:rPr>
        <w:t xml:space="preserve"> learners</w:t>
      </w:r>
      <w:r w:rsidRPr="009A7384">
        <w:rPr>
          <w:sz w:val="24"/>
          <w:szCs w:val="24"/>
        </w:rPr>
        <w:t xml:space="preserve"> </w:t>
      </w:r>
      <w:r w:rsidRPr="009A7384">
        <w:rPr>
          <w:b/>
          <w:sz w:val="24"/>
          <w:szCs w:val="24"/>
        </w:rPr>
        <w:t>CANNOT change the due submission date without gaining agreement from the employer and University.</w:t>
      </w:r>
      <w:r w:rsidRPr="009A7384">
        <w:rPr>
          <w:sz w:val="24"/>
          <w:szCs w:val="24"/>
        </w:rPr>
        <w:t xml:space="preserve">   </w:t>
      </w:r>
    </w:p>
    <w:p w14:paraId="02EEDFE9" w14:textId="77777777" w:rsidR="009A7384" w:rsidRPr="009A7384" w:rsidRDefault="009A7384" w:rsidP="009A7384">
      <w:pPr>
        <w:ind w:right="72"/>
        <w:rPr>
          <w:sz w:val="24"/>
          <w:szCs w:val="24"/>
        </w:rPr>
      </w:pPr>
    </w:p>
    <w:p w14:paraId="21109E46" w14:textId="77777777" w:rsidR="009A7384" w:rsidRPr="009A7384" w:rsidRDefault="009A7384" w:rsidP="009A7384">
      <w:pPr>
        <w:rPr>
          <w:sz w:val="24"/>
          <w:szCs w:val="24"/>
        </w:rPr>
      </w:pPr>
      <w:r w:rsidRPr="009A7384">
        <w:rPr>
          <w:b/>
          <w:sz w:val="24"/>
          <w:szCs w:val="24"/>
        </w:rPr>
        <w:t>Pressure of work is not regarded as a reason for non-attendance at any Consolidation Workshop</w:t>
      </w:r>
      <w:r w:rsidRPr="009A7384">
        <w:rPr>
          <w:sz w:val="24"/>
          <w:szCs w:val="24"/>
        </w:rPr>
        <w:t>.</w:t>
      </w:r>
    </w:p>
    <w:p w14:paraId="1594B8DA" w14:textId="77777777" w:rsidR="009A7384" w:rsidRPr="009A7384" w:rsidRDefault="009A7384" w:rsidP="009A7384">
      <w:pPr>
        <w:rPr>
          <w:sz w:val="24"/>
          <w:szCs w:val="24"/>
        </w:rPr>
      </w:pPr>
    </w:p>
    <w:p w14:paraId="05845060" w14:textId="77777777" w:rsidR="009A7384" w:rsidRPr="009A7384" w:rsidRDefault="009A7384" w:rsidP="009A7384">
      <w:pPr>
        <w:rPr>
          <w:sz w:val="24"/>
          <w:szCs w:val="24"/>
        </w:rPr>
      </w:pPr>
      <w:r w:rsidRPr="009A7384">
        <w:rPr>
          <w:sz w:val="24"/>
          <w:szCs w:val="24"/>
        </w:rPr>
        <w:t>I understand and accept the terms and conditions of this learning agreement as stated above.</w:t>
      </w:r>
    </w:p>
    <w:p w14:paraId="400C29CC" w14:textId="77777777" w:rsidR="009A7384" w:rsidRPr="009A7384" w:rsidRDefault="009A7384" w:rsidP="009A7384">
      <w:pPr>
        <w:rPr>
          <w:sz w:val="24"/>
          <w:szCs w:val="24"/>
        </w:rPr>
      </w:pPr>
      <w:r w:rsidRPr="009A7384">
        <w:rPr>
          <w:noProof/>
        </w:rPr>
        <w:drawing>
          <wp:anchor distT="0" distB="0" distL="114300" distR="114300" simplePos="0" relativeHeight="251659264" behindDoc="0" locked="0" layoutInCell="1" allowOverlap="1" wp14:anchorId="6BBFAF47" wp14:editId="33B422D7">
            <wp:simplePos x="0" y="0"/>
            <wp:positionH relativeFrom="column">
              <wp:posOffset>729063</wp:posOffset>
            </wp:positionH>
            <wp:positionV relativeFrom="paragraph">
              <wp:posOffset>106128</wp:posOffset>
            </wp:positionV>
            <wp:extent cx="739140" cy="325755"/>
            <wp:effectExtent l="0" t="0" r="3810" b="0"/>
            <wp:wrapNone/>
            <wp:docPr id="847366937" name="Picture 1" descr="A black and white drawing of a sh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66937" name="Picture 1" descr="A black and white drawing of a shoe"/>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739140" cy="325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AC566B" w14:textId="77777777" w:rsidR="009A7384" w:rsidRPr="009A7384" w:rsidRDefault="009A7384" w:rsidP="009A7384">
      <w:pPr>
        <w:rPr>
          <w:rFonts w:ascii="Aptos" w:hAnsi="Aptos" w:cs="Aptos"/>
          <w:color w:val="auto"/>
        </w:rPr>
      </w:pPr>
      <w:proofErr w:type="gramStart"/>
      <w:r w:rsidRPr="009A7384">
        <w:rPr>
          <w:sz w:val="24"/>
          <w:szCs w:val="24"/>
        </w:rPr>
        <w:t>Signed:…</w:t>
      </w:r>
      <w:proofErr w:type="gramEnd"/>
      <w:r w:rsidRPr="009A7384">
        <w:t xml:space="preserve"> </w:t>
      </w:r>
      <w:r w:rsidRPr="009A7384">
        <w:rPr>
          <w:rFonts w:ascii="Aptos" w:hAnsi="Aptos" w:cs="Aptos"/>
          <w:color w:val="auto"/>
        </w:rPr>
        <w:t xml:space="preserve">                                </w:t>
      </w:r>
      <w:r w:rsidRPr="009A7384">
        <w:rPr>
          <w:sz w:val="24"/>
          <w:szCs w:val="24"/>
        </w:rPr>
        <w:t xml:space="preserve">Print Name: Rosie Palin………… Date: 16/01/2026……. </w:t>
      </w:r>
    </w:p>
    <w:p w14:paraId="477C2282" w14:textId="77777777" w:rsidR="009A7384" w:rsidRPr="009A7384" w:rsidRDefault="009A7384" w:rsidP="009A7384">
      <w:pPr>
        <w:rPr>
          <w:sz w:val="24"/>
          <w:szCs w:val="24"/>
        </w:rPr>
      </w:pPr>
      <w:r w:rsidRPr="009A7384">
        <w:rPr>
          <w:sz w:val="24"/>
          <w:szCs w:val="24"/>
        </w:rPr>
        <w:t>(Learner)</w:t>
      </w:r>
    </w:p>
    <w:p w14:paraId="0044B4B0" w14:textId="77777777" w:rsidR="009A7384" w:rsidRPr="009A7384" w:rsidRDefault="009A7384" w:rsidP="009A7384">
      <w:pPr>
        <w:rPr>
          <w:sz w:val="24"/>
          <w:szCs w:val="24"/>
        </w:rPr>
      </w:pPr>
    </w:p>
    <w:p w14:paraId="66D48725" w14:textId="1BC35FBA" w:rsidR="009A7384" w:rsidRPr="009A7384" w:rsidRDefault="009A7384" w:rsidP="009A7384">
      <w:pPr>
        <w:rPr>
          <w:sz w:val="24"/>
          <w:szCs w:val="24"/>
        </w:rPr>
      </w:pPr>
      <w:proofErr w:type="gramStart"/>
      <w:r w:rsidRPr="009A7384">
        <w:rPr>
          <w:sz w:val="24"/>
          <w:szCs w:val="24"/>
        </w:rPr>
        <w:t>Signed:…</w:t>
      </w:r>
      <w:proofErr w:type="gramEnd"/>
      <w:r w:rsidR="0084445A">
        <w:rPr>
          <w:noProof/>
          <w:sz w:val="24"/>
          <w:szCs w:val="24"/>
        </w:rPr>
        <w:drawing>
          <wp:inline distT="0" distB="0" distL="0" distR="0" wp14:anchorId="5DB5B394" wp14:editId="55A4780C">
            <wp:extent cx="762000" cy="480646"/>
            <wp:effectExtent l="0" t="0" r="0" b="0"/>
            <wp:docPr id="699825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71895" cy="486888"/>
                    </a:xfrm>
                    <a:prstGeom prst="rect">
                      <a:avLst/>
                    </a:prstGeom>
                    <a:noFill/>
                  </pic:spPr>
                </pic:pic>
              </a:graphicData>
            </a:graphic>
          </wp:inline>
        </w:drawing>
      </w:r>
      <w:r w:rsidR="00F64A7B" w:rsidRPr="00F64A7B">
        <w:rPr>
          <w:b/>
          <w:noProof/>
          <w:color w:val="auto"/>
          <w:sz w:val="24"/>
          <w:szCs w:val="24"/>
        </w:rPr>
        <w:t xml:space="preserve"> </w:t>
      </w:r>
      <w:r w:rsidRPr="009A7384">
        <w:rPr>
          <w:sz w:val="24"/>
          <w:szCs w:val="24"/>
        </w:rPr>
        <w:t>………. Print Name:</w:t>
      </w:r>
      <w:r w:rsidR="00F64A7B">
        <w:rPr>
          <w:sz w:val="24"/>
          <w:szCs w:val="24"/>
        </w:rPr>
        <w:t xml:space="preserve"> </w:t>
      </w:r>
      <w:r w:rsidR="000429BA">
        <w:rPr>
          <w:sz w:val="24"/>
          <w:szCs w:val="24"/>
        </w:rPr>
        <w:t>Antonia McGill</w:t>
      </w:r>
      <w:r w:rsidRPr="009A7384">
        <w:rPr>
          <w:sz w:val="24"/>
          <w:szCs w:val="24"/>
        </w:rPr>
        <w:t>……………. Date:</w:t>
      </w:r>
      <w:r w:rsidR="00F64A7B">
        <w:rPr>
          <w:sz w:val="24"/>
          <w:szCs w:val="24"/>
        </w:rPr>
        <w:t xml:space="preserve"> 16/01/2026</w:t>
      </w:r>
      <w:r w:rsidRPr="009A7384">
        <w:rPr>
          <w:sz w:val="24"/>
          <w:szCs w:val="24"/>
        </w:rPr>
        <w:t xml:space="preserve">……. </w:t>
      </w:r>
    </w:p>
    <w:p w14:paraId="02519407" w14:textId="568AB81E" w:rsidR="009A7384" w:rsidRPr="009A7384" w:rsidRDefault="009A7384" w:rsidP="009A7384">
      <w:pPr>
        <w:rPr>
          <w:sz w:val="24"/>
          <w:szCs w:val="24"/>
        </w:rPr>
      </w:pPr>
      <w:r w:rsidRPr="009A7384">
        <w:rPr>
          <w:sz w:val="24"/>
          <w:szCs w:val="24"/>
        </w:rPr>
        <w:t>(Line Manager/Ment</w:t>
      </w:r>
      <w:r w:rsidR="00F64A7B">
        <w:rPr>
          <w:sz w:val="24"/>
          <w:szCs w:val="24"/>
        </w:rPr>
        <w:t>or)</w:t>
      </w:r>
    </w:p>
    <w:p w14:paraId="0EA87C87" w14:textId="7F465596" w:rsidR="009A7384" w:rsidRPr="009A7384" w:rsidRDefault="009A7384" w:rsidP="009A7384">
      <w:pPr>
        <w:rPr>
          <w:sz w:val="24"/>
          <w:szCs w:val="24"/>
        </w:rPr>
      </w:pPr>
    </w:p>
    <w:p w14:paraId="70BE126C" w14:textId="03D34C32" w:rsidR="009A7384" w:rsidRPr="009A7384" w:rsidRDefault="009A7384" w:rsidP="009A7384">
      <w:pPr>
        <w:rPr>
          <w:sz w:val="24"/>
          <w:szCs w:val="24"/>
        </w:rPr>
      </w:pPr>
      <w:proofErr w:type="gramStart"/>
      <w:r w:rsidRPr="009A7384">
        <w:rPr>
          <w:sz w:val="24"/>
          <w:szCs w:val="24"/>
        </w:rPr>
        <w:t>Signed:…</w:t>
      </w:r>
      <w:proofErr w:type="gramEnd"/>
      <w:r w:rsidR="00A075AA" w:rsidRPr="00A075AA">
        <w:rPr>
          <w:b/>
          <w:noProof/>
          <w:color w:val="auto"/>
          <w:sz w:val="24"/>
          <w:szCs w:val="24"/>
        </w:rPr>
        <w:t xml:space="preserve"> </w:t>
      </w:r>
      <w:r w:rsidR="00A075AA">
        <w:rPr>
          <w:b/>
          <w:noProof/>
          <w:color w:val="auto"/>
          <w:sz w:val="24"/>
          <w:szCs w:val="24"/>
        </w:rPr>
        <w:drawing>
          <wp:inline distT="0" distB="0" distL="0" distR="0" wp14:anchorId="7810FD91" wp14:editId="3EDC9724">
            <wp:extent cx="847725" cy="371425"/>
            <wp:effectExtent l="0" t="0" r="0" b="0"/>
            <wp:docPr id="13301432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64083" cy="378592"/>
                    </a:xfrm>
                    <a:prstGeom prst="rect">
                      <a:avLst/>
                    </a:prstGeom>
                    <a:noFill/>
                    <a:ln>
                      <a:noFill/>
                    </a:ln>
                  </pic:spPr>
                </pic:pic>
              </a:graphicData>
            </a:graphic>
          </wp:inline>
        </w:drawing>
      </w:r>
      <w:r w:rsidRPr="009A7384">
        <w:rPr>
          <w:sz w:val="24"/>
          <w:szCs w:val="24"/>
        </w:rPr>
        <w:t xml:space="preserve">…………. Print </w:t>
      </w:r>
      <w:proofErr w:type="gramStart"/>
      <w:r w:rsidRPr="009A7384">
        <w:rPr>
          <w:sz w:val="24"/>
          <w:szCs w:val="24"/>
        </w:rPr>
        <w:t>Name:…</w:t>
      </w:r>
      <w:proofErr w:type="gramEnd"/>
      <w:r w:rsidR="00F10DD1">
        <w:rPr>
          <w:sz w:val="24"/>
          <w:szCs w:val="24"/>
        </w:rPr>
        <w:t>Mared Pari</w:t>
      </w:r>
      <w:r w:rsidRPr="009A7384">
        <w:rPr>
          <w:sz w:val="24"/>
          <w:szCs w:val="24"/>
        </w:rPr>
        <w:t xml:space="preserve">………. </w:t>
      </w:r>
      <w:proofErr w:type="gramStart"/>
      <w:r w:rsidRPr="009A7384">
        <w:rPr>
          <w:sz w:val="24"/>
          <w:szCs w:val="24"/>
        </w:rPr>
        <w:t>Date:…</w:t>
      </w:r>
      <w:proofErr w:type="gramEnd"/>
      <w:r w:rsidR="00F10DD1">
        <w:rPr>
          <w:sz w:val="24"/>
          <w:szCs w:val="24"/>
        </w:rPr>
        <w:t>16/01/2026</w:t>
      </w:r>
      <w:r w:rsidRPr="009A7384">
        <w:rPr>
          <w:sz w:val="24"/>
          <w:szCs w:val="24"/>
        </w:rPr>
        <w:t>…….</w:t>
      </w:r>
    </w:p>
    <w:p w14:paraId="46D59FBC" w14:textId="77777777" w:rsidR="009A7384" w:rsidRPr="009A7384" w:rsidRDefault="009A7384" w:rsidP="009A7384">
      <w:pPr>
        <w:rPr>
          <w:sz w:val="24"/>
          <w:szCs w:val="24"/>
        </w:rPr>
      </w:pPr>
      <w:r w:rsidRPr="009A7384">
        <w:rPr>
          <w:sz w:val="24"/>
          <w:szCs w:val="24"/>
        </w:rPr>
        <w:t>(Mentor, if different to above)</w:t>
      </w:r>
    </w:p>
    <w:p w14:paraId="0C5DDBB9" w14:textId="77777777" w:rsidR="009A7384" w:rsidRPr="009A7384" w:rsidRDefault="009A7384" w:rsidP="009A7384">
      <w:pPr>
        <w:rPr>
          <w:sz w:val="24"/>
          <w:szCs w:val="24"/>
        </w:rPr>
      </w:pPr>
    </w:p>
    <w:p w14:paraId="07C2F551" w14:textId="77777777" w:rsidR="009A7384" w:rsidRPr="009A7384" w:rsidRDefault="009A7384" w:rsidP="009A7384">
      <w:pPr>
        <w:rPr>
          <w:sz w:val="24"/>
          <w:szCs w:val="24"/>
        </w:rPr>
      </w:pPr>
    </w:p>
    <w:p w14:paraId="5D49E53D" w14:textId="77777777" w:rsidR="009A7384" w:rsidRPr="009A7384" w:rsidRDefault="009A7384" w:rsidP="009A7384">
      <w:pPr>
        <w:rPr>
          <w:b/>
          <w:sz w:val="28"/>
          <w:szCs w:val="28"/>
        </w:rPr>
      </w:pPr>
      <w:r w:rsidRPr="009A7384">
        <w:rPr>
          <w:b/>
          <w:color w:val="auto"/>
          <w:sz w:val="24"/>
          <w:szCs w:val="24"/>
        </w:rPr>
        <w:t>PLEASE FORWARD A SIGNED COPY OF THIS LEARNING AGREEMENT TO YOUR TRAINING COORDINATOR WITHIN ONE MONTH OF YOUR INDUCTION.</w:t>
      </w:r>
    </w:p>
    <w:p w14:paraId="7F4433FA" w14:textId="314EEA2B" w:rsidR="00CC135E" w:rsidRPr="00090160" w:rsidRDefault="00CC135E" w:rsidP="00090160">
      <w:pPr>
        <w:tabs>
          <w:tab w:val="left" w:pos="1590"/>
        </w:tabs>
        <w:rPr>
          <w:b/>
          <w:color w:val="auto"/>
          <w:sz w:val="24"/>
          <w:szCs w:val="24"/>
        </w:rPr>
      </w:pPr>
    </w:p>
    <w:sectPr w:rsidR="00CC135E" w:rsidRPr="00090160"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17D83" w14:textId="77777777" w:rsidR="00B110E5" w:rsidRDefault="00B110E5">
      <w:r>
        <w:separator/>
      </w:r>
    </w:p>
  </w:endnote>
  <w:endnote w:type="continuationSeparator" w:id="0">
    <w:p w14:paraId="1B3DC88C" w14:textId="77777777" w:rsidR="00B110E5" w:rsidRDefault="00B11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5BA69" w14:textId="77777777" w:rsidR="00B110E5" w:rsidRDefault="00B110E5">
      <w:r>
        <w:separator/>
      </w:r>
    </w:p>
  </w:footnote>
  <w:footnote w:type="continuationSeparator" w:id="0">
    <w:p w14:paraId="4AC9DB3B" w14:textId="77777777" w:rsidR="00B110E5" w:rsidRDefault="00B110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E70"/>
    <w:rsid w:val="000429BA"/>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2DBE"/>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7EE"/>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062"/>
    <w:rsid w:val="0019496C"/>
    <w:rsid w:val="001961CF"/>
    <w:rsid w:val="001A59BB"/>
    <w:rsid w:val="001A607E"/>
    <w:rsid w:val="001A6A51"/>
    <w:rsid w:val="001A79C4"/>
    <w:rsid w:val="001B331A"/>
    <w:rsid w:val="001C0237"/>
    <w:rsid w:val="001C0E74"/>
    <w:rsid w:val="001C4DB8"/>
    <w:rsid w:val="001C50B8"/>
    <w:rsid w:val="001D229F"/>
    <w:rsid w:val="001D2D97"/>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633"/>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47C"/>
    <w:rsid w:val="00322A0B"/>
    <w:rsid w:val="00330881"/>
    <w:rsid w:val="00331CD2"/>
    <w:rsid w:val="00332426"/>
    <w:rsid w:val="00335C41"/>
    <w:rsid w:val="00335FC5"/>
    <w:rsid w:val="0033771E"/>
    <w:rsid w:val="00337FEF"/>
    <w:rsid w:val="003410F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983"/>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ED9"/>
    <w:rsid w:val="00425160"/>
    <w:rsid w:val="004273C3"/>
    <w:rsid w:val="00430DE3"/>
    <w:rsid w:val="004348AE"/>
    <w:rsid w:val="00436D79"/>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5DF8"/>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3780"/>
    <w:rsid w:val="005A545C"/>
    <w:rsid w:val="005B271A"/>
    <w:rsid w:val="005B3A2D"/>
    <w:rsid w:val="005C1567"/>
    <w:rsid w:val="005C28D3"/>
    <w:rsid w:val="005C68B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8E5"/>
    <w:rsid w:val="007710AD"/>
    <w:rsid w:val="00772924"/>
    <w:rsid w:val="0078112D"/>
    <w:rsid w:val="007872F2"/>
    <w:rsid w:val="007873F9"/>
    <w:rsid w:val="007908E0"/>
    <w:rsid w:val="00793EB3"/>
    <w:rsid w:val="00794205"/>
    <w:rsid w:val="0079422A"/>
    <w:rsid w:val="007A124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131"/>
    <w:rsid w:val="007F10BD"/>
    <w:rsid w:val="007F312E"/>
    <w:rsid w:val="007F3F7E"/>
    <w:rsid w:val="007F4BA4"/>
    <w:rsid w:val="00813CEC"/>
    <w:rsid w:val="0081534C"/>
    <w:rsid w:val="00816CE7"/>
    <w:rsid w:val="008171E4"/>
    <w:rsid w:val="008208EA"/>
    <w:rsid w:val="00822B44"/>
    <w:rsid w:val="00824C0C"/>
    <w:rsid w:val="00824E67"/>
    <w:rsid w:val="00825A64"/>
    <w:rsid w:val="00826F48"/>
    <w:rsid w:val="008308AE"/>
    <w:rsid w:val="00830DD1"/>
    <w:rsid w:val="0083166E"/>
    <w:rsid w:val="00831DC3"/>
    <w:rsid w:val="008322C7"/>
    <w:rsid w:val="008340BA"/>
    <w:rsid w:val="00834F1D"/>
    <w:rsid w:val="00836FEC"/>
    <w:rsid w:val="00841F9D"/>
    <w:rsid w:val="008420E1"/>
    <w:rsid w:val="0084445A"/>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7364"/>
    <w:rsid w:val="0094495F"/>
    <w:rsid w:val="009544C0"/>
    <w:rsid w:val="00954FA4"/>
    <w:rsid w:val="00956AE9"/>
    <w:rsid w:val="0096486E"/>
    <w:rsid w:val="00964CC6"/>
    <w:rsid w:val="00967BFA"/>
    <w:rsid w:val="0098262C"/>
    <w:rsid w:val="0098427C"/>
    <w:rsid w:val="0098674C"/>
    <w:rsid w:val="00986B43"/>
    <w:rsid w:val="00986C0B"/>
    <w:rsid w:val="00986D46"/>
    <w:rsid w:val="00991FDA"/>
    <w:rsid w:val="00992ACA"/>
    <w:rsid w:val="009A5F3B"/>
    <w:rsid w:val="009A5F79"/>
    <w:rsid w:val="009A6F87"/>
    <w:rsid w:val="009A7384"/>
    <w:rsid w:val="009B0B61"/>
    <w:rsid w:val="009B28C0"/>
    <w:rsid w:val="009B3178"/>
    <w:rsid w:val="009B3E46"/>
    <w:rsid w:val="009B7136"/>
    <w:rsid w:val="009C337F"/>
    <w:rsid w:val="009C53E7"/>
    <w:rsid w:val="009C6092"/>
    <w:rsid w:val="009C7342"/>
    <w:rsid w:val="009D31DA"/>
    <w:rsid w:val="009D4365"/>
    <w:rsid w:val="009D477B"/>
    <w:rsid w:val="009D4E3B"/>
    <w:rsid w:val="009D59C2"/>
    <w:rsid w:val="009D7BC9"/>
    <w:rsid w:val="009E122F"/>
    <w:rsid w:val="009E1982"/>
    <w:rsid w:val="009E4D2C"/>
    <w:rsid w:val="009F0978"/>
    <w:rsid w:val="009F3AEC"/>
    <w:rsid w:val="009F6801"/>
    <w:rsid w:val="00A00081"/>
    <w:rsid w:val="00A06422"/>
    <w:rsid w:val="00A06AA8"/>
    <w:rsid w:val="00A075A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784"/>
    <w:rsid w:val="00A732EA"/>
    <w:rsid w:val="00A739BB"/>
    <w:rsid w:val="00A7489E"/>
    <w:rsid w:val="00A8015F"/>
    <w:rsid w:val="00A85039"/>
    <w:rsid w:val="00A906AA"/>
    <w:rsid w:val="00A94C5E"/>
    <w:rsid w:val="00AA252C"/>
    <w:rsid w:val="00AA666E"/>
    <w:rsid w:val="00AA7960"/>
    <w:rsid w:val="00AB5518"/>
    <w:rsid w:val="00AC3A0E"/>
    <w:rsid w:val="00AC4A04"/>
    <w:rsid w:val="00AC5679"/>
    <w:rsid w:val="00AD1E91"/>
    <w:rsid w:val="00AD336F"/>
    <w:rsid w:val="00AD7E2D"/>
    <w:rsid w:val="00AE134C"/>
    <w:rsid w:val="00AE1868"/>
    <w:rsid w:val="00AE1BCB"/>
    <w:rsid w:val="00AE2564"/>
    <w:rsid w:val="00AE301F"/>
    <w:rsid w:val="00AE3302"/>
    <w:rsid w:val="00AE5BA6"/>
    <w:rsid w:val="00AE6231"/>
    <w:rsid w:val="00AE7077"/>
    <w:rsid w:val="00AF61C2"/>
    <w:rsid w:val="00AF6CC6"/>
    <w:rsid w:val="00B0296A"/>
    <w:rsid w:val="00B07E79"/>
    <w:rsid w:val="00B110E5"/>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E5B"/>
    <w:rsid w:val="00BD30B1"/>
    <w:rsid w:val="00BE0E19"/>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C35"/>
    <w:rsid w:val="00CF6012"/>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5EF3"/>
    <w:rsid w:val="00DB2767"/>
    <w:rsid w:val="00DC1B10"/>
    <w:rsid w:val="00DC2924"/>
    <w:rsid w:val="00DC4729"/>
    <w:rsid w:val="00DD31C5"/>
    <w:rsid w:val="00DD5020"/>
    <w:rsid w:val="00DD63BE"/>
    <w:rsid w:val="00DE4296"/>
    <w:rsid w:val="00DF2469"/>
    <w:rsid w:val="00DF7899"/>
    <w:rsid w:val="00E03A03"/>
    <w:rsid w:val="00E0524C"/>
    <w:rsid w:val="00E15751"/>
    <w:rsid w:val="00E17160"/>
    <w:rsid w:val="00E17D41"/>
    <w:rsid w:val="00E231D1"/>
    <w:rsid w:val="00E26F8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A4C"/>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435"/>
    <w:rsid w:val="00F06573"/>
    <w:rsid w:val="00F10A08"/>
    <w:rsid w:val="00F10DD1"/>
    <w:rsid w:val="00F12A6D"/>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4A7B"/>
    <w:rsid w:val="00F66272"/>
    <w:rsid w:val="00F709C0"/>
    <w:rsid w:val="00F81E61"/>
    <w:rsid w:val="00F81FEC"/>
    <w:rsid w:val="00F927A1"/>
    <w:rsid w:val="00F92E4D"/>
    <w:rsid w:val="00F95D08"/>
    <w:rsid w:val="00FA23BD"/>
    <w:rsid w:val="00FA3764"/>
    <w:rsid w:val="00FA41C7"/>
    <w:rsid w:val="00FA4A79"/>
    <w:rsid w:val="00FA56ED"/>
    <w:rsid w:val="00FB042B"/>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4E5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afeguarding.wales"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learning.nspcc.org.uk/child-protection-system/gillick-competency-fraser-guidelines"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cid:image001.png@01DC86F0.9AB10E0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5/9/content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anaw/2014/4/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15</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Palin</cp:lastModifiedBy>
  <cp:revision>33</cp:revision>
  <cp:lastPrinted>2020-02-11T19:20:00Z</cp:lastPrinted>
  <dcterms:created xsi:type="dcterms:W3CDTF">2026-10-06T12:20:00Z</dcterms:created>
  <dcterms:modified xsi:type="dcterms:W3CDTF">2026-10-06T14:03:00Z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